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6" w:rsidRPr="00B70596" w:rsidRDefault="00B70596" w:rsidP="00B70596">
      <w:pPr>
        <w:spacing w:line="240" w:lineRule="auto"/>
        <w:jc w:val="center"/>
        <w:rPr>
          <w:rFonts w:ascii="Calibri" w:eastAsia="Times New Roman" w:hAnsi="Calibri" w:cs="Times New Roman"/>
          <w:b/>
          <w:bCs/>
          <w:color w:val="000000"/>
          <w:sz w:val="23"/>
          <w:szCs w:val="23"/>
          <w:u w:val="single"/>
          <w:lang w:eastAsia="en-GB"/>
        </w:rPr>
      </w:pPr>
      <w:r w:rsidRPr="00B70596">
        <w:rPr>
          <w:rFonts w:ascii="Calibri" w:eastAsia="Times New Roman" w:hAnsi="Calibri" w:cs="Times New Roman"/>
          <w:b/>
          <w:bCs/>
          <w:color w:val="000000"/>
          <w:sz w:val="23"/>
          <w:szCs w:val="23"/>
          <w:u w:val="single"/>
          <w:lang w:eastAsia="en-GB"/>
        </w:rPr>
        <w:t>4CCS1IAI – Introduction to Artificial Intelligence – Coursework 2015</w:t>
      </w:r>
    </w:p>
    <w:p w:rsidR="00C01F7C" w:rsidRPr="00B70596" w:rsidRDefault="00C01F7C" w:rsidP="00C3348F">
      <w:pPr>
        <w:spacing w:line="240" w:lineRule="auto"/>
        <w:rPr>
          <w:rFonts w:ascii="Calibri" w:eastAsia="Times New Roman" w:hAnsi="Calibri" w:cs="Times New Roman"/>
          <w:bCs/>
          <w:color w:val="000000"/>
          <w:sz w:val="23"/>
          <w:szCs w:val="23"/>
          <w:u w:val="single"/>
          <w:lang w:eastAsia="en-GB"/>
        </w:rPr>
      </w:pPr>
      <w:r w:rsidRPr="00B70596">
        <w:rPr>
          <w:rFonts w:ascii="Calibri" w:eastAsia="Times New Roman" w:hAnsi="Calibri" w:cs="Times New Roman"/>
          <w:bCs/>
          <w:color w:val="000000"/>
          <w:sz w:val="23"/>
          <w:szCs w:val="23"/>
          <w:u w:val="single"/>
          <w:lang w:eastAsia="en-GB"/>
        </w:rPr>
        <w:t>Group Members:</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proofErr w:type="spellStart"/>
      <w:r>
        <w:rPr>
          <w:rFonts w:eastAsia="Times New Roman" w:cs="Times New Roman"/>
          <w:sz w:val="24"/>
          <w:szCs w:val="24"/>
          <w:lang w:eastAsia="en-GB"/>
        </w:rPr>
        <w:t>Tahmidul</w:t>
      </w:r>
      <w:proofErr w:type="spellEnd"/>
      <w:r>
        <w:rPr>
          <w:rFonts w:eastAsia="Times New Roman" w:cs="Times New Roman"/>
          <w:sz w:val="24"/>
          <w:szCs w:val="24"/>
          <w:lang w:eastAsia="en-GB"/>
        </w:rPr>
        <w:t xml:space="preserve"> Islam (</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 xml:space="preserve">Hassan </w:t>
      </w:r>
      <w:proofErr w:type="spellStart"/>
      <w:r>
        <w:rPr>
          <w:rFonts w:eastAsia="Times New Roman" w:cs="Times New Roman"/>
          <w:sz w:val="24"/>
          <w:szCs w:val="24"/>
          <w:lang w:eastAsia="en-GB"/>
        </w:rPr>
        <w:t>Minhas</w:t>
      </w:r>
      <w:proofErr w:type="spellEnd"/>
      <w:r>
        <w:rPr>
          <w:rFonts w:eastAsia="Times New Roman" w:cs="Times New Roman"/>
          <w:sz w:val="24"/>
          <w:szCs w:val="24"/>
          <w:lang w:eastAsia="en-GB"/>
        </w:rPr>
        <w:t xml:space="preserve"> </w:t>
      </w:r>
      <w:r>
        <w:rPr>
          <w:rFonts w:eastAsia="Times New Roman" w:cs="Times New Roman"/>
          <w:sz w:val="24"/>
          <w:szCs w:val="24"/>
          <w:lang w:eastAsia="en-GB"/>
        </w:rPr>
        <w:t>(</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503C76"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Muhammad Rohman (K1461540)</w:t>
      </w:r>
    </w:p>
    <w:p w:rsidR="00503C76" w:rsidRDefault="00503C76" w:rsidP="00503C76">
      <w:pPr>
        <w:spacing w:line="240" w:lineRule="auto"/>
        <w:rPr>
          <w:rFonts w:ascii="Times New Roman" w:eastAsia="Times New Roman" w:hAnsi="Times New Roman" w:cs="Times New Roman"/>
          <w:sz w:val="24"/>
          <w:szCs w:val="24"/>
          <w:lang w:eastAsia="en-GB"/>
        </w:rPr>
      </w:pPr>
    </w:p>
    <w:p w:rsidR="00503C76" w:rsidRPr="00BC3DAF" w:rsidRDefault="00BC3DAF" w:rsidP="00503C76">
      <w:pPr>
        <w:spacing w:line="240" w:lineRule="auto"/>
        <w:rPr>
          <w:rFonts w:eastAsia="Times New Roman" w:cs="Times New Roman"/>
          <w:sz w:val="24"/>
          <w:szCs w:val="24"/>
          <w:u w:val="single"/>
          <w:lang w:eastAsia="en-GB"/>
        </w:rPr>
      </w:pPr>
      <w:r w:rsidRPr="00BC3DAF">
        <w:rPr>
          <w:rFonts w:eastAsia="Times New Roman" w:cs="Times New Roman"/>
          <w:sz w:val="24"/>
          <w:szCs w:val="24"/>
          <w:u w:val="single"/>
          <w:lang w:eastAsia="en-GB"/>
        </w:rPr>
        <w:t>Intro</w:t>
      </w:r>
    </w:p>
    <w:p w:rsidR="00C01F7C"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Our domain is a simplified model of pizza </w:t>
      </w:r>
      <w:r w:rsidR="002E55E5">
        <w:rPr>
          <w:rFonts w:eastAsia="Times New Roman" w:cs="Times New Roman"/>
          <w:sz w:val="24"/>
          <w:szCs w:val="24"/>
          <w:lang w:eastAsia="en-GB"/>
        </w:rPr>
        <w:t xml:space="preserve">delivery, inspired by the logistics domain. </w:t>
      </w:r>
    </w:p>
    <w:p w:rsidR="00A71080"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Food delivery is a crucial service for many takeaways in the industry, especially near central London as the market is very competitive. </w:t>
      </w:r>
      <w:r w:rsidR="00595473">
        <w:rPr>
          <w:rFonts w:eastAsia="Times New Roman" w:cs="Times New Roman"/>
          <w:sz w:val="24"/>
          <w:szCs w:val="24"/>
          <w:lang w:eastAsia="en-GB"/>
        </w:rPr>
        <w:t xml:space="preserve">Quality of delivery service is an important factor in retaining customers. Fast, consistent </w:t>
      </w:r>
      <w:r w:rsidR="00535FC4">
        <w:rPr>
          <w:rFonts w:eastAsia="Times New Roman" w:cs="Times New Roman"/>
          <w:sz w:val="24"/>
          <w:szCs w:val="24"/>
          <w:lang w:eastAsia="en-GB"/>
        </w:rPr>
        <w:t>delivery can result in more regular customers. However, slow and inconsistent delivery services can result in customers deeming the business unre</w:t>
      </w:r>
      <w:r w:rsidR="002E55E5">
        <w:rPr>
          <w:rFonts w:eastAsia="Times New Roman" w:cs="Times New Roman"/>
          <w:sz w:val="24"/>
          <w:szCs w:val="24"/>
          <w:lang w:eastAsia="en-GB"/>
        </w:rPr>
        <w:t xml:space="preserve">liable. There is then the possibility of negative reviews. </w:t>
      </w:r>
    </w:p>
    <w:p w:rsidR="002E55E5" w:rsidRDefault="002E55E5" w:rsidP="00C01F7C">
      <w:pPr>
        <w:spacing w:line="240" w:lineRule="auto"/>
        <w:rPr>
          <w:rFonts w:eastAsia="Times New Roman" w:cs="Times New Roman"/>
          <w:sz w:val="24"/>
          <w:szCs w:val="24"/>
          <w:lang w:eastAsia="en-GB"/>
        </w:rPr>
      </w:pPr>
      <w:r>
        <w:rPr>
          <w:rFonts w:eastAsia="Times New Roman" w:cs="Times New Roman"/>
          <w:sz w:val="24"/>
          <w:szCs w:val="24"/>
          <w:lang w:eastAsia="en-GB"/>
        </w:rPr>
        <w:t>The purpose of our domain and problem f</w:t>
      </w:r>
      <w:r w:rsidR="00DD03C4">
        <w:rPr>
          <w:rFonts w:eastAsia="Times New Roman" w:cs="Times New Roman"/>
          <w:sz w:val="24"/>
          <w:szCs w:val="24"/>
          <w:lang w:eastAsia="en-GB"/>
        </w:rPr>
        <w:t>iles is to allow the user to plan a route for delivering a s</w:t>
      </w:r>
      <w:r w:rsidR="00BB2873">
        <w:rPr>
          <w:rFonts w:eastAsia="Times New Roman" w:cs="Times New Roman"/>
          <w:sz w:val="24"/>
          <w:szCs w:val="24"/>
          <w:lang w:eastAsia="en-GB"/>
        </w:rPr>
        <w:t>et number of meals to locations in the most efficient way possible</w:t>
      </w:r>
      <w:r w:rsidR="00BC3DAF">
        <w:rPr>
          <w:rFonts w:eastAsia="Times New Roman" w:cs="Times New Roman"/>
          <w:sz w:val="24"/>
          <w:szCs w:val="24"/>
          <w:lang w:eastAsia="en-GB"/>
        </w:rPr>
        <w:t>, in terms of time and fuel</w:t>
      </w:r>
      <w:r w:rsidR="00BB2873">
        <w:rPr>
          <w:rFonts w:eastAsia="Times New Roman" w:cs="Times New Roman"/>
          <w:sz w:val="24"/>
          <w:szCs w:val="24"/>
          <w:lang w:eastAsia="en-GB"/>
        </w:rPr>
        <w:t xml:space="preserve">. </w:t>
      </w:r>
      <w:r w:rsidR="00D22AC9">
        <w:rPr>
          <w:rFonts w:eastAsia="Times New Roman" w:cs="Times New Roman"/>
          <w:sz w:val="24"/>
          <w:szCs w:val="24"/>
          <w:lang w:eastAsia="en-GB"/>
        </w:rPr>
        <w:t>The domain takes int</w:t>
      </w:r>
      <w:r w:rsidR="003B56DF">
        <w:rPr>
          <w:rFonts w:eastAsia="Times New Roman" w:cs="Times New Roman"/>
          <w:sz w:val="24"/>
          <w:szCs w:val="24"/>
          <w:lang w:eastAsia="en-GB"/>
        </w:rPr>
        <w:t xml:space="preserve">o account factors such as delivery destinations, routes, and delivery vehicles. </w:t>
      </w:r>
      <w:r w:rsidR="00A71080">
        <w:rPr>
          <w:rFonts w:eastAsia="Times New Roman" w:cs="Times New Roman"/>
          <w:sz w:val="24"/>
          <w:szCs w:val="24"/>
          <w:lang w:eastAsia="en-GB"/>
        </w:rPr>
        <w:t xml:space="preserve">It measures the time it takes to perform each action. </w:t>
      </w:r>
      <w:r w:rsidR="00BC3DAF">
        <w:rPr>
          <w:rFonts w:eastAsia="Times New Roman" w:cs="Times New Roman"/>
          <w:sz w:val="24"/>
          <w:szCs w:val="24"/>
          <w:lang w:eastAsia="en-GB"/>
        </w:rPr>
        <w:t xml:space="preserve">It takes into account the fuel of each vehicle when calculating the solution. </w:t>
      </w: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D07F76" w:rsidRDefault="00D07F76" w:rsidP="00C01F7C">
      <w:pPr>
        <w:spacing w:line="240" w:lineRule="auto"/>
        <w:rPr>
          <w:rFonts w:eastAsia="Times New Roman" w:cs="Times New Roman"/>
          <w:sz w:val="24"/>
          <w:szCs w:val="24"/>
          <w:lang w:eastAsia="en-GB"/>
        </w:rPr>
      </w:pPr>
    </w:p>
    <w:p w:rsidR="00D07F76" w:rsidRDefault="00D07F76" w:rsidP="00C01F7C">
      <w:pPr>
        <w:spacing w:line="240" w:lineRule="auto"/>
        <w:rPr>
          <w:rFonts w:eastAsia="Times New Roman" w:cs="Times New Roman"/>
          <w:sz w:val="24"/>
          <w:szCs w:val="24"/>
          <w:lang w:eastAsia="en-GB"/>
        </w:rPr>
      </w:pPr>
      <w:bookmarkStart w:id="0" w:name="_GoBack"/>
      <w:bookmarkEnd w:id="0"/>
    </w:p>
    <w:p w:rsidR="00BC3DAF" w:rsidRPr="00503C76" w:rsidRDefault="00BC3DAF" w:rsidP="00C01F7C">
      <w:pPr>
        <w:spacing w:line="240" w:lineRule="auto"/>
        <w:rPr>
          <w:rFonts w:eastAsia="Times New Roman" w:cs="Times New Roman"/>
          <w:sz w:val="24"/>
          <w:szCs w:val="24"/>
          <w:lang w:eastAsia="en-GB"/>
        </w:rPr>
      </w:pPr>
    </w:p>
    <w:p w:rsidR="00C01F7C" w:rsidRPr="00C01F7C" w:rsidRDefault="00C01F7C" w:rsidP="00C01F7C">
      <w:pPr>
        <w:spacing w:line="240" w:lineRule="auto"/>
        <w:rPr>
          <w:rFonts w:ascii="Calibri" w:eastAsia="Times New Roman" w:hAnsi="Calibri" w:cs="Times New Roman"/>
          <w:b/>
          <w:bCs/>
          <w:color w:val="000000"/>
          <w:sz w:val="23"/>
          <w:szCs w:val="23"/>
          <w:u w:val="single"/>
          <w:lang w:eastAsia="en-GB"/>
        </w:rPr>
      </w:pPr>
      <w:r>
        <w:rPr>
          <w:rFonts w:ascii="Calibri" w:eastAsia="Times New Roman" w:hAnsi="Calibri" w:cs="Times New Roman"/>
          <w:b/>
          <w:bCs/>
          <w:color w:val="000000"/>
          <w:sz w:val="23"/>
          <w:szCs w:val="23"/>
          <w:u w:val="single"/>
          <w:lang w:eastAsia="en-GB"/>
        </w:rPr>
        <w:t>R</w:t>
      </w:r>
      <w:r w:rsidRPr="00C3348F">
        <w:rPr>
          <w:rFonts w:ascii="Calibri" w:eastAsia="Times New Roman" w:hAnsi="Calibri" w:cs="Times New Roman"/>
          <w:b/>
          <w:bCs/>
          <w:color w:val="000000"/>
          <w:sz w:val="23"/>
          <w:szCs w:val="23"/>
          <w:u w:val="single"/>
          <w:lang w:eastAsia="en-GB"/>
        </w:rPr>
        <w:t>eport Plan</w:t>
      </w:r>
    </w:p>
    <w:p w:rsidR="00C3348F" w:rsidRDefault="00C3348F" w:rsidP="00C3348F">
      <w:pPr>
        <w:spacing w:line="240" w:lineRule="auto"/>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Intro </w:t>
      </w:r>
      <w:r w:rsidR="00C01F7C">
        <w:rPr>
          <w:rFonts w:ascii="Calibri" w:eastAsia="Times New Roman" w:hAnsi="Calibri" w:cs="Times New Roman"/>
          <w:color w:val="000000"/>
          <w:sz w:val="23"/>
          <w:szCs w:val="23"/>
          <w:lang w:eastAsia="en-GB"/>
        </w:rPr>
        <w:t>–</w:t>
      </w:r>
    </w:p>
    <w:p w:rsidR="00C01F7C" w:rsidRPr="00C3348F" w:rsidRDefault="00C01F7C" w:rsidP="00C3348F">
      <w:pPr>
        <w:spacing w:line="240" w:lineRule="auto"/>
        <w:rPr>
          <w:rFonts w:ascii="Times New Roman" w:eastAsia="Times New Roman" w:hAnsi="Times New Roman" w:cs="Times New Roman"/>
          <w:sz w:val="24"/>
          <w:szCs w:val="24"/>
          <w:lang w:eastAsia="en-GB"/>
        </w:rPr>
      </w:pPr>
      <w:r>
        <w:rPr>
          <w:rFonts w:ascii="Calibri" w:eastAsia="Times New Roman" w:hAnsi="Calibri" w:cs="Times New Roman"/>
          <w:color w:val="000000"/>
          <w:sz w:val="23"/>
          <w:szCs w:val="23"/>
          <w:lang w:eastAsia="en-GB"/>
        </w:rPr>
        <w:t xml:space="preserve">Our domain </w:t>
      </w:r>
    </w:p>
    <w:p w:rsidR="00C3348F" w:rsidRPr="00C3348F" w:rsidRDefault="00C3348F" w:rsidP="00C3348F">
      <w:pPr>
        <w:numPr>
          <w:ilvl w:val="0"/>
          <w:numId w:val="1"/>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C3348F"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C3348F">
        <w:rPr>
          <w:rFonts w:ascii="Calibri" w:eastAsia="Times New Roman" w:hAnsi="Calibri" w:cs="Times New Roman"/>
          <w:strike/>
          <w:color w:val="000000"/>
          <w:sz w:val="23"/>
          <w:szCs w:val="23"/>
          <w:lang w:eastAsia="en-GB"/>
        </w:rPr>
        <w:t>Pizza delivery is a way of life</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 London, delivery has become a crucial aspect of restaurant/takeaways. </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Competitive </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Delivery can take up a lot of resources</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Improve delivery service</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This planner could be used to produce the most efficient solution for delivering pizzas (or any other type of food) to customers</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Similar to Maps application, but takes into account factors specific to the domain. (Pizzas, vehicles, fuel,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lastRenderedPageBreak/>
        <w:t>What we don’t take into account and why</w:t>
      </w:r>
    </w:p>
    <w:p w:rsidR="00C3348F" w:rsidRPr="00C3348F" w:rsidRDefault="00C3348F" w:rsidP="00C3348F">
      <w:pPr>
        <w:numPr>
          <w:ilvl w:val="2"/>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limitations of domain</w:t>
      </w: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tested the domain and planner using Optic and </w:t>
      </w:r>
      <w:proofErr w:type="spellStart"/>
      <w:r w:rsidRPr="00C3348F">
        <w:rPr>
          <w:rFonts w:ascii="Calibri" w:eastAsia="Times New Roman" w:hAnsi="Calibri" w:cs="Times New Roman"/>
          <w:color w:val="000000"/>
          <w:sz w:val="23"/>
          <w:szCs w:val="23"/>
          <w:lang w:eastAsia="en-GB"/>
        </w:rPr>
        <w:t>JavaFF</w:t>
      </w:r>
      <w:proofErr w:type="spellEnd"/>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p>
    <w:p w:rsidR="00C3348F" w:rsidRPr="00C3348F" w:rsidRDefault="00C3348F" w:rsidP="00C3348F">
      <w:pPr>
        <w:numPr>
          <w:ilvl w:val="1"/>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C3348F">
      <w:pPr>
        <w:numPr>
          <w:ilvl w:val="0"/>
          <w:numId w:val="4"/>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C3348F">
      <w:pPr>
        <w:numPr>
          <w:ilvl w:val="1"/>
          <w:numId w:val="5"/>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C3348F">
      <w:pPr>
        <w:numPr>
          <w:ilvl w:val="2"/>
          <w:numId w:val="6"/>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C3348F">
      <w:pPr>
        <w:numPr>
          <w:ilvl w:val="2"/>
          <w:numId w:val="6"/>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Discuss results of several problem files of varying sizes (table, chart,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C3348F">
      <w:pPr>
        <w:numPr>
          <w:ilvl w:val="0"/>
          <w:numId w:val="7"/>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Compare times of the same problem between Optic and </w:t>
      </w:r>
      <w:proofErr w:type="spellStart"/>
      <w:r w:rsidRPr="00C3348F">
        <w:rPr>
          <w:rFonts w:ascii="Calibri" w:eastAsia="Times New Roman" w:hAnsi="Calibri" w:cs="Times New Roman"/>
          <w:color w:val="000000"/>
          <w:sz w:val="23"/>
          <w:szCs w:val="23"/>
          <w:lang w:eastAsia="en-GB"/>
        </w:rPr>
        <w:t>JavaFF</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Evaluation</w:t>
      </w:r>
    </w:p>
    <w:p w:rsidR="00C3348F" w:rsidRPr="00C3348F" w:rsidRDefault="00C3348F" w:rsidP="00C3348F">
      <w:pPr>
        <w:numPr>
          <w:ilvl w:val="0"/>
          <w:numId w:val="8"/>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Points of interest of the domain</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mentioned earlier about an issue we had with the domain, and deciding if we should add pizza baking into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C3348F">
      <w:pPr>
        <w:numPr>
          <w:ilvl w:val="1"/>
          <w:numId w:val="9"/>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sectPr w:rsidR="005E4D9C" w:rsidSect="00503C7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2E55E5"/>
    <w:rsid w:val="003B56DF"/>
    <w:rsid w:val="00503C76"/>
    <w:rsid w:val="00535FC4"/>
    <w:rsid w:val="00595473"/>
    <w:rsid w:val="005E4D9C"/>
    <w:rsid w:val="00A71080"/>
    <w:rsid w:val="00B70596"/>
    <w:rsid w:val="00BB2873"/>
    <w:rsid w:val="00BC3DAF"/>
    <w:rsid w:val="00C01F7C"/>
    <w:rsid w:val="00C3348F"/>
    <w:rsid w:val="00D07F76"/>
    <w:rsid w:val="00D22AC9"/>
    <w:rsid w:val="00DD0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2015-04-20T11:16:00Z</dcterms:created>
  <dcterms:modified xsi:type="dcterms:W3CDTF">2015-04-27T15:06:00Z</dcterms:modified>
</cp:coreProperties>
</file>