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color w:val="2E74B5"/>
          <w:sz w:val="20"/>
        </w:rPr>
        <w:t>TECHNICAL CODE AUDIT</w:t>
      </w:r>
    </w:p>
    <w:p>
      <w:pPr>
        <w:spacing w:after="80"/>
      </w:pPr>
      <w:r>
        <w:rPr>
          <w:rFonts w:ascii="Calibri" w:hAnsi="Calibri"/>
          <w:b/>
          <w:color w:val="0B2545"/>
          <w:sz w:val="48"/>
        </w:rPr>
        <w:t>Báo cáo rà soát và tối giản code</w:t>
      </w:r>
    </w:p>
    <w:p>
      <w:pPr>
        <w:spacing w:after="280"/>
      </w:pPr>
      <w:r>
        <w:rPr>
          <w:rFonts w:ascii="Calibri" w:hAnsi="Calibri"/>
          <w:color w:val="667085"/>
          <w:sz w:val="24"/>
        </w:rPr>
        <w:t>Dự án Semantic Movie Search / MovieScout AI</w:t>
      </w:r>
    </w:p>
    <w:tbl>
      <w:tblPr>
        <w:tblW w:type="dxa" w:w="9360"/>
        <w:jc w:val="center"/>
        <w:tblLayout w:type="fixed"/>
        <w:tblLook w:firstColumn="1" w:firstRow="1" w:lastColumn="0" w:lastRow="0" w:noHBand="0" w:noVBand="1" w:val="04A0"/>
        <w:tblInd w:w="120" w:type="dxa"/>
      </w:tblPr>
      <w:tblGrid>
        <w:gridCol w:w="1875"/>
        <w:gridCol w:w="7485"/>
      </w:tblGrid>
      <w:tr>
        <w:tc>
          <w:tcPr>
            <w:tcW w:type="dxa" w:w="1875"/>
            <w:tcMar>
              <w:top w:w="80" w:type="dxa"/>
              <w:bottom w:w="80" w:type="dxa"/>
              <w:start w:w="120" w:type="dxa"/>
              <w:end w:w="120" w:type="dxa"/>
            </w:tcMar>
            <w:vAlign w:val="center"/>
            <w:shd w:fill="F2F4F7"/>
          </w:tcPr>
          <w:p>
            <w:r>
              <w:rPr>
                <w:b/>
              </w:rPr>
              <w:t>Ngày rà soát</w:t>
            </w:r>
          </w:p>
        </w:tc>
        <w:tc>
          <w:tcPr>
            <w:tcW w:type="dxa" w:w="7485"/>
            <w:tcMar>
              <w:top w:w="80" w:type="dxa"/>
              <w:bottom w:w="80" w:type="dxa"/>
              <w:start w:w="120" w:type="dxa"/>
              <w:end w:w="120" w:type="dxa"/>
            </w:tcMar>
            <w:vAlign w:val="center"/>
          </w:tcPr>
          <w:p>
            <w:r>
              <w:t>31/08/2026</w:t>
            </w:r>
          </w:p>
        </w:tc>
      </w:tr>
      <w:tr>
        <w:tc>
          <w:tcPr>
            <w:tcW w:type="dxa" w:w="1875"/>
            <w:tcMar>
              <w:top w:w="80" w:type="dxa"/>
              <w:bottom w:w="80" w:type="dxa"/>
              <w:start w:w="120" w:type="dxa"/>
              <w:end w:w="120" w:type="dxa"/>
            </w:tcMar>
            <w:vAlign w:val="center"/>
            <w:shd w:fill="F2F4F7"/>
          </w:tcPr>
          <w:p>
            <w:r>
              <w:rPr>
                <w:b/>
              </w:rPr>
              <w:t>Phạm vi</w:t>
            </w:r>
          </w:p>
        </w:tc>
        <w:tc>
          <w:tcPr>
            <w:tcW w:type="dxa" w:w="7485"/>
            <w:tcMar>
              <w:top w:w="80" w:type="dxa"/>
              <w:bottom w:w="80" w:type="dxa"/>
              <w:start w:w="120" w:type="dxa"/>
              <w:end w:w="120" w:type="dxa"/>
            </w:tcMar>
            <w:vAlign w:val="center"/>
          </w:tcPr>
          <w:p>
            <w:r>
              <w:t>Mã nguồn Python, API, pipeline dữ liệu, retrieval, UI và cấu hình đóng gói</w:t>
            </w:r>
          </w:p>
        </w:tc>
      </w:tr>
      <w:tr>
        <w:tc>
          <w:tcPr>
            <w:tcW w:type="dxa" w:w="1875"/>
            <w:tcMar>
              <w:top w:w="80" w:type="dxa"/>
              <w:bottom w:w="80" w:type="dxa"/>
              <w:start w:w="120" w:type="dxa"/>
              <w:end w:w="120" w:type="dxa"/>
            </w:tcMar>
            <w:vAlign w:val="center"/>
            <w:shd w:fill="F2F4F7"/>
          </w:tcPr>
          <w:p>
            <w:r>
              <w:rPr>
                <w:b/>
              </w:rPr>
              <w:t>Nguyên tắc</w:t>
            </w:r>
          </w:p>
        </w:tc>
        <w:tc>
          <w:tcPr>
            <w:tcW w:type="dxa" w:w="7485"/>
            <w:tcMar>
              <w:top w:w="80" w:type="dxa"/>
              <w:bottom w:w="80" w:type="dxa"/>
              <w:start w:w="120" w:type="dxa"/>
              <w:end w:w="120" w:type="dxa"/>
            </w:tcMar>
            <w:vAlign w:val="center"/>
          </w:tcPr>
          <w:p>
            <w:r>
              <w:t>Safe cleanup; giữ hành vi; chỉ xóa phần có bằng chứng không còn được dùng</w:t>
            </w:r>
          </w:p>
        </w:tc>
      </w:tr>
    </w:tbl>
    <w:p>
      <w:pPr>
        <w:pStyle w:val="Heading1"/>
      </w:pPr>
      <w:r>
        <w:t>1. Tóm tắt điều hành</w:t>
      </w:r>
    </w:p>
    <w:p>
      <w:r>
        <w:t>Repository đã được rà soát theo luồng thực thi, quan hệ import, kết quả lint và cấu trúc AST. Không phát hiện hàm trùng hoàn toàn. Các phần dư thừa xác nhận được đã được loại bỏ; đồng thời sửa một lỗi annotation có thể làm Ruff báo lỗi và giảm việc tải dependency AI ngay khi import module.</w:t>
      </w:r>
    </w:p>
    <w:p>
      <w:pPr>
        <w:pStyle w:val="ListBullet"/>
        <w:spacing w:after="160" w:line="280" w:lineRule="auto"/>
      </w:pPr>
      <w:r>
        <w:t>Đã xóa model Pydantic MovieDocumentItem vì không được tham chiếu ở bất kỳ đâu.</w:t>
      </w:r>
    </w:p>
    <w:p>
      <w:pPr>
        <w:pStyle w:val="ListBullet"/>
        <w:spacing w:after="160" w:line="280" w:lineRule="auto"/>
      </w:pPr>
      <w:r>
        <w:t>Đã bỏ import SentenceTransformer và torch ở cấp module; chỉ tải khi thật sự khởi tạo HyDE/reranker.</w:t>
      </w:r>
    </w:p>
    <w:p>
      <w:pPr>
        <w:pStyle w:val="ListBullet"/>
        <w:spacing w:after="160" w:line="280" w:lineRule="auto"/>
      </w:pPr>
      <w:r>
        <w:t>Đã thay các alias List/Dict/Tuple/Optional/Set/Union bằng cú pháp kiểu dữ liệu Python hiện đại.</w:t>
      </w:r>
    </w:p>
    <w:p>
      <w:pPr>
        <w:pStyle w:val="ListBullet"/>
        <w:spacing w:after="160" w:line="280" w:lineRule="auto"/>
      </w:pPr>
      <w:r>
        <w:t>Đã sửa annotation models.Filter không hợp lệ trong retrieval/store.py.</w:t>
      </w:r>
    </w:p>
    <w:p>
      <w:pPr>
        <w:pStyle w:val="ListBullet"/>
        <w:spacing w:after="160" w:line="280" w:lineRule="auto"/>
      </w:pPr>
      <w:r>
        <w:t>Đã chuẩn hóa clean_text về chữ thường để thống nhất tiền xử lý và phù hợp test hiện có.</w:t>
      </w:r>
    </w:p>
    <w:p>
      <w:pPr>
        <w:pStyle w:val="Heading1"/>
      </w:pPr>
      <w:r>
        <w:t>2. Kiến trúc và luồng hoạt động</w:t>
      </w:r>
    </w:p>
    <w:p>
      <w:pPr>
        <w:spacing w:after="160" w:line="264" w:lineRule="auto"/>
        <w:ind w:left="360" w:right="360"/>
        <w:shd w:fill="F4F6F9"/>
      </w:pPr>
      <w:r>
        <w:rPr>
          <w:rFonts w:ascii="Consolas" w:hAnsi="Consolas"/>
          <w:b/>
          <w:color w:val="1F4D78"/>
          <w:sz w:val="20"/>
        </w:rPr>
        <w:t>TMDB API → dữ liệu thô → làm sạch/ghép văn bản → dense + sparse embedding → Qdrant → truy vấn → RRF → EASY hoặc HyDE + rerank → API/Streamlit</w:t>
      </w:r>
    </w:p>
    <w:tbl>
      <w:tblPr>
        <w:tblW w:type="dxa" w:w="9360"/>
        <w:jc w:val="center"/>
        <w:tblLayout w:type="fixed"/>
        <w:tblLook w:firstColumn="1" w:firstRow="1" w:lastColumn="0" w:lastRow="0" w:noHBand="0" w:noVBand="1" w:val="04A0"/>
        <w:tblInd w:w="120" w:type="dxa"/>
      </w:tblPr>
      <w:tblGrid>
        <w:gridCol w:w="1500"/>
        <w:gridCol w:w="2500"/>
        <w:gridCol w:w="2600"/>
        <w:gridCol w:w="2760"/>
      </w:tblGrid>
      <w:tr>
        <w:tc>
          <w:tcPr>
            <w:tcW w:type="dxa" w:w="1500"/>
            <w:shd w:fill="F2F4F7"/>
            <w:tcMar>
              <w:top w:w="80" w:type="dxa"/>
              <w:bottom w:w="80" w:type="dxa"/>
              <w:start w:w="120" w:type="dxa"/>
              <w:end w:w="120" w:type="dxa"/>
            </w:tcMar>
            <w:vAlign w:val="center"/>
          </w:tcPr>
          <w:p>
            <w:r>
              <w:t>Tầng</w:t>
            </w:r>
          </w:p>
        </w:tc>
        <w:tc>
          <w:tcPr>
            <w:tcW w:type="dxa" w:w="2500"/>
            <w:shd w:fill="F2F4F7"/>
            <w:tcMar>
              <w:top w:w="80" w:type="dxa"/>
              <w:bottom w:w="80" w:type="dxa"/>
              <w:start w:w="120" w:type="dxa"/>
              <w:end w:w="120" w:type="dxa"/>
            </w:tcMar>
            <w:vAlign w:val="center"/>
          </w:tcPr>
          <w:p>
            <w:r>
              <w:t>File chính</w:t>
            </w:r>
          </w:p>
        </w:tc>
        <w:tc>
          <w:tcPr>
            <w:tcW w:type="dxa" w:w="2600"/>
            <w:shd w:fill="F2F4F7"/>
            <w:tcMar>
              <w:top w:w="80" w:type="dxa"/>
              <w:bottom w:w="80" w:type="dxa"/>
              <w:start w:w="120" w:type="dxa"/>
              <w:end w:w="120" w:type="dxa"/>
            </w:tcMar>
            <w:vAlign w:val="center"/>
          </w:tcPr>
          <w:p>
            <w:r>
              <w:t>Đầu vào</w:t>
            </w:r>
          </w:p>
        </w:tc>
        <w:tc>
          <w:tcPr>
            <w:tcW w:type="dxa" w:w="2760"/>
            <w:shd w:fill="F2F4F7"/>
            <w:tcMar>
              <w:top w:w="80" w:type="dxa"/>
              <w:bottom w:w="80" w:type="dxa"/>
              <w:start w:w="120" w:type="dxa"/>
              <w:end w:w="120" w:type="dxa"/>
            </w:tcMar>
            <w:vAlign w:val="center"/>
          </w:tcPr>
          <w:p>
            <w:r>
              <w:t>Đầu ra</w:t>
            </w:r>
          </w:p>
        </w:tc>
      </w:tr>
      <w:tr>
        <w:tc>
          <w:tcPr>
            <w:tcW w:type="dxa" w:w="1500"/>
            <w:tcMar>
              <w:top w:w="80" w:type="dxa"/>
              <w:bottom w:w="80" w:type="dxa"/>
              <w:start w:w="120" w:type="dxa"/>
              <w:end w:w="120" w:type="dxa"/>
            </w:tcMar>
            <w:vAlign w:val="center"/>
          </w:tcPr>
          <w:p>
            <w:r>
              <w:t>Thu thập</w:t>
            </w:r>
          </w:p>
        </w:tc>
        <w:tc>
          <w:tcPr>
            <w:tcW w:type="dxa" w:w="2500"/>
            <w:tcMar>
              <w:top w:w="80" w:type="dxa"/>
              <w:bottom w:w="80" w:type="dxa"/>
              <w:start w:w="120" w:type="dxa"/>
              <w:end w:w="120" w:type="dxa"/>
            </w:tcMar>
            <w:vAlign w:val="center"/>
          </w:tcPr>
          <w:p>
            <w:r>
              <w:t>pipeline/ingest.py</w:t>
            </w:r>
          </w:p>
        </w:tc>
        <w:tc>
          <w:tcPr>
            <w:tcW w:type="dxa" w:w="2600"/>
            <w:tcMar>
              <w:top w:w="80" w:type="dxa"/>
              <w:bottom w:w="80" w:type="dxa"/>
              <w:start w:w="120" w:type="dxa"/>
              <w:end w:w="120" w:type="dxa"/>
            </w:tcMar>
            <w:vAlign w:val="center"/>
          </w:tcPr>
          <w:p>
            <w:r>
              <w:t>TMDB API</w:t>
            </w:r>
          </w:p>
        </w:tc>
        <w:tc>
          <w:tcPr>
            <w:tcW w:type="dxa" w:w="2760"/>
            <w:tcMar>
              <w:top w:w="80" w:type="dxa"/>
              <w:bottom w:w="80" w:type="dxa"/>
              <w:start w:w="120" w:type="dxa"/>
              <w:end w:w="120" w:type="dxa"/>
            </w:tcMar>
            <w:vAlign w:val="center"/>
          </w:tcPr>
          <w:p>
            <w:r>
              <w:t>movies_raw.csv</w:t>
            </w:r>
          </w:p>
        </w:tc>
      </w:tr>
      <w:tr>
        <w:tc>
          <w:tcPr>
            <w:tcW w:type="dxa" w:w="1500"/>
            <w:tcMar>
              <w:top w:w="80" w:type="dxa"/>
              <w:bottom w:w="80" w:type="dxa"/>
              <w:start w:w="120" w:type="dxa"/>
              <w:end w:w="120" w:type="dxa"/>
            </w:tcMar>
            <w:vAlign w:val="center"/>
          </w:tcPr>
          <w:p>
            <w:r>
              <w:t>Làm sạch</w:t>
            </w:r>
          </w:p>
        </w:tc>
        <w:tc>
          <w:tcPr>
            <w:tcW w:type="dxa" w:w="2500"/>
            <w:tcMar>
              <w:top w:w="80" w:type="dxa"/>
              <w:bottom w:w="80" w:type="dxa"/>
              <w:start w:w="120" w:type="dxa"/>
              <w:end w:w="120" w:type="dxa"/>
            </w:tcMar>
            <w:vAlign w:val="center"/>
          </w:tcPr>
          <w:p>
            <w:r>
              <w:t>pipeline/clean.py</w:t>
            </w:r>
          </w:p>
        </w:tc>
        <w:tc>
          <w:tcPr>
            <w:tcW w:type="dxa" w:w="2600"/>
            <w:tcMar>
              <w:top w:w="80" w:type="dxa"/>
              <w:bottom w:w="80" w:type="dxa"/>
              <w:start w:w="120" w:type="dxa"/>
              <w:end w:w="120" w:type="dxa"/>
            </w:tcMar>
            <w:vAlign w:val="center"/>
          </w:tcPr>
          <w:p>
            <w:r>
              <w:t>CSV thô</w:t>
            </w:r>
          </w:p>
        </w:tc>
        <w:tc>
          <w:tcPr>
            <w:tcW w:type="dxa" w:w="2760"/>
            <w:tcMar>
              <w:top w:w="80" w:type="dxa"/>
              <w:bottom w:w="80" w:type="dxa"/>
              <w:start w:w="120" w:type="dxa"/>
              <w:end w:w="120" w:type="dxa"/>
            </w:tcMar>
            <w:vAlign w:val="center"/>
          </w:tcPr>
          <w:p>
            <w:r>
              <w:t>movies_clean.csv</w:t>
            </w:r>
          </w:p>
        </w:tc>
      </w:tr>
      <w:tr>
        <w:tc>
          <w:tcPr>
            <w:tcW w:type="dxa" w:w="1500"/>
            <w:tcMar>
              <w:top w:w="80" w:type="dxa"/>
              <w:bottom w:w="80" w:type="dxa"/>
              <w:start w:w="120" w:type="dxa"/>
              <w:end w:w="120" w:type="dxa"/>
            </w:tcMar>
            <w:vAlign w:val="center"/>
          </w:tcPr>
          <w:p>
            <w:r>
              <w:t>Lập chỉ mục</w:t>
            </w:r>
          </w:p>
        </w:tc>
        <w:tc>
          <w:tcPr>
            <w:tcW w:type="dxa" w:w="2500"/>
            <w:tcMar>
              <w:top w:w="80" w:type="dxa"/>
              <w:bottom w:w="80" w:type="dxa"/>
              <w:start w:w="120" w:type="dxa"/>
              <w:end w:w="120" w:type="dxa"/>
            </w:tcMar>
            <w:vAlign w:val="center"/>
          </w:tcPr>
          <w:p>
            <w:r>
              <w:t>pipeline/dual_embedding_qdrant.py</w:t>
            </w:r>
          </w:p>
        </w:tc>
        <w:tc>
          <w:tcPr>
            <w:tcW w:type="dxa" w:w="2600"/>
            <w:tcMar>
              <w:top w:w="80" w:type="dxa"/>
              <w:bottom w:w="80" w:type="dxa"/>
              <w:start w:w="120" w:type="dxa"/>
              <w:end w:w="120" w:type="dxa"/>
            </w:tcMar>
            <w:vAlign w:val="center"/>
          </w:tcPr>
          <w:p>
            <w:r>
              <w:t>Văn bản sạch</w:t>
            </w:r>
          </w:p>
        </w:tc>
        <w:tc>
          <w:tcPr>
            <w:tcW w:type="dxa" w:w="2760"/>
            <w:tcMar>
              <w:top w:w="80" w:type="dxa"/>
              <w:bottom w:w="80" w:type="dxa"/>
              <w:start w:w="120" w:type="dxa"/>
              <w:end w:w="120" w:type="dxa"/>
            </w:tcMar>
            <w:vAlign w:val="center"/>
          </w:tcPr>
          <w:p>
            <w:r>
              <w:t>Vector + payload Qdrant</w:t>
            </w:r>
          </w:p>
        </w:tc>
      </w:tr>
      <w:tr>
        <w:tc>
          <w:tcPr>
            <w:tcW w:type="dxa" w:w="1500"/>
            <w:tcMar>
              <w:top w:w="80" w:type="dxa"/>
              <w:bottom w:w="80" w:type="dxa"/>
              <w:start w:w="120" w:type="dxa"/>
              <w:end w:w="120" w:type="dxa"/>
            </w:tcMar>
            <w:vAlign w:val="center"/>
          </w:tcPr>
          <w:p>
            <w:r>
              <w:t>Truy hồi</w:t>
            </w:r>
          </w:p>
        </w:tc>
        <w:tc>
          <w:tcPr>
            <w:tcW w:type="dxa" w:w="2500"/>
            <w:tcMar>
              <w:top w:w="80" w:type="dxa"/>
              <w:bottom w:w="80" w:type="dxa"/>
              <w:start w:w="120" w:type="dxa"/>
              <w:end w:w="120" w:type="dxa"/>
            </w:tcMar>
            <w:vAlign w:val="center"/>
          </w:tcPr>
          <w:p>
            <w:r>
              <w:t>retrieval/search.py</w:t>
            </w:r>
          </w:p>
        </w:tc>
        <w:tc>
          <w:tcPr>
            <w:tcW w:type="dxa" w:w="2600"/>
            <w:tcMar>
              <w:top w:w="80" w:type="dxa"/>
              <w:bottom w:w="80" w:type="dxa"/>
              <w:start w:w="120" w:type="dxa"/>
              <w:end w:w="120" w:type="dxa"/>
            </w:tcMar>
            <w:vAlign w:val="center"/>
          </w:tcPr>
          <w:p>
            <w:r>
              <w:t>Query + filter</w:t>
            </w:r>
          </w:p>
        </w:tc>
        <w:tc>
          <w:tcPr>
            <w:tcW w:type="dxa" w:w="2760"/>
            <w:tcMar>
              <w:top w:w="80" w:type="dxa"/>
              <w:bottom w:w="80" w:type="dxa"/>
              <w:start w:w="120" w:type="dxa"/>
              <w:end w:w="120" w:type="dxa"/>
            </w:tcMar>
            <w:vAlign w:val="center"/>
          </w:tcPr>
          <w:p>
            <w:r>
              <w:t>Danh sách phim xếp hạng</w:t>
            </w:r>
          </w:p>
        </w:tc>
      </w:tr>
      <w:tr>
        <w:tc>
          <w:tcPr>
            <w:tcW w:type="dxa" w:w="1500"/>
            <w:tcMar>
              <w:top w:w="80" w:type="dxa"/>
              <w:bottom w:w="80" w:type="dxa"/>
              <w:start w:w="120" w:type="dxa"/>
              <w:end w:w="120" w:type="dxa"/>
            </w:tcMar>
            <w:vAlign w:val="center"/>
          </w:tcPr>
          <w:p>
            <w:r>
              <w:t>Phục vụ</w:t>
            </w:r>
          </w:p>
        </w:tc>
        <w:tc>
          <w:tcPr>
            <w:tcW w:type="dxa" w:w="2500"/>
            <w:tcMar>
              <w:top w:w="80" w:type="dxa"/>
              <w:bottom w:w="80" w:type="dxa"/>
              <w:start w:w="120" w:type="dxa"/>
              <w:end w:w="120" w:type="dxa"/>
            </w:tcMar>
            <w:vAlign w:val="center"/>
          </w:tcPr>
          <w:p>
            <w:r>
              <w:t>app/api.py; ui/app_final.py</w:t>
            </w:r>
          </w:p>
        </w:tc>
        <w:tc>
          <w:tcPr>
            <w:tcW w:type="dxa" w:w="2600"/>
            <w:tcMar>
              <w:top w:w="80" w:type="dxa"/>
              <w:bottom w:w="80" w:type="dxa"/>
              <w:start w:w="120" w:type="dxa"/>
              <w:end w:w="120" w:type="dxa"/>
            </w:tcMar>
            <w:vAlign w:val="center"/>
          </w:tcPr>
          <w:p>
            <w:r>
              <w:t>HTTP/form</w:t>
            </w:r>
          </w:p>
        </w:tc>
        <w:tc>
          <w:tcPr>
            <w:tcW w:type="dxa" w:w="2760"/>
            <w:tcMar>
              <w:top w:w="80" w:type="dxa"/>
              <w:bottom w:w="80" w:type="dxa"/>
              <w:start w:w="120" w:type="dxa"/>
              <w:end w:w="120" w:type="dxa"/>
            </w:tcMar>
            <w:vAlign w:val="center"/>
          </w:tcPr>
          <w:p>
            <w:r>
              <w:t>JSON/giao diện phim</w:t>
            </w:r>
          </w:p>
        </w:tc>
      </w:tr>
    </w:tbl>
    <w:p>
      <w:pPr>
        <w:pStyle w:val="Heading1"/>
      </w:pPr>
      <w:r>
        <w:t>3. Phát hiện và thay đổi</w:t>
      </w:r>
    </w:p>
    <w:tbl>
      <w:tblPr>
        <w:tblW w:type="dxa" w:w="9360"/>
        <w:jc w:val="center"/>
        <w:tblLayout w:type="fixed"/>
        <w:tblLook w:firstColumn="1" w:firstRow="1" w:lastColumn="0" w:lastRow="0" w:noHBand="0" w:noVBand="1" w:val="04A0"/>
        <w:tblInd w:w="120" w:type="dxa"/>
      </w:tblPr>
      <w:tblGrid>
        <w:gridCol w:w="900"/>
        <w:gridCol w:w="1800"/>
        <w:gridCol w:w="2400"/>
        <w:gridCol w:w="2460"/>
        <w:gridCol w:w="1800"/>
      </w:tblGrid>
      <w:tr>
        <w:tc>
          <w:tcPr>
            <w:tcW w:type="dxa" w:w="900"/>
            <w:shd w:fill="F2F4F7"/>
            <w:tcMar>
              <w:top w:w="80" w:type="dxa"/>
              <w:bottom w:w="80" w:type="dxa"/>
              <w:start w:w="120" w:type="dxa"/>
              <w:end w:w="120" w:type="dxa"/>
            </w:tcMar>
            <w:vAlign w:val="center"/>
          </w:tcPr>
          <w:p>
            <w:r>
              <w:t>Mức</w:t>
            </w:r>
          </w:p>
        </w:tc>
        <w:tc>
          <w:tcPr>
            <w:tcW w:type="dxa" w:w="1800"/>
            <w:shd w:fill="F2F4F7"/>
            <w:tcMar>
              <w:top w:w="80" w:type="dxa"/>
              <w:bottom w:w="80" w:type="dxa"/>
              <w:start w:w="120" w:type="dxa"/>
              <w:end w:w="120" w:type="dxa"/>
            </w:tcMar>
            <w:vAlign w:val="center"/>
          </w:tcPr>
          <w:p>
            <w:r>
              <w:t>File</w:t>
            </w:r>
          </w:p>
        </w:tc>
        <w:tc>
          <w:tcPr>
            <w:tcW w:type="dxa" w:w="2400"/>
            <w:shd w:fill="F2F4F7"/>
            <w:tcMar>
              <w:top w:w="80" w:type="dxa"/>
              <w:bottom w:w="80" w:type="dxa"/>
              <w:start w:w="120" w:type="dxa"/>
              <w:end w:w="120" w:type="dxa"/>
            </w:tcMar>
            <w:vAlign w:val="center"/>
          </w:tcPr>
          <w:p>
            <w:r>
              <w:t>Phát hiện</w:t>
            </w:r>
          </w:p>
        </w:tc>
        <w:tc>
          <w:tcPr>
            <w:tcW w:type="dxa" w:w="2460"/>
            <w:shd w:fill="F2F4F7"/>
            <w:tcMar>
              <w:top w:w="80" w:type="dxa"/>
              <w:bottom w:w="80" w:type="dxa"/>
              <w:start w:w="120" w:type="dxa"/>
              <w:end w:w="120" w:type="dxa"/>
            </w:tcMar>
            <w:vAlign w:val="center"/>
          </w:tcPr>
          <w:p>
            <w:r>
              <w:t>Xử lý</w:t>
            </w:r>
          </w:p>
        </w:tc>
        <w:tc>
          <w:tcPr>
            <w:tcW w:type="dxa" w:w="1800"/>
            <w:shd w:fill="F2F4F7"/>
            <w:tcMar>
              <w:top w:w="80" w:type="dxa"/>
              <w:bottom w:w="80" w:type="dxa"/>
              <w:start w:w="120" w:type="dxa"/>
              <w:end w:w="120" w:type="dxa"/>
            </w:tcMar>
            <w:vAlign w:val="center"/>
          </w:tcPr>
          <w:p>
            <w:r>
              <w:t>Tác động</w:t>
            </w:r>
          </w:p>
        </w:tc>
      </w:tr>
      <w:tr>
        <w:tc>
          <w:tcPr>
            <w:tcW w:type="dxa" w:w="900"/>
            <w:tcMar>
              <w:top w:w="80" w:type="dxa"/>
              <w:bottom w:w="80" w:type="dxa"/>
              <w:start w:w="120" w:type="dxa"/>
              <w:end w:w="120" w:type="dxa"/>
            </w:tcMar>
            <w:vAlign w:val="center"/>
          </w:tcPr>
          <w:p>
            <w:r>
              <w:t>Cao</w:t>
            </w:r>
          </w:p>
        </w:tc>
        <w:tc>
          <w:tcPr>
            <w:tcW w:type="dxa" w:w="1800"/>
            <w:tcMar>
              <w:top w:w="80" w:type="dxa"/>
              <w:bottom w:w="80" w:type="dxa"/>
              <w:start w:w="120" w:type="dxa"/>
              <w:end w:w="120" w:type="dxa"/>
            </w:tcMar>
            <w:vAlign w:val="center"/>
          </w:tcPr>
          <w:p>
            <w:r>
              <w:t>retrieval/store.py</w:t>
            </w:r>
          </w:p>
        </w:tc>
        <w:tc>
          <w:tcPr>
            <w:tcW w:type="dxa" w:w="2400"/>
            <w:tcMar>
              <w:top w:w="80" w:type="dxa"/>
              <w:bottom w:w="80" w:type="dxa"/>
              <w:start w:w="120" w:type="dxa"/>
              <w:end w:w="120" w:type="dxa"/>
            </w:tcMar>
            <w:vAlign w:val="center"/>
          </w:tcPr>
          <w:p>
            <w:r>
              <w:t>Annotation models.Filter dùng tên chưa import</w:t>
            </w:r>
          </w:p>
        </w:tc>
        <w:tc>
          <w:tcPr>
            <w:tcW w:type="dxa" w:w="2460"/>
            <w:tcMar>
              <w:top w:w="80" w:type="dxa"/>
              <w:bottom w:w="80" w:type="dxa"/>
              <w:start w:w="120" w:type="dxa"/>
              <w:end w:w="120" w:type="dxa"/>
            </w:tcMar>
            <w:vAlign w:val="center"/>
          </w:tcPr>
          <w:p>
            <w:r>
              <w:t>Đổi sang Any | None; giữ import Qdrant lazy</w:t>
            </w:r>
          </w:p>
        </w:tc>
        <w:tc>
          <w:tcPr>
            <w:tcW w:type="dxa" w:w="1800"/>
            <w:tcMar>
              <w:top w:w="80" w:type="dxa"/>
              <w:bottom w:w="80" w:type="dxa"/>
              <w:start w:w="120" w:type="dxa"/>
              <w:end w:w="120" w:type="dxa"/>
            </w:tcMar>
            <w:vAlign w:val="center"/>
          </w:tcPr>
          <w:p>
            <w:r>
              <w:t>Ruff sạch; import ổn định</w:t>
            </w:r>
          </w:p>
        </w:tc>
      </w:tr>
      <w:tr>
        <w:tc>
          <w:tcPr>
            <w:tcW w:type="dxa" w:w="900"/>
            <w:tcMar>
              <w:top w:w="80" w:type="dxa"/>
              <w:bottom w:w="80" w:type="dxa"/>
              <w:start w:w="120" w:type="dxa"/>
              <w:end w:w="120" w:type="dxa"/>
            </w:tcMar>
            <w:vAlign w:val="center"/>
          </w:tcPr>
          <w:p>
            <w:r>
              <w:t>Vừa</w:t>
            </w:r>
          </w:p>
        </w:tc>
        <w:tc>
          <w:tcPr>
            <w:tcW w:type="dxa" w:w="1800"/>
            <w:tcMar>
              <w:top w:w="80" w:type="dxa"/>
              <w:bottom w:w="80" w:type="dxa"/>
              <w:start w:w="120" w:type="dxa"/>
              <w:end w:w="120" w:type="dxa"/>
            </w:tcMar>
            <w:vAlign w:val="center"/>
          </w:tcPr>
          <w:p>
            <w:r>
              <w:t>retrieval/hyde.py</w:t>
            </w:r>
          </w:p>
        </w:tc>
        <w:tc>
          <w:tcPr>
            <w:tcW w:type="dxa" w:w="2400"/>
            <w:tcMar>
              <w:top w:w="80" w:type="dxa"/>
              <w:bottom w:w="80" w:type="dxa"/>
              <w:start w:w="120" w:type="dxa"/>
              <w:end w:w="120" w:type="dxa"/>
            </w:tcMar>
            <w:vAlign w:val="center"/>
          </w:tcPr>
          <w:p>
            <w:r>
              <w:t>Import model nặng ở cấp module và import lại trong __init__</w:t>
            </w:r>
          </w:p>
        </w:tc>
        <w:tc>
          <w:tcPr>
            <w:tcW w:type="dxa" w:w="2460"/>
            <w:tcMar>
              <w:top w:w="80" w:type="dxa"/>
              <w:bottom w:w="80" w:type="dxa"/>
              <w:start w:w="120" w:type="dxa"/>
              <w:end w:w="120" w:type="dxa"/>
            </w:tcMar>
            <w:vAlign w:val="center"/>
          </w:tcPr>
          <w:p>
            <w:r>
              <w:t>Giữ duy nhất lazy import trong __init__</w:t>
            </w:r>
          </w:p>
        </w:tc>
        <w:tc>
          <w:tcPr>
            <w:tcW w:type="dxa" w:w="1800"/>
            <w:tcMar>
              <w:top w:w="80" w:type="dxa"/>
              <w:bottom w:w="80" w:type="dxa"/>
              <w:start w:w="120" w:type="dxa"/>
              <w:end w:w="120" w:type="dxa"/>
            </w:tcMar>
            <w:vAlign w:val="center"/>
          </w:tcPr>
          <w:p>
            <w:r>
              <w:t>Giảm coupling và lỗi import sớm</w:t>
            </w:r>
          </w:p>
        </w:tc>
      </w:tr>
      <w:tr>
        <w:tc>
          <w:tcPr>
            <w:tcW w:type="dxa" w:w="900"/>
            <w:tcMar>
              <w:top w:w="80" w:type="dxa"/>
              <w:bottom w:w="80" w:type="dxa"/>
              <w:start w:w="120" w:type="dxa"/>
              <w:end w:w="120" w:type="dxa"/>
            </w:tcMar>
            <w:vAlign w:val="center"/>
          </w:tcPr>
          <w:p>
            <w:r>
              <w:t>Vừa</w:t>
            </w:r>
          </w:p>
        </w:tc>
        <w:tc>
          <w:tcPr>
            <w:tcW w:type="dxa" w:w="1800"/>
            <w:tcMar>
              <w:top w:w="80" w:type="dxa"/>
              <w:bottom w:w="80" w:type="dxa"/>
              <w:start w:w="120" w:type="dxa"/>
              <w:end w:w="120" w:type="dxa"/>
            </w:tcMar>
            <w:vAlign w:val="center"/>
          </w:tcPr>
          <w:p>
            <w:r>
              <w:t>retrieval/rerank.py</w:t>
            </w:r>
          </w:p>
        </w:tc>
        <w:tc>
          <w:tcPr>
            <w:tcW w:type="dxa" w:w="2400"/>
            <w:tcMar>
              <w:top w:w="80" w:type="dxa"/>
              <w:bottom w:w="80" w:type="dxa"/>
              <w:start w:w="120" w:type="dxa"/>
              <w:end w:w="120" w:type="dxa"/>
            </w:tcMar>
            <w:vAlign w:val="center"/>
          </w:tcPr>
          <w:p>
            <w:r>
              <w:t>torch được tải dù chưa dùng tuyến HARD</w:t>
            </w:r>
          </w:p>
        </w:tc>
        <w:tc>
          <w:tcPr>
            <w:tcW w:type="dxa" w:w="2460"/>
            <w:tcMar>
              <w:top w:w="80" w:type="dxa"/>
              <w:bottom w:w="80" w:type="dxa"/>
              <w:start w:w="120" w:type="dxa"/>
              <w:end w:w="120" w:type="dxa"/>
            </w:tcMar>
            <w:vAlign w:val="center"/>
          </w:tcPr>
          <w:p>
            <w:r>
              <w:t>Chuyển import vào __init__</w:t>
            </w:r>
          </w:p>
        </w:tc>
        <w:tc>
          <w:tcPr>
            <w:tcW w:type="dxa" w:w="1800"/>
            <w:tcMar>
              <w:top w:w="80" w:type="dxa"/>
              <w:bottom w:w="80" w:type="dxa"/>
              <w:start w:w="120" w:type="dxa"/>
              <w:end w:w="120" w:type="dxa"/>
            </w:tcMar>
            <w:vAlign w:val="center"/>
          </w:tcPr>
          <w:p>
            <w:r>
              <w:t>Khởi động/test nhẹ hơn</w:t>
            </w:r>
          </w:p>
        </w:tc>
      </w:tr>
      <w:tr>
        <w:tc>
          <w:tcPr>
            <w:tcW w:type="dxa" w:w="900"/>
            <w:tcMar>
              <w:top w:w="80" w:type="dxa"/>
              <w:bottom w:w="80" w:type="dxa"/>
              <w:start w:w="120" w:type="dxa"/>
              <w:end w:w="120" w:type="dxa"/>
            </w:tcMar>
            <w:vAlign w:val="center"/>
          </w:tcPr>
          <w:p>
            <w:r>
              <w:t>Thấp</w:t>
            </w:r>
          </w:p>
        </w:tc>
        <w:tc>
          <w:tcPr>
            <w:tcW w:type="dxa" w:w="1800"/>
            <w:tcMar>
              <w:top w:w="80" w:type="dxa"/>
              <w:bottom w:w="80" w:type="dxa"/>
              <w:start w:w="120" w:type="dxa"/>
              <w:end w:w="120" w:type="dxa"/>
            </w:tcMar>
            <w:vAlign w:val="center"/>
          </w:tcPr>
          <w:p>
            <w:r>
              <w:t>app/api.py</w:t>
            </w:r>
          </w:p>
        </w:tc>
        <w:tc>
          <w:tcPr>
            <w:tcW w:type="dxa" w:w="2400"/>
            <w:tcMar>
              <w:top w:w="80" w:type="dxa"/>
              <w:bottom w:w="80" w:type="dxa"/>
              <w:start w:w="120" w:type="dxa"/>
              <w:end w:w="120" w:type="dxa"/>
            </w:tcMar>
            <w:vAlign w:val="center"/>
          </w:tcPr>
          <w:p>
            <w:r>
              <w:t>MovieDocumentItem là dead code</w:t>
            </w:r>
          </w:p>
        </w:tc>
        <w:tc>
          <w:tcPr>
            <w:tcW w:type="dxa" w:w="2460"/>
            <w:tcMar>
              <w:top w:w="80" w:type="dxa"/>
              <w:bottom w:w="80" w:type="dxa"/>
              <w:start w:w="120" w:type="dxa"/>
              <w:end w:w="120" w:type="dxa"/>
            </w:tcMar>
            <w:vAlign w:val="center"/>
          </w:tcPr>
          <w:p>
            <w:r>
              <w:t>Xóa class không được dùng</w:t>
            </w:r>
          </w:p>
        </w:tc>
        <w:tc>
          <w:tcPr>
            <w:tcW w:type="dxa" w:w="1800"/>
            <w:tcMar>
              <w:top w:w="80" w:type="dxa"/>
              <w:bottom w:w="80" w:type="dxa"/>
              <w:start w:w="120" w:type="dxa"/>
              <w:end w:w="120" w:type="dxa"/>
            </w:tcMar>
            <w:vAlign w:val="center"/>
          </w:tcPr>
          <w:p>
            <w:r>
              <w:t>API gọn hơn, không đổi schema</w:t>
            </w:r>
          </w:p>
        </w:tc>
      </w:tr>
      <w:tr>
        <w:tc>
          <w:tcPr>
            <w:tcW w:type="dxa" w:w="900"/>
            <w:tcMar>
              <w:top w:w="80" w:type="dxa"/>
              <w:bottom w:w="80" w:type="dxa"/>
              <w:start w:w="120" w:type="dxa"/>
              <w:end w:w="120" w:type="dxa"/>
            </w:tcMar>
            <w:vAlign w:val="center"/>
          </w:tcPr>
          <w:p>
            <w:r>
              <w:t>Thấp</w:t>
            </w:r>
          </w:p>
        </w:tc>
        <w:tc>
          <w:tcPr>
            <w:tcW w:type="dxa" w:w="1800"/>
            <w:tcMar>
              <w:top w:w="80" w:type="dxa"/>
              <w:bottom w:w="80" w:type="dxa"/>
              <w:start w:w="120" w:type="dxa"/>
              <w:end w:w="120" w:type="dxa"/>
            </w:tcMar>
            <w:vAlign w:val="center"/>
          </w:tcPr>
          <w:p>
            <w:r>
              <w:t>15 file Python</w:t>
            </w:r>
          </w:p>
        </w:tc>
        <w:tc>
          <w:tcPr>
            <w:tcW w:type="dxa" w:w="2400"/>
            <w:tcMar>
              <w:top w:w="80" w:type="dxa"/>
              <w:bottom w:w="80" w:type="dxa"/>
              <w:start w:w="120" w:type="dxa"/>
              <w:end w:w="120" w:type="dxa"/>
            </w:tcMar>
            <w:vAlign w:val="center"/>
          </w:tcPr>
          <w:p>
            <w:r>
              <w:t>Alias typing cũ và định dạng không đồng nhất</w:t>
            </w:r>
          </w:p>
        </w:tc>
        <w:tc>
          <w:tcPr>
            <w:tcW w:type="dxa" w:w="2460"/>
            <w:tcMar>
              <w:top w:w="80" w:type="dxa"/>
              <w:bottom w:w="80" w:type="dxa"/>
              <w:start w:w="120" w:type="dxa"/>
              <w:end w:w="120" w:type="dxa"/>
            </w:tcMar>
            <w:vAlign w:val="center"/>
          </w:tcPr>
          <w:p>
            <w:r>
              <w:t>Ruff auto-fix + format</w:t>
            </w:r>
          </w:p>
        </w:tc>
        <w:tc>
          <w:tcPr>
            <w:tcW w:type="dxa" w:w="1800"/>
            <w:tcMar>
              <w:top w:w="80" w:type="dxa"/>
              <w:bottom w:w="80" w:type="dxa"/>
              <w:start w:w="120" w:type="dxa"/>
              <w:end w:w="120" w:type="dxa"/>
            </w:tcMar>
            <w:vAlign w:val="center"/>
          </w:tcPr>
          <w:p>
            <w:r>
              <w:t>Giảm boilerplate, thống nhất code</w:t>
            </w:r>
          </w:p>
        </w:tc>
      </w:tr>
      <w:tr>
        <w:tc>
          <w:tcPr>
            <w:tcW w:type="dxa" w:w="900"/>
            <w:tcMar>
              <w:top w:w="80" w:type="dxa"/>
              <w:bottom w:w="80" w:type="dxa"/>
              <w:start w:w="120" w:type="dxa"/>
              <w:end w:w="120" w:type="dxa"/>
            </w:tcMar>
            <w:vAlign w:val="center"/>
          </w:tcPr>
          <w:p>
            <w:r>
              <w:t>Vừa</w:t>
            </w:r>
          </w:p>
        </w:tc>
        <w:tc>
          <w:tcPr>
            <w:tcW w:type="dxa" w:w="1800"/>
            <w:tcMar>
              <w:top w:w="80" w:type="dxa"/>
              <w:bottom w:w="80" w:type="dxa"/>
              <w:start w:w="120" w:type="dxa"/>
              <w:end w:w="120" w:type="dxa"/>
            </w:tcMar>
            <w:vAlign w:val="center"/>
          </w:tcPr>
          <w:p>
            <w:r>
              <w:t>pipeline/clean.py</w:t>
            </w:r>
          </w:p>
        </w:tc>
        <w:tc>
          <w:tcPr>
            <w:tcW w:type="dxa" w:w="2400"/>
            <w:tcMar>
              <w:top w:w="80" w:type="dxa"/>
              <w:bottom w:w="80" w:type="dxa"/>
              <w:start w:w="120" w:type="dxa"/>
              <w:end w:w="120" w:type="dxa"/>
            </w:tcMar>
            <w:vAlign w:val="center"/>
          </w:tcPr>
          <w:p>
            <w:r>
              <w:t>clean_text không lower-case dù test và retrieval kỳ vọng chuẩn hóa</w:t>
            </w:r>
          </w:p>
        </w:tc>
        <w:tc>
          <w:tcPr>
            <w:tcW w:type="dxa" w:w="2460"/>
            <w:tcMar>
              <w:top w:w="80" w:type="dxa"/>
              <w:bottom w:w="80" w:type="dxa"/>
              <w:start w:w="120" w:type="dxa"/>
              <w:end w:w="120" w:type="dxa"/>
            </w:tcMar>
            <w:vAlign w:val="center"/>
          </w:tcPr>
          <w:p>
            <w:r>
              <w:t>Bổ sung lower() sau làm sạch</w:t>
            </w:r>
          </w:p>
        </w:tc>
        <w:tc>
          <w:tcPr>
            <w:tcW w:type="dxa" w:w="1800"/>
            <w:tcMar>
              <w:top w:w="80" w:type="dxa"/>
              <w:bottom w:w="80" w:type="dxa"/>
              <w:start w:w="120" w:type="dxa"/>
              <w:end w:w="120" w:type="dxa"/>
            </w:tcMar>
            <w:vAlign w:val="center"/>
          </w:tcPr>
          <w:p>
            <w:r>
              <w:t>Tiền xử lý nhất quán</w:t>
            </w:r>
          </w:p>
        </w:tc>
      </w:tr>
    </w:tbl>
    <w:p>
      <w:pPr>
        <w:pStyle w:val="Heading1"/>
      </w:pPr>
      <w:r>
        <w:t>4. Đánh giá trùng lặp và phần được giữ lại</w:t>
      </w:r>
    </w:p>
    <w:p>
      <w:r>
        <w:t>Phân tích AST trên toàn bộ file Python không tìm thấy hai function có cây cú pháp giống hệt nhau. requirements.txt và pyproject.toml cùng liệt kê dependency, nhưng hiện phục vụ hai luồng cài đặt khác nhau: Dockerfile dùng requirements.txt, còn pyproject.toml cung cấp metadata/nhóm dev. Vì xóa một trong hai sẽ làm hỏng hướng dẫn hoặc build hiện tại, cả hai được giữ lại trong lần safe cleanup này.</w:t>
      </w:r>
    </w:p>
    <w:p>
      <w:r>
        <w:t>Các test không bị xóa hoặc vô hiệu hóa. Các file evaluation cũng được giữ vì là bằng chứng đo lường, không phải code chết. CSS và logic hiển thị trong Streamlit tuy dài nhưng thuộc một entry point duy nhất; tách nhỏ lúc này không tạo lợi ích đủ lớn so với rủi ro thay đổi giao diện.</w:t>
      </w:r>
    </w:p>
    <w:p>
      <w:pPr>
        <w:pStyle w:val="Heading1"/>
      </w:pPr>
      <w:r>
        <w:t>5. Kiểm tra chất lượng</w:t>
      </w:r>
    </w:p>
    <w:tbl>
      <w:tblPr>
        <w:tblW w:type="dxa" w:w="9360"/>
        <w:jc w:val="center"/>
        <w:tblLayout w:type="fixed"/>
        <w:tblLook w:firstColumn="1" w:firstRow="1" w:lastColumn="0" w:lastRow="0" w:noHBand="0" w:noVBand="1" w:val="04A0"/>
        <w:tblInd w:w="120" w:type="dxa"/>
      </w:tblPr>
      <w:tblGrid>
        <w:gridCol w:w="2100"/>
        <w:gridCol w:w="1500"/>
        <w:gridCol w:w="5760"/>
      </w:tblGrid>
      <w:tr>
        <w:tc>
          <w:tcPr>
            <w:tcW w:type="dxa" w:w="2100"/>
            <w:shd w:fill="F2F4F7"/>
            <w:tcMar>
              <w:top w:w="80" w:type="dxa"/>
              <w:bottom w:w="80" w:type="dxa"/>
              <w:start w:w="120" w:type="dxa"/>
              <w:end w:w="120" w:type="dxa"/>
            </w:tcMar>
            <w:vAlign w:val="center"/>
          </w:tcPr>
          <w:p>
            <w:r>
              <w:t>Kiểm tra</w:t>
            </w:r>
          </w:p>
        </w:tc>
        <w:tc>
          <w:tcPr>
            <w:tcW w:type="dxa" w:w="1500"/>
            <w:shd w:fill="F2F4F7"/>
            <w:tcMar>
              <w:top w:w="80" w:type="dxa"/>
              <w:bottom w:w="80" w:type="dxa"/>
              <w:start w:w="120" w:type="dxa"/>
              <w:end w:w="120" w:type="dxa"/>
            </w:tcMar>
            <w:vAlign w:val="center"/>
          </w:tcPr>
          <w:p>
            <w:r>
              <w:t>Kết quả</w:t>
            </w:r>
          </w:p>
        </w:tc>
        <w:tc>
          <w:tcPr>
            <w:tcW w:type="dxa" w:w="5760"/>
            <w:shd w:fill="F2F4F7"/>
            <w:tcMar>
              <w:top w:w="80" w:type="dxa"/>
              <w:bottom w:w="80" w:type="dxa"/>
              <w:start w:w="120" w:type="dxa"/>
              <w:end w:w="120" w:type="dxa"/>
            </w:tcMar>
            <w:vAlign w:val="center"/>
          </w:tcPr>
          <w:p>
            <w:r>
              <w:t>Ghi chú</w:t>
            </w:r>
          </w:p>
        </w:tc>
      </w:tr>
      <w:tr>
        <w:tc>
          <w:tcPr>
            <w:tcW w:type="dxa" w:w="2100"/>
            <w:tcMar>
              <w:top w:w="80" w:type="dxa"/>
              <w:bottom w:w="80" w:type="dxa"/>
              <w:start w:w="120" w:type="dxa"/>
              <w:end w:w="120" w:type="dxa"/>
            </w:tcMar>
            <w:vAlign w:val="center"/>
          </w:tcPr>
          <w:p>
            <w:r>
              <w:t>Ruff lint</w:t>
            </w:r>
          </w:p>
        </w:tc>
        <w:tc>
          <w:tcPr>
            <w:tcW w:type="dxa" w:w="1500"/>
            <w:tcMar>
              <w:top w:w="80" w:type="dxa"/>
              <w:bottom w:w="80" w:type="dxa"/>
              <w:start w:w="120" w:type="dxa"/>
              <w:end w:w="120" w:type="dxa"/>
            </w:tcMar>
            <w:vAlign w:val="center"/>
          </w:tcPr>
          <w:p>
            <w:r>
              <w:t>Đạt</w:t>
            </w:r>
          </w:p>
        </w:tc>
        <w:tc>
          <w:tcPr>
            <w:tcW w:type="dxa" w:w="5760"/>
            <w:tcMar>
              <w:top w:w="80" w:type="dxa"/>
              <w:bottom w:w="80" w:type="dxa"/>
              <w:start w:w="120" w:type="dxa"/>
              <w:end w:w="120" w:type="dxa"/>
            </w:tcMar>
            <w:vAlign w:val="center"/>
          </w:tcPr>
          <w:p>
            <w:r>
              <w:t>119 lỗi ban đầu; sau sửa: All checks passed</w:t>
            </w:r>
          </w:p>
        </w:tc>
      </w:tr>
      <w:tr>
        <w:tc>
          <w:tcPr>
            <w:tcW w:type="dxa" w:w="2100"/>
            <w:tcMar>
              <w:top w:w="80" w:type="dxa"/>
              <w:bottom w:w="80" w:type="dxa"/>
              <w:start w:w="120" w:type="dxa"/>
              <w:end w:w="120" w:type="dxa"/>
            </w:tcMar>
            <w:vAlign w:val="center"/>
          </w:tcPr>
          <w:p>
            <w:r>
              <w:t>Ruff format</w:t>
            </w:r>
          </w:p>
        </w:tc>
        <w:tc>
          <w:tcPr>
            <w:tcW w:type="dxa" w:w="1500"/>
            <w:tcMar>
              <w:top w:w="80" w:type="dxa"/>
              <w:bottom w:w="80" w:type="dxa"/>
              <w:start w:w="120" w:type="dxa"/>
              <w:end w:w="120" w:type="dxa"/>
            </w:tcMar>
            <w:vAlign w:val="center"/>
          </w:tcPr>
          <w:p>
            <w:r>
              <w:t>Đạt</w:t>
            </w:r>
          </w:p>
        </w:tc>
        <w:tc>
          <w:tcPr>
            <w:tcW w:type="dxa" w:w="5760"/>
            <w:tcMar>
              <w:top w:w="80" w:type="dxa"/>
              <w:bottom w:w="80" w:type="dxa"/>
              <w:start w:w="120" w:type="dxa"/>
              <w:end w:w="120" w:type="dxa"/>
            </w:tcMar>
            <w:vAlign w:val="center"/>
          </w:tcPr>
          <w:p>
            <w:r>
              <w:t>15 file được chuẩn hóa định dạng</w:t>
            </w:r>
          </w:p>
        </w:tc>
      </w:tr>
      <w:tr>
        <w:tc>
          <w:tcPr>
            <w:tcW w:type="dxa" w:w="2100"/>
            <w:tcMar>
              <w:top w:w="80" w:type="dxa"/>
              <w:bottom w:w="80" w:type="dxa"/>
              <w:start w:w="120" w:type="dxa"/>
              <w:end w:w="120" w:type="dxa"/>
            </w:tcMar>
            <w:vAlign w:val="center"/>
          </w:tcPr>
          <w:p>
            <w:r>
              <w:t>Phân tích AST</w:t>
            </w:r>
          </w:p>
        </w:tc>
        <w:tc>
          <w:tcPr>
            <w:tcW w:type="dxa" w:w="1500"/>
            <w:tcMar>
              <w:top w:w="80" w:type="dxa"/>
              <w:bottom w:w="80" w:type="dxa"/>
              <w:start w:w="120" w:type="dxa"/>
              <w:end w:w="120" w:type="dxa"/>
            </w:tcMar>
            <w:vAlign w:val="center"/>
          </w:tcPr>
          <w:p>
            <w:r>
              <w:t>Đạt</w:t>
            </w:r>
          </w:p>
        </w:tc>
        <w:tc>
          <w:tcPr>
            <w:tcW w:type="dxa" w:w="5760"/>
            <w:tcMar>
              <w:top w:w="80" w:type="dxa"/>
              <w:bottom w:w="80" w:type="dxa"/>
              <w:start w:w="120" w:type="dxa"/>
              <w:end w:w="120" w:type="dxa"/>
            </w:tcMar>
            <w:vAlign w:val="center"/>
          </w:tcPr>
          <w:p>
            <w:r>
              <w:t>Không có function trùng hoàn toàn</w:t>
            </w:r>
          </w:p>
        </w:tc>
      </w:tr>
      <w:tr>
        <w:tc>
          <w:tcPr>
            <w:tcW w:type="dxa" w:w="2100"/>
            <w:tcMar>
              <w:top w:w="80" w:type="dxa"/>
              <w:bottom w:w="80" w:type="dxa"/>
              <w:start w:w="120" w:type="dxa"/>
              <w:end w:w="120" w:type="dxa"/>
            </w:tcMar>
            <w:vAlign w:val="center"/>
          </w:tcPr>
          <w:p>
            <w:r>
              <w:t>Pytest</w:t>
            </w:r>
          </w:p>
        </w:tc>
        <w:tc>
          <w:tcPr>
            <w:tcW w:type="dxa" w:w="1500"/>
            <w:tcMar>
              <w:top w:w="80" w:type="dxa"/>
              <w:bottom w:w="80" w:type="dxa"/>
              <w:start w:w="120" w:type="dxa"/>
              <w:end w:w="120" w:type="dxa"/>
            </w:tcMar>
            <w:vAlign w:val="center"/>
          </w:tcPr>
          <w:p>
            <w:r>
              <w:t>Một phần</w:t>
            </w:r>
          </w:p>
        </w:tc>
        <w:tc>
          <w:tcPr>
            <w:tcW w:type="dxa" w:w="5760"/>
            <w:tcMar>
              <w:top w:w="80" w:type="dxa"/>
              <w:bottom w:w="80" w:type="dxa"/>
              <w:start w:w="120" w:type="dxa"/>
              <w:end w:w="120" w:type="dxa"/>
            </w:tcMar>
            <w:vAlign w:val="center"/>
          </w:tcPr>
          <w:p>
            <w:r>
              <w:t>14 test đạt; 5 test bị chặn bởi dependency runtime chưa có trong môi trường kiểm tra</w:t>
            </w:r>
          </w:p>
        </w:tc>
      </w:tr>
      <w:tr>
        <w:tc>
          <w:tcPr>
            <w:tcW w:type="dxa" w:w="2100"/>
            <w:tcMar>
              <w:top w:w="80" w:type="dxa"/>
              <w:bottom w:w="80" w:type="dxa"/>
              <w:start w:w="120" w:type="dxa"/>
              <w:end w:w="120" w:type="dxa"/>
            </w:tcMar>
            <w:vAlign w:val="center"/>
          </w:tcPr>
          <w:p>
            <w:r>
              <w:t>Integration Qdrant/LLM</w:t>
            </w:r>
          </w:p>
        </w:tc>
        <w:tc>
          <w:tcPr>
            <w:tcW w:type="dxa" w:w="1500"/>
            <w:tcMar>
              <w:top w:w="80" w:type="dxa"/>
              <w:bottom w:w="80" w:type="dxa"/>
              <w:start w:w="120" w:type="dxa"/>
              <w:end w:w="120" w:type="dxa"/>
            </w:tcMar>
            <w:vAlign w:val="center"/>
          </w:tcPr>
          <w:p>
            <w:r>
              <w:t>Chưa chạy</w:t>
            </w:r>
          </w:p>
        </w:tc>
        <w:tc>
          <w:tcPr>
            <w:tcW w:type="dxa" w:w="5760"/>
            <w:tcMar>
              <w:top w:w="80" w:type="dxa"/>
              <w:bottom w:w="80" w:type="dxa"/>
              <w:start w:w="120" w:type="dxa"/>
              <w:end w:w="120" w:type="dxa"/>
            </w:tcMar>
            <w:vAlign w:val="center"/>
          </w:tcPr>
          <w:p>
            <w:r>
              <w:t>Cần Qdrant, model packages và khóa dịch vụ hợp lệ</w:t>
            </w:r>
          </w:p>
        </w:tc>
      </w:tr>
    </w:tbl>
    <w:p>
      <w:pPr>
        <w:pStyle w:val="Heading1"/>
      </w:pPr>
      <w:r>
        <w:t>6. Hạn chế và rủi ro còn lại</w:t>
      </w:r>
    </w:p>
    <w:p>
      <w:pPr>
        <w:pStyle w:val="ListBullet"/>
        <w:spacing w:after="160" w:line="280" w:lineRule="auto"/>
      </w:pPr>
      <w:r>
        <w:t>Môi trường kiểm tra hiện thiếu fastembed, qdrant-client, sentence-transformers và torch nên chưa thể chạy toàn bộ suite/integration.</w:t>
      </w:r>
    </w:p>
    <w:p>
      <w:pPr>
        <w:pStyle w:val="ListBullet"/>
        <w:spacing w:after="160" w:line="280" w:lineRule="auto"/>
      </w:pPr>
      <w:r>
        <w:t>SearchService dùng OrderedDict không có khóa đồng bộ; nếu một instance phục vụ nhiều thread, cache có thể cần bảo vệ bằng Lock.</w:t>
      </w:r>
    </w:p>
    <w:p>
      <w:pPr>
        <w:pStyle w:val="ListBullet"/>
        <w:spacing w:after="160" w:line="280" w:lineRule="auto"/>
      </w:pPr>
      <w:r>
        <w:t>Giao diện vẫn phân tích director/cast/overview từ combined_text; có thể đưa metadata này vào payload khi chấp nhận re-index dữ liệu.</w:t>
      </w:r>
    </w:p>
    <w:p>
      <w:pPr>
        <w:pStyle w:val="ListBullet"/>
        <w:spacing w:after="160" w:line="280" w:lineRule="auto"/>
      </w:pPr>
      <w:r>
        <w:t>Chưa có benchmark sau thay đổi vì không có Qdrant và bộ dữ liệu evaluation đầy đủ trong môi trường chạy.</w:t>
      </w:r>
    </w:p>
    <w:p>
      <w:pPr>
        <w:pStyle w:val="Heading1"/>
      </w:pPr>
      <w:r>
        <w:t>7. Khuyến nghị tiếp theo</w:t>
      </w:r>
    </w:p>
    <w:p>
      <w:pPr>
        <w:pStyle w:val="ListNumber"/>
      </w:pPr>
      <w:r>
        <w:t>Cài dependency từ requirements.txt hoặc nhóm dev của pyproject.toml trong môi trường Python sạch.</w:t>
      </w:r>
    </w:p>
    <w:p>
      <w:pPr>
        <w:pStyle w:val="ListNumber"/>
      </w:pPr>
      <w:r>
        <w:t>Chạy lại pytest đầy đủ, sau đó khởi động Qdrant và thực hiện smoke test API/UI.</w:t>
      </w:r>
    </w:p>
    <w:p>
      <w:pPr>
        <w:pStyle w:val="ListNumber"/>
      </w:pPr>
      <w:r>
        <w:t>Bổ sung kiểm thử cache đồng thời và failure path cho Qdrant/HyDE/reranker.</w:t>
      </w:r>
    </w:p>
    <w:p>
      <w:pPr>
        <w:pStyle w:val="ListNumber"/>
      </w:pPr>
      <w:r>
        <w:t>Nếu muốn loại bỏ danh sách dependency trùng, chọn pyproject.toml làm nguồn duy nhất rồi đồng bộ Docker và tài liệu trong một thay đổi riêng.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Báo cáo nội bộ • 31/08/2026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MOVIESCOUT AI  |  BÁO CÁO RÀ SOÁT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