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3B7666EF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57B178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"/>
          <w:szCs w:val="3"/>
        </w:rPr>
      </w:pPr>
    </w:p>
    <w:p w14:paraId="67402FD8" w14:textId="77777777" w:rsidRDefault="00AC68F6">
      <w:pPr>
        <w:widowControl w:val="0"/>
        <w:tabs>
          <w:tab w:val="center" w:pos="1863"/>
          <w:tab w:val="center" w:pos="919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</w:rPr>
        <w:t>REPUBLIQUE GABONAISE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>ID10</w:t>
      </w:r>
    </w:p>
    <w:p w14:paraId="247856D9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"/>
          <w:szCs w:val="2"/>
        </w:rPr>
      </w:pPr>
    </w:p>
    <w:p w14:paraId="37A89375" w14:textId="77777777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>MINISTERE DE L'ECONOMIE, DU COMMERCE,</w:t>
      </w:r>
    </w:p>
    <w:p w14:paraId="592DB410" w14:textId="77777777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>DE L'INDUSTRIE ET DU TOURISME</w:t>
      </w:r>
    </w:p>
    <w:p w14:paraId="4961AB5E" w14:textId="77777777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>------------------</w:t>
      </w:r>
    </w:p>
    <w:p w14:paraId="42F82205" w14:textId="77777777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>DIRECTION GENERALE DES IMPOTS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Date de réception de la déclaration:</w:t>
      </w:r>
    </w:p>
    <w:p w14:paraId="443DF0BC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0"/>
          <w:szCs w:val="10"/>
        </w:rPr>
      </w:pPr>
    </w:p>
    <w:p w14:paraId="17492AC0" w14:textId="77777777" w:rsidRDefault="00AC68F6">
      <w:pPr>
        <w:widowControl w:val="0"/>
        <w:tabs>
          <w:tab w:val="center" w:pos="92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Cachet du service de réception</w:t>
      </w:r>
    </w:p>
    <w:p w14:paraId="6CF9C20B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49605F9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4A70038A" w14:textId="77777777" w:rsidRDefault="00AC68F6">
      <w:pPr>
        <w:widowControl w:val="0"/>
        <w:tabs>
          <w:tab w:val="center" w:pos="1974"/>
          <w:tab w:val="center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BP 37/45 - LIBREVILLE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>DECLARATION</w:t>
      </w:r>
    </w:p>
    <w:p w14:paraId="4644960E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"/>
          <w:szCs w:val="3"/>
        </w:rPr>
      </w:pPr>
    </w:p>
    <w:p w14:paraId="503D7785" w14:textId="77777777" w:rsidRDefault="00AC68F6">
      <w:pPr>
        <w:widowControl w:val="0"/>
        <w:tabs>
          <w:tab w:val="center" w:pos="577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(A établir en double exemplaire)</w:t>
      </w:r>
    </w:p>
    <w:p w14:paraId="611EFA63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</w:p>
    <w:p w14:paraId="7C789655" w14:textId="77777777" w:rsidRDefault="00AC68F6">
      <w:pPr>
        <w:widowControl w:val="0"/>
        <w:tabs>
          <w:tab w:val="center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RETENUES A LA SOURCE SUR SALAIRES</w:t>
      </w:r>
    </w:p>
    <w:p w14:paraId="392C2A13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"/>
          <w:szCs w:val="2"/>
        </w:rPr>
      </w:pPr>
    </w:p>
    <w:p w14:paraId="6E56E3A8" w14:textId="44CEB360" w:rsidRDefault="00AC68F6">
      <w:pPr>
        <w:widowControl w:val="0"/>
        <w:tabs>
          <w:tab w:val="left" w:pos="3723"/>
          <w:tab w:val="left" w:pos="622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Exercice : </w:t>
      </w:r>
      <w:r>
        <w:rPr>
          <w:rFonts w:ascii="Arial" w:hAnsi="Arial" w:cs="Arial"/>
          <w:b/>
          <w:bCs/>
          <w:color w:val="000000"/>
          <w:sz w:val="20"/>
          <w:szCs w:val="20"/>
        </w:rPr>
        <w:t>2022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Mois : </w:t>
      </w:r>
      <w:r>
        <w:rPr>
          <w:rFonts w:ascii="Arial" w:hAnsi="Arial" w:cs="Arial"/>
          <w:b/>
          <w:bCs/>
          <w:color w:val="000000"/>
          <w:sz w:val="20"/>
          <w:szCs w:val="20"/>
        </w:rPr>
        <w:t>JANVIER</w:t>
      </w:r>
    </w:p>
    <w:p w14:paraId="16688C2F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</w:rPr>
      </w:pPr>
    </w:p>
    <w:p w14:paraId="43D6AD22" w14:textId="3C0138E5" w:rsidRDefault="00AC68F6">
      <w:pPr>
        <w:widowControl w:val="0"/>
        <w:tabs>
          <w:tab w:val="left" w:pos="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N° du contribuable :  X</w:t>
      </w:r>
    </w:p>
    <w:p w14:paraId="1DBCC4D3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"/>
          <w:szCs w:val="2"/>
        </w:rPr>
      </w:pPr>
    </w:p>
    <w:p w14:paraId="6DD79376" w14:textId="77777777" w:rsidRDefault="00AC68F6">
      <w:pPr>
        <w:widowControl w:val="0"/>
        <w:tabs>
          <w:tab w:val="left" w:pos="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(Numéro d'identification Fiscal (NIF))</w:t>
      </w:r>
    </w:p>
    <w:p w14:paraId="02411AA5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</w:rPr>
      </w:pPr>
    </w:p>
    <w:p w14:paraId="16A7DA53" w14:textId="77777777" w:rsidRDefault="00AC68F6">
      <w:pPr>
        <w:widowControl w:val="0"/>
        <w:tabs>
          <w:tab w:val="left" w:pos="164"/>
          <w:tab w:val="center" w:pos="992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1-Identification du contribuable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Réservé à l'administration</w:t>
      </w:r>
    </w:p>
    <w:p w14:paraId="406F6657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CB5ED54" w14:textId="77777777" w:rsidRDefault="00AC68F6">
      <w:pPr>
        <w:widowControl w:val="0"/>
        <w:tabs>
          <w:tab w:val="left" w:pos="238"/>
          <w:tab w:val="left" w:pos="196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Raison sociale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Orange Burkina SA</w:t>
      </w:r>
    </w:p>
    <w:p w14:paraId="3A5E5B33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</w:rPr>
      </w:pPr>
    </w:p>
    <w:p w14:paraId="50DD8965" w14:textId="77777777" w:rsidRDefault="00AC68F6">
      <w:pPr>
        <w:widowControl w:val="0"/>
        <w:tabs>
          <w:tab w:val="left" w:pos="238"/>
          <w:tab w:val="left" w:pos="196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Sigle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Orange BSA</w:t>
      </w:r>
    </w:p>
    <w:p w14:paraId="5DECC7AC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</w:rPr>
      </w:pPr>
    </w:p>
    <w:p w14:paraId="5FB50579" w14:textId="47F27863" w:rsidRDefault="00AC68F6">
      <w:pPr>
        <w:widowControl w:val="0"/>
        <w:tabs>
          <w:tab w:val="left" w:pos="238"/>
          <w:tab w:val="left" w:pos="4358"/>
          <w:tab w:val="left" w:pos="49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Boite Postale : </w:t>
      </w:r>
      <w:r>
        <w:rPr>
          <w:rFonts w:ascii="Arial" w:hAnsi="Arial" w:cs="Arial"/>
          <w:b/>
          <w:bCs/>
          <w:color w:val="000000"/>
          <w:sz w:val="20"/>
          <w:szCs w:val="20"/>
        </w:rPr>
        <w:t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Ville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Ouagadougou</w:t>
      </w:r>
    </w:p>
    <w:p w14:paraId="3E9FD3B1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</w:rPr>
      </w:pPr>
    </w:p>
    <w:p w14:paraId="1488F3E3" w14:textId="1472C499" w:rsidRDefault="00AC68F6">
      <w:pPr>
        <w:widowControl w:val="0"/>
        <w:tabs>
          <w:tab w:val="left" w:pos="238"/>
          <w:tab w:val="left" w:pos="432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Téléphone : [telephone]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Télécopie :</w:t>
      </w:r>
    </w:p>
    <w:p w14:paraId="650102FC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</w:rPr>
      </w:pPr>
    </w:p>
    <w:p w14:paraId="72DC6E3C" w14:textId="11ECE3F9" w:rsidRDefault="00AC68F6">
      <w:pPr>
        <w:widowControl w:val="0"/>
        <w:tabs>
          <w:tab w:val="left" w:pos="238"/>
          <w:tab w:val="left" w:pos="4339"/>
          <w:tab w:val="left" w:pos="8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Adresse e-mail : [email]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Site internet :</w:t>
      </w:r>
      <w:r>
        <w:rPr>
          <w:rFonts w:ascii="Arial" w:hAnsi="Arial" w:cs="Arial"/>
          <w:sz w:val="24"/>
          <w:szCs w:val="24"/>
        </w:rPr>
        <w:tab/>
      </w:r>
    </w:p>
    <w:p w14:paraId="0D7DFB32" w14:textId="77777777" w:rsidRDefault="00AC68F6">
      <w:pPr>
        <w:widowControl w:val="0"/>
        <w:tabs>
          <w:tab w:val="left" w:pos="238"/>
          <w:tab w:val="left" w:pos="4339"/>
          <w:tab w:val="left" w:pos="8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51A6955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0"/>
          <w:szCs w:val="10"/>
        </w:rPr>
      </w:pPr>
    </w:p>
    <w:p w14:paraId="5147B63F" w14:textId="77777777" w:rsidRDefault="00AC68F6">
      <w:pPr>
        <w:widowControl w:val="0"/>
        <w:tabs>
          <w:tab w:val="left" w:pos="439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Code résidence :</w:t>
      </w:r>
    </w:p>
    <w:p w14:paraId="47277CF5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</w:rPr>
      </w:pPr>
    </w:p>
    <w:p w14:paraId="50F19653" w14:textId="77777777" w:rsidRDefault="00AC68F6">
      <w:pPr>
        <w:widowControl w:val="0"/>
        <w:tabs>
          <w:tab w:val="left" w:pos="439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(Résidence d'affectation de l'impôt)</w:t>
      </w:r>
    </w:p>
    <w:p w14:paraId="5F20C764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</w:p>
    <w:p w14:paraId="078E2DFC" w14:textId="77777777" w:rsidRDefault="00AC68F6">
      <w:pPr>
        <w:widowControl w:val="0"/>
        <w:tabs>
          <w:tab w:val="center" w:pos="99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(Confirmation du code de</w:t>
      </w:r>
    </w:p>
    <w:p w14:paraId="7486CA2D" w14:textId="77777777" w:rsidRDefault="00AC68F6">
      <w:pPr>
        <w:widowControl w:val="0"/>
        <w:tabs>
          <w:tab w:val="center" w:pos="99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ab/>
        <w:t> résidence ou inscription du</w:t>
      </w:r>
    </w:p>
    <w:p w14:paraId="720711F0" w14:textId="77777777" w:rsidRDefault="00AC68F6">
      <w:pPr>
        <w:widowControl w:val="0"/>
        <w:tabs>
          <w:tab w:val="center" w:pos="99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ab/>
        <w:t>code correct)</w:t>
      </w:r>
    </w:p>
    <w:p w14:paraId="14480C1E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B058BFA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ED7CEB0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"/>
          <w:szCs w:val="6"/>
        </w:rPr>
      </w:pPr>
    </w:p>
    <w:p w14:paraId="0820F9C0" w14:textId="77777777" w:rsidRDefault="00AC68F6">
      <w:pPr>
        <w:widowControl w:val="0"/>
        <w:tabs>
          <w:tab w:val="left" w:pos="55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2-Détermination des retenues sur salaires à payer</w:t>
      </w:r>
    </w:p>
    <w:p w14:paraId="7419FCFC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</w:rPr>
      </w:pPr>
    </w:p>
    <w:p w14:paraId="240B3F44" w14:textId="77777777" w:rsidRDefault="00AC68F6">
      <w:pPr>
        <w:widowControl w:val="0"/>
        <w:tabs>
          <w:tab w:val="center" w:pos="3579"/>
          <w:tab w:val="center" w:pos="87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Désignation de l'impôt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Montant des retenues</w:t>
      </w:r>
    </w:p>
    <w:p w14:paraId="5E86E6F2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</w:rPr>
      </w:pPr>
    </w:p>
    <w:p w14:paraId="7856CA8C" w14:textId="77777777" w:rsidRDefault="00AC68F6">
      <w:pPr>
        <w:widowControl w:val="0"/>
        <w:tabs>
          <w:tab w:val="left" w:pos="551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Impôt sur le Revenu des Personnes Physiques: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0</w:t>
      </w:r>
    </w:p>
    <w:p w14:paraId="34A547A2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</w:rPr>
      </w:pPr>
    </w:p>
    <w:p w14:paraId="43B9E58C" w14:textId="77777777" w:rsidRDefault="00AC68F6">
      <w:pPr>
        <w:widowControl w:val="0"/>
        <w:tabs>
          <w:tab w:val="left" w:pos="551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Taxe Complémentaire sur les Traitements et Salaires: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0</w:t>
      </w:r>
    </w:p>
    <w:p w14:paraId="4DA80194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</w:rPr>
      </w:pPr>
    </w:p>
    <w:p w14:paraId="41515CD0" w14:textId="77777777" w:rsidRDefault="00AC68F6">
      <w:pPr>
        <w:widowControl w:val="0"/>
        <w:tabs>
          <w:tab w:val="left" w:pos="551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Prélèvement pour le Fond National de l'Habitat: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0</w:t>
      </w:r>
    </w:p>
    <w:p w14:paraId="69626D6E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7"/>
          <w:szCs w:val="7"/>
        </w:rPr>
      </w:pPr>
    </w:p>
    <w:p w14:paraId="000CF4F3" w14:textId="12F0E939" w:rsidRDefault="00AC68F6">
      <w:pPr>
        <w:widowControl w:val="0"/>
        <w:tabs>
          <w:tab w:val="center" w:pos="3579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Montant global dû: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0</w:t>
      </w:r>
    </w:p>
    <w:p w14:paraId="0C1DB58B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ACA4FDD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7"/>
          <w:szCs w:val="17"/>
        </w:rPr>
      </w:pPr>
    </w:p>
    <w:p w14:paraId="6E66CBE2" w14:textId="77777777" w:rsidRDefault="00AC68F6">
      <w:pPr>
        <w:widowControl w:val="0"/>
        <w:tabs>
          <w:tab w:val="left" w:pos="48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3-Règlement de l'impôt</w:t>
      </w:r>
    </w:p>
    <w:p w14:paraId="78A89BCD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"/>
          <w:szCs w:val="3"/>
        </w:rPr>
      </w:pPr>
    </w:p>
    <w:p w14:paraId="776E0DAB" w14:textId="77777777" w:rsidRDefault="00AC68F6">
      <w:pPr>
        <w:widowControl w:val="0"/>
        <w:tabs>
          <w:tab w:val="left" w:pos="7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Mode de versement:</w:t>
      </w:r>
    </w:p>
    <w:p w14:paraId="540F3F3F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5"/>
          <w:szCs w:val="5"/>
        </w:rPr>
      </w:pPr>
    </w:p>
    <w:p w14:paraId="67FA43E7" w14:textId="7D2E3CC9" w:rsidRDefault="00AC68F6">
      <w:pPr>
        <w:widowControl w:val="0"/>
        <w:tabs>
          <w:tab w:val="left" w:pos="234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-Espèce(Si&lt;500 000 FCFA) :</w:t>
      </w:r>
      <w:r>
        <w:rPr>
          <w:rFonts w:ascii="Arial" w:hAnsi="Arial" w:cs="Arial"/>
          <w:color w:val="000000"/>
          <w:sz w:val="20"/>
          <w:szCs w:val="20"/>
        </w:rPr>
        <w:tab/>
        <w:t>[choix_espece]</w:t>
      </w:r>
    </w:p>
    <w:p w14:paraId="070BE3F7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</w:p>
    <w:p w14:paraId="6E35358C" w14:textId="36C26528" w:rsidRDefault="00AC68F6">
      <w:pPr>
        <w:widowControl w:val="0"/>
        <w:tabs>
          <w:tab w:val="left" w:pos="2346"/>
          <w:tab w:val="center" w:pos="5706"/>
          <w:tab w:val="left" w:pos="599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-Chèque(Si&lt;100 000 000 FCFA)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[choix_cheque]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N° Chèque : 2222</w:t>
      </w:r>
    </w:p>
    <w:p w14:paraId="0A542C41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</w:p>
    <w:p w14:paraId="5A327EC5" w14:textId="30370EF5" w:rsidRDefault="00AC68F6">
      <w:pPr>
        <w:widowControl w:val="0"/>
        <w:tabs>
          <w:tab w:val="left" w:pos="703"/>
          <w:tab w:val="left" w:pos="2339"/>
          <w:tab w:val="left" w:pos="599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Banque: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-Virement(Si&gt;=100 000 000 FCFA) : [choix_virement]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Date:06/02/2022</w:t>
      </w:r>
    </w:p>
    <w:p w14:paraId="5E363E81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</w:p>
    <w:p w14:paraId="6208CD21" w14:textId="2CC52BE4" w:rsidRDefault="00AC68F6">
      <w:pPr>
        <w:widowControl w:val="0"/>
        <w:tabs>
          <w:tab w:val="left" w:pos="2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IBAN: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/>
      </w:r>
    </w:p>
    <w:p w14:paraId="06B244E8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</w:rPr>
      </w:pPr>
    </w:p>
    <w:p w14:paraId="000A2A90" w14:textId="6855227D" w:rsidRDefault="00AC68F6">
      <w:pPr>
        <w:widowControl w:val="0"/>
        <w:tabs>
          <w:tab w:val="left" w:pos="2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BIC: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/>
      </w:r>
    </w:p>
    <w:p w14:paraId="210F8538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B7683F1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CB0B0C8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17AC8CA" w14:textId="77777777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3"/>
          <w:szCs w:val="13"/>
        </w:rPr>
      </w:pPr>
    </w:p>
    <w:p w14:paraId="3E75C8F2" w14:textId="77777777" w:rsidRDefault="00AC68F6">
      <w:pPr>
        <w:widowControl w:val="0"/>
        <w:tabs>
          <w:tab w:val="left" w:pos="501"/>
          <w:tab w:val="left" w:pos="586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N° de quittance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Fait à : Ouagadougou Le :   Le : 15/02/2022</w:t>
      </w:r>
    </w:p>
    <w:sectPr>
      <w:pgSz w:w="11907" w:h="16839" w:code="9"/>
      <w:pgMar w:top="283" w:right="283" w:bottom="283" w:left="2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4E4"/>
    <w:rsid w:val="002C370A"/>
    <w:rsid w:val="005854E4"/>
    <w:rsid w:val="008A371B"/>
    <w:rsid w:val="00AC68F6"/>
    <w:rsid w:val="00CC5B2E"/>
    <w:rsid w:val="00F7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3D911C"/>
  <w14:defaultImageDpi w14:val="0"/>
  <w15:docId w15:val="{CD707538-55F0-4B0B-997F-B1454213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Hamadou DAO;OpenTBS 1.9.6</dc:creator>
  <cp:keywords/>
  <dc:description/>
  <cp:lastModifiedBy>Hamadou DAO</cp:lastModifiedBy>
  <cp:revision>5</cp:revision>
  <dcterms:created xsi:type="dcterms:W3CDTF">2022-02-14T17:59:00Z</dcterms:created>
  <dcterms:modified xsi:type="dcterms:W3CDTF">2022-02-15T10:12:00Z</dcterms:modified>
</cp:coreProperties>
</file>