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68" w:rsidRPr="00AF5568" w:rsidRDefault="00AF5568" w:rsidP="00C0562B">
      <w:pPr>
        <w:jc w:val="center"/>
        <w:rPr>
          <w:b/>
          <w:bCs/>
          <w:sz w:val="28"/>
          <w:szCs w:val="28"/>
          <w:u w:val="single"/>
          <w:rtl/>
        </w:rPr>
      </w:pPr>
      <w:r>
        <w:rPr>
          <w:rFonts w:hint="cs"/>
          <w:b/>
          <w:bCs/>
          <w:sz w:val="28"/>
          <w:szCs w:val="28"/>
          <w:u w:val="single"/>
          <w:rtl/>
        </w:rPr>
        <w:t>דיני נזיקין במשפחה- מחברת בחינה תשע"ג</w:t>
      </w:r>
    </w:p>
    <w:p w:rsidR="00AF5568" w:rsidRPr="00505F93" w:rsidRDefault="00AF5568" w:rsidP="00C0562B">
      <w:pPr>
        <w:rPr>
          <w:b/>
          <w:bCs/>
          <w:sz w:val="28"/>
          <w:szCs w:val="28"/>
          <w:u w:val="single"/>
          <w:rtl/>
        </w:rPr>
      </w:pPr>
      <w:r w:rsidRPr="00505F93">
        <w:rPr>
          <w:rFonts w:hint="cs"/>
          <w:b/>
          <w:bCs/>
          <w:sz w:val="28"/>
          <w:szCs w:val="28"/>
          <w:u w:val="single"/>
          <w:rtl/>
        </w:rPr>
        <w:t>עקרונות ההסדר הנזיקי</w:t>
      </w:r>
    </w:p>
    <w:p w:rsidR="00963183" w:rsidRDefault="005D4B16" w:rsidP="00C0562B">
      <w:pPr>
        <w:pStyle w:val="ListParagraph"/>
        <w:numPr>
          <w:ilvl w:val="0"/>
          <w:numId w:val="1"/>
        </w:numPr>
      </w:pPr>
      <w:r w:rsidRPr="00AF5568">
        <w:rPr>
          <w:rFonts w:hint="cs"/>
          <w:i/>
          <w:iCs/>
          <w:u w:val="single"/>
          <w:rtl/>
        </w:rPr>
        <w:t>פס"ד קליפורד:</w:t>
      </w:r>
      <w:r>
        <w:rPr>
          <w:rFonts w:hint="cs"/>
          <w:rtl/>
        </w:rPr>
        <w:t xml:space="preserve"> נקבע כי קליפורד נהג ברשלנות, על אף כי סוג הנזק והיקפו לא היה ידוע. ד' הרוב קבעה כי זוהי שאלה של מדיניות משפטית המביאה בין היתר שיקולים כמו מידת סיכון, הסתברות להתרחשות הנזק, עלות אמצעי מניעה והערך החברתי של מניעת המעשה שגרם לנזק. יש בפס"ד </w:t>
      </w:r>
      <w:r>
        <w:rPr>
          <w:rFonts w:hint="cs"/>
          <w:b/>
          <w:bCs/>
          <w:rtl/>
        </w:rPr>
        <w:t>פרשנות חדשה ומרחיבה של חובת הצפיות.</w:t>
      </w:r>
      <w:r>
        <w:rPr>
          <w:rFonts w:hint="cs"/>
          <w:rtl/>
        </w:rPr>
        <w:t xml:space="preserve"> </w:t>
      </w:r>
      <w:r>
        <w:rPr>
          <w:rFonts w:hint="cs"/>
          <w:u w:val="single"/>
          <w:rtl/>
        </w:rPr>
        <w:t>לדעת המרצה-</w:t>
      </w:r>
      <w:r>
        <w:rPr>
          <w:rFonts w:hint="cs"/>
          <w:rtl/>
        </w:rPr>
        <w:t xml:space="preserve"> בימ"ש ניסה להגיע לתוצאה מסוימת והעובדה שלרופא היה ביטוח והוא מהווה "כיס עמוק" מאוד עזרה לשופטים להגיע לתוצאה המסוימת. בנוסף, היה ראוי לקבוע סטנדרטים ולכן צריך לצפות לנזק שכזה</w:t>
      </w:r>
    </w:p>
    <w:p w:rsidR="00AF5568" w:rsidRDefault="00C0562B" w:rsidP="00C0562B">
      <w:pPr>
        <w:pStyle w:val="ListParagraph"/>
        <w:numPr>
          <w:ilvl w:val="0"/>
          <w:numId w:val="1"/>
        </w:numPr>
      </w:pPr>
      <w:r w:rsidRPr="00AF5568">
        <w:rPr>
          <w:rFonts w:hint="cs"/>
          <w:b/>
          <w:bCs/>
          <w:rtl/>
        </w:rPr>
        <w:t>חובת הצפיות היא אחת החוליות החשובות בשאלה אם פלוני התרשל או לא</w:t>
      </w:r>
      <w:r w:rsidRPr="00AF5568">
        <w:rPr>
          <w:rFonts w:hint="cs"/>
          <w:rtl/>
        </w:rPr>
        <w:t xml:space="preserve"> (המבחנים לקביעת רשלנות: </w:t>
      </w:r>
      <w:r w:rsidRPr="00AF5568">
        <w:rPr>
          <w:rFonts w:hint="cs"/>
          <w:u w:val="single"/>
          <w:rtl/>
        </w:rPr>
        <w:t>מעשה/מחדל</w:t>
      </w:r>
      <w:r w:rsidRPr="00AF5568">
        <w:rPr>
          <w:rFonts w:hint="cs"/>
          <w:rtl/>
        </w:rPr>
        <w:t xml:space="preserve">, </w:t>
      </w:r>
      <w:r w:rsidRPr="00AF5568">
        <w:rPr>
          <w:rFonts w:hint="cs"/>
          <w:u w:val="single"/>
          <w:rtl/>
        </w:rPr>
        <w:t>קשר סיבתי</w:t>
      </w:r>
      <w:r w:rsidRPr="00AF5568">
        <w:rPr>
          <w:rFonts w:hint="cs"/>
          <w:rtl/>
        </w:rPr>
        <w:t xml:space="preserve">, </w:t>
      </w:r>
      <w:r w:rsidRPr="00AF5568">
        <w:rPr>
          <w:rFonts w:hint="cs"/>
          <w:u w:val="single"/>
          <w:rtl/>
        </w:rPr>
        <w:t xml:space="preserve">צפיה </w:t>
      </w:r>
      <w:r w:rsidRPr="00AF5568">
        <w:rPr>
          <w:rFonts w:hint="cs"/>
          <w:rtl/>
        </w:rPr>
        <w:t>(ריחוק הנזק) ו</w:t>
      </w:r>
      <w:r w:rsidRPr="00AF5568">
        <w:rPr>
          <w:rFonts w:hint="cs"/>
          <w:u w:val="single"/>
          <w:rtl/>
        </w:rPr>
        <w:t>נזק</w:t>
      </w:r>
      <w:r w:rsidRPr="00AF5568">
        <w:rPr>
          <w:rFonts w:hint="cs"/>
          <w:rtl/>
        </w:rPr>
        <w:t>).</w:t>
      </w:r>
    </w:p>
    <w:p w:rsidR="005D4B16" w:rsidRDefault="005D4B16" w:rsidP="00C0562B">
      <w:pPr>
        <w:pStyle w:val="ListParagraph"/>
        <w:numPr>
          <w:ilvl w:val="0"/>
          <w:numId w:val="1"/>
        </w:numPr>
      </w:pPr>
      <w:r w:rsidRPr="00AF5568">
        <w:rPr>
          <w:rFonts w:hint="cs"/>
          <w:i/>
          <w:iCs/>
          <w:u w:val="single"/>
          <w:rtl/>
        </w:rPr>
        <w:t>ד"נ ליאון נ' רינגר</w:t>
      </w:r>
      <w:r>
        <w:rPr>
          <w:rFonts w:hint="cs"/>
          <w:rtl/>
        </w:rPr>
        <w:t>: לעיתים משייכים לאדם הסביר, ללא כוונה, כוח רב של ראיית התוצאה האפשרית במעשה- אסור להיות חכמים שלאחר מעשה לאחר שמכירים את המקרה ויודעים את התוצאה.</w:t>
      </w:r>
    </w:p>
    <w:p w:rsidR="00535455" w:rsidRDefault="00AF5568" w:rsidP="00C0562B">
      <w:pPr>
        <w:pStyle w:val="ListParagraph"/>
        <w:numPr>
          <w:ilvl w:val="0"/>
          <w:numId w:val="98"/>
        </w:numPr>
      </w:pPr>
      <w:r w:rsidRPr="00535455">
        <w:rPr>
          <w:b/>
          <w:bCs/>
          <w:rtl/>
        </w:rPr>
        <w:t xml:space="preserve">יש להבחין הבחנה ברורה בין שלוש שאלות שונות בדבר קיום חבותו של אדם </w:t>
      </w:r>
      <w:r w:rsidR="00535455" w:rsidRPr="00535455">
        <w:rPr>
          <w:b/>
          <w:bCs/>
          <w:rtl/>
        </w:rPr>
        <w:t>לנזק מסוים במסגרת עוולת הרשלנות</w:t>
      </w:r>
      <w:r w:rsidR="00535455">
        <w:rPr>
          <w:rFonts w:hint="cs"/>
          <w:rtl/>
        </w:rPr>
        <w:t>:</w:t>
      </w:r>
      <w:r w:rsidRPr="00AF5568">
        <w:rPr>
          <w:rtl/>
        </w:rPr>
        <w:t xml:space="preserve"> </w:t>
      </w:r>
    </w:p>
    <w:p w:rsidR="00535455" w:rsidRDefault="00535455" w:rsidP="00C0562B">
      <w:pPr>
        <w:pStyle w:val="ListParagraph"/>
        <w:numPr>
          <w:ilvl w:val="0"/>
          <w:numId w:val="99"/>
        </w:numPr>
      </w:pPr>
      <w:r w:rsidRPr="00535455">
        <w:rPr>
          <w:u w:val="single"/>
          <w:rtl/>
        </w:rPr>
        <w:t>שאלת ההתרשלות</w:t>
      </w:r>
      <w:r>
        <w:rPr>
          <w:rFonts w:hint="cs"/>
          <w:rtl/>
        </w:rPr>
        <w:t xml:space="preserve">- </w:t>
      </w:r>
      <w:r w:rsidR="00AF5568" w:rsidRPr="00AF5568">
        <w:rPr>
          <w:rtl/>
        </w:rPr>
        <w:t xml:space="preserve"> ביצוע מעשה בלתי סביר כלפי אדם אחר הצפוי להינזק ממעשה זה. </w:t>
      </w:r>
      <w:r>
        <w:rPr>
          <w:rFonts w:hint="cs"/>
          <w:rtl/>
        </w:rPr>
        <w:t>(ס' 35,36 לפקנ"ז).</w:t>
      </w:r>
    </w:p>
    <w:p w:rsidR="00535455" w:rsidRDefault="00AF5568" w:rsidP="00C0562B">
      <w:pPr>
        <w:pStyle w:val="ListParagraph"/>
        <w:numPr>
          <w:ilvl w:val="0"/>
          <w:numId w:val="99"/>
        </w:numPr>
      </w:pPr>
      <w:r w:rsidRPr="00535455">
        <w:rPr>
          <w:u w:val="single"/>
          <w:rtl/>
        </w:rPr>
        <w:t>שאלת הקשר הסיבתי</w:t>
      </w:r>
      <w:r w:rsidRPr="00AF5568">
        <w:rPr>
          <w:rtl/>
        </w:rPr>
        <w:t xml:space="preserve"> בין ההתרשלות לבין התוצאה המזיקה. </w:t>
      </w:r>
      <w:r w:rsidR="00535455">
        <w:rPr>
          <w:rFonts w:hint="cs"/>
          <w:rtl/>
        </w:rPr>
        <w:t>(ס' 64 לפקנ"ז).</w:t>
      </w:r>
    </w:p>
    <w:p w:rsidR="00AF5568" w:rsidRDefault="00AF5568" w:rsidP="00C0562B">
      <w:pPr>
        <w:pStyle w:val="ListParagraph"/>
        <w:numPr>
          <w:ilvl w:val="0"/>
          <w:numId w:val="99"/>
        </w:numPr>
      </w:pPr>
      <w:r w:rsidRPr="00AF5568">
        <w:rPr>
          <w:rtl/>
        </w:rPr>
        <w:t xml:space="preserve">השאלה השלישית הנוגעת </w:t>
      </w:r>
      <w:r w:rsidRPr="00535455">
        <w:rPr>
          <w:u w:val="single"/>
          <w:rtl/>
        </w:rPr>
        <w:t>להיקף האחריות היא שאלת ריחוק הנזק.</w:t>
      </w:r>
      <w:r w:rsidR="00535455">
        <w:rPr>
          <w:rFonts w:hint="cs"/>
          <w:rtl/>
        </w:rPr>
        <w:t xml:space="preserve"> (ס' 76(1) לפקנ"ז).</w:t>
      </w:r>
    </w:p>
    <w:p w:rsidR="005D4B16" w:rsidRDefault="005D4B16" w:rsidP="00C0562B">
      <w:pPr>
        <w:pStyle w:val="ListParagraph"/>
        <w:numPr>
          <w:ilvl w:val="0"/>
          <w:numId w:val="1"/>
        </w:numPr>
      </w:pPr>
      <w:r w:rsidRPr="00535455">
        <w:rPr>
          <w:rFonts w:hint="cs"/>
          <w:i/>
          <w:iCs/>
          <w:u w:val="single"/>
          <w:rtl/>
        </w:rPr>
        <w:t>מ"י נ' חברת החשמל</w:t>
      </w:r>
      <w:r w:rsidR="00535455">
        <w:rPr>
          <w:rFonts w:hint="cs"/>
          <w:i/>
          <w:iCs/>
          <w:u w:val="single"/>
          <w:rtl/>
        </w:rPr>
        <w:t xml:space="preserve"> (</w:t>
      </w:r>
      <w:r w:rsidR="00535455">
        <w:rPr>
          <w:rFonts w:hint="cs"/>
          <w:b/>
          <w:bCs/>
          <w:i/>
          <w:iCs/>
          <w:u w:val="single"/>
          <w:rtl/>
        </w:rPr>
        <w:t>עלות אמצעי זהירות)</w:t>
      </w:r>
      <w:r w:rsidRPr="00535455">
        <w:rPr>
          <w:rFonts w:hint="cs"/>
          <w:i/>
          <w:iCs/>
          <w:u w:val="single"/>
          <w:rtl/>
        </w:rPr>
        <w:t>:</w:t>
      </w:r>
      <w:r>
        <w:rPr>
          <w:rFonts w:hint="cs"/>
          <w:rtl/>
        </w:rPr>
        <w:t xml:space="preserve"> בימ"ש החליט כי על חב' חשמל לשלם כל עלות שהיא בכדי להגן על חיי אדם. </w:t>
      </w:r>
      <w:r w:rsidRPr="00535455">
        <w:rPr>
          <w:rFonts w:hint="cs"/>
          <w:b/>
          <w:bCs/>
          <w:u w:val="single"/>
          <w:rtl/>
        </w:rPr>
        <w:t>כל עלות שמטרתה למנוע איבוד חיים היא סבירה וראויה</w:t>
      </w:r>
      <w:r>
        <w:rPr>
          <w:rFonts w:hint="cs"/>
          <w:u w:val="single"/>
          <w:rtl/>
        </w:rPr>
        <w:t>.</w:t>
      </w:r>
      <w:r>
        <w:rPr>
          <w:rFonts w:hint="cs"/>
          <w:rtl/>
        </w:rPr>
        <w:t xml:space="preserve"> זוהי גם גישתה של המרצה.</w:t>
      </w:r>
    </w:p>
    <w:p w:rsidR="004150A6" w:rsidRPr="00505F93" w:rsidRDefault="004150A6" w:rsidP="00C0562B">
      <w:pPr>
        <w:rPr>
          <w:b/>
          <w:bCs/>
          <w:sz w:val="28"/>
          <w:szCs w:val="28"/>
          <w:u w:val="single"/>
          <w:rtl/>
        </w:rPr>
      </w:pPr>
      <w:r w:rsidRPr="00505F93">
        <w:rPr>
          <w:rFonts w:hint="cs"/>
          <w:b/>
          <w:bCs/>
          <w:sz w:val="28"/>
          <w:szCs w:val="28"/>
          <w:u w:val="single"/>
          <w:rtl/>
        </w:rPr>
        <w:t>תורת הפיצוי הנזיקי- רציונאליים ומטרות</w:t>
      </w:r>
    </w:p>
    <w:p w:rsidR="004150A6" w:rsidRPr="004150A6" w:rsidRDefault="004150A6" w:rsidP="00C0562B">
      <w:pPr>
        <w:pStyle w:val="ListParagraph"/>
        <w:numPr>
          <w:ilvl w:val="0"/>
          <w:numId w:val="2"/>
        </w:numPr>
        <w:rPr>
          <w:b/>
          <w:bCs/>
          <w:u w:val="single"/>
        </w:rPr>
      </w:pPr>
      <w:r>
        <w:rPr>
          <w:rFonts w:hint="cs"/>
          <w:b/>
          <w:bCs/>
          <w:rtl/>
        </w:rPr>
        <w:t xml:space="preserve">צדק מתקן: </w:t>
      </w:r>
      <w:r>
        <w:rPr>
          <w:rFonts w:hint="cs"/>
          <w:rtl/>
        </w:rPr>
        <w:t>פיצוי מהמזיק לניזוק</w:t>
      </w:r>
      <w:r w:rsidRPr="00535455">
        <w:rPr>
          <w:rFonts w:hint="cs"/>
          <w:rtl/>
        </w:rPr>
        <w:t>-</w:t>
      </w:r>
      <w:r w:rsidR="00535455" w:rsidRPr="00535455">
        <w:rPr>
          <w:rFonts w:hint="cs"/>
          <w:b/>
          <w:bCs/>
          <w:rtl/>
        </w:rPr>
        <w:t xml:space="preserve"> על דרך עקרון השבת המצב לקדמותו.</w:t>
      </w:r>
    </w:p>
    <w:p w:rsidR="004150A6" w:rsidRDefault="004150A6" w:rsidP="00C0562B">
      <w:pPr>
        <w:pStyle w:val="ListParagraph"/>
        <w:numPr>
          <w:ilvl w:val="0"/>
          <w:numId w:val="3"/>
        </w:numPr>
        <w:rPr>
          <w:b/>
          <w:bCs/>
          <w:u w:val="single"/>
        </w:rPr>
      </w:pPr>
      <w:r>
        <w:rPr>
          <w:rFonts w:hint="cs"/>
          <w:i/>
          <w:iCs/>
          <w:u w:val="single"/>
          <w:rtl/>
        </w:rPr>
        <w:t>פס"ד אתא:</w:t>
      </w:r>
      <w:r>
        <w:rPr>
          <w:rFonts w:hint="cs"/>
          <w:rtl/>
        </w:rPr>
        <w:t xml:space="preserve"> עקרון השבת המצב לקדמותו- לתקן את העוולה ע"י פיצוי לניזוק. על המפעל לפצות את השכן.</w:t>
      </w:r>
    </w:p>
    <w:p w:rsidR="00535455" w:rsidRPr="00535455" w:rsidRDefault="00535455" w:rsidP="00C0562B">
      <w:pPr>
        <w:pStyle w:val="ListParagraph"/>
        <w:numPr>
          <w:ilvl w:val="0"/>
          <w:numId w:val="3"/>
        </w:numPr>
      </w:pPr>
      <w:r w:rsidRPr="00535455">
        <w:rPr>
          <w:rtl/>
        </w:rPr>
        <w:t>תפישת הצדק המתקן רואה לנגד עיניה את המזיק והניזוק בלבד</w:t>
      </w:r>
      <w:r w:rsidRPr="00535455">
        <w:rPr>
          <w:rFonts w:hint="cs"/>
          <w:rtl/>
        </w:rPr>
        <w:t>.</w:t>
      </w:r>
    </w:p>
    <w:p w:rsidR="004150A6" w:rsidRPr="004150A6" w:rsidRDefault="004150A6" w:rsidP="00C0562B">
      <w:pPr>
        <w:pStyle w:val="ListParagraph"/>
        <w:numPr>
          <w:ilvl w:val="0"/>
          <w:numId w:val="2"/>
        </w:numPr>
        <w:rPr>
          <w:b/>
          <w:bCs/>
          <w:u w:val="single"/>
        </w:rPr>
      </w:pPr>
      <w:r>
        <w:rPr>
          <w:rFonts w:hint="cs"/>
          <w:b/>
          <w:bCs/>
          <w:rtl/>
        </w:rPr>
        <w:t>הרתעה:</w:t>
      </w:r>
      <w:r>
        <w:rPr>
          <w:rFonts w:hint="cs"/>
          <w:rtl/>
        </w:rPr>
        <w:t xml:space="preserve"> להעניש את הניזוק על התנהגותו המזיקה, לבטא סלידה ממנה ולהביא לידי קידום התנהגות חברתית ראויה והקטנה או מניעה של נזק מסוג זה.</w:t>
      </w:r>
      <w:r w:rsidRPr="004150A6">
        <w:rPr>
          <w:rFonts w:hint="cs"/>
          <w:b/>
          <w:bCs/>
          <w:rtl/>
        </w:rPr>
        <w:t>לדוג' הטלת פיצויים עונשיים.</w:t>
      </w:r>
    </w:p>
    <w:p w:rsidR="004150A6" w:rsidRPr="004150A6" w:rsidRDefault="004150A6" w:rsidP="00C0562B">
      <w:pPr>
        <w:pStyle w:val="ListParagraph"/>
        <w:numPr>
          <w:ilvl w:val="0"/>
          <w:numId w:val="3"/>
        </w:numPr>
        <w:rPr>
          <w:b/>
          <w:bCs/>
          <w:u w:val="single"/>
        </w:rPr>
      </w:pPr>
      <w:r>
        <w:rPr>
          <w:rFonts w:hint="cs"/>
          <w:i/>
          <w:iCs/>
          <w:u w:val="single"/>
          <w:rtl/>
        </w:rPr>
        <w:t>פס"ד אטינגר:</w:t>
      </w:r>
      <w:r>
        <w:rPr>
          <w:rFonts w:hint="cs"/>
          <w:rtl/>
        </w:rPr>
        <w:t xml:space="preserve">  פיצויים עונשיים יפסקו רק כאשר התנהגות הנתבע היא שערורייתית או זדונית, במידה המצדיקה את ענישתו, בדרך של חיובו לשלם " מעין קנס אזרחי" על מנת לתת ביטוי לשאת הנפש של בימ"ש ולמען יראו האחרים וייראו.</w:t>
      </w:r>
    </w:p>
    <w:p w:rsidR="004150A6" w:rsidRDefault="004150A6" w:rsidP="00C0562B">
      <w:pPr>
        <w:pStyle w:val="ListParagraph"/>
        <w:numPr>
          <w:ilvl w:val="0"/>
          <w:numId w:val="3"/>
        </w:numPr>
        <w:rPr>
          <w:b/>
          <w:bCs/>
          <w:u w:val="single"/>
        </w:rPr>
      </w:pPr>
      <w:r>
        <w:rPr>
          <w:rFonts w:hint="cs"/>
          <w:i/>
          <w:iCs/>
          <w:u w:val="single"/>
          <w:rtl/>
        </w:rPr>
        <w:t>פס"ד תרכובת בלום:</w:t>
      </w:r>
      <w:r>
        <w:rPr>
          <w:rFonts w:hint="cs"/>
          <w:rtl/>
        </w:rPr>
        <w:t xml:space="preserve"> פיצוי עונשי הוא בבחינת בן חורג לפיצויים הנזיקים- מטרתו להוות רכיב הרתעתי, עונשי או מחנך והוא אינו נועד להשיב את מצב הניזוק לקודמו אלא לשקף את החומרה המיוחדת המיוחסת למעשה העוולה- למשל כשמבוצע בכוונה או בזדון.</w:t>
      </w:r>
      <w:r w:rsidR="00535455">
        <w:rPr>
          <w:rFonts w:hint="cs"/>
          <w:b/>
          <w:bCs/>
          <w:u w:val="single"/>
          <w:rtl/>
        </w:rPr>
        <w:t xml:space="preserve"> </w:t>
      </w:r>
    </w:p>
    <w:p w:rsidR="00535455" w:rsidRPr="00535455" w:rsidRDefault="00535455" w:rsidP="00C0562B">
      <w:pPr>
        <w:pStyle w:val="ListParagraph"/>
        <w:numPr>
          <w:ilvl w:val="0"/>
          <w:numId w:val="98"/>
        </w:numPr>
        <w:rPr>
          <w:b/>
          <w:bCs/>
        </w:rPr>
      </w:pPr>
      <w:r w:rsidRPr="00535455">
        <w:rPr>
          <w:rFonts w:hint="cs"/>
          <w:b/>
          <w:bCs/>
          <w:rtl/>
        </w:rPr>
        <w:t xml:space="preserve">לכן, </w:t>
      </w:r>
      <w:r w:rsidRPr="00535455">
        <w:rPr>
          <w:b/>
          <w:bCs/>
          <w:rtl/>
        </w:rPr>
        <w:t>אף אם לניזוק-התובע נגרם נזק גוף, הפיצוי העונשי אינו קשור באופן ישיר לנזק הגוף.</w:t>
      </w:r>
    </w:p>
    <w:p w:rsidR="004150A6" w:rsidRPr="004150A6" w:rsidRDefault="004150A6" w:rsidP="00C0562B">
      <w:pPr>
        <w:pStyle w:val="ListParagraph"/>
        <w:numPr>
          <w:ilvl w:val="0"/>
          <w:numId w:val="2"/>
        </w:numPr>
        <w:rPr>
          <w:b/>
          <w:bCs/>
          <w:u w:val="single"/>
        </w:rPr>
      </w:pPr>
      <w:r>
        <w:rPr>
          <w:rFonts w:hint="cs"/>
          <w:b/>
          <w:bCs/>
          <w:rtl/>
        </w:rPr>
        <w:t>יעילות כלכלית:</w:t>
      </w:r>
      <w:r>
        <w:rPr>
          <w:rFonts w:hint="cs"/>
          <w:rtl/>
        </w:rPr>
        <w:t xml:space="preserve"> האם פוסקים פיצוי מלא או פיצוי הוגן?</w:t>
      </w:r>
      <w:r w:rsidR="004B270F">
        <w:rPr>
          <w:rFonts w:hint="cs"/>
          <w:rtl/>
        </w:rPr>
        <w:t xml:space="preserve"> (</w:t>
      </w:r>
      <w:r w:rsidR="004B270F">
        <w:rPr>
          <w:rFonts w:hint="cs"/>
          <w:u w:val="single"/>
          <w:rtl/>
        </w:rPr>
        <w:t>הבסיס לדיון הוא ס' 76(1)- ה</w:t>
      </w:r>
      <w:r w:rsidR="004B270F" w:rsidRPr="004B270F">
        <w:rPr>
          <w:u w:val="single"/>
          <w:rtl/>
        </w:rPr>
        <w:t>קובע עיקרון כללי למתן פיצויים</w:t>
      </w:r>
      <w:r w:rsidR="004B270F">
        <w:rPr>
          <w:rFonts w:hint="cs"/>
          <w:u w:val="single"/>
          <w:rtl/>
        </w:rPr>
        <w:t>).</w:t>
      </w:r>
    </w:p>
    <w:p w:rsidR="004150A6" w:rsidRPr="004150A6" w:rsidRDefault="004150A6" w:rsidP="00C0562B">
      <w:pPr>
        <w:pStyle w:val="ListParagraph"/>
        <w:numPr>
          <w:ilvl w:val="0"/>
          <w:numId w:val="4"/>
        </w:numPr>
        <w:rPr>
          <w:b/>
          <w:bCs/>
          <w:u w:val="single"/>
        </w:rPr>
      </w:pPr>
      <w:r>
        <w:rPr>
          <w:rFonts w:hint="cs"/>
          <w:i/>
          <w:iCs/>
          <w:u w:val="single"/>
          <w:rtl/>
        </w:rPr>
        <w:t>פס"ד נעים נ' ברדה:</w:t>
      </w:r>
      <w:r>
        <w:rPr>
          <w:rFonts w:hint="cs"/>
          <w:rtl/>
        </w:rPr>
        <w:t xml:space="preserve"> </w:t>
      </w:r>
    </w:p>
    <w:p w:rsidR="004150A6" w:rsidRPr="004150A6" w:rsidRDefault="004150A6" w:rsidP="00C0562B">
      <w:pPr>
        <w:pStyle w:val="ListParagraph"/>
        <w:numPr>
          <w:ilvl w:val="0"/>
          <w:numId w:val="5"/>
        </w:numPr>
        <w:rPr>
          <w:b/>
          <w:bCs/>
          <w:u w:val="single"/>
        </w:rPr>
      </w:pPr>
      <w:r>
        <w:rPr>
          <w:rFonts w:hint="cs"/>
          <w:b/>
          <w:bCs/>
          <w:rtl/>
        </w:rPr>
        <w:t>הש' שמגר+ אלון-</w:t>
      </w:r>
      <w:r>
        <w:rPr>
          <w:rFonts w:hint="cs"/>
          <w:rtl/>
        </w:rPr>
        <w:t xml:space="preserve"> יינתן פיצוי הוגן ולא פיצוי מלא, אלא אם הטיפול המלא עשוי להניב שיפור רפואי במצב אפילו אם מועט.</w:t>
      </w:r>
    </w:p>
    <w:p w:rsidR="004150A6" w:rsidRDefault="004150A6" w:rsidP="00C0562B">
      <w:pPr>
        <w:pStyle w:val="ListParagraph"/>
        <w:numPr>
          <w:ilvl w:val="0"/>
          <w:numId w:val="5"/>
        </w:numPr>
        <w:rPr>
          <w:b/>
          <w:bCs/>
          <w:u w:val="single"/>
        </w:rPr>
      </w:pPr>
      <w:r>
        <w:rPr>
          <w:rFonts w:hint="cs"/>
          <w:b/>
          <w:bCs/>
          <w:rtl/>
        </w:rPr>
        <w:t>הש' ברק (ד' מיעוט שהפכה לרוב בפסיקה מאוחרת)-</w:t>
      </w:r>
      <w:r>
        <w:rPr>
          <w:rFonts w:hint="cs"/>
          <w:rtl/>
        </w:rPr>
        <w:t xml:space="preserve"> פיצוי אינדיבידואלי:השאיפה היא לתת פיצוי מלא בהתחשב במתן הנתון. הניזוק לא יכול לדרוש תנאי פיצוי טובים יותר מאלה שהיה נוקט בהם אילו היה התשלום יוצא מכיסו שלו.</w:t>
      </w:r>
    </w:p>
    <w:p w:rsidR="00535455" w:rsidRPr="004150A6" w:rsidRDefault="00535455" w:rsidP="00C0562B">
      <w:pPr>
        <w:pStyle w:val="ListParagraph"/>
        <w:numPr>
          <w:ilvl w:val="0"/>
          <w:numId w:val="5"/>
        </w:numPr>
        <w:rPr>
          <w:b/>
          <w:bCs/>
          <w:u w:val="single"/>
        </w:rPr>
      </w:pPr>
      <w:r w:rsidRPr="00535455">
        <w:rPr>
          <w:b/>
          <w:bCs/>
          <w:u w:val="single"/>
          <w:rtl/>
        </w:rPr>
        <w:t>אין מפחיתים בפיצוי בשל חוסר יכולתו של המזיק, ואין מגדילים את הפיצוי בשל מסכנותו של הניזוק.</w:t>
      </w:r>
    </w:p>
    <w:p w:rsidR="004B270F" w:rsidRPr="004B270F" w:rsidRDefault="004B270F" w:rsidP="00C0562B">
      <w:pPr>
        <w:pStyle w:val="ListParagraph"/>
        <w:numPr>
          <w:ilvl w:val="0"/>
          <w:numId w:val="4"/>
        </w:numPr>
        <w:rPr>
          <w:i/>
          <w:iCs/>
          <w:u w:val="single"/>
        </w:rPr>
      </w:pPr>
      <w:r w:rsidRPr="004B270F">
        <w:rPr>
          <w:rFonts w:hint="cs"/>
          <w:i/>
          <w:iCs/>
          <w:u w:val="single"/>
          <w:rtl/>
        </w:rPr>
        <w:lastRenderedPageBreak/>
        <w:t>פס"ד סורוקה נ' הבאבו:</w:t>
      </w:r>
      <w:r>
        <w:rPr>
          <w:rFonts w:hint="cs"/>
          <w:rtl/>
        </w:rPr>
        <w:t xml:space="preserve"> אימוץ הלכת נעים נ' ברדה -</w:t>
      </w:r>
      <w:r w:rsidRPr="004B270F">
        <w:rPr>
          <w:rFonts w:hint="cs"/>
          <w:rtl/>
        </w:rPr>
        <w:t>אם יש סיכוי כלשהו לשיפור מצבו של הניזוק יש לפסוק לו פיצוי לפי שהות בבית ולא במוסד.</w:t>
      </w:r>
    </w:p>
    <w:p w:rsidR="004150A6" w:rsidRPr="002F6552" w:rsidRDefault="002F6552" w:rsidP="00C0562B">
      <w:pPr>
        <w:pStyle w:val="ListParagraph"/>
        <w:numPr>
          <w:ilvl w:val="0"/>
          <w:numId w:val="4"/>
        </w:numPr>
        <w:rPr>
          <w:b/>
          <w:bCs/>
          <w:u w:val="single"/>
        </w:rPr>
      </w:pPr>
      <w:r>
        <w:rPr>
          <w:rFonts w:hint="cs"/>
          <w:i/>
          <w:iCs/>
          <w:u w:val="single"/>
          <w:rtl/>
        </w:rPr>
        <w:t>פס"ד פלונית נ' ביה"ח נהרייה:</w:t>
      </w:r>
      <w:r>
        <w:rPr>
          <w:rFonts w:hint="cs"/>
          <w:rtl/>
        </w:rPr>
        <w:t xml:space="preserve"> פיצוי הוגן- </w:t>
      </w:r>
      <w:r w:rsidR="004B270F">
        <w:rPr>
          <w:rFonts w:hint="cs"/>
          <w:rtl/>
        </w:rPr>
        <w:t xml:space="preserve">2 הליכי </w:t>
      </w:r>
      <w:r>
        <w:rPr>
          <w:rFonts w:hint="cs"/>
          <w:rtl/>
        </w:rPr>
        <w:t>פונדקאות נפסק</w:t>
      </w:r>
      <w:r w:rsidR="004B270F">
        <w:rPr>
          <w:rFonts w:hint="cs"/>
          <w:rtl/>
        </w:rPr>
        <w:t>ו</w:t>
      </w:r>
      <w:r>
        <w:rPr>
          <w:rFonts w:hint="cs"/>
          <w:rtl/>
        </w:rPr>
        <w:t xml:space="preserve"> לאישה שלא יכולה ללדת בעקבות רשלנות בי"ח.</w:t>
      </w:r>
    </w:p>
    <w:p w:rsidR="002F6552" w:rsidRPr="002F6552" w:rsidRDefault="002F6552" w:rsidP="00C0562B">
      <w:pPr>
        <w:pStyle w:val="ListParagraph"/>
        <w:numPr>
          <w:ilvl w:val="0"/>
          <w:numId w:val="4"/>
        </w:numPr>
        <w:rPr>
          <w:b/>
          <w:bCs/>
          <w:u w:val="single"/>
        </w:rPr>
      </w:pPr>
      <w:r>
        <w:rPr>
          <w:rFonts w:hint="cs"/>
          <w:i/>
          <w:iCs/>
          <w:u w:val="single"/>
          <w:rtl/>
        </w:rPr>
        <w:t>סהר חברה לביטוח נ' גיל צ'יבוטארו:</w:t>
      </w:r>
      <w:r>
        <w:rPr>
          <w:rFonts w:hint="cs"/>
          <w:rtl/>
        </w:rPr>
        <w:t xml:space="preserve">  בימ"ש פסק כי על אף נכותו של גיל המחייבת הספקת אמצעים רבים ויקרים- אין לפסוק עבורו פיצוי ברמת הטוב ביותר האפשרי אלא יש להסתפק ברמת הפיצוי ההוגן וההולם. אך אם היה ניתן לקדם את מצבו ולשפרו, להבדיל מטיפול הנועד לרווחה, היו מאפשרים פיצוי אפילו אם הוא מתקרב למלא.</w:t>
      </w:r>
    </w:p>
    <w:p w:rsidR="002F6552" w:rsidRPr="00505F93" w:rsidRDefault="002F6552" w:rsidP="00C0562B">
      <w:pPr>
        <w:rPr>
          <w:b/>
          <w:bCs/>
          <w:sz w:val="28"/>
          <w:szCs w:val="28"/>
          <w:u w:val="single"/>
          <w:rtl/>
        </w:rPr>
      </w:pPr>
      <w:r w:rsidRPr="00505F93">
        <w:rPr>
          <w:rFonts w:hint="cs"/>
          <w:b/>
          <w:bCs/>
          <w:sz w:val="28"/>
          <w:szCs w:val="28"/>
          <w:u w:val="single"/>
          <w:rtl/>
        </w:rPr>
        <w:t>פיצוי בגין נזק שאינו נזק ממון- נזק נפשי טהור</w:t>
      </w:r>
    </w:p>
    <w:p w:rsidR="002F6552" w:rsidRPr="00505F93" w:rsidRDefault="00505F93" w:rsidP="00C0562B">
      <w:pPr>
        <w:pStyle w:val="ListParagraph"/>
        <w:numPr>
          <w:ilvl w:val="0"/>
          <w:numId w:val="2"/>
        </w:numPr>
        <w:rPr>
          <w:b/>
          <w:bCs/>
          <w:u w:val="single"/>
        </w:rPr>
      </w:pPr>
      <w:r>
        <w:rPr>
          <w:rFonts w:hint="cs"/>
          <w:i/>
          <w:iCs/>
          <w:u w:val="single"/>
          <w:rtl/>
        </w:rPr>
        <w:t>ס' 4 לפקנ"ז:</w:t>
      </w:r>
      <w:r>
        <w:rPr>
          <w:rFonts w:hint="cs"/>
          <w:rtl/>
        </w:rPr>
        <w:t xml:space="preserve"> </w:t>
      </w:r>
      <w:r w:rsidR="002F6552">
        <w:rPr>
          <w:rFonts w:hint="cs"/>
          <w:rtl/>
        </w:rPr>
        <w:t xml:space="preserve">לא יינתן פיצוי על </w:t>
      </w:r>
      <w:r w:rsidR="002F6552" w:rsidRPr="00505F93">
        <w:rPr>
          <w:rFonts w:hint="cs"/>
          <w:b/>
          <w:bCs/>
          <w:rtl/>
        </w:rPr>
        <w:t>נזק של מה בכך-</w:t>
      </w:r>
      <w:r w:rsidR="002F6552">
        <w:rPr>
          <w:rFonts w:hint="cs"/>
          <w:rtl/>
        </w:rPr>
        <w:t xml:space="preserve"> משהו שהוא נורא פעוט וזהיר לא יפצו עליו</w:t>
      </w:r>
      <w:r w:rsidR="002F6552" w:rsidRPr="00505F93">
        <w:rPr>
          <w:rFonts w:hint="cs"/>
          <w:rtl/>
        </w:rPr>
        <w:t>.</w:t>
      </w:r>
      <w:r w:rsidRPr="00505F93">
        <w:rPr>
          <w:rFonts w:hint="cs"/>
          <w:rtl/>
        </w:rPr>
        <w:t xml:space="preserve"> לדוג' </w:t>
      </w:r>
      <w:r w:rsidR="00C0562B" w:rsidRPr="00505F93">
        <w:rPr>
          <w:rtl/>
        </w:rPr>
        <w:t>פגיעות קלות ערך, זמניות וחולפות מאליהן</w:t>
      </w:r>
      <w:r w:rsidRPr="00505F93">
        <w:rPr>
          <w:rFonts w:hint="cs"/>
          <w:rtl/>
        </w:rPr>
        <w:t xml:space="preserve"> ש</w:t>
      </w:r>
      <w:r w:rsidRPr="00505F93">
        <w:rPr>
          <w:rtl/>
        </w:rPr>
        <w:t>על האדם להתגבר עליהן בכוחות עצמו.</w:t>
      </w:r>
    </w:p>
    <w:p w:rsidR="002F6552" w:rsidRPr="002F6552" w:rsidRDefault="002F6552" w:rsidP="00C0562B">
      <w:pPr>
        <w:pStyle w:val="ListParagraph"/>
        <w:numPr>
          <w:ilvl w:val="0"/>
          <w:numId w:val="2"/>
        </w:numPr>
        <w:rPr>
          <w:b/>
          <w:bCs/>
          <w:u w:val="single"/>
        </w:rPr>
      </w:pPr>
      <w:r>
        <w:rPr>
          <w:rFonts w:hint="cs"/>
          <w:rtl/>
        </w:rPr>
        <w:t xml:space="preserve">במקום בו החוק לא דורש להוכיח נזק- אנו נתבע בנזיקין למרות שבד"כ לא יהיה פיצוי ללא נזק. דוג'- </w:t>
      </w:r>
      <w:r>
        <w:rPr>
          <w:rFonts w:hint="cs"/>
          <w:i/>
          <w:iCs/>
          <w:rtl/>
        </w:rPr>
        <w:t>חוק לשון הרע וחוק להגנת פרטיות מפצים גם ללא הוכחת נזק.</w:t>
      </w:r>
    </w:p>
    <w:p w:rsidR="002F6552" w:rsidRPr="002F6552" w:rsidRDefault="002F6552" w:rsidP="00C0562B">
      <w:pPr>
        <w:pStyle w:val="ListParagraph"/>
        <w:numPr>
          <w:ilvl w:val="0"/>
          <w:numId w:val="6"/>
        </w:numPr>
        <w:rPr>
          <w:b/>
          <w:bCs/>
          <w:u w:val="single"/>
        </w:rPr>
      </w:pPr>
      <w:r>
        <w:rPr>
          <w:rFonts w:hint="cs"/>
          <w:i/>
          <w:iCs/>
          <w:u w:val="single"/>
          <w:rtl/>
        </w:rPr>
        <w:t>פס"ד ערן הירש נ' מ"י:</w:t>
      </w:r>
      <w:r>
        <w:rPr>
          <w:rFonts w:hint="cs"/>
          <w:rtl/>
        </w:rPr>
        <w:t xml:space="preserve"> תובע את הרספן על פגיעה בפרטיות.</w:t>
      </w:r>
    </w:p>
    <w:p w:rsidR="002F6552" w:rsidRDefault="002F6552" w:rsidP="00C0562B">
      <w:pPr>
        <w:pStyle w:val="ListParagraph"/>
        <w:numPr>
          <w:ilvl w:val="0"/>
          <w:numId w:val="7"/>
        </w:numPr>
        <w:rPr>
          <w:b/>
          <w:bCs/>
          <w:u w:val="single"/>
        </w:rPr>
      </w:pPr>
      <w:r>
        <w:rPr>
          <w:rFonts w:hint="cs"/>
          <w:b/>
          <w:bCs/>
          <w:rtl/>
        </w:rPr>
        <w:t>בימ"ש מיישם את הדוק' של פיצויי בוז= פסיקת פיצויים ע"ס המטבע הקטן ביותר.</w:t>
      </w:r>
      <w:r>
        <w:rPr>
          <w:rFonts w:hint="cs"/>
          <w:rtl/>
        </w:rPr>
        <w:t xml:space="preserve"> בגלל שהתובע לא היה תמים והיה בתביעתו מעין עזות מצח ושימוש לרעה בהליכי המשפט, השופט פסק לו פיצויי בוז של 10 אגורות.</w:t>
      </w:r>
    </w:p>
    <w:p w:rsidR="002F6552" w:rsidRDefault="005F4351" w:rsidP="00C0562B">
      <w:pPr>
        <w:pStyle w:val="ListParagraph"/>
        <w:numPr>
          <w:ilvl w:val="0"/>
          <w:numId w:val="8"/>
        </w:numPr>
        <w:rPr>
          <w:b/>
          <w:bCs/>
          <w:u w:val="single"/>
        </w:rPr>
      </w:pPr>
      <w:r>
        <w:rPr>
          <w:rFonts w:hint="cs"/>
          <w:b/>
          <w:bCs/>
          <w:rtl/>
        </w:rPr>
        <w:t>האם ניתן פיצוי על נזק נפשי טהור (=נזק שאינו נלווה לנזק פיסי)?</w:t>
      </w:r>
    </w:p>
    <w:p w:rsidR="004B270F" w:rsidRPr="004B270F" w:rsidRDefault="004B270F" w:rsidP="00C0562B">
      <w:pPr>
        <w:pStyle w:val="ListParagraph"/>
        <w:numPr>
          <w:ilvl w:val="0"/>
          <w:numId w:val="8"/>
        </w:numPr>
        <w:rPr>
          <w:b/>
          <w:bCs/>
          <w:u w:val="single"/>
        </w:rPr>
      </w:pPr>
      <w:r>
        <w:rPr>
          <w:rFonts w:hint="cs"/>
          <w:b/>
          <w:bCs/>
          <w:u w:val="single"/>
          <w:rtl/>
        </w:rPr>
        <w:t xml:space="preserve">מהו נזק נפשי? </w:t>
      </w:r>
      <w:r w:rsidR="00C0562B" w:rsidRPr="004B270F">
        <w:rPr>
          <w:rtl/>
        </w:rPr>
        <w:t>פגיעה נפשית, פגיעה רגשית, פגיעה במעמד החברתי, פגיעה אינטלקטואלית, פגיעה מוראלית ועוד.</w:t>
      </w:r>
      <w:r>
        <w:rPr>
          <w:rFonts w:hint="cs"/>
          <w:rtl/>
        </w:rPr>
        <w:t xml:space="preserve"> </w:t>
      </w:r>
      <w:r w:rsidR="00C0562B" w:rsidRPr="004B270F">
        <w:rPr>
          <w:rtl/>
        </w:rPr>
        <w:t>כל אלו יבואו לידי ביטוי בצער, בושה, עוגמת נפש, פחד, זעזוע, הלם, רגשי נחיתות, אבדן רווחה, אבדן נוחות.</w:t>
      </w:r>
      <w:r w:rsidRPr="004B270F">
        <w:rPr>
          <w:rFonts w:hint="cs"/>
          <w:rtl/>
        </w:rPr>
        <w:t xml:space="preserve"> </w:t>
      </w:r>
      <w:r w:rsidR="00C0562B" w:rsidRPr="004B270F">
        <w:rPr>
          <w:rtl/>
        </w:rPr>
        <w:t>פגיעה במעמד החברתי או המשפחתי עקב לשון הרע.</w:t>
      </w:r>
    </w:p>
    <w:p w:rsidR="005F4351" w:rsidRDefault="005F4351" w:rsidP="00C0562B">
      <w:pPr>
        <w:pStyle w:val="ListParagraph"/>
        <w:numPr>
          <w:ilvl w:val="0"/>
          <w:numId w:val="6"/>
        </w:numPr>
        <w:rPr>
          <w:b/>
          <w:bCs/>
          <w:u w:val="single"/>
        </w:rPr>
      </w:pPr>
      <w:r>
        <w:rPr>
          <w:rFonts w:hint="cs"/>
          <w:i/>
          <w:iCs/>
          <w:u w:val="single"/>
          <w:rtl/>
        </w:rPr>
        <w:t>פס"ד נדיר נ' כהנוביץ':</w:t>
      </w:r>
      <w:r>
        <w:rPr>
          <w:rFonts w:hint="cs"/>
          <w:rtl/>
        </w:rPr>
        <w:t xml:space="preserve"> </w:t>
      </w:r>
      <w:r>
        <w:rPr>
          <w:rFonts w:hint="cs"/>
          <w:b/>
          <w:bCs/>
          <w:rtl/>
        </w:rPr>
        <w:t>לא שינו את ההלכה שעל נזק נפשי טהור לא מפצים אך קשרו את הנזק הנפשי של הדייגים יחד עם נזק פיסי (רעב וקור במשך שלושה ימים) והפכו את הנזק לנזק נפשי שאינו טהור ופיצו.</w:t>
      </w:r>
    </w:p>
    <w:p w:rsidR="008145C2" w:rsidRPr="008145C2" w:rsidRDefault="008145C2" w:rsidP="00C0562B">
      <w:pPr>
        <w:pStyle w:val="ListParagraph"/>
        <w:numPr>
          <w:ilvl w:val="0"/>
          <w:numId w:val="8"/>
        </w:numPr>
        <w:rPr>
          <w:b/>
          <w:bCs/>
          <w:u w:val="single"/>
        </w:rPr>
      </w:pPr>
      <w:r>
        <w:rPr>
          <w:rFonts w:hint="cs"/>
          <w:b/>
          <w:bCs/>
          <w:i/>
          <w:iCs/>
          <w:u w:val="single"/>
          <w:rtl/>
        </w:rPr>
        <w:t>לאחר מכן, נעשתה הרחבה להיקף הנזק- הכרה בנזק נפשי טהור כבר פיצוי.</w:t>
      </w:r>
    </w:p>
    <w:p w:rsidR="005F4351" w:rsidRPr="005F4351" w:rsidRDefault="005F4351" w:rsidP="00C0562B">
      <w:pPr>
        <w:pStyle w:val="ListParagraph"/>
        <w:numPr>
          <w:ilvl w:val="0"/>
          <w:numId w:val="6"/>
        </w:numPr>
        <w:rPr>
          <w:b/>
          <w:bCs/>
          <w:u w:val="single"/>
        </w:rPr>
      </w:pPr>
      <w:r>
        <w:rPr>
          <w:rFonts w:hint="cs"/>
          <w:i/>
          <w:iCs/>
          <w:u w:val="single"/>
          <w:rtl/>
        </w:rPr>
        <w:t>פס"ד גורדון:</w:t>
      </w:r>
      <w:r>
        <w:rPr>
          <w:rFonts w:hint="cs"/>
          <w:rtl/>
        </w:rPr>
        <w:t xml:space="preserve"> </w:t>
      </w:r>
      <w:r>
        <w:rPr>
          <w:rFonts w:hint="cs"/>
          <w:b/>
          <w:bCs/>
          <w:rtl/>
        </w:rPr>
        <w:t>העליון הפך את ההלכה ופיצה על נזק נפשי טהור!</w:t>
      </w:r>
    </w:p>
    <w:p w:rsidR="005F4351" w:rsidRDefault="005F4351" w:rsidP="00C0562B">
      <w:pPr>
        <w:pStyle w:val="ListParagraph"/>
        <w:numPr>
          <w:ilvl w:val="0"/>
          <w:numId w:val="7"/>
        </w:numPr>
      </w:pPr>
      <w:r w:rsidRPr="005F4351">
        <w:rPr>
          <w:rFonts w:hint="cs"/>
          <w:rtl/>
        </w:rPr>
        <w:t xml:space="preserve">סיבות לאי הכרה בנזק נפשי (לפני גורדון)- </w:t>
      </w:r>
      <w:r w:rsidR="004B270F">
        <w:rPr>
          <w:rFonts w:hint="cs"/>
          <w:rtl/>
        </w:rPr>
        <w:t>חשש מתביעות בדויות וממדרון חלקלק שכל מי שהרגיש אי נוחות יתבע.</w:t>
      </w:r>
    </w:p>
    <w:p w:rsidR="006B798B" w:rsidRPr="008145C2" w:rsidRDefault="008145C2" w:rsidP="00C0562B">
      <w:pPr>
        <w:pStyle w:val="ListParagraph"/>
        <w:numPr>
          <w:ilvl w:val="0"/>
          <w:numId w:val="8"/>
        </w:numPr>
        <w:rPr>
          <w:u w:val="single"/>
        </w:rPr>
      </w:pPr>
      <w:r w:rsidRPr="008145C2">
        <w:rPr>
          <w:rFonts w:hint="cs"/>
          <w:b/>
          <w:bCs/>
          <w:i/>
          <w:iCs/>
          <w:u w:val="single"/>
          <w:rtl/>
        </w:rPr>
        <w:t>הרחבת היקף הנזק: הכרה בראש נזק חדש</w:t>
      </w:r>
      <w:r w:rsidR="006B798B" w:rsidRPr="008145C2">
        <w:rPr>
          <w:rFonts w:hint="cs"/>
          <w:b/>
          <w:bCs/>
          <w:i/>
          <w:iCs/>
          <w:u w:val="single"/>
          <w:rtl/>
        </w:rPr>
        <w:t xml:space="preserve">- </w:t>
      </w:r>
      <w:r w:rsidR="00505F93">
        <w:rPr>
          <w:rFonts w:hint="cs"/>
          <w:b/>
          <w:bCs/>
          <w:i/>
          <w:iCs/>
          <w:u w:val="single"/>
          <w:rtl/>
        </w:rPr>
        <w:t xml:space="preserve">פיצוי בגין </w:t>
      </w:r>
      <w:r w:rsidR="006B798B" w:rsidRPr="008145C2">
        <w:rPr>
          <w:rFonts w:hint="cs"/>
          <w:b/>
          <w:bCs/>
          <w:i/>
          <w:iCs/>
          <w:u w:val="single"/>
          <w:rtl/>
        </w:rPr>
        <w:t xml:space="preserve">פגיעה באוטונומיה! </w:t>
      </w:r>
    </w:p>
    <w:p w:rsidR="005F4351" w:rsidRDefault="005F4351" w:rsidP="00C0562B">
      <w:pPr>
        <w:pStyle w:val="ListParagraph"/>
        <w:numPr>
          <w:ilvl w:val="0"/>
          <w:numId w:val="10"/>
        </w:numPr>
      </w:pPr>
      <w:r>
        <w:rPr>
          <w:rFonts w:hint="cs"/>
          <w:i/>
          <w:iCs/>
          <w:u w:val="single"/>
          <w:rtl/>
        </w:rPr>
        <w:t>פס"ד תנובה נ' ראבי:</w:t>
      </w:r>
      <w:r>
        <w:rPr>
          <w:rFonts w:hint="cs"/>
          <w:rtl/>
        </w:rPr>
        <w:t xml:space="preserve"> הש' נאור (בד' רוב)- ההטעיה בדבר תכולת החלב המקרה זה מהווה </w:t>
      </w:r>
      <w:r>
        <w:rPr>
          <w:rFonts w:hint="cs"/>
          <w:b/>
          <w:bCs/>
          <w:rtl/>
        </w:rPr>
        <w:t>פגיעה באוטונומיה של הפרט</w:t>
      </w:r>
      <w:r>
        <w:rPr>
          <w:rFonts w:hint="cs"/>
          <w:rtl/>
        </w:rPr>
        <w:t>- הפיצוי הוא על תחושת הגועל שליוותה את אכילת הסיליקון.</w:t>
      </w:r>
    </w:p>
    <w:p w:rsidR="005F4351" w:rsidRDefault="005F4351" w:rsidP="00C0562B">
      <w:pPr>
        <w:pStyle w:val="ListParagraph"/>
        <w:numPr>
          <w:ilvl w:val="0"/>
          <w:numId w:val="7"/>
        </w:numPr>
      </w:pPr>
      <w:r w:rsidRPr="004B270F">
        <w:rPr>
          <w:rFonts w:hint="cs"/>
          <w:u w:val="single"/>
          <w:rtl/>
        </w:rPr>
        <w:t>ד' מיעוט (פרוקצ'יה)</w:t>
      </w:r>
      <w:r>
        <w:rPr>
          <w:rFonts w:hint="cs"/>
          <w:rtl/>
        </w:rPr>
        <w:t xml:space="preserve">+ </w:t>
      </w:r>
      <w:r w:rsidRPr="004B270F">
        <w:rPr>
          <w:rFonts w:hint="cs"/>
          <w:u w:val="single"/>
          <w:rtl/>
        </w:rPr>
        <w:t>המרצה:</w:t>
      </w:r>
      <w:r>
        <w:rPr>
          <w:rFonts w:hint="cs"/>
          <w:rtl/>
        </w:rPr>
        <w:t xml:space="preserve"> לא יכול להיות שבכל הטעייה במזיד/שוגג נפצה אנשים- צריך לבדוק עד כמה הפגיעה ממשית. נפצה על נזק שבא במהלך הטבעי הרגיל של הדברים כתוצאה ממעשי ההפרה.</w:t>
      </w:r>
    </w:p>
    <w:p w:rsidR="006B798B" w:rsidRDefault="006B798B" w:rsidP="00C0562B">
      <w:pPr>
        <w:pStyle w:val="ListParagraph"/>
        <w:numPr>
          <w:ilvl w:val="0"/>
          <w:numId w:val="9"/>
        </w:numPr>
      </w:pPr>
      <w:r>
        <w:rPr>
          <w:rFonts w:hint="cs"/>
          <w:rtl/>
        </w:rPr>
        <w:t xml:space="preserve">חשש </w:t>
      </w:r>
      <w:r w:rsidRPr="004B270F">
        <w:rPr>
          <w:rFonts w:hint="cs"/>
          <w:b/>
          <w:bCs/>
          <w:rtl/>
        </w:rPr>
        <w:t>מהרחבת המונח הנזק</w:t>
      </w:r>
      <w:r>
        <w:rPr>
          <w:rFonts w:hint="cs"/>
          <w:rtl/>
        </w:rPr>
        <w:t xml:space="preserve"> (לכל רמה ובכל חומרה), </w:t>
      </w:r>
      <w:r w:rsidRPr="004B270F">
        <w:rPr>
          <w:rFonts w:hint="cs"/>
          <w:b/>
          <w:bCs/>
          <w:rtl/>
        </w:rPr>
        <w:t>מהרחבת מעגל הניזוקים</w:t>
      </w:r>
      <w:r>
        <w:rPr>
          <w:rFonts w:hint="cs"/>
          <w:rtl/>
        </w:rPr>
        <w:t xml:space="preserve"> (כל מי ששתה את החלב מפוצה ולא רק התובע) </w:t>
      </w:r>
      <w:r w:rsidRPr="004B270F">
        <w:rPr>
          <w:rFonts w:hint="cs"/>
          <w:b/>
          <w:bCs/>
          <w:rtl/>
        </w:rPr>
        <w:t>והרחבת היקף הסיכון</w:t>
      </w:r>
      <w:r>
        <w:rPr>
          <w:rFonts w:hint="cs"/>
          <w:rtl/>
        </w:rPr>
        <w:t xml:space="preserve"> (</w:t>
      </w:r>
      <w:r w:rsidR="004B270F" w:rsidRPr="004B270F">
        <w:rPr>
          <w:rFonts w:hint="cs"/>
          <w:rtl/>
        </w:rPr>
        <w:t>הגדלת מספר ניזוקים ממעשה עוולה אחד</w:t>
      </w:r>
      <w:r>
        <w:rPr>
          <w:rFonts w:hint="cs"/>
          <w:rtl/>
        </w:rPr>
        <w:t>).</w:t>
      </w:r>
    </w:p>
    <w:p w:rsidR="006B798B" w:rsidRPr="006B798B" w:rsidRDefault="006B798B" w:rsidP="00C0562B">
      <w:pPr>
        <w:pStyle w:val="ListParagraph"/>
        <w:numPr>
          <w:ilvl w:val="0"/>
          <w:numId w:val="10"/>
        </w:numPr>
      </w:pPr>
      <w:r>
        <w:rPr>
          <w:rFonts w:hint="cs"/>
          <w:i/>
          <w:iCs/>
          <w:u w:val="single"/>
          <w:rtl/>
        </w:rPr>
        <w:t>פרופ' פרי</w:t>
      </w:r>
      <w:r w:rsidRPr="006B798B">
        <w:rPr>
          <w:rFonts w:hint="cs"/>
          <w:rtl/>
        </w:rPr>
        <w:t>:</w:t>
      </w:r>
      <w:r>
        <w:rPr>
          <w:rFonts w:hint="cs"/>
          <w:rtl/>
        </w:rPr>
        <w:t xml:space="preserve"> מקבל את ד' המיעוט בפס"ד תנובה- כאשר מס' התובעים הוא עצום, ההליכים המשפטיים מתנהלים לשווא. אומנם הניזוקים יזכו בתביעותיהם אך לא יזכו לפיצוי אלא על אחוז קטן מהנזק. על כן, אין צורך בהתדיינות הממושכת והיקרה הזו שאינה משרתת את מטרתה. זהו צדק למראית העין בלבד.</w:t>
      </w:r>
    </w:p>
    <w:p w:rsidR="005F4351" w:rsidRDefault="005F4351" w:rsidP="00C0562B">
      <w:pPr>
        <w:pStyle w:val="ListParagraph"/>
        <w:numPr>
          <w:ilvl w:val="0"/>
          <w:numId w:val="10"/>
        </w:numPr>
      </w:pPr>
      <w:r>
        <w:rPr>
          <w:rFonts w:hint="cs"/>
          <w:i/>
          <w:iCs/>
          <w:u w:val="single"/>
          <w:rtl/>
        </w:rPr>
        <w:t>פס"ד סלמה ארד נ' שופרסל</w:t>
      </w:r>
      <w:r w:rsidR="006B798B">
        <w:rPr>
          <w:rFonts w:hint="cs"/>
          <w:rtl/>
        </w:rPr>
        <w:t>: התקבלה תביעה של צרכנים על הטעייה לגבי סוג הגבינה שהם אוכלים וצורכים בסופר.</w:t>
      </w:r>
    </w:p>
    <w:p w:rsidR="006B798B" w:rsidRPr="008145C2" w:rsidRDefault="006B798B" w:rsidP="00C0562B">
      <w:pPr>
        <w:pStyle w:val="ListParagraph"/>
        <w:numPr>
          <w:ilvl w:val="0"/>
          <w:numId w:val="8"/>
        </w:numPr>
        <w:rPr>
          <w:i/>
          <w:iCs/>
        </w:rPr>
      </w:pPr>
      <w:r w:rsidRPr="008145C2">
        <w:rPr>
          <w:rFonts w:hint="cs"/>
          <w:b/>
          <w:bCs/>
          <w:i/>
          <w:iCs/>
          <w:u w:val="single"/>
          <w:rtl/>
        </w:rPr>
        <w:t>הרחבת המושג פגיעה באוטונומיה לרשלנות רפואית</w:t>
      </w:r>
      <w:r w:rsidR="008145C2">
        <w:rPr>
          <w:rFonts w:hint="cs"/>
          <w:b/>
          <w:bCs/>
          <w:i/>
          <w:iCs/>
          <w:u w:val="single"/>
          <w:rtl/>
        </w:rPr>
        <w:t xml:space="preserve"> גם ללא רשלנות</w:t>
      </w:r>
      <w:r w:rsidRPr="008145C2">
        <w:rPr>
          <w:rFonts w:hint="cs"/>
          <w:b/>
          <w:bCs/>
          <w:i/>
          <w:iCs/>
          <w:u w:val="single"/>
          <w:rtl/>
        </w:rPr>
        <w:t>.</w:t>
      </w:r>
    </w:p>
    <w:p w:rsidR="006B798B" w:rsidRDefault="006B798B" w:rsidP="00C0562B">
      <w:pPr>
        <w:pStyle w:val="ListParagraph"/>
        <w:numPr>
          <w:ilvl w:val="0"/>
          <w:numId w:val="10"/>
        </w:numPr>
      </w:pPr>
      <w:r>
        <w:rPr>
          <w:rFonts w:hint="cs"/>
          <w:i/>
          <w:iCs/>
          <w:u w:val="single"/>
          <w:rtl/>
        </w:rPr>
        <w:t>פס"ד דעקה:</w:t>
      </w:r>
      <w:r w:rsidR="00910D0F">
        <w:rPr>
          <w:rFonts w:hint="cs"/>
          <w:rtl/>
        </w:rPr>
        <w:t xml:space="preserve"> אף שלא הייתה רשלנות- הייתה פגיעה באוטונומיה כי לכל אדם זכות יסוד לאוטונומיה, לעצב את עולמו וחייו ולאיש אין זכות להתערב. זכותו של אדם להחליט על הפרוצדורות שנעשות בגופו וברגע שלא ניתנה הסכנה- הוא זכאי לפיצוי.</w:t>
      </w:r>
      <w:r w:rsidR="00505F93">
        <w:rPr>
          <w:rFonts w:hint="cs"/>
          <w:rtl/>
        </w:rPr>
        <w:t xml:space="preserve"> </w:t>
      </w:r>
      <w:r w:rsidR="00505F93" w:rsidRPr="00505F93">
        <w:rPr>
          <w:rFonts w:hint="cs"/>
          <w:rtl/>
        </w:rPr>
        <w:t>פגיעה באוטונומיה היא פגיעה בחירות הפרט לקבל החלטה מושכלת שנובעת מחוסר מידע שהיה מוטל על המזיק לספק לו</w:t>
      </w:r>
      <w:r w:rsidR="00505F93">
        <w:rPr>
          <w:rFonts w:hint="cs"/>
          <w:rtl/>
        </w:rPr>
        <w:t>.</w:t>
      </w:r>
    </w:p>
    <w:p w:rsidR="00505F93" w:rsidRDefault="00910D0F" w:rsidP="00C0562B">
      <w:pPr>
        <w:pStyle w:val="ListParagraph"/>
        <w:numPr>
          <w:ilvl w:val="0"/>
          <w:numId w:val="7"/>
        </w:numPr>
      </w:pPr>
      <w:r>
        <w:rPr>
          <w:rFonts w:hint="cs"/>
          <w:b/>
          <w:bCs/>
          <w:rtl/>
        </w:rPr>
        <w:lastRenderedPageBreak/>
        <w:t>המהפכה-</w:t>
      </w:r>
      <w:r>
        <w:rPr>
          <w:rFonts w:hint="cs"/>
          <w:rtl/>
        </w:rPr>
        <w:t xml:space="preserve"> </w:t>
      </w:r>
      <w:r w:rsidRPr="00910D0F">
        <w:rPr>
          <w:rFonts w:hint="cs"/>
          <w:b/>
          <w:bCs/>
          <w:u w:val="single"/>
          <w:rtl/>
        </w:rPr>
        <w:t>גם אם מדובר בנזק נפשי טהור, הפגיעה באוטונומיה מהווה פיצוי.</w:t>
      </w:r>
      <w:r>
        <w:rPr>
          <w:rFonts w:hint="cs"/>
          <w:rtl/>
        </w:rPr>
        <w:t xml:space="preserve"> בפס"ד דעקה אין רשלנות, נזק או קש"ס ובכל זאת ניתן פיצוי. כיום- ניתן לקבל פיצוי על פגיעה באוטונומיה גם מבלי להוכיח רשלנות!</w:t>
      </w:r>
    </w:p>
    <w:p w:rsidR="00910D0F" w:rsidRPr="00910D0F" w:rsidRDefault="00910D0F" w:rsidP="00C0562B">
      <w:pPr>
        <w:pStyle w:val="ListParagraph"/>
        <w:numPr>
          <w:ilvl w:val="0"/>
          <w:numId w:val="10"/>
        </w:numPr>
      </w:pPr>
      <w:r>
        <w:rPr>
          <w:rFonts w:hint="cs"/>
          <w:u w:val="single"/>
          <w:rtl/>
        </w:rPr>
        <w:t xml:space="preserve">בימ"ש פיצה אדם על מקרה בו לא הייתה רשלנות אך קבע כי הייתה פגיעה באוטונומיה כי הרופאים לא הסבירו לו בצורה מספקת על הנזק </w:t>
      </w:r>
      <w:r w:rsidRPr="00910D0F">
        <w:rPr>
          <w:rFonts w:hint="cs"/>
          <w:rtl/>
        </w:rPr>
        <w:t>שיכול להיווצר או על תוצאות אפשרויות של הניתוח.</w:t>
      </w:r>
    </w:p>
    <w:p w:rsidR="00910D0F" w:rsidRDefault="00910D0F" w:rsidP="00C0562B">
      <w:pPr>
        <w:pStyle w:val="ListParagraph"/>
        <w:numPr>
          <w:ilvl w:val="0"/>
          <w:numId w:val="10"/>
        </w:numPr>
      </w:pPr>
      <w:r>
        <w:rPr>
          <w:rFonts w:hint="cs"/>
          <w:i/>
          <w:iCs/>
          <w:u w:val="single"/>
          <w:rtl/>
        </w:rPr>
        <w:t>פס"ד אסתר כהן:</w:t>
      </w:r>
      <w:r>
        <w:rPr>
          <w:rFonts w:hint="cs"/>
          <w:rtl/>
        </w:rPr>
        <w:t xml:space="preserve"> היעדר הסכמה מדעת- מרימה עילה לפיצויים. הסכמה מדעת זה שלב לפני הפגיעה באוטונומיה אך מניחים כי אילו היו מסבירים לחולה הוא היה מסכים.</w:t>
      </w:r>
    </w:p>
    <w:p w:rsidR="0081079D" w:rsidRDefault="00C0562B" w:rsidP="00C0562B">
      <w:pPr>
        <w:pStyle w:val="ListParagraph"/>
        <w:numPr>
          <w:ilvl w:val="0"/>
          <w:numId w:val="7"/>
        </w:numPr>
      </w:pPr>
      <w:r w:rsidRPr="00505F93">
        <w:rPr>
          <w:rtl/>
        </w:rPr>
        <w:t xml:space="preserve">לא כל פגיעה באוטונומיה של הפרט ראויה להגנה. רק פגיעה באוטונומיה של הפרט, שלחברה יש אינטרס להגן עליה, תוכר כפגיעה הגוררת אחריה פיצוי. </w:t>
      </w:r>
    </w:p>
    <w:p w:rsidR="00505F93" w:rsidRPr="00505F93" w:rsidRDefault="00C0562B" w:rsidP="00C0562B">
      <w:pPr>
        <w:pStyle w:val="ListParagraph"/>
        <w:numPr>
          <w:ilvl w:val="0"/>
          <w:numId w:val="7"/>
        </w:numPr>
        <w:rPr>
          <w:b/>
          <w:bCs/>
          <w:u w:val="single"/>
        </w:rPr>
      </w:pPr>
      <w:r w:rsidRPr="00505F93">
        <w:rPr>
          <w:b/>
          <w:bCs/>
          <w:rtl/>
        </w:rPr>
        <w:t xml:space="preserve">הפיצוי בגין הפגיעה באוטונומיה יינתן רק במקרים בהם הוכחה התנהגות עוולתית </w:t>
      </w:r>
      <w:r w:rsidR="00505F93">
        <w:rPr>
          <w:rFonts w:hint="cs"/>
          <w:rtl/>
        </w:rPr>
        <w:t>(</w:t>
      </w:r>
      <w:r w:rsidRPr="00505F93">
        <w:rPr>
          <w:rtl/>
        </w:rPr>
        <w:t xml:space="preserve">הפרת חובת הגילוי ומתן ההסבר) אך </w:t>
      </w:r>
      <w:r w:rsidRPr="00505F93">
        <w:rPr>
          <w:u w:val="single"/>
          <w:rtl/>
        </w:rPr>
        <w:t>לא</w:t>
      </w:r>
      <w:r w:rsidRPr="00505F93">
        <w:rPr>
          <w:rtl/>
        </w:rPr>
        <w:t xml:space="preserve"> מתקיים הקשר הסיבתי בינה לבין הנזק</w:t>
      </w:r>
      <w:r w:rsidR="00505F93">
        <w:rPr>
          <w:rFonts w:hint="cs"/>
          <w:rtl/>
        </w:rPr>
        <w:t xml:space="preserve">, שכן </w:t>
      </w:r>
      <w:r w:rsidR="00505F93" w:rsidRPr="00505F93">
        <w:rPr>
          <w:u w:val="single"/>
          <w:rtl/>
        </w:rPr>
        <w:t>אם מתקיים קשר סיבתי מדובר בהעדר הסכמ</w:t>
      </w:r>
      <w:r w:rsidR="00505F93">
        <w:rPr>
          <w:u w:val="single"/>
          <w:rtl/>
        </w:rPr>
        <w:t>ה מדעת ולא בפגיעה באוטונומיה</w:t>
      </w:r>
      <w:r w:rsidR="00505F93" w:rsidRPr="00505F93">
        <w:rPr>
          <w:u w:val="single"/>
          <w:rtl/>
        </w:rPr>
        <w:t>.</w:t>
      </w:r>
    </w:p>
    <w:p w:rsidR="00910D0F" w:rsidRDefault="00910D0F" w:rsidP="00C0562B">
      <w:pPr>
        <w:pStyle w:val="ListParagraph"/>
        <w:numPr>
          <w:ilvl w:val="0"/>
          <w:numId w:val="10"/>
        </w:numPr>
      </w:pPr>
      <w:r>
        <w:rPr>
          <w:rFonts w:hint="cs"/>
          <w:i/>
          <w:iCs/>
          <w:u w:val="single"/>
          <w:rtl/>
        </w:rPr>
        <w:t>פס"ד כרמלי:</w:t>
      </w:r>
      <w:r>
        <w:rPr>
          <w:rFonts w:hint="cs"/>
          <w:rtl/>
        </w:rPr>
        <w:t xml:space="preserve">  בימ"ש דחה את טענת כרמלי לכליאת שווא כי הייתה עילת אשפוז. לאחר מכן, דנים השופטים אם לאחר שנדחתה עילה ספציפית בנזיקין, האם ניתן לבחון את המקרה על סמך עוולה כללית (רשלנות).</w:t>
      </w:r>
    </w:p>
    <w:p w:rsidR="00910D0F" w:rsidRPr="00910D0F" w:rsidRDefault="00910D0F" w:rsidP="00C0562B">
      <w:pPr>
        <w:pStyle w:val="ListParagraph"/>
        <w:numPr>
          <w:ilvl w:val="0"/>
          <w:numId w:val="7"/>
        </w:numPr>
      </w:pPr>
      <w:r>
        <w:rPr>
          <w:rFonts w:hint="cs"/>
          <w:u w:val="single"/>
          <w:rtl/>
        </w:rPr>
        <w:t>ד' הרוב:</w:t>
      </w:r>
      <w:r>
        <w:rPr>
          <w:rFonts w:hint="cs"/>
          <w:rtl/>
        </w:rPr>
        <w:t xml:space="preserve"> </w:t>
      </w:r>
      <w:r>
        <w:rPr>
          <w:rFonts w:hint="cs"/>
          <w:b/>
          <w:bCs/>
          <w:rtl/>
        </w:rPr>
        <w:t xml:space="preserve"> ייבחן כל מקרה לגופו- לא קבעו כלל.</w:t>
      </w:r>
    </w:p>
    <w:p w:rsidR="00910D0F" w:rsidRDefault="00910D0F" w:rsidP="00C0562B">
      <w:pPr>
        <w:pStyle w:val="ListParagraph"/>
        <w:numPr>
          <w:ilvl w:val="0"/>
          <w:numId w:val="11"/>
        </w:numPr>
      </w:pPr>
      <w:r>
        <w:rPr>
          <w:rFonts w:hint="cs"/>
          <w:rtl/>
        </w:rPr>
        <w:t xml:space="preserve">זאת לעומת- </w:t>
      </w:r>
      <w:r>
        <w:rPr>
          <w:rFonts w:hint="cs"/>
          <w:i/>
          <w:iCs/>
          <w:u w:val="single"/>
          <w:rtl/>
        </w:rPr>
        <w:t>פס"ד גורדון-</w:t>
      </w:r>
      <w:r w:rsidR="008145C2">
        <w:rPr>
          <w:rFonts w:hint="cs"/>
          <w:rtl/>
        </w:rPr>
        <w:t xml:space="preserve"> שם הוחלט כי אם עילת תביעה אחת נפלה בגין הגנה ניתן לתבוע בגין עילה נוספת.</w:t>
      </w:r>
    </w:p>
    <w:p w:rsidR="008145C2" w:rsidRDefault="008145C2" w:rsidP="00C0562B">
      <w:pPr>
        <w:pStyle w:val="ListParagraph"/>
        <w:numPr>
          <w:ilvl w:val="0"/>
          <w:numId w:val="7"/>
        </w:numPr>
      </w:pPr>
      <w:r>
        <w:rPr>
          <w:rFonts w:hint="cs"/>
          <w:u w:val="single"/>
          <w:rtl/>
        </w:rPr>
        <w:t>ברק-</w:t>
      </w:r>
      <w:r>
        <w:rPr>
          <w:rFonts w:hint="cs"/>
          <w:rtl/>
        </w:rPr>
        <w:t xml:space="preserve"> טוען כי כך כל המעמסה נופלת על עוולת הרשלנות. </w:t>
      </w:r>
      <w:r>
        <w:rPr>
          <w:rFonts w:hint="cs"/>
          <w:i/>
          <w:iCs/>
          <w:u w:val="single"/>
          <w:rtl/>
        </w:rPr>
        <w:t>זאת לעומת גורדון שם אמר כי העוולות הן כמו איים שאפשר לנסות להיתפס על כל אי של עוולה.</w:t>
      </w:r>
    </w:p>
    <w:p w:rsidR="008145C2" w:rsidRPr="00C94AE9" w:rsidRDefault="008145C2" w:rsidP="00C0562B">
      <w:pPr>
        <w:pStyle w:val="ListParagraph"/>
        <w:numPr>
          <w:ilvl w:val="0"/>
          <w:numId w:val="12"/>
        </w:numPr>
        <w:rPr>
          <w:rFonts w:asciiTheme="minorBidi" w:hAnsiTheme="minorBidi"/>
        </w:rPr>
      </w:pPr>
      <w:r w:rsidRPr="00C94AE9">
        <w:rPr>
          <w:rFonts w:asciiTheme="minorBidi" w:hAnsiTheme="minorBidi"/>
          <w:b/>
          <w:bCs/>
          <w:u w:val="single"/>
          <w:rtl/>
        </w:rPr>
        <w:t>הלכה:</w:t>
      </w:r>
      <w:r w:rsidRPr="00C94AE9">
        <w:rPr>
          <w:rFonts w:asciiTheme="minorBidi" w:hAnsiTheme="minorBidi"/>
          <w:b/>
          <w:bCs/>
          <w:rtl/>
        </w:rPr>
        <w:t xml:space="preserve"> בימ"ש השאיר בצ"ע את השאלה האם צריך ללכת לעוולת רשלנות כאשר עילה אחרת נשללה</w:t>
      </w:r>
      <w:r w:rsidRPr="00C94AE9">
        <w:rPr>
          <w:rFonts w:asciiTheme="minorBidi" w:hAnsiTheme="minorBidi"/>
          <w:rtl/>
        </w:rPr>
        <w:t xml:space="preserve">- לכן, </w:t>
      </w:r>
      <w:r w:rsidRPr="00C94AE9">
        <w:rPr>
          <w:rFonts w:asciiTheme="minorBidi" w:hAnsiTheme="minorBidi"/>
          <w:b/>
          <w:bCs/>
          <w:rtl/>
        </w:rPr>
        <w:t>לענייננו- כן ניתן להשתמש בכך.</w:t>
      </w:r>
      <w:r w:rsidRPr="00C94AE9">
        <w:rPr>
          <w:rFonts w:asciiTheme="minorBidi" w:hAnsiTheme="minorBidi"/>
          <w:rtl/>
        </w:rPr>
        <w:t xml:space="preserve"> </w:t>
      </w:r>
      <w:r w:rsidRPr="00C94AE9">
        <w:rPr>
          <w:rFonts w:asciiTheme="minorBidi" w:hAnsiTheme="minorBidi"/>
          <w:b/>
          <w:bCs/>
          <w:rtl/>
        </w:rPr>
        <w:t>להכניס כל מיני עילות תביעה למקרה שאם אחת לא תתקבל.</w:t>
      </w:r>
      <w:r w:rsidRPr="00C94AE9">
        <w:rPr>
          <w:rFonts w:asciiTheme="minorBidi" w:hAnsiTheme="minorBidi"/>
          <w:rtl/>
        </w:rPr>
        <w:t xml:space="preserve"> אך לא ניתן לטעון טענות עובדתיות הסותרות אחת את השנייה.</w:t>
      </w:r>
    </w:p>
    <w:p w:rsidR="008145C2" w:rsidRPr="00C94AE9" w:rsidRDefault="008145C2" w:rsidP="00C0562B">
      <w:pPr>
        <w:pStyle w:val="ListParagraph"/>
        <w:numPr>
          <w:ilvl w:val="0"/>
          <w:numId w:val="8"/>
        </w:numPr>
        <w:rPr>
          <w:rFonts w:asciiTheme="minorBidi" w:hAnsiTheme="minorBidi"/>
        </w:rPr>
      </w:pPr>
      <w:r w:rsidRPr="00C94AE9">
        <w:rPr>
          <w:rFonts w:asciiTheme="minorBidi" w:hAnsiTheme="minorBidi"/>
          <w:b/>
          <w:bCs/>
          <w:i/>
          <w:iCs/>
          <w:u w:val="single"/>
          <w:rtl/>
        </w:rPr>
        <w:t>הרחבת מעגל הנפגעים:</w:t>
      </w:r>
    </w:p>
    <w:p w:rsidR="008145C2" w:rsidRPr="00C94AE9" w:rsidRDefault="008145C2" w:rsidP="00C0562B">
      <w:pPr>
        <w:pStyle w:val="ListParagraph"/>
        <w:numPr>
          <w:ilvl w:val="0"/>
          <w:numId w:val="13"/>
        </w:numPr>
        <w:rPr>
          <w:rFonts w:asciiTheme="minorBidi" w:hAnsiTheme="minorBidi"/>
        </w:rPr>
      </w:pPr>
      <w:r w:rsidRPr="00C94AE9">
        <w:rPr>
          <w:rFonts w:asciiTheme="minorBidi" w:hAnsiTheme="minorBidi"/>
          <w:i/>
          <w:iCs/>
          <w:u w:val="single"/>
          <w:rtl/>
        </w:rPr>
        <w:t>פס"ד אלסוחה:</w:t>
      </w:r>
      <w:r w:rsidRPr="00C94AE9">
        <w:rPr>
          <w:rFonts w:asciiTheme="minorBidi" w:hAnsiTheme="minorBidi"/>
          <w:rtl/>
        </w:rPr>
        <w:t xml:space="preserve"> בימ"ש הרחיב את מעגל הנפגעים אך צמצם את מס' מקבלי הפיצוי בתוך מעגל הנפגעים המשני </w:t>
      </w:r>
      <w:r w:rsidR="00DB77D6" w:rsidRPr="00C94AE9">
        <w:rPr>
          <w:rFonts w:asciiTheme="minorBidi" w:hAnsiTheme="minorBidi"/>
          <w:rtl/>
        </w:rPr>
        <w:t xml:space="preserve"> מתוך איזון בין האינטרסים והפעלת מדיניות משפטית מתאימה שתמנע הטלת חובות בהיקפים מופרזים. יצרו מס' תנאים מצטברים בכדי להכיר בקרוב נוכח ונעדר כנפגעים משניים ברי פיצוי:</w:t>
      </w:r>
    </w:p>
    <w:p w:rsidR="00DB77D6" w:rsidRPr="00C94AE9" w:rsidRDefault="00DB77D6" w:rsidP="00C0562B">
      <w:pPr>
        <w:pStyle w:val="ListParagraph"/>
        <w:numPr>
          <w:ilvl w:val="0"/>
          <w:numId w:val="14"/>
        </w:numPr>
        <w:rPr>
          <w:rFonts w:asciiTheme="minorBidi" w:hAnsiTheme="minorBidi"/>
        </w:rPr>
      </w:pPr>
      <w:r w:rsidRPr="00C94AE9">
        <w:rPr>
          <w:rFonts w:asciiTheme="minorBidi" w:hAnsiTheme="minorBidi"/>
          <w:b/>
          <w:bCs/>
          <w:rtl/>
        </w:rPr>
        <w:t>מידת הקרבה לנפגע</w:t>
      </w:r>
      <w:r w:rsidRPr="00C94AE9">
        <w:rPr>
          <w:rFonts w:asciiTheme="minorBidi" w:hAnsiTheme="minorBidi"/>
          <w:rtl/>
        </w:rPr>
        <w:t xml:space="preserve"> – קרוב מדרגה ראשונה ובמקרים חריגים אפשר רמת קירבה אף יותר רחוקה.</w:t>
      </w:r>
    </w:p>
    <w:p w:rsidR="00DB77D6" w:rsidRPr="00C94AE9" w:rsidRDefault="00DB77D6" w:rsidP="00C0562B">
      <w:pPr>
        <w:pStyle w:val="ListParagraph"/>
        <w:numPr>
          <w:ilvl w:val="0"/>
          <w:numId w:val="14"/>
        </w:numPr>
        <w:rPr>
          <w:rFonts w:asciiTheme="minorBidi" w:hAnsiTheme="minorBidi"/>
        </w:rPr>
      </w:pPr>
      <w:r w:rsidRPr="00C94AE9">
        <w:rPr>
          <w:rFonts w:asciiTheme="minorBidi" w:hAnsiTheme="minorBidi"/>
          <w:b/>
          <w:bCs/>
          <w:rtl/>
        </w:rPr>
        <w:t>התרשמות ישירה מן האירוע</w:t>
      </w:r>
      <w:r w:rsidRPr="00C94AE9">
        <w:rPr>
          <w:rFonts w:asciiTheme="minorBidi" w:hAnsiTheme="minorBidi"/>
          <w:rtl/>
        </w:rPr>
        <w:t xml:space="preserve"> – על הנפגע להיות עד לאירוע או לתוצאותיו המיידיות.</w:t>
      </w:r>
    </w:p>
    <w:p w:rsidR="00DB77D6" w:rsidRPr="00C94AE9" w:rsidRDefault="00DB77D6" w:rsidP="00C0562B">
      <w:pPr>
        <w:pStyle w:val="ListParagraph"/>
        <w:numPr>
          <w:ilvl w:val="0"/>
          <w:numId w:val="14"/>
        </w:numPr>
        <w:rPr>
          <w:rFonts w:asciiTheme="minorBidi" w:hAnsiTheme="minorBidi"/>
        </w:rPr>
      </w:pPr>
      <w:r w:rsidRPr="00C94AE9">
        <w:rPr>
          <w:rFonts w:asciiTheme="minorBidi" w:hAnsiTheme="minorBidi"/>
          <w:b/>
          <w:bCs/>
          <w:rtl/>
        </w:rPr>
        <w:t>קירבה במקום או בזמן.</w:t>
      </w:r>
    </w:p>
    <w:p w:rsidR="00DB77D6" w:rsidRPr="00C94AE9" w:rsidRDefault="00DB77D6" w:rsidP="00C0562B">
      <w:pPr>
        <w:pStyle w:val="ListParagraph"/>
        <w:numPr>
          <w:ilvl w:val="0"/>
          <w:numId w:val="14"/>
        </w:numPr>
        <w:rPr>
          <w:rFonts w:asciiTheme="minorBidi" w:hAnsiTheme="minorBidi"/>
        </w:rPr>
      </w:pPr>
      <w:r w:rsidRPr="00C94AE9">
        <w:rPr>
          <w:rFonts w:asciiTheme="minorBidi" w:hAnsiTheme="minorBidi"/>
          <w:b/>
          <w:bCs/>
          <w:rtl/>
        </w:rPr>
        <w:t>קיומו של נזק נפשי ממשי</w:t>
      </w:r>
      <w:r w:rsidRPr="00C94AE9">
        <w:rPr>
          <w:rFonts w:asciiTheme="minorBidi" w:hAnsiTheme="minorBidi"/>
          <w:rtl/>
        </w:rPr>
        <w:t xml:space="preserve"> – מחלות נפש או פגיעה נפשית שלא מגיעה לידי מחלה.</w:t>
      </w:r>
    </w:p>
    <w:p w:rsidR="00DB77D6" w:rsidRPr="00C94AE9" w:rsidRDefault="00DB77D6" w:rsidP="00C0562B">
      <w:pPr>
        <w:pStyle w:val="ListParagraph"/>
        <w:numPr>
          <w:ilvl w:val="0"/>
          <w:numId w:val="8"/>
        </w:numPr>
        <w:rPr>
          <w:rFonts w:asciiTheme="minorBidi" w:hAnsiTheme="minorBidi"/>
          <w:u w:val="single"/>
        </w:rPr>
      </w:pPr>
      <w:r w:rsidRPr="00C94AE9">
        <w:rPr>
          <w:rFonts w:asciiTheme="minorBidi" w:hAnsiTheme="minorBidi"/>
          <w:u w:val="single"/>
          <w:rtl/>
        </w:rPr>
        <w:t>הרחבת הלכת אלסוחה-</w:t>
      </w:r>
    </w:p>
    <w:p w:rsidR="00DB77D6" w:rsidRPr="00C94AE9" w:rsidRDefault="00DB77D6" w:rsidP="00C0562B">
      <w:pPr>
        <w:pStyle w:val="ListParagraph"/>
        <w:numPr>
          <w:ilvl w:val="0"/>
          <w:numId w:val="13"/>
        </w:numPr>
        <w:rPr>
          <w:rFonts w:asciiTheme="minorBidi" w:hAnsiTheme="minorBidi"/>
        </w:rPr>
      </w:pPr>
      <w:r w:rsidRPr="00C94AE9">
        <w:rPr>
          <w:rFonts w:asciiTheme="minorBidi" w:hAnsiTheme="minorBidi"/>
          <w:i/>
          <w:iCs/>
          <w:u w:val="single"/>
          <w:rtl/>
        </w:rPr>
        <w:t xml:space="preserve">בת"א 4199/02 </w:t>
      </w:r>
      <w:r w:rsidRPr="00C94AE9">
        <w:rPr>
          <w:rFonts w:asciiTheme="minorBidi" w:hAnsiTheme="minorBidi"/>
          <w:rtl/>
        </w:rPr>
        <w:t xml:space="preserve">: על תנאים אלה יש להשקיף כעל מורי דרך יעילים אך אין הם תחליף למצפן נזיקי. </w:t>
      </w:r>
    </w:p>
    <w:p w:rsidR="00DB77D6" w:rsidRPr="00C94AE9" w:rsidRDefault="00DB77D6" w:rsidP="00C0562B">
      <w:pPr>
        <w:pStyle w:val="ListParagraph"/>
        <w:numPr>
          <w:ilvl w:val="0"/>
          <w:numId w:val="13"/>
        </w:numPr>
        <w:rPr>
          <w:rFonts w:asciiTheme="minorBidi" w:hAnsiTheme="minorBidi"/>
        </w:rPr>
      </w:pPr>
      <w:r w:rsidRPr="00C94AE9">
        <w:rPr>
          <w:rFonts w:asciiTheme="minorBidi" w:hAnsiTheme="minorBidi"/>
          <w:i/>
          <w:iCs/>
          <w:u w:val="single"/>
          <w:rtl/>
        </w:rPr>
        <w:t>בת"א 754/05</w:t>
      </w:r>
      <w:r w:rsidRPr="00C94AE9">
        <w:rPr>
          <w:rFonts w:asciiTheme="minorBidi" w:hAnsiTheme="minorBidi"/>
          <w:rtl/>
        </w:rPr>
        <w:t xml:space="preserve">: </w:t>
      </w:r>
      <w:r w:rsidRPr="00C94AE9">
        <w:rPr>
          <w:rFonts w:asciiTheme="minorBidi" w:hAnsiTheme="minorBidi"/>
          <w:b/>
          <w:bCs/>
          <w:rtl/>
        </w:rPr>
        <w:t>גם במקרים ברורים וקשים שאינם עונים על תנאי אלסוחה יש להכיר בנפגע גם אם לא נקבעה נכות ממשית</w:t>
      </w:r>
      <w:r w:rsidRPr="00C94AE9">
        <w:rPr>
          <w:rFonts w:asciiTheme="minorBidi" w:hAnsiTheme="minorBidi"/>
          <w:rtl/>
        </w:rPr>
        <w:t xml:space="preserve">.  </w:t>
      </w:r>
    </w:p>
    <w:p w:rsidR="00DB77D6" w:rsidRPr="00C94AE9" w:rsidRDefault="00DB77D6" w:rsidP="00C0562B">
      <w:pPr>
        <w:pStyle w:val="ListParagraph"/>
        <w:numPr>
          <w:ilvl w:val="0"/>
          <w:numId w:val="13"/>
        </w:numPr>
        <w:rPr>
          <w:rFonts w:asciiTheme="minorBidi" w:hAnsiTheme="minorBidi"/>
        </w:rPr>
      </w:pPr>
      <w:r w:rsidRPr="00C94AE9">
        <w:rPr>
          <w:rFonts w:asciiTheme="minorBidi" w:hAnsiTheme="minorBidi"/>
          <w:i/>
          <w:iCs/>
          <w:u w:val="single"/>
          <w:rtl/>
        </w:rPr>
        <w:t>בת"א 1519/02</w:t>
      </w:r>
      <w:r w:rsidRPr="00C94AE9">
        <w:rPr>
          <w:rFonts w:asciiTheme="minorBidi" w:hAnsiTheme="minorBidi"/>
          <w:rtl/>
        </w:rPr>
        <w:t xml:space="preserve"> : </w:t>
      </w:r>
      <w:r w:rsidRPr="00C94AE9">
        <w:rPr>
          <w:rFonts w:asciiTheme="minorBidi" w:hAnsiTheme="minorBidi"/>
          <w:b/>
          <w:bCs/>
          <w:rtl/>
        </w:rPr>
        <w:t>גם אם נגרם נזק גוף כמעגל משני (כמו סוכרת למשל) אז אפשר לפצות.</w:t>
      </w:r>
      <w:r w:rsidRPr="00C94AE9">
        <w:rPr>
          <w:rFonts w:asciiTheme="minorBidi" w:hAnsiTheme="minorBidi"/>
          <w:rtl/>
        </w:rPr>
        <w:t xml:space="preserve"> (פס"ד כהנא).</w:t>
      </w:r>
    </w:p>
    <w:p w:rsidR="00DB77D6" w:rsidRPr="00C94AE9" w:rsidRDefault="00DB77D6" w:rsidP="00C0562B">
      <w:pPr>
        <w:pStyle w:val="ListParagraph"/>
        <w:numPr>
          <w:ilvl w:val="0"/>
          <w:numId w:val="13"/>
        </w:numPr>
        <w:rPr>
          <w:rFonts w:asciiTheme="minorBidi" w:hAnsiTheme="minorBidi"/>
          <w:u w:val="single"/>
          <w:rtl/>
        </w:rPr>
      </w:pPr>
      <w:r w:rsidRPr="00C94AE9">
        <w:rPr>
          <w:rFonts w:asciiTheme="minorBidi" w:hAnsiTheme="minorBidi"/>
          <w:i/>
          <w:iCs/>
          <w:u w:val="single"/>
          <w:rtl/>
        </w:rPr>
        <w:t>בת"א 9466/05:</w:t>
      </w:r>
      <w:r w:rsidRPr="00C94AE9">
        <w:rPr>
          <w:rFonts w:asciiTheme="minorBidi" w:hAnsiTheme="minorBidi"/>
          <w:rtl/>
        </w:rPr>
        <w:t xml:space="preserve"> </w:t>
      </w:r>
      <w:r w:rsidRPr="00C94AE9">
        <w:rPr>
          <w:rFonts w:asciiTheme="minorBidi" w:hAnsiTheme="minorBidi"/>
          <w:b/>
          <w:bCs/>
          <w:rtl/>
        </w:rPr>
        <w:t>הכיר העליון בהרחבת ההלכה ביחס לנזק פיסי</w:t>
      </w:r>
      <w:r w:rsidRPr="00C94AE9">
        <w:rPr>
          <w:rFonts w:asciiTheme="minorBidi" w:hAnsiTheme="minorBidi"/>
          <w:rtl/>
        </w:rPr>
        <w:t xml:space="preserve">  </w:t>
      </w:r>
      <w:r w:rsidRPr="00C94AE9">
        <w:rPr>
          <w:rFonts w:asciiTheme="minorBidi" w:hAnsiTheme="minorBidi"/>
          <w:i/>
          <w:iCs/>
          <w:rtl/>
        </w:rPr>
        <w:t>"רק כאשר מדובר בנזק ממשי ובעל השפעה על יכולת תפקודו היומיומית"</w:t>
      </w:r>
      <w:r w:rsidRPr="00C94AE9">
        <w:rPr>
          <w:rFonts w:asciiTheme="minorBidi" w:hAnsiTheme="minorBidi"/>
          <w:rtl/>
        </w:rPr>
        <w:t xml:space="preserve"> וכן </w:t>
      </w:r>
      <w:r w:rsidRPr="00C94AE9">
        <w:rPr>
          <w:rFonts w:asciiTheme="minorBidi" w:hAnsiTheme="minorBidi"/>
          <w:b/>
          <w:bCs/>
          <w:rtl/>
        </w:rPr>
        <w:t xml:space="preserve">קבע </w:t>
      </w:r>
      <w:r w:rsidRPr="00C94AE9">
        <w:rPr>
          <w:rFonts w:asciiTheme="minorBidi" w:hAnsiTheme="minorBidi"/>
          <w:b/>
          <w:bCs/>
          <w:u w:val="single"/>
          <w:rtl/>
        </w:rPr>
        <w:t>שהלכת אלסוחה לא חלה רק על ת"ד אלא חולשת על כל תחום הנזיקין.</w:t>
      </w:r>
      <w:r w:rsidRPr="00C94AE9">
        <w:rPr>
          <w:rFonts w:asciiTheme="minorBidi" w:hAnsiTheme="minorBidi"/>
          <w:u w:val="single"/>
          <w:rtl/>
        </w:rPr>
        <w:t xml:space="preserve"> </w:t>
      </w:r>
    </w:p>
    <w:p w:rsidR="00DB77D6" w:rsidRPr="00C94AE9" w:rsidRDefault="00DB77D6" w:rsidP="00C0562B">
      <w:pPr>
        <w:pStyle w:val="ListParagraph"/>
        <w:numPr>
          <w:ilvl w:val="0"/>
          <w:numId w:val="8"/>
        </w:numPr>
        <w:rPr>
          <w:rFonts w:asciiTheme="minorBidi" w:hAnsiTheme="minorBidi"/>
          <w:u w:val="single"/>
        </w:rPr>
      </w:pPr>
      <w:r w:rsidRPr="00C94AE9">
        <w:rPr>
          <w:rFonts w:asciiTheme="minorBidi" w:hAnsiTheme="minorBidi"/>
          <w:u w:val="single"/>
          <w:rtl/>
        </w:rPr>
        <w:t>יישום הלכת אלסוחה-</w:t>
      </w:r>
    </w:p>
    <w:p w:rsidR="00DB77D6" w:rsidRPr="00C94AE9" w:rsidRDefault="00DB77D6" w:rsidP="00C0562B">
      <w:pPr>
        <w:pStyle w:val="ListParagraph"/>
        <w:numPr>
          <w:ilvl w:val="0"/>
          <w:numId w:val="15"/>
        </w:numPr>
        <w:rPr>
          <w:rFonts w:asciiTheme="minorBidi" w:hAnsiTheme="minorBidi"/>
          <w:u w:val="single"/>
        </w:rPr>
      </w:pPr>
      <w:r w:rsidRPr="00C94AE9">
        <w:rPr>
          <w:rFonts w:asciiTheme="minorBidi" w:hAnsiTheme="minorBidi"/>
          <w:i/>
          <w:iCs/>
          <w:u w:val="single"/>
          <w:rtl/>
        </w:rPr>
        <w:t>פס"ד פלונית נ' סהר חברה לבט"ל:</w:t>
      </w:r>
      <w:r w:rsidRPr="00C94AE9">
        <w:rPr>
          <w:rFonts w:asciiTheme="minorBidi" w:hAnsiTheme="minorBidi"/>
          <w:rtl/>
        </w:rPr>
        <w:t xml:space="preserve"> </w:t>
      </w:r>
      <w:r w:rsidRPr="00C94AE9">
        <w:rPr>
          <w:rFonts w:asciiTheme="minorBidi" w:hAnsiTheme="minorBidi"/>
          <w:b/>
          <w:bCs/>
          <w:rtl/>
        </w:rPr>
        <w:t>בימ"ש לא פסק פיצויים לאם, כנפגעת משנית ולבנה, כאשר האב נהרג בת"ד בזמן שהייתה בהיריון.</w:t>
      </w:r>
      <w:r w:rsidRPr="00C94AE9">
        <w:rPr>
          <w:rFonts w:asciiTheme="minorBidi" w:hAnsiTheme="minorBidi"/>
          <w:rtl/>
        </w:rPr>
        <w:t xml:space="preserve"> נקבע כי אומנם הלכת אלסוחה הורחבה אך עדיין צריך להוכיח קיומו של נזק נפשי ממשי. אומרים כי בתנובה פסקו פיצויים ללא נזק כי ראש הנזק היה פגיעה באוטונומיה. במקרנו, נטען נזק נפשי ללא אישור ולכן לא נפסק פיצוי לא לאם ולא לבנה.</w:t>
      </w:r>
    </w:p>
    <w:p w:rsidR="00505F93" w:rsidRDefault="00505F93" w:rsidP="00C0562B">
      <w:pPr>
        <w:rPr>
          <w:rFonts w:asciiTheme="minorBidi" w:hAnsiTheme="minorBidi"/>
          <w:b/>
          <w:bCs/>
          <w:sz w:val="28"/>
          <w:szCs w:val="28"/>
          <w:rtl/>
        </w:rPr>
      </w:pPr>
    </w:p>
    <w:p w:rsidR="00505F93" w:rsidRDefault="00505F93" w:rsidP="00C0562B">
      <w:pPr>
        <w:rPr>
          <w:rFonts w:asciiTheme="minorBidi" w:hAnsiTheme="minorBidi"/>
          <w:b/>
          <w:bCs/>
          <w:sz w:val="28"/>
          <w:szCs w:val="28"/>
          <w:rtl/>
        </w:rPr>
      </w:pPr>
    </w:p>
    <w:p w:rsidR="0050756D" w:rsidRPr="00C0562B" w:rsidRDefault="0050756D" w:rsidP="00C0562B">
      <w:pPr>
        <w:rPr>
          <w:rFonts w:asciiTheme="minorBidi" w:hAnsiTheme="minorBidi"/>
          <w:b/>
          <w:bCs/>
          <w:u w:val="single"/>
          <w:rtl/>
        </w:rPr>
      </w:pPr>
      <w:r w:rsidRPr="00C0562B">
        <w:rPr>
          <w:rFonts w:asciiTheme="minorBidi" w:hAnsiTheme="minorBidi"/>
          <w:b/>
          <w:bCs/>
          <w:sz w:val="28"/>
          <w:szCs w:val="28"/>
          <w:u w:val="single"/>
          <w:rtl/>
        </w:rPr>
        <w:lastRenderedPageBreak/>
        <w:t>התערבות ביחסי הורים וילדים</w:t>
      </w:r>
    </w:p>
    <w:p w:rsidR="0050756D" w:rsidRPr="00C94AE9" w:rsidRDefault="0050756D" w:rsidP="00C0562B">
      <w:pPr>
        <w:pStyle w:val="ListParagraph"/>
        <w:numPr>
          <w:ilvl w:val="0"/>
          <w:numId w:val="8"/>
        </w:numPr>
        <w:rPr>
          <w:rFonts w:asciiTheme="minorBidi" w:hAnsiTheme="minorBidi"/>
          <w:b/>
          <w:bCs/>
        </w:rPr>
      </w:pPr>
      <w:r w:rsidRPr="00C94AE9">
        <w:rPr>
          <w:rFonts w:asciiTheme="minorBidi" w:hAnsiTheme="minorBidi"/>
          <w:i/>
          <w:iCs/>
          <w:u w:val="single"/>
          <w:rtl/>
        </w:rPr>
        <w:t>פרשת לורה דקר:</w:t>
      </w:r>
      <w:r w:rsidRPr="00C94AE9">
        <w:rPr>
          <w:rFonts w:asciiTheme="minorBidi" w:hAnsiTheme="minorBidi"/>
          <w:rtl/>
        </w:rPr>
        <w:t xml:space="preserve"> בימ"ש התיר, בניגוד לטענת המועצה להגנת הילד, ללורה דקר בת ה14 לצאת לבדה לטיול בן שנתיים מסביב לעולם.</w:t>
      </w:r>
    </w:p>
    <w:p w:rsidR="0050756D" w:rsidRPr="00C94AE9" w:rsidRDefault="0050756D" w:rsidP="00C0562B">
      <w:pPr>
        <w:pStyle w:val="ListParagraph"/>
        <w:numPr>
          <w:ilvl w:val="0"/>
          <w:numId w:val="8"/>
        </w:numPr>
        <w:rPr>
          <w:rFonts w:asciiTheme="minorBidi" w:hAnsiTheme="minorBidi"/>
          <w:b/>
          <w:bCs/>
        </w:rPr>
      </w:pPr>
      <w:r w:rsidRPr="00C94AE9">
        <w:rPr>
          <w:rFonts w:asciiTheme="minorBidi" w:hAnsiTheme="minorBidi"/>
          <w:i/>
          <w:iCs/>
          <w:u w:val="single"/>
          <w:rtl/>
        </w:rPr>
        <w:t>חוק הכשרות והאפוטרופסות</w:t>
      </w:r>
      <w:r w:rsidRPr="00C94AE9">
        <w:rPr>
          <w:rFonts w:asciiTheme="minorBidi" w:hAnsiTheme="minorBidi"/>
          <w:rtl/>
        </w:rPr>
        <w:t xml:space="preserve"> (ביטול עסקה אם זו עסקה שאין כדרכם של קטינים לעשות), </w:t>
      </w:r>
      <w:r w:rsidRPr="00C94AE9">
        <w:rPr>
          <w:rFonts w:asciiTheme="minorBidi" w:hAnsiTheme="minorBidi"/>
          <w:i/>
          <w:iCs/>
          <w:u w:val="single"/>
          <w:rtl/>
        </w:rPr>
        <w:t>חוק לגילויי נגיפי איידס</w:t>
      </w:r>
      <w:r w:rsidRPr="00C94AE9">
        <w:rPr>
          <w:rFonts w:asciiTheme="minorBidi" w:hAnsiTheme="minorBidi"/>
          <w:rtl/>
        </w:rPr>
        <w:t xml:space="preserve"> (</w:t>
      </w:r>
      <w:r w:rsidR="007D23D9" w:rsidRPr="00C94AE9">
        <w:rPr>
          <w:rFonts w:asciiTheme="minorBidi" w:hAnsiTheme="minorBidi"/>
          <w:rtl/>
        </w:rPr>
        <w:t>אסור לגלות להורה ילד נשא בניגוד לרצונו של ילד).</w:t>
      </w:r>
    </w:p>
    <w:p w:rsidR="007D23D9" w:rsidRPr="00C94AE9" w:rsidRDefault="007D23D9" w:rsidP="00C0562B">
      <w:pPr>
        <w:pStyle w:val="ListParagraph"/>
        <w:numPr>
          <w:ilvl w:val="0"/>
          <w:numId w:val="8"/>
        </w:numPr>
        <w:rPr>
          <w:rFonts w:asciiTheme="minorBidi" w:hAnsiTheme="minorBidi"/>
          <w:b/>
          <w:bCs/>
        </w:rPr>
      </w:pPr>
      <w:r w:rsidRPr="00C94AE9">
        <w:rPr>
          <w:rFonts w:asciiTheme="minorBidi" w:hAnsiTheme="minorBidi"/>
          <w:i/>
          <w:iCs/>
          <w:u w:val="single"/>
          <w:rtl/>
        </w:rPr>
        <w:t>פס"ד גיליק:</w:t>
      </w:r>
      <w:r w:rsidRPr="00C94AE9">
        <w:rPr>
          <w:rFonts w:asciiTheme="minorBidi" w:hAnsiTheme="minorBidi"/>
          <w:rtl/>
        </w:rPr>
        <w:t xml:space="preserve"> עתירה של אם בגין אי חוקיות מכירת אמצעי מניעה לנערות מתחת לגיל 16 ללא הסכמת הורים.</w:t>
      </w:r>
    </w:p>
    <w:p w:rsidR="007D23D9" w:rsidRPr="00C94AE9" w:rsidRDefault="007D23D9" w:rsidP="00C0562B">
      <w:pPr>
        <w:pStyle w:val="ListParagraph"/>
        <w:numPr>
          <w:ilvl w:val="0"/>
          <w:numId w:val="7"/>
        </w:numPr>
        <w:rPr>
          <w:rFonts w:asciiTheme="minorBidi" w:hAnsiTheme="minorBidi"/>
          <w:b/>
          <w:bCs/>
        </w:rPr>
      </w:pPr>
      <w:r w:rsidRPr="00C94AE9">
        <w:rPr>
          <w:rFonts w:asciiTheme="minorBidi" w:hAnsiTheme="minorBidi"/>
          <w:b/>
          <w:bCs/>
          <w:rtl/>
        </w:rPr>
        <w:t>הרציונל הוא שהילדים ייקחו אמצעי מניעה אחרת התוצאה תהיה גרועה יותר.</w:t>
      </w:r>
    </w:p>
    <w:p w:rsidR="007D23D9" w:rsidRPr="00C94AE9" w:rsidRDefault="007D23D9" w:rsidP="00C0562B">
      <w:pPr>
        <w:pStyle w:val="ListParagraph"/>
        <w:numPr>
          <w:ilvl w:val="0"/>
          <w:numId w:val="16"/>
        </w:numPr>
        <w:rPr>
          <w:rFonts w:asciiTheme="minorBidi" w:hAnsiTheme="minorBidi"/>
          <w:b/>
          <w:bCs/>
        </w:rPr>
      </w:pPr>
      <w:r w:rsidRPr="00C94AE9">
        <w:rPr>
          <w:rFonts w:asciiTheme="minorBidi" w:hAnsiTheme="minorBidi"/>
          <w:i/>
          <w:iCs/>
          <w:u w:val="single"/>
          <w:rtl/>
        </w:rPr>
        <w:t>פס"ד שפר נ' מ"י:</w:t>
      </w:r>
      <w:r w:rsidRPr="00C94AE9">
        <w:rPr>
          <w:rFonts w:asciiTheme="minorBidi" w:hAnsiTheme="minorBidi"/>
          <w:rtl/>
        </w:rPr>
        <w:t xml:space="preserve"> בימ"ש החליט להתערב בשק"ד ההורים אשר רצו לנתק את ילדתם ממכונות שמאריכות חייה כאשר זו סובלת ממחלה חשוכת מרפא.</w:t>
      </w:r>
    </w:p>
    <w:p w:rsidR="007D23D9" w:rsidRPr="00C94AE9" w:rsidRDefault="007D23D9" w:rsidP="00C0562B">
      <w:pPr>
        <w:pStyle w:val="ListParagraph"/>
        <w:numPr>
          <w:ilvl w:val="0"/>
          <w:numId w:val="16"/>
        </w:numPr>
        <w:rPr>
          <w:rFonts w:asciiTheme="minorBidi" w:hAnsiTheme="minorBidi"/>
          <w:b/>
          <w:bCs/>
        </w:rPr>
      </w:pPr>
      <w:r w:rsidRPr="00C94AE9">
        <w:rPr>
          <w:rFonts w:asciiTheme="minorBidi" w:hAnsiTheme="minorBidi"/>
          <w:i/>
          <w:iCs/>
          <w:u w:val="single"/>
          <w:rtl/>
        </w:rPr>
        <w:t>היועמ"ש נ' פלונית:</w:t>
      </w:r>
      <w:r w:rsidRPr="00C94AE9">
        <w:rPr>
          <w:rFonts w:asciiTheme="minorBidi" w:hAnsiTheme="minorBidi"/>
          <w:rtl/>
        </w:rPr>
        <w:t xml:space="preserve"> הורים רצו שלא לתת לילד טיפול מכונתי מאריך חיים. </w:t>
      </w:r>
    </w:p>
    <w:p w:rsidR="00896554" w:rsidRDefault="007D23D9" w:rsidP="00C0562B">
      <w:pPr>
        <w:pStyle w:val="ListParagraph"/>
        <w:numPr>
          <w:ilvl w:val="0"/>
          <w:numId w:val="7"/>
        </w:numPr>
        <w:rPr>
          <w:rFonts w:asciiTheme="minorBidi" w:hAnsiTheme="minorBidi"/>
        </w:rPr>
      </w:pPr>
      <w:r w:rsidRPr="00896554">
        <w:rPr>
          <w:rFonts w:asciiTheme="minorBidi" w:hAnsiTheme="minorBidi"/>
          <w:rtl/>
        </w:rPr>
        <w:t xml:space="preserve">בימ"ש </w:t>
      </w:r>
      <w:r w:rsidR="00896554" w:rsidRPr="00896554">
        <w:rPr>
          <w:rFonts w:asciiTheme="minorBidi" w:hAnsiTheme="minorBidi" w:hint="cs"/>
          <w:rtl/>
        </w:rPr>
        <w:t xml:space="preserve">הכיר </w:t>
      </w:r>
      <w:r w:rsidRPr="00896554">
        <w:rPr>
          <w:rFonts w:asciiTheme="minorBidi" w:hAnsiTheme="minorBidi"/>
          <w:rtl/>
        </w:rPr>
        <w:t>בטענת ההורים אך</w:t>
      </w:r>
      <w:r w:rsidR="00896554" w:rsidRPr="00896554">
        <w:rPr>
          <w:rFonts w:asciiTheme="minorBidi" w:hAnsiTheme="minorBidi" w:hint="cs"/>
          <w:rtl/>
        </w:rPr>
        <w:t xml:space="preserve"> סייג אותה</w:t>
      </w:r>
      <w:r w:rsidRPr="00896554">
        <w:rPr>
          <w:rFonts w:asciiTheme="minorBidi" w:hAnsiTheme="minorBidi"/>
          <w:rtl/>
        </w:rPr>
        <w:t xml:space="preserve"> כי למדינה יש תפקיד בשמירת טובת הקטינים על חשבון אוטונומיית ההורים. מניחים שההורים מכירים בטובת הילד ויחליטו את ההחלטה הטובה ביותר בשבילו יחד עם סייגים. לעיתים, </w:t>
      </w:r>
      <w:r w:rsidR="00896554" w:rsidRPr="00896554">
        <w:rPr>
          <w:rFonts w:asciiTheme="minorBidi" w:hAnsiTheme="minorBidi" w:hint="cs"/>
          <w:b/>
          <w:bCs/>
          <w:rtl/>
        </w:rPr>
        <w:t>בנסיבות מסוימות רשאית המדינה להעמיד במבחן שיפוטי את השאלה האם האופן שבו הם מייצגים את טובת ילדיהם עומד בקריטריונים ראויים</w:t>
      </w:r>
      <w:r w:rsidR="00896554">
        <w:rPr>
          <w:rFonts w:asciiTheme="minorBidi" w:hAnsiTheme="minorBidi" w:hint="cs"/>
          <w:b/>
          <w:bCs/>
          <w:rtl/>
        </w:rPr>
        <w:t>.</w:t>
      </w:r>
      <w:r w:rsidRPr="00896554">
        <w:rPr>
          <w:rFonts w:asciiTheme="minorBidi" w:hAnsiTheme="minorBidi"/>
          <w:b/>
          <w:bCs/>
          <w:rtl/>
        </w:rPr>
        <w:t xml:space="preserve"> </w:t>
      </w:r>
      <w:r w:rsidRPr="00896554">
        <w:rPr>
          <w:rFonts w:asciiTheme="minorBidi" w:hAnsiTheme="minorBidi"/>
          <w:rtl/>
        </w:rPr>
        <w:t>במקרה זה בימ"ש התערב וכפה על ההורים את הטיפול.</w:t>
      </w:r>
      <w:r w:rsidR="00896554" w:rsidRPr="00896554">
        <w:rPr>
          <w:rFonts w:asciiTheme="minorBidi" w:hAnsiTheme="minorBidi" w:hint="cs"/>
          <w:rtl/>
        </w:rPr>
        <w:t xml:space="preserve"> </w:t>
      </w:r>
    </w:p>
    <w:p w:rsidR="000A3536" w:rsidRPr="000A3536" w:rsidRDefault="00C0562B" w:rsidP="00C0562B">
      <w:pPr>
        <w:pStyle w:val="ListParagraph"/>
        <w:numPr>
          <w:ilvl w:val="0"/>
          <w:numId w:val="7"/>
        </w:numPr>
        <w:rPr>
          <w:rFonts w:asciiTheme="minorBidi" w:hAnsiTheme="minorBidi"/>
        </w:rPr>
      </w:pPr>
      <w:r w:rsidRPr="000A3536">
        <w:rPr>
          <w:rFonts w:asciiTheme="minorBidi" w:hAnsiTheme="minorBidi" w:hint="cs"/>
          <w:rtl/>
        </w:rPr>
        <w:t xml:space="preserve">הפועל היוצא של אמירה כזו שחוזרת בפסקי דין שונים היא – </w:t>
      </w:r>
      <w:r w:rsidRPr="000A3536">
        <w:rPr>
          <w:rFonts w:asciiTheme="minorBidi" w:hAnsiTheme="minorBidi" w:hint="cs"/>
          <w:b/>
          <w:bCs/>
          <w:rtl/>
        </w:rPr>
        <w:t>שאם טובת הילד על פי ראות עיני בית המשפט שונה מטובת הילד על פי ראות הוריו, טובת הילד כפי שבית המשפט רואה אותה היא שתנחה את בית המשפט</w:t>
      </w:r>
      <w:r w:rsidRPr="000A3536">
        <w:rPr>
          <w:rFonts w:asciiTheme="minorBidi" w:hAnsiTheme="minorBidi" w:hint="cs"/>
          <w:rtl/>
        </w:rPr>
        <w:t xml:space="preserve">. הידיעה שההחלטה של ההורים מבוססת על טובת הילד לפי אמונתם והשקפת עולמם אינה מעלה ואינה מורידה. ההתערבות אינה תלויה בקביעה שנפל פגם בהתנהלות ההורים. </w:t>
      </w:r>
    </w:p>
    <w:p w:rsidR="007D23D9" w:rsidRPr="00896554" w:rsidRDefault="007D23D9" w:rsidP="00C0562B">
      <w:pPr>
        <w:pStyle w:val="ListParagraph"/>
        <w:numPr>
          <w:ilvl w:val="0"/>
          <w:numId w:val="96"/>
        </w:numPr>
        <w:rPr>
          <w:rFonts w:asciiTheme="minorBidi" w:hAnsiTheme="minorBidi"/>
          <w:b/>
          <w:bCs/>
        </w:rPr>
      </w:pPr>
      <w:r w:rsidRPr="00896554">
        <w:rPr>
          <w:rFonts w:asciiTheme="minorBidi" w:hAnsiTheme="minorBidi"/>
          <w:i/>
          <w:iCs/>
          <w:u w:val="single"/>
          <w:rtl/>
        </w:rPr>
        <w:t>פס"ד פלוני נ' ורדי ג'ק:</w:t>
      </w:r>
      <w:r w:rsidR="00EF4F18" w:rsidRPr="00896554">
        <w:rPr>
          <w:rFonts w:asciiTheme="minorBidi" w:hAnsiTheme="minorBidi"/>
          <w:rtl/>
        </w:rPr>
        <w:t xml:space="preserve"> הש' אלון קיבל טענה של ילד בן 17 חולה בסרטן שלא רצה להמשיך ולקבל טיפולים מפאת נשירה. הילד נפטר לאחר שברח לחו"ל תוך סירוב לעמוד בטיפולים. אלון הביע חרטה על הכרעת דינו ולכן שינה דעתו בפס"ד שפר.</w:t>
      </w:r>
    </w:p>
    <w:p w:rsidR="00EF4F18" w:rsidRPr="00C94AE9" w:rsidRDefault="00EF4F18" w:rsidP="00C0562B">
      <w:pPr>
        <w:pStyle w:val="ListParagraph"/>
        <w:numPr>
          <w:ilvl w:val="0"/>
          <w:numId w:val="12"/>
        </w:numPr>
        <w:rPr>
          <w:rFonts w:asciiTheme="minorBidi" w:hAnsiTheme="minorBidi"/>
          <w:b/>
          <w:bCs/>
        </w:rPr>
      </w:pPr>
      <w:r w:rsidRPr="00C94AE9">
        <w:rPr>
          <w:rFonts w:asciiTheme="minorBidi" w:hAnsiTheme="minorBidi"/>
          <w:b/>
          <w:bCs/>
          <w:rtl/>
        </w:rPr>
        <w:t>לדעת המרצה-</w:t>
      </w:r>
      <w:r w:rsidRPr="00C94AE9">
        <w:rPr>
          <w:rFonts w:asciiTheme="minorBidi" w:hAnsiTheme="minorBidi"/>
          <w:rtl/>
        </w:rPr>
        <w:t xml:space="preserve"> לו הילד היה בן 14-15 היינו מקבלים את טענות ההורים אך מכיוון שהילד נטה לגיל 18 קיבלו את טענתו. היא סבורה כי </w:t>
      </w:r>
      <w:r w:rsidRPr="00C94AE9">
        <w:rPr>
          <w:rFonts w:asciiTheme="minorBidi" w:hAnsiTheme="minorBidi"/>
          <w:u w:val="single"/>
          <w:rtl/>
        </w:rPr>
        <w:t>החוק בא לחתוך לנו לפעמים התלבטויות ולכן אין להכניס שיקולים זרים.</w:t>
      </w:r>
    </w:p>
    <w:p w:rsidR="00EF4F18" w:rsidRPr="00C94AE9" w:rsidRDefault="00EF4F18" w:rsidP="00C0562B">
      <w:pPr>
        <w:rPr>
          <w:rFonts w:asciiTheme="minorBidi" w:hAnsiTheme="minorBidi"/>
          <w:rtl/>
        </w:rPr>
      </w:pPr>
      <w:r w:rsidRPr="00C0562B">
        <w:rPr>
          <w:rFonts w:asciiTheme="minorBidi" w:hAnsiTheme="minorBidi"/>
          <w:b/>
          <w:bCs/>
          <w:sz w:val="28"/>
          <w:szCs w:val="28"/>
          <w:u w:val="single"/>
          <w:rtl/>
        </w:rPr>
        <w:t>זכויות מותנות מול זכויות בסיסיות-</w:t>
      </w:r>
      <w:r w:rsidRPr="00C0562B">
        <w:rPr>
          <w:rFonts w:asciiTheme="minorBidi" w:hAnsiTheme="minorBidi"/>
          <w:sz w:val="28"/>
          <w:szCs w:val="28"/>
          <w:rtl/>
        </w:rPr>
        <w:t xml:space="preserve"> </w:t>
      </w:r>
      <w:r w:rsidRPr="00C94AE9">
        <w:rPr>
          <w:rFonts w:asciiTheme="minorBidi" w:hAnsiTheme="minorBidi"/>
          <w:rtl/>
        </w:rPr>
        <w:t>ההבדל הוא למי מהזכויות (של ההורים/הילד) ניתן משקל גבוה יותר.</w:t>
      </w:r>
    </w:p>
    <w:p w:rsidR="00EF4F18" w:rsidRPr="00EF4F18" w:rsidRDefault="00EF4F18" w:rsidP="00C0562B">
      <w:pPr>
        <w:pStyle w:val="ListParagraph"/>
        <w:numPr>
          <w:ilvl w:val="0"/>
          <w:numId w:val="17"/>
        </w:numPr>
        <w:rPr>
          <w:b/>
          <w:bCs/>
          <w:u w:val="single"/>
        </w:rPr>
      </w:pPr>
      <w:r w:rsidRPr="00C94AE9">
        <w:rPr>
          <w:rFonts w:asciiTheme="minorBidi" w:hAnsiTheme="minorBidi"/>
          <w:b/>
          <w:bCs/>
          <w:u w:val="single"/>
          <w:rtl/>
        </w:rPr>
        <w:t>זכויות</w:t>
      </w:r>
      <w:r>
        <w:rPr>
          <w:rFonts w:hint="cs"/>
          <w:b/>
          <w:bCs/>
          <w:u w:val="single"/>
          <w:rtl/>
        </w:rPr>
        <w:t xml:space="preserve"> מותנות-</w:t>
      </w:r>
      <w:r>
        <w:rPr>
          <w:rFonts w:hint="cs"/>
          <w:rtl/>
        </w:rPr>
        <w:t xml:space="preserve"> זכות ההורים למלא את החובות שלהם כלפי ילדם ולדאוג לאינטרסים של ילדם היא זכות שהוענקה להם ע"י החברה. לכן, החברה יכולה גם להתערב. </w:t>
      </w:r>
      <w:r>
        <w:rPr>
          <w:rFonts w:hint="cs"/>
          <w:u w:val="single"/>
          <w:rtl/>
        </w:rPr>
        <w:t>בימ"ש יתערב במקרים שהוא סובר שהשיקולים של ההורים מוטעים/בלתי סבירים/ אינם מקדמים את טובת הילד וכו'.</w:t>
      </w:r>
      <w:r w:rsidR="003276BF">
        <w:rPr>
          <w:rFonts w:hint="cs"/>
          <w:rtl/>
        </w:rPr>
        <w:t xml:space="preserve"> (בימ"ש יתערב גם במקרים שאינם חריגים- לדוג' פס"ד שפר).</w:t>
      </w:r>
    </w:p>
    <w:p w:rsidR="00EF4F18" w:rsidRDefault="00EF4F18" w:rsidP="00C0562B">
      <w:pPr>
        <w:pStyle w:val="ListParagraph"/>
        <w:numPr>
          <w:ilvl w:val="0"/>
          <w:numId w:val="17"/>
        </w:numPr>
        <w:rPr>
          <w:b/>
          <w:bCs/>
          <w:u w:val="single"/>
        </w:rPr>
      </w:pPr>
      <w:r>
        <w:rPr>
          <w:rFonts w:hint="cs"/>
          <w:b/>
          <w:bCs/>
          <w:u w:val="single"/>
          <w:rtl/>
        </w:rPr>
        <w:t>זכויות בסיסיות-</w:t>
      </w:r>
      <w:r>
        <w:rPr>
          <w:rFonts w:hint="cs"/>
          <w:rtl/>
        </w:rPr>
        <w:t xml:space="preserve"> זכות ההורים אינה מותנית אלא היא בסיסית ונתונה להורי הילד- גם אם זה בא על חשבון זכותו האישית של הילד (מה שמחייב דאגה למילוי חובות ההורים כלפיו). קו הגבול כאן הוא שונה: </w:t>
      </w:r>
      <w:r>
        <w:rPr>
          <w:rFonts w:hint="cs"/>
          <w:u w:val="single"/>
          <w:rtl/>
        </w:rPr>
        <w:t>בימ"ש יתערב רק כאשר ההורים נוהגים באכזריות, חוסר מוסריות או התנהגות בלתי שקולה.</w:t>
      </w:r>
      <w:r w:rsidR="003276BF">
        <w:rPr>
          <w:rFonts w:hint="cs"/>
          <w:rtl/>
        </w:rPr>
        <w:t xml:space="preserve"> (התערבות במקרים קיצוניים).</w:t>
      </w:r>
    </w:p>
    <w:p w:rsidR="00EF4F18" w:rsidRPr="00761B88" w:rsidRDefault="00EF4F18" w:rsidP="00C0562B">
      <w:pPr>
        <w:rPr>
          <w:rtl/>
        </w:rPr>
      </w:pPr>
      <w:r w:rsidRPr="00C0562B">
        <w:rPr>
          <w:rFonts w:hint="cs"/>
          <w:b/>
          <w:bCs/>
          <w:sz w:val="28"/>
          <w:szCs w:val="28"/>
          <w:u w:val="single"/>
          <w:rtl/>
        </w:rPr>
        <w:t>פגיעה באוטונומיה הורית</w:t>
      </w:r>
      <w:r w:rsidR="00761B88" w:rsidRPr="00C0562B">
        <w:rPr>
          <w:rFonts w:hint="cs"/>
          <w:b/>
          <w:bCs/>
          <w:sz w:val="28"/>
          <w:szCs w:val="28"/>
          <w:u w:val="single"/>
          <w:rtl/>
        </w:rPr>
        <w:t>-</w:t>
      </w:r>
      <w:r w:rsidR="00761B88" w:rsidRPr="00C0562B">
        <w:rPr>
          <w:rFonts w:hint="cs"/>
          <w:sz w:val="28"/>
          <w:szCs w:val="28"/>
          <w:rtl/>
        </w:rPr>
        <w:t xml:space="preserve"> </w:t>
      </w:r>
      <w:r w:rsidR="00761B88">
        <w:rPr>
          <w:rFonts w:hint="cs"/>
          <w:rtl/>
        </w:rPr>
        <w:t xml:space="preserve">בשלושה אמצעים חקיקה, </w:t>
      </w:r>
      <w:r w:rsidR="000A3536">
        <w:rPr>
          <w:rFonts w:hint="cs"/>
          <w:rtl/>
        </w:rPr>
        <w:t>רשויות</w:t>
      </w:r>
      <w:r w:rsidR="00761B88">
        <w:rPr>
          <w:rFonts w:hint="cs"/>
          <w:rtl/>
        </w:rPr>
        <w:t xml:space="preserve"> ופסיקה.</w:t>
      </w:r>
    </w:p>
    <w:p w:rsidR="00EF4F18" w:rsidRDefault="00761B88" w:rsidP="00C0562B">
      <w:pPr>
        <w:pStyle w:val="ListParagraph"/>
        <w:numPr>
          <w:ilvl w:val="0"/>
          <w:numId w:val="16"/>
        </w:numPr>
      </w:pPr>
      <w:r>
        <w:rPr>
          <w:rFonts w:hint="cs"/>
          <w:i/>
          <w:iCs/>
          <w:u w:val="single"/>
          <w:rtl/>
        </w:rPr>
        <w:t>פס"ד ניו זילנד:</w:t>
      </w:r>
      <w:r>
        <w:rPr>
          <w:rFonts w:hint="cs"/>
          <w:rtl/>
        </w:rPr>
        <w:t xml:space="preserve"> הורים התגרשו והאם רצתה לקחת את ילדיה יחד עמה לניו זילנד.</w:t>
      </w:r>
    </w:p>
    <w:p w:rsidR="00761B88" w:rsidRDefault="00761B88" w:rsidP="00C0562B">
      <w:pPr>
        <w:pStyle w:val="ListParagraph"/>
        <w:numPr>
          <w:ilvl w:val="0"/>
          <w:numId w:val="7"/>
        </w:numPr>
      </w:pPr>
      <w:r>
        <w:rPr>
          <w:rFonts w:hint="cs"/>
          <w:b/>
          <w:bCs/>
          <w:rtl/>
        </w:rPr>
        <w:t>טובת הילד נובעת מטובת ההורה. מכיוון שהאם בדיכאון בישראל, הדבר מקרין על הילדים ולכן אפשרו להם לנסוע עם האם לחו"ל.</w:t>
      </w:r>
      <w:r>
        <w:rPr>
          <w:rFonts w:hint="cs"/>
          <w:rtl/>
        </w:rPr>
        <w:t xml:space="preserve"> פסקו לטובת הילד כי זכויות ההורים נמצאות במחלוקת.</w:t>
      </w:r>
    </w:p>
    <w:p w:rsidR="000A3536" w:rsidRDefault="000A3536" w:rsidP="00C0562B">
      <w:pPr>
        <w:pStyle w:val="ListParagraph"/>
        <w:numPr>
          <w:ilvl w:val="0"/>
          <w:numId w:val="7"/>
        </w:numPr>
        <w:rPr>
          <w:i/>
          <w:iCs/>
        </w:rPr>
      </w:pPr>
      <w:r w:rsidRPr="000A3536">
        <w:rPr>
          <w:rFonts w:hint="cs"/>
          <w:i/>
          <w:iCs/>
          <w:rtl/>
        </w:rPr>
        <w:t>"</w:t>
      </w:r>
      <w:r w:rsidRPr="000A3536">
        <w:rPr>
          <w:rFonts w:ascii="Calibri" w:eastAsia="+mn-ea" w:hAnsi="Arial" w:cs="Arial"/>
          <w:i/>
          <w:iCs/>
          <w:color w:val="000000"/>
          <w:kern w:val="24"/>
          <w:sz w:val="64"/>
          <w:szCs w:val="64"/>
          <w:rtl/>
        </w:rPr>
        <w:t xml:space="preserve"> </w:t>
      </w:r>
      <w:r w:rsidRPr="000A3536">
        <w:rPr>
          <w:i/>
          <w:iCs/>
          <w:u w:val="single"/>
          <w:rtl/>
        </w:rPr>
        <w:t>יש ליתן משקל לזכותו של ההורה המשמורן לנהל את חייו כרצונו ולהמשיך ולהתפתח בהם, זאת לצד בחינת זכותו של ההורה שאינו משמורן לשמור על קשר רציף עם הילד</w:t>
      </w:r>
      <w:r w:rsidRPr="000A3536">
        <w:rPr>
          <w:i/>
          <w:iCs/>
          <w:rtl/>
        </w:rPr>
        <w:t>. על בית המשפט להוסיף ולבחון גם את איכות הקשר בין הילד והוריו, את היכולת של ההורה שאינו משמורן לשמור על קשר עם ילדיו אם תאושר ההגירה ואת נכונות ההורה המשמורן לסייע בקיומו של קשר זה. כן יש לבחון את יכולתו של הילד להיקלט בסביבה אליה מתבקשת ההגירה..."</w:t>
      </w:r>
    </w:p>
    <w:p w:rsidR="007F46C6" w:rsidRPr="007F46C6" w:rsidRDefault="007F46C6" w:rsidP="00C0562B">
      <w:pPr>
        <w:pStyle w:val="ListParagraph"/>
        <w:numPr>
          <w:ilvl w:val="0"/>
          <w:numId w:val="96"/>
        </w:numPr>
        <w:rPr>
          <w:b/>
          <w:bCs/>
        </w:rPr>
      </w:pPr>
      <w:r w:rsidRPr="007F46C6">
        <w:rPr>
          <w:rFonts w:hint="cs"/>
          <w:b/>
          <w:bCs/>
          <w:u w:val="single"/>
          <w:rtl/>
        </w:rPr>
        <w:lastRenderedPageBreak/>
        <w:t>מתי בימ"ש יתערב בשיקול דעת של ההורים?</w:t>
      </w:r>
      <w:r>
        <w:rPr>
          <w:rFonts w:hint="cs"/>
          <w:rtl/>
        </w:rPr>
        <w:t xml:space="preserve"> </w:t>
      </w:r>
      <w:r w:rsidR="00C0562B" w:rsidRPr="007F46C6">
        <w:rPr>
          <w:rFonts w:hint="cs"/>
          <w:rtl/>
        </w:rPr>
        <w:t>עולה מהפסיקה</w:t>
      </w:r>
      <w:r>
        <w:rPr>
          <w:rFonts w:hint="cs"/>
          <w:rtl/>
        </w:rPr>
        <w:t xml:space="preserve"> </w:t>
      </w:r>
      <w:r w:rsidR="00C0562B" w:rsidRPr="007F46C6">
        <w:rPr>
          <w:rFonts w:hint="cs"/>
          <w:u w:val="single"/>
          <w:rtl/>
        </w:rPr>
        <w:t>שהתערבות ביהמ"ש איננה מוגבלת לעניינים מסוימים, אם כי קיימת דרישה להתקיימות עילה מיוחדת ויוצאת דופן</w:t>
      </w:r>
      <w:r w:rsidR="00C0562B" w:rsidRPr="007F46C6">
        <w:rPr>
          <w:rFonts w:hint="cs"/>
          <w:rtl/>
        </w:rPr>
        <w:t xml:space="preserve">. ההתערבות  איננה מותנית בכישלון בתפקוד ההורים, בשיקול דעת פגום של ההורים, בזדון, בחוסר תום לב, או בשיקולים שלא לטובת הילד. </w:t>
      </w:r>
      <w:r w:rsidR="00C0562B" w:rsidRPr="007F46C6">
        <w:rPr>
          <w:rFonts w:hint="cs"/>
          <w:b/>
          <w:bCs/>
          <w:rtl/>
        </w:rPr>
        <w:t xml:space="preserve">כאשר בית המשפט משתכנע לאחר שבחן את "טובת הילד" שההחלטה מזווית הראייה שלו לא הייתה לטובת הילד, הוא רשאי להתערב בה. </w:t>
      </w:r>
    </w:p>
    <w:p w:rsidR="00761B88" w:rsidRPr="00505F93" w:rsidRDefault="00761B88" w:rsidP="00C0562B">
      <w:pPr>
        <w:rPr>
          <w:b/>
          <w:bCs/>
          <w:sz w:val="24"/>
          <w:szCs w:val="24"/>
          <w:u w:val="single"/>
          <w:rtl/>
        </w:rPr>
      </w:pPr>
      <w:r w:rsidRPr="00505F93">
        <w:rPr>
          <w:rFonts w:hint="cs"/>
          <w:b/>
          <w:bCs/>
          <w:sz w:val="24"/>
          <w:szCs w:val="24"/>
          <w:u w:val="single"/>
          <w:rtl/>
        </w:rPr>
        <w:t>3 מישורים של התנגשות בין זכויות הורים לילדים:</w:t>
      </w:r>
    </w:p>
    <w:p w:rsidR="00761B88" w:rsidRDefault="00761B88" w:rsidP="00C0562B">
      <w:pPr>
        <w:pStyle w:val="ListParagraph"/>
        <w:numPr>
          <w:ilvl w:val="0"/>
          <w:numId w:val="18"/>
        </w:numPr>
      </w:pPr>
      <w:r w:rsidRPr="00761B88">
        <w:rPr>
          <w:rFonts w:hint="cs"/>
          <w:b/>
          <w:bCs/>
          <w:u w:val="single"/>
          <w:rtl/>
        </w:rPr>
        <w:t>התנגשות בין זכות הילד לזכות ההורה כאפוטרופוס לקבוע מה טובת הילד</w:t>
      </w:r>
      <w:r>
        <w:rPr>
          <w:rFonts w:hint="cs"/>
          <w:u w:val="single"/>
          <w:rtl/>
        </w:rPr>
        <w:t xml:space="preserve"> (לדוג' טיפול רפואי):</w:t>
      </w:r>
      <w:r>
        <w:rPr>
          <w:rFonts w:hint="cs"/>
          <w:rtl/>
        </w:rPr>
        <w:t xml:space="preserve"> עמדת הילד יכולה להיטען ע"י הילד או ע"י רשויות אל מול טענת ההורים שגם רואים את טובת הילד, אך בצורה שונה </w:t>
      </w:r>
      <w:r w:rsidRPr="00761B88">
        <w:rPr>
          <w:rFonts w:hint="cs"/>
          <w:i/>
          <w:iCs/>
          <w:u w:val="single"/>
          <w:rtl/>
        </w:rPr>
        <w:t>(פס"ד שפר</w:t>
      </w:r>
      <w:r>
        <w:rPr>
          <w:rFonts w:hint="cs"/>
          <w:rtl/>
        </w:rPr>
        <w:t>,</w:t>
      </w:r>
      <w:r>
        <w:rPr>
          <w:rFonts w:hint="cs"/>
          <w:i/>
          <w:iCs/>
          <w:u w:val="single"/>
          <w:rtl/>
        </w:rPr>
        <w:t xml:space="preserve"> ורדי ג'ק, היועמ"ש נ' פלונית</w:t>
      </w:r>
      <w:r>
        <w:rPr>
          <w:rFonts w:hint="cs"/>
          <w:rtl/>
        </w:rPr>
        <w:t>).</w:t>
      </w:r>
    </w:p>
    <w:p w:rsidR="00761B88" w:rsidRDefault="00761B88" w:rsidP="00C0562B">
      <w:pPr>
        <w:pStyle w:val="ListParagraph"/>
        <w:numPr>
          <w:ilvl w:val="0"/>
          <w:numId w:val="18"/>
        </w:numPr>
      </w:pPr>
      <w:r>
        <w:rPr>
          <w:rFonts w:hint="cs"/>
          <w:b/>
          <w:bCs/>
          <w:u w:val="single"/>
          <w:rtl/>
        </w:rPr>
        <w:t>התנגשות בין זכות הילד לזכות ההורה כאדם לממש רצונות ושאיפות שלו</w:t>
      </w:r>
      <w:r>
        <w:rPr>
          <w:rFonts w:hint="cs"/>
          <w:u w:val="single"/>
          <w:rtl/>
        </w:rPr>
        <w:t xml:space="preserve"> (לדוג' העתקת מקום מגורים של הורה עקב סיבות אישיות):</w:t>
      </w:r>
    </w:p>
    <w:p w:rsidR="00761B88" w:rsidRDefault="00761B88" w:rsidP="00C0562B">
      <w:pPr>
        <w:pStyle w:val="ListParagraph"/>
        <w:numPr>
          <w:ilvl w:val="0"/>
          <w:numId w:val="7"/>
        </w:numPr>
      </w:pPr>
      <w:r>
        <w:rPr>
          <w:rFonts w:hint="cs"/>
          <w:rtl/>
        </w:rPr>
        <w:t>המרצה סוברת שאין כאן התנגשות או פגיעה בילד כיוון ולהורים יש זכות לחיות, ליהנות ולהגשים עצמם ובסופו של דבר טובת ההורה= טובת הילד (כמו במקרה ניו זילנד).</w:t>
      </w:r>
    </w:p>
    <w:p w:rsidR="00761B88" w:rsidRDefault="00761B88" w:rsidP="00C0562B">
      <w:pPr>
        <w:pStyle w:val="ListParagraph"/>
        <w:numPr>
          <w:ilvl w:val="0"/>
          <w:numId w:val="15"/>
        </w:numPr>
      </w:pPr>
      <w:r>
        <w:rPr>
          <w:rFonts w:hint="cs"/>
          <w:i/>
          <w:iCs/>
          <w:u w:val="single"/>
          <w:rtl/>
        </w:rPr>
        <w:t>פס"ד פלוני:</w:t>
      </w:r>
      <w:r>
        <w:rPr>
          <w:rFonts w:hint="cs"/>
          <w:rtl/>
        </w:rPr>
        <w:t xml:space="preserve"> הורים התגרשו בארה"ב: האם חזרה לארץ על הילדה והאב נשאר. האם גידלה את הילד בסביבת משפחתית עם הסבתא והדודים ובגיל 11 האם נפטרה. האב רוצה את הילדה אליו.</w:t>
      </w:r>
    </w:p>
    <w:p w:rsidR="00761B88" w:rsidRPr="000D3F02" w:rsidRDefault="000D3F02" w:rsidP="00C0562B">
      <w:pPr>
        <w:pStyle w:val="ListParagraph"/>
        <w:numPr>
          <w:ilvl w:val="0"/>
          <w:numId w:val="7"/>
        </w:numPr>
      </w:pPr>
      <w:r>
        <w:rPr>
          <w:rFonts w:hint="cs"/>
          <w:b/>
          <w:bCs/>
          <w:rtl/>
        </w:rPr>
        <w:t>בימ"ש החליט להחזיר את הילדה לאביה שבארה"ב מכיוון ויש להורה זכות בסיסית לגדל את ילדו. בימ</w:t>
      </w:r>
      <w:r>
        <w:rPr>
          <w:b/>
          <w:bCs/>
        </w:rPr>
        <w:t>"</w:t>
      </w:r>
      <w:r>
        <w:rPr>
          <w:rFonts w:hint="cs"/>
          <w:b/>
          <w:bCs/>
          <w:rtl/>
        </w:rPr>
        <w:t>ש יתערב במקרים חריגים.</w:t>
      </w:r>
      <w:r>
        <w:rPr>
          <w:rFonts w:hint="cs"/>
          <w:rtl/>
        </w:rPr>
        <w:t xml:space="preserve"> כך שגם אם יוצאים מנק' הנחה שטובת הילד במקום אחר- אי אפשר להתערב בכל החלטה של הורים כי אז נגביל אותם יתר על המידה. </w:t>
      </w:r>
    </w:p>
    <w:p w:rsidR="000D3F02" w:rsidRPr="000D3F02" w:rsidRDefault="000D3F02" w:rsidP="00C0562B">
      <w:pPr>
        <w:pStyle w:val="ListParagraph"/>
        <w:numPr>
          <w:ilvl w:val="0"/>
          <w:numId w:val="7"/>
        </w:numPr>
      </w:pPr>
      <w:r>
        <w:rPr>
          <w:rFonts w:hint="cs"/>
          <w:u w:val="single"/>
          <w:rtl/>
        </w:rPr>
        <w:t>ככל שהילד גדל ומגיע לגיל עצמאות- כן יתנו לילד יותר זכות החלטה ויתחשבו בזכויותיו ועמדותיו.</w:t>
      </w:r>
    </w:p>
    <w:p w:rsidR="000D3F02" w:rsidRDefault="000D3F02" w:rsidP="00C0562B">
      <w:pPr>
        <w:pStyle w:val="ListParagraph"/>
        <w:numPr>
          <w:ilvl w:val="0"/>
          <w:numId w:val="18"/>
        </w:numPr>
      </w:pPr>
      <w:r>
        <w:rPr>
          <w:rFonts w:hint="cs"/>
          <w:b/>
          <w:bCs/>
          <w:u w:val="single"/>
          <w:rtl/>
        </w:rPr>
        <w:t>התנגשות בין זכות בן משפחה לזכות בן משפחה אחר</w:t>
      </w:r>
      <w:r>
        <w:rPr>
          <w:rFonts w:hint="cs"/>
          <w:u w:val="single"/>
          <w:rtl/>
        </w:rPr>
        <w:t xml:space="preserve"> (לדוג' תרומת כליה מילד לילד</w:t>
      </w:r>
      <w:r w:rsidR="000D1B5F">
        <w:rPr>
          <w:rFonts w:hint="cs"/>
          <w:u w:val="single"/>
          <w:rtl/>
        </w:rPr>
        <w:t>- "שומרת אחותי"</w:t>
      </w:r>
      <w:r>
        <w:rPr>
          <w:rFonts w:hint="cs"/>
          <w:u w:val="single"/>
          <w:rtl/>
        </w:rPr>
        <w:t>):</w:t>
      </w:r>
    </w:p>
    <w:p w:rsidR="000D1B5F" w:rsidRDefault="000D1B5F" w:rsidP="00C0562B">
      <w:pPr>
        <w:pStyle w:val="ListParagraph"/>
        <w:numPr>
          <w:ilvl w:val="0"/>
          <w:numId w:val="15"/>
        </w:numPr>
      </w:pPr>
      <w:r w:rsidRPr="002C6626">
        <w:rPr>
          <w:rFonts w:hint="cs"/>
          <w:rtl/>
        </w:rPr>
        <w:t>פס</w:t>
      </w:r>
      <w:r>
        <w:rPr>
          <w:rFonts w:hint="cs"/>
          <w:i/>
          <w:iCs/>
          <w:u w:val="single"/>
          <w:rtl/>
        </w:rPr>
        <w:t>"ד צ'יבידלי:</w:t>
      </w:r>
      <w:r>
        <w:rPr>
          <w:rFonts w:hint="cs"/>
          <w:rtl/>
        </w:rPr>
        <w:t xml:space="preserve"> בימ"ש קבע כי אחות תתרום לאחותה מוח עצם. בימ"ש מינה פסיכולוגים שבחנו האם האחות יכולה להתמודד עם התרומה. מאחר והגיעו הפסיכולוגים למסקנה כי אם לא תתרום, תחיה עם רגשות אשם כבדים- בימ"ש פסק כי האחות תתרום.</w:t>
      </w:r>
    </w:p>
    <w:p w:rsidR="000D1B5F" w:rsidRDefault="000D1B5F" w:rsidP="00C0562B">
      <w:pPr>
        <w:pStyle w:val="ListParagraph"/>
        <w:numPr>
          <w:ilvl w:val="0"/>
          <w:numId w:val="15"/>
        </w:numPr>
      </w:pPr>
      <w:r w:rsidRPr="000D1B5F">
        <w:rPr>
          <w:rFonts w:hint="cs"/>
          <w:i/>
          <w:iCs/>
          <w:u w:val="single"/>
          <w:rtl/>
        </w:rPr>
        <w:t>בפרשת פלוני (698/86):</w:t>
      </w:r>
      <w:r w:rsidRPr="000D1B5F">
        <w:rPr>
          <w:rFonts w:hint="cs"/>
          <w:rtl/>
        </w:rPr>
        <w:t xml:space="preserve"> האב היה חולה כליה, הבן היה ילד מפגר. הרופאים רצו לקחת כליה מהילד החולה ולהשתיל לאבא , הרופאים פנו לביהמ"ש ו</w:t>
      </w:r>
      <w:r w:rsidRPr="000D1B5F">
        <w:rPr>
          <w:rFonts w:hint="cs"/>
          <w:b/>
          <w:bCs/>
          <w:rtl/>
        </w:rPr>
        <w:t>ביהמ"ש במקרה זה לא התיר פרוצדורה זו</w:t>
      </w:r>
      <w:r w:rsidR="00665574">
        <w:rPr>
          <w:rFonts w:hint="cs"/>
          <w:b/>
          <w:bCs/>
          <w:rtl/>
        </w:rPr>
        <w:t xml:space="preserve"> למרות שחלק סברו שטובת הילד היא בריאות האב</w:t>
      </w:r>
      <w:r w:rsidRPr="000D1B5F">
        <w:rPr>
          <w:rFonts w:hint="cs"/>
          <w:b/>
          <w:bCs/>
          <w:rtl/>
        </w:rPr>
        <w:t xml:space="preserve">. </w:t>
      </w:r>
      <w:r w:rsidR="00665574">
        <w:rPr>
          <w:rFonts w:hint="cs"/>
          <w:rtl/>
        </w:rPr>
        <w:t xml:space="preserve"> אך פסלו את הבקשה בעקבות חוסר מחשבה עצמאית של הילד.</w:t>
      </w:r>
    </w:p>
    <w:p w:rsidR="000D1B5F" w:rsidRPr="00505F93" w:rsidRDefault="000D1B5F" w:rsidP="00C0562B">
      <w:pPr>
        <w:rPr>
          <w:b/>
          <w:bCs/>
          <w:sz w:val="28"/>
          <w:szCs w:val="28"/>
          <w:u w:val="single"/>
          <w:rtl/>
        </w:rPr>
      </w:pPr>
      <w:r w:rsidRPr="00505F93">
        <w:rPr>
          <w:rFonts w:hint="cs"/>
          <w:b/>
          <w:bCs/>
          <w:sz w:val="28"/>
          <w:szCs w:val="28"/>
          <w:u w:val="single"/>
          <w:rtl/>
        </w:rPr>
        <w:t>"טובת הילד" ו"זכויות הילד"</w:t>
      </w:r>
    </w:p>
    <w:p w:rsidR="002C6626" w:rsidRPr="007F46C6" w:rsidRDefault="007F46C6" w:rsidP="00C0562B">
      <w:pPr>
        <w:numPr>
          <w:ilvl w:val="0"/>
          <w:numId w:val="19"/>
        </w:numPr>
        <w:rPr>
          <w:b/>
          <w:bCs/>
          <w:u w:val="single"/>
        </w:rPr>
      </w:pPr>
      <w:r>
        <w:rPr>
          <w:rFonts w:hint="cs"/>
          <w:u w:val="single"/>
          <w:rtl/>
        </w:rPr>
        <w:t xml:space="preserve">עקרון </w:t>
      </w:r>
      <w:r w:rsidR="002C6626">
        <w:rPr>
          <w:rFonts w:hint="cs"/>
          <w:u w:val="single"/>
          <w:rtl/>
        </w:rPr>
        <w:t>טובת הילד-</w:t>
      </w:r>
      <w:r w:rsidR="002C6626">
        <w:rPr>
          <w:rFonts w:hint="cs"/>
          <w:rtl/>
        </w:rPr>
        <w:t xml:space="preserve"> </w:t>
      </w:r>
      <w:r w:rsidRPr="007F46C6">
        <w:rPr>
          <w:rFonts w:hint="cs"/>
          <w:b/>
          <w:bCs/>
          <w:rtl/>
        </w:rPr>
        <w:t>מבטא תפיסת עולם לפיה לילד זכויות עצמאיות מכוחו שלו ולא מכוח ההורים</w:t>
      </w:r>
      <w:r>
        <w:rPr>
          <w:rFonts w:hint="cs"/>
          <w:rtl/>
        </w:rPr>
        <w:t xml:space="preserve">. </w:t>
      </w:r>
      <w:r w:rsidR="002C6626">
        <w:rPr>
          <w:rFonts w:hint="cs"/>
          <w:rtl/>
        </w:rPr>
        <w:t>הילד הוא אישיות בפני עצמה</w:t>
      </w:r>
      <w:r>
        <w:rPr>
          <w:rFonts w:hint="cs"/>
          <w:rtl/>
        </w:rPr>
        <w:t>, בעל זכויות</w:t>
      </w:r>
      <w:r w:rsidR="002C6626">
        <w:rPr>
          <w:rFonts w:hint="cs"/>
          <w:rtl/>
        </w:rPr>
        <w:t xml:space="preserve"> ואנו נשקול את טובתו האישית</w:t>
      </w:r>
      <w:r>
        <w:rPr>
          <w:rFonts w:hint="cs"/>
          <w:rtl/>
        </w:rPr>
        <w:t xml:space="preserve"> (צרכיו ואינטרסים)</w:t>
      </w:r>
      <w:r w:rsidR="002C6626">
        <w:rPr>
          <w:rFonts w:hint="cs"/>
          <w:rtl/>
        </w:rPr>
        <w:t xml:space="preserve"> במנותק מהמשפחה. </w:t>
      </w:r>
      <w:r w:rsidRPr="007F46C6">
        <w:rPr>
          <w:rFonts w:hint="cs"/>
          <w:rtl/>
        </w:rPr>
        <w:t>העיקרון מכיר בזכויות של הילד ובאינטרסים שלו</w:t>
      </w:r>
      <w:r w:rsidRPr="007F46C6">
        <w:rPr>
          <w:rFonts w:hint="cs"/>
          <w:u w:val="single"/>
          <w:rtl/>
        </w:rPr>
        <w:t>, אך הוא מכיר בכך שיש לשקול ולאזן בין זכויות הילד לזכויות הוריו והאינטרסים שלהם בעת שבאים ליישם הסדר משפטי כלשהו.</w:t>
      </w:r>
    </w:p>
    <w:p w:rsidR="000D1B5F" w:rsidRDefault="002C6626" w:rsidP="00C0562B">
      <w:pPr>
        <w:pStyle w:val="ListParagraph"/>
        <w:numPr>
          <w:ilvl w:val="0"/>
          <w:numId w:val="19"/>
        </w:numPr>
        <w:rPr>
          <w:b/>
          <w:bCs/>
          <w:u w:val="single"/>
        </w:rPr>
      </w:pPr>
      <w:r>
        <w:rPr>
          <w:rFonts w:hint="cs"/>
          <w:rtl/>
        </w:rPr>
        <w:t>מכיוון שכשהורה חושב על טובת הילד, אי אפשר לומר שהוא חושב תמיד על טובתו הטהורה (לדוג' לדחוף אותו לתכנית ריאליטי)- פיתחו את המושג הבא-</w:t>
      </w:r>
    </w:p>
    <w:p w:rsidR="002C6626" w:rsidRPr="002C6626" w:rsidRDefault="002C6626" w:rsidP="00C0562B">
      <w:pPr>
        <w:pStyle w:val="ListParagraph"/>
        <w:numPr>
          <w:ilvl w:val="0"/>
          <w:numId w:val="16"/>
        </w:numPr>
        <w:rPr>
          <w:b/>
          <w:bCs/>
          <w:u w:val="single"/>
        </w:rPr>
      </w:pPr>
      <w:r>
        <w:rPr>
          <w:rFonts w:hint="cs"/>
          <w:u w:val="single"/>
          <w:rtl/>
        </w:rPr>
        <w:t>זכויות הילד-</w:t>
      </w:r>
      <w:r>
        <w:rPr>
          <w:rFonts w:hint="cs"/>
          <w:rtl/>
        </w:rPr>
        <w:t xml:space="preserve"> הילד ראוי לזכויות כמו כל אדם, יש לו אישיות כמו לכל בגיר ולכן עלינו להעניק לו זכויות. היקף הזכויות שלו יהיה צר משל מבוגרים- וזה יוצר שאלות רבות כמו אז באיזה היקף?</w:t>
      </w:r>
    </w:p>
    <w:p w:rsidR="002C6626" w:rsidRPr="002C6626" w:rsidRDefault="002C6626" w:rsidP="00C0562B">
      <w:pPr>
        <w:pStyle w:val="ListParagraph"/>
        <w:numPr>
          <w:ilvl w:val="0"/>
          <w:numId w:val="19"/>
        </w:numPr>
        <w:rPr>
          <w:b/>
          <w:bCs/>
          <w:u w:val="single"/>
        </w:rPr>
      </w:pPr>
      <w:r>
        <w:rPr>
          <w:rFonts w:hint="cs"/>
          <w:b/>
          <w:bCs/>
          <w:i/>
          <w:iCs/>
          <w:rtl/>
        </w:rPr>
        <w:t>"עקרון הקשרים המתפתחים"</w:t>
      </w:r>
      <w:r>
        <w:rPr>
          <w:rFonts w:hint="cs"/>
          <w:rtl/>
        </w:rPr>
        <w:t>: נעניק לילד זכויות כמו אדם מבוגר אבל בהתאם לקשרים שלו כילד. מכאן נובעות עוד שאלות- האם נעניק לו זכויות לפי הילד הספציפי או לפי כלל גורף של כל הילדים בגילו?</w:t>
      </w:r>
    </w:p>
    <w:p w:rsidR="002C6626" w:rsidRPr="002C6626" w:rsidRDefault="002C6626" w:rsidP="00C0562B">
      <w:pPr>
        <w:pStyle w:val="ListParagraph"/>
        <w:numPr>
          <w:ilvl w:val="0"/>
          <w:numId w:val="20"/>
        </w:numPr>
        <w:rPr>
          <w:b/>
          <w:bCs/>
          <w:u w:val="single"/>
        </w:rPr>
      </w:pPr>
      <w:r>
        <w:rPr>
          <w:rFonts w:hint="cs"/>
          <w:i/>
          <w:iCs/>
          <w:u w:val="single"/>
          <w:rtl/>
        </w:rPr>
        <w:t>פס"ד פלוני:</w:t>
      </w:r>
      <w:r>
        <w:rPr>
          <w:rFonts w:hint="cs"/>
          <w:rtl/>
        </w:rPr>
        <w:t xml:space="preserve"> אב ואם נכנסו למחלוקת כאשר האם רוצה לקחת את ילדיה ולחיות עמם באיזו שהיא כת ללא מוסד חינוך נורמאלי.</w:t>
      </w:r>
      <w:r>
        <w:rPr>
          <w:rFonts w:hint="cs"/>
          <w:b/>
          <w:bCs/>
          <w:u w:val="single"/>
          <w:rtl/>
        </w:rPr>
        <w:t xml:space="preserve"> </w:t>
      </w:r>
      <w:r>
        <w:rPr>
          <w:rFonts w:hint="cs"/>
          <w:u w:val="single"/>
          <w:rtl/>
        </w:rPr>
        <w:t>כיצד יכריעו במנגנון טובת הילד או זכויות הילד?</w:t>
      </w:r>
    </w:p>
    <w:p w:rsidR="002C6626" w:rsidRPr="007F46C6" w:rsidRDefault="002C6626" w:rsidP="00C0562B">
      <w:pPr>
        <w:pStyle w:val="ListParagraph"/>
        <w:numPr>
          <w:ilvl w:val="0"/>
          <w:numId w:val="19"/>
        </w:numPr>
        <w:rPr>
          <w:u w:val="single"/>
        </w:rPr>
      </w:pPr>
      <w:r w:rsidRPr="002C6626">
        <w:rPr>
          <w:rFonts w:hint="cs"/>
          <w:u w:val="single"/>
          <w:rtl/>
        </w:rPr>
        <w:t>שטרסברג כהן בד' רוב:</w:t>
      </w:r>
      <w:r>
        <w:rPr>
          <w:rFonts w:hint="cs"/>
          <w:rtl/>
        </w:rPr>
        <w:t xml:space="preserve"> </w:t>
      </w:r>
      <w:r>
        <w:rPr>
          <w:rFonts w:hint="cs"/>
          <w:b/>
          <w:bCs/>
          <w:rtl/>
        </w:rPr>
        <w:t xml:space="preserve"> עקרון זכויות הילד אינו מתאים ואינו צריך לייצג מנגנון הכרעה בפתרון סכסוכים בין הורים לילדים. </w:t>
      </w:r>
      <w:r w:rsidRPr="007F46C6">
        <w:rPr>
          <w:rFonts w:hint="cs"/>
          <w:b/>
          <w:bCs/>
          <w:u w:val="single"/>
          <w:rtl/>
        </w:rPr>
        <w:t>בוחנים את המקרה דרך טובת הילד ושם נותנים</w:t>
      </w:r>
      <w:r w:rsidR="007F46C6">
        <w:rPr>
          <w:rFonts w:hint="cs"/>
          <w:b/>
          <w:bCs/>
          <w:u w:val="single"/>
          <w:rtl/>
        </w:rPr>
        <w:t xml:space="preserve"> מעמד</w:t>
      </w:r>
      <w:r w:rsidRPr="007F46C6">
        <w:rPr>
          <w:rFonts w:hint="cs"/>
          <w:b/>
          <w:bCs/>
          <w:u w:val="single"/>
          <w:rtl/>
        </w:rPr>
        <w:t xml:space="preserve"> ראוי לזכויות הילד.</w:t>
      </w:r>
    </w:p>
    <w:p w:rsidR="002C6626" w:rsidRPr="007F46C6" w:rsidRDefault="007F46C6" w:rsidP="00C0562B">
      <w:pPr>
        <w:pStyle w:val="ListParagraph"/>
        <w:numPr>
          <w:ilvl w:val="0"/>
          <w:numId w:val="19"/>
        </w:numPr>
      </w:pPr>
      <w:r>
        <w:rPr>
          <w:rFonts w:hint="cs"/>
          <w:u w:val="single"/>
          <w:rtl/>
        </w:rPr>
        <w:lastRenderedPageBreak/>
        <w:t>שמגר:</w:t>
      </w:r>
      <w:r w:rsidR="002C6626">
        <w:rPr>
          <w:rFonts w:hint="cs"/>
          <w:rtl/>
        </w:rPr>
        <w:t xml:space="preserve"> ניתן לבחון דרך זכויות הילד.</w:t>
      </w:r>
      <w:r>
        <w:rPr>
          <w:rFonts w:hint="cs"/>
          <w:u w:val="single"/>
          <w:rtl/>
        </w:rPr>
        <w:t xml:space="preserve"> </w:t>
      </w:r>
      <w:r w:rsidRPr="007F46C6">
        <w:rPr>
          <w:rFonts w:hint="cs"/>
          <w:rtl/>
        </w:rPr>
        <w:t>"</w:t>
      </w:r>
      <w:r w:rsidRPr="007F46C6">
        <w:rPr>
          <w:rFonts w:hint="cs"/>
          <w:i/>
          <w:iCs/>
          <w:rtl/>
        </w:rPr>
        <w:t>חובות ההורים כפי שהן מוגדרות בחוק הכשרות המשפטית אינן עוד חובות בעלמא, אלא חובות המקימות לילד זכויות מקבילות"</w:t>
      </w:r>
      <w:r>
        <w:rPr>
          <w:rFonts w:hint="cs"/>
          <w:rtl/>
        </w:rPr>
        <w:t>-</w:t>
      </w:r>
      <w:r w:rsidRPr="007F46C6">
        <w:rPr>
          <w:rFonts w:hint="cs"/>
          <w:rtl/>
        </w:rPr>
        <w:t xml:space="preserve">  מוסכם על</w:t>
      </w:r>
      <w:r>
        <w:rPr>
          <w:rFonts w:hint="cs"/>
          <w:rtl/>
        </w:rPr>
        <w:t xml:space="preserve">יו </w:t>
      </w:r>
      <w:r w:rsidRPr="007F46C6">
        <w:rPr>
          <w:rFonts w:hint="cs"/>
          <w:rtl/>
        </w:rPr>
        <w:t>שיש צורך לפתח מנגנון הכרעה למצבי התנגשות.</w:t>
      </w:r>
    </w:p>
    <w:p w:rsidR="002C6626" w:rsidRPr="003A7C74" w:rsidRDefault="002C6626" w:rsidP="00C0562B">
      <w:pPr>
        <w:pStyle w:val="ListParagraph"/>
        <w:numPr>
          <w:ilvl w:val="0"/>
          <w:numId w:val="16"/>
        </w:numPr>
        <w:rPr>
          <w:u w:val="single"/>
        </w:rPr>
      </w:pPr>
      <w:r>
        <w:rPr>
          <w:rFonts w:hint="cs"/>
          <w:u w:val="single"/>
          <w:rtl/>
        </w:rPr>
        <w:t>לרוב, לגיל הילד יש משמעות מבחינת בחירת המנגנון:</w:t>
      </w:r>
      <w:r w:rsidR="003A7C74">
        <w:rPr>
          <w:rFonts w:hint="cs"/>
          <w:rtl/>
        </w:rPr>
        <w:t xml:space="preserve"> אם מדובר בילד גדול/בוגר יותר, אולי נכניס את עקרון זכויות הילד.</w:t>
      </w:r>
    </w:p>
    <w:p w:rsidR="003A7C74" w:rsidRDefault="003A7C74" w:rsidP="00C0562B">
      <w:pPr>
        <w:pStyle w:val="ListParagraph"/>
        <w:numPr>
          <w:ilvl w:val="0"/>
          <w:numId w:val="20"/>
        </w:numPr>
        <w:rPr>
          <w:u w:val="single"/>
        </w:rPr>
      </w:pPr>
      <w:r>
        <w:rPr>
          <w:rFonts w:hint="cs"/>
          <w:i/>
          <w:iCs/>
          <w:u w:val="single"/>
          <w:rtl/>
        </w:rPr>
        <w:t>פרשת נילי מימון:</w:t>
      </w:r>
      <w:r>
        <w:rPr>
          <w:rFonts w:hint="cs"/>
          <w:rtl/>
        </w:rPr>
        <w:t xml:space="preserve"> </w:t>
      </w:r>
      <w:r w:rsidRPr="003A7C74">
        <w:rPr>
          <w:rFonts w:hint="cs"/>
          <w:b/>
          <w:bCs/>
          <w:rtl/>
        </w:rPr>
        <w:t xml:space="preserve">בימ"ש אישר לילדה לצאת למשלחת לימודית בחו"ל מאחר וסיבותיו נגד יציאתה היו לא טובות </w:t>
      </w:r>
      <w:r>
        <w:rPr>
          <w:rFonts w:hint="cs"/>
          <w:rtl/>
        </w:rPr>
        <w:t>ולא סבירות (היא סירבה לדבר איתו).</w:t>
      </w:r>
    </w:p>
    <w:p w:rsidR="003A7C74" w:rsidRPr="003A7C74" w:rsidRDefault="003A7C74" w:rsidP="00C0562B">
      <w:pPr>
        <w:pStyle w:val="ListParagraph"/>
        <w:numPr>
          <w:ilvl w:val="0"/>
          <w:numId w:val="16"/>
        </w:numPr>
        <w:rPr>
          <w:u w:val="single"/>
        </w:rPr>
      </w:pPr>
      <w:r>
        <w:rPr>
          <w:rFonts w:hint="cs"/>
          <w:i/>
          <w:iCs/>
          <w:u w:val="single"/>
          <w:rtl/>
        </w:rPr>
        <w:t>ועדה לבחינת עקרונות יסוד בתחום הילד והמשפט:</w:t>
      </w:r>
      <w:r>
        <w:rPr>
          <w:rFonts w:hint="cs"/>
          <w:rtl/>
        </w:rPr>
        <w:t xml:space="preserve"> </w:t>
      </w:r>
      <w:r>
        <w:rPr>
          <w:rFonts w:hint="cs"/>
          <w:b/>
          <w:bCs/>
          <w:rtl/>
        </w:rPr>
        <w:t>הועדה אימצה את הגישה שלהורים יש זכויות בסיסיות והציעה כי שיקול דעתו של בימ"ש יהיה תחת הידיעה שסכסוכים תוך משפטיים מסוימים אינם שפיטים.</w:t>
      </w:r>
    </w:p>
    <w:p w:rsidR="003A7C74" w:rsidRDefault="003A7C74" w:rsidP="00C0562B">
      <w:pPr>
        <w:pStyle w:val="ListParagraph"/>
        <w:numPr>
          <w:ilvl w:val="0"/>
          <w:numId w:val="16"/>
        </w:numPr>
        <w:rPr>
          <w:u w:val="single"/>
        </w:rPr>
      </w:pPr>
      <w:r>
        <w:rPr>
          <w:rFonts w:hint="cs"/>
          <w:u w:val="single"/>
          <w:rtl/>
        </w:rPr>
        <w:t>עקרונות בסיסיים על פיהם נכריע מתי מתערבים?</w:t>
      </w:r>
    </w:p>
    <w:p w:rsidR="003A7C74" w:rsidRPr="003A7C74" w:rsidRDefault="003A7C74" w:rsidP="00C0562B">
      <w:pPr>
        <w:pStyle w:val="ListParagraph"/>
        <w:numPr>
          <w:ilvl w:val="0"/>
          <w:numId w:val="21"/>
        </w:numPr>
      </w:pPr>
      <w:r w:rsidRPr="003A7C74">
        <w:rPr>
          <w:rFonts w:hint="cs"/>
          <w:b/>
          <w:bCs/>
          <w:rtl/>
        </w:rPr>
        <w:t>זכות ההורים לגדל את ילדיהם היא זכות בסיסית חוקתית יסודית.</w:t>
      </w:r>
    </w:p>
    <w:p w:rsidR="003A7C74" w:rsidRDefault="003A7C74" w:rsidP="00C0562B">
      <w:pPr>
        <w:pStyle w:val="ListParagraph"/>
        <w:numPr>
          <w:ilvl w:val="0"/>
          <w:numId w:val="21"/>
        </w:numPr>
      </w:pPr>
      <w:r w:rsidRPr="003A7C74">
        <w:rPr>
          <w:rFonts w:hint="cs"/>
          <w:b/>
          <w:bCs/>
          <w:rtl/>
        </w:rPr>
        <w:t xml:space="preserve">התערבות תיעשה רק במקרה שנשקפת סכנה ממשית לילד </w:t>
      </w:r>
      <w:r w:rsidRPr="003A7C74">
        <w:rPr>
          <w:rFonts w:hint="cs"/>
          <w:i/>
          <w:iCs/>
          <w:rtl/>
        </w:rPr>
        <w:t>(קונסלוס)</w:t>
      </w:r>
    </w:p>
    <w:p w:rsidR="003A7C74" w:rsidRDefault="003A7C74" w:rsidP="00C0562B">
      <w:pPr>
        <w:pStyle w:val="ListParagraph"/>
      </w:pPr>
    </w:p>
    <w:p w:rsidR="003A7C74" w:rsidRDefault="003A7C74" w:rsidP="00C0562B">
      <w:pPr>
        <w:pStyle w:val="ListParagraph"/>
        <w:numPr>
          <w:ilvl w:val="0"/>
          <w:numId w:val="22"/>
        </w:numPr>
      </w:pPr>
      <w:r w:rsidRPr="00505F93">
        <w:rPr>
          <w:rFonts w:hint="cs"/>
          <w:b/>
          <w:bCs/>
          <w:sz w:val="24"/>
          <w:szCs w:val="24"/>
          <w:u w:val="single"/>
          <w:rtl/>
        </w:rPr>
        <w:t>גישות איזון שונות בין זכויות הילד לזכויות ההורה כאדם</w:t>
      </w:r>
      <w:r w:rsidRPr="00505F93">
        <w:rPr>
          <w:rFonts w:hint="cs"/>
          <w:sz w:val="24"/>
          <w:szCs w:val="24"/>
          <w:rtl/>
        </w:rPr>
        <w:t>:</w:t>
      </w:r>
    </w:p>
    <w:p w:rsidR="003A7C74" w:rsidRDefault="003A7C74" w:rsidP="00C0562B">
      <w:pPr>
        <w:pStyle w:val="ListParagraph"/>
        <w:numPr>
          <w:ilvl w:val="0"/>
          <w:numId w:val="23"/>
        </w:numPr>
      </w:pPr>
      <w:r>
        <w:rPr>
          <w:rFonts w:hint="cs"/>
          <w:b/>
          <w:bCs/>
          <w:rtl/>
        </w:rPr>
        <w:t>גישת איזון הזכויות-</w:t>
      </w:r>
      <w:r>
        <w:rPr>
          <w:rFonts w:hint="cs"/>
          <w:rtl/>
        </w:rPr>
        <w:t xml:space="preserve"> איזון בין זכויות ההורה כאדם לבין זכויות הילד כאשר הנחת יסוד היא שזכויות ההורים מותנות.</w:t>
      </w:r>
    </w:p>
    <w:p w:rsidR="00665574" w:rsidRDefault="00665574" w:rsidP="00C0562B">
      <w:pPr>
        <w:pStyle w:val="ListParagraph"/>
        <w:numPr>
          <w:ilvl w:val="0"/>
          <w:numId w:val="23"/>
        </w:numPr>
      </w:pPr>
      <w:r>
        <w:rPr>
          <w:rFonts w:hint="cs"/>
          <w:b/>
          <w:bCs/>
          <w:rtl/>
        </w:rPr>
        <w:t>גישת אי ההתערבות-</w:t>
      </w:r>
      <w:r>
        <w:rPr>
          <w:rFonts w:hint="cs"/>
          <w:rtl/>
        </w:rPr>
        <w:t xml:space="preserve"> להורה זכות יסוד לאוטונומיה בקבלת החלטות הנוגעות אליו ולכן אין לחברה זכות להתערב בהחלטות, גם אם הן פוגעות בילד.</w:t>
      </w:r>
    </w:p>
    <w:p w:rsidR="00665574" w:rsidRDefault="00665574" w:rsidP="00C0562B">
      <w:pPr>
        <w:pStyle w:val="ListParagraph"/>
        <w:numPr>
          <w:ilvl w:val="0"/>
          <w:numId w:val="23"/>
        </w:numPr>
        <w:rPr>
          <w:u w:val="single"/>
        </w:rPr>
      </w:pPr>
      <w:r>
        <w:rPr>
          <w:rFonts w:hint="cs"/>
          <w:b/>
          <w:bCs/>
          <w:rtl/>
        </w:rPr>
        <w:t>גישת האוטונומיה המוגבלת-</w:t>
      </w:r>
      <w:r>
        <w:rPr>
          <w:rFonts w:hint="cs"/>
          <w:rtl/>
        </w:rPr>
        <w:t xml:space="preserve"> להורה זכות יסוד לאוטונומיה ולחברה אין זכות להתערב בה, אלא </w:t>
      </w:r>
      <w:r w:rsidRPr="00665574">
        <w:rPr>
          <w:rFonts w:hint="cs"/>
          <w:u w:val="single"/>
          <w:rtl/>
        </w:rPr>
        <w:t>במקרים שנשקפת סכנה ממשית לילד.</w:t>
      </w:r>
    </w:p>
    <w:p w:rsidR="00665574" w:rsidRPr="00665574" w:rsidRDefault="00665574" w:rsidP="00C0562B">
      <w:pPr>
        <w:pStyle w:val="ListParagraph"/>
        <w:numPr>
          <w:ilvl w:val="0"/>
          <w:numId w:val="24"/>
        </w:numPr>
        <w:rPr>
          <w:u w:val="single"/>
        </w:rPr>
      </w:pPr>
      <w:r>
        <w:rPr>
          <w:rFonts w:hint="cs"/>
          <w:u w:val="single"/>
          <w:rtl/>
        </w:rPr>
        <w:t>המרצה-</w:t>
      </w:r>
      <w:r>
        <w:rPr>
          <w:rFonts w:hint="cs"/>
          <w:rtl/>
        </w:rPr>
        <w:t xml:space="preserve"> סוברת שיש לאמץ את הגישה השלישית ולקבוע ש</w:t>
      </w:r>
      <w:r>
        <w:rPr>
          <w:rFonts w:hint="cs"/>
          <w:b/>
          <w:bCs/>
          <w:rtl/>
        </w:rPr>
        <w:t>זכות הילד תועדף רק במקרה שבו קיים חשש ממשי לשלום הילד או כשההורה מתנהג בצורה אכזרית או קפריזית.</w:t>
      </w:r>
    </w:p>
    <w:p w:rsidR="008A481D" w:rsidRPr="00505F93" w:rsidRDefault="00665574" w:rsidP="00C0562B">
      <w:pPr>
        <w:rPr>
          <w:sz w:val="28"/>
          <w:szCs w:val="28"/>
          <w:u w:val="single"/>
          <w:rtl/>
        </w:rPr>
      </w:pPr>
      <w:r w:rsidRPr="00505F93">
        <w:rPr>
          <w:rStyle w:val="IntenseReference"/>
          <w:rFonts w:hint="cs"/>
          <w:color w:val="auto"/>
          <w:sz w:val="28"/>
          <w:szCs w:val="28"/>
          <w:rtl/>
        </w:rPr>
        <w:t>המודלים האפשריים לאינטראקציה בין דיני הנזיקין וילדים</w:t>
      </w:r>
    </w:p>
    <w:p w:rsidR="00665574" w:rsidRPr="00665574" w:rsidRDefault="00665574" w:rsidP="00C0562B">
      <w:pPr>
        <w:pStyle w:val="ListParagraph"/>
        <w:numPr>
          <w:ilvl w:val="0"/>
          <w:numId w:val="25"/>
        </w:numPr>
        <w:spacing w:after="0"/>
        <w:jc w:val="both"/>
        <w:rPr>
          <w:rFonts w:ascii="Arial" w:eastAsia="Times New Roman" w:hAnsi="Arial"/>
          <w:color w:val="000000"/>
        </w:rPr>
      </w:pPr>
      <w:r w:rsidRPr="00665574">
        <w:rPr>
          <w:rFonts w:ascii="Arial" w:eastAsia="Times New Roman" w:hAnsi="Arial" w:hint="cs"/>
          <w:b/>
          <w:bCs/>
          <w:color w:val="000000"/>
          <w:rtl/>
        </w:rPr>
        <w:t>דיני הנזיקין הקיימים נועדו לתת מענה לכל סוגי המזיקים והניזוקים, קטנים כגדולים</w:t>
      </w:r>
      <w:r w:rsidRPr="00665574">
        <w:rPr>
          <w:rFonts w:ascii="Arial" w:eastAsia="Times New Roman" w:hAnsi="Arial" w:hint="cs"/>
          <w:color w:val="000000"/>
          <w:rtl/>
        </w:rPr>
        <w:t xml:space="preserve">. </w:t>
      </w:r>
      <w:r w:rsidRPr="00CB4260">
        <w:sym w:font="Wingdings" w:char="F0DF"/>
      </w:r>
      <w:r w:rsidRPr="00665574">
        <w:rPr>
          <w:rFonts w:ascii="Arial" w:eastAsia="Times New Roman" w:hAnsi="Arial" w:hint="cs"/>
          <w:color w:val="000000"/>
          <w:rtl/>
        </w:rPr>
        <w:t xml:space="preserve"> </w:t>
      </w:r>
      <w:r w:rsidRPr="00665574">
        <w:rPr>
          <w:rFonts w:ascii="Arial" w:eastAsia="Times New Roman" w:hAnsi="Arial" w:hint="cs"/>
          <w:color w:val="000000"/>
          <w:u w:val="single"/>
          <w:rtl/>
        </w:rPr>
        <w:t>הפוקוס על האדם שניזוק, אין זה משנה אם מי שגרם את הנזק הוא קטין או בגיר</w:t>
      </w:r>
      <w:r w:rsidRPr="00665574">
        <w:rPr>
          <w:rFonts w:ascii="Arial" w:eastAsia="Times New Roman" w:hAnsi="Arial" w:hint="cs"/>
          <w:color w:val="000000"/>
          <w:rtl/>
        </w:rPr>
        <w:t>. התוצאה היא דיני הנזיקין יחולו על כל מזיק, ללא יוצא מן הכלל.</w:t>
      </w:r>
    </w:p>
    <w:p w:rsidR="00665574" w:rsidRDefault="00665574" w:rsidP="00C0562B">
      <w:pPr>
        <w:pStyle w:val="ListParagraph"/>
        <w:numPr>
          <w:ilvl w:val="0"/>
          <w:numId w:val="25"/>
        </w:numPr>
        <w:spacing w:after="0"/>
        <w:jc w:val="both"/>
        <w:rPr>
          <w:rFonts w:ascii="Arial" w:eastAsia="Times New Roman" w:hAnsi="Arial"/>
          <w:color w:val="000000"/>
          <w:u w:val="single"/>
        </w:rPr>
      </w:pPr>
      <w:r w:rsidRPr="00665574">
        <w:rPr>
          <w:rFonts w:ascii="Arial" w:eastAsia="Times New Roman" w:hAnsi="Arial" w:hint="cs"/>
          <w:b/>
          <w:bCs/>
          <w:color w:val="000000"/>
          <w:rtl/>
        </w:rPr>
        <w:t>דיני הנזיקין לא מיועדים להסדיר אירועים שבהם מעורבים ילדים, בין כמזיקים ובין כניזוקים</w:t>
      </w:r>
      <w:r w:rsidRPr="00665574">
        <w:rPr>
          <w:rFonts w:ascii="Arial" w:eastAsia="Times New Roman" w:hAnsi="Arial" w:hint="cs"/>
          <w:color w:val="000000"/>
          <w:rtl/>
        </w:rPr>
        <w:t xml:space="preserve">- </w:t>
      </w:r>
      <w:r w:rsidRPr="00665574">
        <w:rPr>
          <w:rFonts w:ascii="Arial" w:eastAsia="Times New Roman" w:hAnsi="Arial" w:hint="cs"/>
          <w:b/>
          <w:bCs/>
          <w:color w:val="000000"/>
          <w:rtl/>
        </w:rPr>
        <w:t>מבחן "האדם הסביר"</w:t>
      </w:r>
      <w:r w:rsidRPr="00665574">
        <w:rPr>
          <w:rFonts w:ascii="Arial" w:eastAsia="Times New Roman" w:hAnsi="Arial" w:hint="cs"/>
          <w:color w:val="000000"/>
          <w:rtl/>
        </w:rPr>
        <w:t xml:space="preserve"> אינו ישים</w:t>
      </w:r>
      <w:r>
        <w:rPr>
          <w:rFonts w:ascii="Arial" w:eastAsia="Times New Roman" w:hAnsi="Arial" w:hint="cs"/>
          <w:color w:val="000000"/>
          <w:rtl/>
        </w:rPr>
        <w:t>- לילדים אין מספיק ראייה רחבה כדי לשקול את כל ההחלטות הנצטרכות</w:t>
      </w:r>
      <w:r w:rsidRPr="00665574">
        <w:rPr>
          <w:rFonts w:ascii="Arial" w:eastAsia="Times New Roman" w:hAnsi="Arial" w:hint="cs"/>
          <w:color w:val="000000"/>
          <w:rtl/>
        </w:rPr>
        <w:t xml:space="preserve"> </w:t>
      </w:r>
      <w:r w:rsidRPr="00CB4260">
        <w:sym w:font="Wingdings" w:char="F0DF"/>
      </w:r>
      <w:r w:rsidRPr="00665574">
        <w:rPr>
          <w:rFonts w:ascii="Arial" w:eastAsia="Times New Roman" w:hAnsi="Arial" w:hint="cs"/>
          <w:color w:val="000000"/>
          <w:rtl/>
        </w:rPr>
        <w:t xml:space="preserve"> </w:t>
      </w:r>
      <w:r w:rsidRPr="001825E5">
        <w:rPr>
          <w:rFonts w:ascii="Arial" w:eastAsia="Times New Roman" w:hAnsi="Arial" w:hint="cs"/>
          <w:color w:val="000000"/>
          <w:u w:val="single"/>
          <w:rtl/>
        </w:rPr>
        <w:t>שמים את הפוקוס על המזיק.</w:t>
      </w:r>
    </w:p>
    <w:p w:rsidR="001825E5" w:rsidRPr="001825E5" w:rsidRDefault="001825E5" w:rsidP="00C0562B">
      <w:pPr>
        <w:pStyle w:val="ListParagraph"/>
        <w:numPr>
          <w:ilvl w:val="0"/>
          <w:numId w:val="25"/>
        </w:numPr>
        <w:spacing w:after="0"/>
        <w:jc w:val="both"/>
        <w:rPr>
          <w:rFonts w:ascii="Arial" w:eastAsia="Times New Roman" w:hAnsi="Arial"/>
          <w:color w:val="000000"/>
          <w:u w:val="single"/>
        </w:rPr>
      </w:pPr>
      <w:r w:rsidRPr="001825E5">
        <w:rPr>
          <w:rFonts w:ascii="Arial" w:eastAsia="Times New Roman" w:hAnsi="Arial" w:hint="cs"/>
          <w:b/>
          <w:bCs/>
          <w:color w:val="000000"/>
          <w:rtl/>
        </w:rPr>
        <w:t>ניתן להחיל את דיני הנזיקין אך יש לפתח מבחנים מיוחדים, ולעשות התאמות לפי הגילאים</w:t>
      </w:r>
      <w:r>
        <w:rPr>
          <w:rFonts w:ascii="Arial" w:eastAsia="Times New Roman" w:hAnsi="Arial" w:hint="cs"/>
          <w:b/>
          <w:bCs/>
          <w:color w:val="000000"/>
          <w:rtl/>
        </w:rPr>
        <w:t xml:space="preserve"> </w:t>
      </w:r>
      <w:r>
        <w:rPr>
          <w:rFonts w:ascii="Arial" w:eastAsia="Times New Roman" w:hAnsi="Arial" w:hint="cs"/>
          <w:color w:val="000000"/>
          <w:rtl/>
        </w:rPr>
        <w:t>כי לא ניתן להחיל את אותם מבחנים על מבוגר ועל ילד</w:t>
      </w:r>
      <w:r w:rsidRPr="001825E5">
        <w:rPr>
          <w:rFonts w:ascii="Arial" w:eastAsia="Times New Roman" w:hAnsi="Arial" w:hint="cs"/>
          <w:color w:val="000000"/>
          <w:rtl/>
        </w:rPr>
        <w:t>. אולי לקבוע</w:t>
      </w:r>
      <w:r w:rsidRPr="001825E5">
        <w:rPr>
          <w:rFonts w:ascii="Arial" w:eastAsia="Times New Roman" w:hAnsi="Arial" w:hint="cs"/>
          <w:b/>
          <w:bCs/>
          <w:color w:val="000000"/>
          <w:rtl/>
        </w:rPr>
        <w:t xml:space="preserve"> מבחן "הקטין הסביר"</w:t>
      </w:r>
      <w:r w:rsidRPr="001825E5">
        <w:rPr>
          <w:rFonts w:ascii="Arial" w:eastAsia="Times New Roman" w:hAnsi="Arial" w:hint="cs"/>
          <w:color w:val="000000"/>
          <w:rtl/>
        </w:rPr>
        <w:t xml:space="preserve">. </w:t>
      </w:r>
      <w:r>
        <w:rPr>
          <w:rFonts w:ascii="Arial" w:eastAsia="Times New Roman" w:hAnsi="Arial" w:hint="cs"/>
          <w:b/>
          <w:bCs/>
          <w:color w:val="000000"/>
          <w:u w:val="single"/>
          <w:rtl/>
        </w:rPr>
        <w:t>זהו המודל המקובל!</w:t>
      </w:r>
    </w:p>
    <w:p w:rsidR="001825E5" w:rsidRPr="001825E5" w:rsidRDefault="001825E5" w:rsidP="00C0562B">
      <w:pPr>
        <w:pStyle w:val="ListParagraph"/>
        <w:numPr>
          <w:ilvl w:val="0"/>
          <w:numId w:val="28"/>
        </w:numPr>
        <w:spacing w:after="0"/>
        <w:jc w:val="both"/>
        <w:rPr>
          <w:rFonts w:ascii="Arial" w:eastAsia="Times New Roman" w:hAnsi="Arial"/>
          <w:b/>
          <w:bCs/>
          <w:color w:val="000000"/>
          <w:u w:val="single"/>
          <w:rtl/>
        </w:rPr>
      </w:pPr>
      <w:r w:rsidRPr="001825E5">
        <w:rPr>
          <w:rFonts w:ascii="Arial" w:eastAsia="Times New Roman" w:hAnsi="Arial" w:hint="cs"/>
          <w:b/>
          <w:bCs/>
          <w:color w:val="000000"/>
          <w:rtl/>
        </w:rPr>
        <w:t>החוק קובע הוראות התאמה ביחס לילדים:</w:t>
      </w:r>
    </w:p>
    <w:p w:rsidR="001825E5" w:rsidRPr="001825E5" w:rsidRDefault="001825E5" w:rsidP="00C0562B">
      <w:pPr>
        <w:numPr>
          <w:ilvl w:val="0"/>
          <w:numId w:val="26"/>
        </w:numPr>
        <w:spacing w:after="0"/>
        <w:jc w:val="both"/>
        <w:rPr>
          <w:rFonts w:ascii="Arial" w:eastAsia="Times New Roman" w:hAnsi="Arial"/>
          <w:color w:val="000000"/>
        </w:rPr>
      </w:pPr>
      <w:r w:rsidRPr="001825E5">
        <w:rPr>
          <w:rFonts w:ascii="Arial" w:eastAsia="Times New Roman" w:hAnsi="Arial" w:hint="cs"/>
          <w:b/>
          <w:bCs/>
          <w:i/>
          <w:iCs/>
          <w:color w:val="000000"/>
          <w:u w:val="single"/>
          <w:rtl/>
        </w:rPr>
        <w:t>ס' 9 לפקנ"ז</w:t>
      </w:r>
      <w:r w:rsidRPr="001825E5">
        <w:rPr>
          <w:rFonts w:ascii="Arial" w:eastAsia="Times New Roman" w:hAnsi="Arial" w:hint="cs"/>
          <w:color w:val="000000"/>
          <w:rtl/>
        </w:rPr>
        <w:t xml:space="preserve">- קובע את </w:t>
      </w:r>
      <w:r w:rsidRPr="001825E5">
        <w:rPr>
          <w:rFonts w:ascii="Arial" w:eastAsia="Times New Roman" w:hAnsi="Arial" w:hint="cs"/>
          <w:color w:val="000000"/>
          <w:u w:val="single"/>
          <w:rtl/>
        </w:rPr>
        <w:t>גיל 12 כגיל סף לתביעה נגד קטין מזיק ולתביעה (שכנגד) כנגד קטין ניזוק.</w:t>
      </w:r>
      <w:r>
        <w:rPr>
          <w:rFonts w:ascii="Arial" w:eastAsia="Times New Roman" w:hAnsi="Arial" w:hint="cs"/>
          <w:color w:val="000000"/>
          <w:rtl/>
        </w:rPr>
        <w:t xml:space="preserve"> במקום הילד יתבעו הוריו/אפוטרופוס.</w:t>
      </w:r>
    </w:p>
    <w:p w:rsidR="001825E5" w:rsidRPr="001825E5" w:rsidRDefault="001825E5" w:rsidP="00C0562B">
      <w:pPr>
        <w:numPr>
          <w:ilvl w:val="0"/>
          <w:numId w:val="26"/>
        </w:numPr>
        <w:spacing w:after="0"/>
        <w:jc w:val="both"/>
        <w:rPr>
          <w:rFonts w:ascii="Arial" w:eastAsia="Times New Roman" w:hAnsi="Arial"/>
          <w:color w:val="000000"/>
        </w:rPr>
      </w:pPr>
      <w:r w:rsidRPr="001825E5">
        <w:rPr>
          <w:rFonts w:ascii="Arial" w:eastAsia="Times New Roman" w:hAnsi="Arial" w:hint="cs"/>
          <w:color w:val="000000"/>
          <w:rtl/>
        </w:rPr>
        <w:t xml:space="preserve">החוק קובע את </w:t>
      </w:r>
      <w:r w:rsidRPr="001825E5">
        <w:rPr>
          <w:rFonts w:ascii="Arial" w:eastAsia="Times New Roman" w:hAnsi="Arial" w:hint="cs"/>
          <w:color w:val="000000"/>
          <w:u w:val="single"/>
          <w:rtl/>
        </w:rPr>
        <w:t>גיל 12 כגיל סף לקטין שהסתכן מרצון</w:t>
      </w:r>
      <w:r w:rsidRPr="001825E5">
        <w:rPr>
          <w:rFonts w:ascii="Arial" w:eastAsia="Times New Roman" w:hAnsi="Arial" w:hint="cs"/>
          <w:color w:val="000000"/>
          <w:rtl/>
        </w:rPr>
        <w:t>.</w:t>
      </w:r>
    </w:p>
    <w:p w:rsidR="001825E5" w:rsidRDefault="001825E5" w:rsidP="00C0562B">
      <w:pPr>
        <w:numPr>
          <w:ilvl w:val="0"/>
          <w:numId w:val="26"/>
        </w:numPr>
        <w:spacing w:after="0"/>
        <w:jc w:val="both"/>
        <w:rPr>
          <w:rFonts w:ascii="Arial" w:eastAsia="Times New Roman" w:hAnsi="Arial"/>
          <w:color w:val="000000"/>
        </w:rPr>
      </w:pPr>
      <w:r w:rsidRPr="001825E5">
        <w:rPr>
          <w:rFonts w:ascii="Arial" w:eastAsia="Times New Roman" w:hAnsi="Arial" w:hint="cs"/>
          <w:color w:val="000000"/>
          <w:u w:val="single"/>
          <w:rtl/>
        </w:rPr>
        <w:t>פטור מאשם תורם לקטין מתחת לגיל 12</w:t>
      </w:r>
      <w:r w:rsidRPr="001825E5">
        <w:rPr>
          <w:rFonts w:ascii="Arial" w:eastAsia="Times New Roman" w:hAnsi="Arial" w:hint="cs"/>
          <w:color w:val="000000"/>
          <w:rtl/>
        </w:rPr>
        <w:t xml:space="preserve"> (</w:t>
      </w:r>
      <w:r w:rsidRPr="001825E5">
        <w:rPr>
          <w:rFonts w:ascii="Arial" w:eastAsia="Times New Roman" w:hAnsi="Arial" w:hint="cs"/>
          <w:b/>
          <w:bCs/>
          <w:i/>
          <w:iCs/>
          <w:color w:val="000000"/>
          <w:u w:val="single"/>
          <w:rtl/>
        </w:rPr>
        <w:t>ס' 64(3) לפקנ"ז</w:t>
      </w:r>
      <w:r w:rsidRPr="001825E5">
        <w:rPr>
          <w:rFonts w:ascii="Arial" w:eastAsia="Times New Roman" w:hAnsi="Arial" w:hint="cs"/>
          <w:color w:val="000000"/>
          <w:rtl/>
        </w:rPr>
        <w:t>).</w:t>
      </w:r>
    </w:p>
    <w:p w:rsidR="00665574" w:rsidRDefault="001825E5" w:rsidP="00C0562B">
      <w:pPr>
        <w:numPr>
          <w:ilvl w:val="0"/>
          <w:numId w:val="26"/>
        </w:numPr>
        <w:spacing w:after="0"/>
        <w:jc w:val="both"/>
        <w:rPr>
          <w:rFonts w:ascii="Arial" w:eastAsia="Times New Roman" w:hAnsi="Arial"/>
          <w:color w:val="000000"/>
        </w:rPr>
      </w:pPr>
      <w:r w:rsidRPr="001825E5">
        <w:rPr>
          <w:rFonts w:ascii="Arial" w:eastAsia="Times New Roman" w:hAnsi="Arial" w:hint="cs"/>
          <w:color w:val="000000"/>
          <w:u w:val="single"/>
          <w:rtl/>
        </w:rPr>
        <w:t>הגנה לבגיר ביחס לעוולה של כליאת שווא</w:t>
      </w:r>
      <w:r w:rsidRPr="001825E5">
        <w:rPr>
          <w:rFonts w:ascii="Arial" w:eastAsia="Times New Roman" w:hAnsi="Arial" w:hint="cs"/>
          <w:color w:val="000000"/>
          <w:rtl/>
        </w:rPr>
        <w:t xml:space="preserve"> (</w:t>
      </w:r>
      <w:r w:rsidRPr="001825E5">
        <w:rPr>
          <w:rFonts w:ascii="Arial" w:eastAsia="Times New Roman" w:hAnsi="Arial" w:hint="cs"/>
          <w:b/>
          <w:bCs/>
          <w:i/>
          <w:iCs/>
          <w:color w:val="000000"/>
          <w:rtl/>
        </w:rPr>
        <w:t>ס' 26 לפקנ"ז</w:t>
      </w:r>
      <w:r w:rsidRPr="001825E5">
        <w:rPr>
          <w:rFonts w:ascii="Arial" w:eastAsia="Times New Roman" w:hAnsi="Arial" w:hint="cs"/>
          <w:color w:val="000000"/>
          <w:rtl/>
        </w:rPr>
        <w:t xml:space="preserve">= כליאת שווא, </w:t>
      </w:r>
      <w:r w:rsidRPr="001825E5">
        <w:rPr>
          <w:rFonts w:ascii="Arial" w:eastAsia="Times New Roman" w:hAnsi="Arial" w:hint="cs"/>
          <w:b/>
          <w:bCs/>
          <w:i/>
          <w:iCs/>
          <w:color w:val="000000"/>
          <w:rtl/>
        </w:rPr>
        <w:t>ס' 27 לפקנ"ז</w:t>
      </w:r>
      <w:r w:rsidRPr="001825E5">
        <w:rPr>
          <w:rFonts w:ascii="Arial" w:eastAsia="Times New Roman" w:hAnsi="Arial" w:hint="cs"/>
          <w:color w:val="000000"/>
          <w:rtl/>
        </w:rPr>
        <w:t>= הג</w:t>
      </w:r>
      <w:r>
        <w:rPr>
          <w:rFonts w:ascii="Arial" w:eastAsia="Times New Roman" w:hAnsi="Arial" w:hint="cs"/>
          <w:color w:val="000000"/>
          <w:rtl/>
        </w:rPr>
        <w:t>נה).</w:t>
      </w:r>
    </w:p>
    <w:p w:rsidR="001825E5" w:rsidRPr="001825E5" w:rsidRDefault="001825E5" w:rsidP="00C0562B">
      <w:pPr>
        <w:pStyle w:val="ListParagraph"/>
        <w:numPr>
          <w:ilvl w:val="0"/>
          <w:numId w:val="25"/>
        </w:numPr>
        <w:spacing w:after="0"/>
        <w:jc w:val="both"/>
        <w:rPr>
          <w:rFonts w:ascii="Arial" w:eastAsia="Times New Roman" w:hAnsi="Arial"/>
          <w:color w:val="000000"/>
          <w:rtl/>
        </w:rPr>
      </w:pPr>
      <w:r w:rsidRPr="001825E5">
        <w:rPr>
          <w:rFonts w:ascii="Arial" w:eastAsia="Times New Roman" w:hAnsi="Arial" w:hint="cs"/>
          <w:color w:val="000000"/>
          <w:rtl/>
        </w:rPr>
        <w:t xml:space="preserve">דיני </w:t>
      </w:r>
      <w:r w:rsidRPr="001825E5">
        <w:rPr>
          <w:rFonts w:ascii="Arial" w:eastAsia="Times New Roman" w:hAnsi="Arial" w:hint="cs"/>
          <w:b/>
          <w:bCs/>
          <w:color w:val="000000"/>
          <w:rtl/>
        </w:rPr>
        <w:t>הנזיקין יחולו גם על ילדים אבל האיזונים יהיו שונים- למשל מבוגר לא יוכל ל</w:t>
      </w:r>
      <w:r>
        <w:rPr>
          <w:rFonts w:ascii="Arial" w:eastAsia="Times New Roman" w:hAnsi="Arial" w:hint="cs"/>
          <w:b/>
          <w:bCs/>
          <w:color w:val="000000"/>
          <w:rtl/>
        </w:rPr>
        <w:t>י</w:t>
      </w:r>
      <w:r w:rsidRPr="001825E5">
        <w:rPr>
          <w:rFonts w:ascii="Arial" w:eastAsia="Times New Roman" w:hAnsi="Arial" w:hint="cs"/>
          <w:b/>
          <w:bCs/>
          <w:color w:val="000000"/>
          <w:rtl/>
        </w:rPr>
        <w:t>הנות מהגנות שונות בחוק</w:t>
      </w:r>
      <w:r w:rsidRPr="001825E5">
        <w:rPr>
          <w:rFonts w:ascii="Arial" w:eastAsia="Times New Roman" w:hAnsi="Arial" w:hint="cs"/>
          <w:color w:val="000000"/>
          <w:rtl/>
        </w:rPr>
        <w:t xml:space="preserve"> </w:t>
      </w:r>
      <w:r w:rsidRPr="001825E5">
        <w:sym w:font="Wingdings" w:char="F0DF"/>
      </w:r>
      <w:r w:rsidRPr="001825E5">
        <w:rPr>
          <w:rFonts w:ascii="Arial" w:eastAsia="Times New Roman" w:hAnsi="Arial" w:hint="cs"/>
          <w:color w:val="000000"/>
          <w:rtl/>
        </w:rPr>
        <w:t xml:space="preserve"> לעשות התאמות, להשאיר את הפקנ"ז אבל לפטור אנשים שהזיקו לקטינים בכל מיני סיטואציות:</w:t>
      </w:r>
    </w:p>
    <w:p w:rsidR="001825E5" w:rsidRPr="001825E5" w:rsidRDefault="001825E5" w:rsidP="00C0562B">
      <w:pPr>
        <w:pStyle w:val="ListParagraph"/>
        <w:numPr>
          <w:ilvl w:val="0"/>
          <w:numId w:val="27"/>
        </w:numPr>
        <w:spacing w:after="0"/>
        <w:jc w:val="both"/>
        <w:rPr>
          <w:rFonts w:ascii="Arial" w:eastAsia="Times New Roman" w:hAnsi="Arial"/>
          <w:color w:val="000000"/>
        </w:rPr>
      </w:pPr>
      <w:r w:rsidRPr="001825E5">
        <w:rPr>
          <w:rFonts w:ascii="Arial" w:eastAsia="Times New Roman" w:hAnsi="Arial" w:hint="cs"/>
          <w:b/>
          <w:bCs/>
          <w:i/>
          <w:iCs/>
          <w:color w:val="000000"/>
          <w:rtl/>
        </w:rPr>
        <w:t>ס' 27</w:t>
      </w:r>
      <w:r w:rsidRPr="001825E5">
        <w:rPr>
          <w:rFonts w:ascii="Arial" w:eastAsia="Times New Roman" w:hAnsi="Arial" w:hint="cs"/>
          <w:color w:val="000000"/>
          <w:rtl/>
        </w:rPr>
        <w:t xml:space="preserve">- הגנה של כליאת שווא להורים (היה למורים ובוטלה). </w:t>
      </w:r>
    </w:p>
    <w:p w:rsidR="001825E5" w:rsidRDefault="001825E5" w:rsidP="00C0562B">
      <w:pPr>
        <w:pStyle w:val="ListParagraph"/>
        <w:numPr>
          <w:ilvl w:val="0"/>
          <w:numId w:val="27"/>
        </w:numPr>
        <w:spacing w:after="0"/>
        <w:jc w:val="both"/>
        <w:rPr>
          <w:rFonts w:ascii="Arial" w:eastAsia="Times New Roman" w:hAnsi="Arial"/>
          <w:color w:val="000000"/>
        </w:rPr>
      </w:pPr>
      <w:r w:rsidRPr="001825E5">
        <w:rPr>
          <w:rFonts w:ascii="Arial" w:eastAsia="Times New Roman" w:hAnsi="Arial" w:hint="cs"/>
          <w:b/>
          <w:bCs/>
          <w:i/>
          <w:iCs/>
          <w:color w:val="000000"/>
          <w:rtl/>
        </w:rPr>
        <w:t>ס' 24</w:t>
      </w:r>
      <w:r w:rsidRPr="001825E5">
        <w:rPr>
          <w:rFonts w:ascii="Arial" w:eastAsia="Times New Roman" w:hAnsi="Arial" w:hint="cs"/>
          <w:i/>
          <w:iCs/>
          <w:color w:val="000000"/>
          <w:rtl/>
        </w:rPr>
        <w:t>-</w:t>
      </w:r>
      <w:r w:rsidRPr="001825E5">
        <w:rPr>
          <w:rFonts w:ascii="Arial" w:eastAsia="Times New Roman" w:hAnsi="Arial" w:hint="cs"/>
          <w:color w:val="000000"/>
          <w:rtl/>
        </w:rPr>
        <w:t xml:space="preserve"> בתחילה ה</w:t>
      </w:r>
      <w:r>
        <w:rPr>
          <w:rFonts w:ascii="Arial" w:eastAsia="Times New Roman" w:hAnsi="Arial" w:hint="cs"/>
          <w:color w:val="000000"/>
          <w:rtl/>
        </w:rPr>
        <w:t>י</w:t>
      </w:r>
      <w:r w:rsidRPr="001825E5">
        <w:rPr>
          <w:rFonts w:ascii="Arial" w:eastAsia="Times New Roman" w:hAnsi="Arial" w:hint="cs"/>
          <w:color w:val="000000"/>
          <w:rtl/>
        </w:rPr>
        <w:t xml:space="preserve">יתה הגנה לפי עוולות תקיפה. הגנת התקיפה בוטלה לגבי מורים והורים ולא חלה היום. </w:t>
      </w:r>
    </w:p>
    <w:p w:rsidR="008A481D" w:rsidRPr="008A481D" w:rsidRDefault="008A481D" w:rsidP="00C0562B">
      <w:pPr>
        <w:pStyle w:val="ListParagraph"/>
        <w:numPr>
          <w:ilvl w:val="0"/>
          <w:numId w:val="22"/>
        </w:numPr>
        <w:spacing w:after="0"/>
        <w:jc w:val="both"/>
        <w:rPr>
          <w:rFonts w:ascii="Arial" w:eastAsia="Times New Roman" w:hAnsi="Arial"/>
          <w:b/>
          <w:bCs/>
          <w:color w:val="000000"/>
        </w:rPr>
      </w:pPr>
      <w:r w:rsidRPr="008A481D">
        <w:rPr>
          <w:rFonts w:ascii="Arial" w:eastAsia="Times New Roman" w:hAnsi="Arial" w:hint="cs"/>
          <w:b/>
          <w:bCs/>
          <w:color w:val="000000"/>
          <w:rtl/>
        </w:rPr>
        <w:t xml:space="preserve">לעניין אחריות הורים </w:t>
      </w:r>
      <w:r w:rsidRPr="008A481D">
        <w:rPr>
          <w:rFonts w:ascii="Arial" w:eastAsia="Times New Roman" w:hAnsi="Arial" w:hint="cs"/>
          <w:b/>
          <w:bCs/>
          <w:color w:val="000000"/>
          <w:u w:val="single"/>
          <w:rtl/>
        </w:rPr>
        <w:t>כשלא ניתן להטיל אחריות על הילד</w:t>
      </w:r>
      <w:r w:rsidRPr="008A481D">
        <w:rPr>
          <w:rFonts w:ascii="Arial" w:eastAsia="Times New Roman" w:hAnsi="Arial" w:hint="cs"/>
          <w:b/>
          <w:bCs/>
          <w:color w:val="000000"/>
          <w:rtl/>
        </w:rPr>
        <w:t xml:space="preserve"> (מתחת לגיל 12)- </w:t>
      </w:r>
      <w:r w:rsidRPr="008A481D">
        <w:rPr>
          <w:rFonts w:ascii="Arial" w:eastAsia="Times New Roman" w:hAnsi="Arial" w:hint="cs"/>
          <w:color w:val="000000"/>
          <w:rtl/>
        </w:rPr>
        <w:t xml:space="preserve">יש שיקולים רבים להטיל על ההורים את האחריות הנזיקית למפגעים של ילדיהם הקטינים. אין תשובה לכך בחוק, אך </w:t>
      </w:r>
      <w:r w:rsidRPr="008A481D">
        <w:rPr>
          <w:rFonts w:ascii="Arial" w:eastAsia="Times New Roman" w:hAnsi="Arial" w:hint="cs"/>
          <w:b/>
          <w:bCs/>
          <w:color w:val="000000"/>
          <w:u w:val="single"/>
          <w:rtl/>
        </w:rPr>
        <w:t>בפסיקה נקבע שכשמדובר בקטין מתחת לגיל 12, ניתן להטיל אחריות על ההורים רק אם ניתן לקבוע שההורים התרשלו</w:t>
      </w:r>
      <w:r w:rsidRPr="008A481D">
        <w:rPr>
          <w:rFonts w:ascii="Arial" w:eastAsia="Times New Roman" w:hAnsi="Arial" w:hint="cs"/>
          <w:color w:val="000000"/>
          <w:rtl/>
        </w:rPr>
        <w:t xml:space="preserve">. </w:t>
      </w:r>
    </w:p>
    <w:p w:rsidR="008A481D" w:rsidRPr="008A481D" w:rsidRDefault="008A481D" w:rsidP="00C0562B">
      <w:pPr>
        <w:pStyle w:val="ListParagraph"/>
        <w:numPr>
          <w:ilvl w:val="0"/>
          <w:numId w:val="24"/>
        </w:numPr>
        <w:spacing w:after="0"/>
        <w:jc w:val="both"/>
        <w:rPr>
          <w:rFonts w:ascii="Arial" w:eastAsia="Times New Roman" w:hAnsi="Arial"/>
          <w:b/>
          <w:bCs/>
          <w:color w:val="000000"/>
        </w:rPr>
      </w:pPr>
      <w:r w:rsidRPr="008A481D">
        <w:rPr>
          <w:rFonts w:ascii="Arial" w:eastAsia="Times New Roman" w:hAnsi="Arial" w:hint="cs"/>
          <w:b/>
          <w:bCs/>
          <w:color w:val="000000"/>
          <w:rtl/>
        </w:rPr>
        <w:t>במידה ולא יהיה ניתן לקבוע התרשלות, הניזוק לא יפוצה</w:t>
      </w:r>
      <w:r w:rsidRPr="008A481D">
        <w:rPr>
          <w:rFonts w:ascii="Arial" w:eastAsia="Times New Roman" w:hAnsi="Arial" w:hint="cs"/>
          <w:color w:val="000000"/>
          <w:rtl/>
        </w:rPr>
        <w:t xml:space="preserve">. </w:t>
      </w:r>
    </w:p>
    <w:p w:rsidR="008A481D" w:rsidRPr="008A481D" w:rsidRDefault="008A481D" w:rsidP="00C0562B">
      <w:pPr>
        <w:pStyle w:val="ListParagraph"/>
        <w:numPr>
          <w:ilvl w:val="0"/>
          <w:numId w:val="24"/>
        </w:numPr>
        <w:spacing w:after="0"/>
        <w:jc w:val="both"/>
        <w:rPr>
          <w:rFonts w:ascii="Arial" w:eastAsia="Times New Roman" w:hAnsi="Arial"/>
          <w:b/>
          <w:bCs/>
          <w:color w:val="000000"/>
          <w:rtl/>
        </w:rPr>
      </w:pPr>
      <w:r w:rsidRPr="008A481D">
        <w:rPr>
          <w:rFonts w:ascii="Arial" w:eastAsia="Times New Roman" w:hAnsi="Arial" w:hint="cs"/>
          <w:color w:val="000000"/>
          <w:rtl/>
        </w:rPr>
        <w:lastRenderedPageBreak/>
        <w:t xml:space="preserve">הרציונאל בכך נוגע להימנעות מהרתעת יתר, במידה וההורים יצטרכו לפצות על כל דבר, ההורים יחששו למאפשר עצמאות לילדיהם. </w:t>
      </w:r>
    </w:p>
    <w:p w:rsidR="008A481D" w:rsidRPr="008A481D" w:rsidRDefault="008A481D" w:rsidP="00C0562B">
      <w:pPr>
        <w:spacing w:after="0"/>
        <w:jc w:val="both"/>
        <w:rPr>
          <w:rFonts w:ascii="Arial" w:eastAsia="Times New Roman" w:hAnsi="Arial"/>
          <w:color w:val="000000"/>
        </w:rPr>
      </w:pPr>
    </w:p>
    <w:p w:rsidR="001825E5" w:rsidRPr="00276ACE" w:rsidRDefault="001825E5" w:rsidP="00C0562B">
      <w:pPr>
        <w:spacing w:after="0"/>
        <w:jc w:val="both"/>
        <w:rPr>
          <w:rFonts w:ascii="Arial" w:eastAsia="Times New Roman" w:hAnsi="Arial"/>
          <w:color w:val="000000"/>
          <w:rtl/>
        </w:rPr>
      </w:pPr>
      <w:r w:rsidRPr="00505F93">
        <w:rPr>
          <w:rFonts w:ascii="Arial" w:eastAsia="Times New Roman" w:hAnsi="Arial" w:hint="cs"/>
          <w:b/>
          <w:bCs/>
          <w:color w:val="000000"/>
          <w:sz w:val="28"/>
          <w:szCs w:val="28"/>
          <w:u w:val="single"/>
          <w:rtl/>
        </w:rPr>
        <w:t>הסתכנות מרצון</w:t>
      </w:r>
      <w:r w:rsidR="00276ACE" w:rsidRPr="00505F93">
        <w:rPr>
          <w:rFonts w:ascii="Arial" w:eastAsia="Times New Roman" w:hAnsi="Arial" w:hint="cs"/>
          <w:b/>
          <w:bCs/>
          <w:color w:val="000000"/>
          <w:sz w:val="28"/>
          <w:szCs w:val="28"/>
          <w:u w:val="single"/>
          <w:rtl/>
        </w:rPr>
        <w:t>-</w:t>
      </w:r>
      <w:r w:rsidR="00276ACE" w:rsidRPr="00505F93">
        <w:rPr>
          <w:rFonts w:ascii="Arial" w:eastAsia="Times New Roman" w:hAnsi="Arial" w:hint="cs"/>
          <w:color w:val="000000"/>
          <w:sz w:val="28"/>
          <w:szCs w:val="28"/>
          <w:rtl/>
        </w:rPr>
        <w:t xml:space="preserve"> </w:t>
      </w:r>
      <w:r w:rsidR="00276ACE">
        <w:rPr>
          <w:rFonts w:ascii="Arial" w:eastAsia="Times New Roman" w:hAnsi="Arial" w:hint="cs"/>
          <w:color w:val="000000"/>
          <w:rtl/>
        </w:rPr>
        <w:t>לא חל על ילדים מתחת לגיל 12!</w:t>
      </w:r>
    </w:p>
    <w:p w:rsidR="001825E5" w:rsidRPr="00276ACE" w:rsidRDefault="001825E5" w:rsidP="00C0562B">
      <w:pPr>
        <w:pStyle w:val="ListParagraph"/>
        <w:numPr>
          <w:ilvl w:val="0"/>
          <w:numId w:val="22"/>
        </w:numPr>
        <w:rPr>
          <w:rFonts w:asciiTheme="minorBidi" w:hAnsiTheme="minorBidi"/>
        </w:rPr>
      </w:pPr>
      <w:r w:rsidRPr="00276ACE">
        <w:rPr>
          <w:rFonts w:asciiTheme="minorBidi" w:hAnsiTheme="minorBidi"/>
          <w:b/>
          <w:bCs/>
          <w:i/>
          <w:iCs/>
          <w:u w:val="single"/>
          <w:rtl/>
        </w:rPr>
        <w:t>סעיף 5 לפקנ"ז:</w:t>
      </w:r>
      <w:r w:rsidRPr="00276ACE">
        <w:rPr>
          <w:rFonts w:asciiTheme="minorBidi" w:hAnsiTheme="minorBidi"/>
          <w:rtl/>
        </w:rPr>
        <w:t xml:space="preserve"> אדם שיודע שיש במקרה סכנה להינזקות והוא מוכן להיכנס לסיטואציה הזו בה ייתכן ויגרם לו נזק. </w:t>
      </w:r>
    </w:p>
    <w:p w:rsidR="001825E5" w:rsidRPr="00276ACE" w:rsidRDefault="001825E5" w:rsidP="00C0562B">
      <w:pPr>
        <w:numPr>
          <w:ilvl w:val="0"/>
          <w:numId w:val="29"/>
        </w:numPr>
        <w:rPr>
          <w:rFonts w:asciiTheme="minorBidi" w:hAnsiTheme="minorBidi"/>
        </w:rPr>
      </w:pPr>
      <w:r w:rsidRPr="00276ACE">
        <w:rPr>
          <w:rFonts w:asciiTheme="minorBidi" w:hAnsiTheme="minorBidi"/>
          <w:b/>
          <w:bCs/>
          <w:u w:val="single"/>
          <w:rtl/>
        </w:rPr>
        <w:t>כדי שנאמר שאדם מסתכן ברצון צריך להתקיים</w:t>
      </w:r>
      <w:r w:rsidRPr="00276ACE">
        <w:rPr>
          <w:rFonts w:asciiTheme="minorBidi" w:hAnsiTheme="minorBidi"/>
          <w:rtl/>
        </w:rPr>
        <w:t xml:space="preserve"> : </w:t>
      </w:r>
    </w:p>
    <w:p w:rsidR="001825E5" w:rsidRPr="00276ACE" w:rsidRDefault="001825E5" w:rsidP="00C0562B">
      <w:pPr>
        <w:numPr>
          <w:ilvl w:val="0"/>
          <w:numId w:val="30"/>
        </w:numPr>
        <w:rPr>
          <w:rFonts w:ascii="Arial" w:eastAsia="Times New Roman" w:hAnsi="Arial"/>
          <w:color w:val="000000"/>
        </w:rPr>
      </w:pPr>
      <w:r w:rsidRPr="00276ACE">
        <w:rPr>
          <w:rFonts w:ascii="Arial" w:eastAsia="Times New Roman" w:hAnsi="Arial" w:hint="cs"/>
          <w:color w:val="000000"/>
          <w:rtl/>
        </w:rPr>
        <w:t xml:space="preserve">ידיעת הניזוק אודות הסיכון, לרבות הערכת אופיו המסוכן. </w:t>
      </w:r>
    </w:p>
    <w:p w:rsidR="001825E5" w:rsidRPr="00276ACE" w:rsidRDefault="001825E5" w:rsidP="00C0562B">
      <w:pPr>
        <w:numPr>
          <w:ilvl w:val="0"/>
          <w:numId w:val="30"/>
        </w:numPr>
        <w:rPr>
          <w:rFonts w:ascii="Arial" w:eastAsia="Times New Roman" w:hAnsi="Arial"/>
          <w:color w:val="000000"/>
        </w:rPr>
      </w:pPr>
      <w:r w:rsidRPr="00276ACE">
        <w:rPr>
          <w:rFonts w:ascii="Arial" w:eastAsia="Times New Roman" w:hAnsi="Arial" w:hint="cs"/>
          <w:color w:val="000000"/>
          <w:rtl/>
        </w:rPr>
        <w:t xml:space="preserve">חשיפתו לסיכון. </w:t>
      </w:r>
    </w:p>
    <w:p w:rsidR="001825E5" w:rsidRPr="00276ACE" w:rsidRDefault="001825E5" w:rsidP="00C0562B">
      <w:pPr>
        <w:numPr>
          <w:ilvl w:val="0"/>
          <w:numId w:val="30"/>
        </w:numPr>
        <w:rPr>
          <w:rFonts w:ascii="Arial" w:eastAsia="Times New Roman" w:hAnsi="Arial"/>
          <w:color w:val="000000"/>
          <w:rtl/>
        </w:rPr>
      </w:pPr>
      <w:r w:rsidRPr="00276ACE">
        <w:rPr>
          <w:rFonts w:ascii="Arial" w:eastAsia="Times New Roman" w:hAnsi="Arial" w:hint="cs"/>
          <w:color w:val="000000"/>
          <w:rtl/>
        </w:rPr>
        <w:t xml:space="preserve">רצונו לחשוף עצמו לסיכון ולתוצאותיו המשפטיות. </w:t>
      </w:r>
    </w:p>
    <w:p w:rsidR="001825E5" w:rsidRPr="00276ACE" w:rsidRDefault="001825E5" w:rsidP="00C0562B">
      <w:pPr>
        <w:pStyle w:val="ListParagraph"/>
        <w:numPr>
          <w:ilvl w:val="0"/>
          <w:numId w:val="22"/>
        </w:numPr>
        <w:rPr>
          <w:rFonts w:ascii="Arial" w:eastAsia="Times New Roman" w:hAnsi="Arial"/>
          <w:b/>
          <w:bCs/>
          <w:color w:val="000000"/>
          <w:u w:val="single"/>
        </w:rPr>
      </w:pPr>
      <w:r w:rsidRPr="00276ACE">
        <w:rPr>
          <w:rFonts w:ascii="Arial" w:eastAsia="Times New Roman" w:hAnsi="Arial" w:hint="cs"/>
          <w:b/>
          <w:bCs/>
          <w:i/>
          <w:iCs/>
          <w:color w:val="000000"/>
          <w:u w:val="single"/>
          <w:rtl/>
        </w:rPr>
        <w:t>סעיף5(ג)</w:t>
      </w:r>
      <w:r w:rsidRPr="00276ACE">
        <w:rPr>
          <w:rFonts w:ascii="Arial" w:eastAsia="Times New Roman" w:hAnsi="Arial" w:hint="cs"/>
          <w:color w:val="000000"/>
          <w:rtl/>
        </w:rPr>
        <w:t xml:space="preserve"> : </w:t>
      </w:r>
      <w:r w:rsidRPr="00276ACE">
        <w:rPr>
          <w:rFonts w:ascii="Arial" w:eastAsia="Times New Roman" w:hAnsi="Arial" w:hint="cs"/>
          <w:i/>
          <w:iCs/>
          <w:color w:val="000000"/>
          <w:rtl/>
        </w:rPr>
        <w:t>'ילד למטה מגיל 12 לא ייחשב כמסוגל לדעת או להעריך את מצב הדברים שגרמו לנזק או כמסוגל מרצו</w:t>
      </w:r>
      <w:r w:rsidR="00276ACE" w:rsidRPr="00276ACE">
        <w:rPr>
          <w:rFonts w:ascii="Arial" w:eastAsia="Times New Roman" w:hAnsi="Arial" w:hint="cs"/>
          <w:i/>
          <w:iCs/>
          <w:color w:val="000000"/>
          <w:rtl/>
        </w:rPr>
        <w:t>נו לחשוף עצמו או רכושו לנזק זה</w:t>
      </w:r>
      <w:r w:rsidR="00276ACE">
        <w:rPr>
          <w:rFonts w:ascii="Arial" w:eastAsia="Times New Roman" w:hAnsi="Arial" w:hint="cs"/>
          <w:i/>
          <w:iCs/>
          <w:color w:val="000000"/>
          <w:rtl/>
        </w:rPr>
        <w:t>'</w:t>
      </w:r>
      <w:r w:rsidR="00276ACE" w:rsidRPr="00276ACE">
        <w:rPr>
          <w:rFonts w:ascii="Arial" w:eastAsia="Times New Roman" w:hAnsi="Arial" w:hint="cs"/>
          <w:color w:val="000000"/>
          <w:rtl/>
        </w:rPr>
        <w:t xml:space="preserve"> ------- </w:t>
      </w:r>
      <w:r w:rsidRPr="00276ACE">
        <w:rPr>
          <w:rFonts w:ascii="Arial" w:eastAsia="Times New Roman" w:hAnsi="Arial" w:hint="cs"/>
          <w:color w:val="000000"/>
          <w:rtl/>
        </w:rPr>
        <w:t xml:space="preserve"> כלומר </w:t>
      </w:r>
      <w:r w:rsidRPr="00276ACE">
        <w:rPr>
          <w:rFonts w:ascii="Arial" w:eastAsia="Times New Roman" w:hAnsi="Arial" w:hint="cs"/>
          <w:b/>
          <w:bCs/>
          <w:color w:val="000000"/>
          <w:u w:val="single"/>
          <w:rtl/>
        </w:rPr>
        <w:t>אין הסתכנות מרצון אצל ילד מתחת לגיל 12. המבחן יסטה מהאדם הסביר למבחן "הילד הסביר" לפי גילו.</w:t>
      </w:r>
    </w:p>
    <w:p w:rsidR="001825E5" w:rsidRDefault="00276ACE" w:rsidP="00C0562B">
      <w:pPr>
        <w:pStyle w:val="ListParagraph"/>
        <w:numPr>
          <w:ilvl w:val="0"/>
          <w:numId w:val="22"/>
        </w:numPr>
        <w:spacing w:after="0"/>
        <w:jc w:val="both"/>
        <w:rPr>
          <w:rFonts w:ascii="Arial" w:eastAsia="Times New Roman" w:hAnsi="Arial"/>
          <w:color w:val="000000"/>
        </w:rPr>
      </w:pPr>
      <w:r>
        <w:rPr>
          <w:rFonts w:ascii="Arial" w:eastAsia="Times New Roman" w:hAnsi="Arial" w:hint="cs"/>
          <w:i/>
          <w:iCs/>
          <w:color w:val="000000"/>
          <w:u w:val="single"/>
          <w:rtl/>
        </w:rPr>
        <w:t>פס"ד קוטלר דוד נ' ויקטוריה רשת מסעדות-</w:t>
      </w:r>
      <w:r>
        <w:rPr>
          <w:rFonts w:ascii="Arial" w:eastAsia="Times New Roman" w:hAnsi="Arial" w:hint="cs"/>
          <w:color w:val="000000"/>
          <w:rtl/>
        </w:rPr>
        <w:t xml:space="preserve"> מבוגר שעלה לרקוד עם רקדן על במה בידיעה שהרקדן קופץ על אנשים, נפצע מאותה קפיצה ונקבעו לו 10% נכות. בתביעה כנגד המסעדה, המסעדה תבעה להסתכנות מרצון.</w:t>
      </w:r>
    </w:p>
    <w:p w:rsidR="00276ACE" w:rsidRDefault="00276ACE" w:rsidP="00C0562B">
      <w:pPr>
        <w:pStyle w:val="ListParagraph"/>
        <w:numPr>
          <w:ilvl w:val="0"/>
          <w:numId w:val="24"/>
        </w:numPr>
        <w:spacing w:after="0"/>
        <w:jc w:val="both"/>
        <w:rPr>
          <w:rFonts w:ascii="Arial" w:eastAsia="Times New Roman" w:hAnsi="Arial"/>
          <w:color w:val="000000"/>
        </w:rPr>
      </w:pPr>
      <w:r>
        <w:rPr>
          <w:rFonts w:ascii="Arial" w:eastAsia="Times New Roman" w:hAnsi="Arial" w:hint="cs"/>
          <w:b/>
          <w:bCs/>
          <w:color w:val="000000"/>
          <w:rtl/>
        </w:rPr>
        <w:t>אין הסתכנות מרצון-</w:t>
      </w:r>
      <w:r>
        <w:rPr>
          <w:rFonts w:ascii="Arial" w:eastAsia="Times New Roman" w:hAnsi="Arial" w:hint="cs"/>
          <w:color w:val="000000"/>
          <w:rtl/>
        </w:rPr>
        <w:t xml:space="preserve"> כל רצונו של הבחור היה לרקוד וליהנות ולא להצטרף לסכנה. אולם, אין להתעלם מהתנהגות התובע שעלה לבמה במודעות שהרקדן יקפוץ עליו ולכן </w:t>
      </w:r>
      <w:r>
        <w:rPr>
          <w:rFonts w:ascii="Arial" w:eastAsia="Times New Roman" w:hAnsi="Arial" w:hint="cs"/>
          <w:b/>
          <w:bCs/>
          <w:color w:val="000000"/>
          <w:rtl/>
        </w:rPr>
        <w:t>יש כאן אשם תורם.</w:t>
      </w:r>
    </w:p>
    <w:p w:rsidR="00505F93" w:rsidRPr="00276ACE" w:rsidRDefault="00505F93" w:rsidP="00C0562B">
      <w:pPr>
        <w:pStyle w:val="ListParagraph"/>
        <w:spacing w:after="0"/>
        <w:ind w:left="927"/>
        <w:jc w:val="both"/>
        <w:rPr>
          <w:rFonts w:ascii="Arial" w:eastAsia="Times New Roman" w:hAnsi="Arial"/>
          <w:color w:val="000000"/>
        </w:rPr>
      </w:pPr>
    </w:p>
    <w:p w:rsidR="00276ACE" w:rsidRDefault="00276ACE" w:rsidP="00C0562B">
      <w:pPr>
        <w:spacing w:after="0"/>
        <w:jc w:val="both"/>
        <w:rPr>
          <w:rFonts w:ascii="Arial" w:eastAsia="Times New Roman" w:hAnsi="Arial"/>
          <w:color w:val="000000"/>
          <w:rtl/>
        </w:rPr>
      </w:pPr>
      <w:r w:rsidRPr="00505F93">
        <w:rPr>
          <w:rFonts w:ascii="Arial" w:eastAsia="Times New Roman" w:hAnsi="Arial" w:hint="cs"/>
          <w:b/>
          <w:bCs/>
          <w:color w:val="000000"/>
          <w:sz w:val="28"/>
          <w:szCs w:val="28"/>
          <w:u w:val="single"/>
          <w:rtl/>
        </w:rPr>
        <w:t>אשם תורם=</w:t>
      </w:r>
      <w:r w:rsidRPr="00505F93">
        <w:rPr>
          <w:rFonts w:ascii="Arial" w:eastAsia="Times New Roman" w:hAnsi="Arial" w:hint="cs"/>
          <w:color w:val="000000"/>
          <w:sz w:val="28"/>
          <w:szCs w:val="28"/>
          <w:rtl/>
        </w:rPr>
        <w:t xml:space="preserve"> </w:t>
      </w:r>
      <w:r>
        <w:rPr>
          <w:rFonts w:ascii="Arial" w:eastAsia="Times New Roman" w:hAnsi="Arial" w:hint="cs"/>
          <w:color w:val="000000"/>
          <w:rtl/>
        </w:rPr>
        <w:t>גרם נזק באשם</w:t>
      </w:r>
    </w:p>
    <w:p w:rsidR="00276ACE" w:rsidRDefault="00276ACE" w:rsidP="00C0562B">
      <w:pPr>
        <w:numPr>
          <w:ilvl w:val="0"/>
          <w:numId w:val="31"/>
        </w:numPr>
        <w:rPr>
          <w:rFonts w:asciiTheme="minorBidi" w:hAnsiTheme="minorBidi"/>
        </w:rPr>
      </w:pPr>
      <w:r>
        <w:rPr>
          <w:rFonts w:asciiTheme="minorBidi" w:hAnsiTheme="minorBidi" w:hint="cs"/>
          <w:b/>
          <w:bCs/>
          <w:i/>
          <w:iCs/>
          <w:u w:val="single"/>
          <w:rtl/>
        </w:rPr>
        <w:t>ס' 64 פקנ"ז:</w:t>
      </w:r>
      <w:r>
        <w:rPr>
          <w:rFonts w:asciiTheme="minorBidi" w:hAnsiTheme="minorBidi" w:hint="cs"/>
          <w:b/>
          <w:bCs/>
          <w:i/>
          <w:iCs/>
          <w:rtl/>
        </w:rPr>
        <w:t xml:space="preserve"> </w:t>
      </w:r>
      <w:r w:rsidRPr="00276ACE">
        <w:rPr>
          <w:rFonts w:asciiTheme="minorBidi" w:hAnsiTheme="minorBidi"/>
          <w:i/>
          <w:iCs/>
          <w:rtl/>
        </w:rPr>
        <w:t>'אשם הוא מעשה או מחדל של אדם</w:t>
      </w:r>
      <w:r w:rsidRPr="00276ACE">
        <w:rPr>
          <w:rFonts w:asciiTheme="minorBidi" w:hAnsiTheme="minorBidi"/>
          <w:rtl/>
        </w:rPr>
        <w:t>....</w:t>
      </w:r>
      <w:r w:rsidRPr="00276ACE">
        <w:rPr>
          <w:rFonts w:asciiTheme="minorBidi" w:hAnsiTheme="minorBidi"/>
          <w:b/>
          <w:bCs/>
          <w:i/>
          <w:iCs/>
          <w:rtl/>
        </w:rPr>
        <w:t>רואים אדם כמי שגרם לנזק באשמו, אם היה האשם הסיבה או אחת הסיבות לנזק ואולם לא יראוהו כך אם</w:t>
      </w:r>
      <w:r w:rsidRPr="00276ACE">
        <w:rPr>
          <w:rFonts w:asciiTheme="minorBidi" w:hAnsiTheme="minorBidi"/>
          <w:rtl/>
        </w:rPr>
        <w:t xml:space="preserve">... (לפי סעיף 64(3)) </w:t>
      </w:r>
      <w:r w:rsidRPr="00276ACE">
        <w:rPr>
          <w:rFonts w:asciiTheme="minorBidi" w:hAnsiTheme="minorBidi"/>
          <w:b/>
          <w:bCs/>
          <w:i/>
          <w:iCs/>
          <w:rtl/>
        </w:rPr>
        <w:t>'ילד שלא מלאו לו 12 שנה, לאחר שהאדם שגרם לנזק הזמין אותו או הרשה לו לשהות בנכס,שבו או בקשר עימו אירע</w:t>
      </w:r>
      <w:r w:rsidRPr="00276ACE">
        <w:rPr>
          <w:rFonts w:asciiTheme="minorBidi" w:hAnsiTheme="minorBidi"/>
          <w:rtl/>
        </w:rPr>
        <w:t xml:space="preserve">'. </w:t>
      </w:r>
    </w:p>
    <w:p w:rsidR="00276ACE" w:rsidRDefault="00276ACE" w:rsidP="00C0562B">
      <w:pPr>
        <w:pStyle w:val="ListParagraph"/>
        <w:numPr>
          <w:ilvl w:val="0"/>
          <w:numId w:val="24"/>
        </w:numPr>
        <w:rPr>
          <w:rFonts w:asciiTheme="minorBidi" w:hAnsiTheme="minorBidi"/>
        </w:rPr>
      </w:pPr>
      <w:r>
        <w:rPr>
          <w:rFonts w:asciiTheme="minorBidi" w:hAnsiTheme="minorBidi" w:hint="cs"/>
          <w:rtl/>
        </w:rPr>
        <w:t xml:space="preserve">הס' מסורבל- </w:t>
      </w:r>
      <w:r>
        <w:rPr>
          <w:rFonts w:asciiTheme="minorBidi" w:hAnsiTheme="minorBidi" w:hint="cs"/>
          <w:b/>
          <w:bCs/>
          <w:rtl/>
        </w:rPr>
        <w:t>ילד בן 12 לא מוצא לחלוטין מאחריות אשם תורם, אלא רק בסיטואציות מסוימות כאשר הילד סמך על מבוגר.</w:t>
      </w:r>
      <w:r>
        <w:rPr>
          <w:rFonts w:asciiTheme="minorBidi" w:hAnsiTheme="minorBidi" w:hint="cs"/>
          <w:rtl/>
        </w:rPr>
        <w:t xml:space="preserve"> באשר המקרים- כן יהיה ניתן להטיל על ילד אשם תורם.</w:t>
      </w:r>
    </w:p>
    <w:p w:rsidR="00276ACE" w:rsidRPr="00276ACE" w:rsidRDefault="00276ACE" w:rsidP="00C0562B">
      <w:pPr>
        <w:pStyle w:val="ListParagraph"/>
        <w:numPr>
          <w:ilvl w:val="0"/>
          <w:numId w:val="24"/>
        </w:numPr>
        <w:rPr>
          <w:rFonts w:asciiTheme="minorBidi" w:hAnsiTheme="minorBidi"/>
        </w:rPr>
      </w:pPr>
      <w:r w:rsidRPr="00276ACE">
        <w:rPr>
          <w:rFonts w:ascii="Arial" w:eastAsia="Times New Roman" w:hAnsi="Arial" w:hint="cs"/>
          <w:b/>
          <w:bCs/>
          <w:color w:val="000000"/>
          <w:rtl/>
        </w:rPr>
        <w:t>ניתן להטיל אשם תורם על ילד מעל גיל 8, כשמדובר על רשלנות כלפי עצמו</w:t>
      </w:r>
      <w:r>
        <w:rPr>
          <w:rFonts w:ascii="Arial" w:eastAsia="Times New Roman" w:hAnsi="Arial" w:hint="cs"/>
          <w:b/>
          <w:bCs/>
          <w:color w:val="000000"/>
          <w:rtl/>
        </w:rPr>
        <w:t>-</w:t>
      </w:r>
      <w:r w:rsidRPr="00276ACE">
        <w:rPr>
          <w:rFonts w:ascii="Arial" w:eastAsia="Times New Roman" w:hAnsi="Arial" w:hint="cs"/>
          <w:b/>
          <w:bCs/>
          <w:color w:val="000000"/>
          <w:rtl/>
        </w:rPr>
        <w:t xml:space="preserve"> לפי </w:t>
      </w:r>
      <w:r w:rsidRPr="00276ACE">
        <w:rPr>
          <w:rFonts w:ascii="Arial" w:eastAsia="Times New Roman" w:hAnsi="Arial" w:hint="cs"/>
          <w:b/>
          <w:bCs/>
          <w:color w:val="000000"/>
          <w:u w:val="single"/>
          <w:rtl/>
        </w:rPr>
        <w:t>הפסיקה</w:t>
      </w:r>
      <w:r w:rsidRPr="00276ACE">
        <w:rPr>
          <w:rFonts w:ascii="Arial" w:eastAsia="Times New Roman" w:hAnsi="Arial" w:hint="cs"/>
          <w:color w:val="000000"/>
          <w:rtl/>
        </w:rPr>
        <w:t xml:space="preserve">. אולם ילד שהזיק כלפי מישהו אחר- ניתן להטיל אחריות מגיל 12 בלבד לפי </w:t>
      </w:r>
      <w:r w:rsidRPr="00276ACE">
        <w:rPr>
          <w:rFonts w:ascii="Arial" w:eastAsia="Times New Roman" w:hAnsi="Arial" w:hint="cs"/>
          <w:color w:val="000000"/>
          <w:u w:val="single"/>
          <w:rtl/>
        </w:rPr>
        <w:t>החוק</w:t>
      </w:r>
      <w:r w:rsidRPr="00276ACE">
        <w:rPr>
          <w:rFonts w:ascii="Arial" w:eastAsia="Times New Roman" w:hAnsi="Arial" w:hint="cs"/>
          <w:color w:val="000000"/>
          <w:rtl/>
        </w:rPr>
        <w:t>.</w:t>
      </w:r>
    </w:p>
    <w:p w:rsidR="00276ACE" w:rsidRDefault="00CC1148" w:rsidP="00C0562B">
      <w:pPr>
        <w:pStyle w:val="ListParagraph"/>
        <w:numPr>
          <w:ilvl w:val="0"/>
          <w:numId w:val="31"/>
        </w:numPr>
        <w:spacing w:after="0"/>
        <w:jc w:val="both"/>
        <w:rPr>
          <w:rFonts w:ascii="Arial" w:eastAsia="Times New Roman" w:hAnsi="Arial"/>
          <w:color w:val="000000"/>
        </w:rPr>
      </w:pPr>
      <w:r>
        <w:rPr>
          <w:rFonts w:ascii="Arial" w:eastAsia="Times New Roman" w:hAnsi="Arial" w:hint="cs"/>
          <w:i/>
          <w:iCs/>
          <w:color w:val="000000"/>
          <w:u w:val="single"/>
          <w:rtl/>
        </w:rPr>
        <w:t>פס"ד עידו צימרמן נ' דוד גבריאלוב:</w:t>
      </w:r>
      <w:r>
        <w:rPr>
          <w:rFonts w:ascii="Arial" w:eastAsia="Times New Roman" w:hAnsi="Arial" w:hint="cs"/>
          <w:color w:val="000000"/>
          <w:rtl/>
        </w:rPr>
        <w:t xml:space="preserve"> ילד בן 9 יצא עם אחיו בן ה4.5 לאסוף קרשים, נכנסו לגינה של שכן אשר היה בה כלב קשור והכלב נשך את הקטן.</w:t>
      </w:r>
    </w:p>
    <w:p w:rsidR="00CC1148" w:rsidRDefault="00CC1148" w:rsidP="00C0562B">
      <w:pPr>
        <w:pStyle w:val="ListParagraph"/>
        <w:numPr>
          <w:ilvl w:val="0"/>
          <w:numId w:val="32"/>
        </w:numPr>
        <w:spacing w:after="0"/>
        <w:jc w:val="both"/>
        <w:rPr>
          <w:rFonts w:ascii="Arial" w:eastAsia="Times New Roman" w:hAnsi="Arial"/>
          <w:color w:val="000000"/>
        </w:rPr>
      </w:pPr>
      <w:r>
        <w:rPr>
          <w:rFonts w:ascii="Arial" w:eastAsia="Times New Roman" w:hAnsi="Arial" w:hint="cs"/>
          <w:color w:val="000000"/>
          <w:u w:val="single"/>
          <w:rtl/>
        </w:rPr>
        <w:t>בימ"ש:</w:t>
      </w:r>
      <w:r>
        <w:rPr>
          <w:rFonts w:ascii="Arial" w:eastAsia="Times New Roman" w:hAnsi="Arial" w:hint="cs"/>
          <w:color w:val="000000"/>
          <w:rtl/>
        </w:rPr>
        <w:t xml:space="preserve"> </w:t>
      </w:r>
      <w:r>
        <w:rPr>
          <w:rFonts w:ascii="Arial" w:eastAsia="Times New Roman" w:hAnsi="Arial" w:hint="cs"/>
          <w:b/>
          <w:bCs/>
          <w:color w:val="000000"/>
          <w:rtl/>
        </w:rPr>
        <w:t>הטיל אחריות על בעל הכלב והטיל על האם רשלנות תורמת של 15% על כך שנתנה לילד בן 4.5 להסתובב עם קטין.</w:t>
      </w:r>
      <w:r>
        <w:rPr>
          <w:rFonts w:ascii="Arial" w:eastAsia="Times New Roman" w:hAnsi="Arial" w:hint="cs"/>
          <w:color w:val="000000"/>
          <w:rtl/>
        </w:rPr>
        <w:t xml:space="preserve"> הורים אינם יכולים להתעלם מסכנה הצפויה לילדם ולחשוך אותם לסכנה זו רק מפני שמישהו אחר אחראי למנוע אותה.</w:t>
      </w:r>
    </w:p>
    <w:p w:rsidR="00CC1148" w:rsidRPr="00CC1148" w:rsidRDefault="00CC1148" w:rsidP="00C0562B">
      <w:pPr>
        <w:pStyle w:val="ListParagraph"/>
        <w:numPr>
          <w:ilvl w:val="0"/>
          <w:numId w:val="32"/>
        </w:numPr>
        <w:spacing w:after="0"/>
        <w:jc w:val="both"/>
        <w:rPr>
          <w:rFonts w:ascii="Arial" w:eastAsia="Times New Roman" w:hAnsi="Arial"/>
          <w:color w:val="000000"/>
          <w:u w:val="single"/>
        </w:rPr>
      </w:pPr>
      <w:r w:rsidRPr="00CC1148">
        <w:rPr>
          <w:rFonts w:ascii="Arial" w:eastAsia="Times New Roman" w:hAnsi="Arial" w:hint="cs"/>
          <w:color w:val="000000"/>
          <w:u w:val="single"/>
          <w:rtl/>
        </w:rPr>
        <w:t>כמה נפקויות של המקרה:</w:t>
      </w:r>
    </w:p>
    <w:p w:rsidR="00CC1148" w:rsidRDefault="00CC1148" w:rsidP="00C0562B">
      <w:pPr>
        <w:pStyle w:val="ListParagraph"/>
        <w:numPr>
          <w:ilvl w:val="0"/>
          <w:numId w:val="33"/>
        </w:numPr>
        <w:spacing w:after="0"/>
        <w:jc w:val="both"/>
        <w:rPr>
          <w:rFonts w:ascii="Arial" w:eastAsia="Times New Roman" w:hAnsi="Arial"/>
          <w:color w:val="000000"/>
        </w:rPr>
      </w:pPr>
      <w:r>
        <w:rPr>
          <w:rFonts w:ascii="Arial" w:eastAsia="Times New Roman" w:hAnsi="Arial" w:hint="cs"/>
          <w:color w:val="000000"/>
          <w:u w:val="single"/>
          <w:rtl/>
        </w:rPr>
        <w:t>אם הננשך היה מבוגר-</w:t>
      </w:r>
      <w:r>
        <w:rPr>
          <w:rFonts w:ascii="Arial" w:eastAsia="Times New Roman" w:hAnsi="Arial" w:hint="cs"/>
          <w:color w:val="000000"/>
          <w:rtl/>
        </w:rPr>
        <w:t xml:space="preserve"> מצבו של בעל הכלב היה טוב מכיוון והכלב היה קשור והשער סגור ולפיכך, נראה היה כי האחריות הייתה על הננשך והיה משתתף באשם תורם. כך גם אם הננשך היה הילד הגדול בן ה9, כי הוא כבר בעל מודעות וניתן להטיל עליו אחריות תורמת במידה והוא רואה שלט "כלב בחצר".</w:t>
      </w:r>
    </w:p>
    <w:p w:rsidR="00CC1148" w:rsidRDefault="00CC1148" w:rsidP="00C0562B">
      <w:pPr>
        <w:pStyle w:val="ListParagraph"/>
        <w:numPr>
          <w:ilvl w:val="0"/>
          <w:numId w:val="33"/>
        </w:numPr>
        <w:spacing w:after="0"/>
        <w:jc w:val="both"/>
        <w:rPr>
          <w:rFonts w:ascii="Arial" w:eastAsia="Times New Roman" w:hAnsi="Arial"/>
          <w:color w:val="000000"/>
        </w:rPr>
      </w:pPr>
      <w:r>
        <w:rPr>
          <w:rFonts w:ascii="Arial" w:eastAsia="Times New Roman" w:hAnsi="Arial" w:hint="cs"/>
          <w:color w:val="000000"/>
          <w:u w:val="single"/>
          <w:rtl/>
        </w:rPr>
        <w:t>המקרה היה שונה לו השכן היה מזמין את הילדים להיכנס לחצרו-</w:t>
      </w:r>
      <w:r>
        <w:rPr>
          <w:rFonts w:ascii="Arial" w:eastAsia="Times New Roman" w:hAnsi="Arial" w:hint="cs"/>
          <w:color w:val="000000"/>
          <w:rtl/>
        </w:rPr>
        <w:t xml:space="preserve"> אז האחריות הייתה של בעל החצר בלבד וללא אשם תורם ככל הנראה.</w:t>
      </w:r>
    </w:p>
    <w:p w:rsidR="00CC1148" w:rsidRDefault="0030450E" w:rsidP="00C0562B">
      <w:pPr>
        <w:pStyle w:val="ListParagraph"/>
        <w:numPr>
          <w:ilvl w:val="0"/>
          <w:numId w:val="31"/>
        </w:numPr>
        <w:spacing w:after="0"/>
        <w:jc w:val="both"/>
        <w:rPr>
          <w:rFonts w:ascii="Arial" w:eastAsia="Times New Roman" w:hAnsi="Arial"/>
          <w:color w:val="000000"/>
        </w:rPr>
      </w:pPr>
      <w:r>
        <w:rPr>
          <w:rFonts w:ascii="Arial" w:eastAsia="Times New Roman" w:hAnsi="Arial" w:hint="cs"/>
          <w:i/>
          <w:iCs/>
          <w:color w:val="000000"/>
          <w:u w:val="single"/>
          <w:rtl/>
        </w:rPr>
        <w:t>מועצה מקומית מג'אר נ' איאד דהאר:</w:t>
      </w:r>
      <w:r>
        <w:rPr>
          <w:rFonts w:ascii="Arial" w:eastAsia="Times New Roman" w:hAnsi="Arial" w:hint="cs"/>
          <w:color w:val="000000"/>
          <w:rtl/>
        </w:rPr>
        <w:t xml:space="preserve"> התובע יצא עם בן דודו בחג, ראה חפץ מעלה עשן, הרים אותו והדבר התפוצץ לו ביד והוא נפצע.</w:t>
      </w:r>
    </w:p>
    <w:p w:rsidR="0030450E" w:rsidRPr="0030450E" w:rsidRDefault="0030450E" w:rsidP="00C0562B">
      <w:pPr>
        <w:pStyle w:val="ListParagraph"/>
        <w:numPr>
          <w:ilvl w:val="0"/>
          <w:numId w:val="34"/>
        </w:numPr>
        <w:spacing w:after="0"/>
        <w:jc w:val="both"/>
        <w:rPr>
          <w:rFonts w:ascii="Arial" w:eastAsia="Times New Roman" w:hAnsi="Arial"/>
          <w:color w:val="000000"/>
        </w:rPr>
      </w:pPr>
      <w:r>
        <w:rPr>
          <w:rFonts w:ascii="Arial" w:eastAsia="Times New Roman" w:hAnsi="Arial" w:hint="cs"/>
          <w:color w:val="000000"/>
          <w:rtl/>
        </w:rPr>
        <w:t xml:space="preserve">בימ"ש השלום </w:t>
      </w:r>
      <w:r>
        <w:rPr>
          <w:rFonts w:ascii="Arial" w:eastAsia="Times New Roman" w:hAnsi="Arial" w:hint="cs"/>
          <w:b/>
          <w:bCs/>
          <w:color w:val="000000"/>
          <w:rtl/>
        </w:rPr>
        <w:t>הטיל אחריות על המועצה שלא הוכיחה שאכפה איסור מכירת חפצים מסוכנים לפני החג. וכן, הטיל על התובע 20% אשם תורם.</w:t>
      </w:r>
    </w:p>
    <w:p w:rsidR="0030450E" w:rsidRDefault="008F5A1F" w:rsidP="00C0562B">
      <w:pPr>
        <w:pStyle w:val="ListParagraph"/>
        <w:numPr>
          <w:ilvl w:val="0"/>
          <w:numId w:val="31"/>
        </w:numPr>
        <w:spacing w:after="0"/>
        <w:jc w:val="both"/>
        <w:rPr>
          <w:rFonts w:ascii="Arial" w:eastAsia="Times New Roman" w:hAnsi="Arial"/>
          <w:color w:val="000000"/>
        </w:rPr>
      </w:pPr>
      <w:r>
        <w:rPr>
          <w:rFonts w:ascii="Arial" w:eastAsia="Times New Roman" w:hAnsi="Arial" w:hint="cs"/>
          <w:i/>
          <w:iCs/>
          <w:color w:val="000000"/>
          <w:u w:val="single"/>
          <w:rtl/>
        </w:rPr>
        <w:lastRenderedPageBreak/>
        <w:t>נעם עזאם נ' מועצה מקומית עוספייה:</w:t>
      </w:r>
      <w:r>
        <w:rPr>
          <w:rFonts w:ascii="Arial" w:eastAsia="Times New Roman" w:hAnsi="Arial" w:hint="cs"/>
          <w:color w:val="000000"/>
          <w:rtl/>
        </w:rPr>
        <w:t xml:space="preserve"> תובעת בת 13 נפלה לבור ברשות המקומית בזמן שנשלחה ע"י הסבא לקנות משהו.</w:t>
      </w:r>
    </w:p>
    <w:p w:rsidR="008F5A1F" w:rsidRDefault="008F5A1F" w:rsidP="00C0562B">
      <w:pPr>
        <w:pStyle w:val="ListParagraph"/>
        <w:numPr>
          <w:ilvl w:val="0"/>
          <w:numId w:val="34"/>
        </w:numPr>
        <w:spacing w:after="0"/>
        <w:jc w:val="both"/>
        <w:rPr>
          <w:rFonts w:ascii="Arial" w:eastAsia="Times New Roman" w:hAnsi="Arial"/>
          <w:color w:val="000000"/>
        </w:rPr>
      </w:pPr>
      <w:r>
        <w:rPr>
          <w:rFonts w:ascii="Arial" w:eastAsia="Times New Roman" w:hAnsi="Arial" w:hint="cs"/>
          <w:b/>
          <w:bCs/>
          <w:color w:val="000000"/>
          <w:rtl/>
        </w:rPr>
        <w:t>בימ"ש הטיל אחריות על המועצה כי היא הייתה צריכה לגדר את האזור כשהוא בבניה. בימ"ש אומר כי נכון שהילדה הייתה מעל גיל 12, אך ייתכנו מקרים בהם אף אם לפי החוק ניתן להטיך- במ"ש לא יטיל אשם תורם לפי שק"ד.</w:t>
      </w:r>
    </w:p>
    <w:p w:rsidR="00A61D3D" w:rsidRPr="008F5A1F" w:rsidRDefault="00A61D3D" w:rsidP="00C0562B">
      <w:pPr>
        <w:pStyle w:val="ListParagraph"/>
        <w:numPr>
          <w:ilvl w:val="0"/>
          <w:numId w:val="34"/>
        </w:numPr>
        <w:spacing w:after="0"/>
        <w:jc w:val="both"/>
        <w:rPr>
          <w:rFonts w:ascii="Arial" w:eastAsia="Times New Roman" w:hAnsi="Arial"/>
          <w:color w:val="000000"/>
        </w:rPr>
      </w:pPr>
      <w:r w:rsidRPr="00A61D3D">
        <w:rPr>
          <w:rFonts w:ascii="Arial" w:eastAsia="Times New Roman" w:hAnsi="Arial"/>
          <w:color w:val="000000"/>
          <w:u w:val="single"/>
          <w:rtl/>
        </w:rPr>
        <w:t>בקביעת אשם תורם יש ממילא להתחשב בכושר שיפוטו המוגבל ובניסיון החיים המועט של הילד, לרבות נטייתו להימשך לדברים מסוכנים</w:t>
      </w:r>
      <w:r>
        <w:rPr>
          <w:rFonts w:ascii="Arial" w:eastAsia="Times New Roman" w:hAnsi="Arial" w:hint="cs"/>
          <w:color w:val="000000"/>
          <w:rtl/>
        </w:rPr>
        <w:t>- לכן גם אם הילד מעל גיל 13 לא בטוח שיוטל עליו אשם תורם.</w:t>
      </w:r>
    </w:p>
    <w:p w:rsidR="008F5A1F" w:rsidRDefault="008F5A1F" w:rsidP="00C0562B">
      <w:pPr>
        <w:pStyle w:val="ListParagraph"/>
        <w:numPr>
          <w:ilvl w:val="0"/>
          <w:numId w:val="34"/>
        </w:numPr>
        <w:spacing w:after="0"/>
        <w:jc w:val="both"/>
        <w:rPr>
          <w:rFonts w:ascii="Arial" w:eastAsia="Times New Roman" w:hAnsi="Arial"/>
          <w:color w:val="000000"/>
        </w:rPr>
      </w:pPr>
      <w:r>
        <w:rPr>
          <w:rFonts w:ascii="Arial" w:eastAsia="Times New Roman" w:hAnsi="Arial" w:hint="cs"/>
          <w:color w:val="000000"/>
          <w:rtl/>
        </w:rPr>
        <w:t xml:space="preserve"> במתחם הגילאים 12-18 בימ"ש ישקול לפי שק"ד האם יש אשם תורם בהתאם לנסיבות, מעל גיל 18- נבחן את הילד כמו מבוגר, מתחת לגיל 12- אין הסתכנות מרצון ואין אשם תורם במקרים מסוימים.</w:t>
      </w:r>
    </w:p>
    <w:p w:rsidR="00321C4A" w:rsidRPr="00505F93" w:rsidRDefault="00321C4A" w:rsidP="00C0562B">
      <w:pPr>
        <w:spacing w:before="240"/>
        <w:rPr>
          <w:rFonts w:ascii="Arial" w:eastAsia="Times New Roman" w:hAnsi="Arial"/>
          <w:color w:val="000000"/>
        </w:rPr>
      </w:pPr>
      <w:r w:rsidRPr="00505F93">
        <w:rPr>
          <w:rFonts w:ascii="Arial" w:eastAsia="Times New Roman" w:hAnsi="Arial" w:hint="cs"/>
          <w:b/>
          <w:bCs/>
          <w:i/>
          <w:iCs/>
          <w:color w:val="000000"/>
          <w:sz w:val="28"/>
          <w:szCs w:val="28"/>
          <w:u w:val="single"/>
          <w:rtl/>
        </w:rPr>
        <w:t>רשלנות תורמת- ס' 65:</w:t>
      </w:r>
      <w:r w:rsidRPr="00505F93">
        <w:rPr>
          <w:rFonts w:ascii="Arial" w:eastAsia="Times New Roman" w:hAnsi="Arial"/>
          <w:color w:val="000000"/>
          <w:sz w:val="28"/>
          <w:szCs w:val="28"/>
          <w:rtl/>
        </w:rPr>
        <w:t xml:space="preserve"> </w:t>
      </w:r>
      <w:r w:rsidRPr="00505F93">
        <w:rPr>
          <w:rFonts w:ascii="Arial" w:eastAsia="Times New Roman" w:hAnsi="Arial"/>
          <w:color w:val="000000"/>
          <w:rtl/>
        </w:rPr>
        <w:t xml:space="preserve">נתבע שגרם לנזק באשמו, </w:t>
      </w:r>
      <w:r w:rsidRPr="00505F93">
        <w:rPr>
          <w:rFonts w:ascii="Arial" w:eastAsia="Times New Roman" w:hAnsi="Arial"/>
          <w:i/>
          <w:iCs/>
          <w:color w:val="000000"/>
          <w:u w:val="single"/>
          <w:rtl/>
        </w:rPr>
        <w:t>אלא שהתנהגותו של התובע היא שהביאה לידי האשם</w:t>
      </w:r>
      <w:r w:rsidRPr="00505F93">
        <w:rPr>
          <w:rFonts w:ascii="Arial" w:eastAsia="Times New Roman" w:hAnsi="Arial"/>
          <w:color w:val="000000"/>
          <w:rtl/>
        </w:rPr>
        <w:t>, רשאי בית המשפט לפטור אותו מחבותו לפצות את התובע או להקטין את הפיצויים ככל שבית המשפט יראה לצודק.</w:t>
      </w:r>
    </w:p>
    <w:p w:rsidR="00321C4A" w:rsidRPr="00A61D3D" w:rsidRDefault="00321C4A" w:rsidP="00C0562B">
      <w:pPr>
        <w:pStyle w:val="ListParagraph"/>
        <w:numPr>
          <w:ilvl w:val="0"/>
          <w:numId w:val="34"/>
        </w:numPr>
        <w:spacing w:before="240"/>
        <w:rPr>
          <w:rFonts w:ascii="Arial" w:eastAsia="Times New Roman" w:hAnsi="Arial"/>
          <w:color w:val="000000"/>
          <w:rtl/>
        </w:rPr>
      </w:pPr>
      <w:r w:rsidRPr="00321C4A">
        <w:rPr>
          <w:rFonts w:ascii="Arial" w:eastAsia="Times New Roman" w:hAnsi="Arial"/>
          <w:b/>
          <w:bCs/>
          <w:color w:val="000000"/>
          <w:rtl/>
        </w:rPr>
        <w:t>שאלת הרשלנות התורמת נבחנת על פי אמות מידה של קטין סביר באותו הגיל.</w:t>
      </w:r>
      <w:r w:rsidR="00A61D3D">
        <w:rPr>
          <w:rFonts w:ascii="Arial" w:eastAsia="Times New Roman" w:hAnsi="Arial" w:hint="cs"/>
          <w:b/>
          <w:bCs/>
          <w:color w:val="000000"/>
          <w:rtl/>
        </w:rPr>
        <w:t xml:space="preserve"> </w:t>
      </w:r>
      <w:r w:rsidR="00A61D3D" w:rsidRPr="00A61D3D">
        <w:rPr>
          <w:rFonts w:ascii="Arial" w:eastAsia="Times New Roman" w:hAnsi="Arial"/>
          <w:color w:val="000000"/>
          <w:rtl/>
        </w:rPr>
        <w:t>מבחן זה מתחשב בכושר שיפוטו המוגבל ובניסיון החיים המועט של ילד ובנטייתו להימשך לדברים מסוכנים</w:t>
      </w:r>
      <w:r w:rsidR="00A61D3D">
        <w:rPr>
          <w:rFonts w:ascii="Arial" w:eastAsia="Times New Roman" w:hAnsi="Arial" w:hint="cs"/>
          <w:color w:val="000000"/>
          <w:rtl/>
        </w:rPr>
        <w:t xml:space="preserve"> </w:t>
      </w:r>
      <w:r w:rsidR="00A61D3D" w:rsidRPr="00A61D3D">
        <w:rPr>
          <w:rFonts w:ascii="Arial" w:eastAsia="Times New Roman" w:hAnsi="Arial" w:hint="cs"/>
          <w:i/>
          <w:iCs/>
          <w:color w:val="000000"/>
          <w:rtl/>
        </w:rPr>
        <w:t>(נעם עזאם).</w:t>
      </w:r>
    </w:p>
    <w:p w:rsidR="008F5A1F" w:rsidRPr="008104A6" w:rsidRDefault="008104A6" w:rsidP="00C0562B">
      <w:pPr>
        <w:pStyle w:val="ListParagraph"/>
        <w:numPr>
          <w:ilvl w:val="0"/>
          <w:numId w:val="31"/>
        </w:numPr>
        <w:spacing w:after="0"/>
        <w:jc w:val="both"/>
        <w:rPr>
          <w:rFonts w:ascii="Arial" w:eastAsia="Times New Roman" w:hAnsi="Arial"/>
          <w:color w:val="000000"/>
        </w:rPr>
      </w:pPr>
      <w:r>
        <w:rPr>
          <w:rFonts w:ascii="Arial" w:eastAsia="Times New Roman" w:hAnsi="Arial" w:hint="cs"/>
          <w:b/>
          <w:bCs/>
          <w:color w:val="000000"/>
          <w:rtl/>
        </w:rPr>
        <w:t>למעשה, בימ"ש מטיל אחריות תורמת על ילדים מגיל 8.</w:t>
      </w:r>
    </w:p>
    <w:p w:rsidR="008104A6" w:rsidRPr="008104A6" w:rsidRDefault="008104A6" w:rsidP="00C0562B">
      <w:pPr>
        <w:pStyle w:val="ListParagraph"/>
        <w:numPr>
          <w:ilvl w:val="0"/>
          <w:numId w:val="20"/>
        </w:numPr>
        <w:spacing w:after="0"/>
        <w:jc w:val="both"/>
        <w:rPr>
          <w:rFonts w:ascii="Arial" w:eastAsia="Times New Roman" w:hAnsi="Arial"/>
          <w:color w:val="000000"/>
        </w:rPr>
      </w:pPr>
      <w:r>
        <w:rPr>
          <w:rFonts w:ascii="Arial" w:eastAsia="Times New Roman" w:hAnsi="Arial" w:hint="cs"/>
          <w:i/>
          <w:iCs/>
          <w:color w:val="000000"/>
          <w:u w:val="single"/>
          <w:rtl/>
        </w:rPr>
        <w:t>כהן נ' לנטוש:</w:t>
      </w:r>
      <w:r>
        <w:rPr>
          <w:rFonts w:ascii="Arial" w:eastAsia="Times New Roman" w:hAnsi="Arial" w:hint="cs"/>
          <w:color w:val="000000"/>
          <w:rtl/>
        </w:rPr>
        <w:t xml:space="preserve"> בימ"ש אומר כי בעיקרון- אין לייחס אשם תורם לילד בן 8, אך במקרים בהם </w:t>
      </w:r>
      <w:r>
        <w:rPr>
          <w:rFonts w:ascii="Arial" w:eastAsia="Times New Roman" w:hAnsi="Arial" w:hint="cs"/>
          <w:b/>
          <w:bCs/>
          <w:color w:val="000000"/>
          <w:rtl/>
        </w:rPr>
        <w:t>כן יטילו אשם תורם לילד בן 8- הנחת העבודה היא שילד כזה מסוגל להבין ולהישמר.</w:t>
      </w:r>
      <w:r>
        <w:rPr>
          <w:rFonts w:ascii="Arial" w:eastAsia="Times New Roman" w:hAnsi="Arial" w:hint="cs"/>
          <w:color w:val="000000"/>
          <w:rtl/>
        </w:rPr>
        <w:t xml:space="preserve"> לכן, </w:t>
      </w:r>
      <w:r>
        <w:rPr>
          <w:rFonts w:ascii="Arial" w:eastAsia="Times New Roman" w:hAnsi="Arial" w:hint="cs"/>
          <w:color w:val="000000"/>
          <w:u w:val="single"/>
          <w:rtl/>
        </w:rPr>
        <w:t>ייתכנו מקרים שילד, אף אם הוא מתחת לגיל 12, יהיה בעל אשם תורם.</w:t>
      </w:r>
    </w:p>
    <w:p w:rsidR="008104A6" w:rsidRDefault="008104A6" w:rsidP="00C0562B">
      <w:pPr>
        <w:pStyle w:val="ListParagraph"/>
        <w:numPr>
          <w:ilvl w:val="0"/>
          <w:numId w:val="20"/>
        </w:numPr>
        <w:spacing w:after="0"/>
        <w:jc w:val="both"/>
        <w:rPr>
          <w:rFonts w:ascii="Arial" w:eastAsia="Times New Roman" w:hAnsi="Arial"/>
          <w:color w:val="000000"/>
        </w:rPr>
      </w:pPr>
      <w:r>
        <w:rPr>
          <w:rFonts w:ascii="Arial" w:eastAsia="Times New Roman" w:hAnsi="Arial" w:hint="cs"/>
          <w:i/>
          <w:iCs/>
          <w:color w:val="000000"/>
          <w:u w:val="single"/>
          <w:rtl/>
        </w:rPr>
        <w:t>מ"י נ' ליעד שובל:</w:t>
      </w:r>
      <w:r>
        <w:rPr>
          <w:rFonts w:ascii="Arial" w:eastAsia="Times New Roman" w:hAnsi="Arial" w:hint="cs"/>
          <w:color w:val="000000"/>
          <w:rtl/>
        </w:rPr>
        <w:t xml:space="preserve"> תלמיד יב' החליט לקפוץ מעל השער האחורי של ביה"ס כשהוא סגור, נפל ונפצע.</w:t>
      </w:r>
    </w:p>
    <w:p w:rsidR="008104A6" w:rsidRPr="008104A6" w:rsidRDefault="008104A6" w:rsidP="00C0562B">
      <w:pPr>
        <w:pStyle w:val="ListParagraph"/>
        <w:numPr>
          <w:ilvl w:val="0"/>
          <w:numId w:val="35"/>
        </w:numPr>
        <w:spacing w:after="0"/>
        <w:jc w:val="both"/>
        <w:rPr>
          <w:rFonts w:ascii="Arial" w:eastAsia="Times New Roman" w:hAnsi="Arial"/>
          <w:color w:val="000000"/>
        </w:rPr>
      </w:pPr>
      <w:r>
        <w:rPr>
          <w:rFonts w:ascii="Arial" w:eastAsia="Times New Roman" w:hAnsi="Arial" w:hint="cs"/>
          <w:b/>
          <w:bCs/>
          <w:color w:val="000000"/>
          <w:rtl/>
        </w:rPr>
        <w:t>בימ"ש הטיל אחריות על ביה"ס כיוון וידעו על התופעה ולא עשו דבר בכדי למנוע אותה.</w:t>
      </w:r>
      <w:r>
        <w:rPr>
          <w:rFonts w:ascii="Arial" w:eastAsia="Times New Roman" w:hAnsi="Arial" w:hint="cs"/>
          <w:color w:val="000000"/>
          <w:rtl/>
        </w:rPr>
        <w:t xml:space="preserve"> לו היה מורה ליד השער- הדבר היה נמנע ולכן הוטלה גם אחריות על משרד החינוך. </w:t>
      </w:r>
      <w:r>
        <w:rPr>
          <w:rFonts w:ascii="Arial" w:eastAsia="Times New Roman" w:hAnsi="Arial" w:hint="cs"/>
          <w:b/>
          <w:bCs/>
          <w:color w:val="000000"/>
          <w:rtl/>
        </w:rPr>
        <w:t>הטילו גם רשלנות תורמת על התלמיד בגובה 40% מכיוון והיה בן 18 והוא ידע על האיסור לקפוץ.</w:t>
      </w:r>
    </w:p>
    <w:p w:rsidR="008104A6" w:rsidRDefault="008104A6" w:rsidP="00C0562B">
      <w:pPr>
        <w:pStyle w:val="ListParagraph"/>
        <w:numPr>
          <w:ilvl w:val="0"/>
          <w:numId w:val="35"/>
        </w:numPr>
        <w:spacing w:after="0"/>
        <w:jc w:val="both"/>
        <w:rPr>
          <w:rFonts w:ascii="Arial" w:eastAsia="Times New Roman" w:hAnsi="Arial"/>
          <w:color w:val="000000"/>
        </w:rPr>
      </w:pPr>
      <w:r>
        <w:rPr>
          <w:rFonts w:ascii="Arial" w:eastAsia="Times New Roman" w:hAnsi="Arial" w:hint="cs"/>
          <w:b/>
          <w:bCs/>
          <w:color w:val="000000"/>
          <w:u w:val="single"/>
          <w:rtl/>
        </w:rPr>
        <w:t>בעליון-</w:t>
      </w:r>
      <w:r>
        <w:rPr>
          <w:rFonts w:ascii="Arial" w:eastAsia="Times New Roman" w:hAnsi="Arial" w:hint="cs"/>
          <w:color w:val="000000"/>
          <w:rtl/>
        </w:rPr>
        <w:t xml:space="preserve"> הוחלט לא להטיל אחריות על משרד החינוך כי הוא לא צפה ולא היה צריך לצפות את עניין הצפיות. רק ביה"ס והילד אשמים.</w:t>
      </w:r>
    </w:p>
    <w:p w:rsidR="008104A6" w:rsidRDefault="008104A6" w:rsidP="00C0562B">
      <w:pPr>
        <w:pStyle w:val="ListParagraph"/>
        <w:numPr>
          <w:ilvl w:val="0"/>
          <w:numId w:val="35"/>
        </w:numPr>
        <w:spacing w:after="0"/>
        <w:jc w:val="both"/>
        <w:rPr>
          <w:rFonts w:ascii="Arial" w:eastAsia="Times New Roman" w:hAnsi="Arial"/>
          <w:color w:val="000000"/>
        </w:rPr>
      </w:pPr>
      <w:r>
        <w:rPr>
          <w:rFonts w:ascii="Arial" w:eastAsia="Times New Roman" w:hAnsi="Arial" w:hint="cs"/>
          <w:color w:val="000000"/>
          <w:u w:val="single"/>
          <w:rtl/>
        </w:rPr>
        <w:t>המרצה-</w:t>
      </w:r>
      <w:r>
        <w:rPr>
          <w:rFonts w:ascii="Arial" w:eastAsia="Times New Roman" w:hAnsi="Arial" w:hint="cs"/>
          <w:color w:val="000000"/>
          <w:rtl/>
        </w:rPr>
        <w:t xml:space="preserve"> סוברת שגם אין כאן אחריות של ביה"ס כי השער היה סגור ונעול.</w:t>
      </w:r>
    </w:p>
    <w:p w:rsidR="008104A6" w:rsidRDefault="008104A6" w:rsidP="00C0562B">
      <w:pPr>
        <w:pStyle w:val="ListParagraph"/>
        <w:numPr>
          <w:ilvl w:val="0"/>
          <w:numId w:val="36"/>
        </w:numPr>
        <w:spacing w:after="0"/>
        <w:jc w:val="both"/>
        <w:rPr>
          <w:rFonts w:ascii="Arial" w:eastAsia="Times New Roman" w:hAnsi="Arial"/>
          <w:color w:val="000000"/>
        </w:rPr>
      </w:pPr>
      <w:r>
        <w:rPr>
          <w:rFonts w:ascii="Arial" w:eastAsia="Times New Roman" w:hAnsi="Arial" w:hint="cs"/>
          <w:i/>
          <w:iCs/>
          <w:color w:val="000000"/>
          <w:u w:val="single"/>
          <w:rtl/>
        </w:rPr>
        <w:t>פס"ד שאול:</w:t>
      </w:r>
      <w:r>
        <w:rPr>
          <w:rFonts w:ascii="Arial" w:eastAsia="Times New Roman" w:hAnsi="Arial" w:hint="cs"/>
          <w:color w:val="000000"/>
          <w:rtl/>
        </w:rPr>
        <w:t xml:space="preserve"> פס"ד ישן מאוד שמבטא נורמות חברתיות ישנות. ילדה בת 7 נשלחה לחנות מטעם הוריה ונדרסה בכביש ע"י אופנוע. בימ"ש פסק כי ההורים אינם חייבים ברשלנות. </w:t>
      </w:r>
      <w:r>
        <w:rPr>
          <w:rFonts w:ascii="Arial" w:eastAsia="Times New Roman" w:hAnsi="Arial" w:hint="cs"/>
          <w:b/>
          <w:bCs/>
          <w:color w:val="000000"/>
          <w:rtl/>
        </w:rPr>
        <w:t xml:space="preserve">לדעת המרצה היום המסקנה הייתה שונה.   דיני נזיקין מבטאים תרבות בחברה ולכן ייתכן שהיום זה היה שונה </w:t>
      </w:r>
      <w:r w:rsidR="00BB2BA0">
        <w:rPr>
          <w:rFonts w:ascii="Arial" w:eastAsia="Times New Roman" w:hAnsi="Arial" w:hint="cs"/>
          <w:color w:val="000000"/>
          <w:rtl/>
        </w:rPr>
        <w:t>(גם יש תשדירים שמותר לחצות א</w:t>
      </w:r>
      <w:r>
        <w:rPr>
          <w:rFonts w:ascii="Arial" w:eastAsia="Times New Roman" w:hAnsi="Arial" w:hint="cs"/>
          <w:color w:val="000000"/>
          <w:rtl/>
        </w:rPr>
        <w:t>ת הכביש לבד רק מגיל 9...).</w:t>
      </w:r>
    </w:p>
    <w:p w:rsidR="008104A6" w:rsidRDefault="00BB2BA0" w:rsidP="00C0562B">
      <w:pPr>
        <w:pStyle w:val="ListParagraph"/>
        <w:numPr>
          <w:ilvl w:val="0"/>
          <w:numId w:val="36"/>
        </w:numPr>
        <w:spacing w:after="0"/>
        <w:jc w:val="both"/>
        <w:rPr>
          <w:rFonts w:ascii="Arial" w:eastAsia="Times New Roman" w:hAnsi="Arial"/>
          <w:color w:val="000000"/>
        </w:rPr>
      </w:pPr>
      <w:r>
        <w:rPr>
          <w:rFonts w:ascii="Arial" w:eastAsia="Times New Roman" w:hAnsi="Arial" w:hint="cs"/>
          <w:i/>
          <w:iCs/>
          <w:color w:val="000000"/>
          <w:u w:val="single"/>
          <w:rtl/>
        </w:rPr>
        <w:t>פס"ד שניתן לפני יומיים:</w:t>
      </w:r>
      <w:r>
        <w:rPr>
          <w:rFonts w:ascii="Arial" w:eastAsia="Times New Roman" w:hAnsi="Arial" w:hint="cs"/>
          <w:color w:val="000000"/>
          <w:rtl/>
        </w:rPr>
        <w:t xml:space="preserve"> אב שם תינוקת על מיטת ילד (מעל גיל שנתיים), ראשה של התינוקת נתקע בין המיטה למגן הנפילה והפכה לנכה.</w:t>
      </w:r>
    </w:p>
    <w:p w:rsidR="00BB2BA0" w:rsidRPr="00BB2BA0" w:rsidRDefault="00BB2BA0" w:rsidP="00C0562B">
      <w:pPr>
        <w:pStyle w:val="ListParagraph"/>
        <w:numPr>
          <w:ilvl w:val="0"/>
          <w:numId w:val="37"/>
        </w:numPr>
        <w:spacing w:after="0"/>
        <w:jc w:val="both"/>
        <w:rPr>
          <w:rFonts w:ascii="Arial" w:eastAsia="Times New Roman" w:hAnsi="Arial"/>
          <w:color w:val="000000"/>
        </w:rPr>
      </w:pPr>
      <w:r>
        <w:rPr>
          <w:rFonts w:ascii="Arial" w:eastAsia="Times New Roman" w:hAnsi="Arial" w:hint="cs"/>
          <w:color w:val="000000"/>
          <w:rtl/>
        </w:rPr>
        <w:t xml:space="preserve">בימ"ש </w:t>
      </w:r>
      <w:r>
        <w:rPr>
          <w:rFonts w:ascii="Arial" w:eastAsia="Times New Roman" w:hAnsi="Arial" w:hint="cs"/>
          <w:b/>
          <w:bCs/>
          <w:color w:val="000000"/>
          <w:rtl/>
        </w:rPr>
        <w:t>לא הטיל אחריות על יצרן המיטה מכיוון והוא נתן הוראות שימוש ואזהרות בנוגע למיטה והיא ניתנת לשימוש מגיל שנתיים ומעלה.</w:t>
      </w:r>
    </w:p>
    <w:p w:rsidR="00BB2BA0" w:rsidRDefault="00BB2BA0" w:rsidP="00C0562B">
      <w:pPr>
        <w:pStyle w:val="ListParagraph"/>
        <w:numPr>
          <w:ilvl w:val="0"/>
          <w:numId w:val="37"/>
        </w:numPr>
        <w:spacing w:after="0"/>
        <w:jc w:val="both"/>
        <w:rPr>
          <w:rFonts w:ascii="Arial" w:eastAsia="Times New Roman" w:hAnsi="Arial"/>
          <w:color w:val="000000"/>
        </w:rPr>
      </w:pPr>
      <w:r>
        <w:rPr>
          <w:rFonts w:ascii="Arial" w:eastAsia="Times New Roman" w:hAnsi="Arial" w:hint="cs"/>
          <w:color w:val="000000"/>
          <w:rtl/>
        </w:rPr>
        <w:t>המרצה אומרת כי אם המקרה היה מתרחש במעון- ייתכן כי הגננת הייתה מקבלת אחריות לרשלנות.</w:t>
      </w:r>
    </w:p>
    <w:p w:rsidR="00BB2BA0" w:rsidRDefault="00BB2BA0" w:rsidP="00C0562B">
      <w:pPr>
        <w:pStyle w:val="ListParagraph"/>
        <w:numPr>
          <w:ilvl w:val="0"/>
          <w:numId w:val="31"/>
        </w:numPr>
        <w:spacing w:after="0"/>
        <w:jc w:val="both"/>
        <w:rPr>
          <w:rFonts w:ascii="Arial" w:eastAsia="Times New Roman" w:hAnsi="Arial"/>
          <w:color w:val="000000"/>
        </w:rPr>
      </w:pPr>
      <w:r w:rsidRPr="00A07A19">
        <w:rPr>
          <w:rFonts w:ascii="Arial" w:eastAsia="Times New Roman" w:hAnsi="Arial" w:hint="cs"/>
          <w:b/>
          <w:bCs/>
          <w:color w:val="000000"/>
          <w:rtl/>
        </w:rPr>
        <w:t>בפסיקה מבחינים בין קטינים שהיו בהשגחת בגירים לבין כאלה שלא היו בהשגחה</w:t>
      </w:r>
      <w:r>
        <w:rPr>
          <w:rFonts w:ascii="Arial" w:eastAsia="Times New Roman" w:hAnsi="Arial" w:hint="cs"/>
          <w:b/>
          <w:bCs/>
          <w:color w:val="000000"/>
          <w:rtl/>
        </w:rPr>
        <w:t>:</w:t>
      </w:r>
      <w:r>
        <w:rPr>
          <w:rFonts w:ascii="Arial" w:eastAsia="Times New Roman" w:hAnsi="Arial" w:hint="cs"/>
          <w:color w:val="000000"/>
          <w:rtl/>
        </w:rPr>
        <w:t xml:space="preserve"> מתי שבגירים היו אחראים על קטינים- הורחבה הלכת הצפיות: מקום בו צפוי שיהיו ילדים, </w:t>
      </w:r>
      <w:r>
        <w:rPr>
          <w:rFonts w:ascii="Arial" w:eastAsia="Times New Roman" w:hAnsi="Arial" w:hint="cs"/>
          <w:color w:val="000000"/>
          <w:u w:val="single"/>
          <w:rtl/>
        </w:rPr>
        <w:t>חייבים הבגירים לנקוט באמצעי זהירות כי ילדים לא יודעים לשמור על עצמם.</w:t>
      </w:r>
    </w:p>
    <w:p w:rsidR="008A481D" w:rsidRDefault="008A481D" w:rsidP="00C0562B">
      <w:pPr>
        <w:spacing w:after="0"/>
        <w:jc w:val="both"/>
        <w:rPr>
          <w:rFonts w:asciiTheme="minorBidi" w:eastAsia="Times New Roman" w:hAnsiTheme="minorBidi"/>
          <w:b/>
          <w:bCs/>
          <w:color w:val="000000"/>
          <w:u w:val="single"/>
          <w:rtl/>
        </w:rPr>
      </w:pPr>
    </w:p>
    <w:p w:rsidR="00A07A19" w:rsidRPr="00505F93" w:rsidRDefault="00A07A19" w:rsidP="00C0562B">
      <w:pPr>
        <w:spacing w:after="0"/>
        <w:jc w:val="both"/>
        <w:rPr>
          <w:rFonts w:asciiTheme="minorBidi" w:eastAsia="Times New Roman" w:hAnsiTheme="minorBidi"/>
          <w:b/>
          <w:bCs/>
          <w:color w:val="000000"/>
          <w:sz w:val="28"/>
          <w:szCs w:val="28"/>
          <w:u w:val="single"/>
          <w:rtl/>
        </w:rPr>
      </w:pPr>
      <w:r w:rsidRPr="00505F93">
        <w:rPr>
          <w:rFonts w:asciiTheme="minorBidi" w:eastAsia="Times New Roman" w:hAnsiTheme="minorBidi"/>
          <w:b/>
          <w:bCs/>
          <w:color w:val="000000"/>
          <w:sz w:val="28"/>
          <w:szCs w:val="28"/>
          <w:u w:val="single"/>
          <w:rtl/>
        </w:rPr>
        <w:t>הסדר נזיקין ביחס למורים ולמוסדות חינוך</w:t>
      </w:r>
    </w:p>
    <w:p w:rsidR="00A07A19" w:rsidRPr="00A07A19" w:rsidRDefault="00A07A19" w:rsidP="00C0562B">
      <w:pPr>
        <w:pStyle w:val="ListParagraph"/>
        <w:numPr>
          <w:ilvl w:val="0"/>
          <w:numId w:val="31"/>
        </w:numPr>
        <w:spacing w:after="0"/>
        <w:rPr>
          <w:rFonts w:asciiTheme="minorBidi" w:eastAsia="Times New Roman" w:hAnsiTheme="minorBidi"/>
          <w:color w:val="000000"/>
          <w:u w:val="single"/>
          <w:rtl/>
        </w:rPr>
      </w:pPr>
      <w:r w:rsidRPr="00A07A19">
        <w:rPr>
          <w:rFonts w:asciiTheme="minorBidi" w:eastAsia="Times New Roman" w:hAnsiTheme="minorBidi"/>
          <w:color w:val="000000"/>
          <w:u w:val="single"/>
          <w:rtl/>
        </w:rPr>
        <w:t xml:space="preserve">השאלה הנשאלת האם היחס המיוחד בין מורה לתלמיד מצדיק התייחסות שונה של דיני הנזיקין למערכת היחסים. </w:t>
      </w:r>
    </w:p>
    <w:p w:rsidR="00A07A19" w:rsidRPr="00A07A19" w:rsidRDefault="00A07A19" w:rsidP="00C0562B">
      <w:pPr>
        <w:numPr>
          <w:ilvl w:val="0"/>
          <w:numId w:val="45"/>
        </w:numPr>
        <w:spacing w:after="0"/>
        <w:rPr>
          <w:rFonts w:asciiTheme="minorBidi" w:eastAsia="Times New Roman" w:hAnsiTheme="minorBidi"/>
          <w:color w:val="000000"/>
        </w:rPr>
      </w:pPr>
      <w:r w:rsidRPr="00A07A19">
        <w:rPr>
          <w:rFonts w:asciiTheme="minorBidi" w:eastAsia="Times New Roman" w:hAnsiTheme="minorBidi"/>
          <w:b/>
          <w:bCs/>
          <w:color w:val="000000"/>
          <w:rtl/>
        </w:rPr>
        <w:t>גישה אחת- קביעת חסינות למורים.</w:t>
      </w:r>
      <w:r w:rsidRPr="00A07A19">
        <w:rPr>
          <w:rFonts w:asciiTheme="minorBidi" w:eastAsia="Times New Roman" w:hAnsiTheme="minorBidi"/>
          <w:b/>
          <w:bCs/>
          <w:color w:val="000000"/>
          <w:rtl/>
        </w:rPr>
        <w:tab/>
      </w:r>
      <w:r w:rsidRPr="00A07A19">
        <w:rPr>
          <w:rFonts w:asciiTheme="minorBidi" w:eastAsia="Times New Roman" w:hAnsiTheme="minorBidi"/>
          <w:color w:val="000000"/>
          <w:rtl/>
        </w:rPr>
        <w:tab/>
        <w:t xml:space="preserve"> </w:t>
      </w:r>
      <w:r w:rsidRPr="00A07A19">
        <w:rPr>
          <w:rFonts w:asciiTheme="minorBidi" w:eastAsia="Times New Roman" w:hAnsiTheme="minorBidi"/>
          <w:color w:val="000000"/>
          <w:rtl/>
        </w:rPr>
        <w:tab/>
        <w:t xml:space="preserve">  </w:t>
      </w:r>
      <w:r w:rsidRPr="00A07A19">
        <w:rPr>
          <w:rFonts w:asciiTheme="minorBidi" w:eastAsia="Times New Roman" w:hAnsiTheme="minorBidi"/>
          <w:color w:val="000000"/>
        </w:rPr>
        <w:sym w:font="Wingdings" w:char="F0DF"/>
      </w:r>
      <w:r w:rsidRPr="00A07A19">
        <w:rPr>
          <w:rFonts w:asciiTheme="minorBidi" w:eastAsia="Times New Roman" w:hAnsiTheme="minorBidi"/>
          <w:color w:val="000000"/>
          <w:rtl/>
        </w:rPr>
        <w:t xml:space="preserve"> חיזוק מעמד המורה והאוטונומיה שלו.</w:t>
      </w:r>
    </w:p>
    <w:p w:rsidR="00A07A19" w:rsidRPr="00A07A19" w:rsidRDefault="00A07A19" w:rsidP="00C0562B">
      <w:pPr>
        <w:numPr>
          <w:ilvl w:val="0"/>
          <w:numId w:val="45"/>
        </w:numPr>
        <w:spacing w:after="0"/>
        <w:rPr>
          <w:rFonts w:asciiTheme="minorBidi" w:eastAsia="Times New Roman" w:hAnsiTheme="minorBidi"/>
          <w:color w:val="000000"/>
        </w:rPr>
      </w:pPr>
      <w:r w:rsidRPr="00A07A19">
        <w:rPr>
          <w:rFonts w:asciiTheme="minorBidi" w:eastAsia="Times New Roman" w:hAnsiTheme="minorBidi"/>
          <w:b/>
          <w:bCs/>
          <w:color w:val="000000"/>
          <w:rtl/>
        </w:rPr>
        <w:t>גישה שני</w:t>
      </w:r>
      <w:r>
        <w:rPr>
          <w:rFonts w:asciiTheme="minorBidi" w:eastAsia="Times New Roman" w:hAnsiTheme="minorBidi" w:hint="cs"/>
          <w:b/>
          <w:bCs/>
          <w:color w:val="000000"/>
          <w:rtl/>
        </w:rPr>
        <w:t>י</w:t>
      </w:r>
      <w:r w:rsidRPr="00A07A19">
        <w:rPr>
          <w:rFonts w:asciiTheme="minorBidi" w:eastAsia="Times New Roman" w:hAnsiTheme="minorBidi"/>
          <w:b/>
          <w:bCs/>
          <w:color w:val="000000"/>
          <w:rtl/>
        </w:rPr>
        <w:t>ה- הטלת חובות זהירות נוספות/ מוגברות על מורים</w:t>
      </w:r>
      <w:r w:rsidRPr="00A07A19">
        <w:rPr>
          <w:rFonts w:asciiTheme="minorBidi" w:eastAsia="Times New Roman" w:hAnsiTheme="minorBidi"/>
          <w:color w:val="000000"/>
          <w:rtl/>
        </w:rPr>
        <w:t xml:space="preserve">. </w:t>
      </w:r>
      <w:r w:rsidRPr="00A07A19">
        <w:rPr>
          <w:rFonts w:asciiTheme="minorBidi" w:eastAsia="Times New Roman" w:hAnsiTheme="minorBidi"/>
          <w:color w:val="000000"/>
        </w:rPr>
        <w:sym w:font="Wingdings" w:char="F0DF"/>
      </w:r>
      <w:r w:rsidRPr="00A07A19">
        <w:rPr>
          <w:rFonts w:asciiTheme="minorBidi" w:eastAsia="Times New Roman" w:hAnsiTheme="minorBidi"/>
          <w:color w:val="000000"/>
          <w:rtl/>
        </w:rPr>
        <w:t xml:space="preserve"> חיזוק מעמד הילד.</w:t>
      </w:r>
    </w:p>
    <w:p w:rsidR="00A07A19" w:rsidRPr="00A07A19" w:rsidRDefault="00A07A19" w:rsidP="00C0562B">
      <w:pPr>
        <w:numPr>
          <w:ilvl w:val="0"/>
          <w:numId w:val="44"/>
        </w:numPr>
        <w:spacing w:after="0"/>
        <w:rPr>
          <w:rFonts w:asciiTheme="minorBidi" w:eastAsia="Times New Roman" w:hAnsiTheme="minorBidi"/>
          <w:b/>
          <w:bCs/>
          <w:color w:val="000000"/>
          <w:u w:val="single"/>
        </w:rPr>
      </w:pPr>
      <w:r w:rsidRPr="00A07A19">
        <w:rPr>
          <w:rFonts w:asciiTheme="minorBidi" w:eastAsia="Times New Roman" w:hAnsiTheme="minorBidi"/>
          <w:b/>
          <w:bCs/>
          <w:color w:val="000000"/>
          <w:u w:val="single"/>
          <w:rtl/>
        </w:rPr>
        <w:t>אימוץ גישת הביניים ע"י הפסיקה</w:t>
      </w:r>
    </w:p>
    <w:p w:rsidR="00A07A19" w:rsidRPr="00A07A19" w:rsidRDefault="00A07A19" w:rsidP="00C0562B">
      <w:pPr>
        <w:pStyle w:val="ListParagraph"/>
        <w:numPr>
          <w:ilvl w:val="0"/>
          <w:numId w:val="31"/>
        </w:numPr>
        <w:spacing w:after="0"/>
        <w:rPr>
          <w:rFonts w:asciiTheme="minorBidi" w:eastAsia="Times New Roman" w:hAnsiTheme="minorBidi"/>
          <w:color w:val="000000"/>
          <w:u w:val="single"/>
          <w:rtl/>
        </w:rPr>
      </w:pPr>
      <w:r w:rsidRPr="00A07A19">
        <w:rPr>
          <w:rFonts w:asciiTheme="minorBidi" w:eastAsia="Times New Roman" w:hAnsiTheme="minorBidi"/>
          <w:color w:val="000000"/>
          <w:u w:val="single"/>
          <w:rtl/>
        </w:rPr>
        <w:t>הפסיקה בהתייחסה לקטינים, הבחינה באופן ברור בין :</w:t>
      </w:r>
    </w:p>
    <w:p w:rsidR="00A07A19" w:rsidRPr="00A07A19" w:rsidRDefault="00A07A19" w:rsidP="00C0562B">
      <w:pPr>
        <w:numPr>
          <w:ilvl w:val="0"/>
          <w:numId w:val="46"/>
        </w:numPr>
        <w:spacing w:after="0"/>
        <w:rPr>
          <w:rFonts w:asciiTheme="minorBidi" w:eastAsia="Times New Roman" w:hAnsiTheme="minorBidi"/>
          <w:color w:val="000000"/>
          <w:u w:val="single"/>
        </w:rPr>
      </w:pPr>
      <w:r w:rsidRPr="00A07A19">
        <w:rPr>
          <w:rFonts w:asciiTheme="minorBidi" w:eastAsia="Times New Roman" w:hAnsiTheme="minorBidi"/>
          <w:b/>
          <w:bCs/>
          <w:color w:val="000000"/>
          <w:rtl/>
        </w:rPr>
        <w:t>קטינים</w:t>
      </w:r>
      <w:r w:rsidRPr="00A07A19">
        <w:rPr>
          <w:rFonts w:asciiTheme="minorBidi" w:eastAsia="Times New Roman" w:hAnsiTheme="minorBidi"/>
          <w:color w:val="000000"/>
          <w:rtl/>
        </w:rPr>
        <w:t xml:space="preserve"> </w:t>
      </w:r>
      <w:r w:rsidRPr="00A07A19">
        <w:rPr>
          <w:rFonts w:asciiTheme="minorBidi" w:eastAsia="Times New Roman" w:hAnsiTheme="minorBidi"/>
          <w:b/>
          <w:bCs/>
          <w:color w:val="000000"/>
          <w:rtl/>
        </w:rPr>
        <w:t>שנפגעו ע"י בגירים שהיו אחראים עליהם. הורחבה חובת הצפיות</w:t>
      </w:r>
      <w:r w:rsidRPr="00A07A19">
        <w:rPr>
          <w:rFonts w:asciiTheme="minorBidi" w:eastAsia="Times New Roman" w:hAnsiTheme="minorBidi"/>
          <w:color w:val="000000"/>
          <w:rtl/>
        </w:rPr>
        <w:t xml:space="preserve"> (ראה לעיל). </w:t>
      </w:r>
      <w:r w:rsidRPr="00A07A19">
        <w:rPr>
          <w:rFonts w:asciiTheme="minorBidi" w:eastAsia="Times New Roman" w:hAnsiTheme="minorBidi"/>
          <w:color w:val="000000"/>
          <w:u w:val="single"/>
          <w:rtl/>
        </w:rPr>
        <w:t>במסגרת זו נטיל על מורים אחריות בסיטואציות שלא היינו מאילים על בגירים אחרים.</w:t>
      </w:r>
    </w:p>
    <w:p w:rsidR="00A07A19" w:rsidRPr="00A07A19" w:rsidRDefault="00A07A19" w:rsidP="00C0562B">
      <w:pPr>
        <w:numPr>
          <w:ilvl w:val="0"/>
          <w:numId w:val="46"/>
        </w:numPr>
        <w:spacing w:after="0"/>
        <w:rPr>
          <w:rFonts w:asciiTheme="minorBidi" w:eastAsia="Times New Roman" w:hAnsiTheme="minorBidi"/>
          <w:b/>
          <w:bCs/>
          <w:color w:val="000000"/>
        </w:rPr>
      </w:pPr>
      <w:r w:rsidRPr="00A07A19">
        <w:rPr>
          <w:rFonts w:asciiTheme="minorBidi" w:eastAsia="Times New Roman" w:hAnsiTheme="minorBidi"/>
          <w:b/>
          <w:bCs/>
          <w:color w:val="000000"/>
          <w:rtl/>
        </w:rPr>
        <w:lastRenderedPageBreak/>
        <w:t xml:space="preserve">קטינים שנפגעו ע"י/ כתוצאה ממחדל של בגירים שהילדים לא היו תחת משמורתם. </w:t>
      </w:r>
    </w:p>
    <w:p w:rsidR="00A07A19" w:rsidRPr="00A07A19" w:rsidRDefault="00A07A19" w:rsidP="00C0562B">
      <w:pPr>
        <w:numPr>
          <w:ilvl w:val="0"/>
          <w:numId w:val="44"/>
        </w:numPr>
        <w:spacing w:after="0"/>
        <w:rPr>
          <w:rFonts w:asciiTheme="minorBidi" w:eastAsia="Times New Roman" w:hAnsiTheme="minorBidi"/>
          <w:color w:val="000000"/>
          <w:u w:val="single"/>
        </w:rPr>
      </w:pPr>
      <w:r w:rsidRPr="00A07A19">
        <w:rPr>
          <w:rFonts w:asciiTheme="minorBidi" w:eastAsia="Times New Roman" w:hAnsiTheme="minorBidi"/>
          <w:color w:val="000000"/>
          <w:u w:val="single"/>
          <w:rtl/>
        </w:rPr>
        <w:t>כללי התנהגות למורים- כפי שנקבע בפסיקה</w:t>
      </w:r>
    </w:p>
    <w:p w:rsidR="00A07A19" w:rsidRPr="00A07A19" w:rsidRDefault="00A07A19" w:rsidP="00C0562B">
      <w:pPr>
        <w:pStyle w:val="ListParagraph"/>
        <w:numPr>
          <w:ilvl w:val="0"/>
          <w:numId w:val="31"/>
        </w:numPr>
        <w:spacing w:after="0"/>
        <w:rPr>
          <w:rFonts w:asciiTheme="minorBidi" w:eastAsia="Times New Roman" w:hAnsiTheme="minorBidi"/>
          <w:b/>
          <w:bCs/>
          <w:color w:val="000000"/>
          <w:u w:val="single"/>
          <w:rtl/>
        </w:rPr>
      </w:pPr>
      <w:r w:rsidRPr="00A07A19">
        <w:rPr>
          <w:rFonts w:asciiTheme="minorBidi" w:eastAsia="Times New Roman" w:hAnsiTheme="minorBidi"/>
          <w:b/>
          <w:bCs/>
          <w:color w:val="000000"/>
          <w:u w:val="single"/>
          <w:rtl/>
        </w:rPr>
        <w:t>כללי התנהגות מאזנים בין האינטרס של השגחה על ילדים ומניעת תאונות לבין מגבלות כוח אדם ותקציב:</w:t>
      </w:r>
    </w:p>
    <w:p w:rsidR="00A07A19" w:rsidRPr="00A07A19" w:rsidRDefault="00A07A19" w:rsidP="00C0562B">
      <w:pPr>
        <w:numPr>
          <w:ilvl w:val="0"/>
          <w:numId w:val="47"/>
        </w:numPr>
        <w:spacing w:after="0"/>
        <w:rPr>
          <w:rFonts w:asciiTheme="minorBidi" w:eastAsia="Times New Roman" w:hAnsiTheme="minorBidi"/>
          <w:color w:val="000000"/>
        </w:rPr>
      </w:pPr>
      <w:r w:rsidRPr="00A07A19">
        <w:rPr>
          <w:rFonts w:asciiTheme="minorBidi" w:eastAsia="Times New Roman" w:hAnsiTheme="minorBidi"/>
          <w:color w:val="000000"/>
          <w:rtl/>
        </w:rPr>
        <w:t xml:space="preserve">בשעת הפסקה חייבת להיות נוכחות של מורה, היקפה הוא פועל יוצא של האפשרויות. </w:t>
      </w:r>
    </w:p>
    <w:p w:rsidR="00A07A19" w:rsidRPr="00A07A19" w:rsidRDefault="00A07A19" w:rsidP="00C0562B">
      <w:pPr>
        <w:numPr>
          <w:ilvl w:val="0"/>
          <w:numId w:val="47"/>
        </w:numPr>
        <w:spacing w:after="0"/>
        <w:rPr>
          <w:rFonts w:asciiTheme="minorBidi" w:eastAsia="Times New Roman" w:hAnsiTheme="minorBidi"/>
          <w:color w:val="000000"/>
        </w:rPr>
      </w:pPr>
      <w:r w:rsidRPr="00A07A19">
        <w:rPr>
          <w:rFonts w:asciiTheme="minorBidi" w:eastAsia="Times New Roman" w:hAnsiTheme="minorBidi"/>
          <w:color w:val="000000"/>
          <w:rtl/>
        </w:rPr>
        <w:t xml:space="preserve">יש צורך בטיפוח אוירה של חופש תנועה ופעולה כרקע לפעולות הלימודיות והחינוכיות. </w:t>
      </w:r>
    </w:p>
    <w:p w:rsidR="00A07A19" w:rsidRPr="00A07A19" w:rsidRDefault="00A07A19" w:rsidP="00C0562B">
      <w:pPr>
        <w:numPr>
          <w:ilvl w:val="0"/>
          <w:numId w:val="47"/>
        </w:numPr>
        <w:spacing w:after="0"/>
        <w:rPr>
          <w:rFonts w:asciiTheme="minorBidi" w:eastAsia="Times New Roman" w:hAnsiTheme="minorBidi"/>
          <w:color w:val="000000"/>
        </w:rPr>
      </w:pPr>
      <w:r w:rsidRPr="00A07A19">
        <w:rPr>
          <w:rFonts w:asciiTheme="minorBidi" w:eastAsia="Times New Roman" w:hAnsiTheme="minorBidi"/>
          <w:color w:val="000000"/>
          <w:rtl/>
        </w:rPr>
        <w:t>ביחס לילדים בגיל הרך- יש לאפשר להם לספק את יצר הסקרנות שלהם.</w:t>
      </w:r>
    </w:p>
    <w:p w:rsidR="00A07A19" w:rsidRPr="00A07A19" w:rsidRDefault="00A07A19" w:rsidP="00C0562B">
      <w:pPr>
        <w:pStyle w:val="ListParagraph"/>
        <w:numPr>
          <w:ilvl w:val="0"/>
          <w:numId w:val="31"/>
        </w:numPr>
        <w:spacing w:after="0"/>
        <w:rPr>
          <w:rFonts w:asciiTheme="minorBidi" w:eastAsia="Times New Roman" w:hAnsiTheme="minorBidi"/>
          <w:b/>
          <w:bCs/>
          <w:color w:val="000000"/>
          <w:rtl/>
        </w:rPr>
      </w:pPr>
      <w:r w:rsidRPr="00A07A19">
        <w:rPr>
          <w:rFonts w:asciiTheme="minorBidi" w:eastAsia="Times New Roman" w:hAnsiTheme="minorBidi"/>
          <w:b/>
          <w:bCs/>
          <w:color w:val="000000"/>
          <w:rtl/>
        </w:rPr>
        <w:t>הגשת תביעה כנגד מורה:</w:t>
      </w:r>
    </w:p>
    <w:p w:rsidR="00A07A19" w:rsidRDefault="00A07A19" w:rsidP="00C0562B">
      <w:pPr>
        <w:pStyle w:val="ListParagraph"/>
        <w:numPr>
          <w:ilvl w:val="0"/>
          <w:numId w:val="50"/>
        </w:numPr>
        <w:spacing w:after="0"/>
        <w:rPr>
          <w:rFonts w:asciiTheme="minorBidi" w:eastAsia="Times New Roman" w:hAnsiTheme="minorBidi"/>
          <w:color w:val="000000"/>
        </w:rPr>
      </w:pPr>
      <w:r w:rsidRPr="00A07A19">
        <w:rPr>
          <w:rFonts w:asciiTheme="minorBidi" w:eastAsia="Times New Roman" w:hAnsiTheme="minorBidi"/>
          <w:b/>
          <w:bCs/>
          <w:color w:val="000000"/>
          <w:u w:val="single"/>
          <w:rtl/>
        </w:rPr>
        <w:t>תביעה ביחס לנזקים פיזיים</w:t>
      </w:r>
      <w:r w:rsidRPr="00A07A19">
        <w:rPr>
          <w:rFonts w:asciiTheme="minorBidi" w:eastAsia="Times New Roman" w:hAnsiTheme="minorBidi"/>
          <w:color w:val="000000"/>
          <w:rtl/>
        </w:rPr>
        <w:t xml:space="preserve">- אין מחלוקת, ילד יכול לתבוע מורה על נזקים פיזיים- </w:t>
      </w:r>
      <w:r w:rsidRPr="00A07A19">
        <w:rPr>
          <w:rFonts w:asciiTheme="minorBidi" w:eastAsia="Times New Roman" w:hAnsiTheme="minorBidi"/>
          <w:i/>
          <w:iCs/>
          <w:color w:val="000000"/>
          <w:u w:val="single"/>
          <w:rtl/>
        </w:rPr>
        <w:t>פס"ד מוסבאח ראה להלן.</w:t>
      </w:r>
    </w:p>
    <w:p w:rsidR="00A07A19" w:rsidRPr="00A07A19" w:rsidRDefault="00A07A19" w:rsidP="00C0562B">
      <w:pPr>
        <w:pStyle w:val="ListParagraph"/>
        <w:numPr>
          <w:ilvl w:val="0"/>
          <w:numId w:val="50"/>
        </w:numPr>
        <w:spacing w:after="0"/>
        <w:rPr>
          <w:rFonts w:asciiTheme="minorBidi" w:eastAsia="Times New Roman" w:hAnsiTheme="minorBidi"/>
          <w:color w:val="000000"/>
        </w:rPr>
      </w:pPr>
      <w:r w:rsidRPr="00A07A19">
        <w:rPr>
          <w:rFonts w:asciiTheme="minorBidi" w:eastAsia="Times New Roman" w:hAnsiTheme="minorBidi"/>
          <w:b/>
          <w:bCs/>
          <w:color w:val="000000"/>
          <w:u w:val="single"/>
          <w:rtl/>
        </w:rPr>
        <w:t>תביעה ביחס לנזק נפשי/ פגיעה באוטונומיה/ נזק כלכלי</w:t>
      </w:r>
      <w:r w:rsidRPr="00A07A19">
        <w:rPr>
          <w:rFonts w:asciiTheme="minorBidi" w:eastAsia="Times New Roman" w:hAnsiTheme="minorBidi"/>
          <w:color w:val="000000"/>
          <w:rtl/>
        </w:rPr>
        <w:t>- יש להבחין בין שתי תביעות:</w:t>
      </w:r>
    </w:p>
    <w:p w:rsidR="00A07A19" w:rsidRPr="00A07A19" w:rsidRDefault="00A07A19" w:rsidP="00C0562B">
      <w:pPr>
        <w:numPr>
          <w:ilvl w:val="1"/>
          <w:numId w:val="49"/>
        </w:numPr>
        <w:spacing w:after="0"/>
        <w:rPr>
          <w:rFonts w:asciiTheme="minorBidi" w:eastAsia="Times New Roman" w:hAnsiTheme="minorBidi"/>
          <w:b/>
          <w:bCs/>
          <w:color w:val="000000"/>
        </w:rPr>
      </w:pPr>
      <w:r w:rsidRPr="00A07A19">
        <w:rPr>
          <w:rFonts w:asciiTheme="minorBidi" w:eastAsia="Times New Roman" w:hAnsiTheme="minorBidi"/>
          <w:b/>
          <w:bCs/>
          <w:color w:val="000000"/>
          <w:rtl/>
        </w:rPr>
        <w:t>תביעות שעניינן הישגים נמוכים בלימודים.</w:t>
      </w:r>
    </w:p>
    <w:p w:rsidR="00A07A19" w:rsidRPr="00A07A19" w:rsidRDefault="00A07A19" w:rsidP="00C0562B">
      <w:pPr>
        <w:numPr>
          <w:ilvl w:val="1"/>
          <w:numId w:val="49"/>
        </w:numPr>
        <w:spacing w:after="0"/>
        <w:rPr>
          <w:rFonts w:asciiTheme="minorBidi" w:eastAsia="Times New Roman" w:hAnsiTheme="minorBidi"/>
          <w:b/>
          <w:bCs/>
          <w:color w:val="000000"/>
        </w:rPr>
      </w:pPr>
      <w:r w:rsidRPr="00A07A19">
        <w:rPr>
          <w:rFonts w:asciiTheme="minorBidi" w:eastAsia="Times New Roman" w:hAnsiTheme="minorBidi"/>
          <w:b/>
          <w:bCs/>
          <w:color w:val="000000"/>
          <w:rtl/>
        </w:rPr>
        <w:t xml:space="preserve">תביעות שעניינן נזק נפשי כתוצאה מהעלבה/ השפלה.     </w:t>
      </w:r>
    </w:p>
    <w:p w:rsidR="00A07A19" w:rsidRPr="00A07A19" w:rsidRDefault="00A07A19" w:rsidP="00C0562B">
      <w:pPr>
        <w:spacing w:after="0"/>
        <w:rPr>
          <w:rFonts w:asciiTheme="minorBidi" w:eastAsia="Times New Roman" w:hAnsiTheme="minorBidi"/>
          <w:b/>
          <w:bCs/>
          <w:color w:val="000000"/>
        </w:rPr>
      </w:pPr>
      <w:r w:rsidRPr="00A07A19">
        <w:rPr>
          <w:rFonts w:asciiTheme="minorBidi" w:eastAsia="Times New Roman" w:hAnsiTheme="minorBidi"/>
          <w:b/>
          <w:bCs/>
          <w:color w:val="000000"/>
          <w:u w:val="single"/>
          <w:rtl/>
        </w:rPr>
        <w:t>המרצה</w:t>
      </w:r>
      <w:r w:rsidRPr="00A07A19">
        <w:rPr>
          <w:rFonts w:asciiTheme="minorBidi" w:eastAsia="Times New Roman" w:hAnsiTheme="minorBidi"/>
          <w:color w:val="000000"/>
          <w:u w:val="single"/>
          <w:rtl/>
        </w:rPr>
        <w:t>-</w:t>
      </w:r>
      <w:r w:rsidRPr="00A07A19">
        <w:rPr>
          <w:rFonts w:asciiTheme="minorBidi" w:eastAsia="Times New Roman" w:hAnsiTheme="minorBidi"/>
          <w:color w:val="000000"/>
          <w:rtl/>
        </w:rPr>
        <w:t xml:space="preserve"> אין מניעה להגיש תביעה מכל סוג שהוא.</w:t>
      </w:r>
    </w:p>
    <w:p w:rsidR="00A07A19" w:rsidRPr="00602706" w:rsidRDefault="00A07A19" w:rsidP="00C0562B">
      <w:pPr>
        <w:numPr>
          <w:ilvl w:val="0"/>
          <w:numId w:val="44"/>
        </w:numPr>
        <w:spacing w:after="0"/>
        <w:rPr>
          <w:rFonts w:asciiTheme="minorBidi" w:eastAsia="Times New Roman" w:hAnsiTheme="minorBidi"/>
          <w:color w:val="000000"/>
          <w:u w:val="single"/>
        </w:rPr>
      </w:pPr>
      <w:r w:rsidRPr="00602706">
        <w:rPr>
          <w:rFonts w:asciiTheme="minorBidi" w:eastAsia="Times New Roman" w:hAnsiTheme="minorBidi"/>
          <w:color w:val="000000"/>
          <w:u w:val="single"/>
          <w:rtl/>
        </w:rPr>
        <w:t>משפט משווה</w:t>
      </w:r>
      <w:r w:rsidR="00F71A94">
        <w:rPr>
          <w:rFonts w:asciiTheme="minorBidi" w:eastAsia="Times New Roman" w:hAnsiTheme="minorBidi" w:hint="cs"/>
          <w:color w:val="000000"/>
          <w:u w:val="single"/>
          <w:rtl/>
        </w:rPr>
        <w:t xml:space="preserve"> בהקשר של נזק נפשי בגין הישגים נמוכים:</w:t>
      </w:r>
    </w:p>
    <w:p w:rsidR="00A07A19" w:rsidRPr="00602706" w:rsidRDefault="00A07A19" w:rsidP="00C0562B">
      <w:pPr>
        <w:pStyle w:val="ListParagraph"/>
        <w:numPr>
          <w:ilvl w:val="0"/>
          <w:numId w:val="31"/>
        </w:numPr>
        <w:spacing w:after="0"/>
        <w:rPr>
          <w:rFonts w:asciiTheme="minorBidi" w:eastAsia="Times New Roman" w:hAnsiTheme="minorBidi"/>
          <w:color w:val="000000"/>
          <w:rtl/>
        </w:rPr>
      </w:pPr>
      <w:r w:rsidRPr="00602706">
        <w:rPr>
          <w:rFonts w:asciiTheme="minorBidi" w:eastAsia="Times New Roman" w:hAnsiTheme="minorBidi"/>
          <w:b/>
          <w:bCs/>
          <w:color w:val="000000"/>
          <w:rtl/>
        </w:rPr>
        <w:t xml:space="preserve">ארה"ב- </w:t>
      </w:r>
      <w:r w:rsidRPr="00602706">
        <w:rPr>
          <w:rFonts w:asciiTheme="minorBidi" w:eastAsia="Times New Roman" w:hAnsiTheme="minorBidi"/>
          <w:color w:val="000000"/>
          <w:rtl/>
        </w:rPr>
        <w:t xml:space="preserve">הוגשו מס' תביעות של ילדים בגין חינוך כושל. </w:t>
      </w:r>
      <w:r w:rsidRPr="00602706">
        <w:rPr>
          <w:rFonts w:asciiTheme="minorBidi" w:eastAsia="Times New Roman" w:hAnsiTheme="minorBidi"/>
          <w:b/>
          <w:bCs/>
          <w:color w:val="000000"/>
          <w:rtl/>
        </w:rPr>
        <w:t>כולן נדחו בנימוקים:</w:t>
      </w:r>
    </w:p>
    <w:p w:rsidR="00A07A19" w:rsidRPr="00A07A19" w:rsidRDefault="00A07A19" w:rsidP="00C0562B">
      <w:pPr>
        <w:numPr>
          <w:ilvl w:val="0"/>
          <w:numId w:val="48"/>
        </w:numPr>
        <w:spacing w:after="0"/>
        <w:rPr>
          <w:rFonts w:asciiTheme="minorBidi" w:eastAsia="Times New Roman" w:hAnsiTheme="minorBidi"/>
          <w:color w:val="000000"/>
        </w:rPr>
      </w:pPr>
      <w:r w:rsidRPr="00A07A19">
        <w:rPr>
          <w:rFonts w:asciiTheme="minorBidi" w:eastAsia="Times New Roman" w:hAnsiTheme="minorBidi"/>
          <w:color w:val="000000"/>
          <w:rtl/>
        </w:rPr>
        <w:t>חשש מהצפת תביעות.</w:t>
      </w:r>
    </w:p>
    <w:p w:rsidR="00A07A19" w:rsidRPr="00A07A19" w:rsidRDefault="00A07A19" w:rsidP="00C0562B">
      <w:pPr>
        <w:numPr>
          <w:ilvl w:val="0"/>
          <w:numId w:val="48"/>
        </w:numPr>
        <w:spacing w:after="0"/>
        <w:rPr>
          <w:rFonts w:asciiTheme="minorBidi" w:eastAsia="Times New Roman" w:hAnsiTheme="minorBidi"/>
          <w:color w:val="000000"/>
        </w:rPr>
      </w:pPr>
      <w:r w:rsidRPr="00A07A19">
        <w:rPr>
          <w:rFonts w:asciiTheme="minorBidi" w:eastAsia="Times New Roman" w:hAnsiTheme="minorBidi"/>
          <w:color w:val="000000"/>
          <w:rtl/>
        </w:rPr>
        <w:t>העדר אפשרות לקבוע סטנדרט חינוך ולימוד ראוי.</w:t>
      </w:r>
    </w:p>
    <w:p w:rsidR="00A07A19" w:rsidRPr="00A07A19" w:rsidRDefault="00A07A19" w:rsidP="00C0562B">
      <w:pPr>
        <w:numPr>
          <w:ilvl w:val="0"/>
          <w:numId w:val="48"/>
        </w:numPr>
        <w:spacing w:after="0"/>
        <w:rPr>
          <w:rFonts w:asciiTheme="minorBidi" w:eastAsia="Times New Roman" w:hAnsiTheme="minorBidi"/>
          <w:color w:val="000000"/>
        </w:rPr>
      </w:pPr>
      <w:r w:rsidRPr="00A07A19">
        <w:rPr>
          <w:rFonts w:asciiTheme="minorBidi" w:eastAsia="Times New Roman" w:hAnsiTheme="minorBidi"/>
          <w:color w:val="000000"/>
          <w:rtl/>
        </w:rPr>
        <w:t>חוסר יכולת לקבוע קש"ס בין כישורי ילד לכישלון בי"ס.</w:t>
      </w:r>
    </w:p>
    <w:p w:rsidR="00A07A19" w:rsidRDefault="00A07A19" w:rsidP="00C0562B">
      <w:pPr>
        <w:pStyle w:val="ListParagraph"/>
        <w:numPr>
          <w:ilvl w:val="0"/>
          <w:numId w:val="31"/>
        </w:numPr>
        <w:spacing w:after="0"/>
        <w:rPr>
          <w:rFonts w:asciiTheme="minorBidi" w:eastAsia="Times New Roman" w:hAnsiTheme="minorBidi"/>
          <w:color w:val="000000"/>
        </w:rPr>
      </w:pPr>
      <w:r w:rsidRPr="00602706">
        <w:rPr>
          <w:rFonts w:asciiTheme="minorBidi" w:eastAsia="Times New Roman" w:hAnsiTheme="minorBidi"/>
          <w:b/>
          <w:bCs/>
          <w:color w:val="000000"/>
          <w:rtl/>
        </w:rPr>
        <w:t>אנגליה</w:t>
      </w:r>
      <w:r w:rsidRPr="00602706">
        <w:rPr>
          <w:rFonts w:asciiTheme="minorBidi" w:eastAsia="Times New Roman" w:hAnsiTheme="minorBidi"/>
          <w:color w:val="000000"/>
          <w:rtl/>
        </w:rPr>
        <w:t>- עקרונית ניתן לתבוע תביעה מנהלית כנגד המדינה בגין חינוך כושל-</w:t>
      </w:r>
      <w:r w:rsidRPr="00602706">
        <w:rPr>
          <w:rFonts w:asciiTheme="minorBidi" w:eastAsia="Times New Roman" w:hAnsiTheme="minorBidi"/>
          <w:color w:val="000000"/>
        </w:rPr>
        <w:t xml:space="preserve"> </w:t>
      </w:r>
      <w:r w:rsidRPr="00602706">
        <w:rPr>
          <w:rFonts w:asciiTheme="minorBidi" w:eastAsia="Times New Roman" w:hAnsiTheme="minorBidi"/>
          <w:color w:val="000000"/>
          <w:rtl/>
        </w:rPr>
        <w:t>בפועל לא הוכרו תביעות כאלו. הוכרו תביעות על אבחון או טיפול פסיכולוגי רשלני, למשל תביעה של ילד שלא אובחן כסובל מדיסלקציה.</w:t>
      </w:r>
    </w:p>
    <w:p w:rsidR="00F71A94" w:rsidRPr="00602706" w:rsidRDefault="00F71A94" w:rsidP="00C0562B">
      <w:pPr>
        <w:pStyle w:val="ListParagraph"/>
        <w:numPr>
          <w:ilvl w:val="0"/>
          <w:numId w:val="31"/>
        </w:numPr>
        <w:spacing w:after="0"/>
        <w:rPr>
          <w:rFonts w:asciiTheme="minorBidi" w:eastAsia="Times New Roman" w:hAnsiTheme="minorBidi"/>
          <w:color w:val="000000"/>
        </w:rPr>
      </w:pPr>
      <w:r>
        <w:rPr>
          <w:rFonts w:asciiTheme="minorBidi" w:eastAsia="Times New Roman" w:hAnsiTheme="minorBidi" w:hint="cs"/>
          <w:b/>
          <w:bCs/>
          <w:color w:val="000000"/>
          <w:u w:val="single"/>
          <w:rtl/>
        </w:rPr>
        <w:t>תביעות ביחס לנזק פיסי:</w:t>
      </w:r>
    </w:p>
    <w:p w:rsidR="007957BE" w:rsidRPr="00A61D3D" w:rsidRDefault="007957BE" w:rsidP="00C0562B">
      <w:pPr>
        <w:pStyle w:val="ListParagraph"/>
        <w:numPr>
          <w:ilvl w:val="0"/>
          <w:numId w:val="36"/>
        </w:numPr>
        <w:spacing w:after="0"/>
        <w:jc w:val="both"/>
        <w:rPr>
          <w:rFonts w:ascii="Arial" w:eastAsia="Times New Roman" w:hAnsi="Arial"/>
          <w:color w:val="000000"/>
        </w:rPr>
      </w:pPr>
      <w:r>
        <w:rPr>
          <w:rFonts w:ascii="Arial" w:eastAsia="Times New Roman" w:hAnsi="Arial" w:hint="cs"/>
          <w:i/>
          <w:iCs/>
          <w:color w:val="000000"/>
          <w:u w:val="single"/>
          <w:rtl/>
        </w:rPr>
        <w:t>פס"ד דניאלי</w:t>
      </w:r>
      <w:r w:rsidRPr="00A61D3D">
        <w:rPr>
          <w:rFonts w:ascii="Arial" w:eastAsia="Times New Roman" w:hAnsi="Arial" w:hint="cs"/>
          <w:color w:val="000000"/>
          <w:rtl/>
        </w:rPr>
        <w:t xml:space="preserve">: </w:t>
      </w:r>
      <w:r w:rsidRPr="00A61D3D">
        <w:rPr>
          <w:rFonts w:ascii="Arial" w:eastAsia="Times New Roman" w:hAnsi="Arial"/>
          <w:b/>
          <w:bCs/>
          <w:color w:val="000000"/>
          <w:rtl/>
        </w:rPr>
        <w:t>ההלכה לעניין היקף חובת הפיקוח של בית הספר ומוריו על תלמידי בית הספר</w:t>
      </w:r>
      <w:r>
        <w:rPr>
          <w:rFonts w:ascii="Arial" w:eastAsia="Times New Roman" w:hAnsi="Arial" w:hint="cs"/>
          <w:b/>
          <w:bCs/>
          <w:color w:val="000000"/>
          <w:rtl/>
        </w:rPr>
        <w:t xml:space="preserve"> (שמגר):</w:t>
      </w:r>
    </w:p>
    <w:p w:rsidR="007957BE" w:rsidRDefault="007957BE" w:rsidP="00C0562B">
      <w:pPr>
        <w:pStyle w:val="ListParagraph"/>
        <w:numPr>
          <w:ilvl w:val="0"/>
          <w:numId w:val="97"/>
        </w:numPr>
        <w:spacing w:after="0"/>
        <w:jc w:val="both"/>
        <w:rPr>
          <w:rFonts w:ascii="Arial" w:eastAsia="Times New Roman" w:hAnsi="Arial"/>
          <w:color w:val="000000"/>
        </w:rPr>
      </w:pPr>
      <w:r w:rsidRPr="00A61D3D">
        <w:rPr>
          <w:rFonts w:ascii="Arial" w:eastAsia="Times New Roman" w:hAnsi="Arial"/>
          <w:color w:val="000000"/>
          <w:u w:val="single"/>
          <w:rtl/>
        </w:rPr>
        <w:t>מידת הפיקוח היא פועל יוצא של מכלול הנתונים כגון גיל התלמידים, תנאי השטח, אופי העיסוק והסיכון הנובע ממנו וכדו'.</w:t>
      </w:r>
      <w:r w:rsidRPr="00A61D3D">
        <w:rPr>
          <w:rFonts w:ascii="Arial" w:eastAsia="Times New Roman" w:hAnsi="Arial"/>
          <w:color w:val="000000"/>
          <w:rtl/>
        </w:rPr>
        <w:t xml:space="preserve"> </w:t>
      </w:r>
      <w:r>
        <w:rPr>
          <w:rFonts w:ascii="Arial" w:eastAsia="Times New Roman" w:hAnsi="Arial" w:hint="cs"/>
          <w:color w:val="000000"/>
          <w:rtl/>
        </w:rPr>
        <w:t xml:space="preserve">לדוג', </w:t>
      </w:r>
      <w:r w:rsidRPr="00A61D3D">
        <w:rPr>
          <w:rFonts w:ascii="Arial" w:eastAsia="Times New Roman" w:hAnsi="Arial"/>
          <w:color w:val="000000"/>
          <w:rtl/>
        </w:rPr>
        <w:t>בעת ההפסקה, משחקים וכ</w:t>
      </w:r>
      <w:r>
        <w:rPr>
          <w:rFonts w:ascii="Arial" w:eastAsia="Times New Roman" w:hAnsi="Arial" w:hint="cs"/>
          <w:color w:val="000000"/>
          <w:rtl/>
        </w:rPr>
        <w:t xml:space="preserve">ו' </w:t>
      </w:r>
      <w:r w:rsidRPr="00A61D3D">
        <w:rPr>
          <w:rFonts w:ascii="Arial" w:eastAsia="Times New Roman" w:hAnsi="Arial"/>
          <w:color w:val="000000"/>
          <w:rtl/>
        </w:rPr>
        <w:t xml:space="preserve">נוטים הילדים להשתובבות ואף לפראות אולם ועל אף זאת כל שנדרש, בהעדר נסיבות מיוחדות, פיקוח כללי ולא פיקוח צמוד המכסה כל פינה. </w:t>
      </w:r>
    </w:p>
    <w:p w:rsidR="007957BE" w:rsidRPr="007957BE" w:rsidRDefault="007957BE" w:rsidP="00C0562B">
      <w:pPr>
        <w:pStyle w:val="ListParagraph"/>
        <w:numPr>
          <w:ilvl w:val="0"/>
          <w:numId w:val="97"/>
        </w:numPr>
        <w:spacing w:after="0"/>
        <w:jc w:val="both"/>
        <w:rPr>
          <w:rFonts w:ascii="Arial" w:eastAsia="Times New Roman" w:hAnsi="Arial"/>
          <w:color w:val="000000"/>
        </w:rPr>
      </w:pPr>
      <w:r w:rsidRPr="00A61D3D">
        <w:rPr>
          <w:rFonts w:ascii="Arial" w:eastAsia="Times New Roman" w:hAnsi="Arial"/>
          <w:color w:val="000000"/>
          <w:rtl/>
        </w:rPr>
        <w:t>בית המשפט יצא מנקודת הנחה כי הידיעה בדבר נוכחות מורה בקרבת מקום יש לה, בדרך כלל, השפעה מרסנת.</w:t>
      </w:r>
      <w:r>
        <w:rPr>
          <w:rFonts w:ascii="Arial" w:eastAsia="Times New Roman" w:hAnsi="Arial" w:hint="cs"/>
          <w:color w:val="000000"/>
          <w:rtl/>
        </w:rPr>
        <w:t xml:space="preserve"> </w:t>
      </w:r>
      <w:r w:rsidRPr="00A61D3D">
        <w:rPr>
          <w:rFonts w:ascii="Arial" w:eastAsia="Times New Roman" w:hAnsi="Arial"/>
          <w:color w:val="000000"/>
          <w:rtl/>
        </w:rPr>
        <w:t xml:space="preserve">כן נפסק כי </w:t>
      </w:r>
      <w:r w:rsidRPr="007957BE">
        <w:rPr>
          <w:rFonts w:ascii="Arial" w:eastAsia="Times New Roman" w:hAnsi="Arial"/>
          <w:b/>
          <w:bCs/>
          <w:color w:val="000000"/>
          <w:rtl/>
        </w:rPr>
        <w:t>המורה אינו יכול למנוע פעולת פתע או תגובה ספונטאנית של תלמיד אחד כנגד משנהו שאינה צפויה מראש והגורמת לנזק לאותו תלמיד</w:t>
      </w:r>
      <w:r w:rsidRPr="00A61D3D">
        <w:rPr>
          <w:rFonts w:ascii="Arial" w:eastAsia="Times New Roman" w:hAnsi="Arial"/>
          <w:color w:val="000000"/>
          <w:rtl/>
        </w:rPr>
        <w:t>.</w:t>
      </w:r>
    </w:p>
    <w:p w:rsidR="00BB2BA0" w:rsidRDefault="00BB2BA0" w:rsidP="00C0562B">
      <w:pPr>
        <w:pStyle w:val="ListParagraph"/>
        <w:numPr>
          <w:ilvl w:val="0"/>
          <w:numId w:val="38"/>
        </w:numPr>
        <w:spacing w:after="0"/>
        <w:jc w:val="both"/>
        <w:rPr>
          <w:rFonts w:ascii="Arial" w:eastAsia="Times New Roman" w:hAnsi="Arial"/>
          <w:color w:val="000000"/>
        </w:rPr>
      </w:pPr>
      <w:r>
        <w:rPr>
          <w:rFonts w:ascii="Arial" w:eastAsia="Times New Roman" w:hAnsi="Arial" w:hint="cs"/>
          <w:i/>
          <w:iCs/>
          <w:color w:val="000000"/>
          <w:u w:val="single"/>
          <w:rtl/>
        </w:rPr>
        <w:t>פס"ד אילנה מרצלי נ' מ"י:</w:t>
      </w:r>
      <w:r>
        <w:rPr>
          <w:rFonts w:ascii="Arial" w:eastAsia="Times New Roman" w:hAnsi="Arial" w:hint="cs"/>
          <w:color w:val="000000"/>
          <w:rtl/>
        </w:rPr>
        <w:t xml:space="preserve"> בנות שנסעו בטיולית לי-ם, ירדו מהדלת האחורית בה היה פגם ונפתח שם איזה חלק ואחת הבנות איבדה אחת מאצבעותיה.</w:t>
      </w:r>
    </w:p>
    <w:p w:rsidR="00AF5568" w:rsidRDefault="00BB2BA0" w:rsidP="00C0562B">
      <w:pPr>
        <w:pStyle w:val="ListParagraph"/>
        <w:numPr>
          <w:ilvl w:val="0"/>
          <w:numId w:val="39"/>
        </w:numPr>
        <w:spacing w:after="0"/>
        <w:jc w:val="both"/>
        <w:rPr>
          <w:rFonts w:ascii="Arial" w:eastAsia="Times New Roman" w:hAnsi="Arial"/>
          <w:color w:val="000000"/>
        </w:rPr>
      </w:pPr>
      <w:r>
        <w:rPr>
          <w:rFonts w:ascii="Arial" w:eastAsia="Times New Roman" w:hAnsi="Arial" w:hint="cs"/>
          <w:color w:val="000000"/>
          <w:u w:val="single"/>
          <w:rtl/>
        </w:rPr>
        <w:t>נקבע:</w:t>
      </w:r>
      <w:r>
        <w:rPr>
          <w:rFonts w:ascii="Arial" w:eastAsia="Times New Roman" w:hAnsi="Arial" w:hint="cs"/>
          <w:color w:val="000000"/>
          <w:rtl/>
        </w:rPr>
        <w:t xml:space="preserve"> המקום ממנו יצאו הבנות לא היה יציב ובטוח אך הן לא חשבו על זה- </w:t>
      </w:r>
      <w:r>
        <w:rPr>
          <w:rFonts w:ascii="Arial" w:eastAsia="Times New Roman" w:hAnsi="Arial" w:hint="cs"/>
          <w:b/>
          <w:bCs/>
          <w:color w:val="000000"/>
          <w:rtl/>
        </w:rPr>
        <w:t>הוטלה אחריות על המורים (כי עליהם היה לבדוק האם לטיולית יש רישיון להובלת ילדים, האם עומדת בתקנים...) ונכון היה גם לתבוע את חברת הטיוליות.</w:t>
      </w:r>
      <w:r>
        <w:rPr>
          <w:rFonts w:ascii="Arial" w:eastAsia="Times New Roman" w:hAnsi="Arial" w:hint="cs"/>
          <w:color w:val="000000"/>
          <w:rtl/>
        </w:rPr>
        <w:t xml:space="preserve"> כנגד משרד החינוך נטען כי היו צריכים לדאוג לירידה מסוגרת ושמורה תבדוק את פתח היציאה. (</w:t>
      </w:r>
      <w:r>
        <w:rPr>
          <w:rFonts w:ascii="Arial" w:eastAsia="Times New Roman" w:hAnsi="Arial" w:hint="cs"/>
          <w:color w:val="000000"/>
          <w:u w:val="single"/>
          <w:rtl/>
        </w:rPr>
        <w:t>לדעת המרצה-</w:t>
      </w:r>
      <w:r>
        <w:rPr>
          <w:rFonts w:ascii="Arial" w:eastAsia="Times New Roman" w:hAnsi="Arial" w:hint="cs"/>
          <w:color w:val="000000"/>
          <w:rtl/>
        </w:rPr>
        <w:t xml:space="preserve"> אם היה מדובר בבני 18 לא היינו  מצפים לזה).</w:t>
      </w:r>
    </w:p>
    <w:p w:rsidR="00AF5568" w:rsidRPr="00505F93" w:rsidRDefault="00C0562B" w:rsidP="00C0562B">
      <w:pPr>
        <w:pStyle w:val="ListParagraph"/>
        <w:numPr>
          <w:ilvl w:val="0"/>
          <w:numId w:val="39"/>
        </w:numPr>
        <w:spacing w:after="0"/>
        <w:jc w:val="both"/>
        <w:rPr>
          <w:rFonts w:ascii="Arial" w:eastAsia="Times New Roman" w:hAnsi="Arial"/>
          <w:color w:val="000000"/>
        </w:rPr>
      </w:pPr>
      <w:r w:rsidRPr="00AF5568">
        <w:rPr>
          <w:rFonts w:ascii="Arial" w:eastAsia="Times New Roman" w:hAnsi="Arial" w:hint="cs"/>
          <w:b/>
          <w:bCs/>
          <w:color w:val="000000"/>
          <w:rtl/>
        </w:rPr>
        <w:t>הביטוי המעשי של חובת הפיקוח היא נקיטת אמצעים סבירים למניעתו של נזק צפוי, מבלי לפגוע בשאיפה להקנות לקטין חופש פעולה נרחב.</w:t>
      </w:r>
      <w:r w:rsidRPr="00AF5568">
        <w:rPr>
          <w:rFonts w:ascii="Arial" w:eastAsia="Times New Roman" w:hAnsi="Arial" w:hint="cs"/>
          <w:color w:val="000000"/>
          <w:rtl/>
        </w:rPr>
        <w:t xml:space="preserve"> </w:t>
      </w:r>
    </w:p>
    <w:p w:rsidR="00BB2BA0" w:rsidRDefault="00BB2BA0" w:rsidP="00C0562B">
      <w:pPr>
        <w:pStyle w:val="ListParagraph"/>
        <w:numPr>
          <w:ilvl w:val="0"/>
          <w:numId w:val="39"/>
        </w:numPr>
        <w:spacing w:after="0"/>
        <w:jc w:val="both"/>
        <w:rPr>
          <w:rFonts w:ascii="Arial" w:eastAsia="Times New Roman" w:hAnsi="Arial"/>
          <w:color w:val="000000"/>
        </w:rPr>
      </w:pPr>
      <w:r>
        <w:rPr>
          <w:rFonts w:ascii="Arial" w:eastAsia="Times New Roman" w:hAnsi="Arial" w:hint="cs"/>
          <w:color w:val="000000"/>
          <w:u w:val="single"/>
          <w:rtl/>
        </w:rPr>
        <w:t>בימ"ש קבע מס' אבחנות:</w:t>
      </w:r>
    </w:p>
    <w:p w:rsidR="00BB2BA0" w:rsidRDefault="00BB2BA0" w:rsidP="00C0562B">
      <w:pPr>
        <w:pStyle w:val="ListParagraph"/>
        <w:numPr>
          <w:ilvl w:val="0"/>
          <w:numId w:val="40"/>
        </w:numPr>
        <w:spacing w:after="0"/>
        <w:jc w:val="both"/>
        <w:rPr>
          <w:rFonts w:ascii="Arial" w:eastAsia="Times New Roman" w:hAnsi="Arial"/>
          <w:color w:val="000000"/>
        </w:rPr>
      </w:pPr>
      <w:r>
        <w:rPr>
          <w:rFonts w:ascii="Arial" w:eastAsia="Times New Roman" w:hAnsi="Arial" w:hint="cs"/>
          <w:color w:val="000000"/>
          <w:rtl/>
        </w:rPr>
        <w:t>לקטין אין את אותם מנגנוני הגנה ושק"ד לדעת מה מסוכן כמו שיש לבגיר- לכן יש חובה להיות זהיר כלפי קטינים. כן, גוף הקטין חלש יותר וחשוף ליותר פגעים ובנוסף הקטין סקרן יותר וצריך להעביר ערנות וזהירות.</w:t>
      </w:r>
    </w:p>
    <w:p w:rsidR="00BB2BA0" w:rsidRDefault="00BB2BA0" w:rsidP="00C0562B">
      <w:pPr>
        <w:pStyle w:val="ListParagraph"/>
        <w:numPr>
          <w:ilvl w:val="0"/>
          <w:numId w:val="40"/>
        </w:numPr>
        <w:spacing w:after="0"/>
        <w:jc w:val="both"/>
        <w:rPr>
          <w:rFonts w:ascii="Arial" w:eastAsia="Times New Roman" w:hAnsi="Arial"/>
          <w:color w:val="000000"/>
        </w:rPr>
      </w:pPr>
      <w:r>
        <w:rPr>
          <w:rFonts w:ascii="Arial" w:eastAsia="Times New Roman" w:hAnsi="Arial" w:hint="cs"/>
          <w:color w:val="000000"/>
          <w:rtl/>
        </w:rPr>
        <w:t>החובה קיימת אם אתה בעלים של משהו שבשימוש הקטינים או אם הקטינים באחריותך בפרק הזמן הנוכחי.</w:t>
      </w:r>
    </w:p>
    <w:p w:rsidR="00BB2BA0" w:rsidRDefault="00BB2BA0" w:rsidP="00C0562B">
      <w:pPr>
        <w:pStyle w:val="ListParagraph"/>
        <w:numPr>
          <w:ilvl w:val="0"/>
          <w:numId w:val="40"/>
        </w:numPr>
        <w:spacing w:after="0"/>
        <w:jc w:val="both"/>
        <w:rPr>
          <w:rFonts w:ascii="Arial" w:eastAsia="Times New Roman" w:hAnsi="Arial"/>
          <w:color w:val="000000"/>
        </w:rPr>
      </w:pPr>
      <w:r>
        <w:rPr>
          <w:rFonts w:ascii="Arial" w:eastAsia="Times New Roman" w:hAnsi="Arial" w:hint="cs"/>
          <w:color w:val="000000"/>
          <w:rtl/>
        </w:rPr>
        <w:t xml:space="preserve">יש </w:t>
      </w:r>
      <w:r>
        <w:rPr>
          <w:rFonts w:ascii="Arial" w:eastAsia="Times New Roman" w:hAnsi="Arial" w:hint="cs"/>
          <w:color w:val="000000"/>
          <w:u w:val="single"/>
          <w:rtl/>
        </w:rPr>
        <w:t>אבחנה משפטית בין פעילות בתוך הכיתה לפעילות מחוץ לכיתה, אבחנה בין גיל ילדים, אבחנה בין אם מדובר בקייטנה/פעילות חברתית או ביום לימודים וכן- כשהשמחה רבה אז יש צורך להישמר ולהיזהר יותר.</w:t>
      </w:r>
    </w:p>
    <w:p w:rsidR="00AF5568" w:rsidRPr="00BB2BA0" w:rsidRDefault="00AF5568" w:rsidP="00C0562B">
      <w:pPr>
        <w:pStyle w:val="ListParagraph"/>
        <w:numPr>
          <w:ilvl w:val="0"/>
          <w:numId w:val="40"/>
        </w:numPr>
        <w:spacing w:after="0"/>
        <w:jc w:val="both"/>
        <w:rPr>
          <w:rFonts w:ascii="Arial" w:eastAsia="Times New Roman" w:hAnsi="Arial"/>
          <w:color w:val="000000"/>
        </w:rPr>
      </w:pPr>
      <w:r w:rsidRPr="00AF5568">
        <w:rPr>
          <w:rFonts w:ascii="Arial" w:eastAsia="Times New Roman" w:hAnsi="Arial" w:hint="cs"/>
          <w:color w:val="000000"/>
          <w:rtl/>
        </w:rPr>
        <w:t>מקום שמדובר בילדים קשיי חינוך או בעלי נטייה לאלימות תגבר חובת הפיקוח הנדרשת מצד המורה.</w:t>
      </w:r>
    </w:p>
    <w:p w:rsidR="00321C4A" w:rsidRPr="00321C4A" w:rsidRDefault="00321C4A" w:rsidP="00C0562B">
      <w:pPr>
        <w:pStyle w:val="ListParagraph"/>
        <w:numPr>
          <w:ilvl w:val="0"/>
          <w:numId w:val="38"/>
        </w:numPr>
        <w:spacing w:after="0"/>
        <w:jc w:val="both"/>
        <w:rPr>
          <w:rFonts w:ascii="Arial" w:eastAsia="Times New Roman" w:hAnsi="Arial"/>
          <w:color w:val="000000"/>
          <w:rtl/>
        </w:rPr>
      </w:pPr>
      <w:r w:rsidRPr="00321C4A">
        <w:rPr>
          <w:rFonts w:ascii="Arial" w:eastAsia="Times New Roman" w:hAnsi="Arial" w:hint="cs"/>
          <w:i/>
          <w:iCs/>
          <w:color w:val="000000"/>
          <w:u w:val="single"/>
          <w:rtl/>
        </w:rPr>
        <w:lastRenderedPageBreak/>
        <w:t>פס"ד מוסבאח</w:t>
      </w:r>
      <w:r w:rsidRPr="00321C4A">
        <w:rPr>
          <w:rFonts w:ascii="Arial" w:eastAsia="Times New Roman" w:hAnsi="Arial" w:hint="cs"/>
          <w:color w:val="000000"/>
          <w:rtl/>
        </w:rPr>
        <w:t>- ילד בכיתה י"א (בן 17) מטייבה הכניס גול במסגרת שיעור התעמלות ומתוך שמחה נתלה על השער- וזה נפל עליו ופצע אותו.</w:t>
      </w:r>
    </w:p>
    <w:p w:rsidR="00321C4A" w:rsidRDefault="00321C4A" w:rsidP="00C0562B">
      <w:pPr>
        <w:pStyle w:val="ListParagraph"/>
        <w:numPr>
          <w:ilvl w:val="0"/>
          <w:numId w:val="41"/>
        </w:numPr>
        <w:spacing w:before="240"/>
        <w:rPr>
          <w:rFonts w:ascii="Arial" w:eastAsia="Times New Roman" w:hAnsi="Arial"/>
          <w:color w:val="000000"/>
        </w:rPr>
      </w:pPr>
      <w:r w:rsidRPr="00321C4A">
        <w:rPr>
          <w:rFonts w:ascii="Arial" w:eastAsia="Times New Roman" w:hAnsi="Arial" w:hint="cs"/>
          <w:color w:val="000000"/>
          <w:rtl/>
        </w:rPr>
        <w:t>ביהמ"ש הטיל על העירי</w:t>
      </w:r>
      <w:r>
        <w:rPr>
          <w:rFonts w:ascii="Arial" w:eastAsia="Times New Roman" w:hAnsi="Arial" w:hint="cs"/>
          <w:color w:val="000000"/>
          <w:rtl/>
        </w:rPr>
        <w:t>י</w:t>
      </w:r>
      <w:r w:rsidRPr="00321C4A">
        <w:rPr>
          <w:rFonts w:ascii="Arial" w:eastAsia="Times New Roman" w:hAnsi="Arial" w:hint="cs"/>
          <w:color w:val="000000"/>
          <w:rtl/>
        </w:rPr>
        <w:t xml:space="preserve">ה, המורה והמנהל אחריות על הנזק </w:t>
      </w:r>
      <w:r w:rsidR="007957BE">
        <w:rPr>
          <w:rFonts w:ascii="Arial" w:eastAsia="Times New Roman" w:hAnsi="Arial" w:hint="cs"/>
          <w:color w:val="000000"/>
          <w:rtl/>
        </w:rPr>
        <w:t>ו</w:t>
      </w:r>
      <w:r w:rsidRPr="00321C4A">
        <w:rPr>
          <w:rFonts w:ascii="Arial" w:eastAsia="Times New Roman" w:hAnsi="Arial" w:hint="cs"/>
          <w:color w:val="000000"/>
          <w:rtl/>
        </w:rPr>
        <w:t>פטרה את הנער</w:t>
      </w:r>
      <w:r>
        <w:rPr>
          <w:rFonts w:ascii="Arial" w:eastAsia="Times New Roman" w:hAnsi="Arial" w:hint="cs"/>
          <w:color w:val="000000"/>
          <w:rtl/>
        </w:rPr>
        <w:t xml:space="preserve"> </w:t>
      </w:r>
      <w:r w:rsidRPr="00321C4A">
        <w:rPr>
          <w:rFonts w:ascii="Arial" w:eastAsia="Times New Roman" w:hAnsi="Arial" w:hint="cs"/>
          <w:color w:val="000000"/>
          <w:rtl/>
        </w:rPr>
        <w:t xml:space="preserve">מרשלנות תורמת. </w:t>
      </w:r>
    </w:p>
    <w:p w:rsidR="00321C4A" w:rsidRDefault="00321C4A" w:rsidP="00C0562B">
      <w:pPr>
        <w:pStyle w:val="ListParagraph"/>
        <w:numPr>
          <w:ilvl w:val="0"/>
          <w:numId w:val="41"/>
        </w:numPr>
        <w:spacing w:before="240"/>
        <w:rPr>
          <w:rFonts w:ascii="Arial" w:eastAsia="Times New Roman" w:hAnsi="Arial"/>
          <w:color w:val="000000"/>
        </w:rPr>
      </w:pPr>
      <w:r w:rsidRPr="00321C4A">
        <w:rPr>
          <w:rFonts w:ascii="Arial" w:eastAsia="Times New Roman" w:hAnsi="Arial" w:hint="cs"/>
          <w:color w:val="000000"/>
          <w:u w:val="single"/>
          <w:rtl/>
        </w:rPr>
        <w:t>השופטת חיות בדעת מיעוט הטילה 15% רשלנות תורמת על הנער הדי גדול</w:t>
      </w:r>
      <w:r w:rsidRPr="00321C4A">
        <w:rPr>
          <w:rFonts w:ascii="Arial" w:eastAsia="Times New Roman" w:hAnsi="Arial" w:hint="cs"/>
          <w:color w:val="000000"/>
          <w:rtl/>
        </w:rPr>
        <w:t>, בטענה שהיה עליו להפעיל ש"ד (ידע שהשער לא מחובר לקרקע) ולדאוג לב</w:t>
      </w:r>
      <w:r>
        <w:rPr>
          <w:rFonts w:ascii="Arial" w:eastAsia="Times New Roman" w:hAnsi="Arial" w:hint="cs"/>
          <w:color w:val="000000"/>
          <w:rtl/>
        </w:rPr>
        <w:t>י</w:t>
      </w:r>
      <w:r w:rsidR="007957BE">
        <w:rPr>
          <w:rFonts w:ascii="Arial" w:eastAsia="Times New Roman" w:hAnsi="Arial" w:hint="cs"/>
          <w:color w:val="000000"/>
          <w:rtl/>
        </w:rPr>
        <w:t>טחונו האישי.</w:t>
      </w:r>
    </w:p>
    <w:p w:rsidR="00321C4A" w:rsidRDefault="00321C4A" w:rsidP="00C0562B">
      <w:pPr>
        <w:pStyle w:val="ListParagraph"/>
        <w:numPr>
          <w:ilvl w:val="0"/>
          <w:numId w:val="38"/>
        </w:numPr>
        <w:spacing w:before="240"/>
        <w:rPr>
          <w:rFonts w:ascii="Arial" w:eastAsia="Times New Roman" w:hAnsi="Arial"/>
          <w:color w:val="000000"/>
        </w:rPr>
      </w:pPr>
      <w:r>
        <w:rPr>
          <w:rFonts w:ascii="Arial" w:eastAsia="Times New Roman" w:hAnsi="Arial" w:hint="cs"/>
          <w:i/>
          <w:iCs/>
          <w:color w:val="000000"/>
          <w:u w:val="single"/>
          <w:rtl/>
        </w:rPr>
        <w:t>פס"ד פלוני:</w:t>
      </w:r>
      <w:r>
        <w:rPr>
          <w:rFonts w:ascii="Arial" w:eastAsia="Times New Roman" w:hAnsi="Arial" w:hint="cs"/>
          <w:color w:val="000000"/>
          <w:rtl/>
        </w:rPr>
        <w:t xml:space="preserve"> תלמיד בית ספר הכניס עיפרון בטעות לעינו של תלמיד אחר.</w:t>
      </w:r>
    </w:p>
    <w:p w:rsidR="00321C4A" w:rsidRPr="00321C4A" w:rsidRDefault="00321C4A" w:rsidP="00C0562B">
      <w:pPr>
        <w:pStyle w:val="ListParagraph"/>
        <w:numPr>
          <w:ilvl w:val="0"/>
          <w:numId w:val="42"/>
        </w:numPr>
        <w:spacing w:before="240"/>
        <w:rPr>
          <w:rFonts w:ascii="Arial" w:eastAsia="Times New Roman" w:hAnsi="Arial"/>
          <w:color w:val="000000"/>
        </w:rPr>
      </w:pPr>
      <w:r>
        <w:rPr>
          <w:rFonts w:ascii="Arial" w:eastAsia="Times New Roman" w:hAnsi="Arial" w:hint="cs"/>
          <w:b/>
          <w:bCs/>
          <w:color w:val="000000"/>
          <w:rtl/>
        </w:rPr>
        <w:t>לא הטלה אחריות על בית הספר כי המורה לא יכלה לעשות כלום במקרה כזה.</w:t>
      </w:r>
      <w:r>
        <w:rPr>
          <w:rFonts w:ascii="Arial" w:eastAsia="Times New Roman" w:hAnsi="Arial" w:hint="cs"/>
          <w:color w:val="000000"/>
          <w:rtl/>
        </w:rPr>
        <w:t xml:space="preserve"> לא היה חשש או צפיות למה שהתרחש. </w:t>
      </w:r>
      <w:r>
        <w:rPr>
          <w:rFonts w:ascii="Arial" w:eastAsia="Times New Roman" w:hAnsi="Arial" w:hint="cs"/>
          <w:color w:val="000000"/>
          <w:u w:val="single"/>
          <w:rtl/>
        </w:rPr>
        <w:t>לו היה כאן מכשיר יוצא דופן או היה מדובר במקרה המועד לפורענות, ייתכן כי התוצאה הייתה שונה.</w:t>
      </w:r>
    </w:p>
    <w:p w:rsidR="00321C4A" w:rsidRDefault="00321C4A" w:rsidP="00C0562B">
      <w:pPr>
        <w:pStyle w:val="ListParagraph"/>
        <w:numPr>
          <w:ilvl w:val="0"/>
          <w:numId w:val="42"/>
        </w:numPr>
        <w:spacing w:before="240"/>
        <w:rPr>
          <w:rFonts w:ascii="Arial" w:eastAsia="Times New Roman" w:hAnsi="Arial"/>
          <w:color w:val="000000"/>
        </w:rPr>
      </w:pPr>
      <w:r>
        <w:rPr>
          <w:rFonts w:ascii="Arial" w:eastAsia="Times New Roman" w:hAnsi="Arial" w:hint="cs"/>
          <w:b/>
          <w:bCs/>
          <w:color w:val="000000"/>
          <w:rtl/>
        </w:rPr>
        <w:t>לא הוטלה גם אחריות על הורה הילד שפגע כי אין צפיות ואין פה רשלנות-</w:t>
      </w:r>
      <w:r>
        <w:rPr>
          <w:rFonts w:ascii="Arial" w:eastAsia="Times New Roman" w:hAnsi="Arial" w:hint="cs"/>
          <w:color w:val="000000"/>
          <w:rtl/>
        </w:rPr>
        <w:t xml:space="preserve"> עיפרון זהו כלי לגיטימי לתלמידים.</w:t>
      </w:r>
    </w:p>
    <w:p w:rsidR="00321C4A" w:rsidRDefault="00321C4A" w:rsidP="00C0562B">
      <w:pPr>
        <w:pStyle w:val="ListParagraph"/>
        <w:numPr>
          <w:ilvl w:val="0"/>
          <w:numId w:val="38"/>
        </w:numPr>
        <w:spacing w:before="240"/>
        <w:rPr>
          <w:rFonts w:ascii="Arial" w:eastAsia="Times New Roman" w:hAnsi="Arial"/>
          <w:color w:val="000000"/>
        </w:rPr>
      </w:pPr>
      <w:r>
        <w:rPr>
          <w:rFonts w:ascii="Arial" w:eastAsia="Times New Roman" w:hAnsi="Arial" w:hint="cs"/>
          <w:i/>
          <w:iCs/>
          <w:color w:val="000000"/>
          <w:u w:val="single"/>
          <w:rtl/>
        </w:rPr>
        <w:t>פס"ד י.מ.ק נ' מ.ש.צ:</w:t>
      </w:r>
      <w:r>
        <w:rPr>
          <w:rFonts w:ascii="Arial" w:eastAsia="Times New Roman" w:hAnsi="Arial" w:hint="cs"/>
          <w:color w:val="000000"/>
          <w:rtl/>
        </w:rPr>
        <w:t xml:space="preserve"> אותה סיטואציה רק בגן: ילד בן 3 פגע באחר עם עפרון בתוך העין.</w:t>
      </w:r>
      <w:r w:rsidR="00AF5568">
        <w:rPr>
          <w:rFonts w:ascii="Arial" w:eastAsia="Times New Roman" w:hAnsi="Arial" w:hint="cs"/>
          <w:color w:val="000000"/>
          <w:rtl/>
        </w:rPr>
        <w:t xml:space="preserve"> התובע היה עם קוצב לב.</w:t>
      </w:r>
    </w:p>
    <w:p w:rsidR="00321C4A" w:rsidRDefault="00321C4A" w:rsidP="00C0562B">
      <w:pPr>
        <w:pStyle w:val="ListParagraph"/>
        <w:numPr>
          <w:ilvl w:val="0"/>
          <w:numId w:val="43"/>
        </w:numPr>
        <w:spacing w:before="240"/>
        <w:rPr>
          <w:rFonts w:ascii="Arial" w:eastAsia="Times New Roman" w:hAnsi="Arial"/>
          <w:color w:val="000000"/>
        </w:rPr>
      </w:pPr>
      <w:r>
        <w:rPr>
          <w:rFonts w:ascii="Arial" w:eastAsia="Times New Roman" w:hAnsi="Arial" w:hint="cs"/>
          <w:b/>
          <w:bCs/>
          <w:color w:val="000000"/>
          <w:rtl/>
        </w:rPr>
        <w:t>נפסקו פיצויים והוטלה אחריות על הגן כי עיפרון הוא לא כלי משחק לגיטימי ובטח בלי השגחה.</w:t>
      </w:r>
    </w:p>
    <w:p w:rsidR="00AF5568" w:rsidRDefault="00AF5568" w:rsidP="00C0562B">
      <w:pPr>
        <w:pStyle w:val="ListParagraph"/>
        <w:numPr>
          <w:ilvl w:val="0"/>
          <w:numId w:val="43"/>
        </w:numPr>
        <w:spacing w:before="240"/>
        <w:rPr>
          <w:rFonts w:ascii="Arial" w:eastAsia="Times New Roman" w:hAnsi="Arial"/>
          <w:color w:val="000000"/>
        </w:rPr>
      </w:pPr>
      <w:r>
        <w:rPr>
          <w:rFonts w:ascii="Arial" w:eastAsia="Times New Roman" w:hAnsi="Arial" w:hint="cs"/>
          <w:color w:val="000000"/>
          <w:rtl/>
        </w:rPr>
        <w:t>על ילדים עם בעיות רפואיות או אחרות יש חובת פיקוח חזקה יותר.</w:t>
      </w:r>
    </w:p>
    <w:p w:rsidR="00321C4A" w:rsidRPr="00321C4A" w:rsidRDefault="00321C4A" w:rsidP="00C0562B">
      <w:pPr>
        <w:pStyle w:val="ListParagraph"/>
        <w:numPr>
          <w:ilvl w:val="0"/>
          <w:numId w:val="38"/>
        </w:numPr>
        <w:spacing w:before="240"/>
        <w:rPr>
          <w:rFonts w:ascii="Arial" w:eastAsia="Times New Roman" w:hAnsi="Arial"/>
          <w:color w:val="000000"/>
        </w:rPr>
      </w:pPr>
      <w:r>
        <w:rPr>
          <w:rFonts w:ascii="Arial" w:eastAsia="Times New Roman" w:hAnsi="Arial" w:hint="cs"/>
          <w:i/>
          <w:iCs/>
          <w:color w:val="000000"/>
          <w:u w:val="single"/>
          <w:rtl/>
        </w:rPr>
        <w:t>פס"ד מאי קורן נ' גני שובו:</w:t>
      </w:r>
      <w:r>
        <w:rPr>
          <w:rFonts w:ascii="Arial" w:eastAsia="Times New Roman" w:hAnsi="Arial" w:hint="cs"/>
          <w:color w:val="000000"/>
          <w:rtl/>
        </w:rPr>
        <w:t xml:space="preserve"> ילדה בקייטנה עשתה גלגלון ונפצעה, למרות שהתבקשה במפורש לא לעשות זאת אפילו בפני אמה. </w:t>
      </w:r>
      <w:r>
        <w:rPr>
          <w:rFonts w:ascii="Arial" w:eastAsia="Times New Roman" w:hAnsi="Arial" w:hint="cs"/>
          <w:color w:val="000000"/>
          <w:u w:val="single"/>
          <w:rtl/>
        </w:rPr>
        <w:t>בימ"ש דחה את התביעה נגד הקייטנה.</w:t>
      </w:r>
    </w:p>
    <w:p w:rsidR="00321C4A" w:rsidRPr="00F71A94" w:rsidRDefault="00F71A94" w:rsidP="00C0562B">
      <w:pPr>
        <w:pStyle w:val="ListParagraph"/>
        <w:numPr>
          <w:ilvl w:val="0"/>
          <w:numId w:val="51"/>
        </w:numPr>
        <w:spacing w:before="240"/>
        <w:rPr>
          <w:rFonts w:ascii="Arial" w:eastAsia="Times New Roman" w:hAnsi="Arial"/>
          <w:color w:val="000000"/>
        </w:rPr>
      </w:pPr>
      <w:r>
        <w:rPr>
          <w:rFonts w:ascii="Arial" w:eastAsia="Times New Roman" w:hAnsi="Arial" w:hint="cs"/>
          <w:b/>
          <w:bCs/>
          <w:color w:val="000000"/>
          <w:u w:val="single"/>
          <w:rtl/>
        </w:rPr>
        <w:t>תביעות ביחס לנזק נפשי</w:t>
      </w:r>
    </w:p>
    <w:p w:rsidR="00F71A94" w:rsidRDefault="00F71A94" w:rsidP="00C0562B">
      <w:pPr>
        <w:pStyle w:val="ListParagraph"/>
        <w:numPr>
          <w:ilvl w:val="0"/>
          <w:numId w:val="38"/>
        </w:numPr>
        <w:spacing w:before="240"/>
        <w:rPr>
          <w:rFonts w:ascii="Arial" w:eastAsia="Times New Roman" w:hAnsi="Arial"/>
          <w:color w:val="000000"/>
        </w:rPr>
      </w:pPr>
      <w:r>
        <w:rPr>
          <w:rFonts w:ascii="Arial" w:eastAsia="Times New Roman" w:hAnsi="Arial" w:hint="cs"/>
          <w:i/>
          <w:iCs/>
          <w:color w:val="000000"/>
          <w:u w:val="single"/>
          <w:rtl/>
        </w:rPr>
        <w:t>פס"ד אלבז:</w:t>
      </w:r>
      <w:r>
        <w:rPr>
          <w:rFonts w:ascii="Arial" w:eastAsia="Times New Roman" w:hAnsi="Arial" w:hint="cs"/>
          <w:color w:val="000000"/>
          <w:rtl/>
        </w:rPr>
        <w:t xml:space="preserve"> </w:t>
      </w:r>
      <w:r>
        <w:rPr>
          <w:rFonts w:ascii="Arial" w:eastAsia="Times New Roman" w:hAnsi="Arial" w:hint="cs"/>
          <w:b/>
          <w:bCs/>
          <w:color w:val="000000"/>
          <w:rtl/>
        </w:rPr>
        <w:t>בימ"ש הטיל אחריות על מורה בגין נזק נפשי לתלמידה שנגרם עקב שליחת התלמידה הביתה במהלך יום לימודים ללא סיבה מוצדקת.</w:t>
      </w:r>
      <w:r>
        <w:rPr>
          <w:rFonts w:ascii="Arial" w:eastAsia="Times New Roman" w:hAnsi="Arial" w:hint="cs"/>
          <w:color w:val="000000"/>
          <w:rtl/>
        </w:rPr>
        <w:t xml:space="preserve"> זהו פסק דין ייחודי ונדיר.</w:t>
      </w:r>
    </w:p>
    <w:p w:rsidR="007957BE" w:rsidRDefault="007957BE" w:rsidP="00C0562B">
      <w:pPr>
        <w:pStyle w:val="ListParagraph"/>
        <w:numPr>
          <w:ilvl w:val="0"/>
          <w:numId w:val="43"/>
        </w:numPr>
        <w:spacing w:before="240"/>
        <w:rPr>
          <w:rFonts w:ascii="Arial" w:eastAsia="Times New Roman" w:hAnsi="Arial"/>
          <w:color w:val="000000"/>
        </w:rPr>
      </w:pPr>
      <w:r w:rsidRPr="007957BE">
        <w:rPr>
          <w:rFonts w:ascii="Arial" w:eastAsia="Times New Roman" w:hAnsi="Arial"/>
          <w:color w:val="000000"/>
          <w:rtl/>
        </w:rPr>
        <w:t>התנהגותה הכועסת והמייסרת של ה</w:t>
      </w:r>
      <w:r w:rsidR="00AF5568">
        <w:rPr>
          <w:rFonts w:ascii="Arial" w:eastAsia="Times New Roman" w:hAnsi="Arial" w:hint="cs"/>
          <w:color w:val="000000"/>
          <w:rtl/>
        </w:rPr>
        <w:t>מורה</w:t>
      </w:r>
      <w:r w:rsidRPr="007957BE">
        <w:rPr>
          <w:rFonts w:ascii="Arial" w:eastAsia="Times New Roman" w:hAnsi="Arial"/>
          <w:color w:val="000000"/>
          <w:rtl/>
        </w:rPr>
        <w:t xml:space="preserve"> כלפי התובע לא הי</w:t>
      </w:r>
      <w:r w:rsidR="00AF5568">
        <w:rPr>
          <w:rFonts w:ascii="Arial" w:eastAsia="Times New Roman" w:hAnsi="Arial" w:hint="cs"/>
          <w:color w:val="000000"/>
          <w:rtl/>
        </w:rPr>
        <w:t>י</w:t>
      </w:r>
      <w:r w:rsidRPr="007957BE">
        <w:rPr>
          <w:rFonts w:ascii="Arial" w:eastAsia="Times New Roman" w:hAnsi="Arial"/>
          <w:color w:val="000000"/>
          <w:rtl/>
        </w:rPr>
        <w:t>תה על מנת לחנכו ולגרום לו לשפר התנהגותו, שהרי הודתה כי מאז יומו הראשון של התובע בכתה א', הפנתה כלפי התובע רגשות כעס, ט</w:t>
      </w:r>
      <w:r w:rsidR="00AF5568">
        <w:rPr>
          <w:rFonts w:ascii="Arial" w:eastAsia="Times New Roman" w:hAnsi="Arial"/>
          <w:color w:val="000000"/>
          <w:rtl/>
        </w:rPr>
        <w:t>ינה ותסכול, זאת על לא עוול בכפו</w:t>
      </w:r>
      <w:r w:rsidR="00AF5568">
        <w:rPr>
          <w:rFonts w:ascii="Arial" w:eastAsia="Times New Roman" w:hAnsi="Arial" w:hint="cs"/>
          <w:color w:val="000000"/>
          <w:rtl/>
        </w:rPr>
        <w:t>.</w:t>
      </w:r>
    </w:p>
    <w:p w:rsidR="00F71A94" w:rsidRDefault="00F71A94" w:rsidP="00C0562B">
      <w:pPr>
        <w:pStyle w:val="ListParagraph"/>
        <w:numPr>
          <w:ilvl w:val="0"/>
          <w:numId w:val="38"/>
        </w:numPr>
        <w:spacing w:before="240"/>
        <w:rPr>
          <w:rFonts w:ascii="Arial" w:eastAsia="Times New Roman" w:hAnsi="Arial"/>
          <w:color w:val="000000"/>
        </w:rPr>
      </w:pPr>
      <w:r>
        <w:rPr>
          <w:rFonts w:ascii="Arial" w:eastAsia="Times New Roman" w:hAnsi="Arial" w:hint="cs"/>
          <w:i/>
          <w:iCs/>
          <w:color w:val="000000"/>
          <w:u w:val="single"/>
          <w:rtl/>
        </w:rPr>
        <w:t>פס"ד קסטה טאללין נ' עיריית ערד:</w:t>
      </w:r>
      <w:r>
        <w:rPr>
          <w:rFonts w:ascii="Arial" w:eastAsia="Times New Roman" w:hAnsi="Arial" w:hint="cs"/>
          <w:color w:val="000000"/>
          <w:rtl/>
        </w:rPr>
        <w:t xml:space="preserve"> </w:t>
      </w:r>
      <w:r w:rsidRPr="00F71A94">
        <w:rPr>
          <w:rFonts w:ascii="Arial" w:eastAsia="Times New Roman" w:hAnsi="Arial" w:hint="cs"/>
          <w:b/>
          <w:bCs/>
          <w:color w:val="000000"/>
          <w:rtl/>
        </w:rPr>
        <w:t>בימ"ש הטיל אחריות על העירייה</w:t>
      </w:r>
      <w:r w:rsidRPr="00F71A94">
        <w:rPr>
          <w:rFonts w:ascii="Arial" w:eastAsia="Times New Roman" w:hAnsi="Arial" w:hint="cs"/>
          <w:color w:val="000000"/>
          <w:rtl/>
        </w:rPr>
        <w:t xml:space="preserve"> בעקבות כך שילדים אתיופים לא הגיעו לגן הממלכתי בעקבות חששות הורים אחרים מהתקדמות איטית של ילדם.</w:t>
      </w:r>
      <w:r>
        <w:rPr>
          <w:rFonts w:ascii="Arial" w:eastAsia="Times New Roman" w:hAnsi="Arial" w:hint="cs"/>
          <w:b/>
          <w:bCs/>
          <w:color w:val="000000"/>
          <w:rtl/>
        </w:rPr>
        <w:t xml:space="preserve"> בימ"ש אמר כי לא הייתה כוונה רעה אך כן הייתה התרשלות שמקורה באפליה על רקע היותם עולים חדשים.</w:t>
      </w:r>
    </w:p>
    <w:p w:rsidR="00F71A94" w:rsidRDefault="00F71A94" w:rsidP="00C0562B">
      <w:pPr>
        <w:pStyle w:val="ListParagraph"/>
        <w:numPr>
          <w:ilvl w:val="0"/>
          <w:numId w:val="51"/>
        </w:numPr>
        <w:spacing w:before="240"/>
        <w:rPr>
          <w:rFonts w:ascii="Arial" w:eastAsia="Times New Roman" w:hAnsi="Arial"/>
          <w:color w:val="000000"/>
        </w:rPr>
      </w:pPr>
      <w:r>
        <w:rPr>
          <w:rFonts w:ascii="Arial" w:eastAsia="Times New Roman" w:hAnsi="Arial" w:hint="cs"/>
          <w:b/>
          <w:bCs/>
          <w:color w:val="000000"/>
          <w:u w:val="single"/>
          <w:rtl/>
        </w:rPr>
        <w:t>הבחנה בין תביעות שעניינן בהישגים נמוכים בלימודים לבין תביעות בגין נזק נפשי כתוצאה מהעלבה-</w:t>
      </w:r>
      <w:r>
        <w:rPr>
          <w:rFonts w:ascii="Arial" w:eastAsia="Times New Roman" w:hAnsi="Arial" w:hint="cs"/>
          <w:color w:val="000000"/>
          <w:rtl/>
        </w:rPr>
        <w:t xml:space="preserve"> לדעת המרצה: אין מניעה להגיש תביעות מכל סוג שהוא אלא הבעיה היא מבחינה מעשית להוכיח את התביעות.</w:t>
      </w:r>
    </w:p>
    <w:p w:rsidR="003F2016" w:rsidRPr="003F2016" w:rsidRDefault="003F2016" w:rsidP="00C0562B">
      <w:pPr>
        <w:pStyle w:val="ListParagraph"/>
        <w:numPr>
          <w:ilvl w:val="0"/>
          <w:numId w:val="53"/>
        </w:numPr>
        <w:spacing w:after="0"/>
        <w:rPr>
          <w:rFonts w:asciiTheme="minorBidi" w:eastAsia="Times New Roman" w:hAnsiTheme="minorBidi"/>
          <w:i/>
          <w:iCs/>
          <w:color w:val="000000"/>
          <w:u w:val="single"/>
        </w:rPr>
      </w:pPr>
      <w:r w:rsidRPr="003F2016">
        <w:rPr>
          <w:rFonts w:asciiTheme="minorBidi" w:eastAsia="Times New Roman" w:hAnsiTheme="minorBidi"/>
          <w:i/>
          <w:iCs/>
          <w:color w:val="000000"/>
          <w:u w:val="single"/>
          <w:rtl/>
        </w:rPr>
        <w:t>הועדה לבחינת עקרונות יסוד בתחום הילד והמשפט- ועדת רוט-לוי</w:t>
      </w:r>
      <w:r>
        <w:rPr>
          <w:rFonts w:asciiTheme="minorBidi" w:eastAsia="Times New Roman" w:hAnsiTheme="minorBidi" w:hint="cs"/>
          <w:i/>
          <w:iCs/>
          <w:color w:val="000000"/>
          <w:u w:val="single"/>
          <w:rtl/>
        </w:rPr>
        <w:t>:</w:t>
      </w:r>
      <w:r>
        <w:rPr>
          <w:rFonts w:asciiTheme="minorBidi" w:eastAsia="Times New Roman" w:hAnsiTheme="minorBidi" w:hint="cs"/>
          <w:color w:val="000000"/>
          <w:rtl/>
        </w:rPr>
        <w:t xml:space="preserve"> </w:t>
      </w:r>
      <w:r w:rsidRPr="003F2016">
        <w:rPr>
          <w:rFonts w:asciiTheme="minorBidi" w:hAnsiTheme="minorBidi"/>
          <w:b/>
          <w:bCs/>
          <w:rtl/>
        </w:rPr>
        <w:t>תביעות כנגד מורים ומוסדות חינוך בגין חינוך כושר, לא הוכרו בארה"ב ובאנגליה ולכן קיים סיכויו קטין שהן יתקבלו בישראל</w:t>
      </w:r>
      <w:r w:rsidRPr="003F2016">
        <w:rPr>
          <w:rFonts w:asciiTheme="minorBidi" w:hAnsiTheme="minorBidi"/>
          <w:rtl/>
        </w:rPr>
        <w:t xml:space="preserve">. </w:t>
      </w:r>
    </w:p>
    <w:p w:rsidR="003F2016" w:rsidRPr="003F2016" w:rsidRDefault="003F2016" w:rsidP="00C0562B">
      <w:pPr>
        <w:numPr>
          <w:ilvl w:val="0"/>
          <w:numId w:val="52"/>
        </w:numPr>
        <w:rPr>
          <w:rFonts w:asciiTheme="minorBidi" w:hAnsiTheme="minorBidi"/>
          <w:b/>
          <w:bCs/>
          <w:u w:val="single"/>
        </w:rPr>
      </w:pPr>
      <w:r w:rsidRPr="003F2016">
        <w:rPr>
          <w:rFonts w:asciiTheme="minorBidi" w:hAnsiTheme="minorBidi"/>
          <w:u w:val="single"/>
          <w:rtl/>
        </w:rPr>
        <w:t>הדעה האישית של הועדה היא כי העובדה שעל נזקים פיסיים אנו מפצים מייד אך נזקים בגין לימודים אנו חושבים היטב ולא ממהרים לקבל היא לא מקובלת עליה</w:t>
      </w:r>
      <w:r w:rsidRPr="003F2016">
        <w:rPr>
          <w:rFonts w:asciiTheme="minorBidi" w:hAnsiTheme="minorBidi"/>
          <w:rtl/>
        </w:rPr>
        <w:t xml:space="preserve">. </w:t>
      </w:r>
      <w:r w:rsidRPr="003F2016">
        <w:rPr>
          <w:rFonts w:asciiTheme="minorBidi" w:eastAsia="Times New Roman" w:hAnsiTheme="minorBidi"/>
          <w:b/>
          <w:bCs/>
          <w:color w:val="000000"/>
          <w:rtl/>
        </w:rPr>
        <w:t xml:space="preserve">העובדה שתביעות נזיקיות אודות התרשלות לספק השגחה פיזית כן מתקבלות, מעידה על תפיסה מפוקפקת של ביה"ס כמוסד לאחזקת ילדים ולא כמקום הנותן מעל הכול חינוך. </w:t>
      </w:r>
    </w:p>
    <w:p w:rsidR="003F2016" w:rsidRDefault="003F2016" w:rsidP="00C0562B">
      <w:pPr>
        <w:spacing w:before="240"/>
        <w:rPr>
          <w:rFonts w:asciiTheme="minorBidi" w:eastAsia="Times New Roman" w:hAnsiTheme="minorBidi"/>
          <w:i/>
          <w:iCs/>
          <w:color w:val="000000"/>
          <w:u w:val="single"/>
          <w:rtl/>
        </w:rPr>
      </w:pPr>
      <w:r w:rsidRPr="00505F93">
        <w:rPr>
          <w:rFonts w:asciiTheme="minorBidi" w:eastAsia="Times New Roman" w:hAnsiTheme="minorBidi" w:hint="cs"/>
          <w:b/>
          <w:bCs/>
          <w:color w:val="000000"/>
          <w:sz w:val="28"/>
          <w:szCs w:val="28"/>
          <w:u w:val="single"/>
          <w:rtl/>
        </w:rPr>
        <w:t>אחריות ההורים-</w:t>
      </w:r>
      <w:r w:rsidRPr="00505F93">
        <w:rPr>
          <w:rFonts w:asciiTheme="minorBidi" w:eastAsia="Times New Roman" w:hAnsiTheme="minorBidi" w:hint="cs"/>
          <w:color w:val="000000"/>
          <w:sz w:val="28"/>
          <w:szCs w:val="28"/>
          <w:u w:val="single"/>
          <w:rtl/>
        </w:rPr>
        <w:t xml:space="preserve"> </w:t>
      </w:r>
      <w:r>
        <w:rPr>
          <w:rFonts w:asciiTheme="minorBidi" w:eastAsia="Times New Roman" w:hAnsiTheme="minorBidi" w:hint="cs"/>
          <w:i/>
          <w:iCs/>
          <w:color w:val="000000"/>
          <w:u w:val="single"/>
          <w:rtl/>
        </w:rPr>
        <w:t>ס' 22 לחוק הכשרות</w:t>
      </w:r>
    </w:p>
    <w:p w:rsidR="003F2016" w:rsidRDefault="003F2016" w:rsidP="00C0562B">
      <w:pPr>
        <w:pStyle w:val="ListParagraph"/>
        <w:numPr>
          <w:ilvl w:val="0"/>
          <w:numId w:val="51"/>
        </w:numPr>
        <w:spacing w:before="240"/>
        <w:rPr>
          <w:rFonts w:asciiTheme="minorBidi" w:eastAsia="Times New Roman" w:hAnsiTheme="minorBidi"/>
          <w:color w:val="000000"/>
        </w:rPr>
      </w:pPr>
      <w:r>
        <w:rPr>
          <w:rFonts w:asciiTheme="minorBidi" w:eastAsia="Times New Roman" w:hAnsiTheme="minorBidi" w:hint="cs"/>
          <w:i/>
          <w:iCs/>
          <w:color w:val="000000"/>
          <w:u w:val="single"/>
          <w:rtl/>
        </w:rPr>
        <w:t>ס' 22 לחוק הכשרות והאפוטרופסות:</w:t>
      </w:r>
      <w:r>
        <w:rPr>
          <w:rFonts w:asciiTheme="minorBidi" w:eastAsia="Times New Roman" w:hAnsiTheme="minorBidi" w:hint="cs"/>
          <w:i/>
          <w:iCs/>
          <w:color w:val="000000"/>
          <w:rtl/>
        </w:rPr>
        <w:t xml:space="preserve"> </w:t>
      </w:r>
      <w:r>
        <w:rPr>
          <w:rFonts w:asciiTheme="minorBidi" w:eastAsia="Times New Roman" w:hAnsiTheme="minorBidi" w:hint="cs"/>
          <w:b/>
          <w:bCs/>
          <w:i/>
          <w:iCs/>
          <w:color w:val="000000"/>
          <w:rtl/>
        </w:rPr>
        <w:t xml:space="preserve">הורים לא יישאו באחריות לנזק שגרמו לקטין תוך מילוי תפקידי האפוטרופסות, אלא אם פעלו </w:t>
      </w:r>
      <w:r>
        <w:rPr>
          <w:rFonts w:asciiTheme="minorBidi" w:eastAsia="Times New Roman" w:hAnsiTheme="minorBidi" w:hint="cs"/>
          <w:b/>
          <w:bCs/>
          <w:i/>
          <w:iCs/>
          <w:color w:val="000000"/>
          <w:u w:val="single"/>
          <w:rtl/>
        </w:rPr>
        <w:t>שלא בתו"ל</w:t>
      </w:r>
      <w:r>
        <w:rPr>
          <w:rFonts w:asciiTheme="minorBidi" w:eastAsia="Times New Roman" w:hAnsiTheme="minorBidi" w:hint="cs"/>
          <w:b/>
          <w:bCs/>
          <w:i/>
          <w:iCs/>
          <w:color w:val="000000"/>
          <w:rtl/>
        </w:rPr>
        <w:t xml:space="preserve"> או </w:t>
      </w:r>
      <w:r>
        <w:rPr>
          <w:rFonts w:asciiTheme="minorBidi" w:eastAsia="Times New Roman" w:hAnsiTheme="minorBidi" w:hint="cs"/>
          <w:b/>
          <w:bCs/>
          <w:i/>
          <w:iCs/>
          <w:color w:val="000000"/>
          <w:u w:val="single"/>
          <w:rtl/>
        </w:rPr>
        <w:t>שלא נתכוונו לטובת הקטין.</w:t>
      </w:r>
    </w:p>
    <w:p w:rsidR="003F2016" w:rsidRDefault="003F2016" w:rsidP="00C0562B">
      <w:pPr>
        <w:pStyle w:val="ListParagraph"/>
        <w:numPr>
          <w:ilvl w:val="0"/>
          <w:numId w:val="12"/>
        </w:numPr>
        <w:spacing w:before="240"/>
        <w:rPr>
          <w:rFonts w:asciiTheme="minorBidi" w:eastAsia="Times New Roman" w:hAnsiTheme="minorBidi"/>
          <w:color w:val="000000"/>
        </w:rPr>
      </w:pPr>
      <w:r>
        <w:rPr>
          <w:rFonts w:asciiTheme="minorBidi" w:eastAsia="Times New Roman" w:hAnsiTheme="minorBidi" w:hint="cs"/>
          <w:color w:val="000000"/>
          <w:u w:val="single"/>
          <w:rtl/>
        </w:rPr>
        <w:t>מחלוקת:</w:t>
      </w:r>
      <w:r>
        <w:rPr>
          <w:rFonts w:asciiTheme="minorBidi" w:eastAsia="Times New Roman" w:hAnsiTheme="minorBidi" w:hint="cs"/>
          <w:color w:val="000000"/>
          <w:rtl/>
        </w:rPr>
        <w:t xml:space="preserve"> מה הכוונה כאשר מדובר בתו"ל או בטובת הקטין- האם המבחן הוא סובייקטיבי/אובייקטיבי?</w:t>
      </w:r>
    </w:p>
    <w:p w:rsidR="003F2016" w:rsidRDefault="003F2016" w:rsidP="00C0562B">
      <w:pPr>
        <w:pStyle w:val="ListParagraph"/>
        <w:numPr>
          <w:ilvl w:val="0"/>
          <w:numId w:val="52"/>
        </w:numPr>
        <w:spacing w:before="240"/>
        <w:rPr>
          <w:rFonts w:asciiTheme="minorBidi" w:eastAsia="Times New Roman" w:hAnsiTheme="minorBidi"/>
          <w:color w:val="000000"/>
        </w:rPr>
      </w:pPr>
      <w:r>
        <w:rPr>
          <w:rFonts w:asciiTheme="minorBidi" w:eastAsia="Times New Roman" w:hAnsiTheme="minorBidi" w:hint="cs"/>
          <w:b/>
          <w:bCs/>
          <w:color w:val="000000"/>
          <w:rtl/>
        </w:rPr>
        <w:t>ברק-</w:t>
      </w:r>
      <w:r>
        <w:rPr>
          <w:rFonts w:asciiTheme="minorBidi" w:eastAsia="Times New Roman" w:hAnsiTheme="minorBidi" w:hint="cs"/>
          <w:color w:val="000000"/>
          <w:rtl/>
        </w:rPr>
        <w:t xml:space="preserve"> המבחנים הם סובייקטיביים, אך לעיתים חוסר סבירות </w:t>
      </w:r>
      <w:r>
        <w:rPr>
          <w:rFonts w:asciiTheme="minorBidi" w:eastAsia="Times New Roman" w:hAnsiTheme="minorBidi" w:hint="cs"/>
          <w:color w:val="000000"/>
          <w:u w:val="single"/>
          <w:rtl/>
        </w:rPr>
        <w:t>עלול להעיד</w:t>
      </w:r>
      <w:r>
        <w:rPr>
          <w:rFonts w:asciiTheme="minorBidi" w:eastAsia="Times New Roman" w:hAnsiTheme="minorBidi" w:hint="cs"/>
          <w:color w:val="000000"/>
          <w:rtl/>
        </w:rPr>
        <w:t xml:space="preserve"> על חוסר תו"ל או עוונה לטובת הקטין גם מבחינה אובייקטיבית.</w:t>
      </w:r>
    </w:p>
    <w:p w:rsidR="003F2016" w:rsidRPr="003F2016" w:rsidRDefault="003F2016" w:rsidP="00C0562B">
      <w:pPr>
        <w:pStyle w:val="ListParagraph"/>
        <w:numPr>
          <w:ilvl w:val="0"/>
          <w:numId w:val="52"/>
        </w:numPr>
        <w:spacing w:before="240"/>
        <w:rPr>
          <w:rFonts w:asciiTheme="minorBidi" w:eastAsia="Times New Roman" w:hAnsiTheme="minorBidi"/>
          <w:color w:val="000000"/>
        </w:rPr>
      </w:pPr>
      <w:r>
        <w:rPr>
          <w:rFonts w:asciiTheme="minorBidi" w:eastAsia="Times New Roman" w:hAnsiTheme="minorBidi" w:hint="cs"/>
          <w:b/>
          <w:bCs/>
          <w:color w:val="000000"/>
          <w:rtl/>
        </w:rPr>
        <w:t>המרצה-</w:t>
      </w:r>
      <w:r>
        <w:rPr>
          <w:rFonts w:asciiTheme="minorBidi" w:eastAsia="Times New Roman" w:hAnsiTheme="minorBidi" w:hint="cs"/>
          <w:color w:val="000000"/>
          <w:rtl/>
        </w:rPr>
        <w:t xml:space="preserve"> </w:t>
      </w:r>
      <w:r>
        <w:rPr>
          <w:rFonts w:asciiTheme="minorBidi" w:eastAsia="Times New Roman" w:hAnsiTheme="minorBidi" w:hint="cs"/>
          <w:b/>
          <w:bCs/>
          <w:color w:val="000000"/>
          <w:rtl/>
        </w:rPr>
        <w:t>תו"ל הנדרש הוא סובייקטיבי, טובת הקטין הנדרשת היא אובייקטיבית.</w:t>
      </w:r>
    </w:p>
    <w:p w:rsidR="003F2016" w:rsidRPr="003F2016" w:rsidRDefault="003F2016" w:rsidP="00C0562B">
      <w:pPr>
        <w:pStyle w:val="ListParagraph"/>
        <w:numPr>
          <w:ilvl w:val="0"/>
          <w:numId w:val="51"/>
        </w:numPr>
        <w:spacing w:before="240"/>
        <w:rPr>
          <w:rFonts w:asciiTheme="minorBidi" w:eastAsia="Times New Roman" w:hAnsiTheme="minorBidi"/>
          <w:color w:val="000000"/>
        </w:rPr>
      </w:pPr>
      <w:r>
        <w:rPr>
          <w:rFonts w:asciiTheme="minorBidi" w:eastAsia="Times New Roman" w:hAnsiTheme="minorBidi" w:hint="cs"/>
          <w:color w:val="000000"/>
          <w:u w:val="single"/>
          <w:rtl/>
        </w:rPr>
        <w:t>סוגי תביעות אפשרויות:</w:t>
      </w:r>
    </w:p>
    <w:p w:rsidR="003F2016" w:rsidRPr="00763C64" w:rsidRDefault="003F2016" w:rsidP="00C0562B">
      <w:pPr>
        <w:pStyle w:val="ListParagraph"/>
        <w:numPr>
          <w:ilvl w:val="3"/>
          <w:numId w:val="49"/>
        </w:numPr>
        <w:spacing w:before="240"/>
        <w:rPr>
          <w:rFonts w:asciiTheme="minorBidi" w:eastAsia="Times New Roman" w:hAnsiTheme="minorBidi"/>
          <w:b/>
          <w:bCs/>
          <w:color w:val="000000"/>
        </w:rPr>
      </w:pPr>
      <w:r w:rsidRPr="003F2016">
        <w:rPr>
          <w:rFonts w:asciiTheme="minorBidi" w:eastAsia="Times New Roman" w:hAnsiTheme="minorBidi" w:hint="cs"/>
          <w:color w:val="000000"/>
          <w:rtl/>
        </w:rPr>
        <w:t xml:space="preserve">תביעה של </w:t>
      </w:r>
      <w:r w:rsidRPr="00763C64">
        <w:rPr>
          <w:rFonts w:asciiTheme="minorBidi" w:eastAsia="Times New Roman" w:hAnsiTheme="minorBidi" w:hint="cs"/>
          <w:b/>
          <w:bCs/>
          <w:color w:val="000000"/>
          <w:rtl/>
        </w:rPr>
        <w:t>ילד כנגד הורה.</w:t>
      </w:r>
    </w:p>
    <w:p w:rsidR="003F2016" w:rsidRPr="003F2016" w:rsidRDefault="003F2016" w:rsidP="00C0562B">
      <w:pPr>
        <w:pStyle w:val="ListParagraph"/>
        <w:numPr>
          <w:ilvl w:val="3"/>
          <w:numId w:val="49"/>
        </w:numPr>
        <w:spacing w:before="240"/>
        <w:rPr>
          <w:rFonts w:asciiTheme="minorBidi" w:eastAsia="Times New Roman" w:hAnsiTheme="minorBidi"/>
          <w:color w:val="000000"/>
        </w:rPr>
      </w:pPr>
      <w:r w:rsidRPr="003F2016">
        <w:rPr>
          <w:rFonts w:asciiTheme="minorBidi" w:eastAsia="Times New Roman" w:hAnsiTheme="minorBidi" w:hint="cs"/>
          <w:color w:val="000000"/>
          <w:rtl/>
        </w:rPr>
        <w:t xml:space="preserve">תביעה של </w:t>
      </w:r>
      <w:r w:rsidRPr="00763C64">
        <w:rPr>
          <w:rFonts w:asciiTheme="minorBidi" w:eastAsia="Times New Roman" w:hAnsiTheme="minorBidi" w:hint="cs"/>
          <w:b/>
          <w:bCs/>
          <w:color w:val="000000"/>
          <w:rtl/>
        </w:rPr>
        <w:t>מזיק/ניזוק צד שלישי</w:t>
      </w:r>
    </w:p>
    <w:p w:rsidR="003F2016" w:rsidRPr="003F2016" w:rsidRDefault="003F2016" w:rsidP="00C0562B">
      <w:pPr>
        <w:pStyle w:val="ListParagraph"/>
        <w:numPr>
          <w:ilvl w:val="4"/>
          <w:numId w:val="49"/>
        </w:numPr>
        <w:spacing w:before="240"/>
        <w:rPr>
          <w:rFonts w:asciiTheme="minorBidi" w:eastAsia="Times New Roman" w:hAnsiTheme="minorBidi"/>
          <w:color w:val="000000"/>
        </w:rPr>
      </w:pPr>
      <w:r w:rsidRPr="003F2016">
        <w:rPr>
          <w:rFonts w:asciiTheme="minorBidi" w:eastAsia="Times New Roman" w:hAnsiTheme="minorBidi" w:hint="cs"/>
          <w:color w:val="000000"/>
          <w:rtl/>
        </w:rPr>
        <w:t xml:space="preserve">תביעה של </w:t>
      </w:r>
      <w:r w:rsidRPr="00763C64">
        <w:rPr>
          <w:rFonts w:asciiTheme="minorBidi" w:eastAsia="Times New Roman" w:hAnsiTheme="minorBidi" w:hint="cs"/>
          <w:b/>
          <w:bCs/>
          <w:color w:val="000000"/>
          <w:rtl/>
        </w:rPr>
        <w:t>מזיק כנגד הורה</w:t>
      </w:r>
      <w:r w:rsidRPr="003F2016">
        <w:rPr>
          <w:rFonts w:asciiTheme="minorBidi" w:eastAsia="Times New Roman" w:hAnsiTheme="minorBidi" w:hint="cs"/>
          <w:color w:val="000000"/>
          <w:rtl/>
        </w:rPr>
        <w:t>- בטענה ל"אשם תורם" של ההורים.</w:t>
      </w:r>
    </w:p>
    <w:p w:rsidR="003F2016" w:rsidRDefault="003F2016" w:rsidP="00C0562B">
      <w:pPr>
        <w:pStyle w:val="ListParagraph"/>
        <w:numPr>
          <w:ilvl w:val="4"/>
          <w:numId w:val="49"/>
        </w:numPr>
        <w:spacing w:before="240"/>
        <w:rPr>
          <w:rFonts w:asciiTheme="minorBidi" w:eastAsia="Times New Roman" w:hAnsiTheme="minorBidi"/>
          <w:color w:val="000000"/>
        </w:rPr>
      </w:pPr>
      <w:r w:rsidRPr="003F2016">
        <w:rPr>
          <w:rFonts w:asciiTheme="minorBidi" w:eastAsia="Times New Roman" w:hAnsiTheme="minorBidi" w:hint="cs"/>
          <w:color w:val="000000"/>
          <w:rtl/>
        </w:rPr>
        <w:lastRenderedPageBreak/>
        <w:t xml:space="preserve">תביעה של </w:t>
      </w:r>
      <w:r w:rsidRPr="00763C64">
        <w:rPr>
          <w:rFonts w:asciiTheme="minorBidi" w:eastAsia="Times New Roman" w:hAnsiTheme="minorBidi" w:hint="cs"/>
          <w:b/>
          <w:bCs/>
          <w:color w:val="000000"/>
          <w:rtl/>
        </w:rPr>
        <w:t>ניזוק כנגד הורה</w:t>
      </w:r>
      <w:r w:rsidRPr="003F2016">
        <w:rPr>
          <w:rFonts w:asciiTheme="minorBidi" w:eastAsia="Times New Roman" w:hAnsiTheme="minorBidi" w:hint="cs"/>
          <w:color w:val="000000"/>
          <w:rtl/>
        </w:rPr>
        <w:t>- בגין נזק שגרם הילד.</w:t>
      </w:r>
    </w:p>
    <w:p w:rsidR="00763C64" w:rsidRPr="00763C64" w:rsidRDefault="00763C64" w:rsidP="00C0562B">
      <w:pPr>
        <w:pStyle w:val="ListParagraph"/>
        <w:numPr>
          <w:ilvl w:val="0"/>
          <w:numId w:val="51"/>
        </w:numPr>
        <w:spacing w:before="240"/>
        <w:rPr>
          <w:rFonts w:asciiTheme="minorBidi" w:eastAsia="Times New Roman" w:hAnsiTheme="minorBidi"/>
          <w:color w:val="000000"/>
        </w:rPr>
      </w:pPr>
      <w:r w:rsidRPr="00763C64">
        <w:rPr>
          <w:rFonts w:asciiTheme="minorBidi" w:eastAsia="Times New Roman" w:hAnsiTheme="minorBidi"/>
          <w:b/>
          <w:bCs/>
          <w:color w:val="000000"/>
          <w:rtl/>
        </w:rPr>
        <w:t>גישות אפשריות ביחס לתביעות לעיל:</w:t>
      </w:r>
    </w:p>
    <w:p w:rsidR="00763C64" w:rsidRPr="00763C64" w:rsidRDefault="00763C64" w:rsidP="00C0562B">
      <w:pPr>
        <w:pStyle w:val="ListParagraph"/>
        <w:numPr>
          <w:ilvl w:val="0"/>
          <w:numId w:val="54"/>
        </w:numPr>
        <w:spacing w:after="0"/>
        <w:rPr>
          <w:rFonts w:asciiTheme="minorBidi" w:eastAsia="Times New Roman" w:hAnsiTheme="minorBidi"/>
          <w:color w:val="000000"/>
        </w:rPr>
      </w:pPr>
      <w:r w:rsidRPr="00763C64">
        <w:rPr>
          <w:rFonts w:asciiTheme="minorBidi" w:eastAsia="Times New Roman" w:hAnsiTheme="minorBidi"/>
          <w:color w:val="000000"/>
          <w:rtl/>
        </w:rPr>
        <w:t xml:space="preserve">כשקיימת מעורבות של אדם זר, בין כמזיק ובין כניזוק, </w:t>
      </w:r>
      <w:r w:rsidRPr="00763C64">
        <w:rPr>
          <w:rFonts w:asciiTheme="minorBidi" w:eastAsia="Times New Roman" w:hAnsiTheme="minorBidi"/>
          <w:color w:val="000000"/>
          <w:u w:val="single"/>
          <w:rtl/>
        </w:rPr>
        <w:t>יש להתעלם מקיום מערכת יחסים ילדים</w:t>
      </w:r>
      <w:r w:rsidRPr="00763C64">
        <w:rPr>
          <w:rFonts w:asciiTheme="minorBidi" w:eastAsia="Times New Roman" w:hAnsiTheme="minorBidi"/>
          <w:color w:val="000000"/>
          <w:rtl/>
        </w:rPr>
        <w:t>-</w:t>
      </w:r>
      <w:r w:rsidRPr="00763C64">
        <w:rPr>
          <w:rFonts w:asciiTheme="minorBidi" w:eastAsia="Times New Roman" w:hAnsiTheme="minorBidi"/>
          <w:color w:val="000000"/>
          <w:u w:val="single"/>
          <w:rtl/>
        </w:rPr>
        <w:t>הורים,</w:t>
      </w:r>
      <w:r w:rsidRPr="00763C64">
        <w:rPr>
          <w:rFonts w:asciiTheme="minorBidi" w:eastAsia="Times New Roman" w:hAnsiTheme="minorBidi"/>
          <w:color w:val="000000"/>
          <w:rtl/>
        </w:rPr>
        <w:t xml:space="preserve"> ויש </w:t>
      </w:r>
      <w:r w:rsidRPr="00763C64">
        <w:rPr>
          <w:rFonts w:asciiTheme="minorBidi" w:eastAsia="Times New Roman" w:hAnsiTheme="minorBidi"/>
          <w:b/>
          <w:bCs/>
          <w:color w:val="000000"/>
          <w:rtl/>
        </w:rPr>
        <w:t>לבחון את הרשלנות הנטענת לפי כללי הרשלנות הרגילים</w:t>
      </w:r>
      <w:r w:rsidRPr="00763C64">
        <w:rPr>
          <w:rFonts w:asciiTheme="minorBidi" w:eastAsia="Times New Roman" w:hAnsiTheme="minorBidi"/>
          <w:color w:val="000000"/>
          <w:rtl/>
        </w:rPr>
        <w:t xml:space="preserve">. </w:t>
      </w:r>
      <w:r w:rsidRPr="00763C64">
        <w:rPr>
          <w:rFonts w:asciiTheme="minorBidi" w:hAnsiTheme="minorBidi"/>
        </w:rPr>
        <w:sym w:font="Wingdings" w:char="F0DF"/>
      </w:r>
      <w:r w:rsidRPr="00763C64">
        <w:rPr>
          <w:rFonts w:asciiTheme="minorBidi" w:eastAsia="Times New Roman" w:hAnsiTheme="minorBidi"/>
          <w:color w:val="000000"/>
          <w:rtl/>
        </w:rPr>
        <w:t xml:space="preserve"> </w:t>
      </w:r>
      <w:r w:rsidRPr="00763C64">
        <w:rPr>
          <w:rFonts w:asciiTheme="minorBidi" w:eastAsia="Times New Roman" w:hAnsiTheme="minorBidi"/>
          <w:color w:val="000000"/>
          <w:u w:val="single"/>
          <w:rtl/>
        </w:rPr>
        <w:t>הדגשת האינטרס של הצד השלישי.</w:t>
      </w:r>
    </w:p>
    <w:p w:rsidR="00763C64" w:rsidRPr="00763C64" w:rsidRDefault="00763C64" w:rsidP="00C0562B">
      <w:pPr>
        <w:pStyle w:val="ListParagraph"/>
        <w:numPr>
          <w:ilvl w:val="0"/>
          <w:numId w:val="54"/>
        </w:numPr>
        <w:spacing w:after="0"/>
        <w:rPr>
          <w:rFonts w:asciiTheme="minorBidi" w:eastAsia="Times New Roman" w:hAnsiTheme="minorBidi"/>
          <w:color w:val="000000"/>
        </w:rPr>
      </w:pPr>
      <w:r w:rsidRPr="00763C64">
        <w:rPr>
          <w:rFonts w:asciiTheme="minorBidi" w:eastAsia="Times New Roman" w:hAnsiTheme="minorBidi"/>
          <w:b/>
          <w:bCs/>
          <w:color w:val="000000"/>
          <w:rtl/>
        </w:rPr>
        <w:t>לא ניתן להתעלם מכך שמדובר במערכת יחסים הורים-ילדים</w:t>
      </w:r>
      <w:r w:rsidRPr="00763C64">
        <w:rPr>
          <w:rFonts w:asciiTheme="minorBidi" w:eastAsia="Times New Roman" w:hAnsiTheme="minorBidi"/>
          <w:color w:val="000000"/>
          <w:rtl/>
        </w:rPr>
        <w:t xml:space="preserve">, ועובדת קיומה של מערכת יחסים זו תצטרך להשפיע גם על האדם הזר. </w:t>
      </w:r>
      <w:r w:rsidRPr="00763C64">
        <w:rPr>
          <w:rFonts w:asciiTheme="minorBidi" w:hAnsiTheme="minorBidi"/>
        </w:rPr>
        <w:sym w:font="Wingdings" w:char="F0DF"/>
      </w:r>
      <w:r w:rsidRPr="00763C64">
        <w:rPr>
          <w:rFonts w:asciiTheme="minorBidi" w:eastAsia="Times New Roman" w:hAnsiTheme="minorBidi"/>
          <w:color w:val="000000"/>
          <w:rtl/>
        </w:rPr>
        <w:t xml:space="preserve"> </w:t>
      </w:r>
      <w:r w:rsidRPr="00763C64">
        <w:rPr>
          <w:rFonts w:asciiTheme="minorBidi" w:eastAsia="Times New Roman" w:hAnsiTheme="minorBidi"/>
          <w:color w:val="000000"/>
          <w:u w:val="single"/>
          <w:rtl/>
        </w:rPr>
        <w:t>הדגשת האינטרס המשפחתי.</w:t>
      </w:r>
    </w:p>
    <w:p w:rsidR="00763C64" w:rsidRPr="00C0562B" w:rsidRDefault="00763C64" w:rsidP="00C0562B">
      <w:pPr>
        <w:pStyle w:val="ListParagraph"/>
        <w:numPr>
          <w:ilvl w:val="0"/>
          <w:numId w:val="51"/>
        </w:numPr>
        <w:spacing w:after="0"/>
        <w:rPr>
          <w:rFonts w:asciiTheme="minorBidi" w:eastAsia="Times New Roman" w:hAnsiTheme="minorBidi"/>
          <w:color w:val="000000"/>
          <w:sz w:val="28"/>
          <w:szCs w:val="28"/>
        </w:rPr>
      </w:pPr>
      <w:r w:rsidRPr="00C0562B">
        <w:rPr>
          <w:rFonts w:asciiTheme="minorBidi" w:eastAsia="Times New Roman" w:hAnsiTheme="minorBidi" w:hint="cs"/>
          <w:b/>
          <w:bCs/>
          <w:color w:val="000000"/>
          <w:sz w:val="28"/>
          <w:szCs w:val="28"/>
          <w:u w:val="single"/>
          <w:rtl/>
        </w:rPr>
        <w:t>חסינות של הורים:</w:t>
      </w:r>
    </w:p>
    <w:p w:rsidR="00763C64" w:rsidRPr="007C7FBB" w:rsidRDefault="00763C64" w:rsidP="00C0562B">
      <w:pPr>
        <w:pStyle w:val="ListParagraph"/>
        <w:numPr>
          <w:ilvl w:val="0"/>
          <w:numId w:val="55"/>
        </w:numPr>
        <w:spacing w:after="0"/>
        <w:rPr>
          <w:rFonts w:asciiTheme="minorBidi" w:eastAsia="Times New Roman" w:hAnsiTheme="minorBidi"/>
          <w:color w:val="000000"/>
          <w:u w:val="single"/>
        </w:rPr>
      </w:pPr>
      <w:r>
        <w:rPr>
          <w:rFonts w:asciiTheme="minorBidi" w:eastAsia="Times New Roman" w:hAnsiTheme="minorBidi" w:hint="cs"/>
          <w:b/>
          <w:bCs/>
          <w:color w:val="000000"/>
          <w:rtl/>
        </w:rPr>
        <w:t>חסינות מהותית/מלאה- לא ניתן לתבוע אדם.</w:t>
      </w:r>
      <w:r>
        <w:rPr>
          <w:rFonts w:asciiTheme="minorBidi" w:eastAsia="Times New Roman" w:hAnsiTheme="minorBidi" w:hint="cs"/>
          <w:color w:val="000000"/>
          <w:rtl/>
        </w:rPr>
        <w:t xml:space="preserve"> כמו חסינות שופטים (ס' 8 בפקנ"ז).</w:t>
      </w:r>
    </w:p>
    <w:p w:rsidR="007C7FBB" w:rsidRDefault="007C7FBB" w:rsidP="00C0562B">
      <w:pPr>
        <w:pStyle w:val="ListParagraph"/>
        <w:numPr>
          <w:ilvl w:val="0"/>
          <w:numId w:val="55"/>
        </w:numPr>
        <w:spacing w:after="0"/>
        <w:rPr>
          <w:rFonts w:asciiTheme="minorBidi" w:eastAsia="Times New Roman" w:hAnsiTheme="minorBidi"/>
          <w:color w:val="000000"/>
          <w:u w:val="single"/>
        </w:rPr>
      </w:pPr>
      <w:r>
        <w:rPr>
          <w:rFonts w:asciiTheme="minorBidi" w:eastAsia="Times New Roman" w:hAnsiTheme="minorBidi" w:hint="cs"/>
          <w:b/>
          <w:bCs/>
          <w:color w:val="000000"/>
          <w:rtl/>
        </w:rPr>
        <w:t>חסינות חלקית/ דיונית-</w:t>
      </w:r>
      <w:r>
        <w:rPr>
          <w:rFonts w:asciiTheme="minorBidi" w:eastAsia="Times New Roman" w:hAnsiTheme="minorBidi" w:hint="cs"/>
          <w:color w:val="000000"/>
          <w:rtl/>
        </w:rPr>
        <w:t xml:space="preserve"> בנסיבות מסוימות מותר לתביעות ובנסיבות אחרות לא- אין כלל גורף האוסר את זכות התביעה (חיסיון של עובד ציבור).</w:t>
      </w:r>
    </w:p>
    <w:p w:rsidR="007C7FBB" w:rsidRPr="007C7FBB" w:rsidRDefault="007C7FBB" w:rsidP="00C0562B">
      <w:pPr>
        <w:pStyle w:val="ListParagraph"/>
        <w:numPr>
          <w:ilvl w:val="0"/>
          <w:numId w:val="51"/>
        </w:numPr>
        <w:spacing w:after="0"/>
        <w:rPr>
          <w:rFonts w:asciiTheme="minorBidi" w:eastAsia="Times New Roman" w:hAnsiTheme="minorBidi"/>
          <w:color w:val="000000"/>
          <w:u w:val="single"/>
        </w:rPr>
      </w:pPr>
      <w:r>
        <w:rPr>
          <w:rFonts w:asciiTheme="minorBidi" w:eastAsia="Times New Roman" w:hAnsiTheme="minorBidi" w:hint="cs"/>
          <w:i/>
          <w:iCs/>
          <w:color w:val="000000"/>
          <w:u w:val="single"/>
          <w:rtl/>
        </w:rPr>
        <w:t xml:space="preserve">ס' 22 לחוק </w:t>
      </w:r>
      <w:r>
        <w:rPr>
          <w:rFonts w:asciiTheme="minorBidi" w:eastAsia="Times New Roman" w:hAnsiTheme="minorBidi" w:hint="cs"/>
          <w:b/>
          <w:bCs/>
          <w:color w:val="000000"/>
          <w:u w:val="single"/>
          <w:rtl/>
        </w:rPr>
        <w:t>הוא סוג של חסינות דיונית:</w:t>
      </w:r>
      <w:r>
        <w:rPr>
          <w:rFonts w:asciiTheme="minorBidi" w:eastAsia="Times New Roman" w:hAnsiTheme="minorBidi" w:hint="cs"/>
          <w:color w:val="000000"/>
          <w:rtl/>
        </w:rPr>
        <w:t xml:space="preserve"> הסעיף בא להסדיר מצב משפטי בין הורים לילד </w:t>
      </w:r>
      <w:r>
        <w:rPr>
          <w:rFonts w:asciiTheme="minorBidi" w:eastAsia="Times New Roman" w:hAnsiTheme="minorBidi" w:hint="cs"/>
          <w:color w:val="000000"/>
          <w:u w:val="single"/>
          <w:rtl/>
        </w:rPr>
        <w:t>אך לא את המצב בין ההורים לצד ג'.</w:t>
      </w:r>
      <w:r>
        <w:rPr>
          <w:rFonts w:asciiTheme="minorBidi" w:eastAsia="Times New Roman" w:hAnsiTheme="minorBidi" w:hint="cs"/>
          <w:color w:val="000000"/>
          <w:rtl/>
        </w:rPr>
        <w:t xml:space="preserve"> לכן, </w:t>
      </w:r>
      <w:r>
        <w:rPr>
          <w:rFonts w:asciiTheme="minorBidi" w:eastAsia="Times New Roman" w:hAnsiTheme="minorBidi" w:hint="cs"/>
          <w:b/>
          <w:bCs/>
          <w:color w:val="000000"/>
          <w:rtl/>
        </w:rPr>
        <w:t>נוצר מצב שצד ג' יכול לתבוע את ההורה.</w:t>
      </w:r>
    </w:p>
    <w:p w:rsidR="007C7FBB" w:rsidRPr="007C7FBB" w:rsidRDefault="007C7FBB" w:rsidP="00C0562B">
      <w:pPr>
        <w:pStyle w:val="ListParagraph"/>
        <w:numPr>
          <w:ilvl w:val="0"/>
          <w:numId w:val="53"/>
        </w:numPr>
        <w:spacing w:after="0"/>
        <w:rPr>
          <w:rFonts w:asciiTheme="minorBidi" w:eastAsia="Times New Roman" w:hAnsiTheme="minorBidi"/>
          <w:color w:val="000000"/>
          <w:u w:val="single"/>
        </w:rPr>
      </w:pPr>
      <w:r>
        <w:rPr>
          <w:rFonts w:asciiTheme="minorBidi" w:eastAsia="Times New Roman" w:hAnsiTheme="minorBidi" w:hint="cs"/>
          <w:i/>
          <w:iCs/>
          <w:color w:val="000000"/>
          <w:u w:val="single"/>
          <w:rtl/>
        </w:rPr>
        <w:t>פס"ד שאול נ' מזרחי:</w:t>
      </w:r>
      <w:r>
        <w:rPr>
          <w:rFonts w:asciiTheme="minorBidi" w:eastAsia="Times New Roman" w:hAnsiTheme="minorBidi" w:hint="cs"/>
          <w:color w:val="000000"/>
          <w:rtl/>
        </w:rPr>
        <w:t xml:space="preserve"> ילדה קטנה עזבה למלווה את היד, רצה לכביש ונפגעה מאופנוע. המזיק רצה שיפוי מהמלווה בגין רשלנותו.</w:t>
      </w:r>
    </w:p>
    <w:p w:rsidR="007C7FBB" w:rsidRDefault="007C7FBB" w:rsidP="00C0562B">
      <w:pPr>
        <w:pStyle w:val="ListParagraph"/>
        <w:numPr>
          <w:ilvl w:val="0"/>
          <w:numId w:val="56"/>
        </w:numPr>
        <w:spacing w:after="0"/>
        <w:rPr>
          <w:rFonts w:asciiTheme="minorBidi" w:eastAsia="Times New Roman" w:hAnsiTheme="minorBidi"/>
          <w:color w:val="000000"/>
          <w:u w:val="single"/>
        </w:rPr>
      </w:pPr>
      <w:r>
        <w:rPr>
          <w:rFonts w:asciiTheme="minorBidi" w:eastAsia="Times New Roman" w:hAnsiTheme="minorBidi" w:hint="cs"/>
          <w:b/>
          <w:bCs/>
          <w:color w:val="000000"/>
          <w:rtl/>
        </w:rPr>
        <w:t>הש' ויתקון:</w:t>
      </w:r>
      <w:r>
        <w:rPr>
          <w:rFonts w:asciiTheme="minorBidi" w:eastAsia="Times New Roman" w:hAnsiTheme="minorBidi" w:hint="cs"/>
          <w:color w:val="000000"/>
          <w:rtl/>
        </w:rPr>
        <w:t xml:space="preserve"> כוונת הס' היא למנוע דין ודברים בין הורים וילדיהם </w:t>
      </w:r>
      <w:r>
        <w:rPr>
          <w:rFonts w:asciiTheme="minorBidi" w:eastAsia="Times New Roman" w:hAnsiTheme="minorBidi" w:hint="cs"/>
          <w:b/>
          <w:bCs/>
          <w:color w:val="000000"/>
          <w:rtl/>
        </w:rPr>
        <w:t>אך לא להכשיל תביעה מוצדקת של צד שלישי לשיפוי על אחריות שבימ"ש הטיל עליו-</w:t>
      </w:r>
      <w:r>
        <w:rPr>
          <w:rFonts w:asciiTheme="minorBidi" w:eastAsia="Times New Roman" w:hAnsiTheme="minorBidi" w:hint="cs"/>
          <w:color w:val="000000"/>
          <w:rtl/>
        </w:rPr>
        <w:t xml:space="preserve"> </w:t>
      </w:r>
      <w:r>
        <w:rPr>
          <w:rFonts w:asciiTheme="minorBidi" w:eastAsia="Times New Roman" w:hAnsiTheme="minorBidi" w:hint="cs"/>
          <w:color w:val="000000"/>
          <w:u w:val="single"/>
          <w:rtl/>
        </w:rPr>
        <w:t>החסינות דיונית בלבד ויש לאפשר שיפוי מההורה.</w:t>
      </w:r>
    </w:p>
    <w:p w:rsidR="007C7FBB" w:rsidRPr="007C7FBB" w:rsidRDefault="007C7FBB" w:rsidP="00C0562B">
      <w:pPr>
        <w:pStyle w:val="ListParagraph"/>
        <w:numPr>
          <w:ilvl w:val="0"/>
          <w:numId w:val="53"/>
        </w:numPr>
        <w:spacing w:after="0"/>
        <w:rPr>
          <w:rFonts w:asciiTheme="minorBidi" w:eastAsia="Times New Roman" w:hAnsiTheme="minorBidi"/>
          <w:color w:val="000000"/>
          <w:u w:val="single"/>
        </w:rPr>
      </w:pPr>
      <w:r>
        <w:rPr>
          <w:rFonts w:asciiTheme="minorBidi" w:eastAsia="Times New Roman" w:hAnsiTheme="minorBidi" w:hint="cs"/>
          <w:i/>
          <w:iCs/>
          <w:color w:val="000000"/>
          <w:u w:val="single"/>
          <w:rtl/>
        </w:rPr>
        <w:t>פס"ד אחמד עמארה:</w:t>
      </w:r>
      <w:r>
        <w:rPr>
          <w:rFonts w:asciiTheme="minorBidi" w:eastAsia="Times New Roman" w:hAnsiTheme="minorBidi" w:hint="cs"/>
          <w:color w:val="000000"/>
          <w:rtl/>
        </w:rPr>
        <w:t xml:space="preserve"> אבא שלח בנו לעבוד במאפיה כאורז פיתות. המעביד הלך ונתן לילד להשגיח על מכונת הפיתות- הילד לא נזהר ונקטעה אחת מאצבעותיו.</w:t>
      </w:r>
      <w:r>
        <w:rPr>
          <w:rFonts w:asciiTheme="minorBidi" w:eastAsia="Times New Roman" w:hAnsiTheme="minorBidi" w:hint="cs"/>
          <w:color w:val="000000"/>
          <w:u w:val="single"/>
          <w:rtl/>
        </w:rPr>
        <w:t xml:space="preserve"> השאלה הייתה מהי אחריות ההורים?</w:t>
      </w:r>
    </w:p>
    <w:p w:rsidR="007C7FBB" w:rsidRDefault="007C7FBB" w:rsidP="00C0562B">
      <w:pPr>
        <w:pStyle w:val="ListParagraph"/>
        <w:numPr>
          <w:ilvl w:val="0"/>
          <w:numId w:val="56"/>
        </w:numPr>
        <w:spacing w:after="0"/>
        <w:rPr>
          <w:rFonts w:asciiTheme="minorBidi" w:eastAsia="Times New Roman" w:hAnsiTheme="minorBidi"/>
          <w:color w:val="000000"/>
          <w:u w:val="single"/>
        </w:rPr>
      </w:pPr>
      <w:r>
        <w:rPr>
          <w:rFonts w:asciiTheme="minorBidi" w:eastAsia="Times New Roman" w:hAnsiTheme="minorBidi" w:hint="cs"/>
          <w:b/>
          <w:bCs/>
          <w:color w:val="000000"/>
          <w:rtl/>
        </w:rPr>
        <w:t>פסקו אחריות על המעביד וכן אחריות של20% על האב בגין הפרת חוק שאסור להעסיק ילדים בתקופת לימודים.</w:t>
      </w:r>
      <w:r>
        <w:rPr>
          <w:rFonts w:asciiTheme="minorBidi" w:eastAsia="Times New Roman" w:hAnsiTheme="minorBidi" w:hint="cs"/>
          <w:color w:val="000000"/>
          <w:rtl/>
        </w:rPr>
        <w:t xml:space="preserve"> האב והמאפייה הם מזיקים ביחד ולחוד.</w:t>
      </w:r>
    </w:p>
    <w:p w:rsidR="00505F93" w:rsidRPr="008A481D" w:rsidRDefault="00505F93" w:rsidP="00C0562B">
      <w:pPr>
        <w:pStyle w:val="ListParagraph"/>
        <w:spacing w:after="0"/>
        <w:ind w:left="927"/>
        <w:rPr>
          <w:rFonts w:asciiTheme="minorBidi" w:eastAsia="Times New Roman" w:hAnsiTheme="minorBidi"/>
          <w:color w:val="000000"/>
          <w:u w:val="single"/>
        </w:rPr>
      </w:pPr>
    </w:p>
    <w:p w:rsidR="008A481D" w:rsidRPr="00E31AD5" w:rsidRDefault="008A481D" w:rsidP="00C0562B">
      <w:pPr>
        <w:spacing w:after="0"/>
        <w:rPr>
          <w:rFonts w:asciiTheme="minorBidi" w:eastAsia="Times New Roman" w:hAnsiTheme="minorBidi"/>
          <w:b/>
          <w:bCs/>
          <w:color w:val="000000"/>
          <w:u w:val="single"/>
          <w:rtl/>
        </w:rPr>
      </w:pPr>
      <w:r w:rsidRPr="00505F93">
        <w:rPr>
          <w:rFonts w:asciiTheme="minorBidi" w:eastAsia="Times New Roman" w:hAnsiTheme="minorBidi"/>
          <w:b/>
          <w:bCs/>
          <w:color w:val="000000"/>
          <w:sz w:val="24"/>
          <w:szCs w:val="24"/>
          <w:u w:val="single"/>
          <w:rtl/>
        </w:rPr>
        <w:t>גישות אפשריות להטלת אחריות על הורים בגין נזק שנגרם לילד</w:t>
      </w:r>
    </w:p>
    <w:p w:rsidR="00E31AD5" w:rsidRPr="00E31AD5" w:rsidRDefault="00E31AD5" w:rsidP="00C0562B">
      <w:pPr>
        <w:pStyle w:val="ListParagraph"/>
        <w:numPr>
          <w:ilvl w:val="0"/>
          <w:numId w:val="57"/>
        </w:numPr>
        <w:spacing w:before="240"/>
        <w:jc w:val="both"/>
        <w:rPr>
          <w:rFonts w:asciiTheme="minorBidi" w:hAnsiTheme="minorBidi"/>
        </w:rPr>
      </w:pPr>
      <w:r w:rsidRPr="00E31AD5">
        <w:rPr>
          <w:rFonts w:asciiTheme="minorBidi" w:eastAsia="Times New Roman" w:hAnsiTheme="minorBidi"/>
          <w:b/>
          <w:bCs/>
          <w:color w:val="000000"/>
          <w:u w:val="single"/>
          <w:rtl/>
        </w:rPr>
        <w:t>אחריות מלאה על גורם שלישי</w:t>
      </w:r>
      <w:r w:rsidRPr="00E31AD5">
        <w:rPr>
          <w:rFonts w:asciiTheme="minorBidi" w:hAnsiTheme="minorBidi"/>
          <w:rtl/>
        </w:rPr>
        <w:t xml:space="preserve"> שמירה על התא המשפחתי- ההורה פטור מתשלום וכל הסכום על הגורם השלישי.</w:t>
      </w:r>
    </w:p>
    <w:p w:rsidR="00E31AD5" w:rsidRPr="00E31AD5" w:rsidRDefault="00E31AD5" w:rsidP="00C0562B">
      <w:pPr>
        <w:pStyle w:val="ListParagraph"/>
        <w:numPr>
          <w:ilvl w:val="0"/>
          <w:numId w:val="57"/>
        </w:numPr>
        <w:spacing w:before="240"/>
        <w:jc w:val="both"/>
        <w:rPr>
          <w:rFonts w:asciiTheme="minorBidi" w:hAnsiTheme="minorBidi"/>
        </w:rPr>
      </w:pPr>
      <w:r w:rsidRPr="00E31AD5">
        <w:rPr>
          <w:rFonts w:asciiTheme="minorBidi" w:hAnsiTheme="minorBidi"/>
          <w:b/>
          <w:bCs/>
          <w:u w:val="single"/>
          <w:rtl/>
        </w:rPr>
        <w:t>נתינת פטור להורה</w:t>
      </w:r>
      <w:r w:rsidRPr="00E31AD5">
        <w:rPr>
          <w:rFonts w:asciiTheme="minorBidi" w:hAnsiTheme="minorBidi"/>
          <w:rtl/>
        </w:rPr>
        <w:t xml:space="preserve">- </w:t>
      </w:r>
      <w:r w:rsidRPr="00E31AD5">
        <w:rPr>
          <w:rFonts w:asciiTheme="minorBidi" w:hAnsiTheme="minorBidi"/>
          <w:u w:val="single"/>
          <w:rtl/>
        </w:rPr>
        <w:t>אך ללא הפלת הנטל על הגורם השלישי</w:t>
      </w:r>
      <w:r w:rsidRPr="00E31AD5">
        <w:rPr>
          <w:rFonts w:asciiTheme="minorBidi" w:hAnsiTheme="minorBidi"/>
          <w:rtl/>
        </w:rPr>
        <w:t xml:space="preserve"> (הילד סופג את ההפסד). </w:t>
      </w:r>
      <w:r w:rsidRPr="00E31AD5">
        <w:rPr>
          <w:rFonts w:asciiTheme="minorBidi" w:eastAsia="Times New Roman" w:hAnsiTheme="minorBidi"/>
          <w:color w:val="000000"/>
          <w:rtl/>
        </w:rPr>
        <w:t>הגורם השלישי ישלם כפי הנזק שגרם ואילו ההורה לא ישלם כלל. כלומר, הילד לא יקבל פיצוי על מלוא הנזק.</w:t>
      </w:r>
    </w:p>
    <w:p w:rsidR="00E31AD5" w:rsidRPr="00E31AD5" w:rsidRDefault="00E31AD5" w:rsidP="00C0562B">
      <w:pPr>
        <w:pStyle w:val="ListParagraph"/>
        <w:numPr>
          <w:ilvl w:val="0"/>
          <w:numId w:val="57"/>
        </w:numPr>
        <w:spacing w:before="240"/>
        <w:jc w:val="both"/>
        <w:rPr>
          <w:rFonts w:asciiTheme="minorBidi" w:hAnsiTheme="minorBidi"/>
        </w:rPr>
      </w:pPr>
      <w:r w:rsidRPr="00E31AD5">
        <w:rPr>
          <w:rFonts w:asciiTheme="minorBidi" w:eastAsia="Times New Roman" w:hAnsiTheme="minorBidi"/>
          <w:b/>
          <w:bCs/>
          <w:color w:val="000000"/>
          <w:u w:val="single"/>
          <w:rtl/>
        </w:rPr>
        <w:t>חלוקת נזק בין גורם שלישי לבין ההורה</w:t>
      </w:r>
      <w:r w:rsidRPr="00E31AD5">
        <w:rPr>
          <w:rFonts w:asciiTheme="minorBidi" w:eastAsia="Times New Roman" w:hAnsiTheme="minorBidi"/>
          <w:color w:val="000000"/>
          <w:rtl/>
        </w:rPr>
        <w:t xml:space="preserve">- </w:t>
      </w:r>
      <w:r w:rsidRPr="00E31AD5">
        <w:rPr>
          <w:rFonts w:asciiTheme="minorBidi" w:eastAsia="Times New Roman" w:hAnsiTheme="minorBidi"/>
          <w:b/>
          <w:bCs/>
          <w:color w:val="000000"/>
          <w:rtl/>
        </w:rPr>
        <w:t>זו הגישה שהתקבלה בפסיקה הישראלית</w:t>
      </w:r>
      <w:r w:rsidRPr="00E31AD5">
        <w:rPr>
          <w:rFonts w:asciiTheme="minorBidi" w:eastAsia="Times New Roman" w:hAnsiTheme="minorBidi"/>
          <w:color w:val="000000"/>
          <w:rtl/>
        </w:rPr>
        <w:t xml:space="preserve">. </w:t>
      </w:r>
      <w:r w:rsidRPr="00E31AD5">
        <w:rPr>
          <w:rFonts w:asciiTheme="minorBidi" w:hAnsiTheme="minorBidi"/>
          <w:rtl/>
        </w:rPr>
        <w:t>גם ההורים ישלמו.</w:t>
      </w:r>
    </w:p>
    <w:p w:rsidR="00E31AD5" w:rsidRPr="00E31AD5" w:rsidRDefault="00E31AD5" w:rsidP="00C0562B">
      <w:pPr>
        <w:pStyle w:val="ListParagraph"/>
        <w:numPr>
          <w:ilvl w:val="0"/>
          <w:numId w:val="51"/>
        </w:numPr>
        <w:spacing w:before="240"/>
        <w:jc w:val="both"/>
        <w:rPr>
          <w:rFonts w:asciiTheme="minorBidi" w:hAnsiTheme="minorBidi"/>
        </w:rPr>
      </w:pPr>
      <w:r w:rsidRPr="00E31AD5">
        <w:rPr>
          <w:rFonts w:asciiTheme="minorBidi" w:hAnsiTheme="minorBidi"/>
          <w:i/>
          <w:iCs/>
          <w:u w:val="single"/>
          <w:rtl/>
        </w:rPr>
        <w:t>פס"ד צימרמן:</w:t>
      </w:r>
      <w:r w:rsidRPr="00E31AD5">
        <w:rPr>
          <w:rFonts w:asciiTheme="minorBidi" w:hAnsiTheme="minorBidi"/>
          <w:rtl/>
        </w:rPr>
        <w:t xml:space="preserve"> (ילד בן 4 שננשך ע"י כלב בזמן איסוף קרשים על אחיו בן ה9)- הטילו רשלנות על האם. </w:t>
      </w:r>
      <w:r w:rsidRPr="00E31AD5">
        <w:rPr>
          <w:rFonts w:asciiTheme="minorBidi" w:hAnsiTheme="minorBidi"/>
          <w:b/>
          <w:bCs/>
          <w:rtl/>
        </w:rPr>
        <w:t>ויש לזכור שזה בעייתי להטיל על האם רשלנות תורמת כי הילד והאם הם שתי ישויות משפטיות שונות.</w:t>
      </w:r>
    </w:p>
    <w:p w:rsidR="00E31AD5" w:rsidRPr="00E31AD5" w:rsidRDefault="00E31AD5" w:rsidP="00C0562B">
      <w:pPr>
        <w:numPr>
          <w:ilvl w:val="0"/>
          <w:numId w:val="51"/>
        </w:numPr>
        <w:spacing w:after="0"/>
        <w:jc w:val="both"/>
        <w:rPr>
          <w:rFonts w:asciiTheme="minorBidi" w:eastAsia="Times New Roman" w:hAnsiTheme="minorBidi"/>
          <w:b/>
          <w:bCs/>
          <w:color w:val="000000"/>
          <w:u w:val="single"/>
          <w:rtl/>
        </w:rPr>
      </w:pPr>
      <w:r w:rsidRPr="00E31AD5">
        <w:rPr>
          <w:rFonts w:asciiTheme="minorBidi" w:eastAsia="Times New Roman" w:hAnsiTheme="minorBidi"/>
          <w:b/>
          <w:bCs/>
          <w:color w:val="000000"/>
          <w:u w:val="single"/>
          <w:rtl/>
        </w:rPr>
        <w:t>התוצאה האופרטיבית של הבחנה בין הורה כנושא באשם תורם – לבין הורה מעוול במשותף</w:t>
      </w:r>
    </w:p>
    <w:p w:rsidR="00E31AD5" w:rsidRDefault="00E31AD5" w:rsidP="00C0562B">
      <w:pPr>
        <w:pStyle w:val="ListParagraph"/>
        <w:numPr>
          <w:ilvl w:val="0"/>
          <w:numId w:val="58"/>
        </w:numPr>
        <w:spacing w:after="0"/>
        <w:jc w:val="both"/>
        <w:rPr>
          <w:rFonts w:asciiTheme="minorBidi" w:eastAsia="Times New Roman" w:hAnsiTheme="minorBidi"/>
          <w:b/>
          <w:bCs/>
          <w:color w:val="000000"/>
        </w:rPr>
      </w:pPr>
      <w:r w:rsidRPr="00E31AD5">
        <w:rPr>
          <w:rFonts w:asciiTheme="minorBidi" w:eastAsia="Times New Roman" w:hAnsiTheme="minorBidi"/>
          <w:color w:val="000000"/>
          <w:u w:val="single"/>
          <w:rtl/>
        </w:rPr>
        <w:t>קביעה שיש ליחס להורה אשם תורם-</w:t>
      </w:r>
      <w:r w:rsidRPr="00E31AD5">
        <w:rPr>
          <w:rFonts w:asciiTheme="minorBidi" w:eastAsia="Times New Roman" w:hAnsiTheme="minorBidi"/>
          <w:color w:val="000000"/>
          <w:rtl/>
        </w:rPr>
        <w:t xml:space="preserve"> משמעה </w:t>
      </w:r>
      <w:r w:rsidRPr="00E31AD5">
        <w:rPr>
          <w:rFonts w:asciiTheme="minorBidi" w:eastAsia="Times New Roman" w:hAnsiTheme="minorBidi"/>
          <w:b/>
          <w:bCs/>
          <w:color w:val="000000"/>
          <w:rtl/>
        </w:rPr>
        <w:t>שמסכום הפיצוי של הילד יש להפחית את החלק היחסי בהתאם לגובה האשם התורם שיוחס להורים.</w:t>
      </w:r>
    </w:p>
    <w:p w:rsidR="00E31AD5" w:rsidRDefault="00E31AD5" w:rsidP="00C0562B">
      <w:pPr>
        <w:pStyle w:val="ListParagraph"/>
        <w:numPr>
          <w:ilvl w:val="0"/>
          <w:numId w:val="58"/>
        </w:numPr>
        <w:spacing w:after="0"/>
        <w:jc w:val="both"/>
        <w:rPr>
          <w:rFonts w:asciiTheme="minorBidi" w:eastAsia="Times New Roman" w:hAnsiTheme="minorBidi"/>
          <w:b/>
          <w:bCs/>
          <w:color w:val="000000"/>
        </w:rPr>
      </w:pPr>
      <w:r w:rsidRPr="00E31AD5">
        <w:rPr>
          <w:rFonts w:asciiTheme="minorBidi" w:eastAsia="Times New Roman" w:hAnsiTheme="minorBidi"/>
          <w:color w:val="000000"/>
          <w:u w:val="single"/>
          <w:rtl/>
        </w:rPr>
        <w:t>קביעה שההורה מעוול במשותף</w:t>
      </w:r>
      <w:r>
        <w:rPr>
          <w:rFonts w:asciiTheme="minorBidi" w:eastAsia="Times New Roman" w:hAnsiTheme="minorBidi" w:hint="cs"/>
          <w:color w:val="000000"/>
          <w:rtl/>
        </w:rPr>
        <w:t xml:space="preserve"> (כמו האב במאפייה)-</w:t>
      </w:r>
      <w:r w:rsidRPr="00E31AD5">
        <w:rPr>
          <w:rFonts w:asciiTheme="minorBidi" w:eastAsia="Times New Roman" w:hAnsiTheme="minorBidi"/>
          <w:color w:val="000000"/>
          <w:rtl/>
        </w:rPr>
        <w:t xml:space="preserve"> משמעה </w:t>
      </w:r>
      <w:r w:rsidRPr="00E31AD5">
        <w:rPr>
          <w:rFonts w:asciiTheme="minorBidi" w:eastAsia="Times New Roman" w:hAnsiTheme="minorBidi"/>
          <w:b/>
          <w:bCs/>
          <w:color w:val="000000"/>
          <w:rtl/>
        </w:rPr>
        <w:t>שנטל הפיצוי יתחלק בין ההורה לבין המזיק על פי חלקו של כל אחד בגרימת הנזק.</w:t>
      </w:r>
    </w:p>
    <w:p w:rsidR="00E31AD5" w:rsidRPr="00E31AD5" w:rsidRDefault="00E31AD5" w:rsidP="00C0562B">
      <w:pPr>
        <w:pStyle w:val="ListParagraph"/>
        <w:numPr>
          <w:ilvl w:val="0"/>
          <w:numId w:val="58"/>
        </w:numPr>
        <w:spacing w:after="0"/>
        <w:jc w:val="both"/>
        <w:rPr>
          <w:rFonts w:asciiTheme="minorBidi" w:eastAsia="Times New Roman" w:hAnsiTheme="minorBidi"/>
          <w:b/>
          <w:bCs/>
          <w:color w:val="000000"/>
          <w:rtl/>
        </w:rPr>
      </w:pPr>
      <w:r w:rsidRPr="00E31AD5">
        <w:rPr>
          <w:rFonts w:asciiTheme="minorBidi" w:eastAsia="Times New Roman" w:hAnsiTheme="minorBidi"/>
          <w:color w:val="000000"/>
          <w:rtl/>
        </w:rPr>
        <w:t>בעבר ביהמ"ש היו קובעים "אשם תורם" להורים, למרות ש</w:t>
      </w:r>
      <w:r>
        <w:rPr>
          <w:rFonts w:asciiTheme="minorBidi" w:eastAsia="Times New Roman" w:hAnsiTheme="minorBidi" w:hint="cs"/>
          <w:color w:val="000000"/>
          <w:rtl/>
        </w:rPr>
        <w:t xml:space="preserve">הם </w:t>
      </w:r>
      <w:r w:rsidRPr="00E31AD5">
        <w:rPr>
          <w:rFonts w:asciiTheme="minorBidi" w:eastAsia="Times New Roman" w:hAnsiTheme="minorBidi"/>
          <w:color w:val="000000"/>
          <w:rtl/>
        </w:rPr>
        <w:t>לא אותה אישיות משפטית</w:t>
      </w:r>
      <w:r>
        <w:rPr>
          <w:rFonts w:asciiTheme="minorBidi" w:eastAsia="Times New Roman" w:hAnsiTheme="minorBidi" w:hint="cs"/>
          <w:color w:val="000000"/>
          <w:rtl/>
        </w:rPr>
        <w:t xml:space="preserve"> כמו הילד</w:t>
      </w:r>
      <w:r w:rsidRPr="00E31AD5">
        <w:rPr>
          <w:rFonts w:asciiTheme="minorBidi" w:eastAsia="Times New Roman" w:hAnsiTheme="minorBidi"/>
          <w:color w:val="000000"/>
          <w:rtl/>
        </w:rPr>
        <w:t>. את הסכום שההורים היו צריכים לשלם</w:t>
      </w:r>
      <w:r>
        <w:rPr>
          <w:rFonts w:asciiTheme="minorBidi" w:eastAsia="Times New Roman" w:hAnsiTheme="minorBidi" w:hint="cs"/>
          <w:color w:val="000000"/>
          <w:rtl/>
        </w:rPr>
        <w:t>-</w:t>
      </w:r>
      <w:r w:rsidRPr="00E31AD5">
        <w:rPr>
          <w:rFonts w:asciiTheme="minorBidi" w:eastAsia="Times New Roman" w:hAnsiTheme="minorBidi"/>
          <w:color w:val="000000"/>
          <w:rtl/>
        </w:rPr>
        <w:t xml:space="preserve"> ניקו מסכום התביעה. </w:t>
      </w:r>
      <w:r w:rsidRPr="00E31AD5">
        <w:rPr>
          <w:rFonts w:asciiTheme="minorBidi" w:eastAsia="Times New Roman" w:hAnsiTheme="minorBidi"/>
          <w:b/>
          <w:bCs/>
          <w:color w:val="000000"/>
          <w:rtl/>
        </w:rPr>
        <w:t>כלומר הקטין לא היה מקבל את הסכום כלל.</w:t>
      </w:r>
    </w:p>
    <w:p w:rsidR="00E31AD5" w:rsidRPr="00E31AD5" w:rsidRDefault="00E31AD5" w:rsidP="00C0562B">
      <w:pPr>
        <w:pStyle w:val="ListParagraph"/>
        <w:numPr>
          <w:ilvl w:val="0"/>
          <w:numId w:val="51"/>
        </w:numPr>
        <w:spacing w:before="240"/>
        <w:jc w:val="both"/>
        <w:rPr>
          <w:rFonts w:asciiTheme="minorBidi" w:hAnsiTheme="minorBidi"/>
        </w:rPr>
      </w:pPr>
      <w:r w:rsidRPr="00E31AD5">
        <w:rPr>
          <w:rFonts w:asciiTheme="minorBidi" w:hAnsiTheme="minorBidi"/>
          <w:i/>
          <w:iCs/>
          <w:u w:val="single"/>
          <w:rtl/>
        </w:rPr>
        <w:t>פס"ד שרב:</w:t>
      </w:r>
      <w:r w:rsidRPr="00E31AD5">
        <w:rPr>
          <w:rFonts w:asciiTheme="minorBidi" w:hAnsiTheme="minorBidi"/>
          <w:rtl/>
        </w:rPr>
        <w:t xml:space="preserve"> לאמא נולד ילד פגוע לאחר שלא עשתה בדיקות לפני הלידה שהיו יכולות לגלות את הפגם. </w:t>
      </w:r>
      <w:r w:rsidRPr="00E31AD5">
        <w:rPr>
          <w:rFonts w:asciiTheme="minorBidi" w:hAnsiTheme="minorBidi"/>
          <w:u w:val="single"/>
          <w:rtl/>
        </w:rPr>
        <w:t>הטילו 50% רשלנות על הרופא ו50% רשלנות על האם.</w:t>
      </w:r>
    </w:p>
    <w:p w:rsidR="00E31AD5" w:rsidRPr="00E3593A" w:rsidRDefault="00E31AD5" w:rsidP="00C0562B">
      <w:pPr>
        <w:pStyle w:val="ListParagraph"/>
        <w:numPr>
          <w:ilvl w:val="0"/>
          <w:numId w:val="51"/>
        </w:numPr>
        <w:spacing w:before="240"/>
        <w:jc w:val="both"/>
        <w:rPr>
          <w:rFonts w:asciiTheme="minorBidi" w:hAnsiTheme="minorBidi"/>
        </w:rPr>
      </w:pPr>
      <w:r>
        <w:rPr>
          <w:rFonts w:asciiTheme="minorBidi" w:hAnsiTheme="minorBidi" w:hint="cs"/>
          <w:i/>
          <w:iCs/>
          <w:u w:val="single"/>
          <w:rtl/>
        </w:rPr>
        <w:t>פס"ד מרקוביץ':</w:t>
      </w:r>
      <w:r>
        <w:rPr>
          <w:rFonts w:asciiTheme="minorBidi" w:hAnsiTheme="minorBidi" w:hint="cs"/>
          <w:i/>
          <w:iCs/>
          <w:rtl/>
        </w:rPr>
        <w:t xml:space="preserve"> </w:t>
      </w:r>
      <w:r w:rsidRPr="00E31AD5">
        <w:rPr>
          <w:rFonts w:ascii="Arial" w:eastAsia="Times New Roman" w:hAnsi="Arial" w:hint="cs"/>
          <w:color w:val="000000"/>
          <w:rtl/>
        </w:rPr>
        <w:t>התובע נפגע בהיותו בן 6 כשנפל מחלון ביתה של דודתו בעת שביקר שם עם הוריו. הילדים שיחקו בכדור וכשהתובע ניסה לתפוס את הכדור הוא נשע</w:t>
      </w:r>
      <w:r w:rsidR="00E3593A">
        <w:rPr>
          <w:rFonts w:ascii="Arial" w:eastAsia="Times New Roman" w:hAnsi="Arial" w:hint="cs"/>
          <w:color w:val="000000"/>
          <w:rtl/>
        </w:rPr>
        <w:t>ן</w:t>
      </w:r>
      <w:r w:rsidRPr="00E31AD5">
        <w:rPr>
          <w:rFonts w:ascii="Arial" w:eastAsia="Times New Roman" w:hAnsi="Arial" w:hint="cs"/>
          <w:color w:val="000000"/>
          <w:rtl/>
        </w:rPr>
        <w:t xml:space="preserve"> על תריס החלון </w:t>
      </w:r>
      <w:r w:rsidR="00E3593A">
        <w:rPr>
          <w:rFonts w:ascii="Arial" w:eastAsia="Times New Roman" w:hAnsi="Arial" w:hint="cs"/>
          <w:color w:val="000000"/>
          <w:rtl/>
        </w:rPr>
        <w:t>ש</w:t>
      </w:r>
      <w:r w:rsidRPr="00E31AD5">
        <w:rPr>
          <w:rFonts w:ascii="Arial" w:eastAsia="Times New Roman" w:hAnsi="Arial" w:hint="cs"/>
          <w:color w:val="000000"/>
          <w:rtl/>
        </w:rPr>
        <w:t>נפתח והילד נפל אל החצר ונפצע</w:t>
      </w:r>
      <w:r w:rsidR="00E3593A">
        <w:rPr>
          <w:rFonts w:ascii="Arial" w:eastAsia="Times New Roman" w:hAnsi="Arial" w:hint="cs"/>
          <w:color w:val="000000"/>
          <w:rtl/>
        </w:rPr>
        <w:t>.</w:t>
      </w:r>
    </w:p>
    <w:p w:rsidR="00E31AD5" w:rsidRDefault="00E31AD5" w:rsidP="00C0562B">
      <w:pPr>
        <w:pStyle w:val="ListParagraph"/>
        <w:numPr>
          <w:ilvl w:val="0"/>
          <w:numId w:val="56"/>
        </w:numPr>
        <w:spacing w:before="240"/>
        <w:jc w:val="both"/>
        <w:rPr>
          <w:rFonts w:asciiTheme="minorBidi" w:hAnsiTheme="minorBidi"/>
          <w:u w:val="single"/>
        </w:rPr>
      </w:pPr>
      <w:r w:rsidRPr="00E3593A">
        <w:rPr>
          <w:rFonts w:ascii="Arial" w:eastAsia="Times New Roman" w:hAnsi="Arial" w:hint="cs"/>
          <w:b/>
          <w:bCs/>
          <w:color w:val="000000"/>
          <w:rtl/>
        </w:rPr>
        <w:t>נקבע</w:t>
      </w:r>
      <w:r w:rsidR="00E3593A">
        <w:rPr>
          <w:rFonts w:ascii="Arial" w:eastAsia="Times New Roman" w:hAnsi="Arial" w:hint="cs"/>
          <w:b/>
          <w:bCs/>
          <w:color w:val="000000"/>
          <w:rtl/>
        </w:rPr>
        <w:t>:</w:t>
      </w:r>
      <w:r w:rsidRPr="00E3593A">
        <w:rPr>
          <w:rFonts w:ascii="Arial" w:eastAsia="Times New Roman" w:hAnsi="Arial" w:hint="cs"/>
          <w:b/>
          <w:bCs/>
          <w:color w:val="000000"/>
          <w:rtl/>
        </w:rPr>
        <w:t xml:space="preserve"> </w:t>
      </w:r>
      <w:r w:rsidRPr="00E3593A">
        <w:rPr>
          <w:rFonts w:ascii="Arial" w:eastAsia="Times New Roman" w:hAnsi="Arial" w:hint="cs"/>
          <w:color w:val="000000"/>
          <w:rtl/>
        </w:rPr>
        <w:t>הדודה הי</w:t>
      </w:r>
      <w:r w:rsidR="00E3593A">
        <w:rPr>
          <w:rFonts w:ascii="Arial" w:eastAsia="Times New Roman" w:hAnsi="Arial" w:hint="cs"/>
          <w:color w:val="000000"/>
          <w:rtl/>
        </w:rPr>
        <w:t>י</w:t>
      </w:r>
      <w:r w:rsidRPr="00E3593A">
        <w:rPr>
          <w:rFonts w:ascii="Arial" w:eastAsia="Times New Roman" w:hAnsi="Arial" w:hint="cs"/>
          <w:color w:val="000000"/>
          <w:rtl/>
        </w:rPr>
        <w:t>תה הנתבעת כי פוליסת הביטוח הי</w:t>
      </w:r>
      <w:r w:rsidR="00E3593A">
        <w:rPr>
          <w:rFonts w:ascii="Arial" w:eastAsia="Times New Roman" w:hAnsi="Arial" w:hint="cs"/>
          <w:color w:val="000000"/>
          <w:rtl/>
        </w:rPr>
        <w:t>י</w:t>
      </w:r>
      <w:r w:rsidRPr="00E3593A">
        <w:rPr>
          <w:rFonts w:ascii="Arial" w:eastAsia="Times New Roman" w:hAnsi="Arial" w:hint="cs"/>
          <w:color w:val="000000"/>
          <w:rtl/>
        </w:rPr>
        <w:t xml:space="preserve">תה רשומה על שמה. האחריות </w:t>
      </w:r>
      <w:r w:rsidRPr="00E3593A">
        <w:rPr>
          <w:rFonts w:ascii="Arial" w:eastAsia="Times New Roman" w:hAnsi="Arial" w:hint="cs"/>
          <w:color w:val="000000"/>
          <w:u w:val="single"/>
          <w:rtl/>
        </w:rPr>
        <w:t>מתחלקת שווה בשווה בין ההורים לדודה- אחריות מוגברת לדודה כבעלת מקרקעין ואחריות להורים כאחראים לשלום הקטין.</w:t>
      </w:r>
    </w:p>
    <w:p w:rsidR="00E31AD5" w:rsidRDefault="00E31AD5" w:rsidP="00C0562B">
      <w:pPr>
        <w:pStyle w:val="ListParagraph"/>
        <w:numPr>
          <w:ilvl w:val="0"/>
          <w:numId w:val="56"/>
        </w:numPr>
        <w:spacing w:before="240"/>
        <w:jc w:val="both"/>
        <w:rPr>
          <w:rFonts w:asciiTheme="minorBidi" w:hAnsiTheme="minorBidi"/>
          <w:b/>
          <w:bCs/>
          <w:u w:val="single"/>
        </w:rPr>
      </w:pPr>
      <w:r w:rsidRPr="00E3593A">
        <w:rPr>
          <w:rFonts w:ascii="Arial" w:eastAsia="Times New Roman" w:hAnsi="Arial" w:hint="cs"/>
          <w:b/>
          <w:bCs/>
          <w:color w:val="000000"/>
          <w:rtl/>
        </w:rPr>
        <w:t xml:space="preserve">הטלת אחריות על ההורים </w:t>
      </w:r>
      <w:r w:rsidRPr="00E3593A">
        <w:rPr>
          <w:rFonts w:ascii="Arial" w:eastAsia="Times New Roman" w:hAnsi="Arial"/>
          <w:b/>
          <w:bCs/>
          <w:color w:val="000000"/>
          <w:rtl/>
        </w:rPr>
        <w:t>≠</w:t>
      </w:r>
      <w:r w:rsidRPr="00E3593A">
        <w:rPr>
          <w:rFonts w:ascii="Arial" w:eastAsia="Times New Roman" w:hAnsi="Arial" w:hint="cs"/>
          <w:b/>
          <w:bCs/>
          <w:color w:val="000000"/>
          <w:rtl/>
        </w:rPr>
        <w:t xml:space="preserve"> אשם תורם מצד הילד- יש לו אישיות משפטית נפרדת והוא מתחת לגיל 8 אז אי אפשר להטיל אשם תורם על הילד. </w:t>
      </w:r>
    </w:p>
    <w:p w:rsidR="00E3593A" w:rsidRDefault="00E3593A" w:rsidP="00C0562B">
      <w:pPr>
        <w:pStyle w:val="ListParagraph"/>
        <w:numPr>
          <w:ilvl w:val="0"/>
          <w:numId w:val="56"/>
        </w:numPr>
        <w:spacing w:before="240"/>
        <w:jc w:val="both"/>
        <w:rPr>
          <w:rFonts w:asciiTheme="minorBidi" w:hAnsiTheme="minorBidi"/>
          <w:b/>
          <w:bCs/>
          <w:u w:val="single"/>
        </w:rPr>
      </w:pPr>
      <w:r>
        <w:rPr>
          <w:rFonts w:asciiTheme="minorBidi" w:hAnsiTheme="minorBidi" w:hint="cs"/>
          <w:rtl/>
        </w:rPr>
        <w:lastRenderedPageBreak/>
        <w:t xml:space="preserve">בפוליסת הביטוח היה ס' כי חברת הביטוח לא תתבע את מבוטחי הפוליסה או את האנשים מטעם בעלי הפוליסה, שבאופן סביר לא היו נתבעים ע"י הדודה- כלומר, לא היה ניתן לתבוע את ההורים דרך צד ג' והילד לא יכול לתבוע את ההורים בעצמו </w:t>
      </w:r>
      <w:r w:rsidRPr="00896554">
        <w:rPr>
          <w:rFonts w:asciiTheme="minorBidi" w:hAnsiTheme="minorBidi" w:hint="cs"/>
          <w:b/>
          <w:bCs/>
          <w:rtl/>
        </w:rPr>
        <w:t>ולכן כל האשמה נפלה על הדודה.</w:t>
      </w:r>
    </w:p>
    <w:p w:rsidR="00E3593A" w:rsidRDefault="00E3593A" w:rsidP="00C0562B">
      <w:pPr>
        <w:pStyle w:val="ListParagraph"/>
        <w:numPr>
          <w:ilvl w:val="0"/>
          <w:numId w:val="59"/>
        </w:numPr>
        <w:spacing w:after="0"/>
        <w:jc w:val="both"/>
        <w:rPr>
          <w:rFonts w:ascii="Arial" w:eastAsia="Times New Roman" w:hAnsi="Arial"/>
          <w:color w:val="000000"/>
        </w:rPr>
      </w:pPr>
      <w:r w:rsidRPr="00E3593A">
        <w:rPr>
          <w:rFonts w:ascii="Arial" w:eastAsia="Times New Roman" w:hAnsi="Arial" w:hint="cs"/>
          <w:color w:val="000000"/>
          <w:rtl/>
        </w:rPr>
        <w:t>בשני המקרים הבאים רואים שההורים חויבו להוציא כסף מכספם. זה מצב שלא מתי</w:t>
      </w:r>
      <w:r>
        <w:rPr>
          <w:rFonts w:ascii="Arial" w:eastAsia="Times New Roman" w:hAnsi="Arial" w:hint="cs"/>
          <w:color w:val="000000"/>
          <w:rtl/>
        </w:rPr>
        <w:t>י</w:t>
      </w:r>
      <w:r w:rsidRPr="00E3593A">
        <w:rPr>
          <w:rFonts w:ascii="Arial" w:eastAsia="Times New Roman" w:hAnsi="Arial" w:hint="cs"/>
          <w:color w:val="000000"/>
          <w:rtl/>
        </w:rPr>
        <w:t>שב עם האינטואיציה, א</w:t>
      </w:r>
      <w:r>
        <w:rPr>
          <w:rFonts w:ascii="Arial" w:eastAsia="Times New Roman" w:hAnsi="Arial" w:hint="cs"/>
          <w:color w:val="000000"/>
          <w:rtl/>
        </w:rPr>
        <w:t>בל מאפשר לקטין לקבל את המגיע לו.</w:t>
      </w:r>
    </w:p>
    <w:p w:rsidR="00FB242B" w:rsidRPr="00505F93" w:rsidRDefault="00FB242B" w:rsidP="00C0562B">
      <w:pPr>
        <w:spacing w:before="240"/>
        <w:jc w:val="both"/>
        <w:rPr>
          <w:rFonts w:asciiTheme="minorBidi" w:hAnsiTheme="minorBidi"/>
          <w:b/>
          <w:bCs/>
          <w:sz w:val="24"/>
          <w:szCs w:val="24"/>
          <w:u w:val="single"/>
          <w:rtl/>
        </w:rPr>
      </w:pPr>
      <w:r w:rsidRPr="00505F93">
        <w:rPr>
          <w:rFonts w:asciiTheme="minorBidi" w:hAnsiTheme="minorBidi"/>
          <w:b/>
          <w:bCs/>
          <w:sz w:val="24"/>
          <w:szCs w:val="24"/>
          <w:u w:val="single"/>
          <w:rtl/>
        </w:rPr>
        <w:t xml:space="preserve">דוקטרינת החסינות שהתפתחה בארה"ב במאה ה- 20- </w:t>
      </w:r>
      <w:r w:rsidRPr="00505F93">
        <w:rPr>
          <w:rFonts w:asciiTheme="minorBidi" w:hAnsiTheme="minorBidi"/>
          <w:b/>
          <w:bCs/>
          <w:sz w:val="24"/>
          <w:szCs w:val="24"/>
          <w:u w:val="single"/>
        </w:rPr>
        <w:t>The Parental Tort Immunity</w:t>
      </w:r>
      <w:r w:rsidRPr="00505F93">
        <w:rPr>
          <w:rFonts w:asciiTheme="minorBidi" w:hAnsiTheme="minorBidi"/>
          <w:b/>
          <w:bCs/>
          <w:sz w:val="24"/>
          <w:szCs w:val="24"/>
          <w:u w:val="single"/>
          <w:rtl/>
        </w:rPr>
        <w:t>:</w:t>
      </w:r>
    </w:p>
    <w:p w:rsidR="00FB242B" w:rsidRPr="00FB242B" w:rsidRDefault="00FB242B" w:rsidP="00C0562B">
      <w:pPr>
        <w:pStyle w:val="ListParagraph"/>
        <w:numPr>
          <w:ilvl w:val="0"/>
          <w:numId w:val="61"/>
        </w:numPr>
        <w:spacing w:before="240"/>
        <w:jc w:val="both"/>
        <w:rPr>
          <w:rFonts w:asciiTheme="minorBidi" w:hAnsiTheme="minorBidi"/>
        </w:rPr>
      </w:pPr>
      <w:r>
        <w:rPr>
          <w:rFonts w:ascii="Arial" w:eastAsia="Times New Roman" w:hAnsi="Arial" w:hint="cs"/>
          <w:color w:val="000000"/>
          <w:rtl/>
        </w:rPr>
        <w:t xml:space="preserve">פותחה ב3 פס"דים מראשית המאה ה20, אשר כונו "הטרילוגיה </w:t>
      </w:r>
      <w:r w:rsidRPr="00FB242B">
        <w:rPr>
          <w:rFonts w:asciiTheme="minorBidi" w:eastAsia="Times New Roman" w:hAnsiTheme="minorBidi"/>
          <w:color w:val="000000"/>
          <w:rtl/>
        </w:rPr>
        <w:t>הגדולה</w:t>
      </w:r>
      <w:r>
        <w:rPr>
          <w:rFonts w:asciiTheme="minorBidi" w:hAnsiTheme="minorBidi" w:hint="cs"/>
          <w:rtl/>
        </w:rPr>
        <w:t>",</w:t>
      </w:r>
      <w:r w:rsidRPr="00FB242B">
        <w:rPr>
          <w:rFonts w:asciiTheme="minorBidi" w:hAnsiTheme="minorBidi"/>
          <w:rtl/>
        </w:rPr>
        <w:t xml:space="preserve"> בהם ניתנה חסינות להורים אף במקרים קשים ביותר של אשפוז בכפייה, אלימות והתעללות ובימ"ש בארה"ב החליט כי אין להתערב במסגרת המשפחתית.</w:t>
      </w:r>
    </w:p>
    <w:p w:rsidR="00FB242B" w:rsidRPr="00FB242B" w:rsidRDefault="00FB242B" w:rsidP="00C0562B">
      <w:pPr>
        <w:pStyle w:val="ListParagraph"/>
        <w:numPr>
          <w:ilvl w:val="0"/>
          <w:numId w:val="61"/>
        </w:numPr>
        <w:spacing w:before="240"/>
        <w:jc w:val="both"/>
        <w:rPr>
          <w:rFonts w:asciiTheme="minorBidi" w:hAnsiTheme="minorBidi"/>
        </w:rPr>
      </w:pPr>
      <w:r>
        <w:rPr>
          <w:rFonts w:asciiTheme="minorBidi" w:hAnsiTheme="minorBidi" w:hint="cs"/>
          <w:rtl/>
        </w:rPr>
        <w:t xml:space="preserve">הנימוקים היו </w:t>
      </w:r>
      <w:r w:rsidRPr="00FB242B">
        <w:rPr>
          <w:rFonts w:asciiTheme="minorBidi" w:hAnsiTheme="minorBidi"/>
          <w:rtl/>
        </w:rPr>
        <w:t>שלום החברה, שלמות המשפחה והמדיניות הציבורית הדוגלת בשמירה על שלום המשפחה והימנעות מכניסה לקרביה</w:t>
      </w:r>
      <w:r>
        <w:rPr>
          <w:rFonts w:asciiTheme="minorBidi" w:hAnsiTheme="minorBidi" w:hint="cs"/>
          <w:rtl/>
        </w:rPr>
        <w:t>. לכן,</w:t>
      </w:r>
      <w:r w:rsidRPr="00FB242B">
        <w:rPr>
          <w:rFonts w:asciiTheme="minorBidi" w:hAnsiTheme="minorBidi"/>
          <w:rtl/>
        </w:rPr>
        <w:t xml:space="preserve"> חייב</w:t>
      </w:r>
      <w:r>
        <w:rPr>
          <w:rFonts w:asciiTheme="minorBidi" w:hAnsiTheme="minorBidi"/>
          <w:rtl/>
        </w:rPr>
        <w:t>ים למנוע הגשת תביעות מסוג זה</w:t>
      </w:r>
      <w:r>
        <w:rPr>
          <w:rFonts w:asciiTheme="minorBidi" w:hAnsiTheme="minorBidi" w:hint="cs"/>
          <w:rtl/>
        </w:rPr>
        <w:t xml:space="preserve"> הנכנסות לנבכי המשפחה.</w:t>
      </w:r>
    </w:p>
    <w:p w:rsidR="00FB242B" w:rsidRDefault="00FB242B" w:rsidP="00C0562B">
      <w:pPr>
        <w:pStyle w:val="ListParagraph"/>
        <w:numPr>
          <w:ilvl w:val="0"/>
          <w:numId w:val="61"/>
        </w:numPr>
        <w:spacing w:before="240"/>
        <w:jc w:val="both"/>
        <w:rPr>
          <w:rFonts w:asciiTheme="minorBidi" w:hAnsiTheme="minorBidi"/>
        </w:rPr>
      </w:pPr>
      <w:r w:rsidRPr="00FB242B">
        <w:rPr>
          <w:rFonts w:asciiTheme="minorBidi" w:hAnsiTheme="minorBidi" w:hint="cs"/>
          <w:u w:val="single"/>
          <w:rtl/>
        </w:rPr>
        <w:t>הדוקטרינה:</w:t>
      </w:r>
      <w:r>
        <w:rPr>
          <w:rFonts w:asciiTheme="minorBidi" w:hAnsiTheme="minorBidi" w:hint="cs"/>
          <w:rtl/>
        </w:rPr>
        <w:t xml:space="preserve"> </w:t>
      </w:r>
      <w:r w:rsidRPr="00FB242B">
        <w:rPr>
          <w:rFonts w:asciiTheme="minorBidi" w:hAnsiTheme="minorBidi"/>
          <w:b/>
          <w:bCs/>
          <w:rtl/>
        </w:rPr>
        <w:t>ילד לא יוכל לתבוע את ההורה בתביעה נזיקית טהורה (</w:t>
      </w:r>
      <w:r w:rsidRPr="00FB242B">
        <w:rPr>
          <w:rFonts w:asciiTheme="minorBidi" w:hAnsiTheme="minorBidi"/>
          <w:b/>
          <w:bCs/>
        </w:rPr>
        <w:t>pure tort</w:t>
      </w:r>
      <w:r w:rsidRPr="00FB242B">
        <w:rPr>
          <w:rFonts w:asciiTheme="minorBidi" w:hAnsiTheme="minorBidi"/>
          <w:b/>
          <w:bCs/>
          <w:rtl/>
        </w:rPr>
        <w:t>)- להבדיל מתביעה בגין נזק נלווה לתביעה כספית או חוזית</w:t>
      </w:r>
      <w:r w:rsidRPr="00FB242B">
        <w:rPr>
          <w:rFonts w:asciiTheme="minorBidi" w:hAnsiTheme="minorBidi"/>
          <w:rtl/>
        </w:rPr>
        <w:t xml:space="preserve">. </w:t>
      </w:r>
      <w:r w:rsidRPr="00FB242B">
        <w:rPr>
          <w:rFonts w:asciiTheme="minorBidi" w:hAnsiTheme="minorBidi"/>
          <w:u w:val="single"/>
          <w:rtl/>
        </w:rPr>
        <w:t>כנראה שמכיוון שבזמנו נושא זכויות הילדים היה בחיתוליו אז לא הזדרזו להעניק פיצויים</w:t>
      </w:r>
      <w:r w:rsidRPr="00FB242B">
        <w:rPr>
          <w:rFonts w:asciiTheme="minorBidi" w:hAnsiTheme="minorBidi"/>
          <w:rtl/>
        </w:rPr>
        <w:t>.</w:t>
      </w:r>
    </w:p>
    <w:p w:rsidR="00FB242B" w:rsidRPr="00FB242B" w:rsidRDefault="00FB242B" w:rsidP="00C0562B">
      <w:pPr>
        <w:pStyle w:val="ListParagraph"/>
        <w:numPr>
          <w:ilvl w:val="0"/>
          <w:numId w:val="61"/>
        </w:numPr>
        <w:spacing w:before="240"/>
        <w:jc w:val="both"/>
        <w:rPr>
          <w:rFonts w:asciiTheme="minorBidi" w:hAnsiTheme="minorBidi"/>
          <w:rtl/>
        </w:rPr>
      </w:pPr>
      <w:r w:rsidRPr="00FB242B">
        <w:rPr>
          <w:rFonts w:ascii="Arial" w:eastAsia="Times New Roman" w:hAnsi="Arial" w:hint="cs"/>
          <w:color w:val="000000"/>
          <w:rtl/>
        </w:rPr>
        <w:t>ילד יכול להגיש תביעה נגד הורה:</w:t>
      </w:r>
      <w:r>
        <w:rPr>
          <w:rFonts w:ascii="Arial" w:eastAsia="Times New Roman" w:hAnsi="Arial" w:hint="cs"/>
          <w:color w:val="000000"/>
          <w:rtl/>
        </w:rPr>
        <w:t xml:space="preserve"> (1) </w:t>
      </w:r>
      <w:r w:rsidRPr="00FB242B">
        <w:rPr>
          <w:rFonts w:ascii="Arial" w:eastAsia="Times New Roman" w:hAnsi="Arial" w:hint="cs"/>
          <w:color w:val="000000"/>
          <w:rtl/>
        </w:rPr>
        <w:t>ע"י ההורה הגרוש.</w:t>
      </w:r>
      <w:r>
        <w:rPr>
          <w:rFonts w:ascii="Arial" w:eastAsia="Times New Roman" w:hAnsi="Arial" w:hint="cs"/>
          <w:color w:val="000000"/>
          <w:rtl/>
        </w:rPr>
        <w:t xml:space="preserve"> (2) </w:t>
      </w:r>
      <w:r w:rsidRPr="00FB242B">
        <w:rPr>
          <w:rFonts w:ascii="Arial" w:eastAsia="Times New Roman" w:hAnsi="Arial" w:hint="cs"/>
          <w:color w:val="000000"/>
          <w:rtl/>
        </w:rPr>
        <w:t xml:space="preserve">באמצעות </w:t>
      </w:r>
      <w:r w:rsidRPr="00FB242B">
        <w:rPr>
          <w:rFonts w:ascii="Arial" w:eastAsia="Times New Roman" w:hAnsi="Arial"/>
          <w:color w:val="000000"/>
        </w:rPr>
        <w:t>next friend</w:t>
      </w:r>
      <w:r w:rsidRPr="00FB242B">
        <w:rPr>
          <w:rFonts w:ascii="Arial" w:eastAsia="Times New Roman" w:hAnsi="Arial" w:hint="cs"/>
          <w:color w:val="000000"/>
          <w:rtl/>
        </w:rPr>
        <w:t>- ידיד קרוב שדואג לאינטרסים של הילד.</w:t>
      </w:r>
    </w:p>
    <w:p w:rsidR="00FB242B" w:rsidRPr="00FB242B" w:rsidRDefault="00FB242B" w:rsidP="00C0562B">
      <w:pPr>
        <w:pStyle w:val="ListParagraph"/>
        <w:numPr>
          <w:ilvl w:val="0"/>
          <w:numId w:val="61"/>
        </w:numPr>
        <w:spacing w:before="240"/>
        <w:jc w:val="both"/>
        <w:rPr>
          <w:rFonts w:asciiTheme="minorBidi" w:hAnsiTheme="minorBidi"/>
          <w:rtl/>
        </w:rPr>
      </w:pPr>
      <w:r>
        <w:rPr>
          <w:rFonts w:asciiTheme="minorBidi" w:hAnsiTheme="minorBidi" w:hint="cs"/>
          <w:rtl/>
        </w:rPr>
        <w:t>44</w:t>
      </w:r>
      <w:r w:rsidRPr="00FB242B">
        <w:rPr>
          <w:rFonts w:asciiTheme="minorBidi" w:hAnsiTheme="minorBidi"/>
          <w:rtl/>
        </w:rPr>
        <w:t xml:space="preserve"> מדינות בארה"ב אימצו את הדוק' סמוך לאחר שנוצרה. כ</w:t>
      </w:r>
      <w:r>
        <w:rPr>
          <w:rFonts w:asciiTheme="minorBidi" w:hAnsiTheme="minorBidi"/>
          <w:rtl/>
        </w:rPr>
        <w:t>יום היא נותרה בשתי מדינות בלבד</w:t>
      </w:r>
      <w:r>
        <w:rPr>
          <w:rFonts w:asciiTheme="minorBidi" w:hAnsiTheme="minorBidi" w:hint="cs"/>
          <w:rtl/>
        </w:rPr>
        <w:t xml:space="preserve"> (</w:t>
      </w:r>
      <w:r w:rsidRPr="00FB242B">
        <w:rPr>
          <w:rFonts w:asciiTheme="minorBidi" w:hAnsiTheme="minorBidi"/>
          <w:rtl/>
        </w:rPr>
        <w:t>מדינת טנסי ומדינת לואיזיאנה. במדינת לואיזיאנה היא עוגנה בחוק וחלה על</w:t>
      </w:r>
      <w:r w:rsidRPr="00FB242B">
        <w:rPr>
          <w:rFonts w:asciiTheme="minorBidi" w:hAnsiTheme="minorBidi"/>
          <w:b/>
          <w:bCs/>
          <w:rtl/>
        </w:rPr>
        <w:t xml:space="preserve"> </w:t>
      </w:r>
      <w:r w:rsidRPr="00FB242B">
        <w:rPr>
          <w:rFonts w:asciiTheme="minorBidi" w:hAnsiTheme="minorBidi"/>
          <w:rtl/>
        </w:rPr>
        <w:t>כל תביעה בנזיקין של ילד כנגד הורה משמורן</w:t>
      </w:r>
      <w:r>
        <w:rPr>
          <w:rFonts w:asciiTheme="minorBidi" w:hAnsiTheme="minorBidi" w:hint="cs"/>
          <w:rtl/>
        </w:rPr>
        <w:t>)</w:t>
      </w:r>
      <w:r w:rsidRPr="00FB242B">
        <w:rPr>
          <w:rFonts w:asciiTheme="minorBidi" w:hAnsiTheme="minorBidi"/>
          <w:rtl/>
        </w:rPr>
        <w:t>.</w:t>
      </w:r>
    </w:p>
    <w:p w:rsidR="00FB242B" w:rsidRPr="00FB242B" w:rsidRDefault="00FB242B" w:rsidP="00C0562B">
      <w:pPr>
        <w:numPr>
          <w:ilvl w:val="0"/>
          <w:numId w:val="60"/>
        </w:numPr>
        <w:rPr>
          <w:rFonts w:asciiTheme="minorBidi" w:hAnsiTheme="minorBidi"/>
        </w:rPr>
      </w:pPr>
      <w:r w:rsidRPr="00FB242B">
        <w:rPr>
          <w:rFonts w:asciiTheme="minorBidi" w:hAnsiTheme="minorBidi"/>
          <w:rtl/>
        </w:rPr>
        <w:t>כשקבעו חסינות בארה"ב הסתמכו על הפסיקה באנגליה, שם כלל אין תביעות של ילדים נגד הורים. השאלה הייתה האם אין באנגליה תביעות כי אסור או כי פשוט אין תביעות כאלו ולכן אין דיון בנושא.</w:t>
      </w:r>
    </w:p>
    <w:p w:rsidR="00FB242B" w:rsidRPr="00FB242B" w:rsidRDefault="00FB242B" w:rsidP="00C0562B">
      <w:pPr>
        <w:numPr>
          <w:ilvl w:val="0"/>
          <w:numId w:val="60"/>
        </w:numPr>
        <w:rPr>
          <w:rFonts w:asciiTheme="minorBidi" w:hAnsiTheme="minorBidi"/>
        </w:rPr>
      </w:pPr>
      <w:r w:rsidRPr="00FB242B">
        <w:rPr>
          <w:rFonts w:asciiTheme="minorBidi" w:hAnsiTheme="minorBidi"/>
          <w:rtl/>
        </w:rPr>
        <w:t xml:space="preserve">לאחר זמן מה התחילו לעלות תהיות על הכלל שאין תביעות ילדים נגד הורים והכלל החל להתפורר באמצע המאה ה-20. </w:t>
      </w:r>
      <w:r w:rsidRPr="00FB242B">
        <w:rPr>
          <w:rFonts w:asciiTheme="minorBidi" w:hAnsiTheme="minorBidi"/>
          <w:b/>
          <w:bCs/>
          <w:rtl/>
        </w:rPr>
        <w:t>מכיוון ש</w:t>
      </w:r>
      <w:r>
        <w:rPr>
          <w:rFonts w:asciiTheme="minorBidi" w:hAnsiTheme="minorBidi" w:hint="cs"/>
          <w:b/>
          <w:bCs/>
          <w:rtl/>
        </w:rPr>
        <w:t xml:space="preserve">היה </w:t>
      </w:r>
      <w:r w:rsidRPr="00FB242B">
        <w:rPr>
          <w:rFonts w:asciiTheme="minorBidi" w:hAnsiTheme="minorBidi"/>
          <w:b/>
          <w:bCs/>
          <w:rtl/>
        </w:rPr>
        <w:t>קשה לקבוע כללים בנושא אז הרבה בתי משפט קבעו כללים שונים</w:t>
      </w:r>
      <w:r w:rsidRPr="00FB242B">
        <w:rPr>
          <w:rFonts w:asciiTheme="minorBidi" w:hAnsiTheme="minorBidi"/>
          <w:rtl/>
        </w:rPr>
        <w:t xml:space="preserve">. </w:t>
      </w:r>
    </w:p>
    <w:p w:rsidR="00FB242B" w:rsidRDefault="00FB242B" w:rsidP="00C0562B">
      <w:pPr>
        <w:numPr>
          <w:ilvl w:val="0"/>
          <w:numId w:val="60"/>
        </w:numPr>
        <w:rPr>
          <w:rFonts w:asciiTheme="minorBidi" w:hAnsiTheme="minorBidi"/>
        </w:rPr>
      </w:pPr>
      <w:r>
        <w:rPr>
          <w:rFonts w:asciiTheme="minorBidi" w:hAnsiTheme="minorBidi" w:hint="cs"/>
          <w:b/>
          <w:bCs/>
          <w:rtl/>
        </w:rPr>
        <w:t xml:space="preserve">היום: </w:t>
      </w:r>
      <w:r w:rsidRPr="00FB242B">
        <w:rPr>
          <w:rFonts w:asciiTheme="minorBidi" w:hAnsiTheme="minorBidi"/>
          <w:rtl/>
        </w:rPr>
        <w:t xml:space="preserve">המגמה העולה מפסקי הדין היא </w:t>
      </w:r>
      <w:r w:rsidRPr="00FB242B">
        <w:rPr>
          <w:rFonts w:asciiTheme="minorBidi" w:hAnsiTheme="minorBidi"/>
          <w:b/>
          <w:bCs/>
          <w:u w:val="single"/>
          <w:rtl/>
        </w:rPr>
        <w:t>הרחבת החסינות ולא צמצומה</w:t>
      </w:r>
      <w:r w:rsidRPr="00FB242B">
        <w:rPr>
          <w:rFonts w:asciiTheme="minorBidi" w:hAnsiTheme="minorBidi"/>
          <w:u w:val="single"/>
          <w:rtl/>
        </w:rPr>
        <w:t>.</w:t>
      </w:r>
      <w:r w:rsidRPr="00FB242B">
        <w:rPr>
          <w:rFonts w:asciiTheme="minorBidi" w:hAnsiTheme="minorBidi"/>
          <w:rtl/>
        </w:rPr>
        <w:t xml:space="preserve"> בתחילת המאה הקודמת הייתה חסינות, באמצע המאה הקודמת פתחו את השערים, ואז הגיעה סוף המאה והבינו שעל כל דבר תובעים ולכן מרחיבים שוב במעט את החסינות ובתי המשפט </w:t>
      </w:r>
      <w:r w:rsidRPr="00FB242B">
        <w:rPr>
          <w:rFonts w:asciiTheme="minorBidi" w:hAnsiTheme="minorBidi"/>
          <w:u w:val="single"/>
          <w:rtl/>
        </w:rPr>
        <w:t xml:space="preserve">שבים ומדברים בשבחה של - חסינות מוגבלת ומסויגת. </w:t>
      </w:r>
    </w:p>
    <w:p w:rsidR="00FB242B" w:rsidRPr="00FB242B" w:rsidRDefault="00FB242B" w:rsidP="00C0562B">
      <w:pPr>
        <w:numPr>
          <w:ilvl w:val="0"/>
          <w:numId w:val="60"/>
        </w:numPr>
        <w:rPr>
          <w:rFonts w:asciiTheme="minorBidi" w:hAnsiTheme="minorBidi"/>
          <w:u w:val="single"/>
        </w:rPr>
      </w:pPr>
      <w:r w:rsidRPr="00FB242B">
        <w:rPr>
          <w:rFonts w:ascii="Arial" w:eastAsia="Times New Roman" w:hAnsi="Arial" w:hint="cs"/>
          <w:b/>
          <w:bCs/>
          <w:color w:val="000000"/>
          <w:rtl/>
        </w:rPr>
        <w:t>חשוב לציין שביהמ"ש בארה"ב לא מדברים בקול אחד-</w:t>
      </w:r>
      <w:r>
        <w:rPr>
          <w:rFonts w:ascii="Arial" w:eastAsia="Times New Roman" w:hAnsi="Arial" w:hint="cs"/>
          <w:color w:val="000000"/>
          <w:rtl/>
        </w:rPr>
        <w:t xml:space="preserve"> החסינות המוגבלת שקיימת היום ברוב המכריע של המדינות שונה ממדינה למדינה </w:t>
      </w:r>
      <w:r w:rsidRPr="00FB242B">
        <w:rPr>
          <w:rFonts w:ascii="Arial" w:eastAsia="Times New Roman" w:hAnsi="Arial" w:hint="cs"/>
          <w:color w:val="000000"/>
          <w:u w:val="single"/>
          <w:rtl/>
        </w:rPr>
        <w:t>והדוקטרינה לא רק שהורחבה, אלא הוחלה גם בתביעות מזיק צד שלישי כנגד ההורה וגם בתביעות ניזוק צד שלישי כנגד הורה.</w:t>
      </w:r>
      <w:r>
        <w:rPr>
          <w:rFonts w:asciiTheme="minorBidi" w:hAnsiTheme="minorBidi" w:hint="cs"/>
          <w:rtl/>
        </w:rPr>
        <w:t xml:space="preserve"> אך זו מגמה לא אחידה.</w:t>
      </w:r>
    </w:p>
    <w:p w:rsidR="00FB242B" w:rsidRPr="00505F93" w:rsidRDefault="00FB242B" w:rsidP="00C0562B">
      <w:pPr>
        <w:numPr>
          <w:ilvl w:val="0"/>
          <w:numId w:val="62"/>
        </w:numPr>
        <w:spacing w:before="240"/>
        <w:jc w:val="both"/>
        <w:rPr>
          <w:rFonts w:asciiTheme="minorBidi" w:hAnsiTheme="minorBidi"/>
          <w:b/>
          <w:bCs/>
          <w:u w:val="single"/>
          <w:rtl/>
        </w:rPr>
      </w:pPr>
      <w:r w:rsidRPr="00505F93">
        <w:rPr>
          <w:rFonts w:asciiTheme="minorBidi" w:hAnsiTheme="minorBidi"/>
          <w:b/>
          <w:bCs/>
          <w:u w:val="single"/>
          <w:rtl/>
        </w:rPr>
        <w:t>ההצדקה להרחבת החסינות</w:t>
      </w:r>
    </w:p>
    <w:p w:rsidR="00FB242B" w:rsidRPr="00FB242B" w:rsidRDefault="00FB242B" w:rsidP="00C0562B">
      <w:pPr>
        <w:pStyle w:val="ListParagraph"/>
        <w:numPr>
          <w:ilvl w:val="0"/>
          <w:numId w:val="63"/>
        </w:numPr>
        <w:spacing w:before="240"/>
        <w:jc w:val="both"/>
        <w:rPr>
          <w:rFonts w:asciiTheme="minorBidi" w:hAnsiTheme="minorBidi"/>
        </w:rPr>
      </w:pPr>
      <w:r w:rsidRPr="00FB242B">
        <w:rPr>
          <w:rFonts w:asciiTheme="minorBidi" w:hAnsiTheme="minorBidi"/>
          <w:b/>
          <w:bCs/>
          <w:rtl/>
        </w:rPr>
        <w:t>הגנה על הורה</w:t>
      </w:r>
      <w:r w:rsidRPr="00FB242B">
        <w:rPr>
          <w:rFonts w:asciiTheme="minorBidi" w:hAnsiTheme="minorBidi"/>
          <w:rtl/>
        </w:rPr>
        <w:t xml:space="preserve"> </w:t>
      </w:r>
      <w:r w:rsidRPr="00FB242B">
        <w:rPr>
          <w:rFonts w:asciiTheme="minorBidi" w:hAnsiTheme="minorBidi"/>
          <w:b/>
          <w:bCs/>
          <w:rtl/>
        </w:rPr>
        <w:t>שהתרשל</w:t>
      </w:r>
      <w:r w:rsidRPr="00FB242B">
        <w:rPr>
          <w:rFonts w:asciiTheme="minorBidi" w:hAnsiTheme="minorBidi"/>
          <w:rtl/>
        </w:rPr>
        <w:t>, להבדיל מהורה שעשה מעשה מכוון, זדוני או מרושל.</w:t>
      </w:r>
    </w:p>
    <w:p w:rsidR="00FB242B" w:rsidRDefault="00FB242B" w:rsidP="00C0562B">
      <w:pPr>
        <w:pStyle w:val="ListParagraph"/>
        <w:numPr>
          <w:ilvl w:val="0"/>
          <w:numId w:val="63"/>
        </w:numPr>
        <w:spacing w:before="240"/>
        <w:jc w:val="both"/>
        <w:rPr>
          <w:rFonts w:asciiTheme="minorBidi" w:hAnsiTheme="minorBidi"/>
          <w:u w:val="single"/>
        </w:rPr>
      </w:pPr>
      <w:r w:rsidRPr="00FB242B">
        <w:rPr>
          <w:rFonts w:asciiTheme="minorBidi" w:hAnsiTheme="minorBidi"/>
          <w:b/>
          <w:bCs/>
          <w:rtl/>
        </w:rPr>
        <w:t>שמירה על האוטונומיה ההורית בגידול הילדים, הטלת משמעת וחינוך</w:t>
      </w:r>
      <w:r w:rsidRPr="00FB242B">
        <w:rPr>
          <w:rFonts w:asciiTheme="minorBidi" w:hAnsiTheme="minorBidi"/>
          <w:rtl/>
        </w:rPr>
        <w:t xml:space="preserve">. ביהמ"ש מדגישים את חשיבות שמירת האוטונומיה ההורית בכל הכרוך בגידול הילדים, </w:t>
      </w:r>
      <w:r w:rsidRPr="00FB242B">
        <w:rPr>
          <w:rFonts w:asciiTheme="minorBidi" w:hAnsiTheme="minorBidi"/>
          <w:u w:val="single"/>
          <w:rtl/>
        </w:rPr>
        <w:t>חשיבות זכותם של ההורים לגדל את הילדים בדרך הנראית להם, החשיבות שכל הורה יגשים את הפילוסופיה שלו בכל הנוגע לגידול ילדים ואת ההכרה בכך שאין דרך אחת שהוכחה כנכונה וראויה לגדל ילדים.</w:t>
      </w:r>
    </w:p>
    <w:p w:rsidR="00317926" w:rsidRPr="00317926" w:rsidRDefault="00317926" w:rsidP="00C0562B">
      <w:pPr>
        <w:pStyle w:val="ListParagraph"/>
        <w:numPr>
          <w:ilvl w:val="0"/>
          <w:numId w:val="62"/>
        </w:numPr>
        <w:spacing w:before="240"/>
        <w:jc w:val="both"/>
        <w:rPr>
          <w:rFonts w:asciiTheme="minorBidi" w:hAnsiTheme="minorBidi"/>
          <w:u w:val="single"/>
        </w:rPr>
      </w:pPr>
      <w:r w:rsidRPr="00317926">
        <w:rPr>
          <w:rFonts w:asciiTheme="minorBidi" w:hAnsiTheme="minorBidi" w:hint="cs"/>
          <w:i/>
          <w:iCs/>
          <w:u w:val="single"/>
          <w:rtl/>
        </w:rPr>
        <w:t>פס"ד בואנו</w:t>
      </w:r>
      <w:r w:rsidRPr="00317926">
        <w:rPr>
          <w:rFonts w:asciiTheme="minorBidi" w:hAnsiTheme="minorBidi" w:hint="cs"/>
          <w:i/>
          <w:iCs/>
          <w:rtl/>
        </w:rPr>
        <w:t xml:space="preserve">: </w:t>
      </w:r>
      <w:r>
        <w:rPr>
          <w:rFonts w:asciiTheme="minorBidi" w:hAnsiTheme="minorBidi" w:hint="cs"/>
          <w:rtl/>
        </w:rPr>
        <w:t>(</w:t>
      </w:r>
      <w:r>
        <w:rPr>
          <w:rFonts w:asciiTheme="minorBidi" w:hAnsiTheme="minorBidi" w:hint="cs"/>
          <w:b/>
          <w:bCs/>
          <w:rtl/>
        </w:rPr>
        <w:t xml:space="preserve">הרחבת החסינות גם על תביעות צד ג' כלפי ההורים) </w:t>
      </w:r>
      <w:r w:rsidRPr="00317926">
        <w:rPr>
          <w:rFonts w:asciiTheme="minorBidi" w:hAnsiTheme="minorBidi"/>
          <w:rtl/>
        </w:rPr>
        <w:t xml:space="preserve">תביעה של תינוקת כבת 16 חודשים שנפגעה מאופניים עליהם רכב ילד כבן שש, שכן. </w:t>
      </w:r>
      <w:r w:rsidRPr="00317926">
        <w:rPr>
          <w:rFonts w:ascii="Arial" w:eastAsia="Times New Roman" w:hAnsi="Arial" w:hint="cs"/>
          <w:color w:val="000000"/>
          <w:rtl/>
        </w:rPr>
        <w:t>ההורים תבעו את הורי הילד- לילד אין אחריות נזיקית כי הוא בן 6, אין לו כיס עמוק ואין לו כסף כלל.</w:t>
      </w:r>
    </w:p>
    <w:p w:rsidR="00317926" w:rsidRDefault="00317926" w:rsidP="00C0562B">
      <w:pPr>
        <w:pStyle w:val="ListParagraph"/>
        <w:numPr>
          <w:ilvl w:val="0"/>
          <w:numId w:val="64"/>
        </w:numPr>
        <w:spacing w:before="240"/>
        <w:jc w:val="both"/>
        <w:rPr>
          <w:rFonts w:asciiTheme="minorBidi" w:hAnsiTheme="minorBidi"/>
          <w:u w:val="single"/>
        </w:rPr>
      </w:pPr>
      <w:r>
        <w:rPr>
          <w:rFonts w:asciiTheme="minorBidi" w:hAnsiTheme="minorBidi" w:hint="cs"/>
          <w:rtl/>
        </w:rPr>
        <w:t>נקבע:</w:t>
      </w:r>
      <w:r>
        <w:rPr>
          <w:rFonts w:asciiTheme="minorBidi" w:hAnsiTheme="minorBidi"/>
          <w:rtl/>
        </w:rPr>
        <w:t xml:space="preserve"> </w:t>
      </w:r>
      <w:r w:rsidRPr="00317926">
        <w:rPr>
          <w:rFonts w:asciiTheme="minorBidi" w:hAnsiTheme="minorBidi"/>
          <w:b/>
          <w:bCs/>
          <w:rtl/>
        </w:rPr>
        <w:t xml:space="preserve">אותם כללי חסינות שחלים על יחסי הורים וילדים, חלים גם על תביעות צדדים שלישיים כלפי הורים. על הורים תוטל חבות ברשלנות בגין מעשה ילדיהם, רק אם ההורים פעלו ברשלנות מכוונת </w:t>
      </w:r>
      <w:r w:rsidRPr="00317926">
        <w:rPr>
          <w:rFonts w:asciiTheme="minorBidi" w:hAnsiTheme="minorBidi"/>
          <w:b/>
          <w:bCs/>
          <w:rtl/>
        </w:rPr>
        <w:lastRenderedPageBreak/>
        <w:t>או מודעת בהשגחה על הילד</w:t>
      </w:r>
      <w:r>
        <w:rPr>
          <w:rFonts w:asciiTheme="minorBidi" w:hAnsiTheme="minorBidi" w:hint="cs"/>
          <w:rtl/>
        </w:rPr>
        <w:t xml:space="preserve">. </w:t>
      </w:r>
      <w:r w:rsidRPr="00317926">
        <w:rPr>
          <w:rFonts w:asciiTheme="minorBidi" w:hAnsiTheme="minorBidi"/>
          <w:rtl/>
        </w:rPr>
        <w:t xml:space="preserve">בית המשפט מציין שזו </w:t>
      </w:r>
      <w:r w:rsidRPr="00317926">
        <w:rPr>
          <w:rFonts w:asciiTheme="minorBidi" w:hAnsiTheme="minorBidi"/>
          <w:u w:val="single"/>
          <w:rtl/>
        </w:rPr>
        <w:t>ככל הנראה פעם ראשונה שהחסינות מורחבת לתביעות כאלו, היינו לתביעות ניזוק צד שלישי כלפי ההורה</w:t>
      </w:r>
      <w:r w:rsidRPr="00317926">
        <w:rPr>
          <w:rFonts w:asciiTheme="minorBidi" w:hAnsiTheme="minorBidi"/>
        </w:rPr>
        <w:t xml:space="preserve"> .</w:t>
      </w:r>
      <w:r w:rsidRPr="00317926">
        <w:rPr>
          <w:rFonts w:asciiTheme="minorBidi" w:hAnsiTheme="minorBidi"/>
          <w:rtl/>
        </w:rPr>
        <w:tab/>
      </w:r>
    </w:p>
    <w:p w:rsidR="00317926" w:rsidRDefault="00317926" w:rsidP="00C0562B">
      <w:pPr>
        <w:numPr>
          <w:ilvl w:val="0"/>
          <w:numId w:val="62"/>
        </w:numPr>
        <w:spacing w:after="0"/>
        <w:jc w:val="both"/>
        <w:rPr>
          <w:rFonts w:asciiTheme="minorBidi" w:eastAsia="Times New Roman" w:hAnsiTheme="minorBidi"/>
          <w:color w:val="000000"/>
        </w:rPr>
      </w:pPr>
      <w:r w:rsidRPr="00317926">
        <w:rPr>
          <w:rFonts w:asciiTheme="minorBidi" w:hAnsiTheme="minorBidi"/>
          <w:i/>
          <w:iCs/>
          <w:u w:val="single"/>
          <w:rtl/>
        </w:rPr>
        <w:t xml:space="preserve">בפרשת </w:t>
      </w:r>
      <w:r w:rsidRPr="00317926">
        <w:rPr>
          <w:rFonts w:asciiTheme="minorBidi" w:hAnsiTheme="minorBidi"/>
          <w:i/>
          <w:iCs/>
          <w:u w:val="single"/>
        </w:rPr>
        <w:t>Horton</w:t>
      </w:r>
      <w:r>
        <w:rPr>
          <w:rFonts w:asciiTheme="minorBidi" w:eastAsia="Times New Roman" w:hAnsiTheme="minorBidi" w:hint="cs"/>
          <w:color w:val="000000"/>
          <w:rtl/>
        </w:rPr>
        <w:t xml:space="preserve">: </w:t>
      </w:r>
      <w:r w:rsidRPr="00317926">
        <w:rPr>
          <w:rFonts w:asciiTheme="minorBidi" w:eastAsia="Times New Roman" w:hAnsiTheme="minorBidi"/>
          <w:color w:val="000000"/>
          <w:rtl/>
        </w:rPr>
        <w:t xml:space="preserve">אם לתינוקת כבת </w:t>
      </w:r>
      <w:r>
        <w:rPr>
          <w:rFonts w:asciiTheme="minorBidi" w:eastAsia="Times New Roman" w:hAnsiTheme="minorBidi" w:hint="cs"/>
          <w:color w:val="000000"/>
          <w:rtl/>
        </w:rPr>
        <w:t xml:space="preserve">5 </w:t>
      </w:r>
      <w:r>
        <w:rPr>
          <w:rFonts w:asciiTheme="minorBidi" w:eastAsia="Times New Roman" w:hAnsiTheme="minorBidi"/>
          <w:color w:val="000000"/>
          <w:rtl/>
        </w:rPr>
        <w:t xml:space="preserve">שבועות </w:t>
      </w:r>
      <w:r w:rsidRPr="00317926">
        <w:rPr>
          <w:rFonts w:asciiTheme="minorBidi" w:eastAsia="Times New Roman" w:hAnsiTheme="minorBidi"/>
          <w:color w:val="000000"/>
          <w:rtl/>
        </w:rPr>
        <w:t xml:space="preserve">השכיבה את התינוקת על המיטה, ונכנסה לשכנה. ילדי השכנה כבני שלוש וארבע נכנסו לביתה בלא רשות והפילו את התינוקת. התינוקת הגישה תביעה נגד </w:t>
      </w:r>
      <w:r w:rsidRPr="00317926">
        <w:rPr>
          <w:rFonts w:asciiTheme="minorBidi" w:eastAsia="Times New Roman" w:hAnsiTheme="minorBidi"/>
          <w:color w:val="000000"/>
          <w:u w:val="single"/>
          <w:rtl/>
        </w:rPr>
        <w:t>השכנה</w:t>
      </w:r>
      <w:r w:rsidRPr="00317926">
        <w:rPr>
          <w:rFonts w:asciiTheme="minorBidi" w:eastAsia="Times New Roman" w:hAnsiTheme="minorBidi"/>
          <w:color w:val="000000"/>
          <w:rtl/>
        </w:rPr>
        <w:t xml:space="preserve">, נגד </w:t>
      </w:r>
      <w:r w:rsidRPr="00317926">
        <w:rPr>
          <w:rFonts w:asciiTheme="minorBidi" w:eastAsia="Times New Roman" w:hAnsiTheme="minorBidi"/>
          <w:color w:val="000000"/>
          <w:u w:val="single"/>
          <w:rtl/>
        </w:rPr>
        <w:t>הילדים</w:t>
      </w:r>
      <w:r w:rsidRPr="00317926">
        <w:rPr>
          <w:rFonts w:asciiTheme="minorBidi" w:eastAsia="Times New Roman" w:hAnsiTheme="minorBidi"/>
          <w:color w:val="000000"/>
          <w:rtl/>
        </w:rPr>
        <w:t xml:space="preserve"> ונגד </w:t>
      </w:r>
      <w:r w:rsidRPr="00317926">
        <w:rPr>
          <w:rFonts w:asciiTheme="minorBidi" w:eastAsia="Times New Roman" w:hAnsiTheme="minorBidi"/>
          <w:color w:val="000000"/>
          <w:u w:val="single"/>
          <w:rtl/>
        </w:rPr>
        <w:t>האם</w:t>
      </w:r>
      <w:r w:rsidRPr="00317926">
        <w:rPr>
          <w:rFonts w:asciiTheme="minorBidi" w:eastAsia="Times New Roman" w:hAnsiTheme="minorBidi"/>
          <w:color w:val="000000"/>
          <w:rtl/>
        </w:rPr>
        <w:t>.</w:t>
      </w:r>
    </w:p>
    <w:p w:rsidR="00317926" w:rsidRDefault="00317926" w:rsidP="00C0562B">
      <w:pPr>
        <w:pStyle w:val="ListParagraph"/>
        <w:numPr>
          <w:ilvl w:val="0"/>
          <w:numId w:val="64"/>
        </w:numPr>
        <w:spacing w:after="0"/>
        <w:jc w:val="both"/>
        <w:rPr>
          <w:rFonts w:asciiTheme="minorBidi" w:eastAsia="Times New Roman" w:hAnsiTheme="minorBidi"/>
          <w:b/>
          <w:bCs/>
          <w:color w:val="000000"/>
        </w:rPr>
      </w:pPr>
      <w:r w:rsidRPr="00317926">
        <w:rPr>
          <w:rFonts w:asciiTheme="minorBidi" w:eastAsia="Times New Roman" w:hAnsiTheme="minorBidi"/>
          <w:color w:val="000000"/>
          <w:u w:val="single"/>
          <w:rtl/>
        </w:rPr>
        <w:t xml:space="preserve">התביעה נגד השכנה </w:t>
      </w:r>
      <w:r w:rsidRPr="00317926">
        <w:rPr>
          <w:rFonts w:asciiTheme="minorBidi" w:eastAsia="Times New Roman" w:hAnsiTheme="minorBidi"/>
          <w:color w:val="000000"/>
          <w:rtl/>
        </w:rPr>
        <w:t xml:space="preserve">נדחתה - בית המשפט קבע </w:t>
      </w:r>
      <w:r w:rsidRPr="00317926">
        <w:rPr>
          <w:rFonts w:asciiTheme="minorBidi" w:eastAsia="Times New Roman" w:hAnsiTheme="minorBidi"/>
          <w:b/>
          <w:bCs/>
          <w:color w:val="000000"/>
          <w:rtl/>
        </w:rPr>
        <w:t xml:space="preserve">שהורה (השכנה), אחראי כלפי מעשה תקיפה של הילד שלו בהתקיים שלושה תנאים: </w:t>
      </w:r>
      <w:r>
        <w:rPr>
          <w:rFonts w:asciiTheme="minorBidi" w:eastAsia="Times New Roman" w:hAnsiTheme="minorBidi" w:hint="cs"/>
          <w:b/>
          <w:bCs/>
          <w:color w:val="000000"/>
          <w:rtl/>
        </w:rPr>
        <w:t xml:space="preserve">(1) </w:t>
      </w:r>
      <w:r w:rsidRPr="00317926">
        <w:rPr>
          <w:rFonts w:asciiTheme="minorBidi" w:eastAsia="Times New Roman" w:hAnsiTheme="minorBidi"/>
          <w:b/>
          <w:bCs/>
          <w:color w:val="000000"/>
          <w:rtl/>
        </w:rPr>
        <w:t xml:space="preserve">שהילד התכוון לתקוף, </w:t>
      </w:r>
      <w:r>
        <w:rPr>
          <w:rFonts w:asciiTheme="minorBidi" w:eastAsia="Times New Roman" w:hAnsiTheme="minorBidi" w:hint="cs"/>
          <w:b/>
          <w:bCs/>
          <w:color w:val="000000"/>
          <w:rtl/>
        </w:rPr>
        <w:t xml:space="preserve">(2) </w:t>
      </w:r>
      <w:r w:rsidRPr="00317926">
        <w:rPr>
          <w:rFonts w:asciiTheme="minorBidi" w:eastAsia="Times New Roman" w:hAnsiTheme="minorBidi"/>
          <w:b/>
          <w:bCs/>
          <w:color w:val="000000"/>
          <w:rtl/>
        </w:rPr>
        <w:t>שההורה ידע על כוונה זו ו</w:t>
      </w:r>
      <w:r>
        <w:rPr>
          <w:rFonts w:asciiTheme="minorBidi" w:eastAsia="Times New Roman" w:hAnsiTheme="minorBidi" w:hint="cs"/>
          <w:b/>
          <w:bCs/>
          <w:color w:val="000000"/>
          <w:rtl/>
        </w:rPr>
        <w:t xml:space="preserve">(3) </w:t>
      </w:r>
      <w:r>
        <w:rPr>
          <w:rFonts w:asciiTheme="minorBidi" w:eastAsia="Times New Roman" w:hAnsiTheme="minorBidi"/>
          <w:b/>
          <w:bCs/>
          <w:color w:val="000000"/>
          <w:rtl/>
        </w:rPr>
        <w:t>שההורה לא פעל</w:t>
      </w:r>
      <w:r w:rsidRPr="00317926">
        <w:rPr>
          <w:rFonts w:asciiTheme="minorBidi" w:eastAsia="Times New Roman" w:hAnsiTheme="minorBidi"/>
          <w:b/>
          <w:bCs/>
          <w:color w:val="000000"/>
          <w:rtl/>
        </w:rPr>
        <w:t xml:space="preserve"> למנוע מהילד לבצע זאת.</w:t>
      </w:r>
    </w:p>
    <w:p w:rsidR="00317926" w:rsidRDefault="00317926" w:rsidP="00C0562B">
      <w:pPr>
        <w:pStyle w:val="ListParagraph"/>
        <w:numPr>
          <w:ilvl w:val="0"/>
          <w:numId w:val="64"/>
        </w:numPr>
        <w:spacing w:after="0"/>
        <w:jc w:val="both"/>
        <w:rPr>
          <w:rFonts w:asciiTheme="minorBidi" w:eastAsia="Times New Roman" w:hAnsiTheme="minorBidi"/>
          <w:b/>
          <w:bCs/>
          <w:color w:val="000000"/>
        </w:rPr>
      </w:pPr>
      <w:r w:rsidRPr="00317926">
        <w:rPr>
          <w:rFonts w:asciiTheme="minorBidi" w:eastAsia="Times New Roman" w:hAnsiTheme="minorBidi"/>
          <w:color w:val="000000"/>
          <w:u w:val="single"/>
          <w:rtl/>
        </w:rPr>
        <w:t>התביעה כנגד הילדים</w:t>
      </w:r>
      <w:r w:rsidRPr="00317926">
        <w:rPr>
          <w:rFonts w:asciiTheme="minorBidi" w:eastAsia="Times New Roman" w:hAnsiTheme="minorBidi"/>
          <w:color w:val="000000"/>
          <w:rtl/>
        </w:rPr>
        <w:t xml:space="preserve"> נדחתה בשל גילם הצעיר. </w:t>
      </w:r>
      <w:r w:rsidRPr="00317926">
        <w:rPr>
          <w:rFonts w:asciiTheme="minorBidi" w:eastAsia="Times New Roman" w:hAnsiTheme="minorBidi"/>
          <w:color w:val="000000"/>
          <w:u w:val="single"/>
          <w:rtl/>
        </w:rPr>
        <w:t>התביעה כנגד האם</w:t>
      </w:r>
      <w:r w:rsidRPr="00317926">
        <w:rPr>
          <w:rFonts w:asciiTheme="minorBidi" w:eastAsia="Times New Roman" w:hAnsiTheme="minorBidi"/>
          <w:color w:val="000000"/>
          <w:rtl/>
        </w:rPr>
        <w:t xml:space="preserve"> נדחתה על יסוד דוקטרינת החסינות.  </w:t>
      </w:r>
    </w:p>
    <w:p w:rsidR="00317926" w:rsidRDefault="00317926" w:rsidP="00C0562B">
      <w:pPr>
        <w:pStyle w:val="ListParagraph"/>
        <w:numPr>
          <w:ilvl w:val="0"/>
          <w:numId w:val="62"/>
        </w:numPr>
        <w:spacing w:after="0"/>
        <w:jc w:val="both"/>
        <w:rPr>
          <w:rFonts w:asciiTheme="minorBidi" w:eastAsia="Times New Roman" w:hAnsiTheme="minorBidi"/>
          <w:b/>
          <w:bCs/>
          <w:color w:val="000000"/>
        </w:rPr>
      </w:pPr>
      <w:r w:rsidRPr="00317926">
        <w:rPr>
          <w:rFonts w:ascii="Arial" w:eastAsia="Times New Roman" w:hAnsi="Arial" w:hint="cs"/>
          <w:i/>
          <w:iCs/>
          <w:color w:val="000000"/>
          <w:u w:val="single"/>
          <w:rtl/>
        </w:rPr>
        <w:t xml:space="preserve">פרשת </w:t>
      </w:r>
      <w:proofErr w:type="spellStart"/>
      <w:r w:rsidRPr="00317926">
        <w:rPr>
          <w:rFonts w:ascii="Arial" w:eastAsia="Times New Roman" w:hAnsi="Arial"/>
          <w:i/>
          <w:iCs/>
          <w:color w:val="000000"/>
          <w:u w:val="single"/>
        </w:rPr>
        <w:t>Lemmen</w:t>
      </w:r>
      <w:proofErr w:type="spellEnd"/>
      <w:r w:rsidRPr="00317926">
        <w:rPr>
          <w:rFonts w:ascii="Arial" w:eastAsia="Times New Roman" w:hAnsi="Arial" w:hint="cs"/>
          <w:i/>
          <w:iCs/>
          <w:color w:val="000000"/>
          <w:u w:val="single"/>
          <w:rtl/>
        </w:rPr>
        <w:t>-</w:t>
      </w:r>
      <w:r w:rsidRPr="00317926">
        <w:rPr>
          <w:rFonts w:ascii="Arial" w:eastAsia="Times New Roman" w:hAnsi="Arial" w:hint="cs"/>
          <w:color w:val="000000"/>
          <w:rtl/>
        </w:rPr>
        <w:t xml:space="preserve"> ילדה בת 6 שהורדה מההסעה כדרך קבע על הכביש המהיר. יום אחד נדרסה. </w:t>
      </w:r>
    </w:p>
    <w:p w:rsidR="00317926" w:rsidRDefault="00317926" w:rsidP="00C0562B">
      <w:pPr>
        <w:pStyle w:val="ListParagraph"/>
        <w:numPr>
          <w:ilvl w:val="0"/>
          <w:numId w:val="65"/>
        </w:numPr>
        <w:spacing w:after="0"/>
        <w:jc w:val="both"/>
        <w:rPr>
          <w:rFonts w:asciiTheme="minorBidi" w:eastAsia="Times New Roman" w:hAnsiTheme="minorBidi"/>
          <w:b/>
          <w:bCs/>
          <w:color w:val="000000"/>
        </w:rPr>
      </w:pPr>
      <w:r w:rsidRPr="00317926">
        <w:rPr>
          <w:rFonts w:ascii="Arial" w:eastAsia="Times New Roman" w:hAnsi="Arial" w:hint="cs"/>
          <w:color w:val="000000"/>
          <w:rtl/>
        </w:rPr>
        <w:t xml:space="preserve">ביהמ"ש חייב את הנהג לפצות את הילדה </w:t>
      </w:r>
      <w:r w:rsidRPr="00317926">
        <w:rPr>
          <w:rFonts w:ascii="Arial" w:eastAsia="Times New Roman" w:hAnsi="Arial" w:hint="cs"/>
          <w:color w:val="000000"/>
          <w:u w:val="single"/>
          <w:rtl/>
        </w:rPr>
        <w:t>ודחה את ההודעה לצד שלישי כנגד ההורים.</w:t>
      </w:r>
      <w:r w:rsidRPr="00317926">
        <w:rPr>
          <w:rFonts w:ascii="Arial" w:eastAsia="Times New Roman" w:hAnsi="Arial" w:hint="cs"/>
          <w:color w:val="000000"/>
          <w:rtl/>
        </w:rPr>
        <w:t xml:space="preserve"> הנהג טען לרשלנות הורית. ביהמ"ש היה ער שהוא מחיל מבחני רשלנות שונים ביחס להורים ולנהג האוטובוס. הבה</w:t>
      </w:r>
      <w:r>
        <w:rPr>
          <w:rFonts w:ascii="Arial" w:eastAsia="Times New Roman" w:hAnsi="Arial" w:hint="cs"/>
          <w:color w:val="000000"/>
          <w:rtl/>
        </w:rPr>
        <w:t>יר ש</w:t>
      </w:r>
      <w:r w:rsidRPr="00317926">
        <w:rPr>
          <w:rFonts w:ascii="Arial" w:eastAsia="Times New Roman" w:hAnsi="Arial" w:hint="cs"/>
          <w:b/>
          <w:bCs/>
          <w:color w:val="000000"/>
          <w:rtl/>
        </w:rPr>
        <w:t>החלת מבחני זהירות שונים לא נעשית בשל הרצון להגן על ההורה כהורה.</w:t>
      </w:r>
    </w:p>
    <w:p w:rsidR="009353C1" w:rsidRPr="009353C1" w:rsidRDefault="00317926" w:rsidP="00C0562B">
      <w:pPr>
        <w:pStyle w:val="ListParagraph"/>
        <w:numPr>
          <w:ilvl w:val="0"/>
          <w:numId w:val="62"/>
        </w:numPr>
        <w:spacing w:after="0"/>
        <w:jc w:val="both"/>
        <w:rPr>
          <w:rFonts w:asciiTheme="minorBidi" w:eastAsia="Times New Roman" w:hAnsiTheme="minorBidi"/>
          <w:color w:val="000000"/>
        </w:rPr>
      </w:pPr>
      <w:r w:rsidRPr="00317926">
        <w:rPr>
          <w:rFonts w:asciiTheme="minorBidi" w:eastAsia="Times New Roman" w:hAnsiTheme="minorBidi" w:hint="cs"/>
          <w:color w:val="000000"/>
          <w:u w:val="single"/>
          <w:rtl/>
        </w:rPr>
        <w:t xml:space="preserve">בפרשת </w:t>
      </w:r>
      <w:r w:rsidRPr="00317926">
        <w:rPr>
          <w:rFonts w:asciiTheme="minorBidi" w:eastAsia="Times New Roman" w:hAnsiTheme="minorBidi"/>
          <w:color w:val="000000"/>
          <w:u w:val="single"/>
        </w:rPr>
        <w:t>Johnson</w:t>
      </w:r>
      <w:r w:rsidRPr="00317926">
        <w:rPr>
          <w:rFonts w:asciiTheme="minorBidi" w:eastAsia="Times New Roman" w:hAnsiTheme="minorBidi" w:hint="cs"/>
          <w:color w:val="000000"/>
          <w:u w:val="single"/>
          <w:rtl/>
        </w:rPr>
        <w:t>:</w:t>
      </w:r>
      <w:r>
        <w:rPr>
          <w:rFonts w:asciiTheme="minorBidi" w:hAnsiTheme="minorBidi" w:hint="cs"/>
          <w:rtl/>
        </w:rPr>
        <w:t xml:space="preserve"> </w:t>
      </w:r>
      <w:r w:rsidRPr="00317926">
        <w:rPr>
          <w:rFonts w:asciiTheme="minorBidi" w:hAnsiTheme="minorBidi"/>
          <w:rtl/>
        </w:rPr>
        <w:t xml:space="preserve">ילד שטבע בעת שעשה רפטינג. ההורים תבעו את המפעילים ואלו טענו שלפני הטיול שאורגן על ידי בית הספר נדרשו ההורים לחתום על כתב שיפוי </w:t>
      </w:r>
      <w:r w:rsidR="009353C1">
        <w:rPr>
          <w:rFonts w:asciiTheme="minorBidi" w:hAnsiTheme="minorBidi" w:hint="cs"/>
          <w:rtl/>
        </w:rPr>
        <w:t>לפיו</w:t>
      </w:r>
      <w:r w:rsidRPr="00317926">
        <w:rPr>
          <w:rFonts w:asciiTheme="minorBidi" w:hAnsiTheme="minorBidi"/>
          <w:rtl/>
        </w:rPr>
        <w:t xml:space="preserve"> הם מנועים מלתבוע. </w:t>
      </w:r>
    </w:p>
    <w:p w:rsidR="00E3593A" w:rsidRDefault="00317926" w:rsidP="00C0562B">
      <w:pPr>
        <w:pStyle w:val="ListParagraph"/>
        <w:numPr>
          <w:ilvl w:val="0"/>
          <w:numId w:val="65"/>
        </w:numPr>
        <w:spacing w:after="0"/>
        <w:jc w:val="both"/>
        <w:rPr>
          <w:rFonts w:asciiTheme="minorBidi" w:eastAsia="Times New Roman" w:hAnsiTheme="minorBidi"/>
          <w:color w:val="000000"/>
          <w:u w:val="single"/>
        </w:rPr>
      </w:pPr>
      <w:r w:rsidRPr="009353C1">
        <w:rPr>
          <w:rFonts w:asciiTheme="minorBidi" w:hAnsiTheme="minorBidi"/>
          <w:b/>
          <w:bCs/>
          <w:rtl/>
        </w:rPr>
        <w:t>בית המשפט דחה את הטענה וקבע שאם תתקבל הטענה, המשמעות תהיה שההורים צריכים יהיו לשלם פיצוי לילד שלהם.</w:t>
      </w:r>
      <w:r w:rsidRPr="00317926">
        <w:rPr>
          <w:rFonts w:asciiTheme="minorBidi" w:hAnsiTheme="minorBidi"/>
          <w:rtl/>
        </w:rPr>
        <w:t xml:space="preserve"> דבר שדוקטרינת החסינות מונעת. </w:t>
      </w:r>
      <w:r w:rsidRPr="009353C1">
        <w:rPr>
          <w:rFonts w:asciiTheme="minorBidi" w:hAnsiTheme="minorBidi"/>
          <w:u w:val="single"/>
          <w:rtl/>
        </w:rPr>
        <w:t>בית המשפט קבע שיש להחיל את הדוקטרינה גם על סיטואציה זו.</w:t>
      </w:r>
    </w:p>
    <w:p w:rsidR="009353C1" w:rsidRDefault="009353C1" w:rsidP="00C0562B">
      <w:pPr>
        <w:pStyle w:val="ListParagraph"/>
        <w:numPr>
          <w:ilvl w:val="0"/>
          <w:numId w:val="62"/>
        </w:numPr>
        <w:spacing w:after="0"/>
        <w:jc w:val="both"/>
        <w:rPr>
          <w:rFonts w:asciiTheme="minorBidi" w:eastAsia="Times New Roman" w:hAnsiTheme="minorBidi"/>
          <w:color w:val="000000"/>
        </w:rPr>
      </w:pPr>
      <w:r w:rsidRPr="009353C1">
        <w:rPr>
          <w:rFonts w:asciiTheme="minorBidi" w:eastAsia="Times New Roman" w:hAnsiTheme="minorBidi"/>
          <w:color w:val="000000"/>
          <w:u w:val="single"/>
          <w:rtl/>
        </w:rPr>
        <w:t xml:space="preserve">בפרשת </w:t>
      </w:r>
      <w:proofErr w:type="spellStart"/>
      <w:r w:rsidRPr="009353C1">
        <w:rPr>
          <w:rFonts w:asciiTheme="minorBidi" w:eastAsia="Times New Roman" w:hAnsiTheme="minorBidi"/>
          <w:i/>
          <w:iCs/>
          <w:color w:val="000000"/>
          <w:u w:val="single"/>
        </w:rPr>
        <w:t>Foldi</w:t>
      </w:r>
      <w:proofErr w:type="spellEnd"/>
      <w:r>
        <w:rPr>
          <w:rFonts w:asciiTheme="minorBidi" w:eastAsia="Times New Roman" w:hAnsiTheme="minorBidi" w:hint="cs"/>
          <w:color w:val="000000"/>
          <w:u w:val="single"/>
          <w:rtl/>
        </w:rPr>
        <w:t xml:space="preserve">: </w:t>
      </w:r>
      <w:r w:rsidRPr="009353C1">
        <w:rPr>
          <w:rFonts w:asciiTheme="minorBidi" w:eastAsia="Times New Roman" w:hAnsiTheme="minorBidi"/>
          <w:color w:val="000000"/>
          <w:rtl/>
        </w:rPr>
        <w:t xml:space="preserve">בתביעה שהגישה ילדה שננשכה על ידי כלב של השכן. הילדה כבת </w:t>
      </w:r>
      <w:r w:rsidRPr="009353C1">
        <w:rPr>
          <w:rFonts w:asciiTheme="minorBidi" w:eastAsia="Times New Roman" w:hAnsiTheme="minorBidi"/>
          <w:b/>
          <w:bCs/>
          <w:color w:val="000000"/>
          <w:rtl/>
        </w:rPr>
        <w:t xml:space="preserve">שנתיים וחצי </w:t>
      </w:r>
      <w:r w:rsidRPr="009353C1">
        <w:rPr>
          <w:rFonts w:asciiTheme="minorBidi" w:eastAsia="Times New Roman" w:hAnsiTheme="minorBidi"/>
          <w:color w:val="000000"/>
          <w:rtl/>
        </w:rPr>
        <w:t xml:space="preserve">בעת האירוע, הייתה בחצר האחורית של הבית ביחד עם אמה. היא יצאה משער הגינה ובמרחק שני בתים מהבית ננשכה על ידי הכלב של השכנים. בעלי הכלב שלחו הודעה לצד שלישי כנגד האמא. </w:t>
      </w:r>
    </w:p>
    <w:p w:rsidR="009353C1" w:rsidRDefault="009353C1" w:rsidP="00C0562B">
      <w:pPr>
        <w:pStyle w:val="ListParagraph"/>
        <w:numPr>
          <w:ilvl w:val="0"/>
          <w:numId w:val="65"/>
        </w:numPr>
        <w:spacing w:after="0"/>
        <w:jc w:val="both"/>
        <w:rPr>
          <w:rFonts w:asciiTheme="minorBidi" w:eastAsia="Times New Roman" w:hAnsiTheme="minorBidi"/>
          <w:b/>
          <w:bCs/>
          <w:color w:val="000000"/>
        </w:rPr>
      </w:pPr>
      <w:r w:rsidRPr="009353C1">
        <w:rPr>
          <w:rFonts w:asciiTheme="minorBidi" w:eastAsia="Times New Roman" w:hAnsiTheme="minorBidi"/>
          <w:color w:val="000000"/>
          <w:rtl/>
        </w:rPr>
        <w:t xml:space="preserve">בית המשפט דחה את ההודעה לצד שלישי </w:t>
      </w:r>
      <w:r w:rsidRPr="009353C1">
        <w:rPr>
          <w:rFonts w:asciiTheme="minorBidi" w:eastAsia="Times New Roman" w:hAnsiTheme="minorBidi"/>
          <w:b/>
          <w:bCs/>
          <w:color w:val="000000"/>
          <w:rtl/>
        </w:rPr>
        <w:t>וקבע שיש לחייב הורה ברשלנות רק אם מדובר ברשלנות חמורה</w:t>
      </w:r>
      <w:r w:rsidRPr="009353C1">
        <w:rPr>
          <w:rFonts w:asciiTheme="minorBidi" w:eastAsia="Times New Roman" w:hAnsiTheme="minorBidi" w:hint="cs"/>
          <w:b/>
          <w:bCs/>
          <w:color w:val="000000"/>
          <w:rtl/>
        </w:rPr>
        <w:t xml:space="preserve">. </w:t>
      </w:r>
      <w:r w:rsidRPr="009353C1">
        <w:rPr>
          <w:rFonts w:asciiTheme="minorBidi" w:eastAsia="Times New Roman" w:hAnsiTheme="minorBidi"/>
          <w:b/>
          <w:bCs/>
          <w:color w:val="000000"/>
          <w:rtl/>
        </w:rPr>
        <w:t xml:space="preserve"> כיון שהתנהגות האם לא הגיעה לדרגת חומרה שכזו, התביעה כנגדה נדחתה.</w:t>
      </w:r>
    </w:p>
    <w:p w:rsidR="00505F93" w:rsidRDefault="00505F93" w:rsidP="00C0562B">
      <w:pPr>
        <w:pStyle w:val="ListParagraph"/>
        <w:spacing w:after="0"/>
        <w:ind w:left="1080"/>
        <w:jc w:val="both"/>
        <w:rPr>
          <w:rFonts w:asciiTheme="minorBidi" w:eastAsia="Times New Roman" w:hAnsiTheme="minorBidi"/>
          <w:b/>
          <w:bCs/>
          <w:color w:val="000000"/>
        </w:rPr>
      </w:pPr>
    </w:p>
    <w:p w:rsidR="009353C1" w:rsidRPr="00505F93" w:rsidRDefault="009353C1" w:rsidP="00C0562B">
      <w:pPr>
        <w:spacing w:after="0"/>
        <w:rPr>
          <w:rFonts w:asciiTheme="minorBidi" w:eastAsia="Times New Roman" w:hAnsiTheme="minorBidi"/>
          <w:b/>
          <w:bCs/>
          <w:color w:val="000000"/>
          <w:sz w:val="28"/>
          <w:szCs w:val="28"/>
          <w:u w:val="single"/>
          <w:rtl/>
        </w:rPr>
      </w:pPr>
      <w:r w:rsidRPr="00505F93">
        <w:rPr>
          <w:rFonts w:asciiTheme="minorBidi" w:eastAsia="Times New Roman" w:hAnsiTheme="minorBidi" w:hint="cs"/>
          <w:b/>
          <w:bCs/>
          <w:color w:val="000000"/>
          <w:sz w:val="28"/>
          <w:szCs w:val="28"/>
          <w:u w:val="single"/>
          <w:rtl/>
        </w:rPr>
        <w:t>אבחנה בין מעשה למחדל</w:t>
      </w:r>
    </w:p>
    <w:p w:rsidR="009353C1" w:rsidRDefault="009353C1" w:rsidP="00C0562B">
      <w:pPr>
        <w:pStyle w:val="ListParagraph"/>
        <w:numPr>
          <w:ilvl w:val="0"/>
          <w:numId w:val="62"/>
        </w:numPr>
        <w:spacing w:after="0"/>
        <w:rPr>
          <w:rFonts w:asciiTheme="minorBidi" w:eastAsia="Times New Roman" w:hAnsiTheme="minorBidi"/>
          <w:color w:val="000000"/>
        </w:rPr>
      </w:pPr>
      <w:r w:rsidRPr="009353C1">
        <w:rPr>
          <w:rFonts w:asciiTheme="minorBidi" w:eastAsia="Times New Roman" w:hAnsiTheme="minorBidi"/>
          <w:color w:val="000000"/>
          <w:rtl/>
        </w:rPr>
        <w:t>לעתים, אחד ההורים עד לאלימות מצד ה</w:t>
      </w:r>
      <w:r>
        <w:rPr>
          <w:rFonts w:asciiTheme="minorBidi" w:eastAsia="Times New Roman" w:hAnsiTheme="minorBidi"/>
          <w:color w:val="000000"/>
          <w:rtl/>
        </w:rPr>
        <w:t>הורה האחר, אך הוא מתעלם מקיומה</w:t>
      </w:r>
      <w:r w:rsidRPr="009353C1">
        <w:rPr>
          <w:rFonts w:asciiTheme="minorBidi" w:eastAsia="Times New Roman" w:hAnsiTheme="minorBidi"/>
          <w:color w:val="000000"/>
          <w:rtl/>
        </w:rPr>
        <w:t xml:space="preserve">. מדובר בהורה שיודע על אלימות כלפי הילד או צריך לדעת, אך לא עשה דבר כדי למנוע אותה. אלימות בהקשר זה יכולה להיות פיזית, רגשית או נפשית. </w:t>
      </w:r>
    </w:p>
    <w:p w:rsidR="009353C1" w:rsidRDefault="009353C1" w:rsidP="00C0562B">
      <w:pPr>
        <w:pStyle w:val="ListParagraph"/>
        <w:numPr>
          <w:ilvl w:val="0"/>
          <w:numId w:val="65"/>
        </w:numPr>
        <w:spacing w:after="0"/>
        <w:rPr>
          <w:rFonts w:asciiTheme="minorBidi" w:eastAsia="Times New Roman" w:hAnsiTheme="minorBidi"/>
          <w:color w:val="000000"/>
        </w:rPr>
      </w:pPr>
      <w:r w:rsidRPr="009353C1">
        <w:rPr>
          <w:rFonts w:asciiTheme="minorBidi" w:eastAsia="Times New Roman" w:hAnsiTheme="minorBidi"/>
          <w:b/>
          <w:bCs/>
          <w:color w:val="000000"/>
          <w:rtl/>
        </w:rPr>
        <w:t>הטענה היא שבכל מקרה שההורה יודע על אלימות כזו ולא מונע אותה, יש להטיל עליו אחריות נזיקית בדיוק כשם שמחילים על ההורה המבצע.</w:t>
      </w:r>
      <w:r w:rsidRPr="009353C1">
        <w:rPr>
          <w:rFonts w:asciiTheme="minorBidi" w:eastAsia="Times New Roman" w:hAnsiTheme="minorBidi"/>
          <w:color w:val="000000"/>
          <w:rtl/>
        </w:rPr>
        <w:t xml:space="preserve"> </w:t>
      </w:r>
    </w:p>
    <w:p w:rsidR="009353C1" w:rsidRDefault="009353C1" w:rsidP="00C0562B">
      <w:pPr>
        <w:pStyle w:val="ListParagraph"/>
        <w:numPr>
          <w:ilvl w:val="0"/>
          <w:numId w:val="65"/>
        </w:numPr>
        <w:spacing w:after="0"/>
        <w:rPr>
          <w:rFonts w:asciiTheme="minorBidi" w:eastAsia="Times New Roman" w:hAnsiTheme="minorBidi"/>
          <w:color w:val="000000"/>
        </w:rPr>
      </w:pPr>
      <w:r w:rsidRPr="009353C1">
        <w:rPr>
          <w:rFonts w:asciiTheme="minorBidi" w:eastAsia="Times New Roman" w:hAnsiTheme="minorBidi"/>
          <w:color w:val="000000"/>
          <w:u w:val="single"/>
          <w:rtl/>
        </w:rPr>
        <w:t xml:space="preserve">בפרשת </w:t>
      </w:r>
      <w:r w:rsidRPr="009353C1">
        <w:rPr>
          <w:rFonts w:asciiTheme="minorBidi" w:eastAsia="Times New Roman" w:hAnsiTheme="minorBidi"/>
          <w:i/>
          <w:iCs/>
          <w:color w:val="000000"/>
          <w:u w:val="single"/>
        </w:rPr>
        <w:t>Lane</w:t>
      </w:r>
      <w:r w:rsidRPr="009353C1">
        <w:rPr>
          <w:rFonts w:asciiTheme="minorBidi" w:eastAsia="Times New Roman" w:hAnsiTheme="minorBidi"/>
          <w:color w:val="000000"/>
        </w:rPr>
        <w:t xml:space="preserve"> </w:t>
      </w:r>
      <w:r w:rsidRPr="009353C1">
        <w:rPr>
          <w:rFonts w:asciiTheme="minorBidi" w:eastAsia="Times New Roman" w:hAnsiTheme="minorBidi"/>
          <w:color w:val="000000"/>
          <w:rtl/>
        </w:rPr>
        <w:t xml:space="preserve"> נדון מקרה של ילדה כבת שנתיים שסבלה מאלימות פיזית קשה מצד החבר לחיים של האם. </w:t>
      </w:r>
      <w:r w:rsidRPr="009353C1">
        <w:rPr>
          <w:rFonts w:asciiTheme="minorBidi" w:eastAsia="Times New Roman" w:hAnsiTheme="minorBidi"/>
          <w:color w:val="000000"/>
          <w:u w:val="single"/>
          <w:rtl/>
        </w:rPr>
        <w:t>האם לא דיווחה על כך וגם כאשר הילדה אושפזה בבית חולים האם לא סיפרה את האמת</w:t>
      </w:r>
      <w:r w:rsidRPr="009353C1">
        <w:rPr>
          <w:rFonts w:asciiTheme="minorBidi" w:eastAsia="Times New Roman" w:hAnsiTheme="minorBidi"/>
          <w:color w:val="000000"/>
          <w:rtl/>
        </w:rPr>
        <w:t xml:space="preserve">. האם טענה שהילדה נפלה במדרגות. </w:t>
      </w:r>
      <w:r w:rsidRPr="009353C1">
        <w:rPr>
          <w:rFonts w:asciiTheme="minorBidi" w:eastAsia="Times New Roman" w:hAnsiTheme="minorBidi"/>
          <w:b/>
          <w:bCs/>
          <w:color w:val="000000"/>
          <w:rtl/>
        </w:rPr>
        <w:t>נגד האם הוגש כתב אישום והיא הואשמה באי-מניעת האלימות.</w:t>
      </w:r>
    </w:p>
    <w:p w:rsidR="009353C1" w:rsidRPr="009353C1" w:rsidRDefault="009353C1" w:rsidP="00C0562B">
      <w:pPr>
        <w:pStyle w:val="ListParagraph"/>
        <w:numPr>
          <w:ilvl w:val="0"/>
          <w:numId w:val="62"/>
        </w:numPr>
        <w:spacing w:after="0"/>
        <w:rPr>
          <w:rFonts w:asciiTheme="minorBidi" w:eastAsia="Times New Roman" w:hAnsiTheme="minorBidi"/>
          <w:color w:val="000000"/>
        </w:rPr>
      </w:pPr>
      <w:r w:rsidRPr="009353C1">
        <w:rPr>
          <w:rFonts w:asciiTheme="minorBidi" w:hAnsiTheme="minorBidi"/>
          <w:rtl/>
        </w:rPr>
        <w:t xml:space="preserve">אם המונח מחדל יקבל פרשנות מרחיבה, המשמעות תהיה שניתן יהיה לחייב הורה בגין כל תאונה שנגרמה לילד. </w:t>
      </w:r>
    </w:p>
    <w:p w:rsidR="00E3593A" w:rsidRDefault="009353C1" w:rsidP="00C0562B">
      <w:pPr>
        <w:pStyle w:val="ListParagraph"/>
        <w:numPr>
          <w:ilvl w:val="0"/>
          <w:numId w:val="62"/>
        </w:numPr>
        <w:spacing w:after="0"/>
        <w:rPr>
          <w:rFonts w:asciiTheme="minorBidi" w:eastAsia="Times New Roman" w:hAnsiTheme="minorBidi"/>
          <w:b/>
          <w:bCs/>
          <w:color w:val="000000"/>
        </w:rPr>
      </w:pPr>
      <w:r w:rsidRPr="009353C1">
        <w:rPr>
          <w:rFonts w:asciiTheme="minorBidi" w:hAnsiTheme="minorBidi"/>
          <w:u w:val="single"/>
          <w:rtl/>
        </w:rPr>
        <w:t xml:space="preserve">בפרשת </w:t>
      </w:r>
      <w:r w:rsidRPr="009353C1">
        <w:rPr>
          <w:rFonts w:asciiTheme="minorBidi" w:hAnsiTheme="minorBidi"/>
          <w:b/>
          <w:bCs/>
          <w:i/>
          <w:iCs/>
          <w:u w:val="single"/>
        </w:rPr>
        <w:t>Surtees</w:t>
      </w:r>
      <w:r w:rsidRPr="009353C1">
        <w:rPr>
          <w:rFonts w:asciiTheme="minorBidi" w:hAnsiTheme="minorBidi"/>
        </w:rPr>
        <w:t xml:space="preserve"> </w:t>
      </w:r>
      <w:r w:rsidRPr="009353C1">
        <w:rPr>
          <w:rFonts w:asciiTheme="minorBidi" w:hAnsiTheme="minorBidi"/>
          <w:rtl/>
        </w:rPr>
        <w:t xml:space="preserve">, </w:t>
      </w:r>
      <w:r>
        <w:rPr>
          <w:rFonts w:asciiTheme="minorBidi" w:hAnsiTheme="minorBidi" w:hint="cs"/>
          <w:rtl/>
        </w:rPr>
        <w:t>נ</w:t>
      </w:r>
      <w:r>
        <w:rPr>
          <w:rFonts w:asciiTheme="minorBidi" w:hAnsiTheme="minorBidi"/>
          <w:rtl/>
        </w:rPr>
        <w:t>קבע</w:t>
      </w:r>
      <w:r>
        <w:rPr>
          <w:rFonts w:asciiTheme="minorBidi" w:hAnsiTheme="minorBidi" w:hint="cs"/>
          <w:rtl/>
        </w:rPr>
        <w:t xml:space="preserve">- </w:t>
      </w:r>
      <w:r w:rsidRPr="009353C1">
        <w:rPr>
          <w:rFonts w:asciiTheme="minorBidi" w:hAnsiTheme="minorBidi"/>
          <w:b/>
          <w:bCs/>
          <w:rtl/>
        </w:rPr>
        <w:t xml:space="preserve">החובה ההורית לשמירה על הילד, קמה </w:t>
      </w:r>
      <w:r w:rsidRPr="009353C1">
        <w:rPr>
          <w:rFonts w:asciiTheme="minorBidi" w:hAnsiTheme="minorBidi"/>
          <w:b/>
          <w:bCs/>
          <w:u w:val="single"/>
          <w:rtl/>
        </w:rPr>
        <w:t>רק כאשר ההורה משגיח על הילד באותה נקודת זמן</w:t>
      </w:r>
      <w:r w:rsidRPr="009353C1">
        <w:rPr>
          <w:rFonts w:asciiTheme="minorBidi" w:hAnsiTheme="minorBidi"/>
          <w:b/>
          <w:bCs/>
          <w:rtl/>
        </w:rPr>
        <w:t>. ההורות איננה יוצרת חובת שמירה כללית, אלא כמתייחסת לאירוע קונקרטי.</w:t>
      </w:r>
    </w:p>
    <w:p w:rsidR="009353C1" w:rsidRPr="009353C1" w:rsidRDefault="009353C1" w:rsidP="00C0562B">
      <w:pPr>
        <w:pStyle w:val="ListParagraph"/>
        <w:numPr>
          <w:ilvl w:val="0"/>
          <w:numId w:val="62"/>
        </w:numPr>
        <w:spacing w:after="0"/>
        <w:rPr>
          <w:rFonts w:asciiTheme="minorBidi" w:eastAsia="Times New Roman" w:hAnsiTheme="minorBidi"/>
          <w:i/>
          <w:iCs/>
          <w:color w:val="000000"/>
          <w:u w:val="single"/>
        </w:rPr>
      </w:pPr>
      <w:r w:rsidRPr="009353C1">
        <w:rPr>
          <w:rFonts w:asciiTheme="minorBidi" w:eastAsia="Times New Roman" w:hAnsiTheme="minorBidi"/>
          <w:i/>
          <w:iCs/>
          <w:color w:val="000000"/>
          <w:u w:val="single"/>
          <w:rtl/>
        </w:rPr>
        <w:t xml:space="preserve">בפרשת </w:t>
      </w:r>
      <w:proofErr w:type="spellStart"/>
      <w:r w:rsidRPr="009353C1">
        <w:rPr>
          <w:rFonts w:asciiTheme="minorBidi" w:eastAsia="Times New Roman" w:hAnsiTheme="minorBidi"/>
          <w:i/>
          <w:iCs/>
          <w:color w:val="000000"/>
          <w:u w:val="single"/>
        </w:rPr>
        <w:t>McCallion</w:t>
      </w:r>
      <w:proofErr w:type="spellEnd"/>
      <w:r w:rsidRPr="009353C1">
        <w:rPr>
          <w:rFonts w:asciiTheme="minorBidi" w:eastAsia="Times New Roman" w:hAnsiTheme="minorBidi" w:hint="cs"/>
          <w:i/>
          <w:iCs/>
          <w:color w:val="000000"/>
          <w:u w:val="single"/>
          <w:rtl/>
        </w:rPr>
        <w:t>:</w:t>
      </w:r>
      <w:r>
        <w:rPr>
          <w:rFonts w:asciiTheme="minorBidi" w:eastAsia="Times New Roman" w:hAnsiTheme="minorBidi" w:hint="cs"/>
          <w:color w:val="000000"/>
          <w:rtl/>
        </w:rPr>
        <w:t xml:space="preserve"> הורים הלכו עם 2 ילדים. הילד הלך עם האם לכיוון הרכב שבו האב קושר את התינוק למושב. הילד, בעת שחצה את הכביש עם האם נדרס. ההורים הגישו תביעה נגד הנהג הפוגע והוא הגיע תביעה צד ג' כנגד האבא (כי על שמו פוליסת הביטוח= כיס עמוק). </w:t>
      </w:r>
      <w:r w:rsidRPr="009353C1">
        <w:rPr>
          <w:rFonts w:asciiTheme="minorBidi" w:eastAsia="Times New Roman" w:hAnsiTheme="minorBidi" w:hint="cs"/>
          <w:color w:val="000000"/>
          <w:u w:val="single"/>
          <w:rtl/>
        </w:rPr>
        <w:t>בימ"ש נשאל האם ניתן לחייב את האב בגין מחדל?</w:t>
      </w:r>
    </w:p>
    <w:p w:rsidR="009353C1" w:rsidRPr="003E2529" w:rsidRDefault="009353C1" w:rsidP="00C0562B">
      <w:pPr>
        <w:pStyle w:val="ListParagraph"/>
        <w:numPr>
          <w:ilvl w:val="0"/>
          <w:numId w:val="66"/>
        </w:numPr>
        <w:spacing w:after="0"/>
        <w:rPr>
          <w:rFonts w:asciiTheme="minorBidi" w:eastAsia="Times New Roman" w:hAnsiTheme="minorBidi"/>
          <w:i/>
          <w:iCs/>
          <w:color w:val="000000"/>
          <w:u w:val="single"/>
        </w:rPr>
      </w:pPr>
      <w:r w:rsidRPr="009353C1">
        <w:rPr>
          <w:rFonts w:asciiTheme="minorBidi" w:hAnsiTheme="minorBidi"/>
          <w:u w:val="single"/>
          <w:rtl/>
        </w:rPr>
        <w:t>דעת המיעוט</w:t>
      </w:r>
      <w:r>
        <w:rPr>
          <w:rFonts w:asciiTheme="minorBidi" w:hAnsiTheme="minorBidi" w:hint="cs"/>
          <w:rtl/>
        </w:rPr>
        <w:t xml:space="preserve">: </w:t>
      </w:r>
      <w:r w:rsidRPr="009353C1">
        <w:rPr>
          <w:rFonts w:asciiTheme="minorBidi" w:hAnsiTheme="minorBidi"/>
          <w:b/>
          <w:bCs/>
          <w:rtl/>
        </w:rPr>
        <w:t>הנוכחות של האב במקום</w:t>
      </w:r>
      <w:r w:rsidRPr="009353C1">
        <w:rPr>
          <w:rFonts w:asciiTheme="minorBidi" w:hAnsiTheme="minorBidi"/>
          <w:rtl/>
        </w:rPr>
        <w:t xml:space="preserve">, הגם שהיה עסוק עם התינוק, </w:t>
      </w:r>
      <w:r w:rsidRPr="009353C1">
        <w:rPr>
          <w:rFonts w:asciiTheme="minorBidi" w:hAnsiTheme="minorBidi"/>
          <w:b/>
          <w:bCs/>
          <w:rtl/>
        </w:rPr>
        <w:t xml:space="preserve">יוצרת מחויבות שלו לדאוג לילד, </w:t>
      </w:r>
      <w:r w:rsidRPr="003E2529">
        <w:rPr>
          <w:rFonts w:asciiTheme="minorBidi" w:hAnsiTheme="minorBidi"/>
          <w:rtl/>
        </w:rPr>
        <w:t xml:space="preserve">האפשרות שהילד ייפגע מרכב הייתה ידועה גם לאב והעובדה שבאותו </w:t>
      </w:r>
      <w:r w:rsidRPr="003E2529">
        <w:rPr>
          <w:rFonts w:asciiTheme="minorBidi" w:hAnsiTheme="minorBidi"/>
          <w:u w:val="single"/>
          <w:rtl/>
        </w:rPr>
        <w:t xml:space="preserve">הרגע האב היה עסוק עם התינוק אינה מפחיתה מרשלנותו. </w:t>
      </w:r>
    </w:p>
    <w:p w:rsidR="00E31AD5" w:rsidRDefault="009353C1" w:rsidP="00C0562B">
      <w:pPr>
        <w:pStyle w:val="ListParagraph"/>
        <w:numPr>
          <w:ilvl w:val="0"/>
          <w:numId w:val="66"/>
        </w:numPr>
        <w:spacing w:after="0"/>
        <w:rPr>
          <w:rFonts w:asciiTheme="minorBidi" w:eastAsia="Times New Roman" w:hAnsiTheme="minorBidi"/>
          <w:b/>
          <w:bCs/>
          <w:i/>
          <w:iCs/>
          <w:color w:val="000000"/>
          <w:u w:val="single"/>
        </w:rPr>
      </w:pPr>
      <w:r w:rsidRPr="009353C1">
        <w:rPr>
          <w:rFonts w:asciiTheme="minorBidi" w:hAnsiTheme="minorBidi"/>
          <w:u w:val="single"/>
          <w:rtl/>
        </w:rPr>
        <w:t>דעת הרוב</w:t>
      </w:r>
      <w:r>
        <w:rPr>
          <w:rFonts w:asciiTheme="minorBidi" w:hAnsiTheme="minorBidi" w:hint="cs"/>
          <w:rtl/>
        </w:rPr>
        <w:t xml:space="preserve">: </w:t>
      </w:r>
      <w:r w:rsidRPr="009353C1">
        <w:rPr>
          <w:rFonts w:asciiTheme="minorBidi" w:hAnsiTheme="minorBidi"/>
          <w:rtl/>
        </w:rPr>
        <w:t xml:space="preserve">כדעת בית המשפט בפרשת </w:t>
      </w:r>
      <w:r w:rsidRPr="009353C1">
        <w:rPr>
          <w:rFonts w:asciiTheme="minorBidi" w:hAnsiTheme="minorBidi"/>
          <w:i/>
          <w:iCs/>
        </w:rPr>
        <w:t>Surtees</w:t>
      </w:r>
      <w:r>
        <w:rPr>
          <w:rFonts w:asciiTheme="minorBidi" w:hAnsiTheme="minorBidi"/>
          <w:rtl/>
        </w:rPr>
        <w:t>,</w:t>
      </w:r>
      <w:r>
        <w:rPr>
          <w:rFonts w:asciiTheme="minorBidi" w:hAnsiTheme="minorBidi" w:hint="cs"/>
          <w:rtl/>
        </w:rPr>
        <w:t xml:space="preserve"> </w:t>
      </w:r>
      <w:r w:rsidRPr="009353C1">
        <w:rPr>
          <w:rFonts w:asciiTheme="minorBidi" w:hAnsiTheme="minorBidi"/>
          <w:b/>
          <w:bCs/>
          <w:rtl/>
        </w:rPr>
        <w:t>הבסיס להטלת חבות על הורה בנזיקין רק אם הוא היה אחראי על הילד באותה סיטואציה.</w:t>
      </w:r>
      <w:r w:rsidR="003E2529">
        <w:rPr>
          <w:rFonts w:asciiTheme="minorBidi" w:eastAsia="Times New Roman" w:hAnsiTheme="minorBidi" w:hint="cs"/>
          <w:color w:val="000000"/>
          <w:rtl/>
        </w:rPr>
        <w:t xml:space="preserve"> התביעה נדחתה שכן האב היה עסוק בכלל במשהו אחר ולכן בעיקרון לא נכח בסיטואציה.</w:t>
      </w:r>
    </w:p>
    <w:p w:rsidR="003E2529" w:rsidRPr="003E2529" w:rsidRDefault="003E2529" w:rsidP="00C0562B">
      <w:pPr>
        <w:pStyle w:val="ListParagraph"/>
        <w:numPr>
          <w:ilvl w:val="0"/>
          <w:numId w:val="67"/>
        </w:numPr>
        <w:spacing w:after="0"/>
        <w:rPr>
          <w:rFonts w:asciiTheme="minorBidi" w:eastAsia="Times New Roman" w:hAnsiTheme="minorBidi"/>
          <w:i/>
          <w:iCs/>
          <w:color w:val="000000"/>
        </w:rPr>
      </w:pPr>
      <w:r w:rsidRPr="003E2529">
        <w:rPr>
          <w:rFonts w:asciiTheme="minorBidi" w:eastAsia="Times New Roman" w:hAnsiTheme="minorBidi"/>
          <w:i/>
          <w:iCs/>
          <w:color w:val="000000"/>
          <w:u w:val="single"/>
          <w:rtl/>
        </w:rPr>
        <w:lastRenderedPageBreak/>
        <w:t>בפרשת</w:t>
      </w:r>
      <w:r>
        <w:rPr>
          <w:rFonts w:asciiTheme="minorBidi" w:eastAsia="Times New Roman" w:hAnsiTheme="minorBidi" w:hint="cs"/>
          <w:i/>
          <w:iCs/>
          <w:color w:val="000000"/>
          <w:u w:val="single"/>
          <w:rtl/>
        </w:rPr>
        <w:t xml:space="preserve"> </w:t>
      </w:r>
      <w:r w:rsidRPr="003E2529">
        <w:rPr>
          <w:rFonts w:asciiTheme="minorBidi" w:eastAsia="Times New Roman" w:hAnsiTheme="minorBidi"/>
          <w:i/>
          <w:iCs/>
          <w:color w:val="000000"/>
          <w:u w:val="single"/>
        </w:rPr>
        <w:t>Hahn</w:t>
      </w:r>
      <w:r>
        <w:rPr>
          <w:rFonts w:asciiTheme="minorBidi" w:eastAsia="Times New Roman" w:hAnsiTheme="minorBidi" w:hint="cs"/>
          <w:i/>
          <w:iCs/>
          <w:color w:val="000000"/>
          <w:u w:val="single"/>
          <w:rtl/>
        </w:rPr>
        <w:t>:</w:t>
      </w:r>
      <w:r>
        <w:rPr>
          <w:rFonts w:asciiTheme="minorBidi" w:eastAsia="Times New Roman" w:hAnsiTheme="minorBidi" w:hint="cs"/>
          <w:color w:val="000000"/>
          <w:rtl/>
        </w:rPr>
        <w:t xml:space="preserve"> </w:t>
      </w:r>
      <w:r w:rsidRPr="003E2529">
        <w:rPr>
          <w:rFonts w:asciiTheme="minorBidi" w:eastAsia="Times New Roman" w:hAnsiTheme="minorBidi"/>
          <w:color w:val="000000"/>
          <w:rtl/>
        </w:rPr>
        <w:t xml:space="preserve">ילדה </w:t>
      </w:r>
      <w:r>
        <w:rPr>
          <w:rFonts w:asciiTheme="minorBidi" w:eastAsia="Times New Roman" w:hAnsiTheme="minorBidi" w:hint="cs"/>
          <w:color w:val="000000"/>
          <w:rtl/>
        </w:rPr>
        <w:t>בת 3 ש</w:t>
      </w:r>
      <w:r w:rsidRPr="003E2529">
        <w:rPr>
          <w:rFonts w:asciiTheme="minorBidi" w:eastAsia="Times New Roman" w:hAnsiTheme="minorBidi"/>
          <w:color w:val="000000"/>
          <w:rtl/>
        </w:rPr>
        <w:t>ראתה את סבה מעבר לכביש, רצה לקראתו ונפגעה מהרכב.</w:t>
      </w:r>
      <w:r>
        <w:rPr>
          <w:rFonts w:asciiTheme="minorBidi" w:eastAsia="Times New Roman" w:hAnsiTheme="minorBidi" w:hint="cs"/>
          <w:color w:val="000000"/>
          <w:rtl/>
        </w:rPr>
        <w:t xml:space="preserve"> תבעה בנזיקין את נהג הרכב ו</w:t>
      </w:r>
      <w:r>
        <w:rPr>
          <w:rFonts w:asciiTheme="minorBidi" w:eastAsia="Times New Roman" w:hAnsiTheme="minorBidi"/>
          <w:color w:val="000000"/>
          <w:rtl/>
        </w:rPr>
        <w:t>נהג הרכב הגיש תביעה נגד הסבא</w:t>
      </w:r>
      <w:r>
        <w:rPr>
          <w:rFonts w:asciiTheme="minorBidi" w:eastAsia="Times New Roman" w:hAnsiTheme="minorBidi" w:hint="cs"/>
          <w:color w:val="000000"/>
          <w:rtl/>
        </w:rPr>
        <w:t xml:space="preserve">- </w:t>
      </w:r>
      <w:r w:rsidRPr="003E2529">
        <w:rPr>
          <w:rFonts w:asciiTheme="minorBidi" w:eastAsia="Times New Roman" w:hAnsiTheme="minorBidi"/>
          <w:color w:val="000000"/>
          <w:rtl/>
        </w:rPr>
        <w:t xml:space="preserve">טען לרשלנות משותפת של הסבא בכך שלא מנע מהילדה להתפרץ לכביש ולא הושיט לה עזרה כאשר היא קראה לו מהעבר השני של הכביש. </w:t>
      </w:r>
    </w:p>
    <w:p w:rsidR="00E31AD5" w:rsidRDefault="003E2529" w:rsidP="00C0562B">
      <w:pPr>
        <w:pStyle w:val="ListParagraph"/>
        <w:numPr>
          <w:ilvl w:val="0"/>
          <w:numId w:val="68"/>
        </w:numPr>
        <w:spacing w:after="0"/>
        <w:rPr>
          <w:rFonts w:asciiTheme="minorBidi" w:eastAsia="Times New Roman" w:hAnsiTheme="minorBidi"/>
          <w:i/>
          <w:iCs/>
          <w:color w:val="000000"/>
          <w:u w:val="single"/>
        </w:rPr>
      </w:pPr>
      <w:r>
        <w:rPr>
          <w:rFonts w:asciiTheme="minorBidi" w:eastAsia="Times New Roman" w:hAnsiTheme="minorBidi" w:hint="cs"/>
          <w:color w:val="000000"/>
          <w:rtl/>
        </w:rPr>
        <w:t xml:space="preserve">נקבע: </w:t>
      </w:r>
      <w:r>
        <w:rPr>
          <w:rFonts w:asciiTheme="minorBidi" w:eastAsia="Times New Roman" w:hAnsiTheme="minorBidi"/>
          <w:color w:val="000000"/>
          <w:rtl/>
        </w:rPr>
        <w:t xml:space="preserve"> </w:t>
      </w:r>
      <w:r w:rsidRPr="003E2529">
        <w:rPr>
          <w:rFonts w:asciiTheme="minorBidi" w:eastAsia="Times New Roman" w:hAnsiTheme="minorBidi"/>
          <w:b/>
          <w:bCs/>
          <w:color w:val="000000"/>
          <w:rtl/>
        </w:rPr>
        <w:t>הטלת חבות ברשלנות מותנית בקיום חובה ביחס לאירוע ספציפי ולא על בסיס של חובת שמירה כללית.</w:t>
      </w:r>
      <w:r w:rsidRPr="003E2529">
        <w:rPr>
          <w:rFonts w:asciiTheme="minorBidi" w:eastAsia="Times New Roman" w:hAnsiTheme="minorBidi"/>
          <w:color w:val="000000"/>
          <w:rtl/>
        </w:rPr>
        <w:t xml:space="preserve"> </w:t>
      </w:r>
      <w:r w:rsidRPr="003E2529">
        <w:rPr>
          <w:rFonts w:asciiTheme="minorBidi" w:eastAsia="Times New Roman" w:hAnsiTheme="minorBidi"/>
          <w:color w:val="000000"/>
          <w:u w:val="single"/>
          <w:rtl/>
        </w:rPr>
        <w:t>כיון שהילדה לא הייתה תחת אחריות הסבא באותה עת, לא ניתן להטיל עליו חבות ברשלנות.</w:t>
      </w:r>
    </w:p>
    <w:p w:rsidR="003E2529" w:rsidRPr="003E2529" w:rsidRDefault="003E2529" w:rsidP="00C0562B">
      <w:pPr>
        <w:pStyle w:val="ListParagraph"/>
        <w:numPr>
          <w:ilvl w:val="0"/>
          <w:numId w:val="67"/>
        </w:numPr>
        <w:spacing w:after="0"/>
        <w:rPr>
          <w:rFonts w:asciiTheme="minorBidi" w:eastAsia="Times New Roman" w:hAnsiTheme="minorBidi"/>
          <w:i/>
          <w:iCs/>
          <w:color w:val="000000"/>
          <w:u w:val="single"/>
        </w:rPr>
      </w:pPr>
      <w:r w:rsidRPr="003E2529">
        <w:rPr>
          <w:rFonts w:asciiTheme="minorBidi" w:eastAsia="Times New Roman" w:hAnsiTheme="minorBidi"/>
          <w:i/>
          <w:iCs/>
          <w:color w:val="000000"/>
          <w:u w:val="single"/>
          <w:rtl/>
        </w:rPr>
        <w:t xml:space="preserve">בפרשת </w:t>
      </w:r>
      <w:r w:rsidRPr="003E2529">
        <w:rPr>
          <w:rFonts w:asciiTheme="minorBidi" w:eastAsia="Times New Roman" w:hAnsiTheme="minorBidi"/>
          <w:i/>
          <w:iCs/>
          <w:color w:val="000000"/>
          <w:u w:val="single"/>
        </w:rPr>
        <w:t>Cummings</w:t>
      </w:r>
      <w:r>
        <w:rPr>
          <w:rFonts w:asciiTheme="minorBidi" w:eastAsia="Times New Roman" w:hAnsiTheme="minorBidi" w:hint="cs"/>
          <w:i/>
          <w:iCs/>
          <w:color w:val="000000"/>
          <w:u w:val="single"/>
          <w:rtl/>
        </w:rPr>
        <w:t>:</w:t>
      </w:r>
      <w:r w:rsidRPr="003E2529">
        <w:rPr>
          <w:rFonts w:asciiTheme="minorBidi" w:eastAsia="Times New Roman" w:hAnsiTheme="minorBidi" w:hint="cs"/>
          <w:color w:val="000000"/>
          <w:rtl/>
        </w:rPr>
        <w:t xml:space="preserve"> </w:t>
      </w:r>
      <w:r w:rsidRPr="003E2529">
        <w:rPr>
          <w:rFonts w:asciiTheme="minorBidi" w:eastAsia="Times New Roman" w:hAnsiTheme="minorBidi"/>
          <w:color w:val="000000"/>
          <w:rtl/>
        </w:rPr>
        <w:t xml:space="preserve">ההורים, בניגוד לחוק עזר מקומי, לא גזמו את העצים שהפרידו בין קצה המדרכה לחצר שלהם. העצים הלא גזומים חסמו את שדה הראייה של הנהגים. ילדם בן הארבע רכב על תלת אופן בחצר הבית. האב שנכנס שכח לסגור את השער, הילד יצא מהשער כשהוא רכוב על אופניו ונדרס. ההורים תבעו את הנהג וזה שלח הודעה לצד שלישי כנגדם. </w:t>
      </w:r>
    </w:p>
    <w:p w:rsidR="003E2529" w:rsidRDefault="003E2529" w:rsidP="00C0562B">
      <w:pPr>
        <w:pStyle w:val="ListParagraph"/>
        <w:numPr>
          <w:ilvl w:val="0"/>
          <w:numId w:val="68"/>
        </w:numPr>
        <w:spacing w:after="0"/>
        <w:rPr>
          <w:rFonts w:asciiTheme="minorBidi" w:eastAsia="Times New Roman" w:hAnsiTheme="minorBidi"/>
          <w:b/>
          <w:bCs/>
          <w:i/>
          <w:iCs/>
          <w:color w:val="000000"/>
          <w:u w:val="single"/>
        </w:rPr>
      </w:pPr>
      <w:r w:rsidRPr="003E2529">
        <w:rPr>
          <w:rFonts w:asciiTheme="minorBidi" w:eastAsia="Times New Roman" w:hAnsiTheme="minorBidi"/>
          <w:b/>
          <w:bCs/>
          <w:color w:val="000000"/>
          <w:rtl/>
        </w:rPr>
        <w:t>רשלנות</w:t>
      </w:r>
      <w:r w:rsidRPr="003E2529">
        <w:rPr>
          <w:rFonts w:asciiTheme="minorBidi" w:eastAsia="Times New Roman" w:hAnsiTheme="minorBidi" w:hint="cs"/>
          <w:b/>
          <w:bCs/>
          <w:color w:val="000000"/>
          <w:rtl/>
        </w:rPr>
        <w:t xml:space="preserve"> </w:t>
      </w:r>
      <w:r w:rsidRPr="003E2529">
        <w:rPr>
          <w:rFonts w:asciiTheme="minorBidi" w:eastAsia="Times New Roman" w:hAnsiTheme="minorBidi"/>
          <w:b/>
          <w:bCs/>
          <w:color w:val="000000"/>
          <w:rtl/>
        </w:rPr>
        <w:t xml:space="preserve">ההורים באי-גיזום העצים, הייתה רשלנות כלפי כולי עלמא, </w:t>
      </w:r>
      <w:r w:rsidRPr="003E2529">
        <w:rPr>
          <w:rFonts w:asciiTheme="minorBidi" w:eastAsia="Times New Roman" w:hAnsiTheme="minorBidi" w:hint="cs"/>
          <w:b/>
          <w:bCs/>
          <w:color w:val="000000"/>
          <w:rtl/>
        </w:rPr>
        <w:t>ו</w:t>
      </w:r>
      <w:r w:rsidRPr="003E2529">
        <w:rPr>
          <w:rFonts w:asciiTheme="minorBidi" w:eastAsia="Times New Roman" w:hAnsiTheme="minorBidi"/>
          <w:b/>
          <w:bCs/>
          <w:color w:val="000000"/>
          <w:rtl/>
        </w:rPr>
        <w:t>אין לה קשר למערכת היחסים הורים וילדים ולכן קבע בית המשפט ש</w:t>
      </w:r>
      <w:r w:rsidRPr="003E2529">
        <w:rPr>
          <w:rFonts w:asciiTheme="minorBidi" w:eastAsia="Times New Roman" w:hAnsiTheme="minorBidi"/>
          <w:b/>
          <w:bCs/>
          <w:color w:val="000000"/>
          <w:u w:val="single"/>
          <w:rtl/>
        </w:rPr>
        <w:t xml:space="preserve">אין הצדקה להתייחס להורים בסיטואציה כזו, בהתייחסות מיוחדת, רק בשל היותם הורים. </w:t>
      </w:r>
    </w:p>
    <w:p w:rsidR="00505F93" w:rsidRPr="003E2529" w:rsidRDefault="00505F93" w:rsidP="00C0562B">
      <w:pPr>
        <w:pStyle w:val="ListParagraph"/>
        <w:spacing w:after="0"/>
        <w:ind w:left="1080"/>
        <w:rPr>
          <w:rFonts w:asciiTheme="minorBidi" w:eastAsia="Times New Roman" w:hAnsiTheme="minorBidi"/>
          <w:b/>
          <w:bCs/>
          <w:i/>
          <w:iCs/>
          <w:color w:val="000000"/>
          <w:u w:val="single"/>
        </w:rPr>
      </w:pPr>
    </w:p>
    <w:p w:rsidR="003E2529" w:rsidRDefault="003E2529" w:rsidP="00C0562B">
      <w:pPr>
        <w:spacing w:after="0"/>
        <w:rPr>
          <w:rFonts w:asciiTheme="minorBidi" w:eastAsia="Times New Roman" w:hAnsiTheme="minorBidi"/>
          <w:b/>
          <w:bCs/>
          <w:color w:val="000000"/>
          <w:u w:val="single"/>
          <w:rtl/>
        </w:rPr>
      </w:pPr>
      <w:r w:rsidRPr="00505F93">
        <w:rPr>
          <w:rFonts w:asciiTheme="minorBidi" w:eastAsia="Times New Roman" w:hAnsiTheme="minorBidi" w:hint="cs"/>
          <w:b/>
          <w:bCs/>
          <w:color w:val="000000"/>
          <w:sz w:val="28"/>
          <w:szCs w:val="28"/>
          <w:u w:val="single"/>
          <w:rtl/>
        </w:rPr>
        <w:t>הורות ביולוגית מול הורות אחרת</w:t>
      </w:r>
    </w:p>
    <w:p w:rsidR="003E2529" w:rsidRPr="003E2529" w:rsidRDefault="003E2529" w:rsidP="00C0562B">
      <w:pPr>
        <w:pStyle w:val="ListParagraph"/>
        <w:numPr>
          <w:ilvl w:val="0"/>
          <w:numId w:val="67"/>
        </w:numPr>
        <w:spacing w:after="0"/>
        <w:rPr>
          <w:rFonts w:asciiTheme="minorBidi" w:eastAsia="Times New Roman" w:hAnsiTheme="minorBidi"/>
          <w:color w:val="000000"/>
        </w:rPr>
      </w:pPr>
      <w:r w:rsidRPr="003E2529">
        <w:rPr>
          <w:rFonts w:asciiTheme="minorBidi" w:eastAsia="Times New Roman" w:hAnsiTheme="minorBidi"/>
          <w:color w:val="000000"/>
          <w:rtl/>
        </w:rPr>
        <w:t xml:space="preserve">השאלה </w:t>
      </w:r>
      <w:r w:rsidRPr="003E2529">
        <w:rPr>
          <w:rFonts w:asciiTheme="minorBidi" w:eastAsia="Times New Roman" w:hAnsiTheme="minorBidi"/>
          <w:color w:val="000000"/>
          <w:u w:val="single"/>
          <w:rtl/>
        </w:rPr>
        <w:t>האם יש מקום להשוות בין הורות ביולוגית להורות אחרת בהקשר לשאלה של מתן חסינות להורים</w:t>
      </w:r>
      <w:r w:rsidRPr="003E2529">
        <w:rPr>
          <w:rFonts w:asciiTheme="minorBidi" w:eastAsia="Times New Roman" w:hAnsiTheme="minorBidi"/>
          <w:color w:val="000000"/>
          <w:rtl/>
        </w:rPr>
        <w:t xml:space="preserve"> ?</w:t>
      </w:r>
    </w:p>
    <w:p w:rsidR="003E2529" w:rsidRDefault="003E2529" w:rsidP="00C0562B">
      <w:pPr>
        <w:pStyle w:val="ListParagraph"/>
        <w:numPr>
          <w:ilvl w:val="0"/>
          <w:numId w:val="69"/>
        </w:numPr>
        <w:spacing w:after="0"/>
        <w:rPr>
          <w:rFonts w:asciiTheme="minorBidi" w:eastAsia="Times New Roman" w:hAnsiTheme="minorBidi"/>
          <w:color w:val="000000"/>
        </w:rPr>
      </w:pPr>
      <w:r w:rsidRPr="003E2529">
        <w:rPr>
          <w:rFonts w:asciiTheme="minorBidi" w:eastAsia="Times New Roman" w:hAnsiTheme="minorBidi"/>
          <w:color w:val="000000"/>
          <w:u w:val="single"/>
          <w:rtl/>
        </w:rPr>
        <w:t>הורות אחרת</w:t>
      </w:r>
      <w:r w:rsidRPr="003E2529">
        <w:rPr>
          <w:rFonts w:asciiTheme="minorBidi" w:eastAsia="Times New Roman" w:hAnsiTheme="minorBidi"/>
          <w:color w:val="000000"/>
          <w:rtl/>
        </w:rPr>
        <w:t xml:space="preserve"> – הורים מאמצים, הורים אומנים, הורים חורגים, בני משפחה המשמשים כהורים אומנים ומוסדות לילדים וכד'</w:t>
      </w:r>
    </w:p>
    <w:p w:rsidR="003E2529" w:rsidRDefault="003E2529" w:rsidP="00C0562B">
      <w:pPr>
        <w:pStyle w:val="ListParagraph"/>
        <w:numPr>
          <w:ilvl w:val="0"/>
          <w:numId w:val="69"/>
        </w:numPr>
        <w:spacing w:after="0"/>
        <w:rPr>
          <w:rFonts w:asciiTheme="minorBidi" w:eastAsia="Times New Roman" w:hAnsiTheme="minorBidi"/>
          <w:color w:val="000000"/>
        </w:rPr>
      </w:pPr>
      <w:r w:rsidRPr="003E2529">
        <w:rPr>
          <w:rFonts w:asciiTheme="minorBidi" w:eastAsia="Times New Roman" w:hAnsiTheme="minorBidi"/>
          <w:color w:val="000000"/>
          <w:u w:val="single"/>
          <w:rtl/>
        </w:rPr>
        <w:t>מצבים מיוחדים של הורה ביולוגי</w:t>
      </w:r>
      <w:r w:rsidRPr="003E2529">
        <w:rPr>
          <w:rFonts w:asciiTheme="minorBidi" w:eastAsia="Times New Roman" w:hAnsiTheme="minorBidi"/>
          <w:color w:val="000000"/>
          <w:rtl/>
        </w:rPr>
        <w:t xml:space="preserve"> – הורה לא ביולוגי, הורה לא משמורן, הורה בעל </w:t>
      </w:r>
      <w:r>
        <w:rPr>
          <w:rFonts w:asciiTheme="minorBidi" w:eastAsia="Times New Roman" w:hAnsiTheme="minorBidi"/>
          <w:color w:val="000000"/>
          <w:rtl/>
        </w:rPr>
        <w:t>כורחו, הורה שמסר את הילד לאימוץ</w:t>
      </w:r>
      <w:r>
        <w:rPr>
          <w:rFonts w:asciiTheme="minorBidi" w:eastAsia="Times New Roman" w:hAnsiTheme="minorBidi" w:hint="cs"/>
          <w:color w:val="000000"/>
          <w:rtl/>
        </w:rPr>
        <w:t>.</w:t>
      </w:r>
    </w:p>
    <w:p w:rsidR="003E2529" w:rsidRPr="003E2529" w:rsidRDefault="003E2529" w:rsidP="00C0562B">
      <w:pPr>
        <w:pStyle w:val="ListParagraph"/>
        <w:numPr>
          <w:ilvl w:val="0"/>
          <w:numId w:val="67"/>
        </w:numPr>
        <w:spacing w:after="0"/>
        <w:rPr>
          <w:rFonts w:asciiTheme="minorBidi" w:eastAsia="Times New Roman" w:hAnsiTheme="minorBidi"/>
          <w:color w:val="000000"/>
        </w:rPr>
      </w:pPr>
      <w:r>
        <w:rPr>
          <w:rFonts w:asciiTheme="minorBidi" w:eastAsia="Times New Roman" w:hAnsiTheme="minorBidi" w:hint="cs"/>
          <w:b/>
          <w:bCs/>
          <w:color w:val="000000"/>
          <w:u w:val="single"/>
          <w:rtl/>
        </w:rPr>
        <w:t>הורה לא משמורן</w:t>
      </w:r>
    </w:p>
    <w:p w:rsidR="003E2529" w:rsidRDefault="003E2529" w:rsidP="00C0562B">
      <w:pPr>
        <w:pStyle w:val="ListParagraph"/>
        <w:numPr>
          <w:ilvl w:val="0"/>
          <w:numId w:val="28"/>
        </w:numPr>
        <w:rPr>
          <w:rFonts w:asciiTheme="minorBidi" w:eastAsia="Times New Roman" w:hAnsiTheme="minorBidi"/>
          <w:color w:val="000000"/>
        </w:rPr>
      </w:pPr>
      <w:r w:rsidRPr="003E2529">
        <w:rPr>
          <w:rFonts w:asciiTheme="minorBidi" w:eastAsia="Times New Roman" w:hAnsiTheme="minorBidi"/>
          <w:color w:val="000000"/>
          <w:u w:val="single"/>
          <w:rtl/>
        </w:rPr>
        <w:t xml:space="preserve">המשפט האמריקני </w:t>
      </w:r>
      <w:r w:rsidRPr="003E2529">
        <w:rPr>
          <w:rFonts w:asciiTheme="minorBidi" w:eastAsia="Times New Roman" w:hAnsiTheme="minorBidi"/>
          <w:color w:val="000000"/>
          <w:rtl/>
        </w:rPr>
        <w:t xml:space="preserve">– בחלק מהמדינות קיימת אבחנה בין הורה משמורן להורה שאין לו חזקה על הילד. הרציונל העומד מאחורי החסינות הוא הגנה על הורה שנושא בעול גידול הילדים. הורה כזה עשוי לעיתים לנהוג שלא כיאות כלפי הילד, אבל </w:t>
      </w:r>
      <w:r w:rsidRPr="003E2529">
        <w:rPr>
          <w:rFonts w:asciiTheme="minorBidi" w:eastAsia="Times New Roman" w:hAnsiTheme="minorBidi"/>
          <w:b/>
          <w:bCs/>
          <w:color w:val="000000"/>
          <w:rtl/>
        </w:rPr>
        <w:t>על הורה כזה אשר נושא בעול הגידול יש להגן גם אם עושה טעויות</w:t>
      </w:r>
      <w:r w:rsidRPr="003E2529">
        <w:rPr>
          <w:rFonts w:asciiTheme="minorBidi" w:eastAsia="Times New Roman" w:hAnsiTheme="minorBidi"/>
          <w:color w:val="000000"/>
          <w:rtl/>
        </w:rPr>
        <w:t>. מה שאין הצדקה לגבי הורה לא משמורן.</w:t>
      </w:r>
    </w:p>
    <w:p w:rsidR="003E2529" w:rsidRDefault="003E2529" w:rsidP="00C0562B">
      <w:pPr>
        <w:pStyle w:val="ListParagraph"/>
        <w:numPr>
          <w:ilvl w:val="0"/>
          <w:numId w:val="28"/>
        </w:numPr>
        <w:rPr>
          <w:rFonts w:asciiTheme="minorBidi" w:eastAsia="Times New Roman" w:hAnsiTheme="minorBidi"/>
          <w:color w:val="000000"/>
        </w:rPr>
      </w:pPr>
      <w:r w:rsidRPr="003E2529">
        <w:rPr>
          <w:rFonts w:asciiTheme="minorBidi" w:eastAsia="Times New Roman" w:hAnsiTheme="minorBidi"/>
          <w:color w:val="000000"/>
          <w:u w:val="single"/>
          <w:rtl/>
        </w:rPr>
        <w:t xml:space="preserve">המשפט העברי </w:t>
      </w:r>
      <w:r w:rsidRPr="003E2529">
        <w:rPr>
          <w:rFonts w:asciiTheme="minorBidi" w:eastAsia="Times New Roman" w:hAnsiTheme="minorBidi"/>
          <w:color w:val="000000"/>
          <w:rtl/>
        </w:rPr>
        <w:t xml:space="preserve">– מבחין בין ילד שסמוך על שולחן הוריו – </w:t>
      </w:r>
      <w:r w:rsidRPr="003E2529">
        <w:rPr>
          <w:rFonts w:asciiTheme="minorBidi" w:eastAsia="Times New Roman" w:hAnsiTheme="minorBidi"/>
          <w:b/>
          <w:bCs/>
          <w:color w:val="000000"/>
          <w:rtl/>
        </w:rPr>
        <w:t>המבחן הוא תלות כלכלית.</w:t>
      </w:r>
    </w:p>
    <w:p w:rsidR="003E2529" w:rsidRDefault="003E2529" w:rsidP="00C0562B">
      <w:pPr>
        <w:pStyle w:val="ListParagraph"/>
        <w:numPr>
          <w:ilvl w:val="0"/>
          <w:numId w:val="28"/>
        </w:numPr>
        <w:rPr>
          <w:rFonts w:asciiTheme="minorBidi" w:eastAsia="Times New Roman" w:hAnsiTheme="minorBidi"/>
          <w:color w:val="000000"/>
        </w:rPr>
      </w:pPr>
      <w:r w:rsidRPr="003E2529">
        <w:rPr>
          <w:rFonts w:asciiTheme="minorBidi" w:eastAsia="Times New Roman" w:hAnsiTheme="minorBidi"/>
          <w:color w:val="000000"/>
          <w:u w:val="single"/>
          <w:rtl/>
        </w:rPr>
        <w:t xml:space="preserve">הפסיקה בישראל </w:t>
      </w:r>
      <w:r w:rsidRPr="003E2529">
        <w:rPr>
          <w:rFonts w:asciiTheme="minorBidi" w:eastAsia="Times New Roman" w:hAnsiTheme="minorBidi"/>
          <w:color w:val="000000"/>
          <w:rtl/>
        </w:rPr>
        <w:t xml:space="preserve">– </w:t>
      </w:r>
      <w:r w:rsidRPr="003E2529">
        <w:rPr>
          <w:rFonts w:asciiTheme="minorBidi" w:eastAsia="Times New Roman" w:hAnsiTheme="minorBidi"/>
          <w:b/>
          <w:bCs/>
          <w:color w:val="000000"/>
          <w:rtl/>
        </w:rPr>
        <w:t xml:space="preserve">לא מאבחנת בין משמורן ללא משמורן </w:t>
      </w:r>
      <w:r w:rsidRPr="003E2529">
        <w:rPr>
          <w:rFonts w:asciiTheme="minorBidi" w:eastAsia="Times New Roman" w:hAnsiTheme="minorBidi"/>
          <w:color w:val="000000"/>
          <w:rtl/>
        </w:rPr>
        <w:t xml:space="preserve">"העובדה כי אין הילדים נמצאים בחזקתו משפיעה על זכויותיו של ההורה אך לא על חובותיו" </w:t>
      </w:r>
      <w:r w:rsidRPr="003E2529">
        <w:rPr>
          <w:rFonts w:asciiTheme="minorBidi" w:eastAsia="Times New Roman" w:hAnsiTheme="minorBidi"/>
          <w:b/>
          <w:bCs/>
          <w:color w:val="000000"/>
          <w:rtl/>
        </w:rPr>
        <w:t xml:space="preserve">פרשת אמין </w:t>
      </w:r>
      <w:r w:rsidR="00C94AE9">
        <w:rPr>
          <w:rFonts w:asciiTheme="minorBidi" w:eastAsia="Times New Roman" w:hAnsiTheme="minorBidi" w:hint="cs"/>
          <w:color w:val="000000"/>
          <w:rtl/>
        </w:rPr>
        <w:t>.</w:t>
      </w:r>
    </w:p>
    <w:p w:rsidR="00C94AE9" w:rsidRDefault="00C94AE9" w:rsidP="00C0562B">
      <w:pPr>
        <w:pStyle w:val="ListParagraph"/>
        <w:numPr>
          <w:ilvl w:val="0"/>
          <w:numId w:val="70"/>
        </w:numPr>
        <w:rPr>
          <w:rFonts w:asciiTheme="minorBidi" w:eastAsia="Times New Roman" w:hAnsiTheme="minorBidi"/>
          <w:color w:val="000000"/>
        </w:rPr>
      </w:pPr>
      <w:r>
        <w:rPr>
          <w:rFonts w:asciiTheme="minorBidi" w:eastAsia="Times New Roman" w:hAnsiTheme="minorBidi" w:hint="cs"/>
          <w:b/>
          <w:bCs/>
          <w:color w:val="000000"/>
          <w:u w:val="single"/>
          <w:rtl/>
        </w:rPr>
        <w:t>הורה בעל כורחו:</w:t>
      </w:r>
      <w:r>
        <w:rPr>
          <w:rFonts w:asciiTheme="minorBidi" w:eastAsia="Times New Roman" w:hAnsiTheme="minorBidi" w:hint="cs"/>
          <w:color w:val="000000"/>
          <w:rtl/>
        </w:rPr>
        <w:t xml:space="preserve"> הורה שלא רצה בילד, ידוע שהוא חייב במזונות- האם חייב בנזיקין?</w:t>
      </w:r>
    </w:p>
    <w:p w:rsidR="003E2529" w:rsidRDefault="00C0562B" w:rsidP="00C0562B">
      <w:pPr>
        <w:pStyle w:val="ListParagraph"/>
        <w:numPr>
          <w:ilvl w:val="0"/>
          <w:numId w:val="53"/>
        </w:numPr>
        <w:rPr>
          <w:rFonts w:asciiTheme="minorBidi" w:eastAsia="Times New Roman" w:hAnsiTheme="minorBidi"/>
          <w:i/>
          <w:iCs/>
          <w:color w:val="000000"/>
        </w:rPr>
      </w:pPr>
      <w:r w:rsidRPr="00C94AE9">
        <w:rPr>
          <w:rFonts w:asciiTheme="minorBidi" w:eastAsia="Times New Roman" w:hAnsiTheme="minorBidi"/>
          <w:color w:val="000000"/>
          <w:rtl/>
        </w:rPr>
        <w:t>פסיקת בית המשפט בנוגע להורה בעל כורחו (בעניין מזונות)</w:t>
      </w:r>
      <w:r w:rsidR="00C94AE9">
        <w:rPr>
          <w:rFonts w:asciiTheme="minorBidi" w:eastAsia="Times New Roman" w:hAnsiTheme="minorBidi" w:hint="cs"/>
          <w:color w:val="000000"/>
          <w:rtl/>
        </w:rPr>
        <w:t xml:space="preserve">: </w:t>
      </w:r>
      <w:r w:rsidR="00C94AE9" w:rsidRPr="00C94AE9">
        <w:rPr>
          <w:rFonts w:asciiTheme="minorBidi" w:eastAsia="Times New Roman" w:hAnsiTheme="minorBidi"/>
          <w:color w:val="000000"/>
          <w:rtl/>
        </w:rPr>
        <w:t>"</w:t>
      </w:r>
      <w:r w:rsidR="00C94AE9" w:rsidRPr="00C94AE9">
        <w:rPr>
          <w:rFonts w:asciiTheme="minorBidi" w:eastAsia="Times New Roman" w:hAnsiTheme="minorBidi"/>
          <w:i/>
          <w:iCs/>
          <w:color w:val="000000"/>
          <w:rtl/>
        </w:rPr>
        <w:t>גבר המקיים יחסי מין עם אישה, בין בעקבות פיתוי ובין בלעדיו אחראי לתוצאות הטבעיות של מעשהו. פיתוי אינו מעשה מרמה. מי שאינו יכול לעמוד בפיתויים לסוגיהם אינ</w:t>
      </w:r>
      <w:r w:rsidR="00C94AE9">
        <w:rPr>
          <w:rFonts w:asciiTheme="minorBidi" w:eastAsia="Times New Roman" w:hAnsiTheme="minorBidi"/>
          <w:i/>
          <w:iCs/>
          <w:color w:val="000000"/>
          <w:rtl/>
        </w:rPr>
        <w:t>ו פטור רק בשל כך מאחריות למעשיו</w:t>
      </w:r>
      <w:r w:rsidR="00C94AE9">
        <w:rPr>
          <w:rFonts w:asciiTheme="minorBidi" w:eastAsia="Times New Roman" w:hAnsiTheme="minorBidi" w:hint="cs"/>
          <w:i/>
          <w:iCs/>
          <w:color w:val="000000"/>
          <w:rtl/>
        </w:rPr>
        <w:t xml:space="preserve">". </w:t>
      </w:r>
    </w:p>
    <w:p w:rsidR="00C94AE9" w:rsidRPr="00C94AE9" w:rsidRDefault="00C94AE9" w:rsidP="00C0562B">
      <w:pPr>
        <w:pStyle w:val="ListParagraph"/>
        <w:numPr>
          <w:ilvl w:val="0"/>
          <w:numId w:val="53"/>
        </w:numPr>
        <w:rPr>
          <w:rFonts w:asciiTheme="minorBidi" w:eastAsia="Times New Roman" w:hAnsiTheme="minorBidi"/>
          <w:i/>
          <w:iCs/>
          <w:color w:val="000000"/>
        </w:rPr>
      </w:pPr>
      <w:r>
        <w:rPr>
          <w:rFonts w:asciiTheme="minorBidi" w:eastAsia="Times New Roman" w:hAnsiTheme="minorBidi" w:hint="cs"/>
          <w:b/>
          <w:bCs/>
          <w:color w:val="000000"/>
          <w:rtl/>
        </w:rPr>
        <w:t>כמו שהורה בעל כורחו חייב במזונות- כנראה שיהיה זכאי לחסינות.</w:t>
      </w:r>
    </w:p>
    <w:p w:rsidR="00C94AE9" w:rsidRPr="00C94AE9" w:rsidRDefault="00C94AE9" w:rsidP="00C0562B">
      <w:pPr>
        <w:pStyle w:val="ListParagraph"/>
        <w:numPr>
          <w:ilvl w:val="0"/>
          <w:numId w:val="71"/>
        </w:numPr>
        <w:rPr>
          <w:rFonts w:asciiTheme="minorBidi" w:eastAsia="Times New Roman" w:hAnsiTheme="minorBidi"/>
          <w:i/>
          <w:iCs/>
          <w:color w:val="000000"/>
        </w:rPr>
      </w:pPr>
      <w:r>
        <w:rPr>
          <w:rFonts w:asciiTheme="minorBidi" w:eastAsia="Times New Roman" w:hAnsiTheme="minorBidi" w:hint="cs"/>
          <w:i/>
          <w:iCs/>
          <w:color w:val="000000"/>
          <w:u w:val="single"/>
          <w:rtl/>
        </w:rPr>
        <w:t>פס"ד היפוטתי- ילד לא רצוי:</w:t>
      </w:r>
      <w:r>
        <w:rPr>
          <w:rFonts w:asciiTheme="minorBidi" w:eastAsia="Times New Roman" w:hAnsiTheme="minorBidi" w:hint="cs"/>
          <w:color w:val="000000"/>
          <w:rtl/>
        </w:rPr>
        <w:t xml:space="preserve"> אב שאינו מעוניין בילד והאם תובעת בשם הילד על היעדר דמות אב, האם בימ"ש יכול לאכוף על הורה להיפגש על ילד? האם אפשר לחייבו בפיצוי?</w:t>
      </w:r>
    </w:p>
    <w:p w:rsidR="00C94AE9" w:rsidRPr="00C94AE9" w:rsidRDefault="00C94AE9" w:rsidP="00C0562B">
      <w:pPr>
        <w:pStyle w:val="ListParagraph"/>
        <w:numPr>
          <w:ilvl w:val="0"/>
          <w:numId w:val="68"/>
        </w:numPr>
        <w:rPr>
          <w:rFonts w:asciiTheme="minorBidi" w:eastAsia="Times New Roman" w:hAnsiTheme="minorBidi"/>
          <w:i/>
          <w:iCs/>
          <w:color w:val="000000"/>
        </w:rPr>
      </w:pPr>
      <w:r>
        <w:rPr>
          <w:rFonts w:asciiTheme="minorBidi" w:eastAsia="Times New Roman" w:hAnsiTheme="minorBidi" w:hint="cs"/>
          <w:b/>
          <w:bCs/>
          <w:i/>
          <w:iCs/>
          <w:color w:val="000000"/>
          <w:rtl/>
        </w:rPr>
        <w:t>תביעה בגין הפרת חובה חקוקה על יסוד ס' 22 לחוק הכשרות והאפוטרופסות:</w:t>
      </w:r>
      <w:r>
        <w:rPr>
          <w:rFonts w:asciiTheme="minorBidi" w:eastAsia="Times New Roman" w:hAnsiTheme="minorBidi" w:hint="cs"/>
          <w:color w:val="000000"/>
          <w:rtl/>
        </w:rPr>
        <w:t xml:space="preserve"> חלק מהחובות בס' זה חינוך. יש להוכיח שהאב נהג בחוסר תו"ל.</w:t>
      </w:r>
    </w:p>
    <w:p w:rsidR="00C94AE9" w:rsidRPr="00C94AE9" w:rsidRDefault="00C94AE9" w:rsidP="00C0562B">
      <w:pPr>
        <w:pStyle w:val="ListParagraph"/>
        <w:numPr>
          <w:ilvl w:val="0"/>
          <w:numId w:val="68"/>
        </w:numPr>
        <w:rPr>
          <w:rFonts w:asciiTheme="minorBidi" w:eastAsia="Times New Roman" w:hAnsiTheme="minorBidi"/>
          <w:i/>
          <w:iCs/>
          <w:color w:val="000000"/>
        </w:rPr>
      </w:pPr>
      <w:r>
        <w:rPr>
          <w:rFonts w:asciiTheme="minorBidi" w:eastAsia="Times New Roman" w:hAnsiTheme="minorBidi" w:hint="cs"/>
          <w:b/>
          <w:bCs/>
          <w:i/>
          <w:iCs/>
          <w:color w:val="000000"/>
          <w:rtl/>
        </w:rPr>
        <w:t>תביעה בגין רשלנות לפי ס' 35 לפקנ"ז:</w:t>
      </w:r>
      <w:r>
        <w:rPr>
          <w:rFonts w:asciiTheme="minorBidi" w:eastAsia="Times New Roman" w:hAnsiTheme="minorBidi" w:hint="cs"/>
          <w:color w:val="000000"/>
          <w:rtl/>
        </w:rPr>
        <w:t xml:space="preserve"> ייטען כי ההורה לא נהג כפי שהורה סביר זהיר היה נוהג בנסיבות העניין.</w:t>
      </w:r>
    </w:p>
    <w:p w:rsidR="00C94AE9" w:rsidRPr="00C94AE9" w:rsidRDefault="00C94AE9" w:rsidP="00C0562B">
      <w:pPr>
        <w:pStyle w:val="ListParagraph"/>
        <w:numPr>
          <w:ilvl w:val="0"/>
          <w:numId w:val="70"/>
        </w:numPr>
        <w:rPr>
          <w:rFonts w:asciiTheme="minorBidi" w:eastAsia="Times New Roman" w:hAnsiTheme="minorBidi"/>
          <w:i/>
          <w:iCs/>
          <w:color w:val="000000"/>
        </w:rPr>
      </w:pPr>
      <w:r>
        <w:rPr>
          <w:rFonts w:asciiTheme="minorBidi" w:eastAsia="Times New Roman" w:hAnsiTheme="minorBidi" w:hint="cs"/>
          <w:b/>
          <w:bCs/>
          <w:color w:val="000000"/>
          <w:u w:val="single"/>
          <w:rtl/>
        </w:rPr>
        <w:t>הורה מאמץ:</w:t>
      </w:r>
    </w:p>
    <w:p w:rsidR="0081079D" w:rsidRPr="00C94AE9" w:rsidRDefault="00C0562B" w:rsidP="00C0562B">
      <w:pPr>
        <w:pStyle w:val="ListParagraph"/>
        <w:numPr>
          <w:ilvl w:val="0"/>
          <w:numId w:val="72"/>
        </w:numPr>
        <w:rPr>
          <w:rFonts w:asciiTheme="minorBidi" w:eastAsia="Times New Roman" w:hAnsiTheme="minorBidi"/>
          <w:i/>
          <w:iCs/>
          <w:color w:val="000000"/>
          <w:u w:val="single"/>
        </w:rPr>
      </w:pPr>
      <w:r w:rsidRPr="00C94AE9">
        <w:rPr>
          <w:rFonts w:asciiTheme="minorBidi" w:eastAsia="Times New Roman" w:hAnsiTheme="minorBidi"/>
          <w:i/>
          <w:iCs/>
          <w:color w:val="000000"/>
          <w:u w:val="single"/>
          <w:rtl/>
        </w:rPr>
        <w:t>יש להתייחס לשלוש נקודות זמן:</w:t>
      </w:r>
    </w:p>
    <w:p w:rsidR="00C94AE9" w:rsidRDefault="00C94AE9" w:rsidP="00C0562B">
      <w:pPr>
        <w:pStyle w:val="ListParagraph"/>
        <w:numPr>
          <w:ilvl w:val="0"/>
          <w:numId w:val="73"/>
        </w:numPr>
        <w:rPr>
          <w:rFonts w:asciiTheme="minorBidi" w:eastAsia="Times New Roman" w:hAnsiTheme="minorBidi"/>
          <w:i/>
          <w:iCs/>
          <w:color w:val="000000"/>
        </w:rPr>
      </w:pPr>
      <w:r w:rsidRPr="00C94AE9">
        <w:rPr>
          <w:rFonts w:asciiTheme="minorBidi" w:eastAsia="Times New Roman" w:hAnsiTheme="minorBidi"/>
          <w:i/>
          <w:iCs/>
          <w:color w:val="000000"/>
          <w:rtl/>
        </w:rPr>
        <w:t>עד האימוץ</w:t>
      </w:r>
    </w:p>
    <w:p w:rsidR="00C94AE9" w:rsidRDefault="00C94AE9" w:rsidP="00C0562B">
      <w:pPr>
        <w:pStyle w:val="ListParagraph"/>
        <w:numPr>
          <w:ilvl w:val="0"/>
          <w:numId w:val="73"/>
        </w:numPr>
        <w:rPr>
          <w:rFonts w:asciiTheme="minorBidi" w:eastAsia="Times New Roman" w:hAnsiTheme="minorBidi"/>
          <w:i/>
          <w:iCs/>
          <w:color w:val="000000"/>
        </w:rPr>
      </w:pPr>
      <w:r w:rsidRPr="00C94AE9">
        <w:rPr>
          <w:rFonts w:asciiTheme="minorBidi" w:eastAsia="Times New Roman" w:hAnsiTheme="minorBidi"/>
          <w:i/>
          <w:iCs/>
          <w:color w:val="000000"/>
          <w:rtl/>
        </w:rPr>
        <w:t>מרגע החלטה על אימוץ וכל תקופת האימוץ</w:t>
      </w:r>
    </w:p>
    <w:p w:rsidR="00C94AE9" w:rsidRDefault="00C94AE9" w:rsidP="00C0562B">
      <w:pPr>
        <w:pStyle w:val="ListParagraph"/>
        <w:numPr>
          <w:ilvl w:val="0"/>
          <w:numId w:val="73"/>
        </w:numPr>
        <w:rPr>
          <w:rFonts w:asciiTheme="minorBidi" w:eastAsia="Times New Roman" w:hAnsiTheme="minorBidi"/>
          <w:i/>
          <w:iCs/>
          <w:color w:val="000000"/>
        </w:rPr>
      </w:pPr>
      <w:r w:rsidRPr="00C94AE9">
        <w:rPr>
          <w:rFonts w:asciiTheme="minorBidi" w:eastAsia="Times New Roman" w:hAnsiTheme="minorBidi"/>
          <w:i/>
          <w:iCs/>
          <w:color w:val="000000"/>
          <w:rtl/>
        </w:rPr>
        <w:t>מעת הגיע הילד</w:t>
      </w:r>
      <w:r>
        <w:rPr>
          <w:rFonts w:asciiTheme="minorBidi" w:eastAsia="Times New Roman" w:hAnsiTheme="minorBidi"/>
          <w:i/>
          <w:iCs/>
          <w:color w:val="000000"/>
          <w:rtl/>
        </w:rPr>
        <w:t xml:space="preserve"> לגיל 18 וכאשר הוא מבקש</w:t>
      </w:r>
      <w:r w:rsidRPr="00C94AE9">
        <w:rPr>
          <w:rFonts w:asciiTheme="minorBidi" w:eastAsia="Times New Roman" w:hAnsiTheme="minorBidi"/>
          <w:i/>
          <w:iCs/>
          <w:color w:val="000000"/>
          <w:rtl/>
        </w:rPr>
        <w:t xml:space="preserve"> לפתוח את תיק האימוץ</w:t>
      </w:r>
    </w:p>
    <w:p w:rsidR="00C94AE9" w:rsidRPr="00C94AE9" w:rsidRDefault="00C94AE9" w:rsidP="00C0562B">
      <w:pPr>
        <w:pStyle w:val="ListParagraph"/>
        <w:numPr>
          <w:ilvl w:val="0"/>
          <w:numId w:val="70"/>
        </w:numPr>
        <w:rPr>
          <w:rFonts w:asciiTheme="minorBidi" w:eastAsia="Times New Roman" w:hAnsiTheme="minorBidi"/>
          <w:i/>
          <w:iCs/>
          <w:color w:val="000000"/>
        </w:rPr>
      </w:pPr>
      <w:r>
        <w:rPr>
          <w:rFonts w:asciiTheme="minorBidi" w:eastAsia="Times New Roman" w:hAnsiTheme="minorBidi" w:hint="cs"/>
          <w:b/>
          <w:bCs/>
          <w:color w:val="000000"/>
          <w:u w:val="single"/>
          <w:rtl/>
        </w:rPr>
        <w:t>אומנה:</w:t>
      </w:r>
    </w:p>
    <w:p w:rsidR="0081079D" w:rsidRPr="00C94AE9" w:rsidRDefault="00C0562B" w:rsidP="00C0562B">
      <w:pPr>
        <w:pStyle w:val="ListParagraph"/>
        <w:numPr>
          <w:ilvl w:val="0"/>
          <w:numId w:val="71"/>
        </w:numPr>
        <w:rPr>
          <w:rFonts w:asciiTheme="minorBidi" w:eastAsia="Times New Roman" w:hAnsiTheme="minorBidi"/>
          <w:color w:val="000000"/>
        </w:rPr>
      </w:pPr>
      <w:r w:rsidRPr="00C94AE9">
        <w:rPr>
          <w:rFonts w:asciiTheme="minorBidi" w:eastAsia="Times New Roman" w:hAnsiTheme="minorBidi"/>
          <w:i/>
          <w:iCs/>
          <w:color w:val="000000"/>
          <w:u w:val="single"/>
          <w:rtl/>
        </w:rPr>
        <w:t xml:space="preserve">פרשת </w:t>
      </w:r>
      <w:r w:rsidRPr="00C94AE9">
        <w:rPr>
          <w:rFonts w:asciiTheme="minorBidi" w:eastAsia="Times New Roman" w:hAnsiTheme="minorBidi"/>
          <w:i/>
          <w:iCs/>
          <w:color w:val="000000"/>
          <w:u w:val="single"/>
        </w:rPr>
        <w:t>Nicole</w:t>
      </w:r>
      <w:r w:rsidRPr="00C94AE9">
        <w:rPr>
          <w:rFonts w:asciiTheme="minorBidi" w:eastAsia="Times New Roman" w:hAnsiTheme="minorBidi"/>
          <w:i/>
          <w:iCs/>
          <w:color w:val="000000"/>
        </w:rPr>
        <w:t xml:space="preserve"> </w:t>
      </w:r>
      <w:r w:rsidR="00C94AE9">
        <w:rPr>
          <w:rFonts w:asciiTheme="minorBidi" w:eastAsia="Times New Roman" w:hAnsiTheme="minorBidi" w:hint="cs"/>
          <w:i/>
          <w:iCs/>
          <w:color w:val="000000"/>
          <w:rtl/>
        </w:rPr>
        <w:t>:</w:t>
      </w:r>
      <w:r w:rsidRPr="00C94AE9">
        <w:rPr>
          <w:rFonts w:asciiTheme="minorBidi" w:eastAsia="Times New Roman" w:hAnsiTheme="minorBidi"/>
          <w:i/>
          <w:iCs/>
          <w:color w:val="000000"/>
          <w:rtl/>
        </w:rPr>
        <w:t xml:space="preserve"> </w:t>
      </w:r>
      <w:r w:rsidRPr="00C94AE9">
        <w:rPr>
          <w:rFonts w:asciiTheme="minorBidi" w:eastAsia="Times New Roman" w:hAnsiTheme="minorBidi"/>
          <w:color w:val="000000"/>
          <w:rtl/>
        </w:rPr>
        <w:t>הורים ביולוגים תבעו הורים אומנים לילד שלהם שהיה כבן שנתיים וטבע באמבטיה כשהיה תחת משמורתם של ההורים האומנים.</w:t>
      </w:r>
    </w:p>
    <w:p w:rsidR="0081079D" w:rsidRDefault="00C94AE9" w:rsidP="00C0562B">
      <w:pPr>
        <w:pStyle w:val="ListParagraph"/>
        <w:numPr>
          <w:ilvl w:val="0"/>
          <w:numId w:val="72"/>
        </w:numPr>
        <w:rPr>
          <w:rFonts w:asciiTheme="minorBidi" w:eastAsia="Times New Roman" w:hAnsiTheme="minorBidi"/>
          <w:b/>
          <w:bCs/>
          <w:color w:val="000000"/>
        </w:rPr>
      </w:pPr>
      <w:r w:rsidRPr="00C94AE9">
        <w:rPr>
          <w:rFonts w:asciiTheme="minorBidi" w:eastAsia="Times New Roman" w:hAnsiTheme="minorBidi" w:hint="cs"/>
          <w:color w:val="000000"/>
          <w:u w:val="single"/>
          <w:rtl/>
        </w:rPr>
        <w:lastRenderedPageBreak/>
        <w:t>נ</w:t>
      </w:r>
      <w:r w:rsidR="00C0562B" w:rsidRPr="00C94AE9">
        <w:rPr>
          <w:rFonts w:asciiTheme="minorBidi" w:eastAsia="Times New Roman" w:hAnsiTheme="minorBidi"/>
          <w:color w:val="000000"/>
          <w:u w:val="single"/>
          <w:rtl/>
        </w:rPr>
        <w:t>קבע</w:t>
      </w:r>
      <w:r w:rsidRPr="00C94AE9">
        <w:rPr>
          <w:rFonts w:asciiTheme="minorBidi" w:eastAsia="Times New Roman" w:hAnsiTheme="minorBidi" w:hint="cs"/>
          <w:color w:val="000000"/>
          <w:u w:val="single"/>
          <w:rtl/>
        </w:rPr>
        <w:t xml:space="preserve"> בד' רוב:</w:t>
      </w:r>
      <w:r w:rsidRPr="00C94AE9">
        <w:rPr>
          <w:rFonts w:asciiTheme="minorBidi" w:eastAsia="Times New Roman" w:hAnsiTheme="minorBidi"/>
          <w:color w:val="000000"/>
          <w:rtl/>
        </w:rPr>
        <w:t xml:space="preserve"> </w:t>
      </w:r>
      <w:r w:rsidR="00C0562B" w:rsidRPr="00C94AE9">
        <w:rPr>
          <w:rFonts w:asciiTheme="minorBidi" w:eastAsia="Times New Roman" w:hAnsiTheme="minorBidi"/>
          <w:b/>
          <w:bCs/>
          <w:color w:val="000000"/>
          <w:rtl/>
        </w:rPr>
        <w:t xml:space="preserve">יש שוני מהותי בין הורים ביולוגים להורים </w:t>
      </w:r>
      <w:r>
        <w:rPr>
          <w:rFonts w:asciiTheme="minorBidi" w:eastAsia="Times New Roman" w:hAnsiTheme="minorBidi"/>
          <w:b/>
          <w:bCs/>
          <w:color w:val="000000"/>
          <w:rtl/>
        </w:rPr>
        <w:t>אומנים ואין מקום להשוואה ביניהם</w:t>
      </w:r>
      <w:r>
        <w:rPr>
          <w:rFonts w:asciiTheme="minorBidi" w:eastAsia="Times New Roman" w:hAnsiTheme="minorBidi" w:hint="cs"/>
          <w:b/>
          <w:bCs/>
          <w:color w:val="000000"/>
          <w:rtl/>
        </w:rPr>
        <w:t xml:space="preserve">. לרוב, אין חסינות להורים אומנים </w:t>
      </w:r>
      <w:r w:rsidRPr="00C94AE9">
        <w:rPr>
          <w:rFonts w:asciiTheme="minorBidi" w:eastAsia="Times New Roman" w:hAnsiTheme="minorBidi" w:hint="cs"/>
          <w:color w:val="000000"/>
          <w:rtl/>
        </w:rPr>
        <w:t>גם במידה ולא קיבלו כסף כי גם ככה זו סוג של עסקה.</w:t>
      </w:r>
      <w:r w:rsidR="00C0562B" w:rsidRPr="00C94AE9">
        <w:rPr>
          <w:rFonts w:asciiTheme="minorBidi" w:eastAsia="Times New Roman" w:hAnsiTheme="minorBidi"/>
          <w:color w:val="000000"/>
          <w:rtl/>
        </w:rPr>
        <w:t xml:space="preserve"> </w:t>
      </w:r>
      <w:r w:rsidR="00C0562B" w:rsidRPr="00C94AE9">
        <w:rPr>
          <w:rFonts w:asciiTheme="minorBidi" w:eastAsia="Times New Roman" w:hAnsiTheme="minorBidi"/>
          <w:b/>
          <w:bCs/>
          <w:color w:val="000000"/>
          <w:rtl/>
        </w:rPr>
        <w:t>יחד עם זאת יש לקבוע חסינות מצומצמת גם על ביחס אליהם</w:t>
      </w:r>
      <w:r>
        <w:rPr>
          <w:rFonts w:asciiTheme="minorBidi" w:eastAsia="Times New Roman" w:hAnsiTheme="minorBidi" w:hint="cs"/>
          <w:b/>
          <w:bCs/>
          <w:color w:val="000000"/>
          <w:rtl/>
        </w:rPr>
        <w:t>-</w:t>
      </w:r>
      <w:r>
        <w:rPr>
          <w:rFonts w:asciiTheme="minorBidi" w:eastAsia="Times New Roman" w:hAnsiTheme="minorBidi" w:hint="cs"/>
          <w:color w:val="000000"/>
          <w:rtl/>
        </w:rPr>
        <w:t xml:space="preserve"> בימ"ש נתן חסינות</w:t>
      </w:r>
      <w:r w:rsidR="00C0562B" w:rsidRPr="00C94AE9">
        <w:rPr>
          <w:rFonts w:asciiTheme="minorBidi" w:eastAsia="Times New Roman" w:hAnsiTheme="minorBidi"/>
          <w:b/>
          <w:bCs/>
          <w:color w:val="000000"/>
          <w:rtl/>
        </w:rPr>
        <w:t xml:space="preserve"> ודחה את התביעה.</w:t>
      </w:r>
    </w:p>
    <w:p w:rsidR="0081079D" w:rsidRDefault="00C0562B" w:rsidP="00C0562B">
      <w:pPr>
        <w:pStyle w:val="ListParagraph"/>
        <w:numPr>
          <w:ilvl w:val="0"/>
          <w:numId w:val="72"/>
        </w:numPr>
        <w:rPr>
          <w:rFonts w:asciiTheme="minorBidi" w:eastAsia="Times New Roman" w:hAnsiTheme="minorBidi"/>
          <w:b/>
          <w:bCs/>
          <w:color w:val="000000"/>
        </w:rPr>
      </w:pPr>
      <w:r w:rsidRPr="00C94AE9">
        <w:rPr>
          <w:rFonts w:asciiTheme="minorBidi" w:eastAsia="Times New Roman" w:hAnsiTheme="minorBidi"/>
          <w:color w:val="000000"/>
          <w:u w:val="single"/>
          <w:rtl/>
        </w:rPr>
        <w:t>דעת מיעוט</w:t>
      </w:r>
      <w:r w:rsidR="00C94AE9">
        <w:rPr>
          <w:rFonts w:asciiTheme="minorBidi" w:eastAsia="Times New Roman" w:hAnsiTheme="minorBidi" w:hint="cs"/>
          <w:color w:val="000000"/>
          <w:u w:val="single"/>
          <w:rtl/>
        </w:rPr>
        <w:t>:</w:t>
      </w:r>
      <w:r w:rsidR="00C94AE9">
        <w:rPr>
          <w:rFonts w:asciiTheme="minorBidi" w:eastAsia="Times New Roman" w:hAnsiTheme="minorBidi" w:hint="cs"/>
          <w:color w:val="000000"/>
          <w:rtl/>
        </w:rPr>
        <w:t xml:space="preserve"> </w:t>
      </w:r>
      <w:r w:rsidRPr="00C94AE9">
        <w:rPr>
          <w:rFonts w:asciiTheme="minorBidi" w:eastAsia="Times New Roman" w:hAnsiTheme="minorBidi"/>
          <w:color w:val="000000"/>
          <w:rtl/>
        </w:rPr>
        <w:t xml:space="preserve">שמשקפת את הדעה הרווחת במדינות בארה"ב </w:t>
      </w:r>
      <w:r w:rsidRPr="00C94AE9">
        <w:rPr>
          <w:rFonts w:asciiTheme="minorBidi" w:eastAsia="Times New Roman" w:hAnsiTheme="minorBidi"/>
          <w:b/>
          <w:bCs/>
          <w:color w:val="000000"/>
          <w:rtl/>
        </w:rPr>
        <w:t>"אומנה אינה אלא הסדרה חוזית של שמירה על ילדים, תמורת תשלום".</w:t>
      </w:r>
    </w:p>
    <w:p w:rsidR="0081079D" w:rsidRDefault="00C94AE9" w:rsidP="00C0562B">
      <w:pPr>
        <w:pStyle w:val="ListParagraph"/>
        <w:numPr>
          <w:ilvl w:val="0"/>
          <w:numId w:val="71"/>
        </w:numPr>
        <w:rPr>
          <w:rFonts w:asciiTheme="minorBidi" w:eastAsia="Times New Roman" w:hAnsiTheme="minorBidi"/>
          <w:b/>
          <w:bCs/>
          <w:i/>
          <w:iCs/>
          <w:color w:val="000000"/>
          <w:u w:val="single"/>
        </w:rPr>
      </w:pPr>
      <w:r w:rsidRPr="00C94AE9">
        <w:rPr>
          <w:rFonts w:asciiTheme="minorBidi" w:eastAsia="Times New Roman" w:hAnsiTheme="minorBidi" w:hint="cs"/>
          <w:i/>
          <w:iCs/>
          <w:color w:val="000000"/>
          <w:u w:val="single"/>
          <w:rtl/>
        </w:rPr>
        <w:t xml:space="preserve">פרשת </w:t>
      </w:r>
      <w:r w:rsidRPr="00C94AE9">
        <w:rPr>
          <w:rFonts w:asciiTheme="minorBidi" w:eastAsia="Times New Roman" w:hAnsiTheme="minorBidi"/>
          <w:i/>
          <w:iCs/>
          <w:color w:val="000000"/>
          <w:u w:val="single"/>
        </w:rPr>
        <w:t>Miller</w:t>
      </w:r>
      <w:r w:rsidRPr="00C94AE9">
        <w:rPr>
          <w:rFonts w:asciiTheme="minorBidi" w:eastAsia="Times New Roman" w:hAnsiTheme="minorBidi" w:hint="cs"/>
          <w:b/>
          <w:bCs/>
          <w:i/>
          <w:iCs/>
          <w:color w:val="000000"/>
          <w:u w:val="single"/>
          <w:rtl/>
        </w:rPr>
        <w:t>:</w:t>
      </w:r>
      <w:r>
        <w:rPr>
          <w:rFonts w:asciiTheme="minorBidi" w:eastAsia="Times New Roman" w:hAnsiTheme="minorBidi" w:hint="cs"/>
          <w:color w:val="000000"/>
          <w:rtl/>
        </w:rPr>
        <w:t xml:space="preserve"> </w:t>
      </w:r>
      <w:r w:rsidR="00C0562B" w:rsidRPr="00C94AE9">
        <w:rPr>
          <w:rFonts w:asciiTheme="minorBidi" w:eastAsia="Times New Roman" w:hAnsiTheme="minorBidi"/>
          <w:color w:val="000000"/>
          <w:rtl/>
        </w:rPr>
        <w:t xml:space="preserve">בחורה כבת 25 הגישה תביעה נגד הוריה האומנים על שלא סיפרו לה כל השנים שהיא לא ביתם הביולוגית. הילדה נולדה מחוץ לנישואין ובהסכם שנעשה בין ההורים האומנים לאם הביולוגית סוכם שהם יגדלו את הילדה כבתם לכל דבר. עילת התביעה הייתה </w:t>
      </w:r>
      <w:r w:rsidR="00C0562B" w:rsidRPr="00C94AE9">
        <w:rPr>
          <w:rFonts w:asciiTheme="minorBidi" w:eastAsia="Times New Roman" w:hAnsiTheme="minorBidi"/>
          <w:color w:val="000000"/>
          <w:u w:val="single"/>
          <w:rtl/>
        </w:rPr>
        <w:t>תרמית.</w:t>
      </w:r>
    </w:p>
    <w:p w:rsidR="0081079D" w:rsidRDefault="00C0562B" w:rsidP="00C0562B">
      <w:pPr>
        <w:pStyle w:val="ListParagraph"/>
        <w:numPr>
          <w:ilvl w:val="0"/>
          <w:numId w:val="74"/>
        </w:numPr>
        <w:rPr>
          <w:rFonts w:asciiTheme="minorBidi" w:eastAsia="Times New Roman" w:hAnsiTheme="minorBidi"/>
          <w:b/>
          <w:bCs/>
          <w:i/>
          <w:iCs/>
          <w:color w:val="000000"/>
          <w:u w:val="single"/>
        </w:rPr>
      </w:pPr>
      <w:r w:rsidRPr="00C94AE9">
        <w:rPr>
          <w:rFonts w:asciiTheme="minorBidi" w:eastAsia="Times New Roman" w:hAnsiTheme="minorBidi"/>
          <w:b/>
          <w:bCs/>
          <w:color w:val="000000"/>
          <w:rtl/>
        </w:rPr>
        <w:t>בית המשפט יצא מנקודת מוצא שיש להורים האומנים חסינות ודחה את התביעה מבלי להיכנס לשאלות של סבירות ההתנהגות.</w:t>
      </w:r>
    </w:p>
    <w:p w:rsidR="00C94AE9" w:rsidRDefault="00C94AE9" w:rsidP="00C0562B">
      <w:pPr>
        <w:pStyle w:val="ListParagraph"/>
        <w:numPr>
          <w:ilvl w:val="0"/>
          <w:numId w:val="71"/>
        </w:numPr>
        <w:rPr>
          <w:rFonts w:asciiTheme="minorBidi" w:eastAsia="Times New Roman" w:hAnsiTheme="minorBidi"/>
          <w:b/>
          <w:bCs/>
          <w:i/>
          <w:iCs/>
          <w:color w:val="000000"/>
          <w:u w:val="single"/>
        </w:rPr>
      </w:pPr>
      <w:r>
        <w:rPr>
          <w:rFonts w:asciiTheme="minorBidi" w:eastAsia="Times New Roman" w:hAnsiTheme="minorBidi" w:hint="cs"/>
          <w:color w:val="000000"/>
          <w:rtl/>
        </w:rPr>
        <w:t xml:space="preserve">בארה"ב לרוב אין חסינות להורים אומנים. </w:t>
      </w:r>
      <w:r w:rsidRPr="00C94AE9">
        <w:rPr>
          <w:rFonts w:asciiTheme="minorBidi" w:eastAsia="Times New Roman" w:hAnsiTheme="minorBidi" w:hint="cs"/>
          <w:b/>
          <w:bCs/>
          <w:color w:val="000000"/>
          <w:rtl/>
        </w:rPr>
        <w:t>הרציונל הוא שהורים באומנה הם הורים שקיבלו את הילד תחת עשיית עסקה מסוימת</w:t>
      </w:r>
      <w:r>
        <w:rPr>
          <w:rFonts w:asciiTheme="minorBidi" w:eastAsia="Times New Roman" w:hAnsiTheme="minorBidi" w:hint="cs"/>
          <w:color w:val="000000"/>
          <w:rtl/>
        </w:rPr>
        <w:t xml:space="preserve"> (בין אם העסקה כלכלית והם קיבלו תשלום ובין אם עסקה ללא תשלום). לכן, לא ניתן לתת להם את ההגנות כמו להורים ביולוגיים ומצפים מהם להתנהגות אחרת.</w:t>
      </w:r>
    </w:p>
    <w:p w:rsidR="00C94AE9" w:rsidRPr="00C94AE9" w:rsidRDefault="00C94AE9" w:rsidP="00C0562B">
      <w:pPr>
        <w:pStyle w:val="ListParagraph"/>
        <w:numPr>
          <w:ilvl w:val="0"/>
          <w:numId w:val="71"/>
        </w:numPr>
        <w:rPr>
          <w:rFonts w:asciiTheme="minorBidi" w:eastAsia="Times New Roman" w:hAnsiTheme="minorBidi"/>
          <w:b/>
          <w:bCs/>
          <w:i/>
          <w:iCs/>
          <w:color w:val="000000"/>
          <w:u w:val="single"/>
        </w:rPr>
      </w:pPr>
      <w:r>
        <w:rPr>
          <w:rFonts w:asciiTheme="minorBidi" w:eastAsia="Times New Roman" w:hAnsiTheme="minorBidi" w:hint="cs"/>
          <w:color w:val="000000"/>
          <w:rtl/>
        </w:rPr>
        <w:t>אמה שהפקידה את ילדה אצל גיסתה ובעלה שגידלו את הילד. יום אחר נפל הילד לבריכה ומת. האם הביולוגית תבעה את גיסתה.</w:t>
      </w:r>
    </w:p>
    <w:p w:rsidR="00C94AE9" w:rsidRDefault="00C94AE9" w:rsidP="00C0562B">
      <w:pPr>
        <w:pStyle w:val="ListParagraph"/>
        <w:numPr>
          <w:ilvl w:val="0"/>
          <w:numId w:val="74"/>
        </w:numPr>
        <w:rPr>
          <w:rFonts w:asciiTheme="minorBidi" w:eastAsia="Times New Roman" w:hAnsiTheme="minorBidi"/>
          <w:b/>
          <w:bCs/>
          <w:i/>
          <w:iCs/>
          <w:color w:val="000000"/>
          <w:u w:val="single"/>
        </w:rPr>
      </w:pPr>
      <w:r>
        <w:rPr>
          <w:rFonts w:asciiTheme="minorBidi" w:eastAsia="Times New Roman" w:hAnsiTheme="minorBidi" w:hint="cs"/>
          <w:color w:val="000000"/>
          <w:rtl/>
        </w:rPr>
        <w:t xml:space="preserve">בימ"ש: הטיל אחריות על הגיסה למרות שלרוב, </w:t>
      </w:r>
      <w:r w:rsidRPr="00C94AE9">
        <w:rPr>
          <w:rFonts w:asciiTheme="minorBidi" w:eastAsia="Times New Roman" w:hAnsiTheme="minorBidi" w:hint="cs"/>
          <w:b/>
          <w:bCs/>
          <w:color w:val="000000"/>
          <w:rtl/>
        </w:rPr>
        <w:t>כשמגדלים ילד כמשהו שנובע מקרבת דם ולא עסקה כספית- יחילו עליהם את הכללים של הורים ביולוגיים.</w:t>
      </w:r>
    </w:p>
    <w:p w:rsidR="00C94AE9" w:rsidRPr="00C94AE9" w:rsidRDefault="00C94AE9" w:rsidP="00C0562B">
      <w:pPr>
        <w:pStyle w:val="ListParagraph"/>
        <w:numPr>
          <w:ilvl w:val="0"/>
          <w:numId w:val="70"/>
        </w:numPr>
        <w:rPr>
          <w:rFonts w:asciiTheme="minorBidi" w:eastAsia="Times New Roman" w:hAnsiTheme="minorBidi"/>
          <w:b/>
          <w:bCs/>
          <w:i/>
          <w:iCs/>
          <w:color w:val="000000"/>
          <w:u w:val="single"/>
        </w:rPr>
      </w:pPr>
      <w:r w:rsidRPr="00C94AE9">
        <w:rPr>
          <w:rFonts w:asciiTheme="minorBidi" w:eastAsia="Times New Roman" w:hAnsiTheme="minorBidi"/>
          <w:b/>
          <w:bCs/>
          <w:i/>
          <w:iCs/>
          <w:color w:val="000000"/>
          <w:u w:val="single"/>
        </w:rPr>
        <w:t>Alienation of Affection</w:t>
      </w:r>
      <w:r w:rsidRPr="00C94AE9">
        <w:rPr>
          <w:rFonts w:asciiTheme="minorBidi" w:eastAsia="Times New Roman" w:hAnsiTheme="minorBidi" w:hint="cs"/>
          <w:b/>
          <w:bCs/>
          <w:i/>
          <w:iCs/>
          <w:color w:val="000000"/>
          <w:u w:val="single"/>
          <w:rtl/>
        </w:rPr>
        <w:t>:</w:t>
      </w:r>
      <w:r>
        <w:rPr>
          <w:rFonts w:asciiTheme="minorBidi" w:eastAsia="Times New Roman" w:hAnsiTheme="minorBidi" w:hint="cs"/>
          <w:color w:val="000000"/>
          <w:rtl/>
        </w:rPr>
        <w:t xml:space="preserve"> </w:t>
      </w:r>
      <w:r w:rsidR="00C0562B" w:rsidRPr="00C94AE9">
        <w:rPr>
          <w:rFonts w:asciiTheme="minorBidi" w:eastAsia="Times New Roman" w:hAnsiTheme="minorBidi"/>
          <w:color w:val="000000"/>
          <w:u w:val="single"/>
          <w:rtl/>
        </w:rPr>
        <w:t>תביעה של בן משפחה אחד כנגד האחר או כנגד צד שלישי בגין "הרחקה מהשפעה" או "הרחקת הלב".</w:t>
      </w:r>
      <w:r w:rsidR="00C0562B" w:rsidRPr="00C94AE9">
        <w:rPr>
          <w:rFonts w:asciiTheme="minorBidi" w:eastAsia="Times New Roman" w:hAnsiTheme="minorBidi"/>
          <w:color w:val="000000"/>
          <w:rtl/>
        </w:rPr>
        <w:t xml:space="preserve"> </w:t>
      </w:r>
    </w:p>
    <w:p w:rsidR="0081079D" w:rsidRDefault="00C0562B" w:rsidP="00C0562B">
      <w:pPr>
        <w:pStyle w:val="ListParagraph"/>
        <w:numPr>
          <w:ilvl w:val="0"/>
          <w:numId w:val="75"/>
        </w:numPr>
        <w:rPr>
          <w:rFonts w:asciiTheme="minorBidi" w:eastAsia="Times New Roman" w:hAnsiTheme="minorBidi"/>
          <w:b/>
          <w:bCs/>
          <w:i/>
          <w:iCs/>
          <w:color w:val="000000"/>
          <w:u w:val="single"/>
        </w:rPr>
      </w:pPr>
      <w:r w:rsidRPr="00C94AE9">
        <w:rPr>
          <w:rFonts w:asciiTheme="minorBidi" w:eastAsia="Times New Roman" w:hAnsiTheme="minorBidi"/>
          <w:color w:val="000000"/>
          <w:rtl/>
        </w:rPr>
        <w:t xml:space="preserve">כאשר מדובר בילדים </w:t>
      </w:r>
      <w:r w:rsidRPr="00C94AE9">
        <w:rPr>
          <w:rFonts w:asciiTheme="minorBidi" w:eastAsia="Times New Roman" w:hAnsiTheme="minorBidi"/>
          <w:b/>
          <w:bCs/>
          <w:color w:val="000000"/>
          <w:rtl/>
        </w:rPr>
        <w:t>הכוונה לתביעה של ילד כנגד אחד ההורים או כנגד צד שלישי בטענה שאותו הורה או צד שלישי הרחיק את ההורה מהשפעה על חייו</w:t>
      </w:r>
      <w:r w:rsidRPr="00C94AE9">
        <w:rPr>
          <w:rFonts w:asciiTheme="minorBidi" w:eastAsia="Times New Roman" w:hAnsiTheme="minorBidi"/>
          <w:color w:val="000000"/>
          <w:rtl/>
        </w:rPr>
        <w:t xml:space="preserve">. </w:t>
      </w:r>
      <w:r w:rsidRPr="00C94AE9">
        <w:rPr>
          <w:rFonts w:asciiTheme="minorBidi" w:eastAsia="Times New Roman" w:hAnsiTheme="minorBidi"/>
          <w:color w:val="000000"/>
          <w:u w:val="single"/>
          <w:rtl/>
        </w:rPr>
        <w:t>הרחקה מהשפעת הורה על חייו של ילד מהווה קיפוח של הילד בזכות לאהבה, לטיפול, להגנה וכו.</w:t>
      </w:r>
    </w:p>
    <w:p w:rsidR="00C94AE9" w:rsidRPr="00C94AE9" w:rsidRDefault="00C94AE9" w:rsidP="00C0562B">
      <w:pPr>
        <w:pStyle w:val="ListParagraph"/>
        <w:numPr>
          <w:ilvl w:val="0"/>
          <w:numId w:val="75"/>
        </w:numPr>
        <w:rPr>
          <w:rFonts w:asciiTheme="minorBidi" w:eastAsia="Times New Roman" w:hAnsiTheme="minorBidi"/>
          <w:b/>
          <w:bCs/>
          <w:i/>
          <w:iCs/>
          <w:color w:val="000000"/>
          <w:u w:val="single"/>
        </w:rPr>
      </w:pPr>
      <w:r w:rsidRPr="00C94AE9">
        <w:rPr>
          <w:rFonts w:asciiTheme="minorBidi" w:eastAsia="Times New Roman" w:hAnsiTheme="minorBidi"/>
          <w:i/>
          <w:iCs/>
          <w:color w:val="000000"/>
          <w:u w:val="single"/>
          <w:rtl/>
        </w:rPr>
        <w:t xml:space="preserve">בפרשת </w:t>
      </w:r>
      <w:r w:rsidRPr="00C94AE9">
        <w:rPr>
          <w:rFonts w:asciiTheme="minorBidi" w:eastAsia="Times New Roman" w:hAnsiTheme="minorBidi"/>
          <w:i/>
          <w:iCs/>
          <w:color w:val="000000"/>
          <w:u w:val="single"/>
        </w:rPr>
        <w:t>Daily</w:t>
      </w:r>
      <w:r w:rsidRPr="00C94AE9">
        <w:rPr>
          <w:rFonts w:asciiTheme="minorBidi" w:eastAsia="Times New Roman" w:hAnsiTheme="minorBidi"/>
          <w:color w:val="000000"/>
          <w:rtl/>
        </w:rPr>
        <w:t xml:space="preserve"> התקבלה תביעה כזו</w:t>
      </w:r>
      <w:r>
        <w:rPr>
          <w:rFonts w:asciiTheme="minorBidi" w:eastAsia="Times New Roman" w:hAnsiTheme="minorBidi" w:hint="cs"/>
          <w:color w:val="000000"/>
          <w:rtl/>
        </w:rPr>
        <w:t xml:space="preserve"> בגין "הרחקת הלב".</w:t>
      </w:r>
    </w:p>
    <w:p w:rsidR="00C94AE9" w:rsidRPr="00505F93" w:rsidRDefault="00C94AE9" w:rsidP="00C0562B">
      <w:pPr>
        <w:rPr>
          <w:rFonts w:asciiTheme="minorBidi" w:eastAsia="Times New Roman" w:hAnsiTheme="minorBidi"/>
          <w:b/>
          <w:bCs/>
          <w:color w:val="000000"/>
          <w:sz w:val="28"/>
          <w:szCs w:val="28"/>
          <w:u w:val="single"/>
          <w:rtl/>
        </w:rPr>
      </w:pPr>
      <w:r w:rsidRPr="00505F93">
        <w:rPr>
          <w:rFonts w:asciiTheme="minorBidi" w:eastAsia="Times New Roman" w:hAnsiTheme="minorBidi" w:hint="cs"/>
          <w:b/>
          <w:bCs/>
          <w:color w:val="000000"/>
          <w:sz w:val="28"/>
          <w:szCs w:val="28"/>
          <w:u w:val="single"/>
          <w:rtl/>
        </w:rPr>
        <w:t>צדק כללי מול צדק פרטי</w:t>
      </w:r>
    </w:p>
    <w:p w:rsidR="00C94AE9" w:rsidRDefault="00C94AE9" w:rsidP="00C0562B">
      <w:pPr>
        <w:numPr>
          <w:ilvl w:val="0"/>
          <w:numId w:val="76"/>
        </w:numPr>
        <w:spacing w:before="240"/>
        <w:jc w:val="both"/>
        <w:rPr>
          <w:rFonts w:asciiTheme="minorBidi" w:hAnsiTheme="minorBidi"/>
          <w:u w:val="single"/>
        </w:rPr>
      </w:pPr>
      <w:r w:rsidRPr="00C94AE9">
        <w:rPr>
          <w:rFonts w:asciiTheme="minorBidi" w:hAnsiTheme="minorBidi"/>
          <w:b/>
          <w:bCs/>
          <w:rtl/>
        </w:rPr>
        <w:t>ביהמ"ש ביושבו לדין, צריך לשקול הן שיקולים של צדק כללי</w:t>
      </w:r>
      <w:r w:rsidRPr="00C94AE9">
        <w:rPr>
          <w:rFonts w:asciiTheme="minorBidi" w:hAnsiTheme="minorBidi"/>
          <w:rtl/>
        </w:rPr>
        <w:t xml:space="preserve">- חינוך הכלל וקביעת נורמות חברתיות שיאפשרו לציבור לכלכל את צעדיו, </w:t>
      </w:r>
      <w:r w:rsidRPr="00C94AE9">
        <w:rPr>
          <w:rFonts w:asciiTheme="minorBidi" w:hAnsiTheme="minorBidi"/>
          <w:b/>
          <w:bCs/>
          <w:rtl/>
        </w:rPr>
        <w:t>והן שיקולים של צדק פרטי</w:t>
      </w:r>
      <w:r w:rsidRPr="00C94AE9">
        <w:rPr>
          <w:rFonts w:asciiTheme="minorBidi" w:hAnsiTheme="minorBidi"/>
          <w:rtl/>
        </w:rPr>
        <w:t>- קרי קביעה צודקת במקרה המסוים שלפני ביהמ"ש. ההכרעה אינה פשוטה ולעיתים ביהמ"ש נותן נוסחה מעורפלת בין שני סוגי השיקולים.</w:t>
      </w:r>
    </w:p>
    <w:p w:rsidR="00C94AE9" w:rsidRPr="00C94AE9" w:rsidRDefault="00C94AE9" w:rsidP="00C0562B">
      <w:pPr>
        <w:pStyle w:val="ListParagraph"/>
        <w:numPr>
          <w:ilvl w:val="0"/>
          <w:numId w:val="77"/>
        </w:numPr>
        <w:rPr>
          <w:rFonts w:asciiTheme="minorBidi" w:eastAsia="Times New Roman" w:hAnsiTheme="minorBidi"/>
          <w:color w:val="000000"/>
        </w:rPr>
      </w:pPr>
      <w:r w:rsidRPr="00C94AE9">
        <w:rPr>
          <w:rFonts w:asciiTheme="minorBidi" w:eastAsia="Times New Roman" w:hAnsiTheme="minorBidi"/>
          <w:color w:val="000000"/>
          <w:u w:val="single"/>
          <w:rtl/>
        </w:rPr>
        <w:t>תפקידם של בתי המשפט לקבוע הלכות ברורות ומסרים ברורים</w:t>
      </w:r>
      <w:r w:rsidRPr="00C94AE9">
        <w:rPr>
          <w:rFonts w:asciiTheme="minorBidi" w:eastAsia="Times New Roman" w:hAnsiTheme="minorBidi"/>
          <w:color w:val="000000"/>
          <w:rtl/>
        </w:rPr>
        <w:t>. שני טעמים לדבר:</w:t>
      </w:r>
    </w:p>
    <w:p w:rsidR="00C94AE9" w:rsidRDefault="00C94AE9" w:rsidP="00C0562B">
      <w:pPr>
        <w:pStyle w:val="ListParagraph"/>
        <w:numPr>
          <w:ilvl w:val="0"/>
          <w:numId w:val="78"/>
        </w:numPr>
        <w:rPr>
          <w:rFonts w:asciiTheme="minorBidi" w:eastAsia="Times New Roman" w:hAnsiTheme="minorBidi"/>
          <w:color w:val="000000"/>
        </w:rPr>
      </w:pPr>
      <w:r w:rsidRPr="00C94AE9">
        <w:rPr>
          <w:rFonts w:asciiTheme="minorBidi" w:eastAsia="Times New Roman" w:hAnsiTheme="minorBidi"/>
          <w:color w:val="000000"/>
          <w:rtl/>
        </w:rPr>
        <w:t>הקניית ביטחון ויציבות</w:t>
      </w:r>
    </w:p>
    <w:p w:rsidR="00C94AE9" w:rsidRPr="00C94AE9" w:rsidRDefault="00C94AE9" w:rsidP="00C0562B">
      <w:pPr>
        <w:pStyle w:val="ListParagraph"/>
        <w:numPr>
          <w:ilvl w:val="0"/>
          <w:numId w:val="78"/>
        </w:numPr>
        <w:rPr>
          <w:rFonts w:asciiTheme="minorBidi" w:eastAsia="Times New Roman" w:hAnsiTheme="minorBidi"/>
          <w:color w:val="000000"/>
          <w:rtl/>
        </w:rPr>
      </w:pPr>
      <w:r w:rsidRPr="00C94AE9">
        <w:rPr>
          <w:rFonts w:asciiTheme="minorBidi" w:eastAsia="Times New Roman" w:hAnsiTheme="minorBidi"/>
          <w:color w:val="000000"/>
          <w:rtl/>
        </w:rPr>
        <w:t>העברת מסר</w:t>
      </w:r>
      <w:r>
        <w:rPr>
          <w:rFonts w:asciiTheme="minorBidi" w:eastAsia="Times New Roman" w:hAnsiTheme="minorBidi"/>
          <w:color w:val="000000"/>
          <w:rtl/>
        </w:rPr>
        <w:t xml:space="preserve"> חינוכי וקביעת נורמות – דוגמא פרשת פלונית</w:t>
      </w:r>
      <w:r>
        <w:rPr>
          <w:rFonts w:asciiTheme="minorBidi" w:eastAsia="Times New Roman" w:hAnsiTheme="minorBidi" w:hint="cs"/>
          <w:color w:val="000000"/>
          <w:rtl/>
        </w:rPr>
        <w:t xml:space="preserve"> </w:t>
      </w:r>
      <w:r w:rsidRPr="00C94AE9">
        <w:rPr>
          <w:rFonts w:asciiTheme="minorBidi" w:eastAsia="Times New Roman" w:hAnsiTheme="minorBidi"/>
          <w:color w:val="000000"/>
          <w:rtl/>
        </w:rPr>
        <w:t>שאסר</w:t>
      </w:r>
      <w:r>
        <w:rPr>
          <w:rFonts w:asciiTheme="minorBidi" w:eastAsia="Times New Roman" w:hAnsiTheme="minorBidi" w:hint="cs"/>
          <w:color w:val="000000"/>
          <w:rtl/>
        </w:rPr>
        <w:t>ה</w:t>
      </w:r>
      <w:r>
        <w:rPr>
          <w:rFonts w:asciiTheme="minorBidi" w:eastAsia="Times New Roman" w:hAnsiTheme="minorBidi"/>
          <w:color w:val="000000"/>
          <w:rtl/>
        </w:rPr>
        <w:t xml:space="preserve"> הכאה </w:t>
      </w:r>
      <w:r>
        <w:rPr>
          <w:rFonts w:asciiTheme="minorBidi" w:eastAsia="Times New Roman" w:hAnsiTheme="minorBidi" w:hint="cs"/>
          <w:color w:val="000000"/>
          <w:rtl/>
        </w:rPr>
        <w:t>ש</w:t>
      </w:r>
      <w:r w:rsidRPr="00C94AE9">
        <w:rPr>
          <w:rFonts w:asciiTheme="minorBidi" w:eastAsia="Times New Roman" w:hAnsiTheme="minorBidi"/>
          <w:color w:val="000000"/>
          <w:rtl/>
        </w:rPr>
        <w:t>ל ילדים</w:t>
      </w:r>
      <w:r>
        <w:rPr>
          <w:rFonts w:asciiTheme="minorBidi" w:eastAsia="Times New Roman" w:hAnsiTheme="minorBidi" w:hint="cs"/>
          <w:color w:val="000000"/>
          <w:rtl/>
        </w:rPr>
        <w:t>.</w:t>
      </w:r>
    </w:p>
    <w:p w:rsidR="00C94AE9" w:rsidRDefault="00C94AE9" w:rsidP="00C0562B">
      <w:pPr>
        <w:numPr>
          <w:ilvl w:val="0"/>
          <w:numId w:val="76"/>
        </w:numPr>
        <w:rPr>
          <w:rFonts w:asciiTheme="minorBidi" w:eastAsia="Times New Roman" w:hAnsiTheme="minorBidi"/>
          <w:color w:val="000000"/>
        </w:rPr>
      </w:pPr>
      <w:r w:rsidRPr="00C94AE9">
        <w:rPr>
          <w:rFonts w:asciiTheme="minorBidi" w:eastAsia="Times New Roman" w:hAnsiTheme="minorBidi"/>
          <w:b/>
          <w:bCs/>
          <w:color w:val="000000"/>
          <w:rtl/>
        </w:rPr>
        <w:t>בנושאים בהם קיים מתח בין תפקידו של בית המשפט להכריע בסכסוך קונקרטי  לבין תפקידו החינוכי של בית המשפט, קובע בית המשפט נוסחה מעורפלת</w:t>
      </w:r>
      <w:r>
        <w:rPr>
          <w:rFonts w:asciiTheme="minorBidi" w:eastAsia="Times New Roman" w:hAnsiTheme="minorBidi" w:hint="cs"/>
          <w:color w:val="000000"/>
          <w:rtl/>
        </w:rPr>
        <w:t>.</w:t>
      </w:r>
    </w:p>
    <w:p w:rsidR="00C94AE9" w:rsidRDefault="00C94AE9" w:rsidP="00C0562B">
      <w:pPr>
        <w:pStyle w:val="ListParagraph"/>
        <w:numPr>
          <w:ilvl w:val="0"/>
          <w:numId w:val="74"/>
        </w:numPr>
        <w:rPr>
          <w:rFonts w:asciiTheme="minorBidi" w:eastAsia="Times New Roman" w:hAnsiTheme="minorBidi"/>
          <w:color w:val="000000"/>
        </w:rPr>
      </w:pPr>
      <w:r w:rsidRPr="00C94AE9">
        <w:rPr>
          <w:rFonts w:asciiTheme="minorBidi" w:eastAsia="Times New Roman" w:hAnsiTheme="minorBidi"/>
          <w:color w:val="000000"/>
          <w:u w:val="single"/>
          <w:rtl/>
        </w:rPr>
        <w:t>פרשת אמין היא אחת מאותן סוגיות שבהן בית המשפט בחר ב"נוסחה מעורפלת"</w:t>
      </w:r>
      <w:r>
        <w:rPr>
          <w:rFonts w:asciiTheme="minorBidi" w:eastAsia="Times New Roman" w:hAnsiTheme="minorBidi" w:hint="cs"/>
          <w:color w:val="000000"/>
          <w:u w:val="single"/>
          <w:rtl/>
        </w:rPr>
        <w:t xml:space="preserve"> בין צדק כללי לפרטי</w:t>
      </w:r>
      <w:r w:rsidRPr="00C94AE9">
        <w:rPr>
          <w:rFonts w:asciiTheme="minorBidi" w:eastAsia="Times New Roman" w:hAnsiTheme="minorBidi"/>
          <w:color w:val="000000"/>
          <w:u w:val="single"/>
          <w:rtl/>
        </w:rPr>
        <w:t>.</w:t>
      </w:r>
      <w:r w:rsidRPr="00C94AE9">
        <w:rPr>
          <w:rFonts w:asciiTheme="minorBidi" w:eastAsia="Times New Roman" w:hAnsiTheme="minorBidi"/>
          <w:color w:val="000000"/>
          <w:rtl/>
        </w:rPr>
        <w:t xml:space="preserve"> בית המשפט אמר שהוא עושה צדק פרטי ובאשר לצדק הכללי זה יקבע בבוא היום ובבוא השעה.</w:t>
      </w:r>
      <w:r>
        <w:rPr>
          <w:rFonts w:asciiTheme="minorBidi" w:eastAsia="Times New Roman" w:hAnsiTheme="minorBidi" w:hint="cs"/>
          <w:color w:val="000000"/>
          <w:rtl/>
        </w:rPr>
        <w:t xml:space="preserve"> </w:t>
      </w:r>
      <w:r>
        <w:rPr>
          <w:rFonts w:asciiTheme="minorBidi" w:eastAsia="Times New Roman" w:hAnsiTheme="minorBidi" w:hint="cs"/>
          <w:b/>
          <w:bCs/>
          <w:color w:val="000000"/>
          <w:rtl/>
        </w:rPr>
        <w:t>זהו פס"ד מהפכני ותקדימי של ישראל בעניין אחריות הורים כלפי ילדים.</w:t>
      </w:r>
    </w:p>
    <w:p w:rsidR="00C94AE9" w:rsidRPr="00C94AE9" w:rsidRDefault="00C94AE9" w:rsidP="00C0562B">
      <w:pPr>
        <w:pStyle w:val="ListParagraph"/>
        <w:numPr>
          <w:ilvl w:val="0"/>
          <w:numId w:val="70"/>
        </w:numPr>
        <w:rPr>
          <w:rFonts w:asciiTheme="minorBidi" w:eastAsia="Times New Roman" w:hAnsiTheme="minorBidi"/>
          <w:color w:val="000000"/>
        </w:rPr>
      </w:pPr>
      <w:r w:rsidRPr="00C94AE9">
        <w:rPr>
          <w:rFonts w:asciiTheme="minorBidi" w:eastAsia="Times New Roman" w:hAnsiTheme="minorBidi"/>
          <w:i/>
          <w:iCs/>
          <w:color w:val="000000"/>
          <w:u w:val="single"/>
          <w:rtl/>
        </w:rPr>
        <w:t>פס"ד אמין נ' אמין:</w:t>
      </w:r>
      <w:r w:rsidRPr="00C94AE9">
        <w:rPr>
          <w:rFonts w:asciiTheme="minorBidi" w:eastAsia="Times New Roman" w:hAnsiTheme="minorBidi"/>
          <w:color w:val="000000"/>
          <w:rtl/>
        </w:rPr>
        <w:t xml:space="preserve"> </w:t>
      </w:r>
      <w:r w:rsidRPr="00C94AE9">
        <w:rPr>
          <w:rFonts w:asciiTheme="minorBidi" w:hAnsiTheme="minorBidi"/>
          <w:rtl/>
        </w:rPr>
        <w:t xml:space="preserve">שלושה ילדים תובעים את אביהם </w:t>
      </w:r>
      <w:r w:rsidRPr="00C94AE9">
        <w:rPr>
          <w:rFonts w:asciiTheme="minorBidi" w:hAnsiTheme="minorBidi"/>
          <w:u w:val="single"/>
          <w:rtl/>
        </w:rPr>
        <w:t>על הזנחה נפשית ורגשית</w:t>
      </w:r>
      <w:r w:rsidRPr="00C94AE9">
        <w:rPr>
          <w:rFonts w:asciiTheme="minorBidi" w:hAnsiTheme="minorBidi"/>
          <w:rtl/>
        </w:rPr>
        <w:t xml:space="preserve">. האב, עזב את הילדים לאחר שהאם התאבדה והקים משפחה חדשה תוך עשיית הסכם עם אשתו החדשה שלא לשמור על קשר עם ילדיו הקודמים. הילדים רק רצו שאביהם יבוא ויבקש מהם סליחה, שיראה שאכפת לו מהם. </w:t>
      </w:r>
      <w:r w:rsidRPr="00C94AE9">
        <w:rPr>
          <w:rFonts w:asciiTheme="minorBidi" w:hAnsiTheme="minorBidi"/>
          <w:b/>
          <w:bCs/>
          <w:rtl/>
        </w:rPr>
        <w:t>יש פה נזק נפשי טהור שנתמכו בחוות דעת.</w:t>
      </w:r>
      <w:r w:rsidRPr="00C94AE9">
        <w:rPr>
          <w:rFonts w:asciiTheme="minorBidi" w:hAnsiTheme="minorBidi"/>
          <w:rtl/>
        </w:rPr>
        <w:t xml:space="preserve"> </w:t>
      </w:r>
    </w:p>
    <w:p w:rsidR="00C94AE9" w:rsidRPr="00C94AE9" w:rsidRDefault="00C94AE9" w:rsidP="00C0562B">
      <w:pPr>
        <w:numPr>
          <w:ilvl w:val="0"/>
          <w:numId w:val="80"/>
        </w:numPr>
        <w:rPr>
          <w:rFonts w:asciiTheme="minorBidi" w:hAnsiTheme="minorBidi"/>
        </w:rPr>
      </w:pPr>
      <w:r w:rsidRPr="00C94AE9">
        <w:rPr>
          <w:rFonts w:asciiTheme="minorBidi" w:hAnsiTheme="minorBidi"/>
          <w:b/>
          <w:bCs/>
          <w:rtl/>
        </w:rPr>
        <w:t>בית המשפט קיבל את התביעה על נזק נפשי טהור לילדים וחייב את האבא בפיצויים לילדים.</w:t>
      </w:r>
      <w:r w:rsidRPr="00C94AE9">
        <w:rPr>
          <w:rFonts w:asciiTheme="minorBidi" w:hAnsiTheme="minorBidi"/>
          <w:rtl/>
        </w:rPr>
        <w:t xml:space="preserve"> כל ילד היה צריך לקבל 100 אלף דולר. הבעיה היא שהאב התגלגל כך שוב למצב קשה. </w:t>
      </w:r>
      <w:r w:rsidRPr="00C94AE9">
        <w:rPr>
          <w:rFonts w:asciiTheme="minorBidi" w:hAnsiTheme="minorBidi"/>
          <w:b/>
          <w:bCs/>
          <w:rtl/>
        </w:rPr>
        <w:t>זהו פס"ד תקדימי לחיוב הורה בפיצוי בגין נזק נפשי שנגרם לילדים</w:t>
      </w:r>
      <w:r w:rsidRPr="00C94AE9">
        <w:rPr>
          <w:rFonts w:asciiTheme="minorBidi" w:hAnsiTheme="minorBidi"/>
          <w:rtl/>
        </w:rPr>
        <w:t xml:space="preserve">. </w:t>
      </w:r>
    </w:p>
    <w:p w:rsidR="00C94AE9" w:rsidRPr="00C94AE9" w:rsidRDefault="00C94AE9" w:rsidP="00C0562B">
      <w:pPr>
        <w:numPr>
          <w:ilvl w:val="0"/>
          <w:numId w:val="80"/>
        </w:numPr>
        <w:rPr>
          <w:rFonts w:asciiTheme="minorBidi" w:hAnsiTheme="minorBidi"/>
          <w:b/>
          <w:bCs/>
          <w:u w:val="single"/>
        </w:rPr>
      </w:pPr>
      <w:r w:rsidRPr="00C94AE9">
        <w:rPr>
          <w:rFonts w:asciiTheme="minorBidi" w:hAnsiTheme="minorBidi"/>
          <w:u w:val="single"/>
          <w:rtl/>
        </w:rPr>
        <w:lastRenderedPageBreak/>
        <w:t xml:space="preserve">על אף </w:t>
      </w:r>
      <w:r>
        <w:rPr>
          <w:rFonts w:asciiTheme="minorBidi" w:hAnsiTheme="minorBidi" w:hint="cs"/>
          <w:u w:val="single"/>
          <w:rtl/>
        </w:rPr>
        <w:t>שהכירו</w:t>
      </w:r>
      <w:r w:rsidRPr="00C94AE9">
        <w:rPr>
          <w:rFonts w:asciiTheme="minorBidi" w:hAnsiTheme="minorBidi"/>
          <w:u w:val="single"/>
          <w:rtl/>
        </w:rPr>
        <w:t xml:space="preserve"> בנזק נפשי לילדים, לא יתאפשר תביעת ילדים בגין נזק נפשי שנגרמו מהגירושים (עקב חשש ממדרון חלקלק). </w:t>
      </w:r>
    </w:p>
    <w:p w:rsidR="00C94AE9" w:rsidRPr="00C94AE9" w:rsidRDefault="00C94AE9" w:rsidP="00C0562B">
      <w:pPr>
        <w:numPr>
          <w:ilvl w:val="0"/>
          <w:numId w:val="80"/>
        </w:numPr>
        <w:rPr>
          <w:rFonts w:asciiTheme="minorBidi" w:hAnsiTheme="minorBidi"/>
          <w:b/>
          <w:bCs/>
        </w:rPr>
      </w:pPr>
      <w:r>
        <w:rPr>
          <w:rFonts w:asciiTheme="minorBidi" w:hAnsiTheme="minorBidi" w:hint="cs"/>
          <w:b/>
          <w:bCs/>
          <w:rtl/>
        </w:rPr>
        <w:t xml:space="preserve">לכן, </w:t>
      </w:r>
      <w:r w:rsidRPr="00C94AE9">
        <w:rPr>
          <w:rFonts w:asciiTheme="minorBidi" w:hAnsiTheme="minorBidi"/>
          <w:b/>
          <w:bCs/>
          <w:rtl/>
        </w:rPr>
        <w:t xml:space="preserve">אפשר לתבוע בגין נזק נפשי שנגרם לילד, במיוחד במקרים </w:t>
      </w:r>
      <w:r w:rsidRPr="00C94AE9">
        <w:rPr>
          <w:rFonts w:asciiTheme="minorBidi" w:hAnsiTheme="minorBidi"/>
          <w:b/>
          <w:bCs/>
          <w:u w:val="single"/>
          <w:rtl/>
        </w:rPr>
        <w:t>חמורים ונדירים</w:t>
      </w:r>
      <w:r w:rsidRPr="00C94AE9">
        <w:rPr>
          <w:rFonts w:asciiTheme="minorBidi" w:hAnsiTheme="minorBidi"/>
          <w:b/>
          <w:bCs/>
          <w:rtl/>
        </w:rPr>
        <w:t xml:space="preserve"> כמו באמין, אך לא ניתן לתבוע בגין נזק נפשי שנגרם עקב גירושי ההורים.</w:t>
      </w:r>
    </w:p>
    <w:p w:rsidR="00C94AE9" w:rsidRPr="00C94AE9" w:rsidRDefault="00C94AE9" w:rsidP="00C0562B">
      <w:pPr>
        <w:numPr>
          <w:ilvl w:val="0"/>
          <w:numId w:val="80"/>
        </w:numPr>
        <w:rPr>
          <w:rFonts w:asciiTheme="minorBidi" w:hAnsiTheme="minorBidi"/>
          <w:b/>
          <w:bCs/>
        </w:rPr>
      </w:pPr>
      <w:r w:rsidRPr="00C94AE9">
        <w:rPr>
          <w:rFonts w:asciiTheme="minorBidi" w:hAnsiTheme="minorBidi"/>
          <w:rtl/>
        </w:rPr>
        <w:t xml:space="preserve">בימ"ש הכיל את פיצויי הילדים תחת </w:t>
      </w:r>
      <w:r w:rsidRPr="00C94AE9">
        <w:rPr>
          <w:rFonts w:asciiTheme="minorBidi" w:hAnsiTheme="minorBidi"/>
          <w:i/>
          <w:iCs/>
          <w:u w:val="single"/>
          <w:rtl/>
        </w:rPr>
        <w:t xml:space="preserve">ס' 15 לחוק הכשרות </w:t>
      </w:r>
      <w:r w:rsidRPr="00C94AE9">
        <w:rPr>
          <w:rFonts w:asciiTheme="minorBidi" w:hAnsiTheme="minorBidi"/>
          <w:rtl/>
        </w:rPr>
        <w:t xml:space="preserve">שאומר כי על ההורה למלא את צורכי הילד. </w:t>
      </w:r>
      <w:r w:rsidRPr="00C94AE9">
        <w:rPr>
          <w:rFonts w:asciiTheme="minorBidi" w:hAnsiTheme="minorBidi"/>
          <w:b/>
          <w:bCs/>
          <w:rtl/>
        </w:rPr>
        <w:t>השופטים הכניסו לתוך בס' מלבד צרכים גשמיים גם צרכים רוחניים.</w:t>
      </w:r>
    </w:p>
    <w:p w:rsidR="00C94AE9" w:rsidRPr="00C94AE9" w:rsidRDefault="00C94AE9" w:rsidP="00C0562B">
      <w:pPr>
        <w:numPr>
          <w:ilvl w:val="0"/>
          <w:numId w:val="79"/>
        </w:numPr>
        <w:spacing w:before="240"/>
        <w:jc w:val="both"/>
        <w:rPr>
          <w:rFonts w:asciiTheme="minorBidi" w:hAnsiTheme="minorBidi"/>
          <w:b/>
          <w:bCs/>
        </w:rPr>
      </w:pPr>
      <w:r w:rsidRPr="00C94AE9">
        <w:rPr>
          <w:rFonts w:asciiTheme="minorBidi" w:hAnsiTheme="minorBidi"/>
          <w:u w:val="single"/>
          <w:rtl/>
        </w:rPr>
        <w:t xml:space="preserve">בפרשת אמין הועלו </w:t>
      </w:r>
      <w:r w:rsidRPr="00C94AE9">
        <w:rPr>
          <w:rFonts w:asciiTheme="minorBidi" w:hAnsiTheme="minorBidi"/>
          <w:b/>
          <w:bCs/>
          <w:u w:val="single"/>
          <w:rtl/>
        </w:rPr>
        <w:t>3 טענות התומכות במתן חסינות להורים ואי התערבות של המשפט ביחסי הורים ילדים הועלו- אך כולן נדחו</w:t>
      </w:r>
      <w:r w:rsidRPr="00C94AE9">
        <w:rPr>
          <w:rFonts w:asciiTheme="minorBidi" w:hAnsiTheme="minorBidi"/>
          <w:b/>
          <w:bCs/>
          <w:rtl/>
        </w:rPr>
        <w:t>:</w:t>
      </w:r>
    </w:p>
    <w:p w:rsidR="00C94AE9" w:rsidRPr="00C94AE9" w:rsidRDefault="00C94AE9" w:rsidP="00C0562B">
      <w:pPr>
        <w:pStyle w:val="ListParagraph"/>
        <w:numPr>
          <w:ilvl w:val="0"/>
          <w:numId w:val="82"/>
        </w:numPr>
        <w:spacing w:before="240"/>
        <w:jc w:val="both"/>
        <w:rPr>
          <w:rFonts w:asciiTheme="minorBidi" w:hAnsiTheme="minorBidi"/>
          <w:rtl/>
        </w:rPr>
      </w:pPr>
      <w:r w:rsidRPr="00C94AE9">
        <w:rPr>
          <w:rFonts w:asciiTheme="minorBidi" w:hAnsiTheme="minorBidi"/>
          <w:rtl/>
        </w:rPr>
        <w:t>החובה לאהוב היא חובה מוסרית ולא משפטית.</w:t>
      </w:r>
    </w:p>
    <w:p w:rsidR="00C94AE9" w:rsidRPr="00C94AE9" w:rsidRDefault="00C94AE9" w:rsidP="00C0562B">
      <w:pPr>
        <w:numPr>
          <w:ilvl w:val="0"/>
          <w:numId w:val="82"/>
        </w:numPr>
        <w:spacing w:before="240"/>
        <w:jc w:val="both"/>
        <w:rPr>
          <w:rFonts w:asciiTheme="minorBidi" w:hAnsiTheme="minorBidi"/>
          <w:rtl/>
        </w:rPr>
      </w:pPr>
      <w:r w:rsidRPr="00C94AE9">
        <w:rPr>
          <w:rFonts w:asciiTheme="minorBidi" w:hAnsiTheme="minorBidi"/>
          <w:rtl/>
        </w:rPr>
        <w:t>מדיניות משפטית ראויה צריכה לאסור תביעות של ילדים כנגד הורים.</w:t>
      </w:r>
    </w:p>
    <w:p w:rsidR="00C94AE9" w:rsidRDefault="00C94AE9" w:rsidP="00C0562B">
      <w:pPr>
        <w:numPr>
          <w:ilvl w:val="0"/>
          <w:numId w:val="82"/>
        </w:numPr>
        <w:spacing w:before="240"/>
        <w:jc w:val="both"/>
        <w:rPr>
          <w:rFonts w:asciiTheme="minorBidi" w:hAnsiTheme="minorBidi"/>
        </w:rPr>
      </w:pPr>
      <w:r w:rsidRPr="00C94AE9">
        <w:rPr>
          <w:rFonts w:asciiTheme="minorBidi" w:hAnsiTheme="minorBidi"/>
          <w:rtl/>
        </w:rPr>
        <w:t>חשש מהמדרון החלקלק.</w:t>
      </w:r>
    </w:p>
    <w:p w:rsidR="00C94AE9" w:rsidRPr="00C94AE9" w:rsidRDefault="00C94AE9" w:rsidP="00C0562B">
      <w:pPr>
        <w:pStyle w:val="ListParagraph"/>
        <w:numPr>
          <w:ilvl w:val="0"/>
          <w:numId w:val="79"/>
        </w:numPr>
        <w:spacing w:before="240"/>
        <w:jc w:val="both"/>
        <w:rPr>
          <w:rFonts w:asciiTheme="minorBidi" w:hAnsiTheme="minorBidi"/>
        </w:rPr>
      </w:pPr>
      <w:r w:rsidRPr="00C94AE9">
        <w:rPr>
          <w:rFonts w:asciiTheme="minorBidi" w:hAnsiTheme="minorBidi"/>
          <w:b/>
          <w:bCs/>
          <w:rtl/>
        </w:rPr>
        <w:t>ובכל זאת- ביהמ"ש הישראלי בפרשת אמין מקבל את התביעה</w:t>
      </w:r>
      <w:r w:rsidRPr="00C94AE9">
        <w:rPr>
          <w:rFonts w:asciiTheme="minorBidi" w:hAnsiTheme="minorBidi"/>
          <w:rtl/>
        </w:rPr>
        <w:t xml:space="preserve">. מכיוון </w:t>
      </w:r>
      <w:r>
        <w:rPr>
          <w:rFonts w:asciiTheme="minorBidi" w:hAnsiTheme="minorBidi" w:hint="cs"/>
          <w:rtl/>
        </w:rPr>
        <w:t>ש</w:t>
      </w:r>
      <w:r w:rsidRPr="00C94AE9">
        <w:rPr>
          <w:rFonts w:asciiTheme="minorBidi" w:hAnsiTheme="minorBidi"/>
          <w:rtl/>
        </w:rPr>
        <w:t>כשהילדים הקודמים היו מגיעים לבית החדש שבנה אביהם, הם היו יושבים שעות במבואת הבית ולא נתנו להם להיכנס</w:t>
      </w:r>
      <w:r>
        <w:rPr>
          <w:rFonts w:asciiTheme="minorBidi" w:hAnsiTheme="minorBidi" w:hint="cs"/>
          <w:rtl/>
        </w:rPr>
        <w:t xml:space="preserve">. </w:t>
      </w:r>
      <w:r w:rsidRPr="00C94AE9">
        <w:rPr>
          <w:rFonts w:asciiTheme="minorBidi" w:hAnsiTheme="minorBidi"/>
          <w:rtl/>
        </w:rPr>
        <w:t xml:space="preserve">בנוסף, הילדים הגישו חוו"ד על הנזק הנפשי שלהם- וביהמ"ש קבע שאכן האב אשם (יש קש"ס) בנזק הנפשי של ילדיו. </w:t>
      </w:r>
    </w:p>
    <w:p w:rsidR="00C94AE9" w:rsidRDefault="00C94AE9" w:rsidP="00C0562B">
      <w:pPr>
        <w:pStyle w:val="ListParagraph"/>
        <w:numPr>
          <w:ilvl w:val="0"/>
          <w:numId w:val="70"/>
        </w:numPr>
        <w:rPr>
          <w:rFonts w:asciiTheme="minorBidi" w:hAnsiTheme="minorBidi"/>
          <w:b/>
          <w:bCs/>
        </w:rPr>
      </w:pPr>
      <w:r w:rsidRPr="00C94AE9">
        <w:rPr>
          <w:rFonts w:asciiTheme="minorBidi" w:hAnsiTheme="minorBidi"/>
          <w:rtl/>
        </w:rPr>
        <w:t xml:space="preserve">עד פס"ד אמין לא הכירו בעולם בשום מקרה שדרש פיצויים מהורה בגין נזק נפשי לילדו, </w:t>
      </w:r>
      <w:r w:rsidRPr="00C94AE9">
        <w:rPr>
          <w:rFonts w:asciiTheme="minorBidi" w:hAnsiTheme="minorBidi"/>
          <w:b/>
          <w:bCs/>
          <w:rtl/>
        </w:rPr>
        <w:t xml:space="preserve">וזה בגין חשש ממדרון חלקלק תוך התכנסות למעגל המשפחתי בבחינה מה היא התנהגות ראויה. </w:t>
      </w:r>
    </w:p>
    <w:p w:rsidR="00C94AE9" w:rsidRPr="00C94AE9" w:rsidRDefault="00C94AE9" w:rsidP="00C0562B">
      <w:pPr>
        <w:pStyle w:val="ListParagraph"/>
        <w:numPr>
          <w:ilvl w:val="0"/>
          <w:numId w:val="70"/>
        </w:numPr>
        <w:rPr>
          <w:rFonts w:asciiTheme="minorBidi" w:hAnsiTheme="minorBidi"/>
          <w:b/>
          <w:bCs/>
        </w:rPr>
      </w:pPr>
      <w:r w:rsidRPr="00C94AE9">
        <w:rPr>
          <w:rFonts w:asciiTheme="minorBidi" w:hAnsiTheme="minorBidi"/>
          <w:u w:val="single"/>
          <w:rtl/>
        </w:rPr>
        <w:t>האם כשההורים מחליטים להתגרש, לאחר שכבר יש להם מספר ילדים ויתכן שמישהו מהילדים אף חולה, האם לא נקבל תביעה בגין נזק נפשי שתגרם כתוצאה מעזיבה זו של ההורים?</w:t>
      </w:r>
    </w:p>
    <w:p w:rsidR="00C94AE9" w:rsidRPr="00C94AE9" w:rsidRDefault="00C94AE9" w:rsidP="00C0562B">
      <w:pPr>
        <w:numPr>
          <w:ilvl w:val="0"/>
          <w:numId w:val="81"/>
        </w:numPr>
        <w:rPr>
          <w:rFonts w:asciiTheme="minorBidi" w:hAnsiTheme="minorBidi"/>
          <w:b/>
          <w:bCs/>
          <w:u w:val="single"/>
        </w:rPr>
      </w:pPr>
      <w:r w:rsidRPr="00C94AE9">
        <w:rPr>
          <w:rFonts w:asciiTheme="minorBidi" w:hAnsiTheme="minorBidi"/>
          <w:rtl/>
        </w:rPr>
        <w:t xml:space="preserve">באמין לא היה נזק ממשי כי לא הלכו לטיפולים וקיבלו קבלות אלא </w:t>
      </w:r>
      <w:r w:rsidRPr="00C94AE9">
        <w:rPr>
          <w:rFonts w:asciiTheme="minorBidi" w:hAnsiTheme="minorBidi"/>
          <w:b/>
          <w:bCs/>
          <w:rtl/>
        </w:rPr>
        <w:t>היה נזק כללי</w:t>
      </w:r>
      <w:r>
        <w:rPr>
          <w:rFonts w:asciiTheme="minorBidi" w:hAnsiTheme="minorBidi" w:hint="cs"/>
          <w:b/>
          <w:bCs/>
          <w:rtl/>
        </w:rPr>
        <w:t>.</w:t>
      </w:r>
    </w:p>
    <w:p w:rsidR="00C94AE9" w:rsidRPr="00C94AE9" w:rsidRDefault="00C94AE9" w:rsidP="00C0562B">
      <w:pPr>
        <w:numPr>
          <w:ilvl w:val="0"/>
          <w:numId w:val="81"/>
        </w:numPr>
        <w:rPr>
          <w:rFonts w:asciiTheme="minorBidi" w:hAnsiTheme="minorBidi"/>
          <w:b/>
          <w:bCs/>
          <w:u w:val="single"/>
        </w:rPr>
      </w:pPr>
      <w:r w:rsidRPr="00C94AE9">
        <w:rPr>
          <w:rFonts w:asciiTheme="minorBidi" w:hAnsiTheme="minorBidi"/>
          <w:b/>
          <w:bCs/>
          <w:rtl/>
        </w:rPr>
        <w:t>הי</w:t>
      </w:r>
      <w:r>
        <w:rPr>
          <w:rFonts w:asciiTheme="minorBidi" w:hAnsiTheme="minorBidi" w:hint="cs"/>
          <w:b/>
          <w:bCs/>
          <w:rtl/>
        </w:rPr>
        <w:t>י</w:t>
      </w:r>
      <w:r w:rsidRPr="00C94AE9">
        <w:rPr>
          <w:rFonts w:asciiTheme="minorBidi" w:hAnsiTheme="minorBidi"/>
          <w:b/>
          <w:bCs/>
          <w:rtl/>
        </w:rPr>
        <w:t>תה שאלה מה יהיה המצב המשפטי לאחר פס"ד אמין.</w:t>
      </w:r>
      <w:r w:rsidRPr="00C94AE9">
        <w:rPr>
          <w:rFonts w:asciiTheme="minorBidi" w:hAnsiTheme="minorBidi"/>
          <w:rtl/>
        </w:rPr>
        <w:t xml:space="preserve"> האם השופטים ינהגו בהתאם למה שנפסק שם או לאו? </w:t>
      </w:r>
      <w:r w:rsidRPr="00C94AE9">
        <w:rPr>
          <w:rFonts w:asciiTheme="minorBidi" w:hAnsiTheme="minorBidi"/>
          <w:u w:val="single"/>
          <w:rtl/>
        </w:rPr>
        <w:t xml:space="preserve">--- לאחר </w:t>
      </w:r>
      <w:r w:rsidRPr="00C94AE9">
        <w:rPr>
          <w:rFonts w:asciiTheme="minorBidi" w:hAnsiTheme="minorBidi"/>
          <w:b/>
          <w:bCs/>
          <w:u w:val="single"/>
          <w:rtl/>
        </w:rPr>
        <w:t>אמין הוגשו מספר תביעות לבימ"ש השלום וכולם נדחו</w:t>
      </w:r>
      <w:r w:rsidRPr="00C94AE9">
        <w:rPr>
          <w:rFonts w:asciiTheme="minorBidi" w:hAnsiTheme="minorBidi"/>
          <w:b/>
          <w:bCs/>
          <w:rtl/>
        </w:rPr>
        <w:t>. זאת מכיוון שהייתה תחושה שאנו נמצאים בתוך מדרון חלקלק שאסור להחליק בו.</w:t>
      </w:r>
    </w:p>
    <w:p w:rsidR="00C94AE9" w:rsidRPr="00C94AE9" w:rsidRDefault="00C94AE9" w:rsidP="00C0562B">
      <w:pPr>
        <w:rPr>
          <w:rFonts w:asciiTheme="minorBidi" w:hAnsiTheme="minorBidi"/>
          <w:rtl/>
        </w:rPr>
      </w:pPr>
      <w:r w:rsidRPr="00C94AE9">
        <w:rPr>
          <w:rFonts w:asciiTheme="minorBidi" w:hAnsiTheme="minorBidi"/>
          <w:rtl/>
        </w:rPr>
        <w:t xml:space="preserve">כאמור, </w:t>
      </w:r>
      <w:r w:rsidRPr="00C94AE9">
        <w:rPr>
          <w:rFonts w:asciiTheme="minorBidi" w:hAnsiTheme="minorBidi"/>
          <w:b/>
          <w:bCs/>
          <w:u w:val="single"/>
          <w:rtl/>
        </w:rPr>
        <w:t>היום כבר לא צריך נזק ממשי כדי להוכיח נזק נפשי, מספיק תחושת אי נוחות</w:t>
      </w:r>
      <w:r>
        <w:rPr>
          <w:rFonts w:asciiTheme="minorBidi" w:hAnsiTheme="minorBidi" w:hint="cs"/>
          <w:b/>
          <w:bCs/>
          <w:u w:val="single"/>
          <w:rtl/>
        </w:rPr>
        <w:t xml:space="preserve"> או גועל</w:t>
      </w:r>
      <w:r w:rsidRPr="00C94AE9">
        <w:rPr>
          <w:rFonts w:asciiTheme="minorBidi" w:hAnsiTheme="minorBidi"/>
          <w:b/>
          <w:bCs/>
          <w:u w:val="single"/>
          <w:rtl/>
        </w:rPr>
        <w:t xml:space="preserve"> (מקרה תנובה</w:t>
      </w:r>
      <w:r>
        <w:rPr>
          <w:rFonts w:asciiTheme="minorBidi" w:hAnsiTheme="minorBidi" w:hint="cs"/>
          <w:b/>
          <w:bCs/>
          <w:u w:val="single"/>
          <w:rtl/>
        </w:rPr>
        <w:t>/גורדון</w:t>
      </w:r>
      <w:r w:rsidRPr="00C94AE9">
        <w:rPr>
          <w:rFonts w:asciiTheme="minorBidi" w:hAnsiTheme="minorBidi"/>
          <w:b/>
          <w:bCs/>
          <w:u w:val="single"/>
          <w:rtl/>
        </w:rPr>
        <w:t>)</w:t>
      </w:r>
      <w:r w:rsidRPr="00C94AE9">
        <w:rPr>
          <w:rFonts w:asciiTheme="minorBidi" w:hAnsiTheme="minorBidi"/>
          <w:rtl/>
        </w:rPr>
        <w:t xml:space="preserve">. </w:t>
      </w:r>
    </w:p>
    <w:p w:rsidR="0081079D" w:rsidRPr="00C94AE9" w:rsidRDefault="00C94AE9" w:rsidP="00C0562B">
      <w:pPr>
        <w:pStyle w:val="ListParagraph"/>
        <w:numPr>
          <w:ilvl w:val="0"/>
          <w:numId w:val="83"/>
        </w:numPr>
        <w:rPr>
          <w:rFonts w:asciiTheme="minorBidi" w:hAnsiTheme="minorBidi"/>
          <w:u w:val="single"/>
        </w:rPr>
      </w:pPr>
      <w:r>
        <w:rPr>
          <w:rFonts w:asciiTheme="minorBidi" w:hAnsiTheme="minorBidi" w:hint="cs"/>
          <w:b/>
          <w:bCs/>
          <w:rtl/>
        </w:rPr>
        <w:t xml:space="preserve">אבחנה בין הנזקים: </w:t>
      </w:r>
      <w:r>
        <w:rPr>
          <w:rFonts w:asciiTheme="minorBidi" w:hAnsiTheme="minorBidi" w:hint="cs"/>
          <w:u w:val="single"/>
          <w:rtl/>
        </w:rPr>
        <w:t>נ</w:t>
      </w:r>
      <w:r w:rsidR="00C0562B" w:rsidRPr="00C94AE9">
        <w:rPr>
          <w:rFonts w:asciiTheme="minorBidi" w:hAnsiTheme="minorBidi"/>
          <w:u w:val="single"/>
          <w:rtl/>
        </w:rPr>
        <w:t xml:space="preserve">זק נפשי, נזק גופני ונזק רכושי </w:t>
      </w:r>
      <w:r>
        <w:rPr>
          <w:rFonts w:asciiTheme="minorBidi" w:hAnsiTheme="minorBidi" w:hint="cs"/>
          <w:u w:val="single"/>
          <w:rtl/>
        </w:rPr>
        <w:t>-</w:t>
      </w:r>
    </w:p>
    <w:p w:rsidR="0081079D" w:rsidRPr="00C94AE9" w:rsidRDefault="00C0562B" w:rsidP="00C0562B">
      <w:pPr>
        <w:pStyle w:val="ListParagraph"/>
        <w:numPr>
          <w:ilvl w:val="0"/>
          <w:numId w:val="12"/>
        </w:numPr>
        <w:rPr>
          <w:rFonts w:asciiTheme="minorBidi" w:hAnsiTheme="minorBidi"/>
          <w:rtl/>
        </w:rPr>
      </w:pPr>
      <w:r w:rsidRPr="00C94AE9">
        <w:rPr>
          <w:rFonts w:asciiTheme="minorBidi" w:hAnsiTheme="minorBidi"/>
          <w:u w:val="single"/>
          <w:rtl/>
        </w:rPr>
        <w:t>המצב בארה"ב</w:t>
      </w:r>
      <w:r w:rsidRPr="00C94AE9">
        <w:rPr>
          <w:rFonts w:asciiTheme="minorBidi" w:hAnsiTheme="minorBidi"/>
          <w:rtl/>
        </w:rPr>
        <w:t xml:space="preserve"> – הכירו בנזק נפשי</w:t>
      </w:r>
      <w:r w:rsidRPr="00C94AE9">
        <w:rPr>
          <w:rFonts w:asciiTheme="minorBidi" w:hAnsiTheme="minorBidi"/>
          <w:b/>
          <w:bCs/>
          <w:rtl/>
        </w:rPr>
        <w:t xml:space="preserve"> עקרונית </w:t>
      </w:r>
      <w:r w:rsidRPr="00C94AE9">
        <w:rPr>
          <w:rFonts w:asciiTheme="minorBidi" w:hAnsiTheme="minorBidi"/>
          <w:rtl/>
        </w:rPr>
        <w:t>בהתקיים מספר תנאים:</w:t>
      </w:r>
    </w:p>
    <w:p w:rsidR="00C94AE9" w:rsidRPr="00C94AE9" w:rsidRDefault="00C94AE9" w:rsidP="00C0562B">
      <w:pPr>
        <w:pStyle w:val="ListParagraph"/>
        <w:numPr>
          <w:ilvl w:val="0"/>
          <w:numId w:val="84"/>
        </w:numPr>
        <w:rPr>
          <w:rFonts w:asciiTheme="minorBidi" w:hAnsiTheme="minorBidi"/>
          <w:rtl/>
        </w:rPr>
      </w:pPr>
      <w:r w:rsidRPr="00C94AE9">
        <w:rPr>
          <w:rFonts w:asciiTheme="minorBidi" w:hAnsiTheme="minorBidi"/>
          <w:b/>
          <w:bCs/>
          <w:rtl/>
        </w:rPr>
        <w:t>שההתנהגות הייתה מכוונת או שגילתה חוסר אכפתיות</w:t>
      </w:r>
      <w:r w:rsidRPr="00C94AE9">
        <w:rPr>
          <w:rFonts w:asciiTheme="minorBidi" w:hAnsiTheme="minorBidi"/>
          <w:rtl/>
        </w:rPr>
        <w:t xml:space="preserve"> (השארת ילד במכונית).</w:t>
      </w:r>
    </w:p>
    <w:p w:rsidR="00C94AE9" w:rsidRPr="00C94AE9" w:rsidRDefault="00C94AE9" w:rsidP="00C0562B">
      <w:pPr>
        <w:pStyle w:val="ListParagraph"/>
        <w:numPr>
          <w:ilvl w:val="0"/>
          <w:numId w:val="84"/>
        </w:numPr>
        <w:rPr>
          <w:rFonts w:asciiTheme="minorBidi" w:hAnsiTheme="minorBidi"/>
          <w:b/>
          <w:bCs/>
        </w:rPr>
      </w:pPr>
      <w:r w:rsidRPr="00C94AE9">
        <w:rPr>
          <w:rFonts w:asciiTheme="minorBidi" w:hAnsiTheme="minorBidi"/>
          <w:b/>
          <w:bCs/>
          <w:rtl/>
        </w:rPr>
        <w:t>שהמזיק רצה לגרום נזק נפשי או שהיה צריך לדעת שההתנהגות תגרום לנזק כזה.</w:t>
      </w:r>
    </w:p>
    <w:p w:rsidR="00C94AE9" w:rsidRPr="00C94AE9" w:rsidRDefault="00C94AE9" w:rsidP="00C0562B">
      <w:pPr>
        <w:pStyle w:val="ListParagraph"/>
        <w:numPr>
          <w:ilvl w:val="0"/>
          <w:numId w:val="84"/>
        </w:numPr>
        <w:rPr>
          <w:rFonts w:asciiTheme="minorBidi" w:hAnsiTheme="minorBidi"/>
          <w:b/>
          <w:bCs/>
          <w:rtl/>
        </w:rPr>
      </w:pPr>
      <w:r w:rsidRPr="00C94AE9">
        <w:rPr>
          <w:rFonts w:asciiTheme="minorBidi" w:hAnsiTheme="minorBidi"/>
          <w:b/>
          <w:bCs/>
          <w:rtl/>
        </w:rPr>
        <w:t>שההתנהגות הייתה מזעזעת והנזק חמור.</w:t>
      </w:r>
    </w:p>
    <w:p w:rsidR="0081079D" w:rsidRDefault="00C0562B" w:rsidP="00C0562B">
      <w:pPr>
        <w:pStyle w:val="ListParagraph"/>
        <w:numPr>
          <w:ilvl w:val="0"/>
          <w:numId w:val="12"/>
        </w:numPr>
        <w:rPr>
          <w:rFonts w:asciiTheme="minorBidi" w:hAnsiTheme="minorBidi"/>
          <w:b/>
          <w:bCs/>
        </w:rPr>
      </w:pPr>
      <w:r w:rsidRPr="00C94AE9">
        <w:rPr>
          <w:rFonts w:asciiTheme="minorBidi" w:hAnsiTheme="minorBidi"/>
          <w:u w:val="single"/>
          <w:rtl/>
        </w:rPr>
        <w:t xml:space="preserve">בישראל </w:t>
      </w:r>
      <w:r w:rsidRPr="00C94AE9">
        <w:rPr>
          <w:rFonts w:asciiTheme="minorBidi" w:hAnsiTheme="minorBidi"/>
          <w:rtl/>
        </w:rPr>
        <w:t xml:space="preserve">– לא נקבעו כללים, </w:t>
      </w:r>
      <w:r w:rsidRPr="00C94AE9">
        <w:rPr>
          <w:rFonts w:asciiTheme="minorBidi" w:hAnsiTheme="minorBidi"/>
          <w:b/>
          <w:bCs/>
          <w:rtl/>
        </w:rPr>
        <w:t>בית המשפט קבע באמין שהמקרה חמור דיו ועוד אמר שהפסיקה נכונה למקרה הספציפי.</w:t>
      </w:r>
    </w:p>
    <w:p w:rsidR="00C94AE9" w:rsidRPr="00C94AE9" w:rsidRDefault="00C94AE9" w:rsidP="00C0562B">
      <w:pPr>
        <w:pStyle w:val="ListParagraph"/>
        <w:numPr>
          <w:ilvl w:val="0"/>
          <w:numId w:val="85"/>
        </w:numPr>
        <w:rPr>
          <w:rFonts w:asciiTheme="minorBidi" w:hAnsiTheme="minorBidi"/>
        </w:rPr>
      </w:pPr>
      <w:r w:rsidRPr="00C94AE9">
        <w:rPr>
          <w:rFonts w:asciiTheme="minorBidi" w:hAnsiTheme="minorBidi"/>
          <w:rtl/>
        </w:rPr>
        <w:t xml:space="preserve">בכל העולם לא פוסקים פיצויים בגין נזק נפשי לילד ומחכים עדיין למקרה המיוחד, אך בבימ"ש החליטו שאמין זה המקרה המיוחד ולכן פסקו פיצויים. </w:t>
      </w:r>
    </w:p>
    <w:p w:rsidR="00C94AE9" w:rsidRDefault="00C94AE9" w:rsidP="00C0562B">
      <w:pPr>
        <w:pStyle w:val="ListParagraph"/>
        <w:numPr>
          <w:ilvl w:val="0"/>
          <w:numId w:val="83"/>
        </w:numPr>
        <w:rPr>
          <w:rFonts w:asciiTheme="minorBidi" w:hAnsiTheme="minorBidi"/>
          <w:u w:val="single"/>
        </w:rPr>
      </w:pPr>
      <w:r w:rsidRPr="00C94AE9">
        <w:rPr>
          <w:rFonts w:asciiTheme="minorBidi" w:hAnsiTheme="minorBidi"/>
          <w:b/>
          <w:bCs/>
          <w:rtl/>
        </w:rPr>
        <w:t>באמין לא נקבעו קווים מנחים, הייתה אצל השופטים בעליון הרגשה שצריך לפצות את הילדים באמין. בית המשפט מאד פחד מ</w:t>
      </w:r>
      <w:r w:rsidRPr="00C94AE9">
        <w:rPr>
          <w:rFonts w:asciiTheme="minorBidi" w:hAnsiTheme="minorBidi"/>
          <w:b/>
          <w:bCs/>
          <w:i/>
          <w:iCs/>
          <w:u w:val="single"/>
          <w:rtl/>
        </w:rPr>
        <w:t>סעיף 22 לחוק הכשרות</w:t>
      </w:r>
      <w:r w:rsidRPr="00C94AE9">
        <w:rPr>
          <w:rFonts w:asciiTheme="minorBidi" w:hAnsiTheme="minorBidi"/>
          <w:b/>
          <w:bCs/>
          <w:rtl/>
        </w:rPr>
        <w:t>, לפיו יישאו ההורים באחריות נזיקית לילד רק אם פעלו שלא בתום לב או שלא לטובת הקטין, והלך מיד ל</w:t>
      </w:r>
      <w:r w:rsidRPr="00C94AE9">
        <w:rPr>
          <w:rFonts w:asciiTheme="minorBidi" w:hAnsiTheme="minorBidi"/>
          <w:b/>
          <w:bCs/>
          <w:i/>
          <w:iCs/>
          <w:u w:val="single"/>
          <w:rtl/>
        </w:rPr>
        <w:t xml:space="preserve">סעיף 15 לחוק הכשרות </w:t>
      </w:r>
      <w:r w:rsidRPr="00C94AE9">
        <w:rPr>
          <w:rFonts w:asciiTheme="minorBidi" w:hAnsiTheme="minorBidi"/>
          <w:b/>
          <w:bCs/>
          <w:rtl/>
        </w:rPr>
        <w:t>לפיו לא מילא ההורים את צרכי הילד</w:t>
      </w:r>
      <w:r w:rsidRPr="00C94AE9">
        <w:rPr>
          <w:rFonts w:asciiTheme="minorBidi" w:hAnsiTheme="minorBidi"/>
          <w:rtl/>
        </w:rPr>
        <w:t xml:space="preserve">. </w:t>
      </w:r>
      <w:r w:rsidRPr="00C94AE9">
        <w:rPr>
          <w:rFonts w:asciiTheme="minorBidi" w:hAnsiTheme="minorBidi" w:hint="cs"/>
          <w:b/>
          <w:bCs/>
          <w:rtl/>
        </w:rPr>
        <w:t xml:space="preserve">אומנם הילדים שהיו תחת רשויות הרווחה קיבלו את צרכיהם הגשמיים, </w:t>
      </w:r>
      <w:r w:rsidRPr="00C94AE9">
        <w:rPr>
          <w:rFonts w:asciiTheme="minorBidi" w:hAnsiTheme="minorBidi" w:hint="cs"/>
          <w:b/>
          <w:bCs/>
          <w:u w:val="single"/>
          <w:rtl/>
        </w:rPr>
        <w:t xml:space="preserve">אולם </w:t>
      </w:r>
      <w:r w:rsidRPr="00C94AE9">
        <w:rPr>
          <w:rFonts w:asciiTheme="minorBidi" w:hAnsiTheme="minorBidi"/>
          <w:b/>
          <w:bCs/>
          <w:u w:val="single"/>
          <w:rtl/>
        </w:rPr>
        <w:t>בית משפט אמר כי סעיף 15 מחייב</w:t>
      </w:r>
      <w:r w:rsidRPr="00C94AE9">
        <w:rPr>
          <w:rFonts w:asciiTheme="minorBidi" w:hAnsiTheme="minorBidi"/>
          <w:u w:val="single"/>
          <w:rtl/>
        </w:rPr>
        <w:t xml:space="preserve"> את ההורה גם בחינוך הילדים</w:t>
      </w:r>
      <w:r w:rsidRPr="00C94AE9">
        <w:rPr>
          <w:rFonts w:asciiTheme="minorBidi" w:hAnsiTheme="minorBidi" w:hint="cs"/>
          <w:u w:val="single"/>
          <w:rtl/>
        </w:rPr>
        <w:t>, ובמקרה זה הילדים לא קיבלו את צרכיהם הרוחניים.</w:t>
      </w:r>
    </w:p>
    <w:p w:rsidR="00C94AE9" w:rsidRPr="00C94AE9" w:rsidRDefault="00C94AE9" w:rsidP="00C0562B">
      <w:pPr>
        <w:pStyle w:val="ListParagraph"/>
        <w:numPr>
          <w:ilvl w:val="0"/>
          <w:numId w:val="83"/>
        </w:numPr>
        <w:rPr>
          <w:rFonts w:asciiTheme="minorBidi" w:eastAsia="Times New Roman" w:hAnsiTheme="minorBidi"/>
          <w:color w:val="000000"/>
        </w:rPr>
      </w:pPr>
      <w:r>
        <w:rPr>
          <w:rFonts w:asciiTheme="minorBidi" w:eastAsia="Times New Roman" w:hAnsiTheme="minorBidi" w:hint="cs"/>
          <w:color w:val="000000"/>
          <w:rtl/>
        </w:rPr>
        <w:lastRenderedPageBreak/>
        <w:t xml:space="preserve">לענייננו, לאחר פס"ד אמין- </w:t>
      </w:r>
      <w:r w:rsidRPr="00C94AE9">
        <w:rPr>
          <w:rFonts w:asciiTheme="minorBidi" w:eastAsia="Times New Roman" w:hAnsiTheme="minorBidi" w:hint="cs"/>
          <w:b/>
          <w:bCs/>
          <w:color w:val="000000"/>
          <w:rtl/>
        </w:rPr>
        <w:t>בימ"ש, באופן עקבי ולא מתואם, לא מקבלים תביעות מסוג זה ולעיתים אף עושים מאמץ בכדי לא לקבל תביעות כאלה</w:t>
      </w:r>
      <w:r>
        <w:rPr>
          <w:rFonts w:asciiTheme="minorBidi" w:eastAsia="Times New Roman" w:hAnsiTheme="minorBidi" w:hint="cs"/>
          <w:color w:val="000000"/>
          <w:rtl/>
        </w:rPr>
        <w:t>. לדוג' תביעה נגד אב על שעזב והזניח את הילדים, אך במקרה הזה האם עודנה בחיים. בימ"ש דחה את תביעתם באמתלה שלא הביאו הוכחות על נזק נפשי. זאת, על אף שאפשר כיום לתבוע נזק נפשי גם ללא הוכחות ולכן זהו תירוץ בלתי מספק שבגינו נדחתה התביעה.</w:t>
      </w:r>
    </w:p>
    <w:p w:rsidR="00C94AE9" w:rsidRPr="00C94AE9" w:rsidRDefault="00C94AE9" w:rsidP="00C0562B">
      <w:pPr>
        <w:pStyle w:val="ListParagraph"/>
        <w:ind w:left="360"/>
        <w:rPr>
          <w:rFonts w:asciiTheme="minorBidi" w:hAnsiTheme="minorBidi"/>
          <w:u w:val="single"/>
        </w:rPr>
      </w:pPr>
    </w:p>
    <w:p w:rsidR="00C94AE9" w:rsidRPr="00C94AE9" w:rsidRDefault="00C94AE9" w:rsidP="00C0562B">
      <w:pPr>
        <w:pStyle w:val="ListParagraph"/>
        <w:numPr>
          <w:ilvl w:val="0"/>
          <w:numId w:val="83"/>
        </w:numPr>
        <w:spacing w:after="0"/>
        <w:rPr>
          <w:rFonts w:asciiTheme="minorBidi" w:eastAsia="Times New Roman" w:hAnsiTheme="minorBidi"/>
          <w:color w:val="000000"/>
          <w:rtl/>
        </w:rPr>
      </w:pPr>
      <w:r w:rsidRPr="00505F93">
        <w:rPr>
          <w:rFonts w:asciiTheme="minorBidi" w:eastAsia="Times New Roman" w:hAnsiTheme="minorBidi" w:hint="cs"/>
          <w:b/>
          <w:bCs/>
          <w:color w:val="000000"/>
          <w:sz w:val="28"/>
          <w:szCs w:val="28"/>
          <w:u w:val="single"/>
          <w:rtl/>
        </w:rPr>
        <w:t>ביקורת על פס"ד אמין</w:t>
      </w:r>
    </w:p>
    <w:p w:rsidR="0081079D" w:rsidRDefault="00C0562B" w:rsidP="00C0562B">
      <w:pPr>
        <w:pStyle w:val="ListParagraph"/>
        <w:numPr>
          <w:ilvl w:val="0"/>
          <w:numId w:val="86"/>
        </w:numPr>
        <w:rPr>
          <w:rFonts w:asciiTheme="minorBidi" w:eastAsia="Times New Roman" w:hAnsiTheme="minorBidi"/>
          <w:color w:val="000000"/>
        </w:rPr>
      </w:pPr>
      <w:r w:rsidRPr="00C94AE9">
        <w:rPr>
          <w:rFonts w:asciiTheme="minorBidi" w:eastAsia="Times New Roman" w:hAnsiTheme="minorBidi"/>
          <w:color w:val="000000"/>
          <w:u w:val="single"/>
          <w:rtl/>
        </w:rPr>
        <w:t>העדר התייחסות לשאלת סוג התביעות והיקפן</w:t>
      </w:r>
      <w:r w:rsidRPr="00C94AE9">
        <w:rPr>
          <w:rFonts w:asciiTheme="minorBidi" w:eastAsia="Times New Roman" w:hAnsiTheme="minorBidi"/>
          <w:color w:val="000000"/>
          <w:rtl/>
        </w:rPr>
        <w:t xml:space="preserve"> – משמעות הקביעה שאין להתיר תביעות במקרים של גירושין.</w:t>
      </w:r>
      <w:r w:rsidR="00C94AE9">
        <w:rPr>
          <w:rFonts w:asciiTheme="minorBidi" w:eastAsia="Times New Roman" w:hAnsiTheme="minorBidi" w:hint="cs"/>
          <w:color w:val="000000"/>
          <w:rtl/>
        </w:rPr>
        <w:t xml:space="preserve"> פס"ד הותיר את הנושא "נזק לילדים בגין גירושין" ללא תוצאה סופית.</w:t>
      </w:r>
    </w:p>
    <w:p w:rsidR="00C94AE9" w:rsidRPr="00C94AE9" w:rsidRDefault="00C94AE9" w:rsidP="00C0562B">
      <w:pPr>
        <w:pStyle w:val="ListParagraph"/>
        <w:numPr>
          <w:ilvl w:val="0"/>
          <w:numId w:val="86"/>
        </w:numPr>
        <w:rPr>
          <w:rFonts w:asciiTheme="minorBidi" w:eastAsia="Times New Roman" w:hAnsiTheme="minorBidi"/>
          <w:color w:val="000000"/>
        </w:rPr>
      </w:pPr>
      <w:r w:rsidRPr="00C94AE9">
        <w:rPr>
          <w:rFonts w:asciiTheme="minorBidi" w:eastAsia="Times New Roman" w:hAnsiTheme="minorBidi" w:hint="cs"/>
          <w:b/>
          <w:bCs/>
          <w:color w:val="000000"/>
          <w:rtl/>
        </w:rPr>
        <w:t>הלכת אמין לדעת המרצה לא יכולה לבסס דרך לפסיקות אחרות שכן פס"ד התבסס על תחושת בטן מוצדקת.</w:t>
      </w:r>
    </w:p>
    <w:p w:rsidR="0081079D" w:rsidRPr="00C94AE9" w:rsidRDefault="00C0562B" w:rsidP="00C0562B">
      <w:pPr>
        <w:pStyle w:val="ListParagraph"/>
        <w:numPr>
          <w:ilvl w:val="0"/>
          <w:numId w:val="86"/>
        </w:numPr>
        <w:rPr>
          <w:rFonts w:asciiTheme="minorBidi" w:eastAsia="Times New Roman" w:hAnsiTheme="minorBidi"/>
          <w:color w:val="000000"/>
          <w:rtl/>
        </w:rPr>
      </w:pPr>
      <w:r w:rsidRPr="00C94AE9">
        <w:rPr>
          <w:rFonts w:asciiTheme="minorBidi" w:eastAsia="Times New Roman" w:hAnsiTheme="minorBidi"/>
          <w:color w:val="000000"/>
          <w:rtl/>
        </w:rPr>
        <w:t>העדר התייחסות ליכולת הכלכלית של האב והשפעת פסיקת הפיצוי על בני המשפחה האחרים.</w:t>
      </w:r>
      <w:r w:rsidR="00C94AE9">
        <w:rPr>
          <w:rFonts w:asciiTheme="minorBidi" w:eastAsia="Times New Roman" w:hAnsiTheme="minorBidi" w:hint="cs"/>
          <w:color w:val="000000"/>
          <w:rtl/>
        </w:rPr>
        <w:t xml:space="preserve"> בימ"ש פסק על האב סכום כסף שמוטט אותו ואת משפחתו החדשה מבחינה כלכלית.</w:t>
      </w:r>
    </w:p>
    <w:p w:rsidR="0081079D" w:rsidRPr="00C94AE9" w:rsidRDefault="00C0562B" w:rsidP="00C0562B">
      <w:pPr>
        <w:pStyle w:val="ListParagraph"/>
        <w:numPr>
          <w:ilvl w:val="0"/>
          <w:numId w:val="86"/>
        </w:numPr>
        <w:rPr>
          <w:rFonts w:asciiTheme="minorBidi" w:eastAsia="Times New Roman" w:hAnsiTheme="minorBidi"/>
          <w:color w:val="000000"/>
          <w:rtl/>
        </w:rPr>
      </w:pPr>
      <w:r w:rsidRPr="00C94AE9">
        <w:rPr>
          <w:rFonts w:asciiTheme="minorBidi" w:eastAsia="Times New Roman" w:hAnsiTheme="minorBidi"/>
          <w:color w:val="000000"/>
          <w:rtl/>
        </w:rPr>
        <w:t>העדר התייחסות להבחנה בין קטין לבגיר לעניין האפשרות להגיש תביעה נגד הורים.</w:t>
      </w:r>
    </w:p>
    <w:p w:rsidR="0081079D" w:rsidRDefault="00C0562B" w:rsidP="00C0562B">
      <w:pPr>
        <w:pStyle w:val="ListParagraph"/>
        <w:numPr>
          <w:ilvl w:val="0"/>
          <w:numId w:val="86"/>
        </w:numPr>
        <w:rPr>
          <w:rFonts w:asciiTheme="minorBidi" w:eastAsia="Times New Roman" w:hAnsiTheme="minorBidi"/>
          <w:color w:val="000000"/>
        </w:rPr>
      </w:pPr>
      <w:r w:rsidRPr="00C94AE9">
        <w:rPr>
          <w:rFonts w:asciiTheme="minorBidi" w:eastAsia="Times New Roman" w:hAnsiTheme="minorBidi"/>
          <w:b/>
          <w:bCs/>
          <w:color w:val="000000"/>
          <w:rtl/>
        </w:rPr>
        <w:t>העדר התייחסות לא</w:t>
      </w:r>
      <w:r w:rsidR="00C94AE9" w:rsidRPr="00C94AE9">
        <w:rPr>
          <w:rFonts w:asciiTheme="minorBidi" w:eastAsia="Times New Roman" w:hAnsiTheme="minorBidi"/>
          <w:b/>
          <w:bCs/>
          <w:color w:val="000000"/>
          <w:rtl/>
        </w:rPr>
        <w:t>פשרות של שיקום היחסים המשפחתיים</w:t>
      </w:r>
      <w:r w:rsidR="00C94AE9">
        <w:rPr>
          <w:rFonts w:asciiTheme="minorBidi" w:eastAsia="Times New Roman" w:hAnsiTheme="minorBidi" w:hint="cs"/>
          <w:color w:val="000000"/>
          <w:rtl/>
        </w:rPr>
        <w:t>- הילדים רצו רק לבקש סליחה, טיפה תשומת לב...</w:t>
      </w:r>
    </w:p>
    <w:p w:rsidR="00C94AE9" w:rsidRPr="00505F93" w:rsidRDefault="00C94AE9" w:rsidP="00C0562B">
      <w:pPr>
        <w:pStyle w:val="ListParagraph"/>
        <w:spacing w:after="0"/>
        <w:ind w:left="360"/>
        <w:rPr>
          <w:rFonts w:asciiTheme="minorBidi" w:eastAsia="Times New Roman" w:hAnsiTheme="minorBidi"/>
          <w:color w:val="000000"/>
          <w:sz w:val="28"/>
          <w:szCs w:val="28"/>
          <w:rtl/>
        </w:rPr>
      </w:pPr>
    </w:p>
    <w:p w:rsidR="008A481D" w:rsidRPr="00505F93" w:rsidRDefault="00C94AE9" w:rsidP="00C0562B">
      <w:pPr>
        <w:pStyle w:val="ListParagraph"/>
        <w:numPr>
          <w:ilvl w:val="0"/>
          <w:numId w:val="87"/>
        </w:numPr>
        <w:spacing w:after="0"/>
        <w:rPr>
          <w:rFonts w:asciiTheme="minorBidi" w:eastAsia="Times New Roman" w:hAnsiTheme="minorBidi"/>
          <w:b/>
          <w:bCs/>
          <w:color w:val="000000"/>
          <w:sz w:val="28"/>
          <w:szCs w:val="28"/>
          <w:u w:val="single"/>
        </w:rPr>
      </w:pPr>
      <w:r w:rsidRPr="00505F93">
        <w:rPr>
          <w:rFonts w:asciiTheme="minorBidi" w:eastAsia="Times New Roman" w:hAnsiTheme="minorBidi"/>
          <w:b/>
          <w:bCs/>
          <w:color w:val="000000"/>
          <w:sz w:val="28"/>
          <w:szCs w:val="28"/>
          <w:u w:val="single"/>
          <w:rtl/>
        </w:rPr>
        <w:t>הצעה להתאמת ההסדר הנזיקי</w:t>
      </w:r>
      <w:r w:rsidRPr="00505F93">
        <w:rPr>
          <w:rFonts w:asciiTheme="minorBidi" w:eastAsia="Times New Roman" w:hAnsiTheme="minorBidi" w:hint="cs"/>
          <w:b/>
          <w:bCs/>
          <w:color w:val="000000"/>
          <w:sz w:val="28"/>
          <w:szCs w:val="28"/>
          <w:u w:val="single"/>
          <w:rtl/>
        </w:rPr>
        <w:t>- מאת המרצה</w:t>
      </w:r>
    </w:p>
    <w:p w:rsidR="00C94AE9" w:rsidRPr="00C94AE9" w:rsidRDefault="00C94AE9" w:rsidP="00C0562B">
      <w:pPr>
        <w:pStyle w:val="ListParagraph"/>
        <w:numPr>
          <w:ilvl w:val="0"/>
          <w:numId w:val="85"/>
        </w:numPr>
        <w:rPr>
          <w:rFonts w:asciiTheme="minorBidi" w:eastAsia="Times New Roman" w:hAnsiTheme="minorBidi"/>
          <w:b/>
          <w:bCs/>
          <w:color w:val="000000"/>
        </w:rPr>
      </w:pPr>
      <w:r w:rsidRPr="00C94AE9">
        <w:rPr>
          <w:rFonts w:asciiTheme="minorBidi" w:eastAsia="Times New Roman" w:hAnsiTheme="minorBidi"/>
          <w:b/>
          <w:bCs/>
          <w:color w:val="000000"/>
          <w:rtl/>
        </w:rPr>
        <w:t>המודל המוצע – התערבות במקרים חמורים בלבד</w:t>
      </w:r>
    </w:p>
    <w:p w:rsidR="00C94AE9" w:rsidRDefault="00C94AE9" w:rsidP="00C0562B">
      <w:pPr>
        <w:pStyle w:val="ListParagraph"/>
        <w:numPr>
          <w:ilvl w:val="0"/>
          <w:numId w:val="88"/>
        </w:numPr>
        <w:rPr>
          <w:rFonts w:asciiTheme="minorBidi" w:eastAsia="Times New Roman" w:hAnsiTheme="minorBidi"/>
          <w:color w:val="000000"/>
        </w:rPr>
      </w:pPr>
      <w:r>
        <w:rPr>
          <w:rFonts w:asciiTheme="minorBidi" w:eastAsia="Times New Roman" w:hAnsiTheme="minorBidi" w:hint="cs"/>
          <w:color w:val="000000"/>
          <w:u w:val="single"/>
          <w:rtl/>
        </w:rPr>
        <w:t xml:space="preserve">יש </w:t>
      </w:r>
      <w:r w:rsidRPr="00C94AE9">
        <w:rPr>
          <w:rFonts w:asciiTheme="minorBidi" w:eastAsia="Times New Roman" w:hAnsiTheme="minorBidi" w:hint="cs"/>
          <w:b/>
          <w:bCs/>
          <w:color w:val="000000"/>
          <w:rtl/>
        </w:rPr>
        <w:t>לסטות מהכלל השבת המצב לקדמותו</w:t>
      </w:r>
      <w:r>
        <w:rPr>
          <w:rFonts w:asciiTheme="minorBidi" w:eastAsia="Times New Roman" w:hAnsiTheme="minorBidi" w:hint="cs"/>
          <w:color w:val="000000"/>
          <w:u w:val="single"/>
          <w:rtl/>
        </w:rPr>
        <w:t xml:space="preserve"> ולהגיע להסדרים שלא פוגעים המשפחה או לחילופין, פוגעים בה פחות-</w:t>
      </w:r>
      <w:r>
        <w:rPr>
          <w:rFonts w:asciiTheme="minorBidi" w:eastAsia="Times New Roman" w:hAnsiTheme="minorBidi" w:hint="cs"/>
          <w:color w:val="000000"/>
          <w:rtl/>
        </w:rPr>
        <w:t xml:space="preserve"> לדוג' עשיית סולחה או מתן פיצוי שניתן לעמוד בו בכדי לא להרוס משפחות. כיום, המסלול הקיים אינו מאפשר סטייה מהכללים של השבת המצב לקדמותו.</w:t>
      </w:r>
    </w:p>
    <w:p w:rsidR="00C94AE9" w:rsidRPr="00C94AE9" w:rsidRDefault="00C94AE9" w:rsidP="00C0562B">
      <w:pPr>
        <w:pStyle w:val="ListParagraph"/>
        <w:numPr>
          <w:ilvl w:val="0"/>
          <w:numId w:val="11"/>
        </w:numPr>
        <w:rPr>
          <w:rFonts w:asciiTheme="minorBidi" w:eastAsia="Times New Roman" w:hAnsiTheme="minorBidi"/>
          <w:color w:val="000000"/>
        </w:rPr>
      </w:pPr>
      <w:r w:rsidRPr="00C94AE9">
        <w:rPr>
          <w:rFonts w:asciiTheme="minorBidi" w:eastAsia="Times New Roman" w:hAnsiTheme="minorBidi"/>
          <w:color w:val="000000"/>
          <w:u w:val="single"/>
          <w:rtl/>
        </w:rPr>
        <w:t>שיקול דעת לבית משפט בפסיקת סכום הנזק ו/או במתן סעד אחר במקום</w:t>
      </w:r>
      <w:r w:rsidRPr="00C94AE9">
        <w:rPr>
          <w:rFonts w:asciiTheme="minorBidi" w:eastAsia="Times New Roman" w:hAnsiTheme="minorBidi"/>
          <w:color w:val="000000"/>
          <w:rtl/>
        </w:rPr>
        <w:t xml:space="preserve"> – אין לאמץ במערכת יחסים זו את כלל השבת המצב לקדמותו.</w:t>
      </w:r>
    </w:p>
    <w:p w:rsidR="0081079D" w:rsidRDefault="00C0562B" w:rsidP="00C0562B">
      <w:pPr>
        <w:pStyle w:val="ListParagraph"/>
        <w:numPr>
          <w:ilvl w:val="0"/>
          <w:numId w:val="88"/>
        </w:numPr>
        <w:rPr>
          <w:rFonts w:asciiTheme="minorBidi" w:eastAsia="Times New Roman" w:hAnsiTheme="minorBidi"/>
          <w:color w:val="000000"/>
        </w:rPr>
      </w:pPr>
      <w:r w:rsidRPr="00C94AE9">
        <w:rPr>
          <w:rFonts w:asciiTheme="minorBidi" w:eastAsia="Times New Roman" w:hAnsiTheme="minorBidi"/>
          <w:b/>
          <w:bCs/>
          <w:color w:val="000000"/>
          <w:u w:val="single"/>
          <w:rtl/>
        </w:rPr>
        <w:t>בחינת ההתנהגות לא דרך עיניו של האדם הסביר</w:t>
      </w:r>
      <w:r w:rsidR="00C94AE9">
        <w:rPr>
          <w:rFonts w:asciiTheme="minorBidi" w:eastAsia="Times New Roman" w:hAnsiTheme="minorBidi" w:hint="cs"/>
          <w:color w:val="000000"/>
          <w:rtl/>
        </w:rPr>
        <w:t xml:space="preserve"> (שפרשנותו משתנה מאדם לאדם ואיננה נכונה למצב של תביעות ילד נגד הוריו- ע"מ 32 במח')</w:t>
      </w:r>
      <w:r w:rsidR="00C94AE9">
        <w:rPr>
          <w:rFonts w:asciiTheme="minorBidi" w:eastAsia="Times New Roman" w:hAnsiTheme="minorBidi"/>
          <w:color w:val="000000"/>
          <w:u w:val="single"/>
          <w:rtl/>
        </w:rPr>
        <w:t xml:space="preserve"> כי אם, במבחן שלילי</w:t>
      </w:r>
      <w:r w:rsidR="00C94AE9">
        <w:rPr>
          <w:rFonts w:asciiTheme="minorBidi" w:eastAsia="Times New Roman" w:hAnsiTheme="minorBidi" w:hint="cs"/>
          <w:color w:val="000000"/>
          <w:u w:val="single"/>
          <w:rtl/>
        </w:rPr>
        <w:t>-</w:t>
      </w:r>
      <w:r w:rsidRPr="00C94AE9">
        <w:rPr>
          <w:rFonts w:asciiTheme="minorBidi" w:eastAsia="Times New Roman" w:hAnsiTheme="minorBidi"/>
          <w:color w:val="000000"/>
          <w:u w:val="single"/>
          <w:rtl/>
        </w:rPr>
        <w:t xml:space="preserve"> על פיו אם אף אדם בעל הגיון לא יצדיק התנהגות כזו</w:t>
      </w:r>
      <w:r w:rsidRPr="00C94AE9">
        <w:rPr>
          <w:rFonts w:asciiTheme="minorBidi" w:eastAsia="Times New Roman" w:hAnsiTheme="minorBidi"/>
          <w:color w:val="000000"/>
          <w:rtl/>
        </w:rPr>
        <w:t>.</w:t>
      </w:r>
      <w:r w:rsidR="00C94AE9">
        <w:rPr>
          <w:rFonts w:asciiTheme="minorBidi" w:eastAsia="Times New Roman" w:hAnsiTheme="minorBidi" w:hint="cs"/>
          <w:color w:val="000000"/>
          <w:rtl/>
        </w:rPr>
        <w:t xml:space="preserve"> </w:t>
      </w:r>
      <w:r w:rsidR="00C94AE9">
        <w:rPr>
          <w:rFonts w:asciiTheme="minorBidi" w:eastAsia="Times New Roman" w:hAnsiTheme="minorBidi" w:hint="cs"/>
          <w:b/>
          <w:bCs/>
          <w:color w:val="000000"/>
          <w:rtl/>
        </w:rPr>
        <w:t>הצעה להשתמש במונח "כוונת העושה"</w:t>
      </w:r>
      <w:r w:rsidR="00C94AE9">
        <w:rPr>
          <w:rFonts w:asciiTheme="minorBidi" w:eastAsia="Times New Roman" w:hAnsiTheme="minorBidi" w:hint="cs"/>
          <w:color w:val="000000"/>
          <w:rtl/>
        </w:rPr>
        <w:t>:</w:t>
      </w:r>
    </w:p>
    <w:p w:rsidR="00C94AE9" w:rsidRDefault="00C94AE9" w:rsidP="00C0562B">
      <w:pPr>
        <w:pStyle w:val="ListParagraph"/>
        <w:numPr>
          <w:ilvl w:val="0"/>
          <w:numId w:val="11"/>
        </w:numPr>
        <w:rPr>
          <w:rFonts w:asciiTheme="minorBidi" w:eastAsia="Times New Roman" w:hAnsiTheme="minorBidi"/>
          <w:color w:val="000000"/>
        </w:rPr>
      </w:pPr>
      <w:r>
        <w:rPr>
          <w:rFonts w:asciiTheme="minorBidi" w:eastAsia="Times New Roman" w:hAnsiTheme="minorBidi" w:hint="cs"/>
          <w:color w:val="000000"/>
          <w:rtl/>
        </w:rPr>
        <w:t>נתיר תביעות במעשים מכוונים המלווים בזדון או באכזריות.</w:t>
      </w:r>
    </w:p>
    <w:p w:rsidR="00C94AE9" w:rsidRPr="00C94AE9" w:rsidRDefault="00C94AE9" w:rsidP="00C0562B">
      <w:pPr>
        <w:pStyle w:val="ListParagraph"/>
        <w:numPr>
          <w:ilvl w:val="0"/>
          <w:numId w:val="11"/>
        </w:numPr>
        <w:rPr>
          <w:rFonts w:asciiTheme="minorBidi" w:eastAsia="Times New Roman" w:hAnsiTheme="minorBidi"/>
          <w:color w:val="000000"/>
          <w:rtl/>
        </w:rPr>
      </w:pPr>
      <w:r>
        <w:rPr>
          <w:rFonts w:asciiTheme="minorBidi" w:eastAsia="Times New Roman" w:hAnsiTheme="minorBidi" w:hint="cs"/>
          <w:i/>
          <w:iCs/>
          <w:color w:val="000000"/>
          <w:u w:val="single"/>
          <w:rtl/>
        </w:rPr>
        <w:t>ס' 22 לחוק הכשרות:</w:t>
      </w:r>
      <w:r>
        <w:rPr>
          <w:rFonts w:asciiTheme="minorBidi" w:eastAsia="Times New Roman" w:hAnsiTheme="minorBidi" w:hint="cs"/>
          <w:color w:val="000000"/>
          <w:rtl/>
        </w:rPr>
        <w:t xml:space="preserve"> בכדי לתבוע הורה יש לבחון תו"ל בצורה אובייקטיבית ואת טובת הקטין בצורה סובייקטיבית (לעומת ברק...). </w:t>
      </w:r>
      <w:r>
        <w:rPr>
          <w:rFonts w:asciiTheme="minorBidi" w:eastAsia="Times New Roman" w:hAnsiTheme="minorBidi" w:hint="cs"/>
          <w:b/>
          <w:bCs/>
          <w:color w:val="000000"/>
          <w:rtl/>
        </w:rPr>
        <w:t>כך יש מקום גם לתפיסות העולם ולדעות ההורה שיכניס מידה של חופש פעולה.</w:t>
      </w:r>
    </w:p>
    <w:p w:rsidR="00C94AE9" w:rsidRPr="00C94AE9" w:rsidRDefault="00C0562B" w:rsidP="00C0562B">
      <w:pPr>
        <w:pStyle w:val="ListParagraph"/>
        <w:numPr>
          <w:ilvl w:val="0"/>
          <w:numId w:val="88"/>
        </w:numPr>
        <w:rPr>
          <w:rFonts w:asciiTheme="minorBidi" w:eastAsia="Times New Roman" w:hAnsiTheme="minorBidi"/>
          <w:color w:val="000000"/>
          <w:u w:val="single"/>
        </w:rPr>
      </w:pPr>
      <w:r w:rsidRPr="00C94AE9">
        <w:rPr>
          <w:rFonts w:asciiTheme="minorBidi" w:eastAsia="Times New Roman" w:hAnsiTheme="minorBidi"/>
          <w:b/>
          <w:bCs/>
          <w:color w:val="000000"/>
          <w:u w:val="single"/>
          <w:rtl/>
        </w:rPr>
        <w:t>התחשבות ב</w:t>
      </w:r>
      <w:r w:rsidR="00C94AE9" w:rsidRPr="00C94AE9">
        <w:rPr>
          <w:rFonts w:asciiTheme="minorBidi" w:eastAsia="Times New Roman" w:hAnsiTheme="minorBidi" w:hint="cs"/>
          <w:b/>
          <w:bCs/>
          <w:color w:val="000000"/>
          <w:u w:val="single"/>
          <w:rtl/>
        </w:rPr>
        <w:t>זהות העושה וב</w:t>
      </w:r>
      <w:r w:rsidRPr="00C94AE9">
        <w:rPr>
          <w:rFonts w:asciiTheme="minorBidi" w:eastAsia="Times New Roman" w:hAnsiTheme="minorBidi"/>
          <w:b/>
          <w:bCs/>
          <w:color w:val="000000"/>
          <w:u w:val="single"/>
          <w:rtl/>
        </w:rPr>
        <w:t>תוצאות המעשה</w:t>
      </w:r>
      <w:r w:rsidRPr="00C94AE9">
        <w:rPr>
          <w:rFonts w:asciiTheme="minorBidi" w:eastAsia="Times New Roman" w:hAnsiTheme="minorBidi"/>
          <w:color w:val="000000"/>
          <w:u w:val="single"/>
          <w:rtl/>
        </w:rPr>
        <w:t xml:space="preserve"> – </w:t>
      </w:r>
    </w:p>
    <w:p w:rsidR="00C94AE9" w:rsidRDefault="00C94AE9" w:rsidP="00C0562B">
      <w:pPr>
        <w:pStyle w:val="ListParagraph"/>
        <w:numPr>
          <w:ilvl w:val="0"/>
          <w:numId w:val="29"/>
        </w:numPr>
        <w:rPr>
          <w:rFonts w:asciiTheme="minorBidi" w:eastAsia="Times New Roman" w:hAnsiTheme="minorBidi"/>
          <w:color w:val="000000"/>
        </w:rPr>
      </w:pPr>
      <w:r>
        <w:rPr>
          <w:rFonts w:asciiTheme="minorBidi" w:eastAsia="Times New Roman" w:hAnsiTheme="minorBidi" w:hint="cs"/>
          <w:b/>
          <w:bCs/>
          <w:color w:val="000000"/>
          <w:u w:val="single"/>
          <w:rtl/>
        </w:rPr>
        <w:t>זהות העושה:</w:t>
      </w:r>
    </w:p>
    <w:p w:rsidR="00C94AE9" w:rsidRPr="00C94AE9" w:rsidRDefault="00C94AE9" w:rsidP="00C0562B">
      <w:pPr>
        <w:pStyle w:val="ListParagraph"/>
        <w:numPr>
          <w:ilvl w:val="0"/>
          <w:numId w:val="92"/>
        </w:numPr>
        <w:rPr>
          <w:rFonts w:asciiTheme="minorBidi" w:eastAsia="Times New Roman" w:hAnsiTheme="minorBidi"/>
          <w:color w:val="000000"/>
          <w:rtl/>
        </w:rPr>
      </w:pPr>
      <w:r w:rsidRPr="00C94AE9">
        <w:rPr>
          <w:rFonts w:ascii="Arial" w:eastAsia="Times New Roman" w:hAnsi="Arial" w:hint="cs"/>
          <w:b/>
          <w:bCs/>
          <w:color w:val="000000"/>
          <w:rtl/>
        </w:rPr>
        <w:t>המודל יחול רק על הורים ביולוגים ומאמצים ובן משפחה שממלא את תפקיד ההורה</w:t>
      </w:r>
      <w:r w:rsidRPr="00C94AE9">
        <w:rPr>
          <w:rFonts w:ascii="Arial" w:eastAsia="Times New Roman" w:hAnsi="Arial" w:hint="cs"/>
          <w:color w:val="000000"/>
          <w:rtl/>
        </w:rPr>
        <w:t xml:space="preserve">. </w:t>
      </w:r>
      <w:r w:rsidRPr="00C94AE9">
        <w:rPr>
          <w:rFonts w:ascii="Arial" w:eastAsia="Times New Roman" w:hAnsi="Arial" w:hint="cs"/>
          <w:color w:val="000000"/>
          <w:u w:val="single"/>
          <w:rtl/>
        </w:rPr>
        <w:t>לא נחיל את המודל על אומנה</w:t>
      </w:r>
      <w:r w:rsidRPr="00C94AE9">
        <w:rPr>
          <w:rFonts w:ascii="Arial" w:eastAsia="Times New Roman" w:hAnsi="Arial" w:hint="cs"/>
          <w:color w:val="000000"/>
          <w:rtl/>
        </w:rPr>
        <w:t xml:space="preserve"> (מקבלים תשלום עבור הטיפול בילדים). האם ילד יכול לתבוע את הוריו הביולוגיים על שנמסר לאימוץ? (הוזכר לעיל בהקשר של הורים)</w:t>
      </w:r>
    </w:p>
    <w:p w:rsidR="00C94AE9" w:rsidRDefault="00C94AE9" w:rsidP="00C0562B">
      <w:pPr>
        <w:numPr>
          <w:ilvl w:val="0"/>
          <w:numId w:val="91"/>
        </w:numPr>
        <w:spacing w:after="0"/>
        <w:jc w:val="both"/>
        <w:rPr>
          <w:rFonts w:ascii="Arial" w:eastAsia="Times New Roman" w:hAnsi="Arial"/>
          <w:color w:val="000000"/>
        </w:rPr>
      </w:pPr>
      <w:r>
        <w:rPr>
          <w:rFonts w:ascii="Arial" w:eastAsia="Times New Roman" w:hAnsi="Arial" w:hint="cs"/>
          <w:color w:val="000000"/>
          <w:u w:val="single"/>
          <w:rtl/>
        </w:rPr>
        <w:t>עד התקופה שמסרו אותו לאימוץ</w:t>
      </w:r>
      <w:r>
        <w:rPr>
          <w:rFonts w:ascii="Arial" w:eastAsia="Times New Roman" w:hAnsi="Arial" w:hint="cs"/>
          <w:color w:val="000000"/>
          <w:rtl/>
        </w:rPr>
        <w:t xml:space="preserve">- אם </w:t>
      </w:r>
      <w:r w:rsidRPr="00C94AE9">
        <w:rPr>
          <w:rFonts w:ascii="Arial" w:eastAsia="Times New Roman" w:hAnsi="Arial" w:hint="cs"/>
          <w:b/>
          <w:bCs/>
          <w:color w:val="000000"/>
          <w:rtl/>
        </w:rPr>
        <w:t>נאמר שאף אדם רציונאלי לא היה עושה זאת אפשר היה לתבוע לפי המודל</w:t>
      </w:r>
      <w:r>
        <w:rPr>
          <w:rFonts w:ascii="Arial" w:eastAsia="Times New Roman" w:hAnsi="Arial" w:hint="cs"/>
          <w:color w:val="000000"/>
          <w:rtl/>
        </w:rPr>
        <w:t>. על התקופה הזו ניתן לתבוע במידה והמסירה לאימוץ לא הייתה הגיונית ורציונאלית לפי המבחנים של המרצה.</w:t>
      </w:r>
    </w:p>
    <w:p w:rsidR="00C94AE9" w:rsidRPr="00C94AE9" w:rsidRDefault="00C94AE9" w:rsidP="00C0562B">
      <w:pPr>
        <w:numPr>
          <w:ilvl w:val="0"/>
          <w:numId w:val="91"/>
        </w:numPr>
        <w:spacing w:after="0"/>
        <w:jc w:val="both"/>
        <w:rPr>
          <w:rFonts w:ascii="Arial" w:eastAsia="Times New Roman" w:hAnsi="Arial"/>
          <w:b/>
          <w:bCs/>
          <w:color w:val="000000"/>
        </w:rPr>
      </w:pPr>
      <w:r>
        <w:rPr>
          <w:rFonts w:ascii="Arial" w:eastAsia="Times New Roman" w:hAnsi="Arial" w:hint="cs"/>
          <w:color w:val="000000"/>
          <w:u w:val="single"/>
          <w:rtl/>
        </w:rPr>
        <w:t>תוך כדי תקופת האימוץ</w:t>
      </w:r>
      <w:r w:rsidRPr="00236A24">
        <w:rPr>
          <w:rFonts w:ascii="Arial" w:eastAsia="Times New Roman" w:hAnsi="Arial" w:hint="cs"/>
          <w:color w:val="000000"/>
          <w:rtl/>
        </w:rPr>
        <w:t>-</w:t>
      </w:r>
      <w:r>
        <w:rPr>
          <w:rFonts w:ascii="Arial" w:eastAsia="Times New Roman" w:hAnsi="Arial" w:hint="cs"/>
          <w:color w:val="000000"/>
          <w:rtl/>
        </w:rPr>
        <w:t xml:space="preserve"> זו תקופת ביניים, ואי אפשר לתבוע, כי אין יחסי שכנות. יש סיטואציה של ניתוק, גם אם הילד יבוא ויתבע ויטען כנגד ההורים הביולוגיים</w:t>
      </w:r>
      <w:r w:rsidRPr="00C94AE9">
        <w:rPr>
          <w:rFonts w:ascii="Arial" w:eastAsia="Times New Roman" w:hAnsi="Arial" w:hint="cs"/>
          <w:b/>
          <w:bCs/>
          <w:color w:val="000000"/>
          <w:rtl/>
        </w:rPr>
        <w:t>. המרצה חושבת שאין להורים הביולוגיים שום חובה כלפיו בתקופה הזו כי החוק ניתק את הקשר.</w:t>
      </w:r>
    </w:p>
    <w:p w:rsidR="00C94AE9" w:rsidRPr="00C94AE9" w:rsidRDefault="00C94AE9" w:rsidP="00C0562B">
      <w:pPr>
        <w:numPr>
          <w:ilvl w:val="0"/>
          <w:numId w:val="91"/>
        </w:numPr>
        <w:spacing w:after="0"/>
        <w:jc w:val="both"/>
        <w:rPr>
          <w:rFonts w:ascii="Arial" w:eastAsia="Times New Roman" w:hAnsi="Arial"/>
          <w:color w:val="000000"/>
        </w:rPr>
      </w:pPr>
      <w:r>
        <w:rPr>
          <w:rFonts w:ascii="Arial" w:eastAsia="Times New Roman" w:hAnsi="Arial" w:hint="cs"/>
          <w:color w:val="000000"/>
          <w:u w:val="single"/>
          <w:rtl/>
        </w:rPr>
        <w:t>הגעת הילד לגיל 18</w:t>
      </w:r>
      <w:r w:rsidRPr="00236A24">
        <w:rPr>
          <w:rFonts w:ascii="Arial" w:eastAsia="Times New Roman" w:hAnsi="Arial" w:hint="cs"/>
          <w:color w:val="000000"/>
          <w:rtl/>
        </w:rPr>
        <w:t>-</w:t>
      </w:r>
      <w:r>
        <w:rPr>
          <w:rFonts w:ascii="Arial" w:eastAsia="Times New Roman" w:hAnsi="Arial" w:hint="cs"/>
          <w:color w:val="000000"/>
          <w:rtl/>
        </w:rPr>
        <w:t xml:space="preserve"> בגיל 18 החוק מאפשר לילד לפתוח את תיק האימוץ, אבל אין אפשרות לאם לפתוח את תיק האימוץ. </w:t>
      </w:r>
      <w:r w:rsidRPr="00C94AE9">
        <w:rPr>
          <w:rFonts w:ascii="Arial" w:eastAsia="Times New Roman" w:hAnsi="Arial" w:hint="cs"/>
          <w:b/>
          <w:bCs/>
          <w:color w:val="000000"/>
          <w:rtl/>
        </w:rPr>
        <w:t>למרצה אין בעיה להכיר בתביעה שכשילד פותח את תיק האימוץ ורוצה לפגוש באם היא מסרבת</w:t>
      </w:r>
      <w:r>
        <w:rPr>
          <w:rFonts w:ascii="Arial" w:eastAsia="Times New Roman" w:hAnsi="Arial" w:hint="cs"/>
          <w:color w:val="000000"/>
          <w:rtl/>
        </w:rPr>
        <w:t xml:space="preserve">. החובות ההוריות שונות לאחר גיל 18 אבל עדיין יש כאלו. אין חובת חינוך, אבל ברור שיש חובות אחרות. </w:t>
      </w:r>
    </w:p>
    <w:p w:rsidR="00C94AE9" w:rsidRDefault="00C94AE9" w:rsidP="00C0562B">
      <w:pPr>
        <w:pStyle w:val="ListParagraph"/>
        <w:ind w:left="1068"/>
        <w:rPr>
          <w:rFonts w:asciiTheme="minorBidi" w:eastAsia="Times New Roman" w:hAnsiTheme="minorBidi"/>
          <w:color w:val="000000"/>
        </w:rPr>
      </w:pPr>
    </w:p>
    <w:p w:rsidR="0081079D" w:rsidRDefault="00C94AE9" w:rsidP="00C0562B">
      <w:pPr>
        <w:pStyle w:val="ListParagraph"/>
        <w:numPr>
          <w:ilvl w:val="0"/>
          <w:numId w:val="29"/>
        </w:numPr>
        <w:rPr>
          <w:rFonts w:asciiTheme="minorBidi" w:eastAsia="Times New Roman" w:hAnsiTheme="minorBidi"/>
          <w:color w:val="000000"/>
        </w:rPr>
      </w:pPr>
      <w:r>
        <w:rPr>
          <w:rFonts w:asciiTheme="minorBidi" w:eastAsia="Times New Roman" w:hAnsiTheme="minorBidi" w:hint="cs"/>
          <w:b/>
          <w:bCs/>
          <w:color w:val="000000"/>
          <w:u w:val="single"/>
          <w:rtl/>
        </w:rPr>
        <w:lastRenderedPageBreak/>
        <w:t>תוצאות המעשה:</w:t>
      </w:r>
      <w:r>
        <w:rPr>
          <w:rFonts w:asciiTheme="minorBidi" w:eastAsia="Times New Roman" w:hAnsiTheme="minorBidi" w:hint="cs"/>
          <w:color w:val="000000"/>
          <w:rtl/>
        </w:rPr>
        <w:t xml:space="preserve"> </w:t>
      </w:r>
      <w:r w:rsidR="00C0562B" w:rsidRPr="00C94AE9">
        <w:rPr>
          <w:rFonts w:asciiTheme="minorBidi" w:eastAsia="Times New Roman" w:hAnsiTheme="minorBidi"/>
          <w:color w:val="000000"/>
          <w:rtl/>
        </w:rPr>
        <w:t xml:space="preserve">בשונה מדיני הנזיקין הרגילים - תוצאת המעשה תהא חלק מהשאלה אם להטיל חבות – </w:t>
      </w:r>
      <w:r w:rsidR="00C0562B" w:rsidRPr="00C94AE9">
        <w:rPr>
          <w:rFonts w:asciiTheme="minorBidi" w:eastAsia="Times New Roman" w:hAnsiTheme="minorBidi"/>
          <w:b/>
          <w:bCs/>
          <w:color w:val="000000"/>
          <w:rtl/>
        </w:rPr>
        <w:t>בית המשפט יתערב רק במקרה של נזק ממשי</w:t>
      </w:r>
      <w:r>
        <w:rPr>
          <w:rFonts w:asciiTheme="minorBidi" w:eastAsia="Times New Roman" w:hAnsiTheme="minorBidi" w:hint="cs"/>
          <w:b/>
          <w:bCs/>
          <w:color w:val="000000"/>
          <w:rtl/>
        </w:rPr>
        <w:t xml:space="preserve"> חמור</w:t>
      </w:r>
      <w:r w:rsidR="00C0562B" w:rsidRPr="00C94AE9">
        <w:rPr>
          <w:rFonts w:asciiTheme="minorBidi" w:eastAsia="Times New Roman" w:hAnsiTheme="minorBidi"/>
          <w:b/>
          <w:bCs/>
          <w:color w:val="000000"/>
          <w:rtl/>
        </w:rPr>
        <w:t>.</w:t>
      </w:r>
    </w:p>
    <w:p w:rsidR="00C94AE9" w:rsidRDefault="00C94AE9" w:rsidP="00C0562B">
      <w:pPr>
        <w:pStyle w:val="ListParagraph"/>
        <w:numPr>
          <w:ilvl w:val="0"/>
          <w:numId w:val="90"/>
        </w:numPr>
        <w:rPr>
          <w:rFonts w:asciiTheme="minorBidi" w:eastAsia="Times New Roman" w:hAnsiTheme="minorBidi"/>
          <w:color w:val="000000"/>
        </w:rPr>
      </w:pPr>
      <w:r>
        <w:rPr>
          <w:rFonts w:asciiTheme="minorBidi" w:eastAsia="Times New Roman" w:hAnsiTheme="minorBidi" w:hint="cs"/>
          <w:color w:val="000000"/>
          <w:rtl/>
        </w:rPr>
        <w:t>המרצה מציע מבחן דומה למבחן ה"</w:t>
      </w:r>
      <w:r w:rsidRPr="00C94AE9">
        <w:rPr>
          <w:rFonts w:asciiTheme="minorBidi" w:eastAsia="Times New Roman" w:hAnsiTheme="minorBidi" w:hint="cs"/>
          <w:b/>
          <w:bCs/>
          <w:i/>
          <w:iCs/>
          <w:color w:val="000000"/>
          <w:rtl/>
        </w:rPr>
        <w:t>קרוב הנעדר" שבפס"ד אלסוחה</w:t>
      </w:r>
      <w:r>
        <w:rPr>
          <w:rFonts w:asciiTheme="minorBidi" w:eastAsia="Times New Roman" w:hAnsiTheme="minorBidi" w:hint="cs"/>
          <w:color w:val="000000"/>
          <w:rtl/>
        </w:rPr>
        <w:t xml:space="preserve">: הרחבת היקף הנפגעים תוך כדי שמירה על כללים-  </w:t>
      </w:r>
      <w:r>
        <w:rPr>
          <w:rFonts w:asciiTheme="minorBidi" w:eastAsia="Times New Roman" w:hAnsiTheme="minorBidi" w:hint="cs"/>
          <w:b/>
          <w:bCs/>
          <w:color w:val="000000"/>
          <w:rtl/>
        </w:rPr>
        <w:t>רק ילדים שנגרם להם נזק נפשי ממשי מוכח יקבלו פיצויים בגינו.</w:t>
      </w:r>
    </w:p>
    <w:p w:rsidR="00C94AE9" w:rsidRPr="00C94AE9" w:rsidRDefault="00C94AE9" w:rsidP="00C0562B">
      <w:pPr>
        <w:pStyle w:val="ListParagraph"/>
        <w:numPr>
          <w:ilvl w:val="0"/>
          <w:numId w:val="90"/>
        </w:numPr>
        <w:rPr>
          <w:rFonts w:asciiTheme="minorBidi" w:eastAsia="Times New Roman" w:hAnsiTheme="minorBidi"/>
          <w:color w:val="000000"/>
          <w:rtl/>
        </w:rPr>
      </w:pPr>
      <w:r>
        <w:rPr>
          <w:rFonts w:ascii="Arial" w:eastAsia="Times New Roman" w:hAnsi="Arial" w:hint="cs"/>
          <w:color w:val="000000"/>
          <w:rtl/>
        </w:rPr>
        <w:t xml:space="preserve">יש לאפשר לביהמ"ש שק"ד לפסוק פיצוי שלא תהיה בהכרח על פי פיצוי של השבת המצב לקדמותו 0כמו שעלה בביקורת </w:t>
      </w:r>
      <w:r w:rsidRPr="00547983">
        <w:rPr>
          <w:rFonts w:ascii="Arial" w:eastAsia="Times New Roman" w:hAnsi="Arial" w:hint="cs"/>
          <w:b/>
          <w:bCs/>
          <w:color w:val="000000"/>
          <w:rtl/>
        </w:rPr>
        <w:t>באמין</w:t>
      </w:r>
      <w:r>
        <w:rPr>
          <w:rFonts w:ascii="Arial" w:eastAsia="Times New Roman" w:hAnsi="Arial" w:hint="cs"/>
          <w:color w:val="000000"/>
          <w:rtl/>
        </w:rPr>
        <w:t>).</w:t>
      </w:r>
    </w:p>
    <w:p w:rsidR="00C94AE9" w:rsidRPr="00C94AE9" w:rsidRDefault="00C94AE9" w:rsidP="00C0562B">
      <w:pPr>
        <w:pStyle w:val="ListParagraph"/>
        <w:numPr>
          <w:ilvl w:val="0"/>
          <w:numId w:val="88"/>
        </w:numPr>
        <w:spacing w:after="0"/>
        <w:jc w:val="both"/>
        <w:rPr>
          <w:rFonts w:ascii="Arial" w:eastAsia="Times New Roman" w:hAnsi="Arial"/>
          <w:b/>
          <w:bCs/>
          <w:color w:val="000000"/>
          <w:u w:val="single"/>
        </w:rPr>
      </w:pPr>
      <w:r w:rsidRPr="00C94AE9">
        <w:rPr>
          <w:rFonts w:ascii="Arial" w:eastAsia="Times New Roman" w:hAnsi="Arial" w:hint="cs"/>
          <w:b/>
          <w:bCs/>
          <w:color w:val="000000"/>
          <w:u w:val="single"/>
          <w:rtl/>
        </w:rPr>
        <w:t>זהות התובע</w:t>
      </w:r>
      <w:r>
        <w:rPr>
          <w:rFonts w:ascii="Arial" w:eastAsia="Times New Roman" w:hAnsi="Arial" w:hint="cs"/>
          <w:b/>
          <w:bCs/>
          <w:color w:val="000000"/>
          <w:u w:val="single"/>
          <w:rtl/>
        </w:rPr>
        <w:t>:</w:t>
      </w:r>
      <w:r>
        <w:rPr>
          <w:rFonts w:ascii="Arial" w:eastAsia="Times New Roman" w:hAnsi="Arial" w:hint="cs"/>
          <w:color w:val="000000"/>
          <w:rtl/>
        </w:rPr>
        <w:t xml:space="preserve"> </w:t>
      </w:r>
      <w:r w:rsidRPr="00C94AE9">
        <w:rPr>
          <w:rFonts w:ascii="Arial" w:eastAsia="Times New Roman" w:hAnsi="Arial" w:hint="cs"/>
          <w:color w:val="000000"/>
          <w:u w:val="single"/>
          <w:rtl/>
        </w:rPr>
        <w:t>השאלה האם הילד קטין או בגיר.</w:t>
      </w:r>
      <w:r w:rsidRPr="00C94AE9">
        <w:rPr>
          <w:rFonts w:ascii="Arial" w:eastAsia="Times New Roman" w:hAnsi="Arial" w:hint="cs"/>
          <w:color w:val="000000"/>
          <w:rtl/>
        </w:rPr>
        <w:t xml:space="preserve"> יש שיטות שלא מאפשרות לבגירים לתבוע, אלא רק לקטינים באמצעות הורה אחר/ ידיד קרוב. </w:t>
      </w:r>
    </w:p>
    <w:p w:rsidR="00C94AE9" w:rsidRPr="00C94AE9" w:rsidRDefault="00C94AE9" w:rsidP="00C0562B">
      <w:pPr>
        <w:pStyle w:val="ListParagraph"/>
        <w:numPr>
          <w:ilvl w:val="0"/>
          <w:numId w:val="93"/>
        </w:numPr>
        <w:spacing w:after="0"/>
        <w:jc w:val="both"/>
        <w:rPr>
          <w:rFonts w:ascii="Arial" w:eastAsia="Times New Roman" w:hAnsi="Arial"/>
          <w:b/>
          <w:bCs/>
          <w:color w:val="000000"/>
          <w:u w:val="single"/>
        </w:rPr>
      </w:pPr>
      <w:r>
        <w:rPr>
          <w:rFonts w:ascii="Arial" w:eastAsia="Times New Roman" w:hAnsi="Arial" w:hint="cs"/>
          <w:color w:val="000000"/>
          <w:rtl/>
        </w:rPr>
        <w:t>המרצה מציעה גם לקטין וגם להגיר להגיש תביעות.</w:t>
      </w:r>
    </w:p>
    <w:p w:rsidR="00C94AE9" w:rsidRPr="00C94AE9" w:rsidRDefault="00C94AE9" w:rsidP="00C0562B">
      <w:pPr>
        <w:pStyle w:val="ListParagraph"/>
        <w:numPr>
          <w:ilvl w:val="0"/>
          <w:numId w:val="93"/>
        </w:numPr>
        <w:spacing w:after="0"/>
        <w:jc w:val="both"/>
        <w:rPr>
          <w:rFonts w:ascii="Arial" w:eastAsia="Times New Roman" w:hAnsi="Arial"/>
          <w:b/>
          <w:bCs/>
          <w:color w:val="000000"/>
          <w:u w:val="single"/>
          <w:rtl/>
        </w:rPr>
      </w:pPr>
      <w:r>
        <w:rPr>
          <w:rFonts w:ascii="Arial" w:eastAsia="Times New Roman" w:hAnsi="Arial" w:hint="cs"/>
          <w:color w:val="000000"/>
          <w:u w:val="single"/>
          <w:rtl/>
        </w:rPr>
        <w:t xml:space="preserve">טוענת </w:t>
      </w:r>
      <w:r w:rsidRPr="00C94AE9">
        <w:rPr>
          <w:rFonts w:ascii="Arial" w:eastAsia="Times New Roman" w:hAnsi="Arial" w:hint="cs"/>
          <w:color w:val="000000"/>
          <w:u w:val="single"/>
          <w:rtl/>
        </w:rPr>
        <w:t>שאם קטין יגיש תביעה לביהמ"ש ע"י הורה אחר</w:t>
      </w:r>
      <w:r w:rsidRPr="00C94AE9">
        <w:rPr>
          <w:rFonts w:ascii="Arial" w:eastAsia="Times New Roman" w:hAnsi="Arial" w:hint="cs"/>
          <w:color w:val="000000"/>
          <w:rtl/>
        </w:rPr>
        <w:t xml:space="preserve">, </w:t>
      </w:r>
      <w:r w:rsidRPr="00C94AE9">
        <w:rPr>
          <w:rFonts w:ascii="Arial" w:eastAsia="Times New Roman" w:hAnsi="Arial" w:hint="cs"/>
          <w:b/>
          <w:bCs/>
          <w:color w:val="000000"/>
          <w:rtl/>
        </w:rPr>
        <w:t xml:space="preserve">תהיה סמכות נרחבת להשהות את התביעה עד גיל 18 </w:t>
      </w:r>
      <w:r w:rsidRPr="00C94AE9">
        <w:rPr>
          <w:rFonts w:ascii="Arial" w:eastAsia="Times New Roman" w:hAnsi="Arial" w:hint="cs"/>
          <w:color w:val="000000"/>
          <w:rtl/>
        </w:rPr>
        <w:t xml:space="preserve">וביהמ"ש ישתמש בפקידי סעד לקבל חוו"ד האם כדאי לאפשר את התביעה או לא. </w:t>
      </w:r>
      <w:r>
        <w:rPr>
          <w:rFonts w:ascii="Arial" w:eastAsia="Times New Roman" w:hAnsi="Arial" w:hint="cs"/>
          <w:color w:val="000000"/>
          <w:rtl/>
        </w:rPr>
        <w:t>זאת בכדי למנוע חוסר נעימות לגבי מי שמייצג את הקטין.</w:t>
      </w:r>
    </w:p>
    <w:p w:rsidR="00763C64" w:rsidRPr="00C94AE9" w:rsidRDefault="00763C64" w:rsidP="00C0562B">
      <w:pPr>
        <w:spacing w:after="0"/>
        <w:rPr>
          <w:rFonts w:asciiTheme="minorBidi" w:eastAsia="Times New Roman" w:hAnsiTheme="minorBidi"/>
          <w:color w:val="000000"/>
          <w:rtl/>
        </w:rPr>
      </w:pPr>
    </w:p>
    <w:p w:rsidR="00C94AE9" w:rsidRPr="00505F93" w:rsidRDefault="00C94AE9" w:rsidP="00C0562B">
      <w:pPr>
        <w:pStyle w:val="ListParagraph"/>
        <w:numPr>
          <w:ilvl w:val="0"/>
          <w:numId w:val="87"/>
        </w:numPr>
        <w:spacing w:after="0"/>
        <w:rPr>
          <w:rFonts w:asciiTheme="minorBidi" w:eastAsia="Times New Roman" w:hAnsiTheme="minorBidi"/>
          <w:b/>
          <w:bCs/>
          <w:color w:val="000000"/>
          <w:sz w:val="28"/>
          <w:szCs w:val="28"/>
          <w:u w:val="single"/>
          <w:rtl/>
        </w:rPr>
      </w:pPr>
      <w:r w:rsidRPr="00505F93">
        <w:rPr>
          <w:rFonts w:asciiTheme="minorBidi" w:eastAsia="Times New Roman" w:hAnsiTheme="minorBidi"/>
          <w:b/>
          <w:bCs/>
          <w:color w:val="000000"/>
          <w:sz w:val="28"/>
          <w:szCs w:val="28"/>
          <w:u w:val="single"/>
          <w:rtl/>
        </w:rPr>
        <w:t>התאמת דיני הנזיקין למודל</w:t>
      </w:r>
    </w:p>
    <w:p w:rsidR="0081079D" w:rsidRPr="00C94AE9" w:rsidRDefault="00C0562B" w:rsidP="00C0562B">
      <w:pPr>
        <w:pStyle w:val="ListParagraph"/>
        <w:numPr>
          <w:ilvl w:val="0"/>
          <w:numId w:val="89"/>
        </w:numPr>
        <w:rPr>
          <w:rFonts w:asciiTheme="minorBidi" w:eastAsia="Times New Roman" w:hAnsiTheme="minorBidi"/>
          <w:color w:val="000000"/>
          <w:u w:val="single"/>
        </w:rPr>
      </w:pPr>
      <w:r w:rsidRPr="00C94AE9">
        <w:rPr>
          <w:rFonts w:asciiTheme="minorBidi" w:eastAsia="Times New Roman" w:hAnsiTheme="minorBidi"/>
          <w:b/>
          <w:bCs/>
          <w:color w:val="000000"/>
          <w:rtl/>
        </w:rPr>
        <w:t>המודל שהוצע מחייב התאמת דיני הנזיקין למערכת יחסים הורים ילדים</w:t>
      </w:r>
      <w:r w:rsidR="00C94AE9">
        <w:rPr>
          <w:rFonts w:asciiTheme="minorBidi" w:eastAsia="Times New Roman" w:hAnsiTheme="minorBidi" w:hint="cs"/>
          <w:b/>
          <w:bCs/>
          <w:color w:val="000000"/>
          <w:rtl/>
        </w:rPr>
        <w:t>,</w:t>
      </w:r>
      <w:r w:rsidRPr="00C94AE9">
        <w:rPr>
          <w:rFonts w:asciiTheme="minorBidi" w:eastAsia="Times New Roman" w:hAnsiTheme="minorBidi"/>
          <w:color w:val="000000"/>
          <w:rtl/>
        </w:rPr>
        <w:t xml:space="preserve"> </w:t>
      </w:r>
      <w:r w:rsidRPr="00C94AE9">
        <w:rPr>
          <w:rFonts w:asciiTheme="minorBidi" w:eastAsia="Times New Roman" w:hAnsiTheme="minorBidi"/>
          <w:color w:val="000000"/>
          <w:u w:val="single"/>
          <w:rtl/>
        </w:rPr>
        <w:t>חלק מההתאמות ניתנות להיעשות בפסיקה וחלק מחייבות תיקוני חקיקה:</w:t>
      </w:r>
    </w:p>
    <w:p w:rsidR="0081079D" w:rsidRDefault="00C0562B" w:rsidP="00C0562B">
      <w:pPr>
        <w:pStyle w:val="ListParagraph"/>
        <w:numPr>
          <w:ilvl w:val="0"/>
          <w:numId w:val="94"/>
        </w:numPr>
        <w:rPr>
          <w:rFonts w:asciiTheme="minorBidi" w:eastAsia="Times New Roman" w:hAnsiTheme="minorBidi"/>
          <w:b/>
          <w:bCs/>
          <w:color w:val="000000"/>
        </w:rPr>
      </w:pPr>
      <w:r w:rsidRPr="00C94AE9">
        <w:rPr>
          <w:rFonts w:asciiTheme="minorBidi" w:eastAsia="Times New Roman" w:hAnsiTheme="minorBidi"/>
          <w:b/>
          <w:bCs/>
          <w:color w:val="000000"/>
          <w:rtl/>
        </w:rPr>
        <w:t>דחיית מודל האדם הסביר – יכולה להיעשות בפסיקה.</w:t>
      </w:r>
    </w:p>
    <w:p w:rsidR="0081079D" w:rsidRDefault="00C0562B" w:rsidP="00C0562B">
      <w:pPr>
        <w:pStyle w:val="ListParagraph"/>
        <w:numPr>
          <w:ilvl w:val="0"/>
          <w:numId w:val="94"/>
        </w:numPr>
        <w:rPr>
          <w:rFonts w:asciiTheme="minorBidi" w:eastAsia="Times New Roman" w:hAnsiTheme="minorBidi"/>
          <w:b/>
          <w:bCs/>
          <w:color w:val="000000"/>
        </w:rPr>
      </w:pPr>
      <w:r w:rsidRPr="00C94AE9">
        <w:rPr>
          <w:rFonts w:asciiTheme="minorBidi" w:eastAsia="Times New Roman" w:hAnsiTheme="minorBidi"/>
          <w:color w:val="000000"/>
          <w:u w:val="single"/>
          <w:rtl/>
        </w:rPr>
        <w:t>ההצעה שחומרת התוצאה תהא חלק משאלת קיום החבות, כמו גם ההצעה שבית המשפט יוכל לסטות מההסדר הנזיקי ולפסוק פיצוי ע"פ שיקול דעתו בסטייה מכלל השבת המצב לקדמותו</w:t>
      </w:r>
      <w:r w:rsidRPr="00C94AE9">
        <w:rPr>
          <w:rFonts w:asciiTheme="minorBidi" w:eastAsia="Times New Roman" w:hAnsiTheme="minorBidi"/>
          <w:color w:val="000000"/>
          <w:rtl/>
        </w:rPr>
        <w:t xml:space="preserve"> </w:t>
      </w:r>
      <w:r w:rsidRPr="00C94AE9">
        <w:rPr>
          <w:rFonts w:asciiTheme="minorBidi" w:eastAsia="Times New Roman" w:hAnsiTheme="minorBidi"/>
          <w:b/>
          <w:bCs/>
          <w:color w:val="000000"/>
          <w:rtl/>
        </w:rPr>
        <w:t>מחייבות תיקון חקיקה. פקודת הנזיקין/חוק הכשרות</w:t>
      </w:r>
      <w:r w:rsidR="00C94AE9">
        <w:rPr>
          <w:rFonts w:asciiTheme="minorBidi" w:eastAsia="Times New Roman" w:hAnsiTheme="minorBidi" w:hint="cs"/>
          <w:b/>
          <w:bCs/>
          <w:color w:val="000000"/>
          <w:rtl/>
        </w:rPr>
        <w:t>.</w:t>
      </w:r>
    </w:p>
    <w:p w:rsidR="0081079D" w:rsidRDefault="00C0562B" w:rsidP="00C0562B">
      <w:pPr>
        <w:pStyle w:val="ListParagraph"/>
        <w:numPr>
          <w:ilvl w:val="0"/>
          <w:numId w:val="94"/>
        </w:numPr>
        <w:rPr>
          <w:rFonts w:asciiTheme="minorBidi" w:eastAsia="Times New Roman" w:hAnsiTheme="minorBidi"/>
          <w:b/>
          <w:bCs/>
          <w:color w:val="000000"/>
        </w:rPr>
      </w:pPr>
      <w:r w:rsidRPr="00C94AE9">
        <w:rPr>
          <w:rFonts w:asciiTheme="minorBidi" w:eastAsia="Times New Roman" w:hAnsiTheme="minorBidi"/>
          <w:color w:val="000000"/>
          <w:u w:val="single"/>
          <w:rtl/>
        </w:rPr>
        <w:t>ההצעה לאפשר לבית המשפט להשהות תביעה של קטין</w:t>
      </w:r>
      <w:r w:rsidRPr="00C94AE9">
        <w:rPr>
          <w:rFonts w:asciiTheme="minorBidi" w:eastAsia="Times New Roman" w:hAnsiTheme="minorBidi"/>
          <w:color w:val="000000"/>
          <w:rtl/>
        </w:rPr>
        <w:t xml:space="preserve"> – </w:t>
      </w:r>
      <w:r w:rsidRPr="00C94AE9">
        <w:rPr>
          <w:rFonts w:asciiTheme="minorBidi" w:eastAsia="Times New Roman" w:hAnsiTheme="minorBidi"/>
          <w:b/>
          <w:bCs/>
          <w:color w:val="000000"/>
          <w:rtl/>
        </w:rPr>
        <w:t>מחייבת תיקון חוק הכשרות/סד"א</w:t>
      </w:r>
      <w:r w:rsidRPr="00C94AE9">
        <w:rPr>
          <w:rFonts w:asciiTheme="minorBidi" w:eastAsia="Times New Roman" w:hAnsiTheme="minorBidi"/>
          <w:color w:val="000000"/>
          <w:rtl/>
        </w:rPr>
        <w:t>.</w:t>
      </w:r>
    </w:p>
    <w:p w:rsidR="00C94AE9" w:rsidRDefault="00C0562B" w:rsidP="00C0562B">
      <w:pPr>
        <w:pStyle w:val="ListParagraph"/>
        <w:numPr>
          <w:ilvl w:val="0"/>
          <w:numId w:val="94"/>
        </w:numPr>
        <w:rPr>
          <w:rFonts w:asciiTheme="minorBidi" w:eastAsia="Times New Roman" w:hAnsiTheme="minorBidi"/>
          <w:b/>
          <w:bCs/>
          <w:color w:val="000000"/>
        </w:rPr>
      </w:pPr>
      <w:r w:rsidRPr="00C94AE9">
        <w:rPr>
          <w:rFonts w:asciiTheme="minorBidi" w:eastAsia="Times New Roman" w:hAnsiTheme="minorBidi"/>
          <w:color w:val="000000"/>
          <w:rtl/>
        </w:rPr>
        <w:t xml:space="preserve">ככל הנראה יש צורך בתיקון חוק הכשרות באופן שימחקו המילים תוך כדי מלוי תפקידי </w:t>
      </w:r>
      <w:r w:rsidR="00C94AE9">
        <w:rPr>
          <w:rFonts w:asciiTheme="minorBidi" w:eastAsia="Times New Roman" w:hAnsiTheme="minorBidi" w:hint="cs"/>
          <w:color w:val="000000"/>
          <w:rtl/>
        </w:rPr>
        <w:t>אפוטרופסות.</w:t>
      </w:r>
    </w:p>
    <w:p w:rsidR="00C94AE9" w:rsidRPr="00C94AE9" w:rsidRDefault="00C94AE9" w:rsidP="00C0562B">
      <w:pPr>
        <w:spacing w:after="0"/>
        <w:jc w:val="both"/>
        <w:rPr>
          <w:rFonts w:ascii="Arial" w:eastAsia="Times New Roman" w:hAnsi="Arial"/>
          <w:b/>
          <w:bCs/>
          <w:color w:val="000000"/>
        </w:rPr>
      </w:pPr>
      <w:r w:rsidRPr="00C94AE9">
        <w:rPr>
          <w:rFonts w:ascii="Arial" w:eastAsia="Times New Roman" w:hAnsi="Arial" w:hint="cs"/>
          <w:b/>
          <w:bCs/>
          <w:color w:val="000000"/>
          <w:rtl/>
        </w:rPr>
        <w:t>משרד המשפטים לא מקבל את ההצעה בגלל השפעתה על צדדים שלישיים.</w:t>
      </w:r>
    </w:p>
    <w:p w:rsidR="0081079D" w:rsidRPr="00C94AE9" w:rsidRDefault="00C94AE9" w:rsidP="00C0562B">
      <w:pPr>
        <w:pStyle w:val="ListParagraph"/>
        <w:numPr>
          <w:ilvl w:val="0"/>
          <w:numId w:val="95"/>
        </w:numPr>
        <w:rPr>
          <w:rFonts w:asciiTheme="minorBidi" w:eastAsia="Times New Roman" w:hAnsiTheme="minorBidi"/>
          <w:b/>
          <w:bCs/>
          <w:color w:val="000000"/>
        </w:rPr>
      </w:pPr>
      <w:r>
        <w:rPr>
          <w:rFonts w:asciiTheme="minorBidi" w:eastAsia="Times New Roman" w:hAnsiTheme="minorBidi" w:hint="cs"/>
          <w:color w:val="000000"/>
          <w:u w:val="single"/>
          <w:rtl/>
        </w:rPr>
        <w:t>לדעת המרצה-</w:t>
      </w:r>
      <w:r>
        <w:rPr>
          <w:rFonts w:asciiTheme="minorBidi" w:eastAsia="Times New Roman" w:hAnsiTheme="minorBidi" w:hint="cs"/>
          <w:b/>
          <w:bCs/>
          <w:color w:val="000000"/>
          <w:rtl/>
        </w:rPr>
        <w:t xml:space="preserve"> </w:t>
      </w:r>
      <w:r>
        <w:rPr>
          <w:rFonts w:asciiTheme="minorBidi" w:eastAsia="Times New Roman" w:hAnsiTheme="minorBidi" w:hint="cs"/>
          <w:color w:val="000000"/>
          <w:rtl/>
        </w:rPr>
        <w:t>דיני הנזיקין הרגילים חלים ונכון להיום לדעתה לא יהיה שינוי כי ברוב המקרים, בתי המשפט דוחים את התביעות. אך אם יקבלו כבר תביעות שכאלה- יש להחיל על המקרים כללים אחרי כי אמין כהלכה משפטית הוא בעייתי.</w:t>
      </w:r>
    </w:p>
    <w:p w:rsidR="00C94AE9" w:rsidRPr="00505F93" w:rsidRDefault="00C94AE9" w:rsidP="00C0562B">
      <w:pPr>
        <w:spacing w:before="240"/>
        <w:rPr>
          <w:rFonts w:asciiTheme="minorBidi" w:hAnsiTheme="minorBidi"/>
          <w:b/>
          <w:bCs/>
          <w:u w:val="single"/>
          <w:rtl/>
        </w:rPr>
      </w:pPr>
      <w:r w:rsidRPr="00505F93">
        <w:rPr>
          <w:rFonts w:asciiTheme="minorBidi" w:hAnsiTheme="minorBidi"/>
          <w:b/>
          <w:bCs/>
          <w:u w:val="single"/>
          <w:rtl/>
        </w:rPr>
        <w:t>מה קורה כשיש צד שלישי?</w:t>
      </w:r>
    </w:p>
    <w:p w:rsidR="00C94AE9" w:rsidRPr="00505F93" w:rsidRDefault="00C94AE9" w:rsidP="00C0562B">
      <w:pPr>
        <w:pStyle w:val="ListParagraph"/>
        <w:numPr>
          <w:ilvl w:val="0"/>
          <w:numId w:val="87"/>
        </w:numPr>
        <w:spacing w:before="240"/>
        <w:rPr>
          <w:rFonts w:asciiTheme="minorBidi" w:hAnsiTheme="minorBidi"/>
        </w:rPr>
      </w:pPr>
      <w:r w:rsidRPr="00505F93">
        <w:rPr>
          <w:rFonts w:asciiTheme="minorBidi" w:hAnsiTheme="minorBidi"/>
          <w:rtl/>
        </w:rPr>
        <w:t xml:space="preserve">אם יש צד שלישי הנושא באחריות על הנזק, להורים יש </w:t>
      </w:r>
      <w:r w:rsidRPr="00505F93">
        <w:rPr>
          <w:rFonts w:asciiTheme="minorBidi" w:hAnsiTheme="minorBidi"/>
          <w:u w:val="single"/>
          <w:rtl/>
        </w:rPr>
        <w:t>חסינות חלקית</w:t>
      </w:r>
      <w:r w:rsidRPr="00505F93">
        <w:rPr>
          <w:rFonts w:asciiTheme="minorBidi" w:hAnsiTheme="minorBidi"/>
          <w:rtl/>
        </w:rPr>
        <w:t xml:space="preserve">. </w:t>
      </w:r>
      <w:r w:rsidRPr="00505F93">
        <w:rPr>
          <w:rFonts w:asciiTheme="minorBidi" w:hAnsiTheme="minorBidi"/>
          <w:u w:val="single"/>
          <w:rtl/>
        </w:rPr>
        <w:t>אם התכוונו לטובת הקטין ונהגו בתו"ל-</w:t>
      </w:r>
      <w:r w:rsidRPr="00505F93">
        <w:rPr>
          <w:rFonts w:asciiTheme="minorBidi" w:hAnsiTheme="minorBidi"/>
          <w:rtl/>
        </w:rPr>
        <w:t xml:space="preserve"> </w:t>
      </w:r>
      <w:r w:rsidRPr="00505F93">
        <w:rPr>
          <w:rFonts w:asciiTheme="minorBidi" w:hAnsiTheme="minorBidi"/>
          <w:b/>
          <w:bCs/>
          <w:rtl/>
        </w:rPr>
        <w:t>ילדם לא יוכל לתבוע אותם</w:t>
      </w:r>
      <w:r w:rsidRPr="00505F93">
        <w:rPr>
          <w:rFonts w:asciiTheme="minorBidi" w:hAnsiTheme="minorBidi"/>
          <w:rtl/>
        </w:rPr>
        <w:t xml:space="preserve"> (סע' 22 לחוק הכשרות)- </w:t>
      </w:r>
      <w:r w:rsidRPr="00505F93">
        <w:rPr>
          <w:rFonts w:asciiTheme="minorBidi" w:hAnsiTheme="minorBidi"/>
          <w:b/>
          <w:bCs/>
          <w:rtl/>
        </w:rPr>
        <w:t>משמע שתביעת שיפוי מהצד השלישי לא תתקבל.</w:t>
      </w:r>
    </w:p>
    <w:p w:rsidR="00C94AE9" w:rsidRPr="00505F93" w:rsidRDefault="00C94AE9" w:rsidP="00C0562B">
      <w:pPr>
        <w:pStyle w:val="ListParagraph"/>
        <w:numPr>
          <w:ilvl w:val="0"/>
          <w:numId w:val="87"/>
        </w:numPr>
        <w:rPr>
          <w:rFonts w:asciiTheme="minorBidi" w:hAnsiTheme="minorBidi"/>
          <w:b/>
          <w:bCs/>
          <w:rtl/>
        </w:rPr>
      </w:pPr>
      <w:r w:rsidRPr="00505F93">
        <w:rPr>
          <w:rFonts w:asciiTheme="minorBidi" w:hAnsiTheme="minorBidi"/>
          <w:u w:val="single"/>
          <w:rtl/>
        </w:rPr>
        <w:t>בארה"ב יש כמה גישות לפיהן</w:t>
      </w:r>
      <w:r w:rsidRPr="00505F93">
        <w:rPr>
          <w:rFonts w:asciiTheme="minorBidi" w:hAnsiTheme="minorBidi"/>
          <w:rtl/>
        </w:rPr>
        <w:t>: (1) צד 3 יישא בנזק, (2) הורים יישאו בנזק כשהתנהגות הייתה חמורה, ו(3) נפעיל את מבחן האדם הסביר ואם ההורה צריך לשלם אז הוא ישלם.</w:t>
      </w:r>
    </w:p>
    <w:p w:rsidR="00C94AE9" w:rsidRPr="00505F93" w:rsidRDefault="00C94AE9" w:rsidP="00C0562B">
      <w:pPr>
        <w:pStyle w:val="ListParagraph"/>
        <w:numPr>
          <w:ilvl w:val="0"/>
          <w:numId w:val="87"/>
        </w:numPr>
        <w:spacing w:before="240"/>
        <w:rPr>
          <w:rFonts w:asciiTheme="minorBidi" w:hAnsiTheme="minorBidi"/>
          <w:u w:val="single"/>
        </w:rPr>
      </w:pPr>
      <w:r w:rsidRPr="00505F93">
        <w:rPr>
          <w:rFonts w:asciiTheme="minorBidi" w:hAnsiTheme="minorBidi"/>
          <w:rtl/>
        </w:rPr>
        <w:t>בארץ נכון להיום, הבינו שעשו טעות כאשר חילקו את האחריות בין צד ג' להורה (כמו במקרה המאפיה- מעוולים ביחד ולחוד)- כי אז הסכום שאותו חייב האב היה יורד מפיצוי הילד</w:t>
      </w:r>
      <w:r w:rsidRPr="00505F93">
        <w:rPr>
          <w:rFonts w:asciiTheme="minorBidi" w:hAnsiTheme="minorBidi"/>
          <w:u w:val="single"/>
          <w:rtl/>
        </w:rPr>
        <w:t>. בפסיקה החדשה מחייבים את ההורה לשלם לחב' הביטוח.</w:t>
      </w:r>
    </w:p>
    <w:p w:rsidR="00C94AE9" w:rsidRPr="00505F93" w:rsidRDefault="00C94AE9" w:rsidP="00C0562B">
      <w:pPr>
        <w:pStyle w:val="ListParagraph"/>
        <w:numPr>
          <w:ilvl w:val="0"/>
          <w:numId w:val="87"/>
        </w:numPr>
        <w:spacing w:before="240"/>
        <w:rPr>
          <w:rFonts w:asciiTheme="minorBidi" w:hAnsiTheme="minorBidi"/>
          <w:u w:val="single"/>
        </w:rPr>
      </w:pPr>
      <w:r w:rsidRPr="00505F93">
        <w:rPr>
          <w:rFonts w:asciiTheme="minorBidi" w:hAnsiTheme="minorBidi"/>
          <w:b/>
          <w:bCs/>
          <w:rtl/>
        </w:rPr>
        <w:t xml:space="preserve"> במקרה של רשלנות תורמת </w:t>
      </w:r>
      <w:r w:rsidRPr="00505F93">
        <w:rPr>
          <w:rFonts w:asciiTheme="minorBidi" w:hAnsiTheme="minorBidi"/>
          <w:b/>
          <w:bCs/>
          <w:u w:val="single"/>
          <w:rtl/>
        </w:rPr>
        <w:t>- מחייבים את ההורים להחזיר כסף למבטחים</w:t>
      </w:r>
      <w:r w:rsidRPr="00505F93">
        <w:rPr>
          <w:rFonts w:asciiTheme="minorBidi" w:hAnsiTheme="minorBidi"/>
          <w:b/>
          <w:bCs/>
          <w:rtl/>
        </w:rPr>
        <w:t xml:space="preserve">. </w:t>
      </w:r>
    </w:p>
    <w:p w:rsidR="00EF4F18" w:rsidRPr="00505F93" w:rsidRDefault="00EF4F18" w:rsidP="00C0562B">
      <w:pPr>
        <w:rPr>
          <w:rFonts w:asciiTheme="minorBidi" w:hAnsiTheme="minorBidi"/>
        </w:rPr>
      </w:pPr>
    </w:p>
    <w:sectPr w:rsidR="00EF4F18" w:rsidRPr="00505F93" w:rsidSect="005D4B16">
      <w:pgSz w:w="11906" w:h="16838"/>
      <w:pgMar w:top="1440" w:right="1080" w:bottom="1440" w:left="108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CD6"/>
    <w:multiLevelType w:val="hybridMultilevel"/>
    <w:tmpl w:val="80C0E80C"/>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58452C"/>
    <w:multiLevelType w:val="hybridMultilevel"/>
    <w:tmpl w:val="0D6E710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57C0C"/>
    <w:multiLevelType w:val="hybridMultilevel"/>
    <w:tmpl w:val="7298A874"/>
    <w:lvl w:ilvl="0" w:tplc="23A82BE6">
      <w:start w:val="1"/>
      <w:numFmt w:val="bullet"/>
      <w:lvlText w:val=""/>
      <w:lvlJc w:val="left"/>
      <w:pPr>
        <w:ind w:left="1263" w:hanging="360"/>
      </w:pPr>
      <w:rPr>
        <w:rFonts w:ascii="Wingdings" w:hAnsi="Wingdings"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3">
    <w:nsid w:val="03033DF1"/>
    <w:multiLevelType w:val="hybridMultilevel"/>
    <w:tmpl w:val="6C6AA9A8"/>
    <w:lvl w:ilvl="0" w:tplc="31782B52">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D1241"/>
    <w:multiLevelType w:val="hybridMultilevel"/>
    <w:tmpl w:val="FA58A39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5">
    <w:nsid w:val="05EA13E4"/>
    <w:multiLevelType w:val="hybridMultilevel"/>
    <w:tmpl w:val="7AA46CA6"/>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6047EF0"/>
    <w:multiLevelType w:val="hybridMultilevel"/>
    <w:tmpl w:val="AD5AE7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6144DC8"/>
    <w:multiLevelType w:val="hybridMultilevel"/>
    <w:tmpl w:val="FFF4E3B8"/>
    <w:lvl w:ilvl="0" w:tplc="47945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6D6765F"/>
    <w:multiLevelType w:val="hybridMultilevel"/>
    <w:tmpl w:val="BD503B10"/>
    <w:lvl w:ilvl="0" w:tplc="E8768FBE">
      <w:start w:val="1"/>
      <w:numFmt w:val="bullet"/>
      <w:lvlText w:val=""/>
      <w:lvlJc w:val="left"/>
      <w:pPr>
        <w:ind w:left="1221" w:hanging="360"/>
      </w:pPr>
      <w:rPr>
        <w:rFonts w:ascii="Wingdings 3" w:eastAsia="Calibri" w:hAnsi="Wingdings 3" w:cs="David"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9">
    <w:nsid w:val="07F45DDD"/>
    <w:multiLevelType w:val="hybridMultilevel"/>
    <w:tmpl w:val="4FBAFA06"/>
    <w:lvl w:ilvl="0" w:tplc="E8768FBE">
      <w:start w:val="1"/>
      <w:numFmt w:val="bullet"/>
      <w:lvlText w:val=""/>
      <w:lvlJc w:val="left"/>
      <w:pPr>
        <w:ind w:left="1363" w:hanging="360"/>
      </w:pPr>
      <w:rPr>
        <w:rFonts w:ascii="Wingdings 3" w:eastAsia="Calibri" w:hAnsi="Wingdings 3" w:cs="David"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nsid w:val="08833EDE"/>
    <w:multiLevelType w:val="hybridMultilevel"/>
    <w:tmpl w:val="6FDA9D1A"/>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1B76EF"/>
    <w:multiLevelType w:val="hybridMultilevel"/>
    <w:tmpl w:val="555AF910"/>
    <w:lvl w:ilvl="0" w:tplc="E8768FBE">
      <w:start w:val="1"/>
      <w:numFmt w:val="bullet"/>
      <w:lvlText w:val=""/>
      <w:lvlJc w:val="left"/>
      <w:pPr>
        <w:ind w:left="1919"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856805"/>
    <w:multiLevelType w:val="hybridMultilevel"/>
    <w:tmpl w:val="87EA830A"/>
    <w:lvl w:ilvl="0" w:tplc="724C3D84">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0B4B653D"/>
    <w:multiLevelType w:val="hybridMultilevel"/>
    <w:tmpl w:val="63E02462"/>
    <w:lvl w:ilvl="0" w:tplc="41501836">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nsid w:val="0BF01FD1"/>
    <w:multiLevelType w:val="hybridMultilevel"/>
    <w:tmpl w:val="17D82082"/>
    <w:lvl w:ilvl="0" w:tplc="E8768FBE">
      <w:start w:val="1"/>
      <w:numFmt w:val="bullet"/>
      <w:lvlText w:val=""/>
      <w:lvlJc w:val="left"/>
      <w:pPr>
        <w:ind w:left="1363" w:hanging="360"/>
      </w:pPr>
      <w:rPr>
        <w:rFonts w:ascii="Wingdings 3" w:eastAsia="Calibri" w:hAnsi="Wingdings 3" w:cs="David"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nsid w:val="0C88720F"/>
    <w:multiLevelType w:val="hybridMultilevel"/>
    <w:tmpl w:val="E31C4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AD02AB"/>
    <w:multiLevelType w:val="hybridMultilevel"/>
    <w:tmpl w:val="039484D8"/>
    <w:lvl w:ilvl="0" w:tplc="E8768FBE">
      <w:start w:val="1"/>
      <w:numFmt w:val="bullet"/>
      <w:lvlText w:val=""/>
      <w:lvlJc w:val="left"/>
      <w:pPr>
        <w:ind w:left="785" w:hanging="360"/>
      </w:pPr>
      <w:rPr>
        <w:rFonts w:ascii="Wingdings 3" w:eastAsia="Calibri" w:hAnsi="Wingdings 3" w:cs="David"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nsid w:val="0EF50687"/>
    <w:multiLevelType w:val="hybridMultilevel"/>
    <w:tmpl w:val="171C0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1036466"/>
    <w:multiLevelType w:val="hybridMultilevel"/>
    <w:tmpl w:val="B626754C"/>
    <w:lvl w:ilvl="0" w:tplc="724C3D8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16B769E"/>
    <w:multiLevelType w:val="hybridMultilevel"/>
    <w:tmpl w:val="DE5CEE8A"/>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1DA0D47"/>
    <w:multiLevelType w:val="hybridMultilevel"/>
    <w:tmpl w:val="3250802A"/>
    <w:lvl w:ilvl="0" w:tplc="E8768FBE">
      <w:start w:val="1"/>
      <w:numFmt w:val="bullet"/>
      <w:lvlText w:val=""/>
      <w:lvlJc w:val="left"/>
      <w:pPr>
        <w:ind w:left="1413" w:hanging="360"/>
      </w:pPr>
      <w:rPr>
        <w:rFonts w:ascii="Wingdings 3" w:eastAsia="Calibri" w:hAnsi="Wingdings 3" w:cs="David"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21">
    <w:nsid w:val="15C55B64"/>
    <w:multiLevelType w:val="hybridMultilevel"/>
    <w:tmpl w:val="A016DC84"/>
    <w:lvl w:ilvl="0" w:tplc="E8768FBE">
      <w:start w:val="1"/>
      <w:numFmt w:val="bullet"/>
      <w:lvlText w:val=""/>
      <w:lvlJc w:val="left"/>
      <w:pPr>
        <w:ind w:left="1080"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6642D99"/>
    <w:multiLevelType w:val="hybridMultilevel"/>
    <w:tmpl w:val="ADAAE9F2"/>
    <w:lvl w:ilvl="0" w:tplc="3132CF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81213B1"/>
    <w:multiLevelType w:val="hybridMultilevel"/>
    <w:tmpl w:val="F5A07E4C"/>
    <w:lvl w:ilvl="0" w:tplc="E8768FBE">
      <w:start w:val="1"/>
      <w:numFmt w:val="bullet"/>
      <w:lvlText w:val=""/>
      <w:lvlJc w:val="left"/>
      <w:pPr>
        <w:ind w:left="1080"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9B32CA8"/>
    <w:multiLevelType w:val="hybridMultilevel"/>
    <w:tmpl w:val="8452E71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5">
    <w:nsid w:val="1B7B7A2F"/>
    <w:multiLevelType w:val="hybridMultilevel"/>
    <w:tmpl w:val="91AE5A70"/>
    <w:lvl w:ilvl="0" w:tplc="7DEC3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817943"/>
    <w:multiLevelType w:val="hybridMultilevel"/>
    <w:tmpl w:val="2216F414"/>
    <w:lvl w:ilvl="0" w:tplc="E8768FBE">
      <w:start w:val="1"/>
      <w:numFmt w:val="bullet"/>
      <w:lvlText w:val=""/>
      <w:lvlJc w:val="left"/>
      <w:pPr>
        <w:ind w:left="927" w:hanging="360"/>
      </w:pPr>
      <w:rPr>
        <w:rFonts w:ascii="Wingdings 3" w:eastAsia="Calibri" w:hAnsi="Wingdings 3"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1EF26AE5"/>
    <w:multiLevelType w:val="hybridMultilevel"/>
    <w:tmpl w:val="D968067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17D6F55"/>
    <w:multiLevelType w:val="hybridMultilevel"/>
    <w:tmpl w:val="DA78E91A"/>
    <w:lvl w:ilvl="0" w:tplc="313AC6E6">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nsid w:val="23AE0103"/>
    <w:multiLevelType w:val="hybridMultilevel"/>
    <w:tmpl w:val="EBAA97E0"/>
    <w:lvl w:ilvl="0" w:tplc="23A82BE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597595D"/>
    <w:multiLevelType w:val="hybridMultilevel"/>
    <w:tmpl w:val="FF26FE86"/>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5DC2331"/>
    <w:multiLevelType w:val="hybridMultilevel"/>
    <w:tmpl w:val="9CF02022"/>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6204B4F"/>
    <w:multiLevelType w:val="hybridMultilevel"/>
    <w:tmpl w:val="450C6450"/>
    <w:lvl w:ilvl="0" w:tplc="BCE6590A">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33">
    <w:nsid w:val="26844197"/>
    <w:multiLevelType w:val="hybridMultilevel"/>
    <w:tmpl w:val="1B863ECC"/>
    <w:lvl w:ilvl="0" w:tplc="E8768FBE">
      <w:start w:val="1"/>
      <w:numFmt w:val="bullet"/>
      <w:lvlText w:val=""/>
      <w:lvlJc w:val="left"/>
      <w:pPr>
        <w:ind w:left="1080"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26997E33"/>
    <w:multiLevelType w:val="hybridMultilevel"/>
    <w:tmpl w:val="9FBEAEA2"/>
    <w:lvl w:ilvl="0" w:tplc="E8768FBE">
      <w:start w:val="1"/>
      <w:numFmt w:val="bullet"/>
      <w:lvlText w:val=""/>
      <w:lvlJc w:val="left"/>
      <w:pPr>
        <w:ind w:left="1363" w:hanging="360"/>
      </w:pPr>
      <w:rPr>
        <w:rFonts w:ascii="Wingdings 3" w:eastAsia="Calibri" w:hAnsi="Wingdings 3" w:cs="David"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35">
    <w:nsid w:val="26F66A03"/>
    <w:multiLevelType w:val="hybridMultilevel"/>
    <w:tmpl w:val="A2C62AA2"/>
    <w:lvl w:ilvl="0" w:tplc="E8768FBE">
      <w:start w:val="1"/>
      <w:numFmt w:val="bullet"/>
      <w:lvlText w:val=""/>
      <w:lvlJc w:val="left"/>
      <w:pPr>
        <w:ind w:left="1080"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8754EEA"/>
    <w:multiLevelType w:val="hybridMultilevel"/>
    <w:tmpl w:val="536A78B6"/>
    <w:lvl w:ilvl="0" w:tplc="B67A11FC">
      <w:start w:val="1"/>
      <w:numFmt w:val="bullet"/>
      <w:lvlText w:val=""/>
      <w:lvlJc w:val="left"/>
      <w:pPr>
        <w:ind w:left="1210" w:hanging="360"/>
      </w:pPr>
      <w:rPr>
        <w:rFonts w:ascii="Wingdings 2" w:hAnsi="Wingdings 2"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7">
    <w:nsid w:val="2A2E6CA3"/>
    <w:multiLevelType w:val="hybridMultilevel"/>
    <w:tmpl w:val="08A05808"/>
    <w:lvl w:ilvl="0" w:tplc="BCE6590A">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38">
    <w:nsid w:val="2B7B5680"/>
    <w:multiLevelType w:val="hybridMultilevel"/>
    <w:tmpl w:val="041E3720"/>
    <w:lvl w:ilvl="0" w:tplc="5B649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BD36691"/>
    <w:multiLevelType w:val="hybridMultilevel"/>
    <w:tmpl w:val="127464DA"/>
    <w:lvl w:ilvl="0" w:tplc="BCE6590A">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nsid w:val="2DD61B90"/>
    <w:multiLevelType w:val="hybridMultilevel"/>
    <w:tmpl w:val="DABE375E"/>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DE855BF"/>
    <w:multiLevelType w:val="hybridMultilevel"/>
    <w:tmpl w:val="DF5095E4"/>
    <w:lvl w:ilvl="0" w:tplc="84DEBFF6">
      <w:start w:val="1"/>
      <w:numFmt w:val="hebrew1"/>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E51044C"/>
    <w:multiLevelType w:val="hybridMultilevel"/>
    <w:tmpl w:val="2A7888E2"/>
    <w:lvl w:ilvl="0" w:tplc="06F8A1FE">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3">
    <w:nsid w:val="30980410"/>
    <w:multiLevelType w:val="hybridMultilevel"/>
    <w:tmpl w:val="CB46CA2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nsid w:val="31D902F4"/>
    <w:multiLevelType w:val="hybridMultilevel"/>
    <w:tmpl w:val="034A6E56"/>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22150CC"/>
    <w:multiLevelType w:val="hybridMultilevel"/>
    <w:tmpl w:val="C76E4344"/>
    <w:lvl w:ilvl="0" w:tplc="1AB84306">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6">
    <w:nsid w:val="33A45E82"/>
    <w:multiLevelType w:val="hybridMultilevel"/>
    <w:tmpl w:val="36A4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7172228"/>
    <w:multiLevelType w:val="hybridMultilevel"/>
    <w:tmpl w:val="DA52222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8">
    <w:nsid w:val="391C1F7D"/>
    <w:multiLevelType w:val="hybridMultilevel"/>
    <w:tmpl w:val="B8008E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951271E"/>
    <w:multiLevelType w:val="hybridMultilevel"/>
    <w:tmpl w:val="BA5AAD7E"/>
    <w:lvl w:ilvl="0" w:tplc="E8768FBE">
      <w:start w:val="1"/>
      <w:numFmt w:val="bullet"/>
      <w:lvlText w:val=""/>
      <w:lvlJc w:val="left"/>
      <w:pPr>
        <w:ind w:left="1080"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A382E4C"/>
    <w:multiLevelType w:val="hybridMultilevel"/>
    <w:tmpl w:val="39980522"/>
    <w:lvl w:ilvl="0" w:tplc="E8768FBE">
      <w:start w:val="1"/>
      <w:numFmt w:val="bullet"/>
      <w:lvlText w:val=""/>
      <w:lvlJc w:val="left"/>
      <w:pPr>
        <w:ind w:left="1080"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3AEE06B9"/>
    <w:multiLevelType w:val="hybridMultilevel"/>
    <w:tmpl w:val="4E3491BA"/>
    <w:lvl w:ilvl="0" w:tplc="30EAE5B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2">
    <w:nsid w:val="3B8360CA"/>
    <w:multiLevelType w:val="hybridMultilevel"/>
    <w:tmpl w:val="25AEDC0C"/>
    <w:lvl w:ilvl="0" w:tplc="9BB288A2">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3">
    <w:nsid w:val="3F491588"/>
    <w:multiLevelType w:val="hybridMultilevel"/>
    <w:tmpl w:val="6C847E34"/>
    <w:lvl w:ilvl="0" w:tplc="23A82BE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FC64393"/>
    <w:multiLevelType w:val="hybridMultilevel"/>
    <w:tmpl w:val="2F38DDC2"/>
    <w:lvl w:ilvl="0" w:tplc="41501836">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439C71DE"/>
    <w:multiLevelType w:val="hybridMultilevel"/>
    <w:tmpl w:val="431A8E86"/>
    <w:lvl w:ilvl="0" w:tplc="4E06B4B8">
      <w:start w:val="1"/>
      <w:numFmt w:val="bullet"/>
      <w:lvlText w:val=""/>
      <w:lvlJc w:val="left"/>
      <w:pPr>
        <w:ind w:left="927" w:hanging="360"/>
      </w:pPr>
      <w:rPr>
        <w:rFonts w:ascii="Wingdings" w:hAnsi="Wingdings" w:hint="default"/>
        <w:lang w:bidi="he-IL"/>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6">
    <w:nsid w:val="444D08E9"/>
    <w:multiLevelType w:val="hybridMultilevel"/>
    <w:tmpl w:val="6CFC6FDE"/>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456D1A91"/>
    <w:multiLevelType w:val="hybridMultilevel"/>
    <w:tmpl w:val="DA0A5722"/>
    <w:lvl w:ilvl="0" w:tplc="8C90E912">
      <w:start w:val="1"/>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8">
    <w:nsid w:val="4752461F"/>
    <w:multiLevelType w:val="hybridMultilevel"/>
    <w:tmpl w:val="A27E4330"/>
    <w:lvl w:ilvl="0" w:tplc="41501836">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9">
    <w:nsid w:val="4759750D"/>
    <w:multiLevelType w:val="hybridMultilevel"/>
    <w:tmpl w:val="6CE28CA0"/>
    <w:lvl w:ilvl="0" w:tplc="E8768FBE">
      <w:start w:val="1"/>
      <w:numFmt w:val="bullet"/>
      <w:lvlText w:val=""/>
      <w:lvlJc w:val="left"/>
      <w:pPr>
        <w:ind w:left="927" w:hanging="360"/>
      </w:pPr>
      <w:rPr>
        <w:rFonts w:ascii="Wingdings 3" w:eastAsia="Calibri" w:hAnsi="Wingdings 3"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48570458"/>
    <w:multiLevelType w:val="hybridMultilevel"/>
    <w:tmpl w:val="B262CADA"/>
    <w:lvl w:ilvl="0" w:tplc="E8768FBE">
      <w:start w:val="1"/>
      <w:numFmt w:val="bullet"/>
      <w:lvlText w:val=""/>
      <w:lvlJc w:val="left"/>
      <w:pPr>
        <w:ind w:left="1363" w:hanging="360"/>
      </w:pPr>
      <w:rPr>
        <w:rFonts w:ascii="Wingdings 3" w:eastAsia="Calibri" w:hAnsi="Wingdings 3" w:cs="David"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61">
    <w:nsid w:val="4A433E82"/>
    <w:multiLevelType w:val="hybridMultilevel"/>
    <w:tmpl w:val="7ED43346"/>
    <w:lvl w:ilvl="0" w:tplc="DBF4D2E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4AB539C7"/>
    <w:multiLevelType w:val="hybridMultilevel"/>
    <w:tmpl w:val="5AD87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4B745338"/>
    <w:multiLevelType w:val="hybridMultilevel"/>
    <w:tmpl w:val="6FA2FC9A"/>
    <w:lvl w:ilvl="0" w:tplc="E8768FBE">
      <w:start w:val="1"/>
      <w:numFmt w:val="bullet"/>
      <w:lvlText w:val=""/>
      <w:lvlJc w:val="left"/>
      <w:pPr>
        <w:ind w:left="927" w:hanging="360"/>
      </w:pPr>
      <w:rPr>
        <w:rFonts w:ascii="Wingdings 3" w:eastAsia="Calibri" w:hAnsi="Wingdings 3" w:cs="David"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4">
    <w:nsid w:val="554036BB"/>
    <w:multiLevelType w:val="hybridMultilevel"/>
    <w:tmpl w:val="DA00BF8E"/>
    <w:lvl w:ilvl="0" w:tplc="1AB84306">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5">
    <w:nsid w:val="56205474"/>
    <w:multiLevelType w:val="hybridMultilevel"/>
    <w:tmpl w:val="8F308EBC"/>
    <w:lvl w:ilvl="0" w:tplc="E8768FBE">
      <w:start w:val="1"/>
      <w:numFmt w:val="bullet"/>
      <w:lvlText w:val=""/>
      <w:lvlJc w:val="left"/>
      <w:pPr>
        <w:ind w:left="1080"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56E7349C"/>
    <w:multiLevelType w:val="hybridMultilevel"/>
    <w:tmpl w:val="9E8C078E"/>
    <w:lvl w:ilvl="0" w:tplc="E8768FBE">
      <w:start w:val="1"/>
      <w:numFmt w:val="bullet"/>
      <w:lvlText w:val=""/>
      <w:lvlJc w:val="left"/>
      <w:pPr>
        <w:ind w:left="1080" w:hanging="360"/>
      </w:pPr>
      <w:rPr>
        <w:rFonts w:ascii="Wingdings 3" w:eastAsia="Calibri" w:hAnsi="Wingdings 3"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571C26D2"/>
    <w:multiLevelType w:val="hybridMultilevel"/>
    <w:tmpl w:val="0DA4A116"/>
    <w:lvl w:ilvl="0" w:tplc="04090009">
      <w:start w:val="1"/>
      <w:numFmt w:val="bullet"/>
      <w:lvlText w:val=""/>
      <w:lvlJc w:val="left"/>
      <w:pPr>
        <w:ind w:left="2486"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68">
    <w:nsid w:val="57E0000D"/>
    <w:multiLevelType w:val="hybridMultilevel"/>
    <w:tmpl w:val="D79052BC"/>
    <w:lvl w:ilvl="0" w:tplc="09CC3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BF51BBD"/>
    <w:multiLevelType w:val="hybridMultilevel"/>
    <w:tmpl w:val="DE248996"/>
    <w:lvl w:ilvl="0" w:tplc="CB38B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BFF1D50"/>
    <w:multiLevelType w:val="hybridMultilevel"/>
    <w:tmpl w:val="B4C45AD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1">
    <w:nsid w:val="5CF912D2"/>
    <w:multiLevelType w:val="hybridMultilevel"/>
    <w:tmpl w:val="8996BE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5DD57204"/>
    <w:multiLevelType w:val="hybridMultilevel"/>
    <w:tmpl w:val="F6FE0C74"/>
    <w:lvl w:ilvl="0" w:tplc="E8768FBE">
      <w:start w:val="1"/>
      <w:numFmt w:val="bullet"/>
      <w:lvlText w:val=""/>
      <w:lvlJc w:val="left"/>
      <w:pPr>
        <w:ind w:left="786" w:hanging="360"/>
      </w:pPr>
      <w:rPr>
        <w:rFonts w:ascii="Wingdings 3" w:eastAsia="Calibri" w:hAnsi="Wingdings 3" w:cs="David"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3">
    <w:nsid w:val="60333CB0"/>
    <w:multiLevelType w:val="hybridMultilevel"/>
    <w:tmpl w:val="5184A7BA"/>
    <w:lvl w:ilvl="0" w:tplc="B67A11FC">
      <w:start w:val="1"/>
      <w:numFmt w:val="bullet"/>
      <w:lvlText w:val=""/>
      <w:lvlJc w:val="left"/>
      <w:pPr>
        <w:ind w:left="785"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60E739CF"/>
    <w:multiLevelType w:val="hybridMultilevel"/>
    <w:tmpl w:val="9B14EF16"/>
    <w:lvl w:ilvl="0" w:tplc="E8768FBE">
      <w:start w:val="1"/>
      <w:numFmt w:val="bullet"/>
      <w:lvlText w:val=""/>
      <w:lvlJc w:val="left"/>
      <w:pPr>
        <w:ind w:left="1210" w:hanging="360"/>
      </w:pPr>
      <w:rPr>
        <w:rFonts w:ascii="Wingdings 3" w:eastAsia="Calibri" w:hAnsi="Wingdings 3" w:cs="David"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5">
    <w:nsid w:val="61F653B2"/>
    <w:multiLevelType w:val="hybridMultilevel"/>
    <w:tmpl w:val="A00678EC"/>
    <w:lvl w:ilvl="0" w:tplc="F00A7504">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2CA3992"/>
    <w:multiLevelType w:val="hybridMultilevel"/>
    <w:tmpl w:val="90E2B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2E96201"/>
    <w:multiLevelType w:val="hybridMultilevel"/>
    <w:tmpl w:val="EE7EEEA4"/>
    <w:lvl w:ilvl="0" w:tplc="6F4630C8">
      <w:start w:val="1"/>
      <w:numFmt w:val="decimal"/>
      <w:lvlText w:val="%1."/>
      <w:lvlJc w:val="left"/>
      <w:pPr>
        <w:ind w:left="121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8">
    <w:nsid w:val="642D5F0E"/>
    <w:multiLevelType w:val="hybridMultilevel"/>
    <w:tmpl w:val="EA00B300"/>
    <w:lvl w:ilvl="0" w:tplc="8A9CE7B6">
      <w:start w:val="1"/>
      <w:numFmt w:val="decimal"/>
      <w:lvlText w:val="%1."/>
      <w:lvlJc w:val="left"/>
      <w:pPr>
        <w:tabs>
          <w:tab w:val="num" w:pos="501"/>
        </w:tabs>
        <w:ind w:left="501" w:hanging="360"/>
      </w:pPr>
    </w:lvl>
    <w:lvl w:ilvl="1" w:tplc="D7045942" w:tentative="1">
      <w:start w:val="1"/>
      <w:numFmt w:val="decimal"/>
      <w:lvlText w:val="%2."/>
      <w:lvlJc w:val="left"/>
      <w:pPr>
        <w:tabs>
          <w:tab w:val="num" w:pos="1221"/>
        </w:tabs>
        <w:ind w:left="1221" w:hanging="360"/>
      </w:pPr>
    </w:lvl>
    <w:lvl w:ilvl="2" w:tplc="8C369198" w:tentative="1">
      <w:start w:val="1"/>
      <w:numFmt w:val="decimal"/>
      <w:lvlText w:val="%3."/>
      <w:lvlJc w:val="left"/>
      <w:pPr>
        <w:tabs>
          <w:tab w:val="num" w:pos="1941"/>
        </w:tabs>
        <w:ind w:left="1941" w:hanging="360"/>
      </w:pPr>
    </w:lvl>
    <w:lvl w:ilvl="3" w:tplc="0D40A73A" w:tentative="1">
      <w:start w:val="1"/>
      <w:numFmt w:val="decimal"/>
      <w:lvlText w:val="%4."/>
      <w:lvlJc w:val="left"/>
      <w:pPr>
        <w:tabs>
          <w:tab w:val="num" w:pos="2661"/>
        </w:tabs>
        <w:ind w:left="2661" w:hanging="360"/>
      </w:pPr>
    </w:lvl>
    <w:lvl w:ilvl="4" w:tplc="0C80E6C6" w:tentative="1">
      <w:start w:val="1"/>
      <w:numFmt w:val="decimal"/>
      <w:lvlText w:val="%5."/>
      <w:lvlJc w:val="left"/>
      <w:pPr>
        <w:tabs>
          <w:tab w:val="num" w:pos="3381"/>
        </w:tabs>
        <w:ind w:left="3381" w:hanging="360"/>
      </w:pPr>
    </w:lvl>
    <w:lvl w:ilvl="5" w:tplc="FF701898" w:tentative="1">
      <w:start w:val="1"/>
      <w:numFmt w:val="decimal"/>
      <w:lvlText w:val="%6."/>
      <w:lvlJc w:val="left"/>
      <w:pPr>
        <w:tabs>
          <w:tab w:val="num" w:pos="4101"/>
        </w:tabs>
        <w:ind w:left="4101" w:hanging="360"/>
      </w:pPr>
    </w:lvl>
    <w:lvl w:ilvl="6" w:tplc="07720116" w:tentative="1">
      <w:start w:val="1"/>
      <w:numFmt w:val="decimal"/>
      <w:lvlText w:val="%7."/>
      <w:lvlJc w:val="left"/>
      <w:pPr>
        <w:tabs>
          <w:tab w:val="num" w:pos="4821"/>
        </w:tabs>
        <w:ind w:left="4821" w:hanging="360"/>
      </w:pPr>
    </w:lvl>
    <w:lvl w:ilvl="7" w:tplc="04DE36D4" w:tentative="1">
      <w:start w:val="1"/>
      <w:numFmt w:val="decimal"/>
      <w:lvlText w:val="%8."/>
      <w:lvlJc w:val="left"/>
      <w:pPr>
        <w:tabs>
          <w:tab w:val="num" w:pos="5541"/>
        </w:tabs>
        <w:ind w:left="5541" w:hanging="360"/>
      </w:pPr>
    </w:lvl>
    <w:lvl w:ilvl="8" w:tplc="E9F8862A" w:tentative="1">
      <w:start w:val="1"/>
      <w:numFmt w:val="decimal"/>
      <w:lvlText w:val="%9."/>
      <w:lvlJc w:val="left"/>
      <w:pPr>
        <w:tabs>
          <w:tab w:val="num" w:pos="6261"/>
        </w:tabs>
        <w:ind w:left="6261" w:hanging="360"/>
      </w:pPr>
    </w:lvl>
  </w:abstractNum>
  <w:abstractNum w:abstractNumId="79">
    <w:nsid w:val="651D4933"/>
    <w:multiLevelType w:val="hybridMultilevel"/>
    <w:tmpl w:val="6422E5CA"/>
    <w:lvl w:ilvl="0" w:tplc="7E726BF2">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0">
    <w:nsid w:val="693E327B"/>
    <w:multiLevelType w:val="hybridMultilevel"/>
    <w:tmpl w:val="B64AE944"/>
    <w:lvl w:ilvl="0" w:tplc="EADCAE5C">
      <w:start w:val="1"/>
      <w:numFmt w:val="hebrew1"/>
      <w:lvlText w:val="%1."/>
      <w:lvlJc w:val="left"/>
      <w:pPr>
        <w:ind w:left="786"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1">
    <w:nsid w:val="6BB00E2E"/>
    <w:multiLevelType w:val="hybridMultilevel"/>
    <w:tmpl w:val="ACBAF350"/>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CAF42B3"/>
    <w:multiLevelType w:val="hybridMultilevel"/>
    <w:tmpl w:val="B48864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CBA7185"/>
    <w:multiLevelType w:val="hybridMultilevel"/>
    <w:tmpl w:val="AE0C906E"/>
    <w:lvl w:ilvl="0" w:tplc="720A8A1A">
      <w:start w:val="1"/>
      <w:numFmt w:val="bullet"/>
      <w:lvlText w:val="•"/>
      <w:lvlJc w:val="left"/>
      <w:pPr>
        <w:tabs>
          <w:tab w:val="num" w:pos="720"/>
        </w:tabs>
        <w:ind w:left="720" w:hanging="360"/>
      </w:pPr>
      <w:rPr>
        <w:rFonts w:ascii="Arial" w:hAnsi="Arial" w:hint="default"/>
      </w:rPr>
    </w:lvl>
    <w:lvl w:ilvl="1" w:tplc="96164894" w:tentative="1">
      <w:start w:val="1"/>
      <w:numFmt w:val="bullet"/>
      <w:lvlText w:val="•"/>
      <w:lvlJc w:val="left"/>
      <w:pPr>
        <w:tabs>
          <w:tab w:val="num" w:pos="1440"/>
        </w:tabs>
        <w:ind w:left="1440" w:hanging="360"/>
      </w:pPr>
      <w:rPr>
        <w:rFonts w:ascii="Arial" w:hAnsi="Arial" w:hint="default"/>
      </w:rPr>
    </w:lvl>
    <w:lvl w:ilvl="2" w:tplc="BDE8FFA2" w:tentative="1">
      <w:start w:val="1"/>
      <w:numFmt w:val="bullet"/>
      <w:lvlText w:val="•"/>
      <w:lvlJc w:val="left"/>
      <w:pPr>
        <w:tabs>
          <w:tab w:val="num" w:pos="2160"/>
        </w:tabs>
        <w:ind w:left="2160" w:hanging="360"/>
      </w:pPr>
      <w:rPr>
        <w:rFonts w:ascii="Arial" w:hAnsi="Arial" w:hint="default"/>
      </w:rPr>
    </w:lvl>
    <w:lvl w:ilvl="3" w:tplc="9F7E496C" w:tentative="1">
      <w:start w:val="1"/>
      <w:numFmt w:val="bullet"/>
      <w:lvlText w:val="•"/>
      <w:lvlJc w:val="left"/>
      <w:pPr>
        <w:tabs>
          <w:tab w:val="num" w:pos="2880"/>
        </w:tabs>
        <w:ind w:left="2880" w:hanging="360"/>
      </w:pPr>
      <w:rPr>
        <w:rFonts w:ascii="Arial" w:hAnsi="Arial" w:hint="default"/>
      </w:rPr>
    </w:lvl>
    <w:lvl w:ilvl="4" w:tplc="40D47B0C" w:tentative="1">
      <w:start w:val="1"/>
      <w:numFmt w:val="bullet"/>
      <w:lvlText w:val="•"/>
      <w:lvlJc w:val="left"/>
      <w:pPr>
        <w:tabs>
          <w:tab w:val="num" w:pos="3600"/>
        </w:tabs>
        <w:ind w:left="3600" w:hanging="360"/>
      </w:pPr>
      <w:rPr>
        <w:rFonts w:ascii="Arial" w:hAnsi="Arial" w:hint="default"/>
      </w:rPr>
    </w:lvl>
    <w:lvl w:ilvl="5" w:tplc="159E9AC0" w:tentative="1">
      <w:start w:val="1"/>
      <w:numFmt w:val="bullet"/>
      <w:lvlText w:val="•"/>
      <w:lvlJc w:val="left"/>
      <w:pPr>
        <w:tabs>
          <w:tab w:val="num" w:pos="4320"/>
        </w:tabs>
        <w:ind w:left="4320" w:hanging="360"/>
      </w:pPr>
      <w:rPr>
        <w:rFonts w:ascii="Arial" w:hAnsi="Arial" w:hint="default"/>
      </w:rPr>
    </w:lvl>
    <w:lvl w:ilvl="6" w:tplc="4C023A74" w:tentative="1">
      <w:start w:val="1"/>
      <w:numFmt w:val="bullet"/>
      <w:lvlText w:val="•"/>
      <w:lvlJc w:val="left"/>
      <w:pPr>
        <w:tabs>
          <w:tab w:val="num" w:pos="5040"/>
        </w:tabs>
        <w:ind w:left="5040" w:hanging="360"/>
      </w:pPr>
      <w:rPr>
        <w:rFonts w:ascii="Arial" w:hAnsi="Arial" w:hint="default"/>
      </w:rPr>
    </w:lvl>
    <w:lvl w:ilvl="7" w:tplc="CA86FACE" w:tentative="1">
      <w:start w:val="1"/>
      <w:numFmt w:val="bullet"/>
      <w:lvlText w:val="•"/>
      <w:lvlJc w:val="left"/>
      <w:pPr>
        <w:tabs>
          <w:tab w:val="num" w:pos="5760"/>
        </w:tabs>
        <w:ind w:left="5760" w:hanging="360"/>
      </w:pPr>
      <w:rPr>
        <w:rFonts w:ascii="Arial" w:hAnsi="Arial" w:hint="default"/>
      </w:rPr>
    </w:lvl>
    <w:lvl w:ilvl="8" w:tplc="7A3A7556" w:tentative="1">
      <w:start w:val="1"/>
      <w:numFmt w:val="bullet"/>
      <w:lvlText w:val="•"/>
      <w:lvlJc w:val="left"/>
      <w:pPr>
        <w:tabs>
          <w:tab w:val="num" w:pos="6480"/>
        </w:tabs>
        <w:ind w:left="6480" w:hanging="360"/>
      </w:pPr>
      <w:rPr>
        <w:rFonts w:ascii="Arial" w:hAnsi="Arial" w:hint="default"/>
      </w:rPr>
    </w:lvl>
  </w:abstractNum>
  <w:abstractNum w:abstractNumId="84">
    <w:nsid w:val="6DFC2FAE"/>
    <w:multiLevelType w:val="hybridMultilevel"/>
    <w:tmpl w:val="D77A1E3A"/>
    <w:lvl w:ilvl="0" w:tplc="04A0DCEE">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5">
    <w:nsid w:val="6E823ED8"/>
    <w:multiLevelType w:val="hybridMultilevel"/>
    <w:tmpl w:val="3E9C76D0"/>
    <w:lvl w:ilvl="0" w:tplc="E8768FBE">
      <w:start w:val="1"/>
      <w:numFmt w:val="bullet"/>
      <w:lvlText w:val=""/>
      <w:lvlJc w:val="left"/>
      <w:pPr>
        <w:ind w:left="1210" w:hanging="360"/>
      </w:pPr>
      <w:rPr>
        <w:rFonts w:ascii="Wingdings 3" w:eastAsia="Calibri" w:hAnsi="Wingdings 3" w:cs="David"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72AF7958"/>
    <w:multiLevelType w:val="hybridMultilevel"/>
    <w:tmpl w:val="F4341546"/>
    <w:lvl w:ilvl="0" w:tplc="E8768FBE">
      <w:start w:val="1"/>
      <w:numFmt w:val="bullet"/>
      <w:lvlText w:val=""/>
      <w:lvlJc w:val="left"/>
      <w:pPr>
        <w:ind w:left="785" w:hanging="360"/>
      </w:pPr>
      <w:rPr>
        <w:rFonts w:ascii="Wingdings 3" w:eastAsia="Calibri" w:hAnsi="Wingdings 3" w:cs="David"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7">
    <w:nsid w:val="73F843FA"/>
    <w:multiLevelType w:val="hybridMultilevel"/>
    <w:tmpl w:val="27D0BE9C"/>
    <w:lvl w:ilvl="0" w:tplc="1F1A8648">
      <w:start w:val="1"/>
      <w:numFmt w:val="bullet"/>
      <w:lvlText w:val="•"/>
      <w:lvlJc w:val="left"/>
      <w:pPr>
        <w:tabs>
          <w:tab w:val="num" w:pos="720"/>
        </w:tabs>
        <w:ind w:left="720" w:hanging="360"/>
      </w:pPr>
      <w:rPr>
        <w:rFonts w:ascii="Arial" w:hAnsi="Arial" w:hint="default"/>
      </w:rPr>
    </w:lvl>
    <w:lvl w:ilvl="1" w:tplc="F474AF0C" w:tentative="1">
      <w:start w:val="1"/>
      <w:numFmt w:val="bullet"/>
      <w:lvlText w:val="•"/>
      <w:lvlJc w:val="left"/>
      <w:pPr>
        <w:tabs>
          <w:tab w:val="num" w:pos="1440"/>
        </w:tabs>
        <w:ind w:left="1440" w:hanging="360"/>
      </w:pPr>
      <w:rPr>
        <w:rFonts w:ascii="Arial" w:hAnsi="Arial" w:hint="default"/>
      </w:rPr>
    </w:lvl>
    <w:lvl w:ilvl="2" w:tplc="DF4855D8" w:tentative="1">
      <w:start w:val="1"/>
      <w:numFmt w:val="bullet"/>
      <w:lvlText w:val="•"/>
      <w:lvlJc w:val="left"/>
      <w:pPr>
        <w:tabs>
          <w:tab w:val="num" w:pos="2160"/>
        </w:tabs>
        <w:ind w:left="2160" w:hanging="360"/>
      </w:pPr>
      <w:rPr>
        <w:rFonts w:ascii="Arial" w:hAnsi="Arial" w:hint="default"/>
      </w:rPr>
    </w:lvl>
    <w:lvl w:ilvl="3" w:tplc="DB3C0C28" w:tentative="1">
      <w:start w:val="1"/>
      <w:numFmt w:val="bullet"/>
      <w:lvlText w:val="•"/>
      <w:lvlJc w:val="left"/>
      <w:pPr>
        <w:tabs>
          <w:tab w:val="num" w:pos="2880"/>
        </w:tabs>
        <w:ind w:left="2880" w:hanging="360"/>
      </w:pPr>
      <w:rPr>
        <w:rFonts w:ascii="Arial" w:hAnsi="Arial" w:hint="default"/>
      </w:rPr>
    </w:lvl>
    <w:lvl w:ilvl="4" w:tplc="BDB8EA14" w:tentative="1">
      <w:start w:val="1"/>
      <w:numFmt w:val="bullet"/>
      <w:lvlText w:val="•"/>
      <w:lvlJc w:val="left"/>
      <w:pPr>
        <w:tabs>
          <w:tab w:val="num" w:pos="3600"/>
        </w:tabs>
        <w:ind w:left="3600" w:hanging="360"/>
      </w:pPr>
      <w:rPr>
        <w:rFonts w:ascii="Arial" w:hAnsi="Arial" w:hint="default"/>
      </w:rPr>
    </w:lvl>
    <w:lvl w:ilvl="5" w:tplc="B91E4538" w:tentative="1">
      <w:start w:val="1"/>
      <w:numFmt w:val="bullet"/>
      <w:lvlText w:val="•"/>
      <w:lvlJc w:val="left"/>
      <w:pPr>
        <w:tabs>
          <w:tab w:val="num" w:pos="4320"/>
        </w:tabs>
        <w:ind w:left="4320" w:hanging="360"/>
      </w:pPr>
      <w:rPr>
        <w:rFonts w:ascii="Arial" w:hAnsi="Arial" w:hint="default"/>
      </w:rPr>
    </w:lvl>
    <w:lvl w:ilvl="6" w:tplc="D054E79A" w:tentative="1">
      <w:start w:val="1"/>
      <w:numFmt w:val="bullet"/>
      <w:lvlText w:val="•"/>
      <w:lvlJc w:val="left"/>
      <w:pPr>
        <w:tabs>
          <w:tab w:val="num" w:pos="5040"/>
        </w:tabs>
        <w:ind w:left="5040" w:hanging="360"/>
      </w:pPr>
      <w:rPr>
        <w:rFonts w:ascii="Arial" w:hAnsi="Arial" w:hint="default"/>
      </w:rPr>
    </w:lvl>
    <w:lvl w:ilvl="7" w:tplc="A350C45A" w:tentative="1">
      <w:start w:val="1"/>
      <w:numFmt w:val="bullet"/>
      <w:lvlText w:val="•"/>
      <w:lvlJc w:val="left"/>
      <w:pPr>
        <w:tabs>
          <w:tab w:val="num" w:pos="5760"/>
        </w:tabs>
        <w:ind w:left="5760" w:hanging="360"/>
      </w:pPr>
      <w:rPr>
        <w:rFonts w:ascii="Arial" w:hAnsi="Arial" w:hint="default"/>
      </w:rPr>
    </w:lvl>
    <w:lvl w:ilvl="8" w:tplc="3468FAD4" w:tentative="1">
      <w:start w:val="1"/>
      <w:numFmt w:val="bullet"/>
      <w:lvlText w:val="•"/>
      <w:lvlJc w:val="left"/>
      <w:pPr>
        <w:tabs>
          <w:tab w:val="num" w:pos="6480"/>
        </w:tabs>
        <w:ind w:left="6480" w:hanging="360"/>
      </w:pPr>
      <w:rPr>
        <w:rFonts w:ascii="Arial" w:hAnsi="Arial" w:hint="default"/>
      </w:rPr>
    </w:lvl>
  </w:abstractNum>
  <w:abstractNum w:abstractNumId="88">
    <w:nsid w:val="76335921"/>
    <w:multiLevelType w:val="hybridMultilevel"/>
    <w:tmpl w:val="316E93DE"/>
    <w:lvl w:ilvl="0" w:tplc="DBF4D2E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9">
    <w:nsid w:val="780B1F7A"/>
    <w:multiLevelType w:val="hybridMultilevel"/>
    <w:tmpl w:val="6ED8CC74"/>
    <w:lvl w:ilvl="0" w:tplc="BAA290BA">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7919778B"/>
    <w:multiLevelType w:val="hybridMultilevel"/>
    <w:tmpl w:val="59AA3564"/>
    <w:lvl w:ilvl="0" w:tplc="C096ECCE">
      <w:start w:val="1"/>
      <w:numFmt w:val="hebrew1"/>
      <w:lvlText w:val="%1."/>
      <w:lvlJc w:val="left"/>
      <w:pPr>
        <w:tabs>
          <w:tab w:val="num" w:pos="1777"/>
        </w:tabs>
        <w:ind w:left="1777" w:hanging="360"/>
      </w:pPr>
      <w:rPr>
        <w:rFonts w:ascii="Calibri" w:eastAsia="Calibri" w:hAnsi="Calibri" w:cs="David"/>
      </w:rPr>
    </w:lvl>
    <w:lvl w:ilvl="1" w:tplc="9AE86018" w:tentative="1">
      <w:start w:val="1"/>
      <w:numFmt w:val="bullet"/>
      <w:lvlText w:val="•"/>
      <w:lvlJc w:val="left"/>
      <w:pPr>
        <w:tabs>
          <w:tab w:val="num" w:pos="2497"/>
        </w:tabs>
        <w:ind w:left="2497" w:hanging="360"/>
      </w:pPr>
      <w:rPr>
        <w:rFonts w:ascii="Arial" w:hAnsi="Arial" w:hint="default"/>
      </w:rPr>
    </w:lvl>
    <w:lvl w:ilvl="2" w:tplc="D6A04E2E" w:tentative="1">
      <w:start w:val="1"/>
      <w:numFmt w:val="bullet"/>
      <w:lvlText w:val="•"/>
      <w:lvlJc w:val="left"/>
      <w:pPr>
        <w:tabs>
          <w:tab w:val="num" w:pos="3217"/>
        </w:tabs>
        <w:ind w:left="3217" w:hanging="360"/>
      </w:pPr>
      <w:rPr>
        <w:rFonts w:ascii="Arial" w:hAnsi="Arial" w:hint="default"/>
      </w:rPr>
    </w:lvl>
    <w:lvl w:ilvl="3" w:tplc="8E34F8FC" w:tentative="1">
      <w:start w:val="1"/>
      <w:numFmt w:val="bullet"/>
      <w:lvlText w:val="•"/>
      <w:lvlJc w:val="left"/>
      <w:pPr>
        <w:tabs>
          <w:tab w:val="num" w:pos="3937"/>
        </w:tabs>
        <w:ind w:left="3937" w:hanging="360"/>
      </w:pPr>
      <w:rPr>
        <w:rFonts w:ascii="Arial" w:hAnsi="Arial" w:hint="default"/>
      </w:rPr>
    </w:lvl>
    <w:lvl w:ilvl="4" w:tplc="9524EBC8" w:tentative="1">
      <w:start w:val="1"/>
      <w:numFmt w:val="bullet"/>
      <w:lvlText w:val="•"/>
      <w:lvlJc w:val="left"/>
      <w:pPr>
        <w:tabs>
          <w:tab w:val="num" w:pos="4657"/>
        </w:tabs>
        <w:ind w:left="4657" w:hanging="360"/>
      </w:pPr>
      <w:rPr>
        <w:rFonts w:ascii="Arial" w:hAnsi="Arial" w:hint="default"/>
      </w:rPr>
    </w:lvl>
    <w:lvl w:ilvl="5" w:tplc="05D4D956" w:tentative="1">
      <w:start w:val="1"/>
      <w:numFmt w:val="bullet"/>
      <w:lvlText w:val="•"/>
      <w:lvlJc w:val="left"/>
      <w:pPr>
        <w:tabs>
          <w:tab w:val="num" w:pos="5377"/>
        </w:tabs>
        <w:ind w:left="5377" w:hanging="360"/>
      </w:pPr>
      <w:rPr>
        <w:rFonts w:ascii="Arial" w:hAnsi="Arial" w:hint="default"/>
      </w:rPr>
    </w:lvl>
    <w:lvl w:ilvl="6" w:tplc="30F8E1D6" w:tentative="1">
      <w:start w:val="1"/>
      <w:numFmt w:val="bullet"/>
      <w:lvlText w:val="•"/>
      <w:lvlJc w:val="left"/>
      <w:pPr>
        <w:tabs>
          <w:tab w:val="num" w:pos="6097"/>
        </w:tabs>
        <w:ind w:left="6097" w:hanging="360"/>
      </w:pPr>
      <w:rPr>
        <w:rFonts w:ascii="Arial" w:hAnsi="Arial" w:hint="default"/>
      </w:rPr>
    </w:lvl>
    <w:lvl w:ilvl="7" w:tplc="5C885758" w:tentative="1">
      <w:start w:val="1"/>
      <w:numFmt w:val="bullet"/>
      <w:lvlText w:val="•"/>
      <w:lvlJc w:val="left"/>
      <w:pPr>
        <w:tabs>
          <w:tab w:val="num" w:pos="6817"/>
        </w:tabs>
        <w:ind w:left="6817" w:hanging="360"/>
      </w:pPr>
      <w:rPr>
        <w:rFonts w:ascii="Arial" w:hAnsi="Arial" w:hint="default"/>
      </w:rPr>
    </w:lvl>
    <w:lvl w:ilvl="8" w:tplc="29C4A3DA" w:tentative="1">
      <w:start w:val="1"/>
      <w:numFmt w:val="bullet"/>
      <w:lvlText w:val="•"/>
      <w:lvlJc w:val="left"/>
      <w:pPr>
        <w:tabs>
          <w:tab w:val="num" w:pos="7537"/>
        </w:tabs>
        <w:ind w:left="7537" w:hanging="360"/>
      </w:pPr>
      <w:rPr>
        <w:rFonts w:ascii="Arial" w:hAnsi="Arial" w:hint="default"/>
      </w:rPr>
    </w:lvl>
  </w:abstractNum>
  <w:abstractNum w:abstractNumId="91">
    <w:nsid w:val="7B2B0244"/>
    <w:multiLevelType w:val="hybridMultilevel"/>
    <w:tmpl w:val="3B327202"/>
    <w:lvl w:ilvl="0" w:tplc="F00A7504">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92">
    <w:nsid w:val="7C3553B4"/>
    <w:multiLevelType w:val="hybridMultilevel"/>
    <w:tmpl w:val="B12EB4DA"/>
    <w:lvl w:ilvl="0" w:tplc="415018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7C6D439A"/>
    <w:multiLevelType w:val="hybridMultilevel"/>
    <w:tmpl w:val="FD1CD764"/>
    <w:lvl w:ilvl="0" w:tplc="0409000F">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4">
    <w:nsid w:val="7CE66606"/>
    <w:multiLevelType w:val="hybridMultilevel"/>
    <w:tmpl w:val="4638342E"/>
    <w:lvl w:ilvl="0" w:tplc="E8768FBE">
      <w:start w:val="1"/>
      <w:numFmt w:val="bullet"/>
      <w:lvlText w:val=""/>
      <w:lvlJc w:val="left"/>
      <w:pPr>
        <w:ind w:left="927" w:hanging="360"/>
      </w:pPr>
      <w:rPr>
        <w:rFonts w:ascii="Wingdings 3" w:eastAsia="Calibri" w:hAnsi="Wingdings 3" w:cs="David"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5">
    <w:nsid w:val="7D126460"/>
    <w:multiLevelType w:val="hybridMultilevel"/>
    <w:tmpl w:val="2A9CF7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7D5C0455"/>
    <w:multiLevelType w:val="hybridMultilevel"/>
    <w:tmpl w:val="ABB4BFB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7">
    <w:nsid w:val="7D660129"/>
    <w:multiLevelType w:val="hybridMultilevel"/>
    <w:tmpl w:val="4B66F53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7FAA61AD"/>
    <w:multiLevelType w:val="hybridMultilevel"/>
    <w:tmpl w:val="B7FA82DC"/>
    <w:lvl w:ilvl="0" w:tplc="5F4089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3C6B63E">
      <w:start w:val="1"/>
      <w:numFmt w:val="hebrew1"/>
      <w:lvlText w:val="%3."/>
      <w:lvlJc w:val="left"/>
      <w:pPr>
        <w:ind w:left="2340" w:hanging="360"/>
      </w:pPr>
      <w:rPr>
        <w:rFonts w:hint="default"/>
      </w:rPr>
    </w:lvl>
    <w:lvl w:ilvl="3" w:tplc="058C2422">
      <w:start w:val="1"/>
      <w:numFmt w:val="decimal"/>
      <w:lvlText w:val="%4."/>
      <w:lvlJc w:val="left"/>
      <w:pPr>
        <w:ind w:left="1068" w:hanging="360"/>
      </w:pPr>
      <w:rPr>
        <w:rFonts w:hint="default"/>
        <w:u w:val="single"/>
      </w:rPr>
    </w:lvl>
    <w:lvl w:ilvl="4" w:tplc="A642B4F8">
      <w:start w:val="1"/>
      <w:numFmt w:val="hebrew1"/>
      <w:lvlText w:val="%5."/>
      <w:lvlJc w:val="left"/>
      <w:pPr>
        <w:ind w:left="1352" w:hanging="360"/>
      </w:pPr>
      <w:rPr>
        <w:rFonts w:hint="default"/>
        <w:u w:val="single"/>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0"/>
  </w:num>
  <w:num w:numId="3">
    <w:abstractNumId w:val="62"/>
  </w:num>
  <w:num w:numId="4">
    <w:abstractNumId w:val="27"/>
  </w:num>
  <w:num w:numId="5">
    <w:abstractNumId w:val="85"/>
  </w:num>
  <w:num w:numId="6">
    <w:abstractNumId w:val="43"/>
  </w:num>
  <w:num w:numId="7">
    <w:abstractNumId w:val="74"/>
  </w:num>
  <w:num w:numId="8">
    <w:abstractNumId w:val="81"/>
  </w:num>
  <w:num w:numId="9">
    <w:abstractNumId w:val="91"/>
  </w:num>
  <w:num w:numId="10">
    <w:abstractNumId w:val="96"/>
  </w:num>
  <w:num w:numId="11">
    <w:abstractNumId w:val="32"/>
  </w:num>
  <w:num w:numId="12">
    <w:abstractNumId w:val="84"/>
  </w:num>
  <w:num w:numId="13">
    <w:abstractNumId w:val="70"/>
  </w:num>
  <w:num w:numId="14">
    <w:abstractNumId w:val="28"/>
  </w:num>
  <w:num w:numId="15">
    <w:abstractNumId w:val="97"/>
  </w:num>
  <w:num w:numId="16">
    <w:abstractNumId w:val="44"/>
  </w:num>
  <w:num w:numId="17">
    <w:abstractNumId w:val="15"/>
  </w:num>
  <w:num w:numId="18">
    <w:abstractNumId w:val="48"/>
  </w:num>
  <w:num w:numId="19">
    <w:abstractNumId w:val="35"/>
  </w:num>
  <w:num w:numId="20">
    <w:abstractNumId w:val="24"/>
  </w:num>
  <w:num w:numId="21">
    <w:abstractNumId w:val="46"/>
  </w:num>
  <w:num w:numId="22">
    <w:abstractNumId w:val="56"/>
  </w:num>
  <w:num w:numId="23">
    <w:abstractNumId w:val="71"/>
  </w:num>
  <w:num w:numId="24">
    <w:abstractNumId w:val="26"/>
  </w:num>
  <w:num w:numId="25">
    <w:abstractNumId w:val="3"/>
  </w:num>
  <w:num w:numId="26">
    <w:abstractNumId w:val="52"/>
  </w:num>
  <w:num w:numId="27">
    <w:abstractNumId w:val="36"/>
  </w:num>
  <w:num w:numId="28">
    <w:abstractNumId w:val="79"/>
  </w:num>
  <w:num w:numId="29">
    <w:abstractNumId w:val="73"/>
  </w:num>
  <w:num w:numId="30">
    <w:abstractNumId w:val="93"/>
  </w:num>
  <w:num w:numId="31">
    <w:abstractNumId w:val="19"/>
  </w:num>
  <w:num w:numId="32">
    <w:abstractNumId w:val="66"/>
  </w:num>
  <w:num w:numId="33">
    <w:abstractNumId w:val="22"/>
  </w:num>
  <w:num w:numId="34">
    <w:abstractNumId w:val="21"/>
  </w:num>
  <w:num w:numId="35">
    <w:abstractNumId w:val="34"/>
  </w:num>
  <w:num w:numId="36">
    <w:abstractNumId w:val="4"/>
  </w:num>
  <w:num w:numId="37">
    <w:abstractNumId w:val="8"/>
  </w:num>
  <w:num w:numId="38">
    <w:abstractNumId w:val="47"/>
  </w:num>
  <w:num w:numId="39">
    <w:abstractNumId w:val="16"/>
  </w:num>
  <w:num w:numId="40">
    <w:abstractNumId w:val="77"/>
  </w:num>
  <w:num w:numId="41">
    <w:abstractNumId w:val="60"/>
  </w:num>
  <w:num w:numId="42">
    <w:abstractNumId w:val="9"/>
  </w:num>
  <w:num w:numId="43">
    <w:abstractNumId w:val="14"/>
  </w:num>
  <w:num w:numId="44">
    <w:abstractNumId w:val="41"/>
  </w:num>
  <w:num w:numId="45">
    <w:abstractNumId w:val="69"/>
  </w:num>
  <w:num w:numId="46">
    <w:abstractNumId w:val="68"/>
  </w:num>
  <w:num w:numId="47">
    <w:abstractNumId w:val="75"/>
  </w:num>
  <w:num w:numId="48">
    <w:abstractNumId w:val="25"/>
  </w:num>
  <w:num w:numId="49">
    <w:abstractNumId w:val="98"/>
  </w:num>
  <w:num w:numId="50">
    <w:abstractNumId w:val="13"/>
  </w:num>
  <w:num w:numId="51">
    <w:abstractNumId w:val="40"/>
  </w:num>
  <w:num w:numId="52">
    <w:abstractNumId w:val="59"/>
  </w:num>
  <w:num w:numId="53">
    <w:abstractNumId w:val="1"/>
  </w:num>
  <w:num w:numId="54">
    <w:abstractNumId w:val="61"/>
  </w:num>
  <w:num w:numId="55">
    <w:abstractNumId w:val="38"/>
  </w:num>
  <w:num w:numId="56">
    <w:abstractNumId w:val="63"/>
  </w:num>
  <w:num w:numId="57">
    <w:abstractNumId w:val="55"/>
  </w:num>
  <w:num w:numId="58">
    <w:abstractNumId w:val="12"/>
  </w:num>
  <w:num w:numId="59">
    <w:abstractNumId w:val="0"/>
  </w:num>
  <w:num w:numId="60">
    <w:abstractNumId w:val="5"/>
  </w:num>
  <w:num w:numId="61">
    <w:abstractNumId w:val="80"/>
  </w:num>
  <w:num w:numId="62">
    <w:abstractNumId w:val="31"/>
  </w:num>
  <w:num w:numId="63">
    <w:abstractNumId w:val="42"/>
  </w:num>
  <w:num w:numId="64">
    <w:abstractNumId w:val="65"/>
  </w:num>
  <w:num w:numId="65">
    <w:abstractNumId w:val="23"/>
  </w:num>
  <w:num w:numId="66">
    <w:abstractNumId w:val="49"/>
  </w:num>
  <w:num w:numId="67">
    <w:abstractNumId w:val="89"/>
  </w:num>
  <w:num w:numId="68">
    <w:abstractNumId w:val="50"/>
  </w:num>
  <w:num w:numId="69">
    <w:abstractNumId w:val="18"/>
  </w:num>
  <w:num w:numId="70">
    <w:abstractNumId w:val="95"/>
  </w:num>
  <w:num w:numId="71">
    <w:abstractNumId w:val="58"/>
  </w:num>
  <w:num w:numId="72">
    <w:abstractNumId w:val="33"/>
  </w:num>
  <w:num w:numId="73">
    <w:abstractNumId w:val="2"/>
  </w:num>
  <w:num w:numId="74">
    <w:abstractNumId w:val="94"/>
  </w:num>
  <w:num w:numId="75">
    <w:abstractNumId w:val="64"/>
  </w:num>
  <w:num w:numId="76">
    <w:abstractNumId w:val="88"/>
  </w:num>
  <w:num w:numId="77">
    <w:abstractNumId w:val="92"/>
  </w:num>
  <w:num w:numId="78">
    <w:abstractNumId w:val="67"/>
  </w:num>
  <w:num w:numId="79">
    <w:abstractNumId w:val="54"/>
  </w:num>
  <w:num w:numId="80">
    <w:abstractNumId w:val="72"/>
  </w:num>
  <w:num w:numId="81">
    <w:abstractNumId w:val="29"/>
  </w:num>
  <w:num w:numId="82">
    <w:abstractNumId w:val="90"/>
  </w:num>
  <w:num w:numId="83">
    <w:abstractNumId w:val="6"/>
  </w:num>
  <w:num w:numId="84">
    <w:abstractNumId w:val="76"/>
  </w:num>
  <w:num w:numId="85">
    <w:abstractNumId w:val="51"/>
  </w:num>
  <w:num w:numId="86">
    <w:abstractNumId w:val="83"/>
  </w:num>
  <w:num w:numId="87">
    <w:abstractNumId w:val="82"/>
  </w:num>
  <w:num w:numId="88">
    <w:abstractNumId w:val="78"/>
  </w:num>
  <w:num w:numId="89">
    <w:abstractNumId w:val="87"/>
  </w:num>
  <w:num w:numId="90">
    <w:abstractNumId w:val="39"/>
  </w:num>
  <w:num w:numId="91">
    <w:abstractNumId w:val="57"/>
  </w:num>
  <w:num w:numId="92">
    <w:abstractNumId w:val="45"/>
  </w:num>
  <w:num w:numId="93">
    <w:abstractNumId w:val="37"/>
  </w:num>
  <w:num w:numId="94">
    <w:abstractNumId w:val="53"/>
  </w:num>
  <w:num w:numId="95">
    <w:abstractNumId w:val="86"/>
  </w:num>
  <w:num w:numId="96">
    <w:abstractNumId w:val="17"/>
  </w:num>
  <w:num w:numId="97">
    <w:abstractNumId w:val="20"/>
  </w:num>
  <w:num w:numId="98">
    <w:abstractNumId w:val="11"/>
  </w:num>
  <w:num w:numId="99">
    <w:abstractNumId w:val="7"/>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D4B16"/>
    <w:rsid w:val="000A3536"/>
    <w:rsid w:val="000D1B5F"/>
    <w:rsid w:val="000D3F02"/>
    <w:rsid w:val="001825E5"/>
    <w:rsid w:val="001B046A"/>
    <w:rsid w:val="00276ACE"/>
    <w:rsid w:val="002C6626"/>
    <w:rsid w:val="002F6552"/>
    <w:rsid w:val="0030450E"/>
    <w:rsid w:val="00317926"/>
    <w:rsid w:val="00321C4A"/>
    <w:rsid w:val="003276BF"/>
    <w:rsid w:val="003A7C74"/>
    <w:rsid w:val="003E2529"/>
    <w:rsid w:val="003F2016"/>
    <w:rsid w:val="004150A6"/>
    <w:rsid w:val="004B270F"/>
    <w:rsid w:val="00505F93"/>
    <w:rsid w:val="0050756D"/>
    <w:rsid w:val="00535455"/>
    <w:rsid w:val="005D4B16"/>
    <w:rsid w:val="005F4351"/>
    <w:rsid w:val="00602706"/>
    <w:rsid w:val="00665574"/>
    <w:rsid w:val="006B798B"/>
    <w:rsid w:val="00761B88"/>
    <w:rsid w:val="00763C64"/>
    <w:rsid w:val="007957BE"/>
    <w:rsid w:val="007C7FBB"/>
    <w:rsid w:val="007D23D9"/>
    <w:rsid w:val="007F46C6"/>
    <w:rsid w:val="007F52A3"/>
    <w:rsid w:val="008104A6"/>
    <w:rsid w:val="0081079D"/>
    <w:rsid w:val="008145C2"/>
    <w:rsid w:val="00896554"/>
    <w:rsid w:val="008A481D"/>
    <w:rsid w:val="008F5A1F"/>
    <w:rsid w:val="00910D0F"/>
    <w:rsid w:val="009353C1"/>
    <w:rsid w:val="00963183"/>
    <w:rsid w:val="00A07A19"/>
    <w:rsid w:val="00A61D3D"/>
    <w:rsid w:val="00AF5568"/>
    <w:rsid w:val="00BB2BA0"/>
    <w:rsid w:val="00C0562B"/>
    <w:rsid w:val="00C94AE9"/>
    <w:rsid w:val="00CC1148"/>
    <w:rsid w:val="00DB77D6"/>
    <w:rsid w:val="00E31AD5"/>
    <w:rsid w:val="00E3593A"/>
    <w:rsid w:val="00EF4F18"/>
    <w:rsid w:val="00F71A94"/>
    <w:rsid w:val="00FB242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183"/>
    <w:pPr>
      <w:bidi/>
    </w:pPr>
  </w:style>
  <w:style w:type="paragraph" w:styleId="Heading1">
    <w:name w:val="heading 1"/>
    <w:basedOn w:val="Normal"/>
    <w:next w:val="Normal"/>
    <w:link w:val="Heading1Char"/>
    <w:uiPriority w:val="9"/>
    <w:qFormat/>
    <w:rsid w:val="001825E5"/>
    <w:pPr>
      <w:keepNext/>
      <w:tabs>
        <w:tab w:val="right" w:pos="7597"/>
      </w:tabs>
      <w:overflowPunct w:val="0"/>
      <w:autoSpaceDE w:val="0"/>
      <w:autoSpaceDN w:val="0"/>
      <w:adjustRightInd w:val="0"/>
      <w:spacing w:before="80" w:after="20" w:line="360" w:lineRule="auto"/>
      <w:ind w:left="708" w:hanging="708"/>
      <w:jc w:val="center"/>
      <w:outlineLvl w:val="0"/>
    </w:pPr>
    <w:rPr>
      <w:rFonts w:ascii="Arial" w:eastAsia="Times New Roman" w:hAnsi="Arial" w:cs="Times New Roman"/>
      <w:b/>
      <w:bCs/>
      <w:kern w:val="28"/>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B16"/>
    <w:pPr>
      <w:ind w:left="720"/>
      <w:contextualSpacing/>
    </w:pPr>
  </w:style>
  <w:style w:type="character" w:styleId="IntenseReference">
    <w:name w:val="Intense Reference"/>
    <w:uiPriority w:val="32"/>
    <w:qFormat/>
    <w:rsid w:val="00665574"/>
    <w:rPr>
      <w:b/>
      <w:bCs/>
      <w:smallCaps/>
      <w:color w:val="C0504D"/>
      <w:spacing w:val="5"/>
      <w:u w:val="single"/>
    </w:rPr>
  </w:style>
  <w:style w:type="character" w:customStyle="1" w:styleId="Heading1Char">
    <w:name w:val="Heading 1 Char"/>
    <w:basedOn w:val="DefaultParagraphFont"/>
    <w:link w:val="Heading1"/>
    <w:uiPriority w:val="9"/>
    <w:rsid w:val="001825E5"/>
    <w:rPr>
      <w:rFonts w:ascii="Arial" w:eastAsia="Times New Roman" w:hAnsi="Arial" w:cs="Times New Roman"/>
      <w:b/>
      <w:bCs/>
      <w:kern w:val="28"/>
      <w:sz w:val="28"/>
      <w:szCs w:val="24"/>
    </w:rPr>
  </w:style>
  <w:style w:type="character" w:styleId="FootnoteReference">
    <w:name w:val="footnote reference"/>
    <w:uiPriority w:val="99"/>
    <w:unhideWhenUsed/>
    <w:rsid w:val="00A07A19"/>
    <w:rPr>
      <w:vertAlign w:val="superscript"/>
    </w:rPr>
  </w:style>
</w:styles>
</file>

<file path=word/webSettings.xml><?xml version="1.0" encoding="utf-8"?>
<w:webSettings xmlns:r="http://schemas.openxmlformats.org/officeDocument/2006/relationships" xmlns:w="http://schemas.openxmlformats.org/wordprocessingml/2006/main">
  <w:divs>
    <w:div w:id="13650644">
      <w:bodyDiv w:val="1"/>
      <w:marLeft w:val="0"/>
      <w:marRight w:val="0"/>
      <w:marTop w:val="0"/>
      <w:marBottom w:val="0"/>
      <w:divBdr>
        <w:top w:val="none" w:sz="0" w:space="0" w:color="auto"/>
        <w:left w:val="none" w:sz="0" w:space="0" w:color="auto"/>
        <w:bottom w:val="none" w:sz="0" w:space="0" w:color="auto"/>
        <w:right w:val="none" w:sz="0" w:space="0" w:color="auto"/>
      </w:divBdr>
      <w:divsChild>
        <w:div w:id="203374849">
          <w:marLeft w:val="0"/>
          <w:marRight w:val="547"/>
          <w:marTop w:val="154"/>
          <w:marBottom w:val="0"/>
          <w:divBdr>
            <w:top w:val="none" w:sz="0" w:space="0" w:color="auto"/>
            <w:left w:val="none" w:sz="0" w:space="0" w:color="auto"/>
            <w:bottom w:val="none" w:sz="0" w:space="0" w:color="auto"/>
            <w:right w:val="none" w:sz="0" w:space="0" w:color="auto"/>
          </w:divBdr>
        </w:div>
        <w:div w:id="1574047929">
          <w:marLeft w:val="0"/>
          <w:marRight w:val="547"/>
          <w:marTop w:val="154"/>
          <w:marBottom w:val="0"/>
          <w:divBdr>
            <w:top w:val="none" w:sz="0" w:space="0" w:color="auto"/>
            <w:left w:val="none" w:sz="0" w:space="0" w:color="auto"/>
            <w:bottom w:val="none" w:sz="0" w:space="0" w:color="auto"/>
            <w:right w:val="none" w:sz="0" w:space="0" w:color="auto"/>
          </w:divBdr>
        </w:div>
        <w:div w:id="200478437">
          <w:marLeft w:val="0"/>
          <w:marRight w:val="547"/>
          <w:marTop w:val="154"/>
          <w:marBottom w:val="0"/>
          <w:divBdr>
            <w:top w:val="none" w:sz="0" w:space="0" w:color="auto"/>
            <w:left w:val="none" w:sz="0" w:space="0" w:color="auto"/>
            <w:bottom w:val="none" w:sz="0" w:space="0" w:color="auto"/>
            <w:right w:val="none" w:sz="0" w:space="0" w:color="auto"/>
          </w:divBdr>
        </w:div>
      </w:divsChild>
    </w:div>
    <w:div w:id="29116455">
      <w:bodyDiv w:val="1"/>
      <w:marLeft w:val="0"/>
      <w:marRight w:val="0"/>
      <w:marTop w:val="0"/>
      <w:marBottom w:val="0"/>
      <w:divBdr>
        <w:top w:val="none" w:sz="0" w:space="0" w:color="auto"/>
        <w:left w:val="none" w:sz="0" w:space="0" w:color="auto"/>
        <w:bottom w:val="none" w:sz="0" w:space="0" w:color="auto"/>
        <w:right w:val="none" w:sz="0" w:space="0" w:color="auto"/>
      </w:divBdr>
      <w:divsChild>
        <w:div w:id="580070049">
          <w:marLeft w:val="0"/>
          <w:marRight w:val="547"/>
          <w:marTop w:val="154"/>
          <w:marBottom w:val="0"/>
          <w:divBdr>
            <w:top w:val="none" w:sz="0" w:space="0" w:color="auto"/>
            <w:left w:val="none" w:sz="0" w:space="0" w:color="auto"/>
            <w:bottom w:val="none" w:sz="0" w:space="0" w:color="auto"/>
            <w:right w:val="none" w:sz="0" w:space="0" w:color="auto"/>
          </w:divBdr>
        </w:div>
      </w:divsChild>
    </w:div>
    <w:div w:id="141123763">
      <w:bodyDiv w:val="1"/>
      <w:marLeft w:val="0"/>
      <w:marRight w:val="0"/>
      <w:marTop w:val="0"/>
      <w:marBottom w:val="0"/>
      <w:divBdr>
        <w:top w:val="none" w:sz="0" w:space="0" w:color="auto"/>
        <w:left w:val="none" w:sz="0" w:space="0" w:color="auto"/>
        <w:bottom w:val="none" w:sz="0" w:space="0" w:color="auto"/>
        <w:right w:val="none" w:sz="0" w:space="0" w:color="auto"/>
      </w:divBdr>
      <w:divsChild>
        <w:div w:id="1920598376">
          <w:marLeft w:val="0"/>
          <w:marRight w:val="547"/>
          <w:marTop w:val="154"/>
          <w:marBottom w:val="0"/>
          <w:divBdr>
            <w:top w:val="none" w:sz="0" w:space="0" w:color="auto"/>
            <w:left w:val="none" w:sz="0" w:space="0" w:color="auto"/>
            <w:bottom w:val="none" w:sz="0" w:space="0" w:color="auto"/>
            <w:right w:val="none" w:sz="0" w:space="0" w:color="auto"/>
          </w:divBdr>
        </w:div>
      </w:divsChild>
    </w:div>
    <w:div w:id="422075032">
      <w:bodyDiv w:val="1"/>
      <w:marLeft w:val="0"/>
      <w:marRight w:val="0"/>
      <w:marTop w:val="0"/>
      <w:marBottom w:val="0"/>
      <w:divBdr>
        <w:top w:val="none" w:sz="0" w:space="0" w:color="auto"/>
        <w:left w:val="none" w:sz="0" w:space="0" w:color="auto"/>
        <w:bottom w:val="none" w:sz="0" w:space="0" w:color="auto"/>
        <w:right w:val="none" w:sz="0" w:space="0" w:color="auto"/>
      </w:divBdr>
      <w:divsChild>
        <w:div w:id="2128349502">
          <w:marLeft w:val="0"/>
          <w:marRight w:val="547"/>
          <w:marTop w:val="154"/>
          <w:marBottom w:val="0"/>
          <w:divBdr>
            <w:top w:val="none" w:sz="0" w:space="0" w:color="auto"/>
            <w:left w:val="none" w:sz="0" w:space="0" w:color="auto"/>
            <w:bottom w:val="none" w:sz="0" w:space="0" w:color="auto"/>
            <w:right w:val="none" w:sz="0" w:space="0" w:color="auto"/>
          </w:divBdr>
        </w:div>
      </w:divsChild>
    </w:div>
    <w:div w:id="576525318">
      <w:bodyDiv w:val="1"/>
      <w:marLeft w:val="0"/>
      <w:marRight w:val="0"/>
      <w:marTop w:val="0"/>
      <w:marBottom w:val="0"/>
      <w:divBdr>
        <w:top w:val="none" w:sz="0" w:space="0" w:color="auto"/>
        <w:left w:val="none" w:sz="0" w:space="0" w:color="auto"/>
        <w:bottom w:val="none" w:sz="0" w:space="0" w:color="auto"/>
        <w:right w:val="none" w:sz="0" w:space="0" w:color="auto"/>
      </w:divBdr>
      <w:divsChild>
        <w:div w:id="197819051">
          <w:marLeft w:val="0"/>
          <w:marRight w:val="547"/>
          <w:marTop w:val="154"/>
          <w:marBottom w:val="0"/>
          <w:divBdr>
            <w:top w:val="none" w:sz="0" w:space="0" w:color="auto"/>
            <w:left w:val="none" w:sz="0" w:space="0" w:color="auto"/>
            <w:bottom w:val="none" w:sz="0" w:space="0" w:color="auto"/>
            <w:right w:val="none" w:sz="0" w:space="0" w:color="auto"/>
          </w:divBdr>
        </w:div>
        <w:div w:id="441413024">
          <w:marLeft w:val="0"/>
          <w:marRight w:val="547"/>
          <w:marTop w:val="154"/>
          <w:marBottom w:val="0"/>
          <w:divBdr>
            <w:top w:val="none" w:sz="0" w:space="0" w:color="auto"/>
            <w:left w:val="none" w:sz="0" w:space="0" w:color="auto"/>
            <w:bottom w:val="none" w:sz="0" w:space="0" w:color="auto"/>
            <w:right w:val="none" w:sz="0" w:space="0" w:color="auto"/>
          </w:divBdr>
        </w:div>
        <w:div w:id="1190795774">
          <w:marLeft w:val="0"/>
          <w:marRight w:val="547"/>
          <w:marTop w:val="154"/>
          <w:marBottom w:val="0"/>
          <w:divBdr>
            <w:top w:val="none" w:sz="0" w:space="0" w:color="auto"/>
            <w:left w:val="none" w:sz="0" w:space="0" w:color="auto"/>
            <w:bottom w:val="none" w:sz="0" w:space="0" w:color="auto"/>
            <w:right w:val="none" w:sz="0" w:space="0" w:color="auto"/>
          </w:divBdr>
        </w:div>
      </w:divsChild>
    </w:div>
    <w:div w:id="587076602">
      <w:bodyDiv w:val="1"/>
      <w:marLeft w:val="0"/>
      <w:marRight w:val="0"/>
      <w:marTop w:val="0"/>
      <w:marBottom w:val="0"/>
      <w:divBdr>
        <w:top w:val="none" w:sz="0" w:space="0" w:color="auto"/>
        <w:left w:val="none" w:sz="0" w:space="0" w:color="auto"/>
        <w:bottom w:val="none" w:sz="0" w:space="0" w:color="auto"/>
        <w:right w:val="none" w:sz="0" w:space="0" w:color="auto"/>
      </w:divBdr>
      <w:divsChild>
        <w:div w:id="1836145051">
          <w:marLeft w:val="0"/>
          <w:marRight w:val="547"/>
          <w:marTop w:val="154"/>
          <w:marBottom w:val="0"/>
          <w:divBdr>
            <w:top w:val="none" w:sz="0" w:space="0" w:color="auto"/>
            <w:left w:val="none" w:sz="0" w:space="0" w:color="auto"/>
            <w:bottom w:val="none" w:sz="0" w:space="0" w:color="auto"/>
            <w:right w:val="none" w:sz="0" w:space="0" w:color="auto"/>
          </w:divBdr>
        </w:div>
      </w:divsChild>
    </w:div>
    <w:div w:id="628555904">
      <w:bodyDiv w:val="1"/>
      <w:marLeft w:val="0"/>
      <w:marRight w:val="0"/>
      <w:marTop w:val="0"/>
      <w:marBottom w:val="0"/>
      <w:divBdr>
        <w:top w:val="none" w:sz="0" w:space="0" w:color="auto"/>
        <w:left w:val="none" w:sz="0" w:space="0" w:color="auto"/>
        <w:bottom w:val="none" w:sz="0" w:space="0" w:color="auto"/>
        <w:right w:val="none" w:sz="0" w:space="0" w:color="auto"/>
      </w:divBdr>
      <w:divsChild>
        <w:div w:id="1152406807">
          <w:marLeft w:val="0"/>
          <w:marRight w:val="547"/>
          <w:marTop w:val="134"/>
          <w:marBottom w:val="0"/>
          <w:divBdr>
            <w:top w:val="none" w:sz="0" w:space="0" w:color="auto"/>
            <w:left w:val="none" w:sz="0" w:space="0" w:color="auto"/>
            <w:bottom w:val="none" w:sz="0" w:space="0" w:color="auto"/>
            <w:right w:val="none" w:sz="0" w:space="0" w:color="auto"/>
          </w:divBdr>
        </w:div>
        <w:div w:id="1203052684">
          <w:marLeft w:val="0"/>
          <w:marRight w:val="547"/>
          <w:marTop w:val="134"/>
          <w:marBottom w:val="0"/>
          <w:divBdr>
            <w:top w:val="none" w:sz="0" w:space="0" w:color="auto"/>
            <w:left w:val="none" w:sz="0" w:space="0" w:color="auto"/>
            <w:bottom w:val="none" w:sz="0" w:space="0" w:color="auto"/>
            <w:right w:val="none" w:sz="0" w:space="0" w:color="auto"/>
          </w:divBdr>
        </w:div>
        <w:div w:id="1976718447">
          <w:marLeft w:val="0"/>
          <w:marRight w:val="547"/>
          <w:marTop w:val="134"/>
          <w:marBottom w:val="0"/>
          <w:divBdr>
            <w:top w:val="none" w:sz="0" w:space="0" w:color="auto"/>
            <w:left w:val="none" w:sz="0" w:space="0" w:color="auto"/>
            <w:bottom w:val="none" w:sz="0" w:space="0" w:color="auto"/>
            <w:right w:val="none" w:sz="0" w:space="0" w:color="auto"/>
          </w:divBdr>
        </w:div>
      </w:divsChild>
    </w:div>
    <w:div w:id="654072458">
      <w:bodyDiv w:val="1"/>
      <w:marLeft w:val="0"/>
      <w:marRight w:val="0"/>
      <w:marTop w:val="0"/>
      <w:marBottom w:val="0"/>
      <w:divBdr>
        <w:top w:val="none" w:sz="0" w:space="0" w:color="auto"/>
        <w:left w:val="none" w:sz="0" w:space="0" w:color="auto"/>
        <w:bottom w:val="none" w:sz="0" w:space="0" w:color="auto"/>
        <w:right w:val="none" w:sz="0" w:space="0" w:color="auto"/>
      </w:divBdr>
      <w:divsChild>
        <w:div w:id="1218931275">
          <w:marLeft w:val="0"/>
          <w:marRight w:val="547"/>
          <w:marTop w:val="154"/>
          <w:marBottom w:val="0"/>
          <w:divBdr>
            <w:top w:val="none" w:sz="0" w:space="0" w:color="auto"/>
            <w:left w:val="none" w:sz="0" w:space="0" w:color="auto"/>
            <w:bottom w:val="none" w:sz="0" w:space="0" w:color="auto"/>
            <w:right w:val="none" w:sz="0" w:space="0" w:color="auto"/>
          </w:divBdr>
        </w:div>
        <w:div w:id="1649821033">
          <w:marLeft w:val="0"/>
          <w:marRight w:val="547"/>
          <w:marTop w:val="154"/>
          <w:marBottom w:val="0"/>
          <w:divBdr>
            <w:top w:val="none" w:sz="0" w:space="0" w:color="auto"/>
            <w:left w:val="none" w:sz="0" w:space="0" w:color="auto"/>
            <w:bottom w:val="none" w:sz="0" w:space="0" w:color="auto"/>
            <w:right w:val="none" w:sz="0" w:space="0" w:color="auto"/>
          </w:divBdr>
        </w:div>
        <w:div w:id="1818641330">
          <w:marLeft w:val="0"/>
          <w:marRight w:val="547"/>
          <w:marTop w:val="154"/>
          <w:marBottom w:val="0"/>
          <w:divBdr>
            <w:top w:val="none" w:sz="0" w:space="0" w:color="auto"/>
            <w:left w:val="none" w:sz="0" w:space="0" w:color="auto"/>
            <w:bottom w:val="none" w:sz="0" w:space="0" w:color="auto"/>
            <w:right w:val="none" w:sz="0" w:space="0" w:color="auto"/>
          </w:divBdr>
        </w:div>
      </w:divsChild>
    </w:div>
    <w:div w:id="773356737">
      <w:bodyDiv w:val="1"/>
      <w:marLeft w:val="0"/>
      <w:marRight w:val="0"/>
      <w:marTop w:val="0"/>
      <w:marBottom w:val="0"/>
      <w:divBdr>
        <w:top w:val="none" w:sz="0" w:space="0" w:color="auto"/>
        <w:left w:val="none" w:sz="0" w:space="0" w:color="auto"/>
        <w:bottom w:val="none" w:sz="0" w:space="0" w:color="auto"/>
        <w:right w:val="none" w:sz="0" w:space="0" w:color="auto"/>
      </w:divBdr>
      <w:divsChild>
        <w:div w:id="993686100">
          <w:marLeft w:val="0"/>
          <w:marRight w:val="547"/>
          <w:marTop w:val="86"/>
          <w:marBottom w:val="0"/>
          <w:divBdr>
            <w:top w:val="none" w:sz="0" w:space="0" w:color="auto"/>
            <w:left w:val="none" w:sz="0" w:space="0" w:color="auto"/>
            <w:bottom w:val="none" w:sz="0" w:space="0" w:color="auto"/>
            <w:right w:val="none" w:sz="0" w:space="0" w:color="auto"/>
          </w:divBdr>
        </w:div>
        <w:div w:id="437919751">
          <w:marLeft w:val="0"/>
          <w:marRight w:val="547"/>
          <w:marTop w:val="86"/>
          <w:marBottom w:val="0"/>
          <w:divBdr>
            <w:top w:val="none" w:sz="0" w:space="0" w:color="auto"/>
            <w:left w:val="none" w:sz="0" w:space="0" w:color="auto"/>
            <w:bottom w:val="none" w:sz="0" w:space="0" w:color="auto"/>
            <w:right w:val="none" w:sz="0" w:space="0" w:color="auto"/>
          </w:divBdr>
        </w:div>
        <w:div w:id="839584984">
          <w:marLeft w:val="0"/>
          <w:marRight w:val="547"/>
          <w:marTop w:val="86"/>
          <w:marBottom w:val="0"/>
          <w:divBdr>
            <w:top w:val="none" w:sz="0" w:space="0" w:color="auto"/>
            <w:left w:val="none" w:sz="0" w:space="0" w:color="auto"/>
            <w:bottom w:val="none" w:sz="0" w:space="0" w:color="auto"/>
            <w:right w:val="none" w:sz="0" w:space="0" w:color="auto"/>
          </w:divBdr>
        </w:div>
        <w:div w:id="1134524889">
          <w:marLeft w:val="0"/>
          <w:marRight w:val="547"/>
          <w:marTop w:val="86"/>
          <w:marBottom w:val="0"/>
          <w:divBdr>
            <w:top w:val="none" w:sz="0" w:space="0" w:color="auto"/>
            <w:left w:val="none" w:sz="0" w:space="0" w:color="auto"/>
            <w:bottom w:val="none" w:sz="0" w:space="0" w:color="auto"/>
            <w:right w:val="none" w:sz="0" w:space="0" w:color="auto"/>
          </w:divBdr>
        </w:div>
      </w:divsChild>
    </w:div>
    <w:div w:id="779491247">
      <w:bodyDiv w:val="1"/>
      <w:marLeft w:val="0"/>
      <w:marRight w:val="0"/>
      <w:marTop w:val="0"/>
      <w:marBottom w:val="0"/>
      <w:divBdr>
        <w:top w:val="none" w:sz="0" w:space="0" w:color="auto"/>
        <w:left w:val="none" w:sz="0" w:space="0" w:color="auto"/>
        <w:bottom w:val="none" w:sz="0" w:space="0" w:color="auto"/>
        <w:right w:val="none" w:sz="0" w:space="0" w:color="auto"/>
      </w:divBdr>
      <w:divsChild>
        <w:div w:id="716517074">
          <w:marLeft w:val="0"/>
          <w:marRight w:val="547"/>
          <w:marTop w:val="154"/>
          <w:marBottom w:val="0"/>
          <w:divBdr>
            <w:top w:val="none" w:sz="0" w:space="0" w:color="auto"/>
            <w:left w:val="none" w:sz="0" w:space="0" w:color="auto"/>
            <w:bottom w:val="none" w:sz="0" w:space="0" w:color="auto"/>
            <w:right w:val="none" w:sz="0" w:space="0" w:color="auto"/>
          </w:divBdr>
        </w:div>
        <w:div w:id="1049304821">
          <w:marLeft w:val="0"/>
          <w:marRight w:val="547"/>
          <w:marTop w:val="154"/>
          <w:marBottom w:val="0"/>
          <w:divBdr>
            <w:top w:val="none" w:sz="0" w:space="0" w:color="auto"/>
            <w:left w:val="none" w:sz="0" w:space="0" w:color="auto"/>
            <w:bottom w:val="none" w:sz="0" w:space="0" w:color="auto"/>
            <w:right w:val="none" w:sz="0" w:space="0" w:color="auto"/>
          </w:divBdr>
        </w:div>
        <w:div w:id="1037438328">
          <w:marLeft w:val="0"/>
          <w:marRight w:val="547"/>
          <w:marTop w:val="154"/>
          <w:marBottom w:val="0"/>
          <w:divBdr>
            <w:top w:val="none" w:sz="0" w:space="0" w:color="auto"/>
            <w:left w:val="none" w:sz="0" w:space="0" w:color="auto"/>
            <w:bottom w:val="none" w:sz="0" w:space="0" w:color="auto"/>
            <w:right w:val="none" w:sz="0" w:space="0" w:color="auto"/>
          </w:divBdr>
        </w:div>
      </w:divsChild>
    </w:div>
    <w:div w:id="938440807">
      <w:bodyDiv w:val="1"/>
      <w:marLeft w:val="0"/>
      <w:marRight w:val="0"/>
      <w:marTop w:val="0"/>
      <w:marBottom w:val="0"/>
      <w:divBdr>
        <w:top w:val="none" w:sz="0" w:space="0" w:color="auto"/>
        <w:left w:val="none" w:sz="0" w:space="0" w:color="auto"/>
        <w:bottom w:val="none" w:sz="0" w:space="0" w:color="auto"/>
        <w:right w:val="none" w:sz="0" w:space="0" w:color="auto"/>
      </w:divBdr>
      <w:divsChild>
        <w:div w:id="439492665">
          <w:marLeft w:val="0"/>
          <w:marRight w:val="547"/>
          <w:marTop w:val="154"/>
          <w:marBottom w:val="0"/>
          <w:divBdr>
            <w:top w:val="none" w:sz="0" w:space="0" w:color="auto"/>
            <w:left w:val="none" w:sz="0" w:space="0" w:color="auto"/>
            <w:bottom w:val="none" w:sz="0" w:space="0" w:color="auto"/>
            <w:right w:val="none" w:sz="0" w:space="0" w:color="auto"/>
          </w:divBdr>
        </w:div>
      </w:divsChild>
    </w:div>
    <w:div w:id="1072310938">
      <w:bodyDiv w:val="1"/>
      <w:marLeft w:val="0"/>
      <w:marRight w:val="0"/>
      <w:marTop w:val="0"/>
      <w:marBottom w:val="0"/>
      <w:divBdr>
        <w:top w:val="none" w:sz="0" w:space="0" w:color="auto"/>
        <w:left w:val="none" w:sz="0" w:space="0" w:color="auto"/>
        <w:bottom w:val="none" w:sz="0" w:space="0" w:color="auto"/>
        <w:right w:val="none" w:sz="0" w:space="0" w:color="auto"/>
      </w:divBdr>
      <w:divsChild>
        <w:div w:id="511188262">
          <w:marLeft w:val="0"/>
          <w:marRight w:val="547"/>
          <w:marTop w:val="134"/>
          <w:marBottom w:val="0"/>
          <w:divBdr>
            <w:top w:val="none" w:sz="0" w:space="0" w:color="auto"/>
            <w:left w:val="none" w:sz="0" w:space="0" w:color="auto"/>
            <w:bottom w:val="none" w:sz="0" w:space="0" w:color="auto"/>
            <w:right w:val="none" w:sz="0" w:space="0" w:color="auto"/>
          </w:divBdr>
        </w:div>
      </w:divsChild>
    </w:div>
    <w:div w:id="1079448200">
      <w:bodyDiv w:val="1"/>
      <w:marLeft w:val="0"/>
      <w:marRight w:val="0"/>
      <w:marTop w:val="0"/>
      <w:marBottom w:val="0"/>
      <w:divBdr>
        <w:top w:val="none" w:sz="0" w:space="0" w:color="auto"/>
        <w:left w:val="none" w:sz="0" w:space="0" w:color="auto"/>
        <w:bottom w:val="none" w:sz="0" w:space="0" w:color="auto"/>
        <w:right w:val="none" w:sz="0" w:space="0" w:color="auto"/>
      </w:divBdr>
      <w:divsChild>
        <w:div w:id="1907063912">
          <w:marLeft w:val="0"/>
          <w:marRight w:val="1166"/>
          <w:marTop w:val="134"/>
          <w:marBottom w:val="0"/>
          <w:divBdr>
            <w:top w:val="none" w:sz="0" w:space="0" w:color="auto"/>
            <w:left w:val="none" w:sz="0" w:space="0" w:color="auto"/>
            <w:bottom w:val="none" w:sz="0" w:space="0" w:color="auto"/>
            <w:right w:val="none" w:sz="0" w:space="0" w:color="auto"/>
          </w:divBdr>
        </w:div>
      </w:divsChild>
    </w:div>
    <w:div w:id="1108619171">
      <w:bodyDiv w:val="1"/>
      <w:marLeft w:val="0"/>
      <w:marRight w:val="0"/>
      <w:marTop w:val="0"/>
      <w:marBottom w:val="0"/>
      <w:divBdr>
        <w:top w:val="none" w:sz="0" w:space="0" w:color="auto"/>
        <w:left w:val="none" w:sz="0" w:space="0" w:color="auto"/>
        <w:bottom w:val="none" w:sz="0" w:space="0" w:color="auto"/>
        <w:right w:val="none" w:sz="0" w:space="0" w:color="auto"/>
      </w:divBdr>
      <w:divsChild>
        <w:div w:id="644431459">
          <w:marLeft w:val="0"/>
          <w:marRight w:val="547"/>
          <w:marTop w:val="154"/>
          <w:marBottom w:val="0"/>
          <w:divBdr>
            <w:top w:val="none" w:sz="0" w:space="0" w:color="auto"/>
            <w:left w:val="none" w:sz="0" w:space="0" w:color="auto"/>
            <w:bottom w:val="none" w:sz="0" w:space="0" w:color="auto"/>
            <w:right w:val="none" w:sz="0" w:space="0" w:color="auto"/>
          </w:divBdr>
        </w:div>
        <w:div w:id="121271903">
          <w:marLeft w:val="0"/>
          <w:marRight w:val="547"/>
          <w:marTop w:val="154"/>
          <w:marBottom w:val="0"/>
          <w:divBdr>
            <w:top w:val="none" w:sz="0" w:space="0" w:color="auto"/>
            <w:left w:val="none" w:sz="0" w:space="0" w:color="auto"/>
            <w:bottom w:val="none" w:sz="0" w:space="0" w:color="auto"/>
            <w:right w:val="none" w:sz="0" w:space="0" w:color="auto"/>
          </w:divBdr>
        </w:div>
      </w:divsChild>
    </w:div>
    <w:div w:id="1181236901">
      <w:bodyDiv w:val="1"/>
      <w:marLeft w:val="0"/>
      <w:marRight w:val="0"/>
      <w:marTop w:val="0"/>
      <w:marBottom w:val="0"/>
      <w:divBdr>
        <w:top w:val="none" w:sz="0" w:space="0" w:color="auto"/>
        <w:left w:val="none" w:sz="0" w:space="0" w:color="auto"/>
        <w:bottom w:val="none" w:sz="0" w:space="0" w:color="auto"/>
        <w:right w:val="none" w:sz="0" w:space="0" w:color="auto"/>
      </w:divBdr>
      <w:divsChild>
        <w:div w:id="1340498666">
          <w:marLeft w:val="0"/>
          <w:marRight w:val="547"/>
          <w:marTop w:val="115"/>
          <w:marBottom w:val="0"/>
          <w:divBdr>
            <w:top w:val="none" w:sz="0" w:space="0" w:color="auto"/>
            <w:left w:val="none" w:sz="0" w:space="0" w:color="auto"/>
            <w:bottom w:val="none" w:sz="0" w:space="0" w:color="auto"/>
            <w:right w:val="none" w:sz="0" w:space="0" w:color="auto"/>
          </w:divBdr>
        </w:div>
      </w:divsChild>
    </w:div>
    <w:div w:id="1362126161">
      <w:bodyDiv w:val="1"/>
      <w:marLeft w:val="0"/>
      <w:marRight w:val="0"/>
      <w:marTop w:val="0"/>
      <w:marBottom w:val="0"/>
      <w:divBdr>
        <w:top w:val="none" w:sz="0" w:space="0" w:color="auto"/>
        <w:left w:val="none" w:sz="0" w:space="0" w:color="auto"/>
        <w:bottom w:val="none" w:sz="0" w:space="0" w:color="auto"/>
        <w:right w:val="none" w:sz="0" w:space="0" w:color="auto"/>
      </w:divBdr>
      <w:divsChild>
        <w:div w:id="1742169446">
          <w:marLeft w:val="0"/>
          <w:marRight w:val="547"/>
          <w:marTop w:val="154"/>
          <w:marBottom w:val="0"/>
          <w:divBdr>
            <w:top w:val="none" w:sz="0" w:space="0" w:color="auto"/>
            <w:left w:val="none" w:sz="0" w:space="0" w:color="auto"/>
            <w:bottom w:val="none" w:sz="0" w:space="0" w:color="auto"/>
            <w:right w:val="none" w:sz="0" w:space="0" w:color="auto"/>
          </w:divBdr>
        </w:div>
        <w:div w:id="741677698">
          <w:marLeft w:val="0"/>
          <w:marRight w:val="547"/>
          <w:marTop w:val="154"/>
          <w:marBottom w:val="0"/>
          <w:divBdr>
            <w:top w:val="none" w:sz="0" w:space="0" w:color="auto"/>
            <w:left w:val="none" w:sz="0" w:space="0" w:color="auto"/>
            <w:bottom w:val="none" w:sz="0" w:space="0" w:color="auto"/>
            <w:right w:val="none" w:sz="0" w:space="0" w:color="auto"/>
          </w:divBdr>
        </w:div>
        <w:div w:id="224218436">
          <w:marLeft w:val="0"/>
          <w:marRight w:val="547"/>
          <w:marTop w:val="154"/>
          <w:marBottom w:val="0"/>
          <w:divBdr>
            <w:top w:val="none" w:sz="0" w:space="0" w:color="auto"/>
            <w:left w:val="none" w:sz="0" w:space="0" w:color="auto"/>
            <w:bottom w:val="none" w:sz="0" w:space="0" w:color="auto"/>
            <w:right w:val="none" w:sz="0" w:space="0" w:color="auto"/>
          </w:divBdr>
        </w:div>
        <w:div w:id="1518807028">
          <w:marLeft w:val="0"/>
          <w:marRight w:val="547"/>
          <w:marTop w:val="154"/>
          <w:marBottom w:val="0"/>
          <w:divBdr>
            <w:top w:val="none" w:sz="0" w:space="0" w:color="auto"/>
            <w:left w:val="none" w:sz="0" w:space="0" w:color="auto"/>
            <w:bottom w:val="none" w:sz="0" w:space="0" w:color="auto"/>
            <w:right w:val="none" w:sz="0" w:space="0" w:color="auto"/>
          </w:divBdr>
        </w:div>
      </w:divsChild>
    </w:div>
    <w:div w:id="1382823427">
      <w:bodyDiv w:val="1"/>
      <w:marLeft w:val="0"/>
      <w:marRight w:val="0"/>
      <w:marTop w:val="0"/>
      <w:marBottom w:val="0"/>
      <w:divBdr>
        <w:top w:val="none" w:sz="0" w:space="0" w:color="auto"/>
        <w:left w:val="none" w:sz="0" w:space="0" w:color="auto"/>
        <w:bottom w:val="none" w:sz="0" w:space="0" w:color="auto"/>
        <w:right w:val="none" w:sz="0" w:space="0" w:color="auto"/>
      </w:divBdr>
      <w:divsChild>
        <w:div w:id="1283224283">
          <w:marLeft w:val="0"/>
          <w:marRight w:val="547"/>
          <w:marTop w:val="154"/>
          <w:marBottom w:val="0"/>
          <w:divBdr>
            <w:top w:val="none" w:sz="0" w:space="0" w:color="auto"/>
            <w:left w:val="none" w:sz="0" w:space="0" w:color="auto"/>
            <w:bottom w:val="none" w:sz="0" w:space="0" w:color="auto"/>
            <w:right w:val="none" w:sz="0" w:space="0" w:color="auto"/>
          </w:divBdr>
        </w:div>
        <w:div w:id="1545101224">
          <w:marLeft w:val="0"/>
          <w:marRight w:val="547"/>
          <w:marTop w:val="154"/>
          <w:marBottom w:val="0"/>
          <w:divBdr>
            <w:top w:val="none" w:sz="0" w:space="0" w:color="auto"/>
            <w:left w:val="none" w:sz="0" w:space="0" w:color="auto"/>
            <w:bottom w:val="none" w:sz="0" w:space="0" w:color="auto"/>
            <w:right w:val="none" w:sz="0" w:space="0" w:color="auto"/>
          </w:divBdr>
        </w:div>
        <w:div w:id="1912232585">
          <w:marLeft w:val="0"/>
          <w:marRight w:val="547"/>
          <w:marTop w:val="154"/>
          <w:marBottom w:val="0"/>
          <w:divBdr>
            <w:top w:val="none" w:sz="0" w:space="0" w:color="auto"/>
            <w:left w:val="none" w:sz="0" w:space="0" w:color="auto"/>
            <w:bottom w:val="none" w:sz="0" w:space="0" w:color="auto"/>
            <w:right w:val="none" w:sz="0" w:space="0" w:color="auto"/>
          </w:divBdr>
        </w:div>
      </w:divsChild>
    </w:div>
    <w:div w:id="1405447338">
      <w:bodyDiv w:val="1"/>
      <w:marLeft w:val="0"/>
      <w:marRight w:val="0"/>
      <w:marTop w:val="0"/>
      <w:marBottom w:val="0"/>
      <w:divBdr>
        <w:top w:val="none" w:sz="0" w:space="0" w:color="auto"/>
        <w:left w:val="none" w:sz="0" w:space="0" w:color="auto"/>
        <w:bottom w:val="none" w:sz="0" w:space="0" w:color="auto"/>
        <w:right w:val="none" w:sz="0" w:space="0" w:color="auto"/>
      </w:divBdr>
      <w:divsChild>
        <w:div w:id="713771622">
          <w:marLeft w:val="0"/>
          <w:marRight w:val="547"/>
          <w:marTop w:val="144"/>
          <w:marBottom w:val="0"/>
          <w:divBdr>
            <w:top w:val="none" w:sz="0" w:space="0" w:color="auto"/>
            <w:left w:val="none" w:sz="0" w:space="0" w:color="auto"/>
            <w:bottom w:val="none" w:sz="0" w:space="0" w:color="auto"/>
            <w:right w:val="none" w:sz="0" w:space="0" w:color="auto"/>
          </w:divBdr>
        </w:div>
      </w:divsChild>
    </w:div>
    <w:div w:id="1526478086">
      <w:bodyDiv w:val="1"/>
      <w:marLeft w:val="0"/>
      <w:marRight w:val="0"/>
      <w:marTop w:val="0"/>
      <w:marBottom w:val="0"/>
      <w:divBdr>
        <w:top w:val="none" w:sz="0" w:space="0" w:color="auto"/>
        <w:left w:val="none" w:sz="0" w:space="0" w:color="auto"/>
        <w:bottom w:val="none" w:sz="0" w:space="0" w:color="auto"/>
        <w:right w:val="none" w:sz="0" w:space="0" w:color="auto"/>
      </w:divBdr>
      <w:divsChild>
        <w:div w:id="1226574367">
          <w:marLeft w:val="0"/>
          <w:marRight w:val="547"/>
          <w:marTop w:val="154"/>
          <w:marBottom w:val="0"/>
          <w:divBdr>
            <w:top w:val="none" w:sz="0" w:space="0" w:color="auto"/>
            <w:left w:val="none" w:sz="0" w:space="0" w:color="auto"/>
            <w:bottom w:val="none" w:sz="0" w:space="0" w:color="auto"/>
            <w:right w:val="none" w:sz="0" w:space="0" w:color="auto"/>
          </w:divBdr>
        </w:div>
      </w:divsChild>
    </w:div>
    <w:div w:id="1634559704">
      <w:bodyDiv w:val="1"/>
      <w:marLeft w:val="0"/>
      <w:marRight w:val="0"/>
      <w:marTop w:val="0"/>
      <w:marBottom w:val="0"/>
      <w:divBdr>
        <w:top w:val="none" w:sz="0" w:space="0" w:color="auto"/>
        <w:left w:val="none" w:sz="0" w:space="0" w:color="auto"/>
        <w:bottom w:val="none" w:sz="0" w:space="0" w:color="auto"/>
        <w:right w:val="none" w:sz="0" w:space="0" w:color="auto"/>
      </w:divBdr>
      <w:divsChild>
        <w:div w:id="725178263">
          <w:marLeft w:val="0"/>
          <w:marRight w:val="547"/>
          <w:marTop w:val="154"/>
          <w:marBottom w:val="0"/>
          <w:divBdr>
            <w:top w:val="none" w:sz="0" w:space="0" w:color="auto"/>
            <w:left w:val="none" w:sz="0" w:space="0" w:color="auto"/>
            <w:bottom w:val="none" w:sz="0" w:space="0" w:color="auto"/>
            <w:right w:val="none" w:sz="0" w:space="0" w:color="auto"/>
          </w:divBdr>
        </w:div>
      </w:divsChild>
    </w:div>
    <w:div w:id="1661352335">
      <w:bodyDiv w:val="1"/>
      <w:marLeft w:val="0"/>
      <w:marRight w:val="0"/>
      <w:marTop w:val="0"/>
      <w:marBottom w:val="0"/>
      <w:divBdr>
        <w:top w:val="none" w:sz="0" w:space="0" w:color="auto"/>
        <w:left w:val="none" w:sz="0" w:space="0" w:color="auto"/>
        <w:bottom w:val="none" w:sz="0" w:space="0" w:color="auto"/>
        <w:right w:val="none" w:sz="0" w:space="0" w:color="auto"/>
      </w:divBdr>
      <w:divsChild>
        <w:div w:id="789011689">
          <w:marLeft w:val="0"/>
          <w:marRight w:val="806"/>
          <w:marTop w:val="130"/>
          <w:marBottom w:val="0"/>
          <w:divBdr>
            <w:top w:val="none" w:sz="0" w:space="0" w:color="auto"/>
            <w:left w:val="none" w:sz="0" w:space="0" w:color="auto"/>
            <w:bottom w:val="none" w:sz="0" w:space="0" w:color="auto"/>
            <w:right w:val="none" w:sz="0" w:space="0" w:color="auto"/>
          </w:divBdr>
        </w:div>
        <w:div w:id="110706044">
          <w:marLeft w:val="0"/>
          <w:marRight w:val="806"/>
          <w:marTop w:val="130"/>
          <w:marBottom w:val="0"/>
          <w:divBdr>
            <w:top w:val="none" w:sz="0" w:space="0" w:color="auto"/>
            <w:left w:val="none" w:sz="0" w:space="0" w:color="auto"/>
            <w:bottom w:val="none" w:sz="0" w:space="0" w:color="auto"/>
            <w:right w:val="none" w:sz="0" w:space="0" w:color="auto"/>
          </w:divBdr>
        </w:div>
        <w:div w:id="1497112855">
          <w:marLeft w:val="0"/>
          <w:marRight w:val="806"/>
          <w:marTop w:val="130"/>
          <w:marBottom w:val="0"/>
          <w:divBdr>
            <w:top w:val="none" w:sz="0" w:space="0" w:color="auto"/>
            <w:left w:val="none" w:sz="0" w:space="0" w:color="auto"/>
            <w:bottom w:val="none" w:sz="0" w:space="0" w:color="auto"/>
            <w:right w:val="none" w:sz="0" w:space="0" w:color="auto"/>
          </w:divBdr>
        </w:div>
        <w:div w:id="269553476">
          <w:marLeft w:val="0"/>
          <w:marRight w:val="806"/>
          <w:marTop w:val="130"/>
          <w:marBottom w:val="0"/>
          <w:divBdr>
            <w:top w:val="none" w:sz="0" w:space="0" w:color="auto"/>
            <w:left w:val="none" w:sz="0" w:space="0" w:color="auto"/>
            <w:bottom w:val="none" w:sz="0" w:space="0" w:color="auto"/>
            <w:right w:val="none" w:sz="0" w:space="0" w:color="auto"/>
          </w:divBdr>
        </w:div>
        <w:div w:id="772289168">
          <w:marLeft w:val="0"/>
          <w:marRight w:val="806"/>
          <w:marTop w:val="130"/>
          <w:marBottom w:val="0"/>
          <w:divBdr>
            <w:top w:val="none" w:sz="0" w:space="0" w:color="auto"/>
            <w:left w:val="none" w:sz="0" w:space="0" w:color="auto"/>
            <w:bottom w:val="none" w:sz="0" w:space="0" w:color="auto"/>
            <w:right w:val="none" w:sz="0" w:space="0" w:color="auto"/>
          </w:divBdr>
        </w:div>
      </w:divsChild>
    </w:div>
    <w:div w:id="1712681700">
      <w:bodyDiv w:val="1"/>
      <w:marLeft w:val="0"/>
      <w:marRight w:val="0"/>
      <w:marTop w:val="0"/>
      <w:marBottom w:val="0"/>
      <w:divBdr>
        <w:top w:val="none" w:sz="0" w:space="0" w:color="auto"/>
        <w:left w:val="none" w:sz="0" w:space="0" w:color="auto"/>
        <w:bottom w:val="none" w:sz="0" w:space="0" w:color="auto"/>
        <w:right w:val="none" w:sz="0" w:space="0" w:color="auto"/>
      </w:divBdr>
      <w:divsChild>
        <w:div w:id="1575427684">
          <w:marLeft w:val="0"/>
          <w:marRight w:val="547"/>
          <w:marTop w:val="154"/>
          <w:marBottom w:val="0"/>
          <w:divBdr>
            <w:top w:val="none" w:sz="0" w:space="0" w:color="auto"/>
            <w:left w:val="none" w:sz="0" w:space="0" w:color="auto"/>
            <w:bottom w:val="none" w:sz="0" w:space="0" w:color="auto"/>
            <w:right w:val="none" w:sz="0" w:space="0" w:color="auto"/>
          </w:divBdr>
        </w:div>
      </w:divsChild>
    </w:div>
    <w:div w:id="1745756380">
      <w:bodyDiv w:val="1"/>
      <w:marLeft w:val="0"/>
      <w:marRight w:val="0"/>
      <w:marTop w:val="0"/>
      <w:marBottom w:val="0"/>
      <w:divBdr>
        <w:top w:val="none" w:sz="0" w:space="0" w:color="auto"/>
        <w:left w:val="none" w:sz="0" w:space="0" w:color="auto"/>
        <w:bottom w:val="none" w:sz="0" w:space="0" w:color="auto"/>
        <w:right w:val="none" w:sz="0" w:space="0" w:color="auto"/>
      </w:divBdr>
      <w:divsChild>
        <w:div w:id="1639262861">
          <w:marLeft w:val="0"/>
          <w:marRight w:val="547"/>
          <w:marTop w:val="134"/>
          <w:marBottom w:val="0"/>
          <w:divBdr>
            <w:top w:val="none" w:sz="0" w:space="0" w:color="auto"/>
            <w:left w:val="none" w:sz="0" w:space="0" w:color="auto"/>
            <w:bottom w:val="none" w:sz="0" w:space="0" w:color="auto"/>
            <w:right w:val="none" w:sz="0" w:space="0" w:color="auto"/>
          </w:divBdr>
        </w:div>
      </w:divsChild>
    </w:div>
    <w:div w:id="1932665306">
      <w:bodyDiv w:val="1"/>
      <w:marLeft w:val="0"/>
      <w:marRight w:val="0"/>
      <w:marTop w:val="0"/>
      <w:marBottom w:val="0"/>
      <w:divBdr>
        <w:top w:val="none" w:sz="0" w:space="0" w:color="auto"/>
        <w:left w:val="none" w:sz="0" w:space="0" w:color="auto"/>
        <w:bottom w:val="none" w:sz="0" w:space="0" w:color="auto"/>
        <w:right w:val="none" w:sz="0" w:space="0" w:color="auto"/>
      </w:divBdr>
      <w:divsChild>
        <w:div w:id="1760902411">
          <w:marLeft w:val="0"/>
          <w:marRight w:val="547"/>
          <w:marTop w:val="154"/>
          <w:marBottom w:val="0"/>
          <w:divBdr>
            <w:top w:val="none" w:sz="0" w:space="0" w:color="auto"/>
            <w:left w:val="none" w:sz="0" w:space="0" w:color="auto"/>
            <w:bottom w:val="none" w:sz="0" w:space="0" w:color="auto"/>
            <w:right w:val="none" w:sz="0" w:space="0" w:color="auto"/>
          </w:divBdr>
        </w:div>
      </w:divsChild>
    </w:div>
    <w:div w:id="2078090644">
      <w:bodyDiv w:val="1"/>
      <w:marLeft w:val="0"/>
      <w:marRight w:val="0"/>
      <w:marTop w:val="0"/>
      <w:marBottom w:val="0"/>
      <w:divBdr>
        <w:top w:val="none" w:sz="0" w:space="0" w:color="auto"/>
        <w:left w:val="none" w:sz="0" w:space="0" w:color="auto"/>
        <w:bottom w:val="none" w:sz="0" w:space="0" w:color="auto"/>
        <w:right w:val="none" w:sz="0" w:space="0" w:color="auto"/>
      </w:divBdr>
      <w:divsChild>
        <w:div w:id="1751384681">
          <w:marLeft w:val="0"/>
          <w:marRight w:val="547"/>
          <w:marTop w:val="96"/>
          <w:marBottom w:val="0"/>
          <w:divBdr>
            <w:top w:val="none" w:sz="0" w:space="0" w:color="auto"/>
            <w:left w:val="none" w:sz="0" w:space="0" w:color="auto"/>
            <w:bottom w:val="none" w:sz="0" w:space="0" w:color="auto"/>
            <w:right w:val="none" w:sz="0" w:space="0" w:color="auto"/>
          </w:divBdr>
        </w:div>
      </w:divsChild>
    </w:div>
    <w:div w:id="2123330853">
      <w:bodyDiv w:val="1"/>
      <w:marLeft w:val="0"/>
      <w:marRight w:val="0"/>
      <w:marTop w:val="0"/>
      <w:marBottom w:val="0"/>
      <w:divBdr>
        <w:top w:val="none" w:sz="0" w:space="0" w:color="auto"/>
        <w:left w:val="none" w:sz="0" w:space="0" w:color="auto"/>
        <w:bottom w:val="none" w:sz="0" w:space="0" w:color="auto"/>
        <w:right w:val="none" w:sz="0" w:space="0" w:color="auto"/>
      </w:divBdr>
      <w:divsChild>
        <w:div w:id="547759604">
          <w:marLeft w:val="0"/>
          <w:marRight w:val="547"/>
          <w:marTop w:val="134"/>
          <w:marBottom w:val="0"/>
          <w:divBdr>
            <w:top w:val="none" w:sz="0" w:space="0" w:color="auto"/>
            <w:left w:val="none" w:sz="0" w:space="0" w:color="auto"/>
            <w:bottom w:val="none" w:sz="0" w:space="0" w:color="auto"/>
            <w:right w:val="none" w:sz="0" w:space="0" w:color="auto"/>
          </w:divBdr>
        </w:div>
        <w:div w:id="632372193">
          <w:marLeft w:val="0"/>
          <w:marRight w:val="547"/>
          <w:marTop w:val="134"/>
          <w:marBottom w:val="0"/>
          <w:divBdr>
            <w:top w:val="none" w:sz="0" w:space="0" w:color="auto"/>
            <w:left w:val="none" w:sz="0" w:space="0" w:color="auto"/>
            <w:bottom w:val="none" w:sz="0" w:space="0" w:color="auto"/>
            <w:right w:val="none" w:sz="0" w:space="0" w:color="auto"/>
          </w:divBdr>
        </w:div>
        <w:div w:id="1217165195">
          <w:marLeft w:val="0"/>
          <w:marRight w:val="547"/>
          <w:marTop w:val="134"/>
          <w:marBottom w:val="0"/>
          <w:divBdr>
            <w:top w:val="none" w:sz="0" w:space="0" w:color="auto"/>
            <w:left w:val="none" w:sz="0" w:space="0" w:color="auto"/>
            <w:bottom w:val="none" w:sz="0" w:space="0" w:color="auto"/>
            <w:right w:val="none" w:sz="0" w:space="0" w:color="auto"/>
          </w:divBdr>
        </w:div>
        <w:div w:id="1307777181">
          <w:marLeft w:val="0"/>
          <w:marRight w:val="547"/>
          <w:marTop w:val="134"/>
          <w:marBottom w:val="0"/>
          <w:divBdr>
            <w:top w:val="none" w:sz="0" w:space="0" w:color="auto"/>
            <w:left w:val="none" w:sz="0" w:space="0" w:color="auto"/>
            <w:bottom w:val="none" w:sz="0" w:space="0" w:color="auto"/>
            <w:right w:val="none" w:sz="0" w:space="0" w:color="auto"/>
          </w:divBdr>
        </w:div>
        <w:div w:id="1099716878">
          <w:marLeft w:val="0"/>
          <w:marRight w:val="547"/>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7806</Words>
  <Characters>44497</Characters>
  <Application>Microsoft Office Word</Application>
  <DocSecurity>0</DocSecurity>
  <Lines>370</Lines>
  <Paragraphs>104</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52199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Krants</cp:lastModifiedBy>
  <cp:revision>2</cp:revision>
  <dcterms:created xsi:type="dcterms:W3CDTF">2013-03-03T20:19:00Z</dcterms:created>
  <dcterms:modified xsi:type="dcterms:W3CDTF">2013-03-03T20:19:00Z</dcterms:modified>
</cp:coreProperties>
</file>