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3617" w:rsidRDefault="00783617" w:rsidP="00783617">
      <w:pPr>
        <w:spacing w:after="0"/>
        <w:rPr>
          <w:rtl/>
        </w:rPr>
      </w:pPr>
      <w:r w:rsidRPr="00CF0FD5">
        <w:rPr>
          <w:rFonts w:hint="cs"/>
          <w:b/>
          <w:bCs/>
          <w:color w:val="FF0000"/>
          <w:highlight w:val="yellow"/>
          <w:rtl/>
        </w:rPr>
        <w:t>חוק החברות הוא דין דיספוזיטיבי(ניתן להתנות עליו) ולא קוגנטי, כלומר ניתן לפרוש מהדין, כל עוד יש הסכמה של הצדדים על כך. החוק לא מחייב, ובכל זאת צריכים אותו כדי לחסוך עלויות עסקה,</w:t>
      </w:r>
      <w:r>
        <w:rPr>
          <w:rFonts w:hint="cs"/>
          <w:rtl/>
        </w:rPr>
        <w:t xml:space="preserve"> שכן אחרת כל עסקה תאלץ את הצדדים לנסח הכל מחדש. מקור דיני החברות הוא באנגליה, בה נוצר חוק התאגידים הראשון ב1858. החוק צריך להיות קוגנטי במצב של כשלי שוק, למשל כדי להגן על החלש. בארה"ב המדינות מתחרות זו בזו באמצעות דיני התאגידים, שכן כל חברה משלמת מס למדינה בה התאגדה(יש אינטרס למדינות שיתאגדו אצלן). במקום הראשון נמצאת דלאוור(בה כותבים את החוק כמוצר כדי להרוויח כסף, חקיקה מדויקת העוזרת למנהלים, אך לא מביא לתוצאות הרסניות לחברה), במקום השני ניו-יורק ובשלישי קליפורניה.</w:t>
      </w:r>
    </w:p>
    <w:p w:rsidR="00783617" w:rsidRDefault="00783617" w:rsidP="00783617">
      <w:pPr>
        <w:spacing w:after="0"/>
        <w:rPr>
          <w:rtl/>
        </w:rPr>
      </w:pPr>
      <w:r w:rsidRPr="00CF0FD5">
        <w:rPr>
          <w:rFonts w:hint="cs"/>
          <w:b/>
          <w:bCs/>
          <w:rtl/>
        </w:rPr>
        <w:t>בישראל-</w:t>
      </w:r>
      <w:r>
        <w:rPr>
          <w:rFonts w:hint="cs"/>
          <w:rtl/>
        </w:rPr>
        <w:t xml:space="preserve"> התקבל החוק האנגלי ולא עודכן עד 1999. </w:t>
      </w:r>
      <w:r w:rsidR="00CF0FD5">
        <w:rPr>
          <w:rFonts w:hint="cs"/>
          <w:rtl/>
        </w:rPr>
        <w:t xml:space="preserve">פקודת החברות עדיין בשימוש כי לא הכל עודכן ויש חברות שעדיין מחילות על עצמן את הפקודה. החוק מ1999 קיבל על עצמו את התפיסה האמריקנית, ולאט לאט זנח את האנגלית. </w:t>
      </w:r>
    </w:p>
    <w:p w:rsidR="00CF0FD5" w:rsidRDefault="00CF0FD5" w:rsidP="00783617">
      <w:pPr>
        <w:spacing w:after="0"/>
        <w:rPr>
          <w:rtl/>
        </w:rPr>
      </w:pPr>
    </w:p>
    <w:p w:rsidR="00CF0FD5" w:rsidRPr="008B1887" w:rsidRDefault="00CF0FD5" w:rsidP="00783617">
      <w:pPr>
        <w:spacing w:after="0"/>
        <w:rPr>
          <w:sz w:val="28"/>
          <w:szCs w:val="28"/>
          <w:rtl/>
        </w:rPr>
      </w:pPr>
      <w:r w:rsidRPr="008B1887">
        <w:rPr>
          <w:rFonts w:hint="cs"/>
          <w:b/>
          <w:bCs/>
          <w:sz w:val="28"/>
          <w:szCs w:val="28"/>
          <w:highlight w:val="yellow"/>
          <w:u w:val="single"/>
          <w:rtl/>
        </w:rPr>
        <w:t>למה דווקא חברה?</w:t>
      </w:r>
      <w:r w:rsidRPr="008B1887">
        <w:rPr>
          <w:rFonts w:hint="cs"/>
          <w:b/>
          <w:bCs/>
          <w:sz w:val="28"/>
          <w:szCs w:val="28"/>
          <w:u w:val="single"/>
          <w:rtl/>
        </w:rPr>
        <w:t xml:space="preserve"> </w:t>
      </w:r>
    </w:p>
    <w:p w:rsidR="00CF0FD5" w:rsidRDefault="00CF0FD5" w:rsidP="00783617">
      <w:pPr>
        <w:spacing w:after="0"/>
        <w:rPr>
          <w:rtl/>
        </w:rPr>
      </w:pPr>
      <w:r>
        <w:rPr>
          <w:rFonts w:hint="cs"/>
          <w:rtl/>
        </w:rPr>
        <w:t>כ90</w:t>
      </w:r>
      <w:r w:rsidRPr="008037F5">
        <w:rPr>
          <w:rFonts w:hint="cs"/>
          <w:b/>
          <w:bCs/>
          <w:color w:val="FF0000"/>
          <w:highlight w:val="yellow"/>
          <w:rtl/>
        </w:rPr>
        <w:t>% מהעסקים היום בארה"ב  מנוהלים כחברה</w:t>
      </w:r>
      <w:r>
        <w:rPr>
          <w:rFonts w:hint="cs"/>
          <w:rtl/>
        </w:rPr>
        <w:t xml:space="preserve">, בניגוד לעבר אשר הסוג השכיח של תאגידים היה שותפויות. חברות התחילו להתפתח בזכות שני פרמטרים: 1. </w:t>
      </w:r>
      <w:r w:rsidRPr="008037F5">
        <w:rPr>
          <w:rFonts w:hint="cs"/>
          <w:b/>
          <w:bCs/>
          <w:color w:val="FF0000"/>
          <w:highlight w:val="yellow"/>
          <w:rtl/>
        </w:rPr>
        <w:t>מהפכה תעשייתית</w:t>
      </w:r>
      <w:r>
        <w:rPr>
          <w:rFonts w:hint="cs"/>
          <w:rtl/>
        </w:rPr>
        <w:t>- התרחבות אופקית(התחילו לייצר כמויות יותר גדולות), וגם התרחבות אנכית(החלו להתעסק ביותר תחומים, כגון: שיווק, הפצה וכו' כדי לשלוט בתהליך</w:t>
      </w:r>
      <w:r w:rsidR="009375E1">
        <w:rPr>
          <w:rFonts w:hint="cs"/>
          <w:rtl/>
        </w:rPr>
        <w:t>)</w:t>
      </w:r>
      <w:r>
        <w:rPr>
          <w:rFonts w:hint="cs"/>
          <w:rtl/>
        </w:rPr>
        <w:t xml:space="preserve">. דיני התאגידים נועדו לפקח על המערך הזה ועל הפרטים שבו. 2. </w:t>
      </w:r>
      <w:r w:rsidRPr="008037F5">
        <w:rPr>
          <w:rFonts w:hint="cs"/>
          <w:b/>
          <w:bCs/>
          <w:color w:val="FF0000"/>
          <w:highlight w:val="yellow"/>
          <w:rtl/>
        </w:rPr>
        <w:t>פיזור העושר-</w:t>
      </w:r>
      <w:r>
        <w:rPr>
          <w:rFonts w:hint="cs"/>
          <w:rtl/>
        </w:rPr>
        <w:t xml:space="preserve"> יצירתו של מעמד הביניים הביאה לחסכון בכסף והשקעתו, בין השאר בחברות. דיני התאגידים מאפשרים לעגן מקורות כספיים ליחידה כלכלית אחת, תוך איזון אינטרסים שונים. </w:t>
      </w:r>
    </w:p>
    <w:p w:rsidR="008037F5" w:rsidRPr="008B1887" w:rsidRDefault="008037F5" w:rsidP="00783617">
      <w:pPr>
        <w:spacing w:after="0"/>
        <w:rPr>
          <w:b/>
          <w:bCs/>
          <w:sz w:val="28"/>
          <w:szCs w:val="28"/>
          <w:u w:val="single"/>
          <w:rtl/>
        </w:rPr>
      </w:pPr>
      <w:r w:rsidRPr="008B1887">
        <w:rPr>
          <w:rFonts w:hint="cs"/>
          <w:b/>
          <w:bCs/>
          <w:sz w:val="28"/>
          <w:szCs w:val="28"/>
          <w:highlight w:val="yellow"/>
          <w:u w:val="single"/>
          <w:rtl/>
        </w:rPr>
        <w:t>חברה לעומת שותפות</w:t>
      </w:r>
    </w:p>
    <w:p w:rsidR="00C16646" w:rsidRDefault="00C16646" w:rsidP="00783617">
      <w:pPr>
        <w:spacing w:after="0"/>
        <w:rPr>
          <w:rtl/>
        </w:rPr>
      </w:pPr>
      <w:r>
        <w:rPr>
          <w:rFonts w:hint="cs"/>
          <w:rtl/>
        </w:rPr>
        <w:t xml:space="preserve">איך נבנה רכבת קלה בת"א למשל? אפשר להסתמך על הכנסות עתידיות, אבל צריך סכום התחלתי. איך נשיג אותו? אפשר לגייס שותף אבל קשה כשאין הצלחה עתידית מוכחת. אפשר לנסות הלוואה מהבנק, אבל הבנק ידרוש בטוחות גבוהות מאוד כי אין הצלחה ידועה מראש. גם לא ניתן לשעבד את הפרויקט לבנק, שכן בניגוד לדירה שניתן לשעבד, לפרויקט הרכב אין ערך ידוע. הדרך הכי טובה היא לגייס כסף מהרבה אנשים ואת החלק הנותר לגייס מהבנק כמלווה. האנשים האלה יהיו שחקנים כשותפים או כבעלי מניות. </w:t>
      </w:r>
    </w:p>
    <w:p w:rsidR="008B1887" w:rsidRPr="00626F7F" w:rsidRDefault="008B1887" w:rsidP="00C16646">
      <w:pPr>
        <w:pStyle w:val="P00"/>
        <w:spacing w:before="0" w:line="276" w:lineRule="auto"/>
        <w:ind w:left="0"/>
        <w:rPr>
          <w:rFonts w:asciiTheme="minorBidi" w:hAnsiTheme="minorBidi" w:cstheme="minorBidi"/>
          <w:b/>
          <w:bCs/>
          <w:sz w:val="28"/>
          <w:szCs w:val="28"/>
          <w:u w:val="single"/>
          <w:rtl/>
        </w:rPr>
      </w:pPr>
      <w:r w:rsidRPr="00626F7F">
        <w:rPr>
          <w:rFonts w:asciiTheme="minorBidi" w:hAnsiTheme="minorBidi" w:cstheme="minorBidi" w:hint="cs"/>
          <w:b/>
          <w:bCs/>
          <w:sz w:val="28"/>
          <w:szCs w:val="28"/>
          <w:highlight w:val="yellow"/>
          <w:u w:val="single"/>
          <w:rtl/>
        </w:rPr>
        <w:t>אופציית השותפות</w:t>
      </w:r>
    </w:p>
    <w:p w:rsidR="00C16646" w:rsidRPr="00C16646" w:rsidRDefault="00C16646" w:rsidP="00C16646">
      <w:pPr>
        <w:pStyle w:val="P00"/>
        <w:spacing w:before="0" w:line="276" w:lineRule="auto"/>
        <w:ind w:left="0"/>
        <w:rPr>
          <w:rFonts w:asciiTheme="minorBidi" w:hAnsiTheme="minorBidi" w:cstheme="minorBidi"/>
          <w:noProof w:val="0"/>
          <w:sz w:val="22"/>
          <w:szCs w:val="22"/>
          <w:rtl/>
        </w:rPr>
      </w:pPr>
      <w:r w:rsidRPr="00C16646">
        <w:rPr>
          <w:rFonts w:asciiTheme="minorBidi" w:hAnsiTheme="minorBidi" w:cstheme="minorBidi"/>
          <w:sz w:val="22"/>
          <w:szCs w:val="22"/>
          <w:rtl/>
        </w:rPr>
        <w:t xml:space="preserve">האם מעשה שנעשה ע"י אחד מחברי השותפות ללא הרשאה מחייב?  </w:t>
      </w:r>
      <w:r w:rsidRPr="00C16646">
        <w:rPr>
          <w:rFonts w:asciiTheme="minorBidi" w:hAnsiTheme="minorBidi" w:cstheme="minorBidi"/>
          <w:b/>
          <w:bCs/>
          <w:noProof w:val="0"/>
          <w:color w:val="7030A0"/>
          <w:sz w:val="22"/>
          <w:szCs w:val="22"/>
          <w:rtl/>
        </w:rPr>
        <w:t>סע' 14 לפק' השותפויות</w:t>
      </w:r>
      <w:r w:rsidRPr="00C16646">
        <w:rPr>
          <w:rFonts w:asciiTheme="minorBidi" w:hAnsiTheme="minorBidi" w:cstheme="minorBidi"/>
          <w:b/>
          <w:bCs/>
          <w:noProof w:val="0"/>
          <w:sz w:val="22"/>
          <w:szCs w:val="22"/>
          <w:rtl/>
        </w:rPr>
        <w:t xml:space="preserve"> </w:t>
      </w:r>
      <w:r w:rsidRPr="00C16646">
        <w:rPr>
          <w:rFonts w:asciiTheme="minorBidi" w:hAnsiTheme="minorBidi" w:cstheme="minorBidi"/>
          <w:b/>
          <w:bCs/>
          <w:noProof w:val="0"/>
          <w:color w:val="7030A0"/>
          <w:sz w:val="22"/>
          <w:szCs w:val="22"/>
          <w:rtl/>
        </w:rPr>
        <w:t>–</w:t>
      </w:r>
      <w:r w:rsidRPr="00C16646">
        <w:rPr>
          <w:rFonts w:asciiTheme="minorBidi" w:hAnsiTheme="minorBidi" w:cstheme="minorBidi"/>
          <w:b/>
          <w:bCs/>
          <w:noProof w:val="0"/>
          <w:sz w:val="22"/>
          <w:szCs w:val="22"/>
          <w:rtl/>
        </w:rPr>
        <w:t xml:space="preserve"> </w:t>
      </w:r>
      <w:r w:rsidRPr="00C16646">
        <w:rPr>
          <w:rFonts w:asciiTheme="minorBidi" w:hAnsiTheme="minorBidi" w:cstheme="minorBidi"/>
          <w:b/>
          <w:bCs/>
          <w:noProof w:val="0"/>
          <w:color w:val="7030A0"/>
          <w:sz w:val="22"/>
          <w:szCs w:val="22"/>
          <w:rtl/>
        </w:rPr>
        <w:t>כוחו של שותף לחייב את השותפות (בקשר חוזי)</w:t>
      </w:r>
    </w:p>
    <w:p w:rsidR="00C16646" w:rsidRPr="00C16646" w:rsidRDefault="00C16646" w:rsidP="00C16646">
      <w:pPr>
        <w:pStyle w:val="P00"/>
        <w:spacing w:before="0" w:line="276" w:lineRule="auto"/>
        <w:ind w:left="0"/>
        <w:rPr>
          <w:rStyle w:val="default"/>
          <w:rFonts w:asciiTheme="minorBidi" w:hAnsiTheme="minorBidi" w:cstheme="minorBidi"/>
          <w:noProof w:val="0"/>
          <w:sz w:val="22"/>
          <w:szCs w:val="22"/>
          <w:rtl/>
        </w:rPr>
      </w:pPr>
      <w:r w:rsidRPr="00E25CFB">
        <w:rPr>
          <w:rStyle w:val="big-number"/>
          <w:rFonts w:asciiTheme="minorBidi" w:hAnsiTheme="minorBidi" w:cstheme="minorBidi"/>
          <w:b/>
          <w:bCs/>
          <w:noProof w:val="0"/>
          <w:color w:val="7030A0"/>
          <w:sz w:val="22"/>
          <w:szCs w:val="22"/>
          <w:rtl/>
        </w:rPr>
        <w:t>14.</w:t>
      </w:r>
      <w:r w:rsidRPr="00C16646">
        <w:rPr>
          <w:rStyle w:val="big-number"/>
          <w:rFonts w:asciiTheme="minorBidi" w:hAnsiTheme="minorBidi" w:cstheme="minorBidi"/>
          <w:noProof w:val="0"/>
          <w:sz w:val="22"/>
          <w:szCs w:val="22"/>
          <w:rtl/>
        </w:rPr>
        <w:tab/>
      </w:r>
      <w:r w:rsidRPr="00C16646">
        <w:rPr>
          <w:rStyle w:val="default"/>
          <w:rFonts w:asciiTheme="minorBidi" w:hAnsiTheme="minorBidi" w:cstheme="minorBidi"/>
          <w:noProof w:val="0"/>
          <w:sz w:val="22"/>
          <w:szCs w:val="22"/>
          <w:rtl/>
        </w:rPr>
        <w:t>כל שותף הוא שלוח של השותפות ושל שאר שותפיו לכל עניין של עסקי השותפות; ופעולותיו של כל שותף, כשהוא עושה בדרך הרגילה עסק מן הסוג שעושה השותפות שהוא חבר בה, יחייבו את השותפות ואת שותפיו, זולת אם למעשה אין לו הרשאה לפעול בשם השותפות באותו עסק, והאדם שעמו נשא ונתן יודע שאין לשותף הרשאה לכך, או שאינו יודע, או אינו מאמין, שהוא שותף.</w:t>
      </w:r>
    </w:p>
    <w:p w:rsidR="00C16646" w:rsidRDefault="00C16646" w:rsidP="00C16646">
      <w:pPr>
        <w:spacing w:after="0"/>
        <w:jc w:val="both"/>
        <w:rPr>
          <w:rFonts w:asciiTheme="minorBidi" w:hAnsiTheme="minorBidi"/>
          <w:b/>
          <w:bCs/>
          <w:color w:val="FF0000"/>
          <w:rtl/>
        </w:rPr>
      </w:pPr>
      <w:r w:rsidRPr="00C16646">
        <w:rPr>
          <w:rFonts w:asciiTheme="minorBidi" w:hAnsiTheme="minorBidi"/>
          <w:b/>
          <w:bCs/>
          <w:color w:val="FF0000"/>
          <w:highlight w:val="yellow"/>
          <w:rtl/>
        </w:rPr>
        <w:t>כלומר אם אחד השותפים קונה שטח בכיכר המדינה, זה מחייב את השותפות ואת השותפים.</w:t>
      </w:r>
    </w:p>
    <w:p w:rsidR="00033DEF" w:rsidRDefault="00033DEF" w:rsidP="00C16646">
      <w:pPr>
        <w:jc w:val="both"/>
        <w:rPr>
          <w:rFonts w:asciiTheme="minorBidi" w:hAnsiTheme="minorBidi"/>
          <w:b/>
          <w:bCs/>
          <w:color w:val="7030A0"/>
          <w:rtl/>
        </w:rPr>
      </w:pPr>
    </w:p>
    <w:p w:rsidR="00C16646" w:rsidRDefault="00C16646" w:rsidP="00033DEF">
      <w:pPr>
        <w:jc w:val="both"/>
        <w:rPr>
          <w:rFonts w:asciiTheme="minorBidi" w:hAnsiTheme="minorBidi"/>
          <w:b/>
          <w:bCs/>
          <w:color w:val="7030A0"/>
          <w:rtl/>
        </w:rPr>
      </w:pPr>
      <w:r w:rsidRPr="00C16646">
        <w:rPr>
          <w:rFonts w:asciiTheme="minorBidi" w:hAnsiTheme="minorBidi"/>
          <w:b/>
          <w:bCs/>
          <w:color w:val="7030A0"/>
          <w:rtl/>
        </w:rPr>
        <w:t>סע' 18 לפק' השותפויות – חובות בשל עוולה</w:t>
      </w:r>
      <w:r w:rsidRPr="00654D4A">
        <w:rPr>
          <w:rStyle w:val="big-number"/>
          <w:rFonts w:asciiTheme="minorBidi" w:hAnsiTheme="minorBidi" w:cstheme="minorBidi"/>
          <w:sz w:val="22"/>
          <w:szCs w:val="22"/>
          <w:rtl/>
        </w:rPr>
        <w:t>.</w:t>
      </w:r>
      <w:r w:rsidR="00033DEF">
        <w:rPr>
          <w:rStyle w:val="big-number"/>
          <w:rFonts w:asciiTheme="minorBidi" w:hAnsiTheme="minorBidi" w:cstheme="minorBidi" w:hint="cs"/>
          <w:sz w:val="22"/>
          <w:szCs w:val="22"/>
          <w:rtl/>
        </w:rPr>
        <w:t xml:space="preserve"> </w:t>
      </w:r>
      <w:r w:rsidR="00033DEF" w:rsidRPr="00E25CFB">
        <w:rPr>
          <w:rStyle w:val="big-number"/>
          <w:rFonts w:asciiTheme="minorBidi" w:hAnsiTheme="minorBidi" w:cstheme="minorBidi" w:hint="cs"/>
          <w:b/>
          <w:bCs/>
          <w:color w:val="7030A0"/>
          <w:sz w:val="22"/>
          <w:szCs w:val="22"/>
          <w:rtl/>
        </w:rPr>
        <w:t>18.</w:t>
      </w:r>
      <w:r w:rsidRPr="00E25CFB">
        <w:rPr>
          <w:rStyle w:val="big-number"/>
          <w:rFonts w:asciiTheme="minorBidi" w:hAnsiTheme="minorBidi" w:cstheme="minorBidi"/>
          <w:b/>
          <w:bCs/>
          <w:color w:val="7030A0"/>
          <w:sz w:val="22"/>
          <w:szCs w:val="22"/>
          <w:rtl/>
        </w:rPr>
        <w:tab/>
      </w:r>
      <w:r w:rsidRPr="00654D4A">
        <w:rPr>
          <w:rStyle w:val="default"/>
          <w:rFonts w:asciiTheme="minorBidi" w:hAnsiTheme="minorBidi" w:cstheme="minorBidi"/>
          <w:sz w:val="22"/>
          <w:szCs w:val="22"/>
          <w:rtl/>
        </w:rPr>
        <w:t>שותף הפועל במהלך הרגיל של עסקי השותפות, או בהרשאתם של השותפים, ותוך פעולתו הוא גורם במעשה או במחדל שלא כדין נזק או פגיעה לאדם שאינו שותף – תהא השותפות חבה באותה מידה שחב בה השותף.</w:t>
      </w:r>
      <w:r w:rsidR="00033DEF">
        <w:rPr>
          <w:rStyle w:val="default"/>
          <w:rFonts w:asciiTheme="minorBidi" w:hAnsiTheme="minorBidi" w:cstheme="minorBidi" w:hint="cs"/>
          <w:b/>
          <w:bCs/>
          <w:color w:val="7030A0"/>
          <w:sz w:val="22"/>
          <w:szCs w:val="22"/>
          <w:rtl/>
        </w:rPr>
        <w:t xml:space="preserve"> </w:t>
      </w:r>
      <w:r w:rsidRPr="00654D4A">
        <w:rPr>
          <w:rFonts w:asciiTheme="minorBidi" w:hAnsiTheme="minorBidi"/>
          <w:rtl/>
        </w:rPr>
        <w:t xml:space="preserve">כלומר </w:t>
      </w:r>
      <w:r w:rsidRPr="00C16646">
        <w:rPr>
          <w:rFonts w:asciiTheme="minorBidi" w:hAnsiTheme="minorBidi"/>
          <w:b/>
          <w:bCs/>
          <w:color w:val="FF0000"/>
          <w:highlight w:val="yellow"/>
          <w:rtl/>
        </w:rPr>
        <w:t>אם אחד השותפים גורם לנזק במסגרת פעולות שהן חלק ממהלך עסקי השותפות, יש חובה של השותפות במקביל לחובתו של אותו שותף.</w:t>
      </w:r>
    </w:p>
    <w:p w:rsidR="00033DEF" w:rsidRPr="00654D4A" w:rsidRDefault="00033DEF" w:rsidP="00033DEF">
      <w:pPr>
        <w:jc w:val="both"/>
        <w:rPr>
          <w:rFonts w:asciiTheme="minorBidi" w:hAnsiTheme="minorBidi"/>
          <w:b/>
          <w:bCs/>
          <w:color w:val="7030A0"/>
          <w:rtl/>
        </w:rPr>
      </w:pPr>
      <w:r w:rsidRPr="00654D4A">
        <w:rPr>
          <w:rFonts w:asciiTheme="minorBidi" w:hAnsiTheme="minorBidi"/>
          <w:b/>
          <w:bCs/>
          <w:color w:val="7030A0"/>
          <w:rtl/>
        </w:rPr>
        <w:t>סע' 19 לפק' השותפויות – חבות בשל פגיעה בנכסי הזולת</w:t>
      </w:r>
    </w:p>
    <w:p w:rsidR="00033DEF" w:rsidRPr="00654D4A" w:rsidRDefault="00033DEF" w:rsidP="00033DEF">
      <w:pPr>
        <w:pStyle w:val="P00"/>
        <w:spacing w:before="0" w:line="276" w:lineRule="auto"/>
        <w:ind w:left="0"/>
        <w:rPr>
          <w:rStyle w:val="default"/>
          <w:rFonts w:asciiTheme="minorBidi" w:hAnsiTheme="minorBidi" w:cstheme="minorBidi"/>
          <w:noProof w:val="0"/>
          <w:sz w:val="22"/>
          <w:szCs w:val="22"/>
          <w:rtl/>
        </w:rPr>
      </w:pPr>
      <w:r w:rsidRPr="00654D4A">
        <w:rPr>
          <w:rStyle w:val="big-number"/>
          <w:rFonts w:asciiTheme="minorBidi" w:hAnsiTheme="minorBidi" w:cstheme="minorBidi"/>
          <w:noProof w:val="0"/>
          <w:sz w:val="22"/>
          <w:szCs w:val="22"/>
          <w:rtl/>
        </w:rPr>
        <w:t>19.</w:t>
      </w:r>
      <w:r w:rsidRPr="00654D4A">
        <w:rPr>
          <w:rStyle w:val="big-number"/>
          <w:rFonts w:asciiTheme="minorBidi" w:hAnsiTheme="minorBidi" w:cstheme="minorBidi"/>
          <w:noProof w:val="0"/>
          <w:sz w:val="22"/>
          <w:szCs w:val="22"/>
          <w:rtl/>
        </w:rPr>
        <w:tab/>
      </w:r>
      <w:r w:rsidRPr="00654D4A">
        <w:rPr>
          <w:rStyle w:val="default"/>
          <w:rFonts w:asciiTheme="minorBidi" w:hAnsiTheme="minorBidi" w:cstheme="minorBidi"/>
          <w:noProof w:val="0"/>
          <w:sz w:val="22"/>
          <w:szCs w:val="22"/>
          <w:rtl/>
        </w:rPr>
        <w:t>שותף שהשתמש שלא כדין בכסף או בנכס שקיבל בתחום הרשאתו הנחזית מידי מי שאינו שותף, או בכסף או בנכס שקיבלה השותפות במהלך עסקיה מידי מי שאינו שותף ועדיין הם ברשותה – תהא השותפות חבה להיטיב את הנזק.</w:t>
      </w:r>
    </w:p>
    <w:p w:rsidR="00033DEF" w:rsidRDefault="00033DEF" w:rsidP="00033DEF">
      <w:pPr>
        <w:jc w:val="both"/>
        <w:rPr>
          <w:rFonts w:asciiTheme="minorBidi" w:hAnsiTheme="minorBidi"/>
          <w:b/>
          <w:bCs/>
          <w:color w:val="FF0000"/>
          <w:rtl/>
        </w:rPr>
      </w:pPr>
      <w:r w:rsidRPr="00033DEF">
        <w:rPr>
          <w:rFonts w:asciiTheme="minorBidi" w:hAnsiTheme="minorBidi"/>
          <w:b/>
          <w:bCs/>
          <w:color w:val="FF0000"/>
          <w:highlight w:val="yellow"/>
          <w:rtl/>
        </w:rPr>
        <w:lastRenderedPageBreak/>
        <w:t>כלומר, אם השותף לוקח כסף מהבנק למשל ומשתמש בו, השותפות צריכה לשפות את הבנק.</w:t>
      </w:r>
    </w:p>
    <w:p w:rsidR="00033DEF" w:rsidRPr="00654D4A" w:rsidRDefault="00033DEF" w:rsidP="00033DEF">
      <w:pPr>
        <w:jc w:val="both"/>
        <w:rPr>
          <w:rFonts w:asciiTheme="minorBidi" w:hAnsiTheme="minorBidi"/>
          <w:b/>
          <w:bCs/>
          <w:color w:val="7030A0"/>
          <w:rtl/>
        </w:rPr>
      </w:pPr>
      <w:r w:rsidRPr="00654D4A">
        <w:rPr>
          <w:rFonts w:asciiTheme="minorBidi" w:hAnsiTheme="minorBidi"/>
          <w:b/>
          <w:bCs/>
          <w:color w:val="7030A0"/>
          <w:rtl/>
        </w:rPr>
        <w:t>סע' 20 לפק' השותפויות – השותפים חבים ביחד ולחוד</w:t>
      </w:r>
    </w:p>
    <w:p w:rsidR="00033DEF" w:rsidRPr="00654D4A" w:rsidRDefault="00033DEF" w:rsidP="00033DEF">
      <w:pPr>
        <w:pStyle w:val="P00"/>
        <w:spacing w:before="0" w:line="276" w:lineRule="auto"/>
        <w:ind w:left="0"/>
        <w:rPr>
          <w:rStyle w:val="default"/>
          <w:rFonts w:asciiTheme="minorBidi" w:hAnsiTheme="minorBidi" w:cstheme="minorBidi"/>
          <w:noProof w:val="0"/>
          <w:sz w:val="22"/>
          <w:szCs w:val="22"/>
          <w:rtl/>
        </w:rPr>
      </w:pPr>
      <w:r w:rsidRPr="00E25CFB">
        <w:rPr>
          <w:rStyle w:val="big-number"/>
          <w:rFonts w:asciiTheme="minorBidi" w:hAnsiTheme="minorBidi" w:cstheme="minorBidi"/>
          <w:b/>
          <w:bCs/>
          <w:noProof w:val="0"/>
          <w:color w:val="7030A0"/>
          <w:sz w:val="22"/>
          <w:szCs w:val="22"/>
          <w:rtl/>
        </w:rPr>
        <w:t>20.</w:t>
      </w:r>
      <w:r w:rsidR="00BF4D7F">
        <w:rPr>
          <w:rStyle w:val="default"/>
          <w:rFonts w:asciiTheme="minorBidi" w:hAnsiTheme="minorBidi" w:cstheme="minorBidi"/>
          <w:noProof w:val="0"/>
          <w:sz w:val="22"/>
          <w:szCs w:val="22"/>
          <w:rtl/>
        </w:rPr>
        <w:t>(א)</w:t>
      </w:r>
      <w:r w:rsidR="00BF4D7F">
        <w:rPr>
          <w:rStyle w:val="default"/>
          <w:rFonts w:asciiTheme="minorBidi" w:hAnsiTheme="minorBidi" w:cstheme="minorBidi"/>
          <w:noProof w:val="0"/>
          <w:sz w:val="22"/>
          <w:szCs w:val="22"/>
          <w:rtl/>
        </w:rPr>
        <w:tab/>
        <w:t>כל שותף חב</w:t>
      </w:r>
      <w:r w:rsidRPr="00654D4A">
        <w:rPr>
          <w:rStyle w:val="default"/>
          <w:rFonts w:asciiTheme="minorBidi" w:hAnsiTheme="minorBidi" w:cstheme="minorBidi"/>
          <w:noProof w:val="0"/>
          <w:sz w:val="22"/>
          <w:szCs w:val="22"/>
          <w:rtl/>
        </w:rPr>
        <w:t xml:space="preserve"> יחד עם שאר השותפים ולחוד, בכל החיובים שהשותפות חבה בהם בהיותו שותף, לרבות בכל דבר שהשותפות חבה בו לפי סעיפים 18 ו-19 בהיותו שותף, ואם נפטר השותף יהא עזבונו חב כאמור באותם חיובים במידה שעדיין לא סולקו.</w:t>
      </w:r>
    </w:p>
    <w:p w:rsidR="007A0F6F" w:rsidRDefault="00033DEF" w:rsidP="007A0F6F">
      <w:pPr>
        <w:spacing w:after="0"/>
        <w:jc w:val="both"/>
        <w:rPr>
          <w:rFonts w:asciiTheme="minorBidi" w:hAnsiTheme="minorBidi"/>
          <w:b/>
          <w:bCs/>
          <w:color w:val="FF0000"/>
          <w:rtl/>
        </w:rPr>
      </w:pPr>
      <w:r w:rsidRPr="00033DEF">
        <w:rPr>
          <w:rFonts w:asciiTheme="minorBidi" w:hAnsiTheme="minorBidi"/>
          <w:b/>
          <w:bCs/>
          <w:color w:val="FF0000"/>
          <w:highlight w:val="yellow"/>
          <w:rtl/>
        </w:rPr>
        <w:t xml:space="preserve">בגלל שחייבים ביחד ולחוד זה אומר שלא משנה כמה כל שותף השקיע, אם יש לו יותר כסף מלאחר יכולים לרדוף אחריו בשביל החוב. למרות שהסיכוי לרווח הוא פרופורציונאלי להשקעה, הסיכון לא מתחלק באופן שוויוני. </w:t>
      </w:r>
      <w:r w:rsidRPr="008B1887">
        <w:rPr>
          <w:rFonts w:asciiTheme="minorBidi" w:hAnsiTheme="minorBidi"/>
          <w:b/>
          <w:bCs/>
          <w:color w:val="FF0000"/>
          <w:sz w:val="24"/>
          <w:szCs w:val="24"/>
          <w:highlight w:val="yellow"/>
          <w:u w:val="single"/>
          <w:rtl/>
        </w:rPr>
        <w:t>גובה האחריות האישית של משקיע בשותפות הוא בלתי מוגבל</w:t>
      </w:r>
      <w:r w:rsidRPr="00033DEF">
        <w:rPr>
          <w:rFonts w:asciiTheme="minorBidi" w:hAnsiTheme="minorBidi"/>
          <w:b/>
          <w:bCs/>
          <w:color w:val="FF0000"/>
          <w:highlight w:val="yellow"/>
          <w:rtl/>
        </w:rPr>
        <w:t>.</w:t>
      </w:r>
      <w:r>
        <w:rPr>
          <w:rFonts w:asciiTheme="minorBidi" w:hAnsiTheme="minorBidi" w:hint="cs"/>
          <w:b/>
          <w:bCs/>
          <w:color w:val="FF0000"/>
          <w:rtl/>
        </w:rPr>
        <w:t xml:space="preserve"> </w:t>
      </w:r>
    </w:p>
    <w:p w:rsidR="007A0F6F" w:rsidRPr="008B1887" w:rsidRDefault="007A0F6F" w:rsidP="007A0F6F">
      <w:pPr>
        <w:jc w:val="both"/>
        <w:rPr>
          <w:rFonts w:asciiTheme="minorBidi" w:hAnsiTheme="minorBidi"/>
          <w:b/>
          <w:bCs/>
          <w:color w:val="FF0000"/>
          <w:rtl/>
        </w:rPr>
      </w:pPr>
      <w:r w:rsidRPr="008B1887">
        <w:rPr>
          <w:rFonts w:asciiTheme="minorBidi" w:hAnsiTheme="minorBidi"/>
          <w:b/>
          <w:bCs/>
          <w:color w:val="FF0000"/>
          <w:highlight w:val="yellow"/>
          <w:rtl/>
        </w:rPr>
        <w:t>יש לזה סייג, אי אפשר לרדוף אחרי השותף</w:t>
      </w:r>
      <w:r w:rsidR="00615E51">
        <w:rPr>
          <w:rFonts w:asciiTheme="minorBidi" w:hAnsiTheme="minorBidi" w:hint="cs"/>
          <w:b/>
          <w:bCs/>
          <w:color w:val="FF0000"/>
          <w:highlight w:val="yellow"/>
          <w:rtl/>
        </w:rPr>
        <w:t>(שלו כיס עמוק)</w:t>
      </w:r>
      <w:r w:rsidRPr="008B1887">
        <w:rPr>
          <w:rFonts w:asciiTheme="minorBidi" w:hAnsiTheme="minorBidi"/>
          <w:b/>
          <w:bCs/>
          <w:color w:val="FF0000"/>
          <w:highlight w:val="yellow"/>
          <w:rtl/>
        </w:rPr>
        <w:t xml:space="preserve"> אלא אם אין כסף לשותפות (ניתן צו בימ"ש או פורקה):</w:t>
      </w:r>
    </w:p>
    <w:p w:rsidR="008B1887" w:rsidRDefault="007A0F6F" w:rsidP="007A0F6F">
      <w:pPr>
        <w:spacing w:after="0"/>
        <w:jc w:val="both"/>
        <w:rPr>
          <w:rFonts w:ascii="Arial" w:hAnsi="Arial" w:cs="Arial"/>
          <w:rtl/>
        </w:rPr>
      </w:pPr>
      <w:r w:rsidRPr="00E25CFB">
        <w:rPr>
          <w:rStyle w:val="big-number"/>
          <w:rFonts w:asciiTheme="minorBidi" w:hAnsiTheme="minorBidi" w:cstheme="minorBidi" w:hint="cs"/>
          <w:b/>
          <w:bCs/>
          <w:color w:val="7030A0"/>
          <w:sz w:val="22"/>
          <w:szCs w:val="22"/>
          <w:rtl/>
        </w:rPr>
        <w:t>20</w:t>
      </w:r>
      <w:r w:rsidRPr="00654D4A">
        <w:rPr>
          <w:rStyle w:val="big-number"/>
          <w:rFonts w:asciiTheme="minorBidi" w:hAnsiTheme="minorBidi" w:cstheme="minorBidi"/>
          <w:sz w:val="22"/>
          <w:szCs w:val="22"/>
          <w:rtl/>
        </w:rPr>
        <w:t>.</w:t>
      </w:r>
      <w:r w:rsidRPr="00654D4A">
        <w:rPr>
          <w:rStyle w:val="default"/>
          <w:rFonts w:asciiTheme="minorBidi" w:hAnsiTheme="minorBidi" w:cstheme="minorBidi"/>
          <w:sz w:val="22"/>
          <w:szCs w:val="22"/>
          <w:rtl/>
        </w:rPr>
        <w:t>(ב)</w:t>
      </w:r>
      <w:r w:rsidRPr="00654D4A">
        <w:rPr>
          <w:rStyle w:val="default"/>
          <w:rFonts w:asciiTheme="minorBidi" w:hAnsiTheme="minorBidi" w:cstheme="minorBidi"/>
          <w:sz w:val="22"/>
          <w:szCs w:val="22"/>
          <w:rtl/>
        </w:rPr>
        <w:tab/>
        <w:t>לא יינתן צו של הוצאה לפועל נגד שותף, מכוח היותו חב לחוד בחיוביה של השותפות כאמור בסעיף קטן (א), אלא אם פורקה השותפות, או אם הנושה בה קיבל פסק דין נגדה בשל החיוב ופסק הדין לא קוים במלואו; במקרה אחרון זה יהא השותף שפרע זכאי לסעד בשיעור יחסי מן השותפות ומשאר השותפים.</w:t>
      </w:r>
      <w:r w:rsidR="008B1887">
        <w:rPr>
          <w:rFonts w:asciiTheme="minorBidi" w:hAnsiTheme="minorBidi" w:hint="cs"/>
          <w:b/>
          <w:bCs/>
          <w:color w:val="FF0000"/>
          <w:rtl/>
        </w:rPr>
        <w:t xml:space="preserve"> </w:t>
      </w:r>
    </w:p>
    <w:p w:rsidR="007A0F6F" w:rsidRDefault="008B1887" w:rsidP="007A0F6F">
      <w:pPr>
        <w:spacing w:after="0"/>
        <w:jc w:val="both"/>
        <w:rPr>
          <w:rFonts w:asciiTheme="minorBidi" w:hAnsiTheme="minorBidi"/>
          <w:b/>
          <w:bCs/>
          <w:color w:val="FF0000"/>
          <w:rtl/>
        </w:rPr>
      </w:pPr>
      <w:r w:rsidRPr="006A5D83">
        <w:rPr>
          <w:rFonts w:ascii="Arial" w:hAnsi="Arial" w:cs="Arial"/>
          <w:b/>
          <w:bCs/>
          <w:color w:val="FF0000"/>
          <w:highlight w:val="yellow"/>
          <w:rtl/>
        </w:rPr>
        <w:t>בעצם זה לא כזה סייג, זה פשוט אומר שאם לשותפות אין יותר כסף, גובים ישירות מאחד השותפים</w:t>
      </w:r>
      <w:r w:rsidRPr="008133E2">
        <w:rPr>
          <w:rFonts w:ascii="Arial" w:hAnsi="Arial" w:cs="Arial"/>
          <w:rtl/>
        </w:rPr>
        <w:t xml:space="preserve"> (אותו שותף יוכל לנסות לגבות את הכסף מהשותפים האחרים, אבל הרבה פעמים זה פשוט לא פרקטי).</w:t>
      </w:r>
    </w:p>
    <w:p w:rsidR="008B1887" w:rsidRDefault="008B1887" w:rsidP="007A0F6F">
      <w:pPr>
        <w:spacing w:after="0"/>
        <w:jc w:val="both"/>
        <w:rPr>
          <w:rFonts w:asciiTheme="minorBidi" w:hAnsiTheme="minorBidi"/>
          <w:b/>
          <w:bCs/>
          <w:color w:val="FF0000"/>
          <w:rtl/>
        </w:rPr>
      </w:pPr>
    </w:p>
    <w:p w:rsidR="008B1887" w:rsidRPr="008B1887" w:rsidRDefault="008B1887" w:rsidP="008B1887">
      <w:pPr>
        <w:jc w:val="both"/>
        <w:rPr>
          <w:rFonts w:asciiTheme="minorBidi" w:hAnsiTheme="minorBidi"/>
          <w:b/>
          <w:bCs/>
          <w:color w:val="FF0000"/>
          <w:rtl/>
        </w:rPr>
      </w:pPr>
      <w:r w:rsidRPr="008B1887">
        <w:rPr>
          <w:rFonts w:asciiTheme="minorBidi" w:hAnsiTheme="minorBidi"/>
          <w:b/>
          <w:bCs/>
          <w:color w:val="FF0000"/>
          <w:highlight w:val="yellow"/>
          <w:rtl/>
        </w:rPr>
        <w:t xml:space="preserve">במצב בו יש לשותפות חובות, </w:t>
      </w:r>
      <w:r w:rsidR="00001FC5">
        <w:rPr>
          <w:rFonts w:asciiTheme="minorBidi" w:hAnsiTheme="minorBidi"/>
          <w:b/>
          <w:bCs/>
          <w:color w:val="FF0000"/>
          <w:highlight w:val="yellow"/>
          <w:rtl/>
        </w:rPr>
        <w:t xml:space="preserve">החובות יתחלקו בין השותפים, </w:t>
      </w:r>
      <w:r w:rsidR="00001FC5">
        <w:rPr>
          <w:rFonts w:asciiTheme="minorBidi" w:hAnsiTheme="minorBidi" w:hint="cs"/>
          <w:b/>
          <w:bCs/>
          <w:color w:val="FF0000"/>
          <w:highlight w:val="yellow"/>
          <w:rtl/>
        </w:rPr>
        <w:t xml:space="preserve">ביחס </w:t>
      </w:r>
      <w:r w:rsidRPr="008B1887">
        <w:rPr>
          <w:rFonts w:asciiTheme="minorBidi" w:hAnsiTheme="minorBidi"/>
          <w:b/>
          <w:bCs/>
          <w:color w:val="FF0000"/>
          <w:highlight w:val="yellow"/>
          <w:rtl/>
        </w:rPr>
        <w:t>לסכום ההשקעה הראשוני שלהם:</w:t>
      </w:r>
    </w:p>
    <w:p w:rsidR="008B1887" w:rsidRPr="00654D4A" w:rsidRDefault="008B1887" w:rsidP="008B1887">
      <w:pPr>
        <w:pStyle w:val="P00"/>
        <w:spacing w:before="0" w:line="276" w:lineRule="auto"/>
        <w:ind w:left="0"/>
        <w:rPr>
          <w:rStyle w:val="default"/>
          <w:rFonts w:asciiTheme="minorBidi" w:hAnsiTheme="minorBidi" w:cstheme="minorBidi"/>
          <w:noProof w:val="0"/>
          <w:sz w:val="22"/>
          <w:szCs w:val="22"/>
          <w:rtl/>
        </w:rPr>
      </w:pPr>
      <w:r w:rsidRPr="00E25CFB">
        <w:rPr>
          <w:rStyle w:val="big-number"/>
          <w:rFonts w:asciiTheme="minorBidi" w:hAnsiTheme="minorBidi" w:cstheme="minorBidi"/>
          <w:b/>
          <w:bCs/>
          <w:noProof w:val="0"/>
          <w:color w:val="7030A0"/>
          <w:sz w:val="22"/>
          <w:szCs w:val="22"/>
          <w:rtl/>
        </w:rPr>
        <w:t>34.</w:t>
      </w:r>
      <w:r w:rsidRPr="00E25CFB">
        <w:rPr>
          <w:rStyle w:val="big-number"/>
          <w:rFonts w:asciiTheme="minorBidi" w:hAnsiTheme="minorBidi" w:cstheme="minorBidi"/>
          <w:b/>
          <w:bCs/>
          <w:noProof w:val="0"/>
          <w:color w:val="7030A0"/>
          <w:sz w:val="22"/>
          <w:szCs w:val="22"/>
          <w:rtl/>
        </w:rPr>
        <w:tab/>
      </w:r>
      <w:r w:rsidRPr="00654D4A">
        <w:rPr>
          <w:rStyle w:val="default"/>
          <w:rFonts w:asciiTheme="minorBidi" w:hAnsiTheme="minorBidi" w:cstheme="minorBidi"/>
          <w:noProof w:val="0"/>
          <w:sz w:val="22"/>
          <w:szCs w:val="22"/>
          <w:rtl/>
        </w:rPr>
        <w:t>זכויות השותפים בנכסי השותפות וזכויותיהם וחובותיהם כלפי השותפות ייקבעו, בכפוף להסכם מפורש או משתמע שבין השותפים, לפי הוראות אלה:</w:t>
      </w:r>
    </w:p>
    <w:p w:rsidR="008B1887" w:rsidRDefault="008B1887" w:rsidP="008B1887">
      <w:pPr>
        <w:pStyle w:val="P22"/>
        <w:spacing w:before="0" w:line="276" w:lineRule="auto"/>
        <w:ind w:left="0" w:right="0"/>
        <w:rPr>
          <w:rFonts w:asciiTheme="minorBidi" w:hAnsiTheme="minorBidi" w:cstheme="minorBidi"/>
          <w:noProof w:val="0"/>
          <w:sz w:val="22"/>
          <w:szCs w:val="22"/>
          <w:rtl/>
        </w:rPr>
      </w:pPr>
      <w:r w:rsidRPr="00654D4A">
        <w:rPr>
          <w:rStyle w:val="default"/>
          <w:rFonts w:asciiTheme="minorBidi" w:hAnsiTheme="minorBidi" w:cstheme="minorBidi"/>
          <w:noProof w:val="0"/>
          <w:sz w:val="22"/>
          <w:szCs w:val="22"/>
          <w:rtl/>
        </w:rPr>
        <w:t>(1)  שותף זכאי לחלק בהון העסק וברווחיו, וחב להשתתף בכיסוי הפסדי הון או הפסדים אחרים של השותפות, בשיעור יחסי לסכום ההון שהסכים לחתום עליו; שותף שלא הסכום לחתום על הון, יהא חלקו ברווחים וחבותו להפסדים של השותפות כשיעור חלקו וחבותו של השותף שהסכים לחתום על ההון הקטן ביותר;</w:t>
      </w:r>
    </w:p>
    <w:p w:rsidR="008B1887" w:rsidRDefault="008B1887" w:rsidP="008B1887">
      <w:pPr>
        <w:pStyle w:val="P22"/>
        <w:spacing w:before="0" w:line="276" w:lineRule="auto"/>
        <w:ind w:left="0" w:right="0"/>
        <w:rPr>
          <w:rFonts w:asciiTheme="minorBidi" w:hAnsiTheme="minorBidi" w:cstheme="minorBidi"/>
          <w:noProof w:val="0"/>
          <w:sz w:val="22"/>
          <w:szCs w:val="22"/>
          <w:rtl/>
        </w:rPr>
      </w:pPr>
    </w:p>
    <w:p w:rsidR="008B1887" w:rsidRPr="0064755F" w:rsidRDefault="008B1887" w:rsidP="008B1887">
      <w:pPr>
        <w:pStyle w:val="P22"/>
        <w:spacing w:before="0" w:line="276" w:lineRule="auto"/>
        <w:ind w:left="0" w:right="0"/>
        <w:rPr>
          <w:rFonts w:asciiTheme="minorBidi" w:hAnsiTheme="minorBidi" w:cstheme="minorBidi"/>
          <w:b/>
          <w:bCs/>
          <w:noProof w:val="0"/>
          <w:sz w:val="28"/>
          <w:szCs w:val="28"/>
          <w:u w:val="single"/>
          <w:rtl/>
        </w:rPr>
      </w:pPr>
      <w:r w:rsidRPr="0064755F">
        <w:rPr>
          <w:rFonts w:asciiTheme="minorBidi" w:hAnsiTheme="minorBidi" w:cstheme="minorBidi" w:hint="cs"/>
          <w:b/>
          <w:bCs/>
          <w:noProof w:val="0"/>
          <w:sz w:val="28"/>
          <w:szCs w:val="28"/>
          <w:highlight w:val="yellow"/>
          <w:u w:val="single"/>
          <w:rtl/>
        </w:rPr>
        <w:t>אופציית החברה</w:t>
      </w:r>
    </w:p>
    <w:p w:rsidR="008B1887" w:rsidRDefault="008B1887" w:rsidP="008B1887">
      <w:pPr>
        <w:spacing w:after="0"/>
        <w:jc w:val="both"/>
        <w:rPr>
          <w:rFonts w:asciiTheme="minorBidi" w:hAnsiTheme="minorBidi"/>
          <w:rtl/>
        </w:rPr>
      </w:pPr>
      <w:r w:rsidRPr="008B1887">
        <w:rPr>
          <w:rFonts w:asciiTheme="minorBidi" w:hAnsiTheme="minorBidi"/>
          <w:b/>
          <w:bCs/>
          <w:color w:val="FF0000"/>
          <w:sz w:val="24"/>
          <w:szCs w:val="24"/>
          <w:highlight w:val="yellow"/>
          <w:u w:val="single"/>
          <w:rtl/>
        </w:rPr>
        <w:t>האחריות של בעלי מניות בחברה מוגבלת</w:t>
      </w:r>
      <w:r w:rsidRPr="00654D4A">
        <w:rPr>
          <w:rFonts w:asciiTheme="minorBidi" w:hAnsiTheme="minorBidi"/>
          <w:highlight w:val="yellow"/>
          <w:rtl/>
        </w:rPr>
        <w:t xml:space="preserve"> </w:t>
      </w:r>
      <w:r w:rsidRPr="00654D4A">
        <w:rPr>
          <w:rFonts w:asciiTheme="minorBidi" w:hAnsiTheme="minorBidi"/>
          <w:rtl/>
        </w:rPr>
        <w:t xml:space="preserve">לסכום שהתחייבו לשלם בקניית המניות. אם פעלו במרמה יכולה להיות אחריות אישית, אבל אחרת האחריות מוגבלת. </w:t>
      </w:r>
    </w:p>
    <w:p w:rsidR="00CE3A0B" w:rsidRDefault="008B1887" w:rsidP="008B53D5">
      <w:pPr>
        <w:spacing w:after="0"/>
        <w:jc w:val="both"/>
        <w:rPr>
          <w:rFonts w:asciiTheme="minorBidi" w:hAnsiTheme="minorBidi"/>
          <w:rtl/>
        </w:rPr>
      </w:pPr>
      <w:r w:rsidRPr="00654D4A">
        <w:rPr>
          <w:rFonts w:asciiTheme="minorBidi" w:hAnsiTheme="minorBidi"/>
          <w:rtl/>
        </w:rPr>
        <w:t xml:space="preserve">בגלל האחריות המוגבלת, כשמלווים כסף לחברה יש ריבית גבוהה יותר מאשר לשותפות כי הסיכון של המלווה גדול יותר. כלומר הכסף שחוסכים באחריות מוגבלת בעצם מתקזז עם הריבית הגבוהה, אז מה היתרון? בסופו של דבר העלות היא אותה עלות. </w:t>
      </w:r>
      <w:r w:rsidRPr="00927475">
        <w:rPr>
          <w:rFonts w:asciiTheme="minorBidi" w:hAnsiTheme="minorBidi"/>
          <w:rtl/>
        </w:rPr>
        <w:t>בכל זאת</w:t>
      </w:r>
      <w:r w:rsidRPr="008B1887">
        <w:rPr>
          <w:rFonts w:asciiTheme="minorBidi" w:hAnsiTheme="minorBidi"/>
          <w:b/>
          <w:bCs/>
          <w:rtl/>
        </w:rPr>
        <w:t xml:space="preserve"> </w:t>
      </w:r>
      <w:r w:rsidRPr="00927475">
        <w:rPr>
          <w:rFonts w:asciiTheme="minorBidi" w:hAnsiTheme="minorBidi"/>
          <w:b/>
          <w:bCs/>
          <w:color w:val="FF0000"/>
          <w:highlight w:val="yellow"/>
          <w:u w:val="single"/>
          <w:rtl/>
        </w:rPr>
        <w:t>יש יתרונות לחברה על פני שותפות</w:t>
      </w:r>
      <w:r w:rsidRPr="00927475">
        <w:rPr>
          <w:rFonts w:asciiTheme="minorBidi" w:hAnsiTheme="minorBidi"/>
          <w:b/>
          <w:bCs/>
          <w:u w:val="single"/>
          <w:rtl/>
        </w:rPr>
        <w:t>:</w:t>
      </w:r>
      <w:r w:rsidRPr="00927475">
        <w:rPr>
          <w:rFonts w:asciiTheme="minorBidi" w:hAnsiTheme="minorBidi" w:hint="cs"/>
          <w:u w:val="single"/>
          <w:rtl/>
        </w:rPr>
        <w:t xml:space="preserve"> </w:t>
      </w:r>
      <w:r>
        <w:rPr>
          <w:rFonts w:asciiTheme="minorBidi" w:hAnsiTheme="minorBidi" w:hint="cs"/>
          <w:rtl/>
        </w:rPr>
        <w:t xml:space="preserve">1. </w:t>
      </w:r>
      <w:r w:rsidRPr="00927475">
        <w:rPr>
          <w:rFonts w:asciiTheme="minorBidi" w:hAnsiTheme="minorBidi" w:hint="cs"/>
          <w:b/>
          <w:bCs/>
          <w:color w:val="FF0000"/>
          <w:highlight w:val="yellow"/>
          <w:rtl/>
        </w:rPr>
        <w:t>היכולת לשאת בסיכון</w:t>
      </w:r>
      <w:r>
        <w:rPr>
          <w:rFonts w:asciiTheme="minorBidi" w:hAnsiTheme="minorBidi" w:hint="cs"/>
          <w:rtl/>
        </w:rPr>
        <w:t xml:space="preserve">- בשותפות המשקיע עלול לאבד את כל מה שיש לו, בעוד שהבנק מסכן את הכסף שהלווה והוא מעוניין לעודד הלוואות. הערך הסובייקטיבי של הכסף גבוה יותר עבור משקיע של שותפות לעומת משקיע בחברה או הבנק. עסקאות שוות לשני צדדים כאשר הן נעשות בפער בין הערכים הסובייקטיביים. </w:t>
      </w:r>
      <w:r w:rsidRPr="00927475">
        <w:rPr>
          <w:rFonts w:asciiTheme="minorBidi" w:hAnsiTheme="minorBidi" w:hint="cs"/>
          <w:b/>
          <w:bCs/>
          <w:color w:val="FF0000"/>
          <w:highlight w:val="yellow"/>
          <w:rtl/>
        </w:rPr>
        <w:t>ככלל, משקיעים הם שונאי סיכון, ולכן יעדיפו להשקיע בחברה ולא בשותפות.</w:t>
      </w:r>
      <w:r w:rsidR="00994E76" w:rsidRPr="00994E76">
        <w:rPr>
          <w:rFonts w:asciiTheme="minorBidi" w:hAnsiTheme="minorBidi"/>
          <w:rtl/>
        </w:rPr>
        <w:t xml:space="preserve"> </w:t>
      </w:r>
      <w:r w:rsidR="004C7C5C">
        <w:rPr>
          <w:rFonts w:asciiTheme="minorBidi" w:hAnsiTheme="minorBidi" w:hint="cs"/>
          <w:rtl/>
        </w:rPr>
        <w:t xml:space="preserve">2. </w:t>
      </w:r>
      <w:r w:rsidR="004C7C5C" w:rsidRPr="004C7C5C">
        <w:rPr>
          <w:rFonts w:asciiTheme="minorBidi" w:hAnsiTheme="minorBidi" w:hint="cs"/>
          <w:b/>
          <w:bCs/>
          <w:color w:val="FF0000"/>
          <w:highlight w:val="yellow"/>
          <w:rtl/>
        </w:rPr>
        <w:t>היכולת להעריך את הסיכון</w:t>
      </w:r>
      <w:r w:rsidR="004C7C5C">
        <w:rPr>
          <w:rFonts w:asciiTheme="minorBidi" w:hAnsiTheme="minorBidi" w:hint="cs"/>
          <w:rtl/>
        </w:rPr>
        <w:t xml:space="preserve">- </w:t>
      </w:r>
      <w:r w:rsidR="00994E76">
        <w:rPr>
          <w:rFonts w:asciiTheme="minorBidi" w:hAnsiTheme="minorBidi" w:hint="cs"/>
          <w:rtl/>
        </w:rPr>
        <w:t xml:space="preserve">משקיע בחברה לא צריך להבין בסיכונים, נותנים את הערכת הסיכונים למי שמומחה בכך והוא הבנק. כולם נהנים מיתרון האחריות המוגבלת, ולכולם יש אותו ידע בסיסי. </w:t>
      </w:r>
      <w:r w:rsidR="008B53D5">
        <w:rPr>
          <w:rFonts w:asciiTheme="minorBidi" w:hAnsiTheme="minorBidi" w:hint="cs"/>
          <w:rtl/>
        </w:rPr>
        <w:t xml:space="preserve">3. </w:t>
      </w:r>
      <w:r w:rsidR="008B53D5" w:rsidRPr="008B53D5">
        <w:rPr>
          <w:rFonts w:asciiTheme="minorBidi" w:hAnsiTheme="minorBidi" w:hint="cs"/>
          <w:b/>
          <w:bCs/>
          <w:color w:val="FF0000"/>
          <w:highlight w:val="yellow"/>
          <w:rtl/>
        </w:rPr>
        <w:t>היכולת להקטין את הסיכון</w:t>
      </w:r>
      <w:r w:rsidR="008B53D5">
        <w:rPr>
          <w:rFonts w:asciiTheme="minorBidi" w:hAnsiTheme="minorBidi" w:hint="cs"/>
          <w:b/>
          <w:bCs/>
          <w:color w:val="FF0000"/>
          <w:highlight w:val="yellow"/>
          <w:rtl/>
        </w:rPr>
        <w:t>(ביזור)</w:t>
      </w:r>
      <w:r w:rsidR="008B53D5" w:rsidRPr="008B53D5">
        <w:rPr>
          <w:rFonts w:asciiTheme="minorBidi" w:hAnsiTheme="minorBidi" w:hint="cs"/>
          <w:b/>
          <w:bCs/>
          <w:color w:val="FF0000"/>
          <w:highlight w:val="yellow"/>
          <w:rtl/>
        </w:rPr>
        <w:t>-</w:t>
      </w:r>
      <w:r w:rsidR="008B53D5">
        <w:rPr>
          <w:rFonts w:asciiTheme="minorBidi" w:hAnsiTheme="minorBidi" w:hint="cs"/>
          <w:rtl/>
        </w:rPr>
        <w:t xml:space="preserve"> </w:t>
      </w:r>
      <w:r w:rsidR="008B53D5" w:rsidRPr="00654D4A">
        <w:rPr>
          <w:rFonts w:asciiTheme="minorBidi" w:hAnsiTheme="minorBidi"/>
          <w:rtl/>
        </w:rPr>
        <w:t xml:space="preserve">הבנק </w:t>
      </w:r>
      <w:r w:rsidR="008B53D5">
        <w:rPr>
          <w:rFonts w:asciiTheme="minorBidi" w:hAnsiTheme="minorBidi" w:hint="cs"/>
          <w:rtl/>
        </w:rPr>
        <w:t xml:space="preserve">או חברת הביטוח </w:t>
      </w:r>
      <w:r w:rsidR="008B53D5" w:rsidRPr="00654D4A">
        <w:rPr>
          <w:rFonts w:asciiTheme="minorBidi" w:hAnsiTheme="minorBidi"/>
          <w:rtl/>
        </w:rPr>
        <w:t>מבזר</w:t>
      </w:r>
      <w:r w:rsidR="008B53D5">
        <w:rPr>
          <w:rFonts w:asciiTheme="minorBidi" w:hAnsiTheme="minorBidi" w:hint="cs"/>
          <w:rtl/>
        </w:rPr>
        <w:t>ים</w:t>
      </w:r>
      <w:r w:rsidR="008B53D5">
        <w:rPr>
          <w:rFonts w:asciiTheme="minorBidi" w:hAnsiTheme="minorBidi"/>
          <w:rtl/>
        </w:rPr>
        <w:t xml:space="preserve"> את ההשקעות של</w:t>
      </w:r>
      <w:r w:rsidR="008B53D5">
        <w:rPr>
          <w:rFonts w:asciiTheme="minorBidi" w:hAnsiTheme="minorBidi" w:hint="cs"/>
          <w:rtl/>
        </w:rPr>
        <w:t>הם</w:t>
      </w:r>
      <w:r w:rsidR="008B53D5" w:rsidRPr="00654D4A">
        <w:rPr>
          <w:rFonts w:asciiTheme="minorBidi" w:hAnsiTheme="minorBidi"/>
          <w:rtl/>
        </w:rPr>
        <w:t xml:space="preserve"> בניגוד לאדם פרטי שאולי אין לו די כסף להשקיע בהרבה חברות. זו דרך להראות את השוני ביחס הסובייקטיבי לכסף.</w:t>
      </w:r>
      <w:r w:rsidR="008B53D5">
        <w:rPr>
          <w:rFonts w:asciiTheme="minorBidi" w:hAnsiTheme="minorBidi" w:hint="cs"/>
          <w:rtl/>
        </w:rPr>
        <w:t xml:space="preserve"> </w:t>
      </w:r>
      <w:r w:rsidR="008B53D5" w:rsidRPr="008133E2">
        <w:rPr>
          <w:rFonts w:ascii="Arial" w:hAnsi="Arial" w:cs="Arial"/>
          <w:rtl/>
        </w:rPr>
        <w:t>אם אני בעלת מכונית או דירה אין לי ממש יכולת לבזר את הנזק, כי יש לי רק מכונית אחת. לעומת זאת חברת הביטוח יכולה לבזר את הנזק, כי יש לה הרבה מכוני</w:t>
      </w:r>
      <w:r w:rsidR="008B53D5">
        <w:rPr>
          <w:rFonts w:ascii="Arial" w:hAnsi="Arial" w:cs="Arial" w:hint="cs"/>
          <w:rtl/>
        </w:rPr>
        <w:t>ו</w:t>
      </w:r>
      <w:r w:rsidR="008B53D5" w:rsidRPr="008133E2">
        <w:rPr>
          <w:rFonts w:ascii="Arial" w:hAnsi="Arial" w:cs="Arial"/>
          <w:rtl/>
        </w:rPr>
        <w:t>ת.</w:t>
      </w:r>
      <w:r w:rsidR="008B53D5">
        <w:rPr>
          <w:rFonts w:asciiTheme="minorBidi" w:hAnsiTheme="minorBidi" w:hint="cs"/>
          <w:rtl/>
        </w:rPr>
        <w:t xml:space="preserve"> </w:t>
      </w:r>
      <w:r w:rsidR="008B53D5">
        <w:rPr>
          <w:rFonts w:asciiTheme="minorBidi" w:hAnsiTheme="minorBidi" w:hint="cs"/>
          <w:rtl/>
        </w:rPr>
        <w:lastRenderedPageBreak/>
        <w:t xml:space="preserve">משתלם לכל הצדדים שהסיכון יוטל על הבנק. 4. </w:t>
      </w:r>
      <w:r w:rsidR="008B53D5" w:rsidRPr="008B53D5">
        <w:rPr>
          <w:rFonts w:asciiTheme="minorBidi" w:hAnsiTheme="minorBidi" w:hint="cs"/>
          <w:b/>
          <w:bCs/>
          <w:color w:val="FF0000"/>
          <w:highlight w:val="yellow"/>
          <w:rtl/>
        </w:rPr>
        <w:t>עלויות העסקה ובירור יכולת הפירעון</w:t>
      </w:r>
      <w:r w:rsidR="008B53D5">
        <w:rPr>
          <w:rFonts w:asciiTheme="minorBidi" w:hAnsiTheme="minorBidi" w:hint="cs"/>
          <w:rtl/>
        </w:rPr>
        <w:t xml:space="preserve">- </w:t>
      </w:r>
      <w:r w:rsidR="00B61759">
        <w:rPr>
          <w:rFonts w:asciiTheme="minorBidi" w:hAnsiTheme="minorBidi" w:hint="cs"/>
          <w:rtl/>
        </w:rPr>
        <w:t xml:space="preserve">בשותפות הבנק צריך לברר את יכולת הפירעון של כל שותף וזה מעלה את עלויות העסקה, כך שהריבית תהיה גבוהה יותר כדי להיות בטוח שהוא מכסה את עצמו. עלויות עסקה אלו נחסכות בחברה, כי אין משמעות ליכולת הפירעון של כל משקיע. 5. </w:t>
      </w:r>
      <w:r w:rsidR="00B61759" w:rsidRPr="00B61759">
        <w:rPr>
          <w:rFonts w:asciiTheme="minorBidi" w:hAnsiTheme="minorBidi" w:hint="cs"/>
          <w:b/>
          <w:bCs/>
          <w:color w:val="FF0000"/>
          <w:highlight w:val="yellow"/>
          <w:rtl/>
        </w:rPr>
        <w:t>זהות המשקיע-</w:t>
      </w:r>
      <w:r w:rsidR="00B61759">
        <w:rPr>
          <w:rFonts w:asciiTheme="minorBidi" w:hAnsiTheme="minorBidi" w:hint="cs"/>
          <w:rtl/>
        </w:rPr>
        <w:t xml:space="preserve"> בחברה אין משמעות לזהות המשקיע ולאיכותו מבחינה כלכלית. לעומת זאת, בשותפות הסיכונים הם לרעת השותף העשיר יותר, לכן היינו צריכים להשקיע רק עשירים עם עשירים ועניים עם עניים. אחריות מוגבלת של משקיע בחברה היא פתרון מתאים יותר לחברה שבה אנשים מכל שכ</w:t>
      </w:r>
      <w:r w:rsidR="001C44A1">
        <w:rPr>
          <w:rFonts w:asciiTheme="minorBidi" w:hAnsiTheme="minorBidi" w:hint="cs"/>
          <w:rtl/>
        </w:rPr>
        <w:t xml:space="preserve">בות החברה יכולים להשקיע </w:t>
      </w:r>
      <w:r w:rsidR="00B61759">
        <w:rPr>
          <w:rFonts w:asciiTheme="minorBidi" w:hAnsiTheme="minorBidi" w:hint="cs"/>
          <w:rtl/>
        </w:rPr>
        <w:t>מבלי שיבחנו את יכולת הפירעון שלהם.</w:t>
      </w:r>
    </w:p>
    <w:p w:rsidR="00CE3A0B" w:rsidRDefault="00CE3A0B" w:rsidP="008B53D5">
      <w:pPr>
        <w:spacing w:after="0"/>
        <w:jc w:val="both"/>
        <w:rPr>
          <w:rFonts w:asciiTheme="minorBidi" w:hAnsiTheme="minorBidi"/>
          <w:b/>
          <w:bCs/>
          <w:color w:val="FF0000"/>
          <w:highlight w:val="yellow"/>
          <w:rtl/>
        </w:rPr>
      </w:pPr>
      <w:r>
        <w:rPr>
          <w:rFonts w:asciiTheme="minorBidi" w:hAnsiTheme="minorBidi" w:hint="cs"/>
          <w:b/>
          <w:bCs/>
          <w:color w:val="FF0000"/>
          <w:highlight w:val="yellow"/>
          <w:rtl/>
        </w:rPr>
        <w:t>ניתן לתקן את כל מה שנאמר באמצעות חוזים, וכך ניתן ליצור שותפויות שונות מהנ"ל. ניתן להתנות על הכל.</w:t>
      </w:r>
    </w:p>
    <w:p w:rsidR="008B1887" w:rsidRDefault="00CE3A0B" w:rsidP="008B53D5">
      <w:pPr>
        <w:spacing w:after="0"/>
        <w:jc w:val="both"/>
        <w:rPr>
          <w:rFonts w:asciiTheme="minorBidi" w:hAnsiTheme="minorBidi"/>
          <w:rtl/>
        </w:rPr>
      </w:pPr>
      <w:r w:rsidRPr="00CE3A0B">
        <w:rPr>
          <w:rFonts w:asciiTheme="minorBidi" w:hAnsiTheme="minorBidi" w:hint="cs"/>
          <w:b/>
          <w:bCs/>
          <w:color w:val="FF0000"/>
          <w:highlight w:val="yellow"/>
          <w:rtl/>
        </w:rPr>
        <w:t>תיאוריית הקונספירציה</w:t>
      </w:r>
      <w:r>
        <w:rPr>
          <w:rFonts w:asciiTheme="minorBidi" w:hAnsiTheme="minorBidi" w:hint="cs"/>
          <w:rtl/>
        </w:rPr>
        <w:t xml:space="preserve">- </w:t>
      </w:r>
      <w:r w:rsidR="003208A1">
        <w:rPr>
          <w:rFonts w:asciiTheme="minorBidi" w:hAnsiTheme="minorBidi" w:hint="cs"/>
          <w:rtl/>
        </w:rPr>
        <w:t xml:space="preserve">היינו עשויים לחשוב שהאחריות המוגבלת היא עיר מקלט שנועדה להחצנת סיכונים כלפי צדדים שלישיים, כלומר אעשה מה שארצה, יש לי אחריות מוגבלת ורווח שיורי גם ככה. דבר זה אינו ראוי מבחינה חברתית, ובפועל זה לא עובד ככה, כי </w:t>
      </w:r>
      <w:r w:rsidR="003208A1" w:rsidRPr="003208A1">
        <w:rPr>
          <w:rFonts w:asciiTheme="minorBidi" w:hAnsiTheme="minorBidi" w:hint="cs"/>
          <w:b/>
          <w:bCs/>
          <w:color w:val="FF0000"/>
          <w:highlight w:val="yellow"/>
          <w:rtl/>
        </w:rPr>
        <w:t>בעלי המניות אוהבי הסיכון לא מנהלים את החברה, אלא נושאי המשרה מנהלים אותה, ונושאי משרה אלה הינם שונאי סיכון כי לא רוצים לאבד את עבודתם</w:t>
      </w:r>
      <w:r w:rsidR="00CA47AC" w:rsidRPr="00CA47AC">
        <w:rPr>
          <w:rFonts w:asciiTheme="minorBidi" w:hAnsiTheme="minorBidi" w:hint="cs"/>
          <w:b/>
          <w:bCs/>
          <w:color w:val="FF0000"/>
          <w:highlight w:val="yellow"/>
          <w:rtl/>
        </w:rPr>
        <w:t>(מנהל שיגרום לחברה בשליטתו להתנהל מתוך אהבת סיכון יתרה יגרום לכך שהחברה תיכשל).</w:t>
      </w:r>
      <w:r w:rsidR="00CA47AC">
        <w:rPr>
          <w:rFonts w:asciiTheme="minorBidi" w:hAnsiTheme="minorBidi" w:hint="cs"/>
          <w:b/>
          <w:bCs/>
          <w:color w:val="FF0000"/>
          <w:rtl/>
        </w:rPr>
        <w:t xml:space="preserve"> </w:t>
      </w:r>
      <w:r w:rsidR="00CA47AC" w:rsidRPr="008133E2">
        <w:rPr>
          <w:rFonts w:ascii="Arial" w:hAnsi="Arial" w:cs="Arial"/>
          <w:rtl/>
        </w:rPr>
        <w:t>היתרון של תיאוריית הקונספירציה רלוונטי רק במצב שבו החברה מתפרקת, כשאין לה כסף והיא חדלת פ</w:t>
      </w:r>
      <w:r w:rsidR="00CA47AC">
        <w:rPr>
          <w:rFonts w:ascii="Arial" w:hAnsi="Arial" w:cs="Arial" w:hint="cs"/>
          <w:rtl/>
        </w:rPr>
        <w:t>י</w:t>
      </w:r>
      <w:r w:rsidR="00CA47AC" w:rsidRPr="008133E2">
        <w:rPr>
          <w:rFonts w:ascii="Arial" w:hAnsi="Arial" w:cs="Arial"/>
          <w:rtl/>
        </w:rPr>
        <w:t>רעון. כל עוד יש לחברה כסף, היא תצטרך לשלם על נזקים שגרמה.</w:t>
      </w:r>
      <w:r w:rsidR="00CA47AC">
        <w:rPr>
          <w:rFonts w:asciiTheme="minorBidi" w:hAnsiTheme="minorBidi" w:hint="cs"/>
          <w:rtl/>
        </w:rPr>
        <w:t xml:space="preserve"> </w:t>
      </w:r>
    </w:p>
    <w:p w:rsidR="00FF5621" w:rsidRDefault="00FF5621" w:rsidP="008B53D5">
      <w:pPr>
        <w:spacing w:after="0"/>
        <w:jc w:val="both"/>
        <w:rPr>
          <w:rFonts w:asciiTheme="minorBidi" w:hAnsiTheme="minorBidi"/>
          <w:rtl/>
        </w:rPr>
      </w:pPr>
    </w:p>
    <w:p w:rsidR="00FF5621" w:rsidRPr="0064755F" w:rsidRDefault="00FF5621" w:rsidP="008B53D5">
      <w:pPr>
        <w:spacing w:after="0"/>
        <w:jc w:val="both"/>
        <w:rPr>
          <w:rFonts w:asciiTheme="minorBidi" w:hAnsiTheme="minorBidi"/>
          <w:b/>
          <w:bCs/>
          <w:sz w:val="28"/>
          <w:szCs w:val="28"/>
          <w:u w:val="single"/>
          <w:rtl/>
        </w:rPr>
      </w:pPr>
      <w:r w:rsidRPr="0064755F">
        <w:rPr>
          <w:rFonts w:asciiTheme="minorBidi" w:hAnsiTheme="minorBidi" w:hint="cs"/>
          <w:b/>
          <w:bCs/>
          <w:sz w:val="28"/>
          <w:szCs w:val="28"/>
          <w:highlight w:val="yellow"/>
          <w:u w:val="single"/>
          <w:rtl/>
        </w:rPr>
        <w:t>יצורי כלאיים</w:t>
      </w:r>
      <w:r w:rsidRPr="0064755F">
        <w:rPr>
          <w:rFonts w:asciiTheme="minorBidi" w:hAnsiTheme="minorBidi" w:hint="cs"/>
          <w:b/>
          <w:bCs/>
          <w:sz w:val="28"/>
          <w:szCs w:val="28"/>
          <w:u w:val="single"/>
          <w:rtl/>
        </w:rPr>
        <w:t xml:space="preserve"> </w:t>
      </w:r>
    </w:p>
    <w:p w:rsidR="008B1887" w:rsidRDefault="00FF5621" w:rsidP="008B1887">
      <w:pPr>
        <w:pStyle w:val="P22"/>
        <w:spacing w:before="0" w:line="276" w:lineRule="auto"/>
        <w:ind w:left="0" w:right="0"/>
        <w:rPr>
          <w:rFonts w:asciiTheme="minorBidi" w:hAnsiTheme="minorBidi" w:cstheme="minorBidi"/>
          <w:noProof w:val="0"/>
          <w:sz w:val="22"/>
          <w:szCs w:val="22"/>
          <w:rtl/>
        </w:rPr>
      </w:pPr>
      <w:r>
        <w:rPr>
          <w:rFonts w:asciiTheme="minorBidi" w:hAnsiTheme="minorBidi" w:cstheme="minorBidi" w:hint="cs"/>
          <w:noProof w:val="0"/>
          <w:sz w:val="22"/>
          <w:szCs w:val="22"/>
          <w:rtl/>
        </w:rPr>
        <w:t xml:space="preserve">ניתן להתנות על החוק אז יש גם אפשרויות ביניים ולא רק אפשרויות קצה. </w:t>
      </w:r>
    </w:p>
    <w:p w:rsidR="00FF5621" w:rsidRDefault="00FF5621" w:rsidP="008B1887">
      <w:pPr>
        <w:pStyle w:val="P22"/>
        <w:spacing w:before="0" w:line="276" w:lineRule="auto"/>
        <w:ind w:left="0" w:right="0"/>
        <w:rPr>
          <w:rFonts w:asciiTheme="minorBidi" w:hAnsiTheme="minorBidi" w:cstheme="minorBidi"/>
          <w:noProof w:val="0"/>
          <w:sz w:val="22"/>
          <w:szCs w:val="22"/>
          <w:rtl/>
        </w:rPr>
      </w:pPr>
      <w:r w:rsidRPr="0064755F">
        <w:rPr>
          <w:rFonts w:asciiTheme="minorBidi" w:hAnsiTheme="minorBidi" w:cstheme="minorBidi" w:hint="cs"/>
          <w:b/>
          <w:bCs/>
          <w:noProof w:val="0"/>
          <w:color w:val="7030A0"/>
          <w:sz w:val="22"/>
          <w:szCs w:val="22"/>
          <w:highlight w:val="yellow"/>
          <w:rtl/>
        </w:rPr>
        <w:t>חברה לא מוגבלת(סעיף 1 לפק' החברות</w:t>
      </w:r>
      <w:r w:rsidRPr="0064755F">
        <w:rPr>
          <w:rFonts w:asciiTheme="minorBidi" w:hAnsiTheme="minorBidi" w:cstheme="minorBidi" w:hint="cs"/>
          <w:noProof w:val="0"/>
          <w:color w:val="7030A0"/>
          <w:sz w:val="22"/>
          <w:szCs w:val="22"/>
          <w:highlight w:val="yellow"/>
          <w:rtl/>
        </w:rPr>
        <w:t>)</w:t>
      </w:r>
      <w:r w:rsidRPr="0064755F">
        <w:rPr>
          <w:rFonts w:asciiTheme="minorBidi" w:hAnsiTheme="minorBidi" w:cstheme="minorBidi" w:hint="cs"/>
          <w:noProof w:val="0"/>
          <w:color w:val="7030A0"/>
          <w:sz w:val="22"/>
          <w:szCs w:val="22"/>
          <w:rtl/>
        </w:rPr>
        <w:t>-</w:t>
      </w:r>
      <w:r>
        <w:rPr>
          <w:rFonts w:asciiTheme="minorBidi" w:hAnsiTheme="minorBidi" w:cstheme="minorBidi" w:hint="cs"/>
          <w:noProof w:val="0"/>
          <w:sz w:val="22"/>
          <w:szCs w:val="22"/>
          <w:rtl/>
        </w:rPr>
        <w:t xml:space="preserve"> חברה שאין בה כל הגבלה לחבותם של חבריה. ישתמשו בחברה כזו כאשר רוצים ליצור הפנמה מלאה של סיכונים, למשל כשהחברה היא רופא או עו"ד. זה חוק קוגנטי(לא ניתן להתנות עליו), כי הוא נועד להגן על צד שלישי שלא יכול להגן על עצמו. </w:t>
      </w:r>
    </w:p>
    <w:p w:rsidR="004E0D8A" w:rsidRDefault="004E0D8A" w:rsidP="008B1887">
      <w:pPr>
        <w:pStyle w:val="P22"/>
        <w:spacing w:before="0" w:line="276" w:lineRule="auto"/>
        <w:ind w:left="0" w:right="0"/>
        <w:rPr>
          <w:rFonts w:asciiTheme="minorBidi" w:hAnsiTheme="minorBidi" w:cstheme="minorBidi"/>
          <w:noProof w:val="0"/>
          <w:sz w:val="22"/>
          <w:szCs w:val="22"/>
          <w:rtl/>
        </w:rPr>
      </w:pPr>
      <w:r w:rsidRPr="0064755F">
        <w:rPr>
          <w:rFonts w:asciiTheme="minorBidi" w:hAnsiTheme="minorBidi" w:cstheme="minorBidi" w:hint="cs"/>
          <w:b/>
          <w:bCs/>
          <w:noProof w:val="0"/>
          <w:color w:val="7030A0"/>
          <w:sz w:val="22"/>
          <w:szCs w:val="22"/>
          <w:highlight w:val="yellow"/>
          <w:rtl/>
        </w:rPr>
        <w:t>חברה מוגבלת בערבות(סעיף 1 לפק' החברות)</w:t>
      </w:r>
      <w:r w:rsidRPr="0064755F">
        <w:rPr>
          <w:rFonts w:asciiTheme="minorBidi" w:hAnsiTheme="minorBidi" w:cstheme="minorBidi" w:hint="cs"/>
          <w:noProof w:val="0"/>
          <w:color w:val="7030A0"/>
          <w:sz w:val="22"/>
          <w:szCs w:val="22"/>
          <w:highlight w:val="yellow"/>
          <w:rtl/>
        </w:rPr>
        <w:t>-</w:t>
      </w:r>
      <w:r>
        <w:rPr>
          <w:rFonts w:asciiTheme="minorBidi" w:hAnsiTheme="minorBidi" w:cstheme="minorBidi" w:hint="cs"/>
          <w:noProof w:val="0"/>
          <w:sz w:val="22"/>
          <w:szCs w:val="22"/>
          <w:rtl/>
        </w:rPr>
        <w:t xml:space="preserve"> חברה שבה חבותו של כל חבר מוגבלת בתזכירה לסכום שהתחייב להשתתף בו בתשלום לנכסי החברה בפירוקה. כך אפשר לקבוע כמה כל אחד ישלם בפירוק. זה משרת מטרה אם למשל איש היי-טק מחפש משקיע ומוכן לקחת על עצמו את הסיכון. ככה היזם מביע אמון בפרויקט והמלווה לא לוקח אחריות, כלומר איש ההיי-טק מציע שהאחריות שלו תהיה בלתי מוגבלת והאחריות של המשקיע תהיה מוגבלת. </w:t>
      </w:r>
    </w:p>
    <w:p w:rsidR="004E0D8A" w:rsidRDefault="004E0D8A" w:rsidP="008B1887">
      <w:pPr>
        <w:pStyle w:val="P22"/>
        <w:spacing w:before="0" w:line="276" w:lineRule="auto"/>
        <w:ind w:left="0" w:right="0"/>
        <w:rPr>
          <w:rFonts w:asciiTheme="minorBidi" w:hAnsiTheme="minorBidi" w:cstheme="minorBidi"/>
          <w:noProof w:val="0"/>
          <w:sz w:val="22"/>
          <w:szCs w:val="22"/>
          <w:rtl/>
        </w:rPr>
      </w:pPr>
      <w:r w:rsidRPr="0064755F">
        <w:rPr>
          <w:rFonts w:asciiTheme="minorBidi" w:hAnsiTheme="minorBidi" w:cstheme="minorBidi" w:hint="cs"/>
          <w:b/>
          <w:bCs/>
          <w:noProof w:val="0"/>
          <w:color w:val="7030A0"/>
          <w:sz w:val="22"/>
          <w:szCs w:val="22"/>
          <w:highlight w:val="yellow"/>
          <w:rtl/>
        </w:rPr>
        <w:t>חברה מוגבלת במניות=חברה רגילה(סעיף 1 לפק' החברות)-</w:t>
      </w:r>
      <w:r w:rsidRPr="004E0D8A">
        <w:rPr>
          <w:rFonts w:asciiTheme="minorBidi" w:hAnsiTheme="minorBidi" w:cstheme="minorBidi" w:hint="cs"/>
          <w:b/>
          <w:bCs/>
          <w:noProof w:val="0"/>
          <w:color w:val="FF0000"/>
          <w:sz w:val="22"/>
          <w:szCs w:val="22"/>
          <w:rtl/>
        </w:rPr>
        <w:t xml:space="preserve"> </w:t>
      </w:r>
      <w:r>
        <w:rPr>
          <w:rFonts w:asciiTheme="minorBidi" w:hAnsiTheme="minorBidi" w:cstheme="minorBidi" w:hint="cs"/>
          <w:noProof w:val="0"/>
          <w:sz w:val="22"/>
          <w:szCs w:val="22"/>
          <w:rtl/>
        </w:rPr>
        <w:t xml:space="preserve">חברה שיש לה הון מניות וחבות חבריה מוגבלת בתזכירה לסכום שכל אחד מהם עדיין לא שילם בעד המניות שבידו. זו חברה רגילה, יש אחריות מוגבלת. כל אחד חייב בסכום שהתחייב לשלמו עבור מניותיו. אם לא שילם עדיין את מלוא הסכום, הוא חייב את השארית. </w:t>
      </w:r>
    </w:p>
    <w:p w:rsidR="000C26FF" w:rsidRPr="000C26FF" w:rsidRDefault="000C26FF" w:rsidP="000C26FF">
      <w:pPr>
        <w:pStyle w:val="P00"/>
        <w:spacing w:before="0" w:line="276" w:lineRule="auto"/>
        <w:ind w:left="0"/>
        <w:rPr>
          <w:rFonts w:ascii="Arial" w:hAnsi="Arial" w:cs="Arial"/>
          <w:noProof w:val="0"/>
          <w:sz w:val="22"/>
          <w:szCs w:val="22"/>
          <w:rtl/>
        </w:rPr>
      </w:pPr>
      <w:r w:rsidRPr="0064755F">
        <w:rPr>
          <w:rFonts w:asciiTheme="minorBidi" w:hAnsiTheme="minorBidi" w:cstheme="minorBidi" w:hint="cs"/>
          <w:b/>
          <w:bCs/>
          <w:noProof w:val="0"/>
          <w:color w:val="7030A0"/>
          <w:sz w:val="22"/>
          <w:szCs w:val="22"/>
          <w:highlight w:val="yellow"/>
          <w:rtl/>
        </w:rPr>
        <w:t>שותפות מוגבלת(סע' 57 לפק' השותפויות)-</w:t>
      </w:r>
      <w:r w:rsidRPr="0064755F">
        <w:rPr>
          <w:rFonts w:asciiTheme="minorBidi" w:hAnsiTheme="minorBidi" w:cstheme="minorBidi" w:hint="cs"/>
          <w:noProof w:val="0"/>
          <w:color w:val="7030A0"/>
          <w:sz w:val="22"/>
          <w:szCs w:val="22"/>
          <w:rtl/>
        </w:rPr>
        <w:t xml:space="preserve"> </w:t>
      </w:r>
      <w:r w:rsidRPr="00E25CFB">
        <w:rPr>
          <w:rStyle w:val="big-number"/>
          <w:rFonts w:ascii="Arial" w:hAnsi="Arial" w:cs="Arial"/>
          <w:b/>
          <w:bCs/>
          <w:noProof w:val="0"/>
          <w:color w:val="7030A0"/>
          <w:sz w:val="22"/>
          <w:szCs w:val="22"/>
          <w:rtl/>
        </w:rPr>
        <w:t>57.</w:t>
      </w:r>
      <w:r w:rsidRPr="00654D4A">
        <w:rPr>
          <w:rStyle w:val="default"/>
          <w:rFonts w:ascii="Arial" w:hAnsi="Arial" w:cs="Arial"/>
          <w:noProof w:val="0"/>
          <w:sz w:val="22"/>
          <w:szCs w:val="22"/>
          <w:rtl/>
        </w:rPr>
        <w:t xml:space="preserve"> (א)</w:t>
      </w:r>
      <w:r w:rsidRPr="00654D4A">
        <w:rPr>
          <w:rStyle w:val="default"/>
          <w:rFonts w:ascii="Arial" w:hAnsi="Arial" w:cs="Arial"/>
          <w:noProof w:val="0"/>
          <w:sz w:val="22"/>
          <w:szCs w:val="22"/>
          <w:rtl/>
        </w:rPr>
        <w:tab/>
        <w:t>שותפות מוגבלת תכלול שותף כללי אחד לפחות החב בכל חיוביה ושותף אחד לפחות שאינו חב בהם אלא כדי שיעור הסכום שהכניס להון השותפות.</w:t>
      </w:r>
      <w:r>
        <w:rPr>
          <w:rStyle w:val="default"/>
          <w:rFonts w:ascii="Arial" w:hAnsi="Arial" w:cs="Arial" w:hint="cs"/>
          <w:noProof w:val="0"/>
          <w:sz w:val="22"/>
          <w:szCs w:val="22"/>
          <w:rtl/>
        </w:rPr>
        <w:t xml:space="preserve"> </w:t>
      </w:r>
      <w:r>
        <w:rPr>
          <w:rStyle w:val="default"/>
          <w:rFonts w:ascii="Arial" w:hAnsi="Arial" w:cs="Arial"/>
          <w:noProof w:val="0"/>
          <w:sz w:val="22"/>
          <w:szCs w:val="22"/>
          <w:rtl/>
        </w:rPr>
        <w:t>(ב)</w:t>
      </w:r>
      <w:r>
        <w:rPr>
          <w:rStyle w:val="default"/>
          <w:rFonts w:ascii="Arial" w:hAnsi="Arial" w:cs="Arial" w:hint="cs"/>
          <w:noProof w:val="0"/>
          <w:sz w:val="22"/>
          <w:szCs w:val="22"/>
          <w:rtl/>
        </w:rPr>
        <w:t xml:space="preserve"> </w:t>
      </w:r>
      <w:r w:rsidRPr="00654D4A">
        <w:rPr>
          <w:rStyle w:val="default"/>
          <w:rFonts w:ascii="Arial" w:hAnsi="Arial" w:cs="Arial"/>
          <w:noProof w:val="0"/>
          <w:sz w:val="22"/>
          <w:szCs w:val="22"/>
          <w:rtl/>
        </w:rPr>
        <w:t>תאגיד יכול שיהא שותף מוגבל</w:t>
      </w:r>
      <w:r>
        <w:rPr>
          <w:rFonts w:ascii="Arial" w:hAnsi="Arial" w:cs="Arial" w:hint="cs"/>
          <w:noProof w:val="0"/>
          <w:sz w:val="22"/>
          <w:szCs w:val="22"/>
          <w:rtl/>
        </w:rPr>
        <w:t xml:space="preserve">.  </w:t>
      </w:r>
    </w:p>
    <w:p w:rsidR="008B1887" w:rsidRPr="0064755F" w:rsidRDefault="0064755F" w:rsidP="007A0F6F">
      <w:pPr>
        <w:spacing w:after="0"/>
        <w:jc w:val="both"/>
        <w:rPr>
          <w:rFonts w:asciiTheme="minorBidi" w:hAnsiTheme="minorBidi"/>
          <w:b/>
          <w:bCs/>
          <w:color w:val="FF0000"/>
          <w:rtl/>
        </w:rPr>
      </w:pPr>
      <w:r w:rsidRPr="0064755F">
        <w:rPr>
          <w:rFonts w:asciiTheme="minorBidi" w:hAnsiTheme="minorBidi" w:hint="cs"/>
          <w:b/>
          <w:bCs/>
          <w:color w:val="FF0000"/>
          <w:highlight w:val="yellow"/>
          <w:rtl/>
        </w:rPr>
        <w:t>לפי הסעיף, יש שותף כללי שחב בכל חובות השותפות(אחריות בלתי מוגבלת), ושותף שאחריותו מוגבלת לסכום שהשקיע.</w:t>
      </w:r>
      <w:r w:rsidRPr="0064755F">
        <w:rPr>
          <w:rFonts w:asciiTheme="minorBidi" w:hAnsiTheme="minorBidi" w:hint="cs"/>
          <w:b/>
          <w:bCs/>
          <w:color w:val="FF0000"/>
          <w:rtl/>
        </w:rPr>
        <w:t xml:space="preserve"> </w:t>
      </w:r>
    </w:p>
    <w:p w:rsidR="0064755F" w:rsidRPr="00654D4A" w:rsidRDefault="0064755F" w:rsidP="0064755F">
      <w:pPr>
        <w:pStyle w:val="P00"/>
        <w:spacing w:before="0" w:line="276" w:lineRule="auto"/>
        <w:ind w:left="0"/>
        <w:rPr>
          <w:rStyle w:val="default"/>
          <w:rFonts w:ascii="Arial" w:hAnsi="Arial" w:cs="Arial"/>
          <w:noProof w:val="0"/>
          <w:sz w:val="22"/>
          <w:szCs w:val="22"/>
          <w:rtl/>
        </w:rPr>
      </w:pPr>
      <w:r w:rsidRPr="0064755F">
        <w:rPr>
          <w:rFonts w:asciiTheme="minorBidi" w:hAnsiTheme="minorBidi" w:cstheme="minorBidi"/>
          <w:b/>
          <w:bCs/>
          <w:color w:val="7030A0"/>
          <w:sz w:val="22"/>
          <w:szCs w:val="22"/>
          <w:u w:val="single"/>
          <w:rtl/>
        </w:rPr>
        <w:t>מעמד השותף המוגבל מוגדר בסעיף 63 לפקודת השותפויות</w:t>
      </w:r>
      <w:r w:rsidRPr="0064755F">
        <w:rPr>
          <w:rFonts w:asciiTheme="minorBidi" w:hAnsiTheme="minorBidi" w:cstheme="minorBidi"/>
          <w:b/>
          <w:bCs/>
          <w:sz w:val="22"/>
          <w:szCs w:val="22"/>
          <w:u w:val="single"/>
          <w:rtl/>
        </w:rPr>
        <w:t>:</w:t>
      </w:r>
      <w:r>
        <w:rPr>
          <w:rFonts w:asciiTheme="minorBidi" w:hAnsiTheme="minorBidi" w:hint="cs"/>
          <w:rtl/>
        </w:rPr>
        <w:t xml:space="preserve"> </w:t>
      </w:r>
      <w:r w:rsidRPr="00E25CFB">
        <w:rPr>
          <w:rStyle w:val="big-number"/>
          <w:rFonts w:ascii="Arial" w:hAnsi="Arial" w:cs="Arial"/>
          <w:b/>
          <w:bCs/>
          <w:noProof w:val="0"/>
          <w:color w:val="7030A0"/>
          <w:sz w:val="22"/>
          <w:szCs w:val="22"/>
          <w:rtl/>
        </w:rPr>
        <w:t>63.</w:t>
      </w:r>
      <w:r w:rsidRPr="00654D4A">
        <w:rPr>
          <w:rStyle w:val="default"/>
          <w:rFonts w:ascii="Arial" w:hAnsi="Arial" w:cs="Arial"/>
          <w:noProof w:val="0"/>
          <w:sz w:val="22"/>
          <w:szCs w:val="22"/>
          <w:rtl/>
        </w:rPr>
        <w:t xml:space="preserve"> (א)</w:t>
      </w:r>
      <w:r w:rsidRPr="00654D4A">
        <w:rPr>
          <w:rStyle w:val="default"/>
          <w:rFonts w:ascii="Arial" w:hAnsi="Arial" w:cs="Arial"/>
          <w:noProof w:val="0"/>
          <w:sz w:val="22"/>
          <w:szCs w:val="22"/>
          <w:rtl/>
        </w:rPr>
        <w:tab/>
      </w:r>
      <w:r w:rsidRPr="00654D4A">
        <w:rPr>
          <w:rStyle w:val="default"/>
          <w:rFonts w:ascii="Arial" w:hAnsi="Arial" w:cs="Arial"/>
          <w:noProof w:val="0"/>
          <w:sz w:val="22"/>
          <w:szCs w:val="22"/>
          <w:u w:val="single"/>
          <w:rtl/>
        </w:rPr>
        <w:t>שותף מוגבל לא ישתתף בניהול עסקי השותפות ואין כוחו יפה לחייב את השותפות, אולם רשאי</w:t>
      </w:r>
      <w:r w:rsidRPr="00654D4A">
        <w:rPr>
          <w:rStyle w:val="default"/>
          <w:rFonts w:ascii="Arial" w:hAnsi="Arial" w:cs="Arial"/>
          <w:noProof w:val="0"/>
          <w:sz w:val="22"/>
          <w:szCs w:val="22"/>
          <w:rtl/>
        </w:rPr>
        <w:t xml:space="preserve"> הוא בכל עת, בעצמו או על ידי שלוחו, </w:t>
      </w:r>
      <w:r w:rsidRPr="00654D4A">
        <w:rPr>
          <w:rStyle w:val="default"/>
          <w:rFonts w:ascii="Arial" w:hAnsi="Arial" w:cs="Arial"/>
          <w:noProof w:val="0"/>
          <w:sz w:val="22"/>
          <w:szCs w:val="22"/>
          <w:u w:val="single"/>
          <w:rtl/>
        </w:rPr>
        <w:t>לעיין בפנקסי השותפות</w:t>
      </w:r>
      <w:r w:rsidRPr="00654D4A">
        <w:rPr>
          <w:rStyle w:val="default"/>
          <w:rFonts w:ascii="Arial" w:hAnsi="Arial" w:cs="Arial"/>
          <w:noProof w:val="0"/>
          <w:sz w:val="22"/>
          <w:szCs w:val="22"/>
          <w:rtl/>
        </w:rPr>
        <w:t>, לבחון מצבה וסיכוייה ולהתייעץ בענ</w:t>
      </w:r>
      <w:r>
        <w:rPr>
          <w:rStyle w:val="default"/>
          <w:rFonts w:ascii="Arial" w:hAnsi="Arial" w:cs="Arial" w:hint="cs"/>
          <w:noProof w:val="0"/>
          <w:sz w:val="22"/>
          <w:szCs w:val="22"/>
          <w:rtl/>
        </w:rPr>
        <w:t>י</w:t>
      </w:r>
      <w:r w:rsidRPr="00654D4A">
        <w:rPr>
          <w:rStyle w:val="default"/>
          <w:rFonts w:ascii="Arial" w:hAnsi="Arial" w:cs="Arial"/>
          <w:noProof w:val="0"/>
          <w:sz w:val="22"/>
          <w:szCs w:val="22"/>
          <w:rtl/>
        </w:rPr>
        <w:t>ין זה עם השותפים.</w:t>
      </w:r>
    </w:p>
    <w:p w:rsidR="0064755F" w:rsidRPr="00654D4A" w:rsidRDefault="0064755F" w:rsidP="0064755F">
      <w:pPr>
        <w:pStyle w:val="P00"/>
        <w:spacing w:before="72" w:line="276" w:lineRule="auto"/>
        <w:ind w:left="0"/>
        <w:rPr>
          <w:rStyle w:val="default"/>
          <w:rFonts w:ascii="Arial" w:hAnsi="Arial" w:cs="Arial"/>
          <w:noProof w:val="0"/>
          <w:sz w:val="22"/>
          <w:szCs w:val="22"/>
          <w:rtl/>
        </w:rPr>
      </w:pPr>
      <w:r w:rsidRPr="00654D4A">
        <w:rPr>
          <w:rFonts w:ascii="Arial" w:hAnsi="Arial" w:cs="Arial"/>
          <w:noProof w:val="0"/>
          <w:sz w:val="22"/>
          <w:szCs w:val="22"/>
          <w:rtl/>
        </w:rPr>
        <w:tab/>
      </w:r>
      <w:r w:rsidRPr="00654D4A">
        <w:rPr>
          <w:rStyle w:val="default"/>
          <w:rFonts w:ascii="Arial" w:hAnsi="Arial" w:cs="Arial"/>
          <w:noProof w:val="0"/>
          <w:sz w:val="22"/>
          <w:szCs w:val="22"/>
          <w:rtl/>
        </w:rPr>
        <w:t>(ב)</w:t>
      </w:r>
      <w:r w:rsidRPr="00654D4A">
        <w:rPr>
          <w:rStyle w:val="default"/>
          <w:rFonts w:ascii="Arial" w:hAnsi="Arial" w:cs="Arial"/>
          <w:noProof w:val="0"/>
          <w:sz w:val="22"/>
          <w:szCs w:val="22"/>
          <w:rtl/>
        </w:rPr>
        <w:tab/>
        <w:t>שותף מוגבל אינו רשאי, במשך קיומה של השותפות, למשוך או לקבל, במישרין או בעקיפין, שום חלק מהשקעתו, ואם עשה כן, יהא חב בחיוביה של השותפות כדי הסכומים שמשך או שקיבל.</w:t>
      </w:r>
    </w:p>
    <w:p w:rsidR="0064755F" w:rsidRPr="00654D4A" w:rsidRDefault="0064755F" w:rsidP="0064755F">
      <w:pPr>
        <w:pStyle w:val="P00"/>
        <w:spacing w:before="72" w:line="276" w:lineRule="auto"/>
        <w:ind w:left="0"/>
        <w:rPr>
          <w:rStyle w:val="default"/>
          <w:rFonts w:ascii="Arial" w:hAnsi="Arial" w:cs="Arial"/>
          <w:noProof w:val="0"/>
          <w:sz w:val="22"/>
          <w:szCs w:val="22"/>
          <w:rtl/>
        </w:rPr>
      </w:pPr>
      <w:r w:rsidRPr="00654D4A">
        <w:rPr>
          <w:rFonts w:ascii="Arial" w:hAnsi="Arial" w:cs="Arial"/>
          <w:noProof w:val="0"/>
          <w:sz w:val="22"/>
          <w:szCs w:val="22"/>
          <w:rtl/>
        </w:rPr>
        <w:tab/>
      </w:r>
      <w:r w:rsidRPr="00654D4A">
        <w:rPr>
          <w:rStyle w:val="default"/>
          <w:rFonts w:ascii="Arial" w:hAnsi="Arial" w:cs="Arial"/>
          <w:noProof w:val="0"/>
          <w:sz w:val="22"/>
          <w:szCs w:val="22"/>
          <w:rtl/>
        </w:rPr>
        <w:t>(ג)</w:t>
      </w:r>
      <w:r w:rsidRPr="00654D4A">
        <w:rPr>
          <w:rStyle w:val="default"/>
          <w:rFonts w:ascii="Arial" w:hAnsi="Arial" w:cs="Arial"/>
          <w:noProof w:val="0"/>
          <w:sz w:val="22"/>
          <w:szCs w:val="22"/>
          <w:rtl/>
        </w:rPr>
        <w:tab/>
      </w:r>
      <w:r w:rsidRPr="00654D4A">
        <w:rPr>
          <w:rStyle w:val="default"/>
          <w:rFonts w:ascii="Arial" w:hAnsi="Arial" w:cs="Arial"/>
          <w:noProof w:val="0"/>
          <w:sz w:val="22"/>
          <w:szCs w:val="22"/>
          <w:u w:val="single"/>
          <w:rtl/>
        </w:rPr>
        <w:t>שותף מוגבל המשתתף בניהול עסקי השותפות, יהא אחראי לכל חיוביה, כאילו היה שותף כללי, כל עוד הוא משתתף בניהולה.</w:t>
      </w:r>
    </w:p>
    <w:p w:rsidR="0064755F" w:rsidRPr="00654D4A" w:rsidRDefault="0064755F" w:rsidP="0064755F">
      <w:pPr>
        <w:pStyle w:val="P00"/>
        <w:spacing w:before="72" w:line="276" w:lineRule="auto"/>
        <w:ind w:left="0"/>
        <w:rPr>
          <w:rStyle w:val="default"/>
          <w:rFonts w:ascii="Arial" w:hAnsi="Arial" w:cs="Arial"/>
          <w:noProof w:val="0"/>
          <w:sz w:val="22"/>
          <w:szCs w:val="22"/>
          <w:rtl/>
        </w:rPr>
      </w:pPr>
      <w:r w:rsidRPr="00654D4A">
        <w:rPr>
          <w:rFonts w:ascii="Arial" w:hAnsi="Arial" w:cs="Arial"/>
          <w:noProof w:val="0"/>
          <w:sz w:val="22"/>
          <w:szCs w:val="22"/>
          <w:rtl/>
        </w:rPr>
        <w:tab/>
      </w:r>
      <w:r w:rsidRPr="00654D4A">
        <w:rPr>
          <w:rStyle w:val="default"/>
          <w:rFonts w:ascii="Arial" w:hAnsi="Arial" w:cs="Arial"/>
          <w:noProof w:val="0"/>
          <w:sz w:val="22"/>
          <w:szCs w:val="22"/>
          <w:rtl/>
        </w:rPr>
        <w:t>(ד)</w:t>
      </w:r>
      <w:r w:rsidRPr="00654D4A">
        <w:rPr>
          <w:rStyle w:val="default"/>
          <w:rFonts w:ascii="Arial" w:hAnsi="Arial" w:cs="Arial"/>
          <w:noProof w:val="0"/>
          <w:sz w:val="22"/>
          <w:szCs w:val="22"/>
          <w:rtl/>
        </w:rPr>
        <w:tab/>
        <w:t>בכפוף לתקנות השותפות המוגבלת –</w:t>
      </w:r>
    </w:p>
    <w:p w:rsidR="0064755F" w:rsidRPr="00654D4A" w:rsidRDefault="0064755F" w:rsidP="0064755F">
      <w:pPr>
        <w:pStyle w:val="P22"/>
        <w:spacing w:before="72" w:line="276" w:lineRule="auto"/>
        <w:ind w:left="1021" w:right="0"/>
        <w:rPr>
          <w:rStyle w:val="default"/>
          <w:rFonts w:ascii="Arial" w:hAnsi="Arial" w:cs="Arial"/>
          <w:noProof w:val="0"/>
          <w:sz w:val="22"/>
          <w:szCs w:val="22"/>
          <w:rtl/>
        </w:rPr>
      </w:pPr>
      <w:r w:rsidRPr="00654D4A">
        <w:rPr>
          <w:rStyle w:val="default"/>
          <w:rFonts w:ascii="Arial" w:hAnsi="Arial" w:cs="Arial"/>
          <w:noProof w:val="0"/>
          <w:sz w:val="22"/>
          <w:szCs w:val="22"/>
          <w:rtl/>
        </w:rPr>
        <w:lastRenderedPageBreak/>
        <w:t>(1)</w:t>
      </w:r>
      <w:r w:rsidRPr="00654D4A">
        <w:rPr>
          <w:rStyle w:val="default"/>
          <w:rFonts w:ascii="Arial" w:hAnsi="Arial" w:cs="Arial"/>
          <w:noProof w:val="0"/>
          <w:sz w:val="22"/>
          <w:szCs w:val="22"/>
          <w:rtl/>
        </w:rPr>
        <w:tab/>
        <w:t>מותר לקבל אדם כשותף בלי הסכמתם של השותפים המוגבלים;</w:t>
      </w:r>
    </w:p>
    <w:p w:rsidR="0064755F" w:rsidRPr="00654D4A" w:rsidRDefault="0064755F" w:rsidP="0064755F">
      <w:pPr>
        <w:pStyle w:val="P22"/>
        <w:spacing w:before="72" w:line="276" w:lineRule="auto"/>
        <w:ind w:left="1021" w:right="0"/>
        <w:rPr>
          <w:rStyle w:val="default"/>
          <w:rFonts w:ascii="Arial" w:hAnsi="Arial" w:cs="Arial"/>
          <w:noProof w:val="0"/>
          <w:sz w:val="22"/>
          <w:szCs w:val="22"/>
          <w:rtl/>
        </w:rPr>
      </w:pPr>
      <w:r w:rsidRPr="00654D4A">
        <w:rPr>
          <w:rStyle w:val="default"/>
          <w:rFonts w:ascii="Arial" w:hAnsi="Arial" w:cs="Arial"/>
          <w:noProof w:val="0"/>
          <w:sz w:val="22"/>
          <w:szCs w:val="22"/>
          <w:rtl/>
        </w:rPr>
        <w:t>(2)</w:t>
      </w:r>
      <w:r w:rsidRPr="00654D4A">
        <w:rPr>
          <w:rStyle w:val="default"/>
          <w:rFonts w:ascii="Arial" w:hAnsi="Arial" w:cs="Arial"/>
          <w:noProof w:val="0"/>
          <w:sz w:val="22"/>
          <w:szCs w:val="22"/>
          <w:rtl/>
        </w:rPr>
        <w:tab/>
        <w:t>אין שותף מוגבל יכול לפרק את השותפות במסירת הודעה על כוונתו זו;</w:t>
      </w:r>
    </w:p>
    <w:p w:rsidR="0064755F" w:rsidRPr="00654D4A" w:rsidRDefault="0064755F" w:rsidP="0064755F">
      <w:pPr>
        <w:pStyle w:val="P22"/>
        <w:spacing w:before="72" w:line="276" w:lineRule="auto"/>
        <w:ind w:left="1021" w:right="0"/>
        <w:rPr>
          <w:rStyle w:val="default"/>
          <w:rFonts w:ascii="Arial" w:hAnsi="Arial" w:cs="Arial"/>
          <w:noProof w:val="0"/>
          <w:sz w:val="22"/>
          <w:szCs w:val="22"/>
          <w:rtl/>
        </w:rPr>
      </w:pPr>
      <w:r w:rsidRPr="00654D4A">
        <w:rPr>
          <w:rStyle w:val="default"/>
          <w:rFonts w:ascii="Arial" w:hAnsi="Arial" w:cs="Arial"/>
          <w:noProof w:val="0"/>
          <w:sz w:val="22"/>
          <w:szCs w:val="22"/>
          <w:rtl/>
        </w:rPr>
        <w:t>(3)</w:t>
      </w:r>
      <w:r w:rsidRPr="00654D4A">
        <w:rPr>
          <w:rStyle w:val="default"/>
          <w:rFonts w:ascii="Arial" w:hAnsi="Arial" w:cs="Arial"/>
          <w:noProof w:val="0"/>
          <w:sz w:val="22"/>
          <w:szCs w:val="22"/>
          <w:rtl/>
        </w:rPr>
        <w:tab/>
        <w:t>שותף מוגבל רשאי, בהסכמת השותפים הכלליים, להמחות את חלקו בשותפות, ומשהמחה כך יהיה הנמחה לשותף מוגבל עם כל הזכויות שהיו לממחה;</w:t>
      </w:r>
    </w:p>
    <w:p w:rsidR="0064755F" w:rsidRPr="00654D4A" w:rsidRDefault="0064755F" w:rsidP="0064755F">
      <w:pPr>
        <w:pStyle w:val="P22"/>
        <w:spacing w:before="72" w:line="276" w:lineRule="auto"/>
        <w:ind w:left="1021" w:right="0"/>
        <w:rPr>
          <w:rStyle w:val="default"/>
          <w:rFonts w:ascii="Arial" w:hAnsi="Arial" w:cs="Arial"/>
          <w:noProof w:val="0"/>
          <w:sz w:val="22"/>
          <w:szCs w:val="22"/>
          <w:rtl/>
        </w:rPr>
      </w:pPr>
      <w:r w:rsidRPr="00654D4A">
        <w:rPr>
          <w:rStyle w:val="default"/>
          <w:rFonts w:ascii="Arial" w:hAnsi="Arial" w:cs="Arial"/>
          <w:noProof w:val="0"/>
          <w:sz w:val="22"/>
          <w:szCs w:val="22"/>
          <w:rtl/>
        </w:rPr>
        <w:t>(4)</w:t>
      </w:r>
      <w:r w:rsidRPr="00654D4A">
        <w:rPr>
          <w:rStyle w:val="default"/>
          <w:rFonts w:ascii="Arial" w:hAnsi="Arial" w:cs="Arial"/>
          <w:noProof w:val="0"/>
          <w:sz w:val="22"/>
          <w:szCs w:val="22"/>
          <w:rtl/>
        </w:rPr>
        <w:tab/>
        <w:t>הניח שותף מוגבל, שחלקו בשותפות ישועבד בשל חובותיו הפרטיים, אין שאר השותפים רשאים בגלל זאת לפרק את השותפות;</w:t>
      </w:r>
    </w:p>
    <w:p w:rsidR="0064755F" w:rsidRDefault="0064755F" w:rsidP="0064755F">
      <w:pPr>
        <w:pStyle w:val="P22"/>
        <w:spacing w:before="72" w:line="276" w:lineRule="auto"/>
        <w:ind w:left="1021" w:right="0"/>
        <w:rPr>
          <w:rStyle w:val="default"/>
          <w:rFonts w:ascii="Arial" w:hAnsi="Arial" w:cs="Arial"/>
          <w:noProof w:val="0"/>
          <w:sz w:val="22"/>
          <w:szCs w:val="22"/>
          <w:rtl/>
        </w:rPr>
      </w:pPr>
      <w:r w:rsidRPr="00654D4A">
        <w:rPr>
          <w:rStyle w:val="default"/>
          <w:rFonts w:ascii="Arial" w:hAnsi="Arial" w:cs="Arial"/>
          <w:noProof w:val="0"/>
          <w:sz w:val="22"/>
          <w:szCs w:val="22"/>
          <w:rtl/>
        </w:rPr>
        <w:t>(5)</w:t>
      </w:r>
      <w:r w:rsidRPr="00654D4A">
        <w:rPr>
          <w:rStyle w:val="default"/>
          <w:rFonts w:ascii="Arial" w:hAnsi="Arial" w:cs="Arial"/>
          <w:noProof w:val="0"/>
          <w:sz w:val="22"/>
          <w:szCs w:val="22"/>
          <w:rtl/>
        </w:rPr>
        <w:tab/>
        <w:t>חילוקי דעות שנתגלעו בעני</w:t>
      </w:r>
      <w:r>
        <w:rPr>
          <w:rStyle w:val="default"/>
          <w:rFonts w:ascii="Arial" w:hAnsi="Arial" w:cs="Arial" w:hint="cs"/>
          <w:noProof w:val="0"/>
          <w:sz w:val="22"/>
          <w:szCs w:val="22"/>
          <w:rtl/>
        </w:rPr>
        <w:t>י</w:t>
      </w:r>
      <w:r w:rsidRPr="00654D4A">
        <w:rPr>
          <w:rStyle w:val="default"/>
          <w:rFonts w:ascii="Arial" w:hAnsi="Arial" w:cs="Arial"/>
          <w:noProof w:val="0"/>
          <w:sz w:val="22"/>
          <w:szCs w:val="22"/>
          <w:rtl/>
        </w:rPr>
        <w:t>נים רגילים הנוגעים לשותפות יוכרעו ברוב דעות של השותפים הכלליים.</w:t>
      </w:r>
    </w:p>
    <w:p w:rsidR="0064755F" w:rsidRDefault="0064755F" w:rsidP="0064755F">
      <w:pPr>
        <w:pStyle w:val="P22"/>
        <w:spacing w:before="72" w:line="276" w:lineRule="auto"/>
        <w:ind w:left="0" w:right="0"/>
        <w:rPr>
          <w:rStyle w:val="default"/>
          <w:rFonts w:ascii="Arial" w:hAnsi="Arial" w:cs="Arial"/>
          <w:b/>
          <w:bCs/>
          <w:noProof w:val="0"/>
          <w:color w:val="FF0000"/>
          <w:sz w:val="22"/>
          <w:szCs w:val="22"/>
          <w:rtl/>
        </w:rPr>
      </w:pPr>
      <w:r w:rsidRPr="0064755F">
        <w:rPr>
          <w:rStyle w:val="default"/>
          <w:rFonts w:ascii="Arial" w:hAnsi="Arial" w:cs="Arial" w:hint="cs"/>
          <w:b/>
          <w:bCs/>
          <w:noProof w:val="0"/>
          <w:color w:val="FF0000"/>
          <w:sz w:val="22"/>
          <w:szCs w:val="22"/>
          <w:highlight w:val="yellow"/>
          <w:rtl/>
        </w:rPr>
        <w:t>לפי הסעיף, השותף המוגבל הוא בעל עניין ויכול לעיין בפנקסים, אך אין לו סמכויות ניהול ואם יעשה פעולות ניהול תבוטל האחריות המוגבלת שלו.</w:t>
      </w:r>
      <w:r w:rsidRPr="0064755F">
        <w:rPr>
          <w:rStyle w:val="default"/>
          <w:rFonts w:ascii="Arial" w:hAnsi="Arial" w:cs="Arial" w:hint="cs"/>
          <w:b/>
          <w:bCs/>
          <w:noProof w:val="0"/>
          <w:color w:val="FF0000"/>
          <w:sz w:val="22"/>
          <w:szCs w:val="22"/>
          <w:rtl/>
        </w:rPr>
        <w:t xml:space="preserve"> </w:t>
      </w:r>
    </w:p>
    <w:p w:rsidR="0064755F" w:rsidRDefault="0064755F" w:rsidP="0064755F">
      <w:pPr>
        <w:pStyle w:val="P22"/>
        <w:spacing w:before="72" w:line="276" w:lineRule="auto"/>
        <w:ind w:left="0" w:right="0"/>
        <w:rPr>
          <w:rStyle w:val="default"/>
          <w:rFonts w:ascii="Arial" w:hAnsi="Arial" w:cs="Arial"/>
          <w:b/>
          <w:bCs/>
          <w:noProof w:val="0"/>
          <w:color w:val="FF0000"/>
          <w:sz w:val="22"/>
          <w:szCs w:val="22"/>
          <w:rtl/>
        </w:rPr>
      </w:pPr>
    </w:p>
    <w:p w:rsidR="0064755F" w:rsidRPr="0064755F" w:rsidRDefault="0064755F" w:rsidP="0064755F">
      <w:pPr>
        <w:pStyle w:val="P22"/>
        <w:spacing w:before="72" w:line="276" w:lineRule="auto"/>
        <w:ind w:left="0" w:right="0"/>
        <w:rPr>
          <w:rStyle w:val="default"/>
          <w:rFonts w:ascii="Arial" w:hAnsi="Arial" w:cs="Arial"/>
          <w:b/>
          <w:bCs/>
          <w:noProof w:val="0"/>
          <w:sz w:val="28"/>
          <w:szCs w:val="28"/>
          <w:u w:val="single"/>
          <w:rtl/>
        </w:rPr>
      </w:pPr>
      <w:r w:rsidRPr="0064755F">
        <w:rPr>
          <w:rStyle w:val="default"/>
          <w:rFonts w:ascii="Arial" w:hAnsi="Arial" w:cs="Arial" w:hint="cs"/>
          <w:b/>
          <w:bCs/>
          <w:noProof w:val="0"/>
          <w:sz w:val="28"/>
          <w:szCs w:val="28"/>
          <w:highlight w:val="yellow"/>
          <w:u w:val="single"/>
          <w:rtl/>
        </w:rPr>
        <w:t>סחר באינטרסים</w:t>
      </w:r>
    </w:p>
    <w:p w:rsidR="0064755F" w:rsidRDefault="00A115B0" w:rsidP="007A0F6F">
      <w:pPr>
        <w:spacing w:after="0"/>
        <w:jc w:val="both"/>
        <w:rPr>
          <w:rFonts w:asciiTheme="minorBidi" w:hAnsiTheme="minorBidi"/>
          <w:rtl/>
        </w:rPr>
      </w:pPr>
      <w:r>
        <w:rPr>
          <w:rFonts w:asciiTheme="minorBidi" w:hAnsiTheme="minorBidi" w:hint="cs"/>
          <w:rtl/>
        </w:rPr>
        <w:t xml:space="preserve">למכירה ראשונית של אינטרס קוראים הנפקה. </w:t>
      </w:r>
    </w:p>
    <w:p w:rsidR="00A115B0" w:rsidRDefault="00A115B0" w:rsidP="007A0F6F">
      <w:pPr>
        <w:spacing w:after="0"/>
        <w:jc w:val="both"/>
        <w:rPr>
          <w:rFonts w:asciiTheme="minorBidi" w:hAnsiTheme="minorBidi"/>
          <w:b/>
          <w:bCs/>
          <w:u w:val="single"/>
          <w:rtl/>
        </w:rPr>
      </w:pPr>
      <w:r w:rsidRPr="00A115B0">
        <w:rPr>
          <w:rFonts w:asciiTheme="minorBidi" w:hAnsiTheme="minorBidi" w:hint="cs"/>
          <w:b/>
          <w:bCs/>
          <w:highlight w:val="yellow"/>
          <w:u w:val="single"/>
          <w:rtl/>
        </w:rPr>
        <w:t>מכירת אינטרס בשותפות</w:t>
      </w:r>
    </w:p>
    <w:p w:rsidR="00A115B0" w:rsidRDefault="00A115B0" w:rsidP="007A0F6F">
      <w:pPr>
        <w:spacing w:after="0"/>
        <w:jc w:val="both"/>
        <w:rPr>
          <w:rFonts w:asciiTheme="minorBidi" w:hAnsiTheme="minorBidi"/>
          <w:rtl/>
        </w:rPr>
      </w:pPr>
      <w:r w:rsidRPr="00056060">
        <w:rPr>
          <w:rFonts w:asciiTheme="minorBidi" w:hAnsiTheme="minorBidi" w:hint="cs"/>
          <w:b/>
          <w:bCs/>
          <w:u w:val="single"/>
          <w:rtl/>
        </w:rPr>
        <w:t>אגד הזכויות בשותפות כולל</w:t>
      </w:r>
      <w:r>
        <w:rPr>
          <w:rFonts w:asciiTheme="minorBidi" w:hAnsiTheme="minorBidi" w:hint="cs"/>
          <w:rtl/>
        </w:rPr>
        <w:t xml:space="preserve">: 1. חלק יחסי ברווחי השותפות. 2. חלק יחסי בנכסי השותפות. 3. זכות למידע(מידע כלכלי בעל ערך ששווה כסף)- עיון בפנקסים. 4. כוח ניהולי(בשותפות שאינה מוגבלת). </w:t>
      </w:r>
    </w:p>
    <w:p w:rsidR="00A115B0" w:rsidRDefault="00A115B0" w:rsidP="007A0F6F">
      <w:pPr>
        <w:spacing w:after="0"/>
        <w:jc w:val="both"/>
        <w:rPr>
          <w:rFonts w:asciiTheme="minorBidi" w:hAnsiTheme="minorBidi"/>
          <w:rtl/>
        </w:rPr>
      </w:pPr>
      <w:r>
        <w:rPr>
          <w:rFonts w:asciiTheme="minorBidi" w:hAnsiTheme="minorBidi" w:hint="cs"/>
          <w:rtl/>
        </w:rPr>
        <w:t xml:space="preserve">למרות הזכויות האלה, פקודת השותפויות קובעת שהמקבל בשותפות מקבל פחות ממה שיש למוכר. כלומר, </w:t>
      </w:r>
      <w:r w:rsidRPr="00B678D4">
        <w:rPr>
          <w:rFonts w:asciiTheme="minorBidi" w:hAnsiTheme="minorBidi" w:hint="cs"/>
          <w:b/>
          <w:bCs/>
          <w:color w:val="FF0000"/>
          <w:highlight w:val="yellow"/>
          <w:rtl/>
        </w:rPr>
        <w:t>הרוכש לא מקבל את כל אגד הזכויות, אלא אינטרס מוגבל</w:t>
      </w:r>
      <w:r w:rsidR="00B678D4">
        <w:rPr>
          <w:rFonts w:asciiTheme="minorBidi" w:hAnsiTheme="minorBidi" w:hint="cs"/>
          <w:b/>
          <w:bCs/>
          <w:color w:val="FF0000"/>
          <w:highlight w:val="yellow"/>
          <w:rtl/>
        </w:rPr>
        <w:t>(רק הזכויות לרווחים ולנכסים</w:t>
      </w:r>
      <w:r w:rsidR="000F4E23">
        <w:rPr>
          <w:rFonts w:asciiTheme="minorBidi" w:hAnsiTheme="minorBidi" w:hint="cs"/>
          <w:b/>
          <w:bCs/>
          <w:color w:val="FF0000"/>
          <w:highlight w:val="yellow"/>
          <w:rtl/>
        </w:rPr>
        <w:t>, הכוח הניהולי והזכות למידע לא מועברים לרוכש</w:t>
      </w:r>
      <w:r w:rsidR="00B678D4">
        <w:rPr>
          <w:rFonts w:asciiTheme="minorBidi" w:hAnsiTheme="minorBidi" w:hint="cs"/>
          <w:b/>
          <w:bCs/>
          <w:color w:val="FF0000"/>
          <w:highlight w:val="yellow"/>
          <w:rtl/>
        </w:rPr>
        <w:t>), לכן מחיר הרכישה הראשוני אינו שווה למחיר במכירה השנייה</w:t>
      </w:r>
      <w:r w:rsidRPr="00B678D4">
        <w:rPr>
          <w:rFonts w:asciiTheme="minorBidi" w:hAnsiTheme="minorBidi" w:hint="cs"/>
          <w:b/>
          <w:bCs/>
          <w:color w:val="FF0000"/>
          <w:highlight w:val="yellow"/>
          <w:rtl/>
        </w:rPr>
        <w:t>.</w:t>
      </w:r>
      <w:r w:rsidRPr="00B678D4">
        <w:rPr>
          <w:rFonts w:asciiTheme="minorBidi" w:hAnsiTheme="minorBidi" w:hint="cs"/>
          <w:b/>
          <w:bCs/>
          <w:color w:val="FF0000"/>
          <w:rtl/>
        </w:rPr>
        <w:t xml:space="preserve"> </w:t>
      </w:r>
    </w:p>
    <w:p w:rsidR="00A115B0" w:rsidRDefault="00A115B0" w:rsidP="00B678D4">
      <w:pPr>
        <w:pStyle w:val="P00"/>
        <w:spacing w:before="0" w:line="276" w:lineRule="auto"/>
        <w:ind w:left="0"/>
        <w:rPr>
          <w:rFonts w:ascii="Arial" w:hAnsi="Arial" w:cs="Arial"/>
          <w:noProof w:val="0"/>
          <w:sz w:val="22"/>
          <w:szCs w:val="22"/>
          <w:rtl/>
        </w:rPr>
      </w:pPr>
      <w:r w:rsidRPr="00E25CFB">
        <w:rPr>
          <w:rStyle w:val="big-number"/>
          <w:rFonts w:ascii="Arial" w:hAnsi="Arial" w:cs="Arial"/>
          <w:b/>
          <w:bCs/>
          <w:noProof w:val="0"/>
          <w:color w:val="7030A0"/>
          <w:sz w:val="22"/>
          <w:szCs w:val="22"/>
          <w:rtl/>
        </w:rPr>
        <w:t>40.</w:t>
      </w:r>
      <w:r w:rsidRPr="00654D4A">
        <w:rPr>
          <w:rStyle w:val="big-number"/>
          <w:rFonts w:ascii="Arial" w:hAnsi="Arial" w:cs="Arial"/>
          <w:noProof w:val="0"/>
          <w:sz w:val="22"/>
          <w:szCs w:val="22"/>
          <w:rtl/>
        </w:rPr>
        <w:tab/>
      </w:r>
      <w:r w:rsidRPr="00654D4A">
        <w:rPr>
          <w:rStyle w:val="default"/>
          <w:rFonts w:ascii="Arial" w:hAnsi="Arial" w:cs="Arial"/>
          <w:noProof w:val="0"/>
          <w:sz w:val="22"/>
          <w:szCs w:val="22"/>
          <w:rtl/>
        </w:rPr>
        <w:t>(א)</w:t>
      </w:r>
      <w:r w:rsidRPr="00654D4A">
        <w:rPr>
          <w:rStyle w:val="default"/>
          <w:rFonts w:ascii="Arial" w:hAnsi="Arial" w:cs="Arial"/>
          <w:noProof w:val="0"/>
          <w:sz w:val="22"/>
          <w:szCs w:val="22"/>
          <w:rtl/>
        </w:rPr>
        <w:tab/>
        <w:t>שותף הממחה לאחר את חלקו בשותפות, בין ל</w:t>
      </w:r>
      <w:r>
        <w:rPr>
          <w:rStyle w:val="default"/>
          <w:rFonts w:ascii="Arial" w:hAnsi="Arial" w:cs="Arial"/>
          <w:noProof w:val="0"/>
          <w:sz w:val="22"/>
          <w:szCs w:val="22"/>
          <w:rtl/>
        </w:rPr>
        <w:t>חלוטין ובין בשעבוד – לא תזכה הה</w:t>
      </w:r>
      <w:r w:rsidRPr="00654D4A">
        <w:rPr>
          <w:rStyle w:val="default"/>
          <w:rFonts w:ascii="Arial" w:hAnsi="Arial" w:cs="Arial"/>
          <w:noProof w:val="0"/>
          <w:sz w:val="22"/>
          <w:szCs w:val="22"/>
          <w:rtl/>
        </w:rPr>
        <w:t>מחאה את הנמחה כלפי שאר השותפים, כל עוד השותפות קיימת, להתערב בניהול עסקיה או עני</w:t>
      </w:r>
      <w:r>
        <w:rPr>
          <w:rStyle w:val="default"/>
          <w:rFonts w:ascii="Arial" w:hAnsi="Arial" w:cs="Arial" w:hint="cs"/>
          <w:noProof w:val="0"/>
          <w:sz w:val="22"/>
          <w:szCs w:val="22"/>
          <w:rtl/>
        </w:rPr>
        <w:t>י</w:t>
      </w:r>
      <w:r w:rsidRPr="00654D4A">
        <w:rPr>
          <w:rStyle w:val="default"/>
          <w:rFonts w:ascii="Arial" w:hAnsi="Arial" w:cs="Arial"/>
          <w:noProof w:val="0"/>
          <w:sz w:val="22"/>
          <w:szCs w:val="22"/>
          <w:rtl/>
        </w:rPr>
        <w:t>ניה או לדרוש חשבונות על עסקיה או לבדוק את פנקסיה, אולם תזכה אותו ליטול את החלק ברווחים שהממחה היה זכאי לו אילולא המחה, וחייב הוא להסכים לחשבון הרווחים שקבעו השותפים.</w:t>
      </w:r>
      <w:r>
        <w:rPr>
          <w:rStyle w:val="default"/>
          <w:rFonts w:ascii="Arial" w:hAnsi="Arial" w:cs="Arial" w:hint="cs"/>
          <w:noProof w:val="0"/>
          <w:sz w:val="22"/>
          <w:szCs w:val="22"/>
          <w:rtl/>
        </w:rPr>
        <w:t xml:space="preserve"> </w:t>
      </w:r>
    </w:p>
    <w:p w:rsidR="00E25CFB" w:rsidRDefault="000F4E23" w:rsidP="00E25CFB">
      <w:pPr>
        <w:spacing w:after="0"/>
        <w:jc w:val="both"/>
        <w:rPr>
          <w:rStyle w:val="default"/>
          <w:rFonts w:ascii="Arial" w:hAnsi="Arial" w:cs="Arial"/>
          <w:sz w:val="22"/>
          <w:szCs w:val="22"/>
          <w:rtl/>
        </w:rPr>
      </w:pPr>
      <w:r>
        <w:rPr>
          <w:rFonts w:ascii="Arial" w:hAnsi="Arial" w:cs="Arial" w:hint="cs"/>
          <w:rtl/>
        </w:rPr>
        <w:t xml:space="preserve">בנוסף לכך, </w:t>
      </w:r>
      <w:r w:rsidRPr="000F4E23">
        <w:rPr>
          <w:rFonts w:ascii="Arial" w:hAnsi="Arial" w:cs="Arial" w:hint="cs"/>
          <w:b/>
          <w:bCs/>
          <w:color w:val="FF0000"/>
          <w:highlight w:val="yellow"/>
          <w:rtl/>
        </w:rPr>
        <w:t>לשאר השותפים יש זכות וטו בנוגע למי יתקבל כשותף:</w:t>
      </w:r>
      <w:r>
        <w:rPr>
          <w:rFonts w:ascii="Arial" w:hAnsi="Arial" w:cs="Arial" w:hint="cs"/>
          <w:rtl/>
        </w:rPr>
        <w:t xml:space="preserve"> </w:t>
      </w:r>
      <w:r w:rsidRPr="00E25CFB">
        <w:rPr>
          <w:rStyle w:val="big-number"/>
          <w:rFonts w:ascii="Arial" w:hAnsi="Arial" w:cs="Arial"/>
          <w:b/>
          <w:bCs/>
          <w:color w:val="7030A0"/>
          <w:sz w:val="22"/>
          <w:szCs w:val="22"/>
          <w:rtl/>
        </w:rPr>
        <w:t>34</w:t>
      </w:r>
      <w:r w:rsidRPr="00E25CFB">
        <w:rPr>
          <w:rStyle w:val="big-number"/>
          <w:rFonts w:ascii="Arial" w:hAnsi="Arial" w:cs="Arial"/>
          <w:b/>
          <w:bCs/>
          <w:color w:val="7030A0"/>
          <w:rtl/>
        </w:rPr>
        <w:t>.</w:t>
      </w:r>
      <w:r w:rsidRPr="00E25CFB">
        <w:rPr>
          <w:rStyle w:val="big-number"/>
          <w:rFonts w:ascii="Arial" w:hAnsi="Arial" w:cs="Arial" w:hint="cs"/>
          <w:b/>
          <w:bCs/>
          <w:color w:val="7030A0"/>
          <w:rtl/>
        </w:rPr>
        <w:t xml:space="preserve"> </w:t>
      </w:r>
      <w:r w:rsidRPr="00E25CFB">
        <w:rPr>
          <w:rStyle w:val="default"/>
          <w:rFonts w:ascii="Arial" w:hAnsi="Arial" w:cs="Arial"/>
          <w:b/>
          <w:bCs/>
          <w:color w:val="7030A0"/>
          <w:sz w:val="22"/>
          <w:szCs w:val="22"/>
          <w:rtl/>
        </w:rPr>
        <w:t>(7)</w:t>
      </w:r>
      <w:r w:rsidR="001C44A1">
        <w:rPr>
          <w:rStyle w:val="default"/>
          <w:rFonts w:ascii="Arial" w:hAnsi="Arial" w:cs="Arial" w:hint="cs"/>
          <w:sz w:val="22"/>
          <w:szCs w:val="22"/>
          <w:rtl/>
        </w:rPr>
        <w:t xml:space="preserve"> </w:t>
      </w:r>
      <w:r w:rsidRPr="00654D4A">
        <w:rPr>
          <w:rStyle w:val="default"/>
          <w:rFonts w:ascii="Arial" w:hAnsi="Arial" w:cs="Arial"/>
          <w:sz w:val="22"/>
          <w:szCs w:val="22"/>
          <w:rtl/>
        </w:rPr>
        <w:t>לא יתקבל שותף לשותפות בלי הסכמת כל השותפים הקיימים;</w:t>
      </w:r>
    </w:p>
    <w:p w:rsidR="00E25CFB" w:rsidRDefault="00E25CFB" w:rsidP="00E25CFB">
      <w:pPr>
        <w:spacing w:after="0"/>
        <w:jc w:val="both"/>
        <w:rPr>
          <w:rStyle w:val="default"/>
          <w:rFonts w:ascii="Arial" w:hAnsi="Arial" w:cs="Arial"/>
          <w:sz w:val="22"/>
          <w:szCs w:val="22"/>
          <w:rtl/>
        </w:rPr>
      </w:pPr>
      <w:r w:rsidRPr="00F5484F">
        <w:rPr>
          <w:rStyle w:val="default"/>
          <w:rFonts w:ascii="Arial" w:hAnsi="Arial" w:cs="Arial" w:hint="cs"/>
          <w:b/>
          <w:bCs/>
          <w:color w:val="FF0000"/>
          <w:sz w:val="22"/>
          <w:szCs w:val="22"/>
          <w:highlight w:val="yellow"/>
          <w:rtl/>
        </w:rPr>
        <w:t>ההסבר להטלת הקשיים האלה הוא ששותפות מעיקרה נועדה להיות אינטימית ולערב בפועל את כל השותפים ברמת אמון גבוהה.</w:t>
      </w:r>
      <w:r>
        <w:rPr>
          <w:rStyle w:val="default"/>
          <w:rFonts w:ascii="Arial" w:hAnsi="Arial" w:cs="Arial" w:hint="cs"/>
          <w:sz w:val="22"/>
          <w:szCs w:val="22"/>
          <w:rtl/>
        </w:rPr>
        <w:t xml:space="preserve"> </w:t>
      </w:r>
      <w:r w:rsidRPr="00E25CFB">
        <w:rPr>
          <w:rStyle w:val="default"/>
          <w:rFonts w:ascii="Arial" w:hAnsi="Arial" w:cs="Arial" w:hint="cs"/>
          <w:b/>
          <w:bCs/>
          <w:color w:val="7030A0"/>
          <w:sz w:val="22"/>
          <w:szCs w:val="22"/>
          <w:rtl/>
        </w:rPr>
        <w:t>סעיף 3 לפקודת השותפויות</w:t>
      </w:r>
      <w:r>
        <w:rPr>
          <w:rStyle w:val="default"/>
          <w:rFonts w:ascii="Arial" w:hAnsi="Arial" w:cs="Arial" w:hint="cs"/>
          <w:sz w:val="22"/>
          <w:szCs w:val="22"/>
          <w:rtl/>
        </w:rPr>
        <w:t xml:space="preserve"> קובע ששותפות לא תכלול יותר מ20 חברים. זה דיספוזיטיבי(ניתן להתנות עליו), אך מראה את כיוון המחוקק. זו הסיבה שאי אפשר לסחור בשותפות בבורס</w:t>
      </w:r>
      <w:r w:rsidR="00F5484F">
        <w:rPr>
          <w:rStyle w:val="default"/>
          <w:rFonts w:ascii="Arial" w:hAnsi="Arial" w:cs="Arial" w:hint="cs"/>
          <w:sz w:val="22"/>
          <w:szCs w:val="22"/>
          <w:rtl/>
        </w:rPr>
        <w:t xml:space="preserve">ה, אלא אם מדובר בשותפות מוגבלת(שותף מוגבל לא רואה את הספרים ולא שותף בניהול, לכן דינו כדין בעל מניה). </w:t>
      </w:r>
    </w:p>
    <w:p w:rsidR="00F5484F" w:rsidRDefault="00F5484F" w:rsidP="00E25CFB">
      <w:pPr>
        <w:spacing w:after="0"/>
        <w:jc w:val="both"/>
        <w:rPr>
          <w:rStyle w:val="default"/>
          <w:rFonts w:ascii="Arial" w:hAnsi="Arial" w:cs="Arial"/>
          <w:sz w:val="22"/>
          <w:szCs w:val="22"/>
          <w:rtl/>
        </w:rPr>
      </w:pPr>
    </w:p>
    <w:p w:rsidR="00F5484F" w:rsidRDefault="00F5484F" w:rsidP="00E25CFB">
      <w:pPr>
        <w:spacing w:after="0"/>
        <w:jc w:val="both"/>
        <w:rPr>
          <w:rStyle w:val="default"/>
          <w:rFonts w:ascii="Arial" w:hAnsi="Arial" w:cs="Arial"/>
          <w:b/>
          <w:bCs/>
          <w:sz w:val="22"/>
          <w:szCs w:val="22"/>
          <w:u w:val="single"/>
          <w:rtl/>
        </w:rPr>
      </w:pPr>
      <w:r w:rsidRPr="00F5484F">
        <w:rPr>
          <w:rStyle w:val="default"/>
          <w:rFonts w:ascii="Arial" w:hAnsi="Arial" w:cs="Arial" w:hint="cs"/>
          <w:b/>
          <w:bCs/>
          <w:sz w:val="22"/>
          <w:szCs w:val="22"/>
          <w:highlight w:val="yellow"/>
          <w:u w:val="single"/>
          <w:rtl/>
        </w:rPr>
        <w:t>מכירת אינטרסים בחברה</w:t>
      </w:r>
    </w:p>
    <w:p w:rsidR="00F5484F" w:rsidRDefault="00056060" w:rsidP="003C169A">
      <w:pPr>
        <w:spacing w:after="0"/>
        <w:jc w:val="both"/>
        <w:rPr>
          <w:rStyle w:val="default"/>
          <w:rFonts w:ascii="Arial" w:hAnsi="Arial" w:cs="Arial"/>
          <w:sz w:val="22"/>
          <w:szCs w:val="22"/>
          <w:rtl/>
        </w:rPr>
      </w:pPr>
      <w:r w:rsidRPr="00056060">
        <w:rPr>
          <w:rStyle w:val="default"/>
          <w:rFonts w:ascii="Arial" w:hAnsi="Arial" w:cs="Arial" w:hint="cs"/>
          <w:b/>
          <w:bCs/>
          <w:sz w:val="22"/>
          <w:szCs w:val="22"/>
          <w:u w:val="single"/>
          <w:rtl/>
        </w:rPr>
        <w:t>הזכויות המועברות במכירה</w:t>
      </w:r>
      <w:r>
        <w:rPr>
          <w:rStyle w:val="default"/>
          <w:rFonts w:ascii="Arial" w:hAnsi="Arial" w:cs="Arial" w:hint="cs"/>
          <w:sz w:val="22"/>
          <w:szCs w:val="22"/>
          <w:rtl/>
        </w:rPr>
        <w:t xml:space="preserve">: </w:t>
      </w:r>
      <w:r w:rsidRPr="003C169A">
        <w:rPr>
          <w:rStyle w:val="default"/>
          <w:rFonts w:ascii="Arial" w:hAnsi="Arial" w:cs="Arial" w:hint="cs"/>
          <w:b/>
          <w:bCs/>
          <w:sz w:val="22"/>
          <w:szCs w:val="22"/>
          <w:rtl/>
        </w:rPr>
        <w:t>1. דיווידנדים</w:t>
      </w:r>
      <w:r>
        <w:rPr>
          <w:rStyle w:val="default"/>
          <w:rFonts w:ascii="Arial" w:hAnsi="Arial" w:cs="Arial" w:hint="cs"/>
          <w:sz w:val="22"/>
          <w:szCs w:val="22"/>
          <w:rtl/>
        </w:rPr>
        <w:t>- הרווח השותף שמקבל בעל מניה מעת לעת כתשואה על השקעתו, כלומר חלק יחסי מהרווח.</w:t>
      </w:r>
      <w:r w:rsidR="003C169A">
        <w:rPr>
          <w:rStyle w:val="default"/>
          <w:rFonts w:ascii="Arial" w:hAnsi="Arial" w:cs="Arial" w:hint="cs"/>
          <w:sz w:val="22"/>
          <w:szCs w:val="22"/>
          <w:rtl/>
        </w:rPr>
        <w:t xml:space="preserve"> 2. </w:t>
      </w:r>
      <w:r w:rsidR="003C169A" w:rsidRPr="003C169A">
        <w:rPr>
          <w:rStyle w:val="default"/>
          <w:rFonts w:ascii="Arial" w:hAnsi="Arial" w:cs="Arial" w:hint="cs"/>
          <w:b/>
          <w:bCs/>
          <w:sz w:val="22"/>
          <w:szCs w:val="22"/>
          <w:rtl/>
        </w:rPr>
        <w:t>זכות לדיווידנד פירוק</w:t>
      </w:r>
      <w:r w:rsidR="003C169A">
        <w:rPr>
          <w:rStyle w:val="default"/>
          <w:rFonts w:ascii="Arial" w:hAnsi="Arial" w:cs="Arial" w:hint="cs"/>
          <w:sz w:val="22"/>
          <w:szCs w:val="22"/>
          <w:rtl/>
        </w:rPr>
        <w:t>-דיווידנד פירוק רלוונטי רק אם בזמן הפירוק יש לחברה יותר נכסים מהתחייבויות.</w:t>
      </w:r>
      <w:r>
        <w:rPr>
          <w:rStyle w:val="default"/>
          <w:rFonts w:ascii="Arial" w:hAnsi="Arial" w:cs="Arial" w:hint="cs"/>
          <w:sz w:val="22"/>
          <w:szCs w:val="22"/>
          <w:rtl/>
        </w:rPr>
        <w:t xml:space="preserve"> 3. </w:t>
      </w:r>
      <w:r w:rsidRPr="003C169A">
        <w:rPr>
          <w:rStyle w:val="default"/>
          <w:rFonts w:ascii="Arial" w:hAnsi="Arial" w:cs="Arial" w:hint="cs"/>
          <w:b/>
          <w:bCs/>
          <w:sz w:val="22"/>
          <w:szCs w:val="22"/>
          <w:rtl/>
        </w:rPr>
        <w:t>זכות ההצבעה באסיפה הכללית-</w:t>
      </w:r>
      <w:r>
        <w:rPr>
          <w:rStyle w:val="default"/>
          <w:rFonts w:ascii="Arial" w:hAnsi="Arial" w:cs="Arial" w:hint="cs"/>
          <w:sz w:val="22"/>
          <w:szCs w:val="22"/>
          <w:rtl/>
        </w:rPr>
        <w:t xml:space="preserve"> לכל בעל מניה יש זכות להשפיע ע"י הצבעה. 4. </w:t>
      </w:r>
      <w:r w:rsidRPr="003C169A">
        <w:rPr>
          <w:rStyle w:val="default"/>
          <w:rFonts w:ascii="Arial" w:hAnsi="Arial" w:cs="Arial" w:hint="cs"/>
          <w:b/>
          <w:bCs/>
          <w:sz w:val="22"/>
          <w:szCs w:val="22"/>
          <w:rtl/>
        </w:rPr>
        <w:t>זכות למידע</w:t>
      </w:r>
      <w:r>
        <w:rPr>
          <w:rStyle w:val="default"/>
          <w:rFonts w:ascii="Arial" w:hAnsi="Arial" w:cs="Arial" w:hint="cs"/>
          <w:sz w:val="22"/>
          <w:szCs w:val="22"/>
          <w:rtl/>
        </w:rPr>
        <w:t xml:space="preserve">- זכות מוגבלת לדעת מה מתרחש בחברה. </w:t>
      </w:r>
    </w:p>
    <w:p w:rsidR="00056060" w:rsidRDefault="00056060" w:rsidP="00E25CFB">
      <w:pPr>
        <w:spacing w:after="0"/>
        <w:jc w:val="both"/>
        <w:rPr>
          <w:rStyle w:val="default"/>
          <w:rFonts w:ascii="Arial" w:hAnsi="Arial" w:cs="Arial"/>
          <w:sz w:val="22"/>
          <w:szCs w:val="22"/>
          <w:rtl/>
        </w:rPr>
      </w:pPr>
      <w:r>
        <w:rPr>
          <w:rStyle w:val="default"/>
          <w:rFonts w:ascii="Arial" w:hAnsi="Arial" w:cs="Arial" w:hint="cs"/>
          <w:sz w:val="22"/>
          <w:szCs w:val="22"/>
          <w:rtl/>
        </w:rPr>
        <w:t xml:space="preserve">בפועל אין משמעות לחלק היחסי בנכסים כי אחרי התשלום לנושים בחדלות פירעון אין מספיק לבעלי המניות, רוב החברות לא מחלקות דיווידנדים וגם אם כן אז מעט, רוב בעלי המניות לא משתתפים באסיפה הכללית(לא מצביעים) וגם לא מתעניינים במידע, </w:t>
      </w:r>
      <w:r w:rsidRPr="004A0CEB">
        <w:rPr>
          <w:rStyle w:val="default"/>
          <w:rFonts w:ascii="Arial" w:hAnsi="Arial" w:cs="Arial" w:hint="cs"/>
          <w:b/>
          <w:bCs/>
          <w:color w:val="FF0000"/>
          <w:sz w:val="22"/>
          <w:szCs w:val="22"/>
          <w:highlight w:val="yellow"/>
          <w:rtl/>
        </w:rPr>
        <w:t>אז למה בכל זאת קונים מניות?</w:t>
      </w:r>
    </w:p>
    <w:p w:rsidR="004A0CEB" w:rsidRDefault="00056060" w:rsidP="004A0CEB">
      <w:pPr>
        <w:spacing w:after="0"/>
        <w:jc w:val="both"/>
        <w:rPr>
          <w:rStyle w:val="default"/>
          <w:rFonts w:ascii="Arial" w:hAnsi="Arial" w:cs="Arial"/>
          <w:sz w:val="22"/>
          <w:szCs w:val="22"/>
          <w:rtl/>
        </w:rPr>
      </w:pPr>
      <w:r>
        <w:rPr>
          <w:rStyle w:val="default"/>
          <w:rFonts w:ascii="Arial" w:hAnsi="Arial" w:cs="Arial" w:hint="cs"/>
          <w:sz w:val="22"/>
          <w:szCs w:val="22"/>
          <w:rtl/>
        </w:rPr>
        <w:t>1. תשובה אפשרית אחת היא שקונים מניה כדי למכו</w:t>
      </w:r>
      <w:r w:rsidR="004A0CEB">
        <w:rPr>
          <w:rStyle w:val="default"/>
          <w:rFonts w:ascii="Arial" w:hAnsi="Arial" w:cs="Arial" w:hint="cs"/>
          <w:sz w:val="22"/>
          <w:szCs w:val="22"/>
          <w:rtl/>
        </w:rPr>
        <w:t>ר אותה, ואין ערך למניה כשלעצמה- סחר במניות לפי מחירן בשוק.</w:t>
      </w:r>
    </w:p>
    <w:p w:rsidR="004A0CEB" w:rsidRDefault="004A0CEB" w:rsidP="004A0CEB">
      <w:pPr>
        <w:spacing w:after="0"/>
        <w:jc w:val="both"/>
        <w:rPr>
          <w:rStyle w:val="default"/>
          <w:rFonts w:ascii="Arial" w:hAnsi="Arial" w:cs="Arial"/>
          <w:sz w:val="22"/>
          <w:szCs w:val="22"/>
          <w:rtl/>
        </w:rPr>
      </w:pPr>
      <w:r>
        <w:rPr>
          <w:rStyle w:val="default"/>
          <w:rFonts w:ascii="Arial" w:hAnsi="Arial" w:cs="Arial" w:hint="cs"/>
          <w:sz w:val="22"/>
          <w:szCs w:val="22"/>
          <w:rtl/>
        </w:rPr>
        <w:t xml:space="preserve">2. קניית המניה למען פדיונה מול החברה המנפיקה, כלומר למכור חזרה לחברה. אך בפועל אי אפשר למכור לחברה כי אם היא הייתה מתחייבת לקנות, היא הייתה צריכה לשמור על </w:t>
      </w:r>
      <w:r w:rsidRPr="004A0CEB">
        <w:rPr>
          <w:rStyle w:val="default"/>
          <w:rFonts w:ascii="Arial" w:hAnsi="Arial" w:cs="Arial" w:hint="cs"/>
          <w:b/>
          <w:bCs/>
          <w:sz w:val="22"/>
          <w:szCs w:val="22"/>
          <w:rtl/>
        </w:rPr>
        <w:t>יחסי נזילות</w:t>
      </w:r>
      <w:r>
        <w:rPr>
          <w:rStyle w:val="default"/>
          <w:rFonts w:ascii="Arial" w:hAnsi="Arial" w:cs="Arial" w:hint="cs"/>
          <w:sz w:val="22"/>
          <w:szCs w:val="22"/>
          <w:rtl/>
        </w:rPr>
        <w:t xml:space="preserve">- </w:t>
      </w:r>
      <w:r>
        <w:rPr>
          <w:rStyle w:val="default"/>
          <w:rFonts w:ascii="Arial" w:hAnsi="Arial" w:cs="Arial" w:hint="cs"/>
          <w:sz w:val="22"/>
          <w:szCs w:val="22"/>
          <w:rtl/>
        </w:rPr>
        <w:lastRenderedPageBreak/>
        <w:t xml:space="preserve">לשים כסף בצד כדי לפדות את המניות והדבר אינו יעיל כלכלית, שכן אז החברה לא יכולה לנצל את הכסף במלואו והיא הופכת למין בנק או חברת ביטוח. </w:t>
      </w:r>
    </w:p>
    <w:p w:rsidR="004A0CEB" w:rsidRDefault="004A0CEB" w:rsidP="004A0CEB">
      <w:pPr>
        <w:spacing w:after="0"/>
        <w:jc w:val="both"/>
        <w:rPr>
          <w:rStyle w:val="default"/>
          <w:rFonts w:ascii="Arial" w:hAnsi="Arial" w:cs="Arial"/>
          <w:sz w:val="22"/>
          <w:szCs w:val="22"/>
          <w:rtl/>
        </w:rPr>
      </w:pPr>
      <w:r>
        <w:rPr>
          <w:rStyle w:val="default"/>
          <w:rFonts w:ascii="Arial" w:hAnsi="Arial" w:cs="Arial" w:hint="cs"/>
          <w:sz w:val="22"/>
          <w:szCs w:val="22"/>
          <w:rtl/>
        </w:rPr>
        <w:t xml:space="preserve">3. </w:t>
      </w:r>
      <w:r w:rsidRPr="004A0CEB">
        <w:rPr>
          <w:rStyle w:val="default"/>
          <w:rFonts w:ascii="Arial" w:hAnsi="Arial" w:cs="Arial" w:hint="cs"/>
          <w:b/>
          <w:bCs/>
          <w:color w:val="FF0000"/>
          <w:sz w:val="22"/>
          <w:szCs w:val="22"/>
          <w:highlight w:val="yellow"/>
          <w:rtl/>
        </w:rPr>
        <w:t>התשובה האמיתית והנכונה היא כי קונים מניות מתוך האמונה כי יום אחד מישהו ירצה להשתלט על החברה וירכוש אותן.</w:t>
      </w:r>
      <w:r>
        <w:rPr>
          <w:rStyle w:val="default"/>
          <w:rFonts w:ascii="Arial" w:hAnsi="Arial" w:cs="Arial" w:hint="cs"/>
          <w:sz w:val="22"/>
          <w:szCs w:val="22"/>
          <w:rtl/>
        </w:rPr>
        <w:t xml:space="preserve"> כשלא מאמינים בכך, ערך המניה יורד, ואז מישהו מתחיל לקנות(לעיתים כדי להשתלט) והערך עולה. </w:t>
      </w:r>
    </w:p>
    <w:p w:rsidR="004A0CEB" w:rsidRPr="004A0CEB" w:rsidRDefault="004A0CEB" w:rsidP="004A0CEB">
      <w:pPr>
        <w:spacing w:after="0"/>
        <w:jc w:val="both"/>
        <w:rPr>
          <w:rStyle w:val="default"/>
          <w:rFonts w:ascii="Arial" w:hAnsi="Arial" w:cs="Arial"/>
          <w:b/>
          <w:bCs/>
          <w:sz w:val="22"/>
          <w:szCs w:val="22"/>
          <w:u w:val="single"/>
          <w:rtl/>
        </w:rPr>
      </w:pPr>
      <w:r w:rsidRPr="004A0CEB">
        <w:rPr>
          <w:rStyle w:val="default"/>
          <w:rFonts w:ascii="Arial" w:hAnsi="Arial" w:cs="Arial" w:hint="cs"/>
          <w:b/>
          <w:bCs/>
          <w:sz w:val="22"/>
          <w:szCs w:val="22"/>
          <w:u w:val="single"/>
          <w:rtl/>
        </w:rPr>
        <w:t>ישנם שני הבדלים מהותיים בין סחר בשותפות לבין סחר במניות:</w:t>
      </w:r>
    </w:p>
    <w:p w:rsidR="004A0CEB" w:rsidRPr="004A0CEB" w:rsidRDefault="004A0CEB" w:rsidP="004A0CEB">
      <w:pPr>
        <w:spacing w:after="0"/>
        <w:jc w:val="both"/>
        <w:rPr>
          <w:rStyle w:val="default"/>
          <w:rFonts w:ascii="Arial" w:hAnsi="Arial" w:cs="Arial"/>
          <w:b/>
          <w:bCs/>
          <w:color w:val="FF0000"/>
          <w:sz w:val="22"/>
          <w:szCs w:val="22"/>
          <w:highlight w:val="yellow"/>
          <w:rtl/>
        </w:rPr>
      </w:pPr>
      <w:r w:rsidRPr="004A0CEB">
        <w:rPr>
          <w:rStyle w:val="default"/>
          <w:rFonts w:ascii="Arial" w:hAnsi="Arial" w:cs="Arial" w:hint="cs"/>
          <w:b/>
          <w:bCs/>
          <w:color w:val="FF0000"/>
          <w:sz w:val="22"/>
          <w:szCs w:val="22"/>
          <w:highlight w:val="yellow"/>
          <w:rtl/>
        </w:rPr>
        <w:t xml:space="preserve">1. בעל מניה, בניגוד לשותף, יכול למכור את  כל זכויותיו ואגד הזכויות לא נפגם בדרך. </w:t>
      </w:r>
    </w:p>
    <w:p w:rsidR="004A0CEB" w:rsidRDefault="004A0CEB" w:rsidP="004A0CEB">
      <w:pPr>
        <w:spacing w:after="0"/>
        <w:jc w:val="both"/>
        <w:rPr>
          <w:rStyle w:val="default"/>
          <w:rFonts w:ascii="Arial" w:hAnsi="Arial" w:cs="Arial"/>
          <w:b/>
          <w:bCs/>
          <w:color w:val="FF0000"/>
          <w:sz w:val="22"/>
          <w:szCs w:val="22"/>
          <w:rtl/>
        </w:rPr>
      </w:pPr>
      <w:r w:rsidRPr="004A0CEB">
        <w:rPr>
          <w:rStyle w:val="default"/>
          <w:rFonts w:ascii="Arial" w:hAnsi="Arial" w:cs="Arial" w:hint="cs"/>
          <w:b/>
          <w:bCs/>
          <w:color w:val="FF0000"/>
          <w:sz w:val="22"/>
          <w:szCs w:val="22"/>
          <w:highlight w:val="yellow"/>
          <w:rtl/>
        </w:rPr>
        <w:t>2. אין מגבלה על זהות הרוכש של מניה, ולכן נוצר שוק יעיל שדרכו ניתן לקנות ולמכור מניות- הבורסה. מניה היא מסמך שסחירותו בלתי מוגבלת, אלא אם כן התנו על כך בהסכם חוזי.</w:t>
      </w:r>
      <w:r w:rsidRPr="004A0CEB">
        <w:rPr>
          <w:rStyle w:val="default"/>
          <w:rFonts w:ascii="Arial" w:hAnsi="Arial" w:cs="Arial" w:hint="cs"/>
          <w:b/>
          <w:bCs/>
          <w:color w:val="FF0000"/>
          <w:sz w:val="22"/>
          <w:szCs w:val="22"/>
          <w:rtl/>
        </w:rPr>
        <w:t xml:space="preserve"> </w:t>
      </w:r>
    </w:p>
    <w:p w:rsidR="00551D1B" w:rsidRDefault="00551D1B" w:rsidP="004A0CEB">
      <w:pPr>
        <w:spacing w:after="0"/>
        <w:jc w:val="both"/>
        <w:rPr>
          <w:rStyle w:val="default"/>
          <w:rFonts w:ascii="Arial" w:hAnsi="Arial" w:cs="Arial"/>
          <w:b/>
          <w:bCs/>
          <w:color w:val="FF0000"/>
          <w:sz w:val="22"/>
          <w:szCs w:val="22"/>
          <w:highlight w:val="yellow"/>
          <w:rtl/>
        </w:rPr>
      </w:pPr>
    </w:p>
    <w:p w:rsidR="00551D1B" w:rsidRDefault="00551D1B" w:rsidP="004A0CEB">
      <w:pPr>
        <w:spacing w:after="0"/>
        <w:jc w:val="both"/>
        <w:rPr>
          <w:rStyle w:val="default"/>
          <w:rFonts w:ascii="Arial" w:hAnsi="Arial" w:cs="Arial"/>
          <w:b/>
          <w:bCs/>
          <w:color w:val="FF0000"/>
          <w:sz w:val="22"/>
          <w:szCs w:val="22"/>
          <w:rtl/>
        </w:rPr>
      </w:pPr>
      <w:r w:rsidRPr="00551D1B">
        <w:rPr>
          <w:rStyle w:val="default"/>
          <w:rFonts w:ascii="Arial" w:hAnsi="Arial" w:cs="Arial" w:hint="cs"/>
          <w:b/>
          <w:bCs/>
          <w:color w:val="FF0000"/>
          <w:sz w:val="22"/>
          <w:szCs w:val="22"/>
          <w:highlight w:val="yellow"/>
          <w:rtl/>
        </w:rPr>
        <w:t>אם כן היתרון הגדול של סחר במניות הוא שהחברה מפסיקה להיות אחראית למניות ויכולה להשתמש בכל  הכסף ככסף חי(</w:t>
      </w:r>
      <w:r w:rsidRPr="00551D1B">
        <w:rPr>
          <w:rStyle w:val="default"/>
          <w:rFonts w:ascii="Arial" w:hAnsi="Arial" w:cs="Arial"/>
          <w:b/>
          <w:bCs/>
          <w:color w:val="FF0000"/>
          <w:sz w:val="22"/>
          <w:szCs w:val="22"/>
          <w:highlight w:val="yellow"/>
        </w:rPr>
        <w:t>growing concern</w:t>
      </w:r>
      <w:r w:rsidRPr="00551D1B">
        <w:rPr>
          <w:rStyle w:val="default"/>
          <w:rFonts w:ascii="Arial" w:hAnsi="Arial" w:cs="Arial" w:hint="cs"/>
          <w:b/>
          <w:bCs/>
          <w:color w:val="FF0000"/>
          <w:sz w:val="22"/>
          <w:szCs w:val="22"/>
          <w:highlight w:val="yellow"/>
          <w:rtl/>
        </w:rPr>
        <w:t>), החברה לא צריכה לדאוג מה דעתם של בעלי המניות, אבל בעלי המניות יכולים לסמוך על כך שהנזילות תישמר תמיד.</w:t>
      </w:r>
      <w:r>
        <w:rPr>
          <w:rStyle w:val="default"/>
          <w:rFonts w:ascii="Arial" w:hAnsi="Arial" w:cs="Arial" w:hint="cs"/>
          <w:b/>
          <w:bCs/>
          <w:color w:val="FF0000"/>
          <w:sz w:val="22"/>
          <w:szCs w:val="22"/>
          <w:rtl/>
        </w:rPr>
        <w:t xml:space="preserve"> </w:t>
      </w:r>
    </w:p>
    <w:p w:rsidR="00551D1B" w:rsidRDefault="00551D1B" w:rsidP="004A0CEB">
      <w:pPr>
        <w:spacing w:after="0"/>
        <w:jc w:val="both"/>
        <w:rPr>
          <w:rStyle w:val="default"/>
          <w:rFonts w:ascii="Arial" w:hAnsi="Arial" w:cs="Arial"/>
          <w:b/>
          <w:bCs/>
          <w:color w:val="FF0000"/>
          <w:sz w:val="22"/>
          <w:szCs w:val="22"/>
          <w:rtl/>
        </w:rPr>
      </w:pPr>
    </w:p>
    <w:p w:rsidR="00AC5475" w:rsidRDefault="00AC5475" w:rsidP="004A0CEB">
      <w:pPr>
        <w:spacing w:after="0"/>
        <w:jc w:val="both"/>
        <w:rPr>
          <w:rStyle w:val="default"/>
          <w:rFonts w:ascii="Arial" w:hAnsi="Arial" w:cs="Arial"/>
          <w:b/>
          <w:bCs/>
          <w:sz w:val="28"/>
          <w:szCs w:val="28"/>
          <w:u w:val="single"/>
          <w:rtl/>
        </w:rPr>
      </w:pPr>
      <w:r w:rsidRPr="00AC5475">
        <w:rPr>
          <w:rStyle w:val="default"/>
          <w:rFonts w:ascii="Arial" w:hAnsi="Arial" w:cs="Arial" w:hint="cs"/>
          <w:b/>
          <w:bCs/>
          <w:sz w:val="28"/>
          <w:szCs w:val="28"/>
          <w:highlight w:val="yellow"/>
          <w:u w:val="single"/>
          <w:rtl/>
        </w:rPr>
        <w:t>אישיות וכשרות משפטית</w:t>
      </w:r>
    </w:p>
    <w:p w:rsidR="008037F5" w:rsidRDefault="00AC5475" w:rsidP="00AC5475">
      <w:pPr>
        <w:spacing w:after="0"/>
        <w:jc w:val="both"/>
        <w:rPr>
          <w:rStyle w:val="default"/>
          <w:rFonts w:ascii="Arial" w:hAnsi="Arial" w:cs="Arial"/>
          <w:sz w:val="22"/>
          <w:szCs w:val="22"/>
          <w:rtl/>
        </w:rPr>
      </w:pPr>
      <w:r w:rsidRPr="00AC5475">
        <w:rPr>
          <w:rStyle w:val="default"/>
          <w:rFonts w:ascii="Arial" w:hAnsi="Arial" w:cs="Arial" w:hint="cs"/>
          <w:b/>
          <w:bCs/>
          <w:color w:val="FF0000"/>
          <w:sz w:val="22"/>
          <w:szCs w:val="22"/>
          <w:highlight w:val="yellow"/>
          <w:rtl/>
        </w:rPr>
        <w:t>בהיסטוריה היו תיאוריות שונות בנוגע לשאלה מהי חברה, ובכל תקופה נתנו תשובה שהתאימה לזמן ולמקום.</w:t>
      </w:r>
      <w:r>
        <w:rPr>
          <w:rStyle w:val="default"/>
          <w:rFonts w:ascii="Arial" w:hAnsi="Arial" w:cs="Arial" w:hint="cs"/>
          <w:sz w:val="22"/>
          <w:szCs w:val="22"/>
          <w:rtl/>
        </w:rPr>
        <w:t xml:space="preserve"> יש ניסיון לאזן בין האינטואיציה שאומרת שחברה היא לא אדם.</w:t>
      </w:r>
    </w:p>
    <w:p w:rsidR="00AC5475" w:rsidRDefault="00AC5475" w:rsidP="00AC5475">
      <w:pPr>
        <w:spacing w:after="0"/>
        <w:jc w:val="both"/>
        <w:rPr>
          <w:rFonts w:ascii="Arial" w:hAnsi="Arial" w:cs="Arial"/>
          <w:rtl/>
        </w:rPr>
      </w:pPr>
      <w:r w:rsidRPr="00AC5475">
        <w:rPr>
          <w:rStyle w:val="default"/>
          <w:rFonts w:ascii="Arial" w:hAnsi="Arial" w:cs="Arial" w:hint="cs"/>
          <w:b/>
          <w:bCs/>
          <w:color w:val="000000" w:themeColor="text1"/>
          <w:sz w:val="22"/>
          <w:szCs w:val="22"/>
          <w:u w:val="single"/>
          <w:rtl/>
        </w:rPr>
        <w:t>תיאוריית ההענקה</w:t>
      </w:r>
      <w:r>
        <w:rPr>
          <w:rStyle w:val="default"/>
          <w:rFonts w:ascii="Arial" w:hAnsi="Arial" w:cs="Arial" w:hint="cs"/>
          <w:sz w:val="22"/>
          <w:szCs w:val="22"/>
          <w:rtl/>
        </w:rPr>
        <w:t xml:space="preserve">- הוחלט כי </w:t>
      </w:r>
      <w:r w:rsidRPr="00AC5475">
        <w:rPr>
          <w:rStyle w:val="default"/>
          <w:rFonts w:ascii="Arial" w:hAnsi="Arial" w:cs="Arial" w:hint="cs"/>
          <w:b/>
          <w:bCs/>
          <w:color w:val="FF0000"/>
          <w:sz w:val="22"/>
          <w:szCs w:val="22"/>
          <w:highlight w:val="yellow"/>
          <w:rtl/>
        </w:rPr>
        <w:t xml:space="preserve">רק המדינה יכולה </w:t>
      </w:r>
      <w:r w:rsidRPr="00AC5475">
        <w:rPr>
          <w:rFonts w:ascii="Arial" w:hAnsi="Arial" w:cs="Arial" w:hint="cs"/>
          <w:b/>
          <w:bCs/>
          <w:color w:val="FF0000"/>
          <w:highlight w:val="yellow"/>
          <w:rtl/>
        </w:rPr>
        <w:t>להעניק אישור ליצירת חברה</w:t>
      </w:r>
      <w:r>
        <w:rPr>
          <w:rFonts w:ascii="Arial" w:hAnsi="Arial" w:cs="Arial" w:hint="cs"/>
          <w:rtl/>
        </w:rPr>
        <w:t xml:space="preserve">, שכן לא רצו לפטור אנשים מאחריות ע"י כך שיסתתרו מאחורי החברה וינצלו את כוחם לרעה. הדבר הוביל למניפולציות וסתר את הגישה לפיה הזכות לניהול עסקים היא זכות פרטית שלא צריכה להיות בידי המדינה. </w:t>
      </w:r>
    </w:p>
    <w:p w:rsidR="00AC5475" w:rsidRDefault="00AC5475" w:rsidP="00AC5475">
      <w:pPr>
        <w:spacing w:after="0"/>
        <w:jc w:val="both"/>
        <w:rPr>
          <w:rFonts w:ascii="Arial" w:hAnsi="Arial" w:cs="Arial"/>
          <w:rtl/>
        </w:rPr>
      </w:pPr>
      <w:r w:rsidRPr="00AC5475">
        <w:rPr>
          <w:rFonts w:ascii="Arial" w:hAnsi="Arial" w:cs="Arial" w:hint="cs"/>
          <w:b/>
          <w:bCs/>
          <w:u w:val="single"/>
          <w:rtl/>
        </w:rPr>
        <w:t>תיאוריית הפיקציה</w:t>
      </w:r>
      <w:r>
        <w:rPr>
          <w:rFonts w:ascii="Arial" w:hAnsi="Arial" w:cs="Arial" w:hint="cs"/>
          <w:rtl/>
        </w:rPr>
        <w:t xml:space="preserve">- </w:t>
      </w:r>
      <w:r w:rsidRPr="00AC5475">
        <w:rPr>
          <w:rFonts w:ascii="Arial" w:hAnsi="Arial" w:cs="Arial" w:hint="cs"/>
          <w:b/>
          <w:bCs/>
          <w:color w:val="FF0000"/>
          <w:highlight w:val="yellow"/>
          <w:rtl/>
        </w:rPr>
        <w:t>התייחסות לחבר</w:t>
      </w:r>
      <w:r w:rsidR="003C169A">
        <w:rPr>
          <w:rFonts w:ascii="Arial" w:hAnsi="Arial" w:cs="Arial" w:hint="cs"/>
          <w:b/>
          <w:bCs/>
          <w:color w:val="FF0000"/>
          <w:highlight w:val="yellow"/>
          <w:rtl/>
        </w:rPr>
        <w:t xml:space="preserve">ה כדבר פיקטיבי(כי היא לא </w:t>
      </w:r>
      <w:r w:rsidRPr="00AC5475">
        <w:rPr>
          <w:rFonts w:ascii="Arial" w:hAnsi="Arial" w:cs="Arial" w:hint="cs"/>
          <w:b/>
          <w:bCs/>
          <w:color w:val="FF0000"/>
          <w:highlight w:val="yellow"/>
          <w:rtl/>
        </w:rPr>
        <w:t>אדם).</w:t>
      </w:r>
      <w:r>
        <w:rPr>
          <w:rFonts w:ascii="Arial" w:hAnsi="Arial" w:cs="Arial" w:hint="cs"/>
          <w:rtl/>
        </w:rPr>
        <w:t xml:space="preserve"> הדבר סתר את האינטואיציה, שכן איך אפשר להעניק זכויות לדבר שאינו קיים? בנוסף, הדבר אפשר לחברה להיות זכאית רק לזכויות שהוענקו לה באופן מפורש, ולא כמו אדם שזכאי לכל מה שאינו אסור. </w:t>
      </w:r>
    </w:p>
    <w:p w:rsidR="00AC5475" w:rsidRDefault="00AC5475" w:rsidP="00AC5475">
      <w:pPr>
        <w:spacing w:after="0"/>
        <w:jc w:val="both"/>
        <w:rPr>
          <w:rFonts w:ascii="Arial" w:hAnsi="Arial" w:cs="Arial"/>
          <w:rtl/>
        </w:rPr>
      </w:pPr>
      <w:r w:rsidRPr="00AC5475">
        <w:rPr>
          <w:rFonts w:ascii="Arial" w:hAnsi="Arial" w:cs="Arial" w:hint="cs"/>
          <w:b/>
          <w:bCs/>
          <w:u w:val="single"/>
          <w:rtl/>
        </w:rPr>
        <w:t>התיאוריה המצרפית</w:t>
      </w:r>
      <w:r>
        <w:rPr>
          <w:rFonts w:ascii="Arial" w:hAnsi="Arial" w:cs="Arial" w:hint="cs"/>
          <w:rtl/>
        </w:rPr>
        <w:t xml:space="preserve">- </w:t>
      </w:r>
      <w:r w:rsidRPr="00A01CA4">
        <w:rPr>
          <w:rFonts w:ascii="Arial" w:hAnsi="Arial" w:cs="Arial" w:hint="cs"/>
          <w:b/>
          <w:bCs/>
          <w:color w:val="FF0000"/>
          <w:highlight w:val="yellow"/>
          <w:rtl/>
        </w:rPr>
        <w:t>החברה נהנית מצירוף הזכויות של היחידים החברים בה</w:t>
      </w:r>
      <w:r w:rsidR="00084E6D" w:rsidRPr="00A01CA4">
        <w:rPr>
          <w:rFonts w:ascii="Arial" w:hAnsi="Arial" w:cs="Arial" w:hint="cs"/>
          <w:b/>
          <w:bCs/>
          <w:color w:val="FF0000"/>
          <w:highlight w:val="yellow"/>
          <w:rtl/>
        </w:rPr>
        <w:t>, אך מצד שני אין לה משמעות משל עצמה, אלא רק כהתאגדות של פרטים</w:t>
      </w:r>
      <w:r>
        <w:rPr>
          <w:rFonts w:ascii="Arial" w:hAnsi="Arial" w:cs="Arial" w:hint="cs"/>
          <w:rtl/>
        </w:rPr>
        <w:t xml:space="preserve">. הדבר יצר קושי בהבחנה בין חובות החברה לחובות הבעלים, שזה כל הרעיון של אישיות משפטית נפרדת. </w:t>
      </w:r>
    </w:p>
    <w:p w:rsidR="00084E6D" w:rsidRDefault="00084E6D" w:rsidP="00AC5475">
      <w:pPr>
        <w:spacing w:after="0"/>
        <w:jc w:val="both"/>
        <w:rPr>
          <w:rFonts w:ascii="Arial" w:hAnsi="Arial" w:cs="Arial"/>
          <w:rtl/>
        </w:rPr>
      </w:pPr>
      <w:r w:rsidRPr="00084E6D">
        <w:rPr>
          <w:rFonts w:ascii="Arial" w:hAnsi="Arial" w:cs="Arial" w:hint="cs"/>
          <w:b/>
          <w:bCs/>
          <w:u w:val="single"/>
          <w:rtl/>
        </w:rPr>
        <w:t>החברה כאדם- התיאוריה הריאלית</w:t>
      </w:r>
      <w:r>
        <w:rPr>
          <w:rFonts w:ascii="Arial" w:hAnsi="Arial" w:cs="Arial" w:hint="cs"/>
          <w:rtl/>
        </w:rPr>
        <w:t xml:space="preserve">- החברה אינה יצור פיקטיבי אלא </w:t>
      </w:r>
      <w:r w:rsidRPr="00FE33CE">
        <w:rPr>
          <w:rFonts w:ascii="Arial" w:hAnsi="Arial" w:cs="Arial" w:hint="cs"/>
          <w:b/>
          <w:bCs/>
          <w:color w:val="FF0000"/>
          <w:highlight w:val="yellow"/>
          <w:rtl/>
        </w:rPr>
        <w:t>ישות אוטונומית</w:t>
      </w:r>
      <w:r>
        <w:rPr>
          <w:rFonts w:ascii="Arial" w:hAnsi="Arial" w:cs="Arial" w:hint="cs"/>
          <w:rtl/>
        </w:rPr>
        <w:t xml:space="preserve">. ניתן לייחס לה תכונות כמו תודעה, מטרה, אחריות וכדומה. זה לא מתיישב עם האינטואיציה. </w:t>
      </w:r>
      <w:r w:rsidRPr="00FE33CE">
        <w:rPr>
          <w:rFonts w:ascii="Arial" w:hAnsi="Arial" w:cs="Arial" w:hint="cs"/>
          <w:b/>
          <w:bCs/>
          <w:color w:val="FF0000"/>
          <w:highlight w:val="yellow"/>
          <w:rtl/>
        </w:rPr>
        <w:t>הפסיקו להתעניין בשאלה "מהי חברה?" והתחילו להתמקד במחשבה הריאלית, בשאלה "לשם מה צריך חברה?".</w:t>
      </w:r>
      <w:r>
        <w:rPr>
          <w:rFonts w:ascii="Arial" w:hAnsi="Arial" w:cs="Arial" w:hint="cs"/>
          <w:rtl/>
        </w:rPr>
        <w:t xml:space="preserve"> </w:t>
      </w:r>
      <w:r w:rsidRPr="00084E6D">
        <w:rPr>
          <w:rFonts w:ascii="Arial" w:hAnsi="Arial" w:cs="Arial" w:hint="cs"/>
          <w:b/>
          <w:bCs/>
          <w:color w:val="FF0000"/>
          <w:highlight w:val="yellow"/>
          <w:rtl/>
        </w:rPr>
        <w:t>התיאוריה הריאלית קידמה את קבלת החברה כשחקן מלא שאין הצדקה להגבלת כשרותו המשפטית.</w:t>
      </w:r>
      <w:r>
        <w:rPr>
          <w:rFonts w:ascii="Arial" w:hAnsi="Arial" w:cs="Arial" w:hint="cs"/>
          <w:rtl/>
        </w:rPr>
        <w:t xml:space="preserve"> </w:t>
      </w:r>
    </w:p>
    <w:p w:rsidR="00084E6D" w:rsidRDefault="00084E6D" w:rsidP="00AC5475">
      <w:pPr>
        <w:spacing w:after="0"/>
        <w:jc w:val="both"/>
        <w:rPr>
          <w:rFonts w:ascii="Arial" w:hAnsi="Arial" w:cs="Arial"/>
          <w:rtl/>
        </w:rPr>
      </w:pPr>
      <w:r w:rsidRPr="00084E6D">
        <w:rPr>
          <w:rFonts w:ascii="Arial" w:hAnsi="Arial" w:cs="Arial" w:hint="cs"/>
          <w:b/>
          <w:bCs/>
          <w:u w:val="single"/>
          <w:rtl/>
        </w:rPr>
        <w:t xml:space="preserve">החברה כמכשיר- התיאוריה החוזית- </w:t>
      </w:r>
      <w:r>
        <w:rPr>
          <w:rFonts w:ascii="Arial" w:hAnsi="Arial" w:cs="Arial" w:hint="cs"/>
          <w:rtl/>
        </w:rPr>
        <w:t xml:space="preserve">אין משמעות לשאלה מהי חברה. </w:t>
      </w:r>
      <w:r w:rsidRPr="00FE33CE">
        <w:rPr>
          <w:rFonts w:ascii="Arial" w:hAnsi="Arial" w:cs="Arial" w:hint="cs"/>
          <w:b/>
          <w:bCs/>
          <w:color w:val="FF0000"/>
          <w:highlight w:val="yellow"/>
          <w:rtl/>
        </w:rPr>
        <w:t>החברה היא נקודת מפגש בין אינטרסים חוזיים של צדדים שונים ותכליתה להוות מכשיר שוקי יעיל לטיפול במערכת משפטית חוזית מורכבת.</w:t>
      </w:r>
      <w:r w:rsidRPr="00FE33CE">
        <w:rPr>
          <w:rFonts w:ascii="Arial" w:hAnsi="Arial" w:cs="Arial" w:hint="cs"/>
          <w:b/>
          <w:bCs/>
          <w:color w:val="FF0000"/>
          <w:rtl/>
        </w:rPr>
        <w:t xml:space="preserve"> </w:t>
      </w:r>
      <w:r w:rsidR="00FE33CE">
        <w:rPr>
          <w:rFonts w:ascii="Arial" w:hAnsi="Arial" w:cs="Arial" w:hint="cs"/>
          <w:rtl/>
        </w:rPr>
        <w:t xml:space="preserve">ייחוס של תכונות לחברה הוא רק שפה סמלית ללא כל משמעות ריאלית. הביקורת על התיאוריה היא כי היא מניחה כי כל השחקנים רציונאליים ולכולם יש מידע מלא, ולכן הביקורת היא כי לא כולם יכולים להגן על עצמם באותה מידה ויש חוסר שוויון.  </w:t>
      </w:r>
    </w:p>
    <w:p w:rsidR="00FE33CE" w:rsidRDefault="00FE33CE" w:rsidP="00AC5475">
      <w:pPr>
        <w:spacing w:after="0"/>
        <w:jc w:val="both"/>
        <w:rPr>
          <w:rFonts w:ascii="Arial" w:hAnsi="Arial" w:cs="Arial"/>
          <w:b/>
          <w:bCs/>
          <w:color w:val="FF0000"/>
          <w:rtl/>
        </w:rPr>
      </w:pPr>
      <w:r w:rsidRPr="00FE33CE">
        <w:rPr>
          <w:rFonts w:ascii="Arial" w:hAnsi="Arial" w:cs="Arial" w:hint="cs"/>
          <w:b/>
          <w:bCs/>
          <w:color w:val="FF0000"/>
          <w:highlight w:val="yellow"/>
          <w:rtl/>
        </w:rPr>
        <w:t>בדור האחרון בולטות שתי תיאוריות-החוזית והריאלית. החוזית דומיננטית בעיקר ב</w:t>
      </w:r>
      <w:r w:rsidR="003972AD">
        <w:rPr>
          <w:rFonts w:ascii="Arial" w:hAnsi="Arial" w:cs="Arial" w:hint="cs"/>
          <w:b/>
          <w:bCs/>
          <w:color w:val="FF0000"/>
          <w:highlight w:val="yellow"/>
          <w:rtl/>
        </w:rPr>
        <w:t>ספרות ובאקדמיה, בעוד הריאלית מנח</w:t>
      </w:r>
      <w:r w:rsidRPr="00FE33CE">
        <w:rPr>
          <w:rFonts w:ascii="Arial" w:hAnsi="Arial" w:cs="Arial" w:hint="cs"/>
          <w:b/>
          <w:bCs/>
          <w:color w:val="FF0000"/>
          <w:highlight w:val="yellow"/>
          <w:rtl/>
        </w:rPr>
        <w:t>ה את המשפט המקובל ברובו. בארה"ב אומצה הגישה הריאלית. בישראל דיני החברות מושפעים משתי התיאוריות.</w:t>
      </w:r>
    </w:p>
    <w:p w:rsidR="00483BFC" w:rsidRDefault="00483BFC" w:rsidP="00AC5475">
      <w:pPr>
        <w:spacing w:after="0"/>
        <w:jc w:val="both"/>
        <w:rPr>
          <w:rFonts w:ascii="Arial" w:hAnsi="Arial" w:cs="Arial"/>
          <w:b/>
          <w:bCs/>
          <w:color w:val="FF0000"/>
          <w:rtl/>
        </w:rPr>
      </w:pPr>
    </w:p>
    <w:p w:rsidR="00483BFC" w:rsidRDefault="00483BFC" w:rsidP="00483BFC">
      <w:pPr>
        <w:spacing w:after="0"/>
        <w:jc w:val="both"/>
        <w:rPr>
          <w:rFonts w:ascii="Arial" w:hAnsi="Arial" w:cs="Arial"/>
          <w:rtl/>
        </w:rPr>
      </w:pPr>
      <w:r w:rsidRPr="00483BFC">
        <w:rPr>
          <w:rFonts w:ascii="Arial" w:hAnsi="Arial" w:cs="Arial" w:hint="cs"/>
          <w:b/>
          <w:bCs/>
          <w:color w:val="FF0000"/>
          <w:highlight w:val="yellow"/>
          <w:u w:val="single"/>
          <w:rtl/>
        </w:rPr>
        <w:t>ההגדרה לאישיות משפטית אשר נשתמש בה היא של מייטלנד לפיה אישיות משפטית היא אותו  דבר שהחוק במקום מסוים מעניק לו בעלות על זכויות ומכפיף אותו לחובות.</w:t>
      </w:r>
      <w:r>
        <w:rPr>
          <w:rFonts w:ascii="Arial" w:hAnsi="Arial" w:cs="Arial" w:hint="cs"/>
          <w:color w:val="FF0000"/>
          <w:rtl/>
        </w:rPr>
        <w:t xml:space="preserve"> </w:t>
      </w:r>
      <w:r>
        <w:rPr>
          <w:rFonts w:ascii="Arial" w:hAnsi="Arial" w:cs="Arial" w:hint="cs"/>
          <w:rtl/>
        </w:rPr>
        <w:t xml:space="preserve">כך אדם למשל הוא אישיות משפטית וגם המדינה. בודהה ייחשב לאישיות משפטית אם החוק קובע כי יש לו זכות לקבל שוקולד וחובה לספק בריאות. יש בעייתיות בהגדרה הזו, ולכך דוגמאות: א. ארגון עובדים(אשר העסיק בתנאים גרועים) לפני כניסת דיני העבודה לא היה מוכר בחוק, ולכן טען כי לא ניתן לתבוע אותו, שכן לא קיים(טען שאינו אישיות משפטית). ביהמ"ש פסק נגד הארגון וקבע כי הארגון הינו אישיות משפטית וניתן לתבוע אותו. כתוצאה מכך, נחקק חוק אשר לא מכיר בארגון עובדים כאישיות </w:t>
      </w:r>
      <w:r>
        <w:rPr>
          <w:rFonts w:ascii="Arial" w:hAnsi="Arial" w:cs="Arial" w:hint="cs"/>
          <w:rtl/>
        </w:rPr>
        <w:lastRenderedPageBreak/>
        <w:t xml:space="preserve">משפטית. היום כבר פתרו את הבעיה באמצעות דיני עבודה. ב. איש עשיר הוריש את הונו לכנסיה הסקוטית במקום לבנו. בנו ניסה לתקוף זאת בטענה כי הכנסייה הסקוטית איננה אישיות משפטית והחוק אינו מכיר בה. </w:t>
      </w:r>
      <w:r>
        <w:rPr>
          <w:rFonts w:ascii="Arial" w:hAnsi="Arial" w:hint="cs"/>
          <w:rtl/>
        </w:rPr>
        <w:t>בית הלורדים קיבל את טענת הבן. דבר אשר גרם לזעם רב, אשר הוביל בסופו של דבר את הפרלמנט לכתוב כי לכנסייה הסקוטית יש אישיות משפטית</w:t>
      </w:r>
      <w:r>
        <w:rPr>
          <w:rFonts w:ascii="Arial" w:hAnsi="Arial" w:cs="Arial" w:hint="cs"/>
          <w:rtl/>
        </w:rPr>
        <w:t xml:space="preserve">. </w:t>
      </w:r>
    </w:p>
    <w:p w:rsidR="00483BFC" w:rsidRDefault="00483BFC" w:rsidP="00483BFC">
      <w:pPr>
        <w:spacing w:after="0"/>
        <w:jc w:val="both"/>
        <w:rPr>
          <w:rFonts w:ascii="Arial" w:hAnsi="Arial" w:cs="Arial"/>
          <w:rtl/>
        </w:rPr>
      </w:pPr>
      <w:r w:rsidRPr="00483BFC">
        <w:rPr>
          <w:rFonts w:ascii="Arial" w:hAnsi="Arial" w:cs="Arial"/>
          <w:b/>
          <w:bCs/>
          <w:color w:val="FF0000"/>
          <w:highlight w:val="yellow"/>
          <w:rtl/>
        </w:rPr>
        <w:t>כלומר, לא ממש חד וחלק מה מוכר כאישיות משפטית ומה לא.</w:t>
      </w:r>
    </w:p>
    <w:p w:rsidR="00483BFC" w:rsidRDefault="00483BFC" w:rsidP="00483BFC">
      <w:pPr>
        <w:spacing w:after="0"/>
        <w:jc w:val="both"/>
        <w:rPr>
          <w:rFonts w:ascii="Arial" w:hAnsi="Arial" w:cs="Arial"/>
          <w:rtl/>
        </w:rPr>
      </w:pPr>
      <w:r>
        <w:rPr>
          <w:rFonts w:ascii="Arial" w:hAnsi="Arial" w:cs="Arial" w:hint="cs"/>
          <w:rtl/>
        </w:rPr>
        <w:t xml:space="preserve">מלבד לאישיות משפטית, יש גם </w:t>
      </w:r>
      <w:r w:rsidRPr="0040611A">
        <w:rPr>
          <w:rFonts w:ascii="Arial" w:hAnsi="Arial" w:cs="Arial" w:hint="cs"/>
          <w:b/>
          <w:bCs/>
          <w:rtl/>
        </w:rPr>
        <w:t>כשרות משפטית.</w:t>
      </w:r>
      <w:r>
        <w:rPr>
          <w:rFonts w:ascii="Arial" w:hAnsi="Arial" w:cs="Arial" w:hint="cs"/>
          <w:rtl/>
        </w:rPr>
        <w:t xml:space="preserve"> רק אם יש אישיות משפטית יכולה להיות כשרות משפטית. </w:t>
      </w:r>
      <w:r w:rsidRPr="0040611A">
        <w:rPr>
          <w:rFonts w:ascii="Arial" w:hAnsi="Arial" w:cs="Arial" w:hint="cs"/>
          <w:b/>
          <w:bCs/>
          <w:rtl/>
        </w:rPr>
        <w:t>כשרות כללית</w:t>
      </w:r>
      <w:r>
        <w:rPr>
          <w:rFonts w:ascii="Arial" w:hAnsi="Arial" w:cs="Arial" w:hint="cs"/>
          <w:rtl/>
        </w:rPr>
        <w:t xml:space="preserve"> היא כשרות לכל זכות או חובה שמטבע הדברים מתאימה לאותה אישיות משפטית. </w:t>
      </w:r>
      <w:r w:rsidRPr="0040611A">
        <w:rPr>
          <w:rFonts w:ascii="Arial" w:hAnsi="Arial" w:cs="Arial" w:hint="cs"/>
          <w:b/>
          <w:bCs/>
          <w:rtl/>
        </w:rPr>
        <w:t>כשרות מוגבלת</w:t>
      </w:r>
      <w:r>
        <w:rPr>
          <w:rFonts w:ascii="Arial" w:hAnsi="Arial" w:cs="Arial" w:hint="cs"/>
          <w:rtl/>
        </w:rPr>
        <w:t xml:space="preserve"> מכשירה רק לזכויות או חובות שנקבעות במפורש בחוק. </w:t>
      </w:r>
    </w:p>
    <w:p w:rsidR="0040611A" w:rsidRDefault="0040611A" w:rsidP="00483BFC">
      <w:pPr>
        <w:spacing w:after="0"/>
        <w:jc w:val="both"/>
        <w:rPr>
          <w:rFonts w:ascii="Arial" w:hAnsi="Arial" w:cs="Arial"/>
          <w:rtl/>
        </w:rPr>
      </w:pPr>
    </w:p>
    <w:p w:rsidR="0040611A" w:rsidRPr="00654D4A" w:rsidRDefault="0040611A" w:rsidP="0040611A">
      <w:pPr>
        <w:pStyle w:val="P00"/>
        <w:spacing w:before="0" w:line="276" w:lineRule="auto"/>
        <w:ind w:left="0"/>
        <w:rPr>
          <w:rStyle w:val="default"/>
          <w:rFonts w:ascii="Arial" w:hAnsi="Arial" w:cs="Arial"/>
          <w:noProof w:val="0"/>
          <w:sz w:val="22"/>
          <w:szCs w:val="22"/>
          <w:rtl/>
        </w:rPr>
      </w:pPr>
      <w:r w:rsidRPr="0040611A">
        <w:rPr>
          <w:rFonts w:ascii="Arial" w:hAnsi="Arial" w:cs="Arial" w:hint="cs"/>
          <w:b/>
          <w:bCs/>
          <w:rtl/>
        </w:rPr>
        <w:t>שותפות</w:t>
      </w:r>
      <w:r>
        <w:rPr>
          <w:rFonts w:ascii="Arial" w:hAnsi="Arial" w:cs="Arial" w:hint="cs"/>
          <w:rtl/>
        </w:rPr>
        <w:t xml:space="preserve">- </w:t>
      </w:r>
      <w:r w:rsidRPr="0040611A">
        <w:rPr>
          <w:rStyle w:val="big-number"/>
          <w:rFonts w:ascii="Arial" w:hAnsi="Arial" w:cs="Arial"/>
          <w:b/>
          <w:bCs/>
          <w:noProof w:val="0"/>
          <w:color w:val="7030A0"/>
          <w:sz w:val="22"/>
          <w:szCs w:val="22"/>
          <w:rtl/>
        </w:rPr>
        <w:t>66.</w:t>
      </w:r>
      <w:r w:rsidRPr="00654D4A">
        <w:rPr>
          <w:rStyle w:val="big-number"/>
          <w:rFonts w:ascii="Arial" w:hAnsi="Arial" w:cs="Arial"/>
          <w:noProof w:val="0"/>
          <w:sz w:val="22"/>
          <w:szCs w:val="22"/>
          <w:rtl/>
        </w:rPr>
        <w:tab/>
      </w:r>
      <w:r w:rsidRPr="00654D4A">
        <w:rPr>
          <w:rStyle w:val="default"/>
          <w:rFonts w:ascii="Arial" w:hAnsi="Arial" w:cs="Arial"/>
          <w:noProof w:val="0"/>
          <w:sz w:val="22"/>
          <w:szCs w:val="22"/>
          <w:rtl/>
        </w:rPr>
        <w:t>(א)</w:t>
      </w:r>
      <w:r w:rsidRPr="00654D4A">
        <w:rPr>
          <w:rStyle w:val="default"/>
          <w:rFonts w:ascii="Arial" w:hAnsi="Arial" w:cs="Arial"/>
          <w:noProof w:val="0"/>
          <w:sz w:val="22"/>
          <w:szCs w:val="22"/>
          <w:rtl/>
        </w:rPr>
        <w:tab/>
        <w:t>שותפות רשומה לפי פקודה זו היא תאגיד, ויכולה לתבוע ולהיתבע בשמה הרשום.</w:t>
      </w:r>
      <w:r>
        <w:rPr>
          <w:rStyle w:val="default"/>
          <w:rFonts w:ascii="Arial" w:hAnsi="Arial" w:cs="Arial" w:hint="cs"/>
          <w:noProof w:val="0"/>
          <w:sz w:val="22"/>
          <w:szCs w:val="22"/>
          <w:rtl/>
        </w:rPr>
        <w:t xml:space="preserve"> כלומר, </w:t>
      </w:r>
      <w:r w:rsidRPr="0040611A">
        <w:rPr>
          <w:rStyle w:val="default"/>
          <w:rFonts w:ascii="Arial" w:hAnsi="Arial" w:cs="Arial" w:hint="cs"/>
          <w:b/>
          <w:bCs/>
          <w:noProof w:val="0"/>
          <w:color w:val="FF0000"/>
          <w:sz w:val="22"/>
          <w:szCs w:val="22"/>
          <w:highlight w:val="yellow"/>
          <w:rtl/>
        </w:rPr>
        <w:t>שותפות רשומה היא אישיות משפטית(יכולה לתבוע ולהיתבע-בעלת זכות וחובה)</w:t>
      </w:r>
      <w:r w:rsidRPr="0040611A">
        <w:rPr>
          <w:rStyle w:val="default"/>
          <w:rFonts w:ascii="Arial" w:hAnsi="Arial" w:cs="Arial" w:hint="cs"/>
          <w:noProof w:val="0"/>
          <w:sz w:val="22"/>
          <w:szCs w:val="22"/>
          <w:highlight w:val="yellow"/>
          <w:rtl/>
        </w:rPr>
        <w:t>.</w:t>
      </w:r>
      <w:r>
        <w:rPr>
          <w:rStyle w:val="default"/>
          <w:rFonts w:ascii="Arial" w:hAnsi="Arial" w:cs="Arial" w:hint="cs"/>
          <w:noProof w:val="0"/>
          <w:sz w:val="22"/>
          <w:szCs w:val="22"/>
          <w:rtl/>
        </w:rPr>
        <w:t xml:space="preserve"> מהי שותפות רשומה? </w:t>
      </w:r>
      <w:r w:rsidRPr="0040611A">
        <w:rPr>
          <w:rStyle w:val="big-number"/>
          <w:rFonts w:ascii="Arial" w:hAnsi="Arial" w:cs="Arial"/>
          <w:b/>
          <w:bCs/>
          <w:noProof w:val="0"/>
          <w:color w:val="7030A0"/>
          <w:sz w:val="22"/>
          <w:szCs w:val="22"/>
          <w:rtl/>
        </w:rPr>
        <w:t>4.</w:t>
      </w:r>
      <w:r w:rsidRPr="00654D4A">
        <w:rPr>
          <w:rStyle w:val="big-number"/>
          <w:rFonts w:ascii="Arial" w:hAnsi="Arial" w:cs="Arial"/>
          <w:noProof w:val="0"/>
          <w:sz w:val="22"/>
          <w:szCs w:val="22"/>
          <w:rtl/>
        </w:rPr>
        <w:tab/>
      </w:r>
      <w:r w:rsidRPr="00654D4A">
        <w:rPr>
          <w:rStyle w:val="default"/>
          <w:rFonts w:ascii="Arial" w:hAnsi="Arial" w:cs="Arial"/>
          <w:noProof w:val="0"/>
          <w:sz w:val="22"/>
          <w:szCs w:val="22"/>
          <w:rtl/>
        </w:rPr>
        <w:t>שותפות שנתכוננה לשם ניהול עסק, חייבת ברישום לפי הוראות פקודה זו תוך חודש מן היום שנתכוננה; להוציא שותפות בין חקלאים לשם מיזם משותף בקשר עם עיבוד אדמה.</w:t>
      </w:r>
    </w:p>
    <w:p w:rsidR="0040611A" w:rsidRDefault="0040611A" w:rsidP="0040611A">
      <w:pPr>
        <w:pStyle w:val="P00"/>
        <w:spacing w:before="0" w:line="276" w:lineRule="auto"/>
        <w:ind w:left="0"/>
        <w:rPr>
          <w:rStyle w:val="default"/>
          <w:rFonts w:ascii="Arial" w:hAnsi="Arial" w:cs="Arial"/>
          <w:noProof w:val="0"/>
          <w:sz w:val="22"/>
          <w:szCs w:val="22"/>
          <w:rtl/>
        </w:rPr>
      </w:pPr>
      <w:r w:rsidRPr="0040611A">
        <w:rPr>
          <w:rStyle w:val="big-number"/>
          <w:rFonts w:ascii="Arial" w:hAnsi="Arial" w:cs="Arial"/>
          <w:b/>
          <w:bCs/>
          <w:noProof w:val="0"/>
          <w:color w:val="7030A0"/>
          <w:sz w:val="22"/>
          <w:szCs w:val="22"/>
          <w:rtl/>
        </w:rPr>
        <w:t>6.</w:t>
      </w:r>
      <w:r w:rsidRPr="00654D4A">
        <w:rPr>
          <w:rStyle w:val="big-number"/>
          <w:rFonts w:ascii="Arial" w:hAnsi="Arial" w:cs="Arial"/>
          <w:noProof w:val="0"/>
          <w:sz w:val="22"/>
          <w:szCs w:val="22"/>
          <w:rtl/>
        </w:rPr>
        <w:tab/>
      </w:r>
      <w:r w:rsidRPr="00654D4A">
        <w:rPr>
          <w:rStyle w:val="default"/>
          <w:rFonts w:ascii="Arial" w:hAnsi="Arial" w:cs="Arial"/>
          <w:noProof w:val="0"/>
          <w:sz w:val="22"/>
          <w:szCs w:val="22"/>
          <w:rtl/>
        </w:rPr>
        <w:t>שותפות החייבת ברישום ולא נרשמה כדין, דינו של כל שותף – קנס 15 לירות לכל יום שבו נמשכת העבירה; אולם אי-רישומה של שותפות לא ישפיע בשיקול אם השותפות קיימת ואם לאו.</w:t>
      </w:r>
    </w:p>
    <w:p w:rsidR="0040611A" w:rsidRDefault="0040611A" w:rsidP="0040611A">
      <w:pPr>
        <w:pStyle w:val="P00"/>
        <w:spacing w:before="0" w:line="276" w:lineRule="auto"/>
        <w:ind w:left="0"/>
        <w:rPr>
          <w:rStyle w:val="default"/>
          <w:rFonts w:ascii="Arial" w:hAnsi="Arial" w:cs="Arial"/>
          <w:noProof w:val="0"/>
          <w:sz w:val="22"/>
          <w:szCs w:val="22"/>
          <w:rtl/>
        </w:rPr>
      </w:pPr>
      <w:r w:rsidRPr="006522EA">
        <w:rPr>
          <w:rStyle w:val="default"/>
          <w:rFonts w:ascii="Arial" w:hAnsi="Arial" w:cs="Arial" w:hint="cs"/>
          <w:b/>
          <w:bCs/>
          <w:noProof w:val="0"/>
          <w:color w:val="FF0000"/>
          <w:sz w:val="22"/>
          <w:szCs w:val="22"/>
          <w:highlight w:val="yellow"/>
          <w:rtl/>
        </w:rPr>
        <w:t>כלומר, השותפות קיימת גם אם היא לא נרשמה, אבל היא משלמת קנס</w:t>
      </w:r>
      <w:r>
        <w:rPr>
          <w:rStyle w:val="default"/>
          <w:rFonts w:ascii="Arial" w:hAnsi="Arial" w:cs="Arial" w:hint="cs"/>
          <w:noProof w:val="0"/>
          <w:sz w:val="22"/>
          <w:szCs w:val="22"/>
          <w:rtl/>
        </w:rPr>
        <w:t xml:space="preserve">. האם קיום השותפות קובע בהכרח כי יש לה אישיות משפטית? לא בטוח. </w:t>
      </w:r>
      <w:r w:rsidR="006522EA">
        <w:rPr>
          <w:rStyle w:val="default"/>
          <w:rFonts w:ascii="Arial" w:hAnsi="Arial" w:cs="Arial" w:hint="cs"/>
          <w:b/>
          <w:bCs/>
          <w:noProof w:val="0"/>
          <w:color w:val="FF0000"/>
          <w:sz w:val="22"/>
          <w:szCs w:val="22"/>
          <w:highlight w:val="yellow"/>
          <w:rtl/>
        </w:rPr>
        <w:t>שותפות רשומ</w:t>
      </w:r>
      <w:r w:rsidR="006522EA" w:rsidRPr="006522EA">
        <w:rPr>
          <w:rStyle w:val="default"/>
          <w:rFonts w:ascii="Arial" w:hAnsi="Arial" w:cs="Arial" w:hint="cs"/>
          <w:b/>
          <w:bCs/>
          <w:noProof w:val="0"/>
          <w:color w:val="FF0000"/>
          <w:sz w:val="22"/>
          <w:szCs w:val="22"/>
          <w:highlight w:val="yellow"/>
          <w:rtl/>
        </w:rPr>
        <w:t>ה בוודאות היא אישיות משפטית, אף יש ספק בנוגע לשותפות לא רשומה.</w:t>
      </w:r>
      <w:r w:rsidR="006522EA" w:rsidRPr="006522EA">
        <w:rPr>
          <w:rStyle w:val="default"/>
          <w:rFonts w:ascii="Arial" w:hAnsi="Arial" w:cs="Arial" w:hint="cs"/>
          <w:b/>
          <w:bCs/>
          <w:noProof w:val="0"/>
          <w:color w:val="FF0000"/>
          <w:sz w:val="22"/>
          <w:szCs w:val="22"/>
          <w:rtl/>
        </w:rPr>
        <w:t xml:space="preserve"> </w:t>
      </w:r>
      <w:r w:rsidR="006522EA">
        <w:rPr>
          <w:rStyle w:val="default"/>
          <w:rFonts w:ascii="Arial" w:hAnsi="Arial" w:cs="Arial" w:hint="cs"/>
          <w:noProof w:val="0"/>
          <w:sz w:val="22"/>
          <w:szCs w:val="22"/>
          <w:rtl/>
        </w:rPr>
        <w:t xml:space="preserve">האם לשותפות שיש לה אישיות משפטית יש כשרות משפטית כללית או מוגבלת? שותפות אינה נישומה לענייני מס(כל שותף משלם בעצמו), ומכאן כי </w:t>
      </w:r>
      <w:r w:rsidR="006522EA" w:rsidRPr="006522EA">
        <w:rPr>
          <w:rStyle w:val="default"/>
          <w:rFonts w:ascii="Arial" w:hAnsi="Arial" w:cs="Arial" w:hint="cs"/>
          <w:b/>
          <w:bCs/>
          <w:noProof w:val="0"/>
          <w:color w:val="FF0000"/>
          <w:sz w:val="22"/>
          <w:szCs w:val="22"/>
          <w:highlight w:val="yellow"/>
          <w:rtl/>
        </w:rPr>
        <w:t>לשותפות יש כשרות משפטית מוגבלת.</w:t>
      </w:r>
      <w:r w:rsidR="006522EA">
        <w:rPr>
          <w:rStyle w:val="default"/>
          <w:rFonts w:ascii="Arial" w:hAnsi="Arial" w:cs="Arial" w:hint="cs"/>
          <w:noProof w:val="0"/>
          <w:sz w:val="22"/>
          <w:szCs w:val="22"/>
          <w:rtl/>
        </w:rPr>
        <w:t xml:space="preserve">  </w:t>
      </w:r>
    </w:p>
    <w:p w:rsidR="007678EA" w:rsidRPr="00654D4A" w:rsidRDefault="007678EA" w:rsidP="007678EA">
      <w:pPr>
        <w:pStyle w:val="NormalWeb"/>
        <w:bidi/>
        <w:spacing w:before="0" w:beforeAutospacing="0" w:after="0" w:afterAutospacing="0" w:line="276" w:lineRule="auto"/>
        <w:jc w:val="both"/>
        <w:rPr>
          <w:rFonts w:ascii="Arial" w:hAnsi="Arial" w:cs="Arial"/>
          <w:sz w:val="22"/>
          <w:szCs w:val="22"/>
          <w:rtl/>
        </w:rPr>
      </w:pPr>
      <w:r w:rsidRPr="00654D4A">
        <w:rPr>
          <w:rStyle w:val="big-number"/>
          <w:rFonts w:ascii="Arial" w:hAnsi="Arial" w:cs="Arial"/>
          <w:noProof/>
          <w:color w:val="7030A0"/>
          <w:sz w:val="22"/>
          <w:szCs w:val="22"/>
          <w:rtl/>
          <w:lang w:eastAsia="he-IL"/>
        </w:rPr>
        <w:t xml:space="preserve">36. </w:t>
      </w:r>
      <w:r w:rsidRPr="00654D4A">
        <w:rPr>
          <w:rFonts w:ascii="Arial" w:hAnsi="Arial" w:cs="Arial"/>
          <w:sz w:val="22"/>
          <w:szCs w:val="22"/>
          <w:rtl/>
        </w:rPr>
        <w:t xml:space="preserve">   לא הוסכם על תקופה קצובה לקיום השותפות, יוכל כל שותף לסיימה בכל עת במתן הודעה על כוונתו זו לכל שאר השותפים; הוקמה השותפות מלכתחילה בתעודה, תספיק לסיומה הודעה בכתב חתומה ביד המודיע.</w:t>
      </w:r>
    </w:p>
    <w:p w:rsidR="007678EA" w:rsidRPr="00654D4A" w:rsidRDefault="007678EA" w:rsidP="007678EA">
      <w:pPr>
        <w:pStyle w:val="NormalWeb"/>
        <w:bidi/>
        <w:spacing w:before="0" w:beforeAutospacing="0" w:after="0" w:afterAutospacing="0" w:line="276" w:lineRule="auto"/>
        <w:jc w:val="both"/>
        <w:rPr>
          <w:rFonts w:ascii="Arial" w:hAnsi="Arial" w:cs="Arial"/>
          <w:sz w:val="22"/>
          <w:szCs w:val="22"/>
          <w:rtl/>
        </w:rPr>
      </w:pPr>
      <w:r w:rsidRPr="00654D4A">
        <w:rPr>
          <w:rStyle w:val="big-number"/>
          <w:rFonts w:ascii="Arial" w:hAnsi="Arial" w:cs="Arial"/>
          <w:noProof/>
          <w:color w:val="7030A0"/>
          <w:sz w:val="22"/>
          <w:szCs w:val="22"/>
          <w:rtl/>
          <w:lang w:eastAsia="he-IL"/>
        </w:rPr>
        <w:t xml:space="preserve">41. </w:t>
      </w:r>
      <w:r w:rsidRPr="00654D4A">
        <w:rPr>
          <w:rFonts w:ascii="Arial" w:hAnsi="Arial" w:cs="Arial"/>
          <w:sz w:val="22"/>
          <w:szCs w:val="22"/>
          <w:rtl/>
        </w:rPr>
        <w:t xml:space="preserve">   (א)    </w:t>
      </w:r>
      <w:r w:rsidRPr="00654D4A">
        <w:rPr>
          <w:rFonts w:ascii="Arial" w:hAnsi="Arial" w:cs="Arial"/>
          <w:sz w:val="22"/>
          <w:szCs w:val="22"/>
          <w:u w:val="single"/>
          <w:rtl/>
        </w:rPr>
        <w:t>שותפות תפורק –</w:t>
      </w:r>
    </w:p>
    <w:p w:rsidR="007678EA" w:rsidRPr="00654D4A" w:rsidRDefault="007678EA" w:rsidP="007678EA">
      <w:pPr>
        <w:pStyle w:val="NormalWeb"/>
        <w:bidi/>
        <w:spacing w:before="0" w:beforeAutospacing="0" w:after="0" w:afterAutospacing="0" w:line="276" w:lineRule="auto"/>
        <w:ind w:left="1727"/>
        <w:jc w:val="both"/>
        <w:rPr>
          <w:rFonts w:ascii="Arial" w:hAnsi="Arial" w:cs="Arial"/>
          <w:sz w:val="22"/>
          <w:szCs w:val="22"/>
          <w:rtl/>
        </w:rPr>
      </w:pPr>
      <w:r w:rsidRPr="00654D4A">
        <w:rPr>
          <w:rFonts w:ascii="Arial" w:hAnsi="Arial" w:cs="Arial"/>
          <w:sz w:val="22"/>
          <w:szCs w:val="22"/>
          <w:rtl/>
        </w:rPr>
        <w:t>(1)    אם נתכוננה לתקופה קצובה – בגמר התקופה;</w:t>
      </w:r>
    </w:p>
    <w:p w:rsidR="007678EA" w:rsidRPr="00654D4A" w:rsidRDefault="007678EA" w:rsidP="007678EA">
      <w:pPr>
        <w:pStyle w:val="NormalWeb"/>
        <w:bidi/>
        <w:spacing w:before="0" w:beforeAutospacing="0" w:after="0" w:afterAutospacing="0" w:line="276" w:lineRule="auto"/>
        <w:ind w:left="1727"/>
        <w:jc w:val="both"/>
        <w:rPr>
          <w:rFonts w:ascii="Arial" w:hAnsi="Arial" w:cs="Arial"/>
          <w:sz w:val="22"/>
          <w:szCs w:val="22"/>
          <w:rtl/>
        </w:rPr>
      </w:pPr>
      <w:r w:rsidRPr="00654D4A">
        <w:rPr>
          <w:rFonts w:ascii="Arial" w:hAnsi="Arial" w:cs="Arial"/>
          <w:sz w:val="22"/>
          <w:szCs w:val="22"/>
          <w:rtl/>
        </w:rPr>
        <w:t>(2)    אם נתכוננה לשם עסק אקראי יחידי או קיבולת יחידה – בהסתיים העסק או הקיבולת;</w:t>
      </w:r>
    </w:p>
    <w:p w:rsidR="007678EA" w:rsidRPr="000F3944" w:rsidRDefault="007678EA" w:rsidP="007678EA">
      <w:pPr>
        <w:pStyle w:val="NormalWeb"/>
        <w:bidi/>
        <w:spacing w:before="0" w:beforeAutospacing="0" w:after="0" w:afterAutospacing="0" w:line="276" w:lineRule="auto"/>
        <w:ind w:left="1727"/>
        <w:jc w:val="both"/>
        <w:rPr>
          <w:rFonts w:ascii="Arial" w:hAnsi="Arial" w:cs="Arial"/>
          <w:b/>
          <w:bCs/>
          <w:color w:val="FF0000"/>
          <w:sz w:val="22"/>
          <w:szCs w:val="22"/>
          <w:rtl/>
        </w:rPr>
      </w:pPr>
      <w:r w:rsidRPr="00654D4A">
        <w:rPr>
          <w:rFonts w:ascii="Arial" w:hAnsi="Arial" w:cs="Arial"/>
          <w:sz w:val="22"/>
          <w:szCs w:val="22"/>
          <w:rtl/>
        </w:rPr>
        <w:t xml:space="preserve">(3)    </w:t>
      </w:r>
      <w:r w:rsidRPr="000F3944">
        <w:rPr>
          <w:rFonts w:ascii="Arial" w:hAnsi="Arial" w:cs="Arial"/>
          <w:b/>
          <w:bCs/>
          <w:color w:val="FF0000"/>
          <w:sz w:val="22"/>
          <w:szCs w:val="22"/>
          <w:highlight w:val="yellow"/>
          <w:u w:val="single"/>
          <w:rtl/>
        </w:rPr>
        <w:t>אם נתכוננה לתקופה לא מסויימת – כשאחד השותפים מודיע לשאר השותפים על כוונתו לפרק את השותפות;</w:t>
      </w:r>
    </w:p>
    <w:p w:rsidR="007678EA" w:rsidRPr="00654D4A" w:rsidRDefault="007678EA" w:rsidP="007678EA">
      <w:pPr>
        <w:pStyle w:val="NormalWeb"/>
        <w:bidi/>
        <w:spacing w:before="0" w:beforeAutospacing="0" w:after="0" w:afterAutospacing="0" w:line="276" w:lineRule="auto"/>
        <w:ind w:left="107"/>
        <w:jc w:val="both"/>
        <w:rPr>
          <w:rFonts w:ascii="Arial" w:hAnsi="Arial" w:cs="Arial"/>
          <w:sz w:val="22"/>
          <w:szCs w:val="22"/>
          <w:u w:val="single"/>
          <w:rtl/>
        </w:rPr>
      </w:pPr>
      <w:r w:rsidRPr="00654D4A">
        <w:rPr>
          <w:rFonts w:ascii="Arial" w:hAnsi="Arial" w:cs="Arial"/>
          <w:sz w:val="22"/>
          <w:szCs w:val="22"/>
          <w:u w:val="single"/>
          <w:rtl/>
        </w:rPr>
        <w:t>והכל בכפוף להסכם שבין השותפים.</w:t>
      </w:r>
    </w:p>
    <w:p w:rsidR="007678EA" w:rsidRPr="00654D4A" w:rsidRDefault="007678EA" w:rsidP="007678EA">
      <w:pPr>
        <w:pStyle w:val="NormalWeb"/>
        <w:bidi/>
        <w:spacing w:before="0" w:beforeAutospacing="0" w:after="0" w:afterAutospacing="0" w:line="276" w:lineRule="auto"/>
        <w:ind w:left="647"/>
        <w:jc w:val="both"/>
        <w:rPr>
          <w:rFonts w:ascii="Arial" w:hAnsi="Arial" w:cs="Arial"/>
          <w:sz w:val="22"/>
          <w:szCs w:val="22"/>
          <w:rtl/>
        </w:rPr>
      </w:pPr>
      <w:r w:rsidRPr="00654D4A">
        <w:rPr>
          <w:rFonts w:ascii="Arial" w:hAnsi="Arial" w:cs="Arial"/>
          <w:sz w:val="22"/>
          <w:szCs w:val="22"/>
          <w:rtl/>
        </w:rPr>
        <w:t>(ב)    פירוקה של שותפות לתקופה לא מסויימת יהיה בתאריך שנקב השותף בהודעתו, ואם לא נקב תאריך – בתאריך שבו נמסרה ההודעה.</w:t>
      </w:r>
    </w:p>
    <w:p w:rsidR="007678EA" w:rsidRDefault="007678EA" w:rsidP="0040611A">
      <w:pPr>
        <w:pStyle w:val="P00"/>
        <w:spacing w:before="0" w:line="276" w:lineRule="auto"/>
        <w:ind w:left="0"/>
        <w:rPr>
          <w:rStyle w:val="default"/>
          <w:rFonts w:ascii="Arial" w:hAnsi="Arial" w:cs="Arial"/>
          <w:b/>
          <w:bCs/>
          <w:noProof w:val="0"/>
          <w:color w:val="FF0000"/>
          <w:sz w:val="22"/>
          <w:szCs w:val="22"/>
          <w:rtl/>
        </w:rPr>
      </w:pPr>
      <w:r w:rsidRPr="007678EA">
        <w:rPr>
          <w:rStyle w:val="default"/>
          <w:rFonts w:ascii="Arial" w:hAnsi="Arial" w:cs="Arial" w:hint="cs"/>
          <w:b/>
          <w:bCs/>
          <w:noProof w:val="0"/>
          <w:color w:val="FF0000"/>
          <w:sz w:val="22"/>
          <w:szCs w:val="22"/>
          <w:highlight w:val="yellow"/>
          <w:rtl/>
        </w:rPr>
        <w:t>כלומר, די קל לפרק שותפות, כך שהיא לא אישיות משפטית יציבה.</w:t>
      </w:r>
      <w:r w:rsidRPr="007678EA">
        <w:rPr>
          <w:rStyle w:val="default"/>
          <w:rFonts w:ascii="Arial" w:hAnsi="Arial" w:cs="Arial" w:hint="cs"/>
          <w:b/>
          <w:bCs/>
          <w:noProof w:val="0"/>
          <w:color w:val="FF0000"/>
          <w:sz w:val="22"/>
          <w:szCs w:val="22"/>
          <w:rtl/>
        </w:rPr>
        <w:t xml:space="preserve"> </w:t>
      </w:r>
    </w:p>
    <w:p w:rsidR="00562859" w:rsidRDefault="00562859" w:rsidP="0040611A">
      <w:pPr>
        <w:pStyle w:val="P00"/>
        <w:spacing w:before="0" w:line="276" w:lineRule="auto"/>
        <w:ind w:left="0"/>
        <w:rPr>
          <w:rStyle w:val="default"/>
          <w:rFonts w:ascii="Arial" w:hAnsi="Arial" w:cs="Arial"/>
          <w:noProof w:val="0"/>
          <w:color w:val="00B050"/>
          <w:sz w:val="22"/>
          <w:szCs w:val="22"/>
          <w:rtl/>
        </w:rPr>
      </w:pPr>
    </w:p>
    <w:p w:rsidR="00562859" w:rsidRDefault="00562859" w:rsidP="004B4AEF">
      <w:pPr>
        <w:pStyle w:val="P00"/>
        <w:spacing w:before="0" w:line="276" w:lineRule="auto"/>
        <w:ind w:left="0"/>
        <w:rPr>
          <w:rStyle w:val="default"/>
          <w:rFonts w:ascii="Arial" w:hAnsi="Arial" w:cs="Arial"/>
          <w:noProof w:val="0"/>
          <w:sz w:val="22"/>
          <w:szCs w:val="22"/>
          <w:rtl/>
        </w:rPr>
      </w:pPr>
      <w:r w:rsidRPr="00C60CAB">
        <w:rPr>
          <w:rStyle w:val="default"/>
          <w:rFonts w:ascii="Arial" w:hAnsi="Arial" w:cs="Arial" w:hint="cs"/>
          <w:b/>
          <w:bCs/>
          <w:noProof w:val="0"/>
          <w:color w:val="00B050"/>
          <w:sz w:val="22"/>
          <w:szCs w:val="22"/>
          <w:highlight w:val="yellow"/>
          <w:u w:val="single"/>
          <w:rtl/>
        </w:rPr>
        <w:t>פס"ד הומפרט</w:t>
      </w:r>
      <w:r>
        <w:rPr>
          <w:rStyle w:val="default"/>
          <w:rFonts w:ascii="Arial" w:hAnsi="Arial" w:cs="Arial" w:hint="cs"/>
          <w:noProof w:val="0"/>
          <w:color w:val="00B050"/>
          <w:sz w:val="22"/>
          <w:szCs w:val="22"/>
          <w:rtl/>
        </w:rPr>
        <w:t xml:space="preserve">- </w:t>
      </w:r>
      <w:r w:rsidRPr="00562859">
        <w:rPr>
          <w:rFonts w:asciiTheme="minorBidi" w:hAnsiTheme="minorBidi" w:cstheme="minorBidi"/>
          <w:sz w:val="22"/>
          <w:szCs w:val="22"/>
          <w:rtl/>
        </w:rPr>
        <w:t>זוג מנהל מאפיה ורושמים את הנכס כדיירות מוגנת ע"ש השותפות. כשהם מפרקים את השותפות אחד מהם מקבל את המאפיה, למרות שחוזה השכירות קובע ש"אין להעבירה לאחר". האם אחד השותפים הוא אחר? ביהמ"ש קבע בדעת רוב כי "אחר" הכוונה אדם שהמשכירה לא מכירה, ולכן יש תוקף להעברה.</w:t>
      </w:r>
      <w:r>
        <w:rPr>
          <w:rStyle w:val="default"/>
          <w:rFonts w:ascii="Arial" w:hAnsi="Arial" w:cs="Arial" w:hint="cs"/>
          <w:noProof w:val="0"/>
          <w:color w:val="00B050"/>
          <w:sz w:val="22"/>
          <w:szCs w:val="22"/>
          <w:rtl/>
        </w:rPr>
        <w:t xml:space="preserve"> </w:t>
      </w:r>
      <w:r w:rsidRPr="004B4AEF">
        <w:rPr>
          <w:rStyle w:val="default"/>
          <w:rFonts w:ascii="Arial" w:hAnsi="Arial" w:cs="Arial" w:hint="cs"/>
          <w:b/>
          <w:bCs/>
          <w:noProof w:val="0"/>
          <w:sz w:val="22"/>
          <w:szCs w:val="22"/>
          <w:rtl/>
        </w:rPr>
        <w:t>זוסמן ושטרן</w:t>
      </w:r>
      <w:r>
        <w:rPr>
          <w:rStyle w:val="default"/>
          <w:rFonts w:ascii="Arial" w:hAnsi="Arial" w:cs="Arial" w:hint="cs"/>
          <w:noProof w:val="0"/>
          <w:sz w:val="22"/>
          <w:szCs w:val="22"/>
          <w:rtl/>
        </w:rPr>
        <w:t xml:space="preserve"> מבקרים זאת: אם היו נכנסים לשותפות שותפים אחרים שהמשכירה לא מכירה והזוג הזה היה יוצא, הרי ברור שהיינו אומרים שזה לא אחר, כי זו אותה שותפות! אי אפשר לאחוז בחבל בשני קצו</w:t>
      </w:r>
      <w:r w:rsidR="004B4AEF">
        <w:rPr>
          <w:rStyle w:val="default"/>
          <w:rFonts w:ascii="Arial" w:hAnsi="Arial" w:cs="Arial" w:hint="cs"/>
          <w:noProof w:val="0"/>
          <w:sz w:val="22"/>
          <w:szCs w:val="22"/>
          <w:rtl/>
        </w:rPr>
        <w:t>תיו-</w:t>
      </w:r>
      <w:r w:rsidR="004B4AEF" w:rsidRPr="004B4AEF">
        <w:rPr>
          <w:rFonts w:ascii="Arial" w:hAnsi="Arial" w:cs="Arial"/>
          <w:rtl/>
        </w:rPr>
        <w:t xml:space="preserve"> </w:t>
      </w:r>
      <w:r w:rsidR="004B4AEF" w:rsidRPr="004B4AEF">
        <w:rPr>
          <w:rFonts w:ascii="Arial" w:hAnsi="Arial" w:cs="Arial"/>
          <w:sz w:val="22"/>
          <w:szCs w:val="22"/>
          <w:rtl/>
        </w:rPr>
        <w:t>גם להגיד שאחר הכוונה זר, וגם כשאכן יש זר להגיד שהוא עדיין יכול להיות מוגן</w:t>
      </w:r>
      <w:r w:rsidR="004B4AEF">
        <w:rPr>
          <w:rStyle w:val="default"/>
          <w:rFonts w:ascii="Arial" w:hAnsi="Arial" w:cs="Arial" w:hint="cs"/>
          <w:noProof w:val="0"/>
          <w:sz w:val="22"/>
          <w:szCs w:val="22"/>
          <w:rtl/>
        </w:rPr>
        <w:t xml:space="preserve">. </w:t>
      </w:r>
      <w:r w:rsidR="004B4AEF" w:rsidRPr="004B4AEF">
        <w:rPr>
          <w:rStyle w:val="default"/>
          <w:rFonts w:ascii="Arial" w:hAnsi="Arial" w:cs="Arial" w:hint="cs"/>
          <w:b/>
          <w:bCs/>
          <w:noProof w:val="0"/>
          <w:color w:val="FF0000"/>
          <w:sz w:val="22"/>
          <w:szCs w:val="22"/>
          <w:highlight w:val="yellow"/>
          <w:rtl/>
        </w:rPr>
        <w:t>השותפות</w:t>
      </w:r>
      <w:r w:rsidR="003972AD">
        <w:rPr>
          <w:rStyle w:val="default"/>
          <w:rFonts w:ascii="Arial" w:hAnsi="Arial" w:cs="Arial" w:hint="cs"/>
          <w:b/>
          <w:bCs/>
          <w:noProof w:val="0"/>
          <w:color w:val="FF0000"/>
          <w:sz w:val="22"/>
          <w:szCs w:val="22"/>
          <w:highlight w:val="yellow"/>
          <w:rtl/>
        </w:rPr>
        <w:t>(הרשומה)</w:t>
      </w:r>
      <w:r w:rsidR="004B4AEF" w:rsidRPr="004B4AEF">
        <w:rPr>
          <w:rStyle w:val="default"/>
          <w:rFonts w:ascii="Arial" w:hAnsi="Arial" w:cs="Arial" w:hint="cs"/>
          <w:b/>
          <w:bCs/>
          <w:noProof w:val="0"/>
          <w:color w:val="FF0000"/>
          <w:sz w:val="22"/>
          <w:szCs w:val="22"/>
          <w:highlight w:val="yellow"/>
          <w:rtl/>
        </w:rPr>
        <w:t xml:space="preserve"> היא בעלת אישיות מלאה ומוחלטת(ו</w:t>
      </w:r>
      <w:r w:rsidR="003972AD">
        <w:rPr>
          <w:rStyle w:val="default"/>
          <w:rFonts w:ascii="Arial" w:hAnsi="Arial" w:cs="Arial" w:hint="cs"/>
          <w:b/>
          <w:bCs/>
          <w:noProof w:val="0"/>
          <w:color w:val="FF0000"/>
          <w:sz w:val="22"/>
          <w:szCs w:val="22"/>
          <w:highlight w:val="yellow"/>
          <w:rtl/>
        </w:rPr>
        <w:t xml:space="preserve">בעלת </w:t>
      </w:r>
      <w:r w:rsidR="004B4AEF" w:rsidRPr="004B4AEF">
        <w:rPr>
          <w:rStyle w:val="default"/>
          <w:rFonts w:ascii="Arial" w:hAnsi="Arial" w:cs="Arial" w:hint="cs"/>
          <w:b/>
          <w:bCs/>
          <w:noProof w:val="0"/>
          <w:color w:val="FF0000"/>
          <w:sz w:val="22"/>
          <w:szCs w:val="22"/>
          <w:highlight w:val="yellow"/>
          <w:rtl/>
        </w:rPr>
        <w:t>כשרות משפטית מוגבלת).</w:t>
      </w:r>
      <w:r w:rsidR="004B4AEF" w:rsidRPr="004B4AEF">
        <w:rPr>
          <w:rStyle w:val="default"/>
          <w:rFonts w:ascii="Arial" w:hAnsi="Arial" w:cs="Arial" w:hint="cs"/>
          <w:b/>
          <w:bCs/>
          <w:noProof w:val="0"/>
          <w:color w:val="FF0000"/>
          <w:sz w:val="22"/>
          <w:szCs w:val="22"/>
          <w:rtl/>
        </w:rPr>
        <w:t xml:space="preserve"> </w:t>
      </w:r>
    </w:p>
    <w:p w:rsidR="004B4AEF" w:rsidRDefault="004B4AEF" w:rsidP="004B4AEF">
      <w:pPr>
        <w:pStyle w:val="P00"/>
        <w:spacing w:before="0" w:line="276" w:lineRule="auto"/>
        <w:ind w:left="0"/>
        <w:rPr>
          <w:rStyle w:val="default"/>
          <w:rFonts w:ascii="Arial" w:hAnsi="Arial" w:cs="Arial"/>
          <w:noProof w:val="0"/>
          <w:sz w:val="22"/>
          <w:szCs w:val="22"/>
          <w:rtl/>
        </w:rPr>
      </w:pPr>
      <w:r w:rsidRPr="004B4AEF">
        <w:rPr>
          <w:rStyle w:val="default"/>
          <w:rFonts w:ascii="Arial" w:hAnsi="Arial" w:cs="Arial" w:hint="cs"/>
          <w:b/>
          <w:bCs/>
          <w:noProof w:val="0"/>
          <w:color w:val="FF0000"/>
          <w:sz w:val="22"/>
          <w:szCs w:val="22"/>
          <w:highlight w:val="yellow"/>
          <w:rtl/>
        </w:rPr>
        <w:t>לעומת זאת, חברה היא אישיות משפטית בעלת כשרות משפטית כללית</w:t>
      </w:r>
      <w:r>
        <w:rPr>
          <w:rStyle w:val="default"/>
          <w:rFonts w:ascii="Arial" w:hAnsi="Arial" w:cs="Arial" w:hint="cs"/>
          <w:noProof w:val="0"/>
          <w:sz w:val="22"/>
          <w:szCs w:val="22"/>
          <w:rtl/>
        </w:rPr>
        <w:t xml:space="preserve">,כמו אדם. </w:t>
      </w:r>
      <w:r w:rsidRPr="004B4AEF">
        <w:rPr>
          <w:rStyle w:val="default"/>
          <w:rFonts w:ascii="Arial" w:hAnsi="Arial" w:cs="Arial" w:hint="cs"/>
          <w:b/>
          <w:bCs/>
          <w:noProof w:val="0"/>
          <w:color w:val="7030A0"/>
          <w:sz w:val="22"/>
          <w:szCs w:val="22"/>
          <w:rtl/>
        </w:rPr>
        <w:t xml:space="preserve">סעיף 4 לחוק החברות: </w:t>
      </w:r>
      <w:r w:rsidRPr="004B4AEF">
        <w:rPr>
          <w:rStyle w:val="big-number"/>
          <w:rFonts w:ascii="Arial" w:hAnsi="Arial" w:cs="Arial"/>
          <w:b/>
          <w:bCs/>
          <w:noProof w:val="0"/>
          <w:color w:val="7030A0"/>
          <w:sz w:val="22"/>
          <w:szCs w:val="22"/>
          <w:rtl/>
        </w:rPr>
        <w:t>4.</w:t>
      </w:r>
      <w:r w:rsidRPr="004B4AEF">
        <w:rPr>
          <w:rStyle w:val="big-number"/>
          <w:rFonts w:ascii="Arial" w:hAnsi="Arial" w:cs="Arial"/>
          <w:b/>
          <w:bCs/>
          <w:noProof w:val="0"/>
          <w:color w:val="7030A0"/>
          <w:sz w:val="22"/>
          <w:szCs w:val="22"/>
          <w:rtl/>
        </w:rPr>
        <w:tab/>
      </w:r>
      <w:r w:rsidRPr="00654D4A">
        <w:rPr>
          <w:rStyle w:val="default"/>
          <w:rFonts w:ascii="Arial" w:hAnsi="Arial" w:cs="Arial"/>
          <w:noProof w:val="0"/>
          <w:sz w:val="22"/>
          <w:szCs w:val="22"/>
          <w:rtl/>
        </w:rPr>
        <w:t>חברה היא אישיות משפטית כשרה לכל זכות, חובה ופעולה המתיישבת עם אופיה וטבעה כגוף מואגד.</w:t>
      </w:r>
    </w:p>
    <w:p w:rsidR="000E73AC" w:rsidRPr="00445D3C" w:rsidRDefault="000E73AC" w:rsidP="004B4AEF">
      <w:pPr>
        <w:pStyle w:val="P00"/>
        <w:spacing w:before="0" w:line="276" w:lineRule="auto"/>
        <w:ind w:left="0"/>
        <w:rPr>
          <w:rStyle w:val="default"/>
          <w:rFonts w:ascii="Arial" w:hAnsi="Arial" w:cs="Arial"/>
          <w:noProof w:val="0"/>
          <w:sz w:val="22"/>
          <w:szCs w:val="22"/>
          <w:rtl/>
        </w:rPr>
      </w:pPr>
      <w:r>
        <w:rPr>
          <w:rStyle w:val="default"/>
          <w:rFonts w:ascii="Arial" w:hAnsi="Arial" w:cs="Arial" w:hint="cs"/>
          <w:noProof w:val="0"/>
          <w:sz w:val="22"/>
          <w:szCs w:val="22"/>
          <w:rtl/>
        </w:rPr>
        <w:t xml:space="preserve">חברה אפילו עדיפה על בני אדם, כי היא לא יכולה למות. למשל בהקמת מפלגות, גם אם כל מקימיה </w:t>
      </w:r>
      <w:r>
        <w:rPr>
          <w:rStyle w:val="default"/>
          <w:rFonts w:ascii="Arial" w:hAnsi="Arial" w:cs="Arial" w:hint="cs"/>
          <w:noProof w:val="0"/>
          <w:sz w:val="22"/>
          <w:szCs w:val="22"/>
          <w:rtl/>
        </w:rPr>
        <w:lastRenderedPageBreak/>
        <w:t xml:space="preserve">ימותו, התאגיד עדיין קיים. </w:t>
      </w:r>
      <w:r w:rsidRPr="000E73AC">
        <w:rPr>
          <w:rStyle w:val="default"/>
          <w:rFonts w:ascii="Arial" w:hAnsi="Arial" w:cs="Arial" w:hint="cs"/>
          <w:b/>
          <w:bCs/>
          <w:noProof w:val="0"/>
          <w:color w:val="FF0000"/>
          <w:sz w:val="22"/>
          <w:szCs w:val="22"/>
          <w:highlight w:val="yellow"/>
          <w:rtl/>
        </w:rPr>
        <w:t>קיום חברה אינו מוגדר ותלוי בזמן, בניגוד לשותפות שכל אחד יכול פשוט לפרק אותה.</w:t>
      </w:r>
      <w:r w:rsidRPr="000E73AC">
        <w:rPr>
          <w:rStyle w:val="default"/>
          <w:rFonts w:ascii="Arial" w:hAnsi="Arial" w:cs="Arial" w:hint="cs"/>
          <w:b/>
          <w:bCs/>
          <w:noProof w:val="0"/>
          <w:color w:val="FF0000"/>
          <w:sz w:val="22"/>
          <w:szCs w:val="22"/>
          <w:rtl/>
        </w:rPr>
        <w:t xml:space="preserve">  </w:t>
      </w:r>
      <w:r w:rsidR="00445D3C">
        <w:rPr>
          <w:rStyle w:val="default"/>
          <w:rFonts w:ascii="Arial" w:hAnsi="Arial" w:cs="Arial" w:hint="cs"/>
          <w:noProof w:val="0"/>
          <w:sz w:val="22"/>
          <w:szCs w:val="22"/>
          <w:rtl/>
        </w:rPr>
        <w:t xml:space="preserve">דוגמה נוספת מהספרות- מספרו של דן כהן- חברה ללא אנשים, ללא עובדים וללא נושים ורק בעל מניות אחד שמוריש את מניותיו לחברה, עדיין תהיה לחברה כזו תוקף משפטי. </w:t>
      </w:r>
    </w:p>
    <w:p w:rsidR="004B4AEF" w:rsidRPr="00F55999" w:rsidRDefault="004B4AEF" w:rsidP="004B4AEF">
      <w:pPr>
        <w:pStyle w:val="P00"/>
        <w:spacing w:before="0" w:line="276" w:lineRule="auto"/>
        <w:ind w:left="0"/>
        <w:rPr>
          <w:rStyle w:val="default"/>
          <w:rFonts w:ascii="Arial" w:hAnsi="Arial" w:cs="Arial"/>
          <w:noProof w:val="0"/>
          <w:sz w:val="22"/>
          <w:szCs w:val="22"/>
          <w:rtl/>
        </w:rPr>
      </w:pPr>
    </w:p>
    <w:p w:rsidR="0040611A" w:rsidRPr="00F55999" w:rsidRDefault="00F55999" w:rsidP="00483BFC">
      <w:pPr>
        <w:spacing w:after="0"/>
        <w:jc w:val="both"/>
        <w:rPr>
          <w:rFonts w:ascii="Arial" w:hAnsi="Arial" w:cs="Arial"/>
          <w:sz w:val="28"/>
          <w:szCs w:val="28"/>
          <w:u w:val="single"/>
          <w:rtl/>
        </w:rPr>
      </w:pPr>
      <w:r w:rsidRPr="00F55999">
        <w:rPr>
          <w:rStyle w:val="default"/>
          <w:rFonts w:ascii="Arial" w:eastAsia="Calibri" w:hAnsi="Arial" w:cs="Arial" w:hint="cs"/>
          <w:b/>
          <w:bCs/>
          <w:sz w:val="28"/>
          <w:szCs w:val="28"/>
          <w:highlight w:val="yellow"/>
          <w:u w:val="single"/>
          <w:rtl/>
          <w:lang w:eastAsia="he-IL"/>
        </w:rPr>
        <w:t>ניהול התאגיד-חברה מול שותפות</w:t>
      </w:r>
    </w:p>
    <w:p w:rsidR="00F55999" w:rsidRPr="00F55999" w:rsidRDefault="00F55999" w:rsidP="00F55999">
      <w:pPr>
        <w:pStyle w:val="P00"/>
        <w:spacing w:before="0" w:line="276" w:lineRule="auto"/>
        <w:ind w:left="0"/>
        <w:rPr>
          <w:rFonts w:ascii="Arial" w:hAnsi="Arial" w:cs="Arial"/>
          <w:sz w:val="22"/>
          <w:szCs w:val="22"/>
          <w:rtl/>
        </w:rPr>
      </w:pPr>
      <w:r w:rsidRPr="00F55999">
        <w:rPr>
          <w:rFonts w:ascii="Arial" w:hAnsi="Arial" w:cs="Arial" w:hint="cs"/>
          <w:b/>
          <w:bCs/>
          <w:sz w:val="24"/>
          <w:szCs w:val="24"/>
          <w:highlight w:val="yellow"/>
          <w:u w:val="single"/>
          <w:rtl/>
        </w:rPr>
        <w:t>ניהול שותפות</w:t>
      </w:r>
      <w:r w:rsidRPr="00F55999">
        <w:rPr>
          <w:rFonts w:ascii="Arial" w:hAnsi="Arial" w:cs="Arial" w:hint="cs"/>
          <w:sz w:val="24"/>
          <w:szCs w:val="24"/>
          <w:rtl/>
        </w:rPr>
        <w:t>-</w:t>
      </w:r>
      <w:r>
        <w:rPr>
          <w:rFonts w:ascii="Arial" w:hAnsi="Arial" w:cs="Arial" w:hint="cs"/>
          <w:rtl/>
        </w:rPr>
        <w:t xml:space="preserve"> </w:t>
      </w:r>
      <w:r w:rsidRPr="00F55999">
        <w:rPr>
          <w:rFonts w:ascii="Arial" w:hAnsi="Arial" w:cs="Arial" w:hint="cs"/>
          <w:sz w:val="22"/>
          <w:szCs w:val="22"/>
          <w:rtl/>
        </w:rPr>
        <w:t xml:space="preserve">ראינו </w:t>
      </w:r>
      <w:r w:rsidRPr="00F55999">
        <w:rPr>
          <w:rFonts w:ascii="Arial" w:hAnsi="Arial" w:cs="Arial" w:hint="cs"/>
          <w:b/>
          <w:bCs/>
          <w:color w:val="7030A0"/>
          <w:sz w:val="22"/>
          <w:szCs w:val="22"/>
          <w:rtl/>
        </w:rPr>
        <w:t>בסע' 14 לפק' השותפויות</w:t>
      </w:r>
      <w:r w:rsidRPr="00F55999">
        <w:rPr>
          <w:rFonts w:ascii="Arial" w:hAnsi="Arial" w:cs="Arial" w:hint="cs"/>
          <w:sz w:val="22"/>
          <w:szCs w:val="22"/>
          <w:rtl/>
        </w:rPr>
        <w:t xml:space="preserve"> כי </w:t>
      </w:r>
      <w:r w:rsidRPr="00F55999">
        <w:rPr>
          <w:rFonts w:ascii="Arial" w:hAnsi="Arial" w:cs="Arial" w:hint="cs"/>
          <w:b/>
          <w:bCs/>
          <w:color w:val="FF0000"/>
          <w:sz w:val="22"/>
          <w:szCs w:val="22"/>
          <w:highlight w:val="yellow"/>
          <w:rtl/>
        </w:rPr>
        <w:t>כל שותף הוא גם מנהל.</w:t>
      </w:r>
      <w:r w:rsidRPr="00F55999">
        <w:rPr>
          <w:rFonts w:ascii="Arial" w:hAnsi="Arial" w:cs="Arial" w:hint="cs"/>
          <w:sz w:val="22"/>
          <w:szCs w:val="22"/>
          <w:rtl/>
        </w:rPr>
        <w:t xml:space="preserve"> </w:t>
      </w:r>
    </w:p>
    <w:p w:rsidR="00F55999" w:rsidRDefault="00F55999" w:rsidP="00F55999">
      <w:pPr>
        <w:pStyle w:val="P00"/>
        <w:spacing w:before="0" w:line="276" w:lineRule="auto"/>
        <w:ind w:left="0"/>
        <w:rPr>
          <w:rStyle w:val="default"/>
          <w:rFonts w:ascii="Arial" w:hAnsi="Arial" w:cs="Arial"/>
          <w:noProof w:val="0"/>
          <w:sz w:val="22"/>
          <w:szCs w:val="22"/>
          <w:rtl/>
        </w:rPr>
      </w:pPr>
      <w:r w:rsidRPr="00F55999">
        <w:rPr>
          <w:rStyle w:val="big-number"/>
          <w:rFonts w:ascii="Arial" w:hAnsi="Arial" w:cs="Arial"/>
          <w:b/>
          <w:bCs/>
          <w:noProof w:val="0"/>
          <w:color w:val="7030A0"/>
          <w:sz w:val="22"/>
          <w:szCs w:val="22"/>
          <w:rtl/>
        </w:rPr>
        <w:t>24.</w:t>
      </w:r>
      <w:r>
        <w:rPr>
          <w:rStyle w:val="big-number"/>
          <w:rFonts w:ascii="Arial" w:hAnsi="Arial" w:cs="Arial" w:hint="cs"/>
          <w:noProof w:val="0"/>
          <w:sz w:val="22"/>
          <w:szCs w:val="22"/>
          <w:rtl/>
        </w:rPr>
        <w:t xml:space="preserve"> </w:t>
      </w:r>
      <w:r w:rsidRPr="00654D4A">
        <w:rPr>
          <w:rStyle w:val="default"/>
          <w:rFonts w:ascii="Arial" w:hAnsi="Arial" w:cs="Arial"/>
          <w:noProof w:val="0"/>
          <w:sz w:val="22"/>
          <w:szCs w:val="22"/>
          <w:rtl/>
        </w:rPr>
        <w:t>הודיה או מצג של שותף בנוגע לענ</w:t>
      </w:r>
      <w:r>
        <w:rPr>
          <w:rStyle w:val="default"/>
          <w:rFonts w:ascii="Arial" w:hAnsi="Arial" w:cs="Arial" w:hint="cs"/>
          <w:noProof w:val="0"/>
          <w:sz w:val="22"/>
          <w:szCs w:val="22"/>
          <w:rtl/>
        </w:rPr>
        <w:t>י</w:t>
      </w:r>
      <w:r w:rsidRPr="00654D4A">
        <w:rPr>
          <w:rStyle w:val="default"/>
          <w:rFonts w:ascii="Arial" w:hAnsi="Arial" w:cs="Arial"/>
          <w:noProof w:val="0"/>
          <w:sz w:val="22"/>
          <w:szCs w:val="22"/>
          <w:rtl/>
        </w:rPr>
        <w:t>יני השותפות שנעשו במהלך עסקיה הרגילים, ישמשו ראיה לחובת השותפות.</w:t>
      </w:r>
    </w:p>
    <w:p w:rsidR="00F55999" w:rsidRPr="00F55999" w:rsidRDefault="00F55999" w:rsidP="00F55999">
      <w:pPr>
        <w:pStyle w:val="P00"/>
        <w:spacing w:before="0" w:line="276" w:lineRule="auto"/>
        <w:ind w:left="0"/>
        <w:rPr>
          <w:rStyle w:val="default"/>
          <w:rFonts w:ascii="Arial" w:hAnsi="Arial" w:cs="Arial"/>
          <w:b/>
          <w:bCs/>
          <w:noProof w:val="0"/>
          <w:color w:val="FF0000"/>
          <w:sz w:val="22"/>
          <w:szCs w:val="22"/>
          <w:rtl/>
        </w:rPr>
      </w:pPr>
      <w:r w:rsidRPr="00F55999">
        <w:rPr>
          <w:rStyle w:val="default"/>
          <w:rFonts w:ascii="Arial" w:hAnsi="Arial" w:cs="Arial" w:hint="cs"/>
          <w:b/>
          <w:bCs/>
          <w:noProof w:val="0"/>
          <w:color w:val="FF0000"/>
          <w:sz w:val="22"/>
          <w:szCs w:val="22"/>
          <w:highlight w:val="yellow"/>
          <w:rtl/>
        </w:rPr>
        <w:t>כלומר, סעיף 24 קובע כי מצג של שותף</w:t>
      </w:r>
      <w:r w:rsidR="00FA0FF1">
        <w:rPr>
          <w:rStyle w:val="default"/>
          <w:rFonts w:ascii="Arial" w:hAnsi="Arial" w:cs="Arial" w:hint="cs"/>
          <w:b/>
          <w:bCs/>
          <w:noProof w:val="0"/>
          <w:color w:val="FF0000"/>
          <w:sz w:val="22"/>
          <w:szCs w:val="22"/>
          <w:highlight w:val="yellow"/>
          <w:rtl/>
        </w:rPr>
        <w:t>(שנעשה במהלך עסקים הרגילים של השותפות)</w:t>
      </w:r>
      <w:r w:rsidRPr="00F55999">
        <w:rPr>
          <w:rStyle w:val="default"/>
          <w:rFonts w:ascii="Arial" w:hAnsi="Arial" w:cs="Arial" w:hint="cs"/>
          <w:b/>
          <w:bCs/>
          <w:noProof w:val="0"/>
          <w:color w:val="FF0000"/>
          <w:sz w:val="22"/>
          <w:szCs w:val="22"/>
          <w:highlight w:val="yellow"/>
          <w:rtl/>
        </w:rPr>
        <w:t xml:space="preserve"> יכול לשמש ראיה נגד השותפות.</w:t>
      </w:r>
      <w:r w:rsidRPr="00F55999">
        <w:rPr>
          <w:rStyle w:val="default"/>
          <w:rFonts w:ascii="Arial" w:hAnsi="Arial" w:cs="Arial" w:hint="cs"/>
          <w:b/>
          <w:bCs/>
          <w:noProof w:val="0"/>
          <w:color w:val="FF0000"/>
          <w:sz w:val="22"/>
          <w:szCs w:val="22"/>
          <w:rtl/>
        </w:rPr>
        <w:t xml:space="preserve"> </w:t>
      </w:r>
    </w:p>
    <w:p w:rsidR="00F55999" w:rsidRPr="00654D4A" w:rsidRDefault="00F55999" w:rsidP="00F55999">
      <w:pPr>
        <w:pStyle w:val="P00"/>
        <w:spacing w:before="0" w:line="276" w:lineRule="auto"/>
        <w:ind w:left="0"/>
        <w:rPr>
          <w:rStyle w:val="default"/>
          <w:rFonts w:ascii="Arial" w:hAnsi="Arial" w:cs="Arial"/>
          <w:noProof w:val="0"/>
          <w:sz w:val="22"/>
          <w:szCs w:val="22"/>
          <w:rtl/>
        </w:rPr>
      </w:pPr>
      <w:r w:rsidRPr="00F55999">
        <w:rPr>
          <w:rStyle w:val="big-number"/>
          <w:rFonts w:ascii="Arial" w:hAnsi="Arial" w:cs="Arial"/>
          <w:b/>
          <w:bCs/>
          <w:noProof w:val="0"/>
          <w:color w:val="7030A0"/>
          <w:sz w:val="22"/>
          <w:szCs w:val="22"/>
          <w:rtl/>
        </w:rPr>
        <w:t>25.</w:t>
      </w:r>
      <w:r>
        <w:rPr>
          <w:rStyle w:val="big-number"/>
          <w:rFonts w:ascii="Arial" w:hAnsi="Arial" w:cs="Arial" w:hint="cs"/>
          <w:noProof w:val="0"/>
          <w:sz w:val="22"/>
          <w:szCs w:val="22"/>
          <w:rtl/>
        </w:rPr>
        <w:t xml:space="preserve"> </w:t>
      </w:r>
      <w:r w:rsidRPr="00654D4A">
        <w:rPr>
          <w:rStyle w:val="default"/>
          <w:rFonts w:ascii="Arial" w:hAnsi="Arial" w:cs="Arial"/>
          <w:noProof w:val="0"/>
          <w:sz w:val="22"/>
          <w:szCs w:val="22"/>
          <w:rtl/>
        </w:rPr>
        <w:t>הודעה בדבר השייך לעסקי השותפות, שנמסרה לאחד השותפים הפועל כרגיל בעסקיה, כוחה יפה כהודעה לשותפות, למעט מרמה שנעשתה בידי אותו שותף או בהסכמתו.</w:t>
      </w:r>
    </w:p>
    <w:p w:rsidR="00F55999" w:rsidRDefault="00F55999" w:rsidP="00F55999">
      <w:pPr>
        <w:pStyle w:val="P00"/>
        <w:spacing w:before="0" w:line="276" w:lineRule="auto"/>
        <w:ind w:left="0"/>
        <w:rPr>
          <w:rStyle w:val="default"/>
          <w:rFonts w:ascii="Arial" w:hAnsi="Arial" w:cs="Arial"/>
          <w:b/>
          <w:bCs/>
          <w:noProof w:val="0"/>
          <w:color w:val="FF0000"/>
          <w:sz w:val="22"/>
          <w:szCs w:val="22"/>
          <w:rtl/>
        </w:rPr>
      </w:pPr>
      <w:r w:rsidRPr="00F55999">
        <w:rPr>
          <w:rStyle w:val="default"/>
          <w:rFonts w:ascii="Arial" w:hAnsi="Arial" w:cs="Arial" w:hint="cs"/>
          <w:b/>
          <w:bCs/>
          <w:noProof w:val="0"/>
          <w:color w:val="FF0000"/>
          <w:sz w:val="22"/>
          <w:szCs w:val="22"/>
          <w:highlight w:val="yellow"/>
          <w:rtl/>
        </w:rPr>
        <w:t>כלומר, סעיף 25 קובע כי רואים הודעה שניתנה לשותף כאילו ניתנה לשותפות</w:t>
      </w:r>
      <w:r w:rsidR="008E5D2A">
        <w:rPr>
          <w:rStyle w:val="default"/>
          <w:rFonts w:ascii="Arial" w:hAnsi="Arial" w:cs="Arial" w:hint="cs"/>
          <w:b/>
          <w:bCs/>
          <w:noProof w:val="0"/>
          <w:color w:val="FF0000"/>
          <w:sz w:val="22"/>
          <w:szCs w:val="22"/>
          <w:highlight w:val="yellow"/>
          <w:rtl/>
        </w:rPr>
        <w:t>, למעט מרמה שנעשתה בידי אותו שותף או בהסכמתו</w:t>
      </w:r>
      <w:r w:rsidRPr="00F55999">
        <w:rPr>
          <w:rStyle w:val="default"/>
          <w:rFonts w:ascii="Arial" w:hAnsi="Arial" w:cs="Arial" w:hint="cs"/>
          <w:b/>
          <w:bCs/>
          <w:noProof w:val="0"/>
          <w:color w:val="FF0000"/>
          <w:sz w:val="22"/>
          <w:szCs w:val="22"/>
          <w:highlight w:val="yellow"/>
          <w:rtl/>
        </w:rPr>
        <w:t>.</w:t>
      </w:r>
      <w:r w:rsidRPr="00F55999">
        <w:rPr>
          <w:rStyle w:val="default"/>
          <w:rFonts w:ascii="Arial" w:hAnsi="Arial" w:cs="Arial" w:hint="cs"/>
          <w:b/>
          <w:bCs/>
          <w:noProof w:val="0"/>
          <w:color w:val="FF0000"/>
          <w:sz w:val="22"/>
          <w:szCs w:val="22"/>
          <w:rtl/>
        </w:rPr>
        <w:t xml:space="preserve"> </w:t>
      </w:r>
    </w:p>
    <w:p w:rsidR="00F55999" w:rsidRDefault="00F55999" w:rsidP="00F55999">
      <w:pPr>
        <w:pStyle w:val="P00"/>
        <w:spacing w:before="0" w:line="276" w:lineRule="auto"/>
        <w:ind w:left="0"/>
        <w:rPr>
          <w:rStyle w:val="default"/>
          <w:rFonts w:ascii="Arial" w:hAnsi="Arial" w:cs="Arial"/>
          <w:noProof w:val="0"/>
          <w:sz w:val="22"/>
          <w:szCs w:val="22"/>
          <w:rtl/>
        </w:rPr>
      </w:pPr>
      <w:r w:rsidRPr="00F55999">
        <w:rPr>
          <w:rStyle w:val="default"/>
          <w:rFonts w:ascii="Arial" w:hAnsi="Arial" w:cs="Arial" w:hint="cs"/>
          <w:b/>
          <w:bCs/>
          <w:noProof w:val="0"/>
          <w:sz w:val="24"/>
          <w:szCs w:val="24"/>
          <w:highlight w:val="yellow"/>
          <w:u w:val="single"/>
          <w:rtl/>
        </w:rPr>
        <w:t>ניהול חברה-</w:t>
      </w:r>
      <w:r w:rsidRPr="00F55999">
        <w:rPr>
          <w:rStyle w:val="default"/>
          <w:rFonts w:ascii="Arial" w:hAnsi="Arial" w:cs="Arial" w:hint="cs"/>
          <w:b/>
          <w:bCs/>
          <w:noProof w:val="0"/>
          <w:sz w:val="24"/>
          <w:szCs w:val="24"/>
          <w:u w:val="single"/>
          <w:rtl/>
        </w:rPr>
        <w:t xml:space="preserve"> </w:t>
      </w:r>
      <w:r>
        <w:rPr>
          <w:rStyle w:val="default"/>
          <w:rFonts w:ascii="Arial" w:hAnsi="Arial" w:cs="Arial" w:hint="cs"/>
          <w:noProof w:val="0"/>
          <w:sz w:val="22"/>
          <w:szCs w:val="22"/>
          <w:rtl/>
        </w:rPr>
        <w:t>ככלל, בעל מניות לא מתערב בענייני ניהול החברה, אך בעל מניות יכול להיות ממונה כנושא משרה. משמעות העובדה כי סמכות הניהול נתונה רק לנושא משרה היא כי לא צריך לברר מי המשקיעים האחרים, אלא רק מי נושאי המשרה.</w:t>
      </w:r>
      <w:r w:rsidR="00C60CAB">
        <w:rPr>
          <w:rStyle w:val="default"/>
          <w:rFonts w:ascii="Arial" w:hAnsi="Arial" w:cs="Arial" w:hint="cs"/>
          <w:noProof w:val="0"/>
          <w:sz w:val="22"/>
          <w:szCs w:val="22"/>
          <w:rtl/>
        </w:rPr>
        <w:t xml:space="preserve"> בנוסף, זה מאפשר לאדם שאין לו הרבה כסף לנהל רכוש ולנצל יכולות ניהול. </w:t>
      </w:r>
    </w:p>
    <w:p w:rsidR="00C60CAB" w:rsidRDefault="00C60CAB" w:rsidP="00C60CAB">
      <w:pPr>
        <w:pStyle w:val="P00"/>
        <w:spacing w:before="0" w:line="276" w:lineRule="auto"/>
        <w:ind w:left="0"/>
        <w:rPr>
          <w:rStyle w:val="default"/>
          <w:rFonts w:ascii="Arial" w:hAnsi="Arial" w:cs="Arial"/>
          <w:noProof w:val="0"/>
          <w:sz w:val="22"/>
          <w:szCs w:val="22"/>
          <w:rtl/>
        </w:rPr>
      </w:pPr>
      <w:r w:rsidRPr="00C60CAB">
        <w:rPr>
          <w:rStyle w:val="default"/>
          <w:rFonts w:ascii="Arial" w:hAnsi="Arial" w:cs="Arial" w:hint="cs"/>
          <w:b/>
          <w:bCs/>
          <w:noProof w:val="0"/>
          <w:color w:val="00B050"/>
          <w:sz w:val="22"/>
          <w:szCs w:val="22"/>
          <w:highlight w:val="yellow"/>
          <w:u w:val="single"/>
          <w:rtl/>
        </w:rPr>
        <w:t>פס"ד סלומון-</w:t>
      </w:r>
      <w:r>
        <w:rPr>
          <w:rStyle w:val="default"/>
          <w:rFonts w:ascii="Arial" w:hAnsi="Arial" w:cs="Arial" w:hint="cs"/>
          <w:noProof w:val="0"/>
          <w:color w:val="00B050"/>
          <w:sz w:val="22"/>
          <w:szCs w:val="22"/>
          <w:rtl/>
        </w:rPr>
        <w:t xml:space="preserve"> </w:t>
      </w:r>
      <w:r>
        <w:rPr>
          <w:rStyle w:val="default"/>
          <w:rFonts w:ascii="Arial" w:hAnsi="Arial" w:cs="Arial" w:hint="cs"/>
          <w:noProof w:val="0"/>
          <w:sz w:val="22"/>
          <w:szCs w:val="22"/>
          <w:rtl/>
        </w:rPr>
        <w:t xml:space="preserve">סוחר נעליים מעביר את העסק מבעלותו לבעלות חברה בבעלותו. הוא מעביר לאשתו ול5 ילדיו 6 מניות מתוך 20,007 מניות שהנפיק. </w:t>
      </w:r>
      <w:r w:rsidRPr="00C60CAB">
        <w:rPr>
          <w:rFonts w:ascii="Arial" w:hAnsi="Arial" w:cs="Arial"/>
          <w:sz w:val="22"/>
          <w:szCs w:val="22"/>
          <w:rtl/>
        </w:rPr>
        <w:t>בתמורה, החברה נותנת לו את יתר המניות שערכן הנקוב הוא לירה 1, אג"ח בש"צ בגובה 10</w:t>
      </w:r>
      <w:r w:rsidRPr="00C60CAB">
        <w:rPr>
          <w:rFonts w:ascii="Arial" w:hAnsi="Arial" w:cs="Arial"/>
          <w:sz w:val="22"/>
          <w:szCs w:val="22"/>
        </w:rPr>
        <w:t>K</w:t>
      </w:r>
      <w:r w:rsidRPr="00C60CAB">
        <w:rPr>
          <w:rFonts w:ascii="Arial" w:hAnsi="Arial" w:cs="Arial"/>
          <w:sz w:val="22"/>
          <w:szCs w:val="22"/>
          <w:rtl/>
        </w:rPr>
        <w:t xml:space="preserve"> לירות (אותן משכן תמורת </w:t>
      </w:r>
      <w:r w:rsidRPr="00C60CAB">
        <w:rPr>
          <w:rFonts w:ascii="Arial" w:hAnsi="Arial" w:cs="Arial"/>
          <w:sz w:val="22"/>
          <w:szCs w:val="22"/>
        </w:rPr>
        <w:t>K</w:t>
      </w:r>
      <w:r w:rsidRPr="00C60CAB">
        <w:rPr>
          <w:rFonts w:ascii="Arial" w:hAnsi="Arial" w:cs="Arial"/>
          <w:sz w:val="22"/>
          <w:szCs w:val="22"/>
          <w:rtl/>
        </w:rPr>
        <w:t xml:space="preserve">5 לירות), ו-6,000 לירות (שמתוכן </w:t>
      </w:r>
      <w:r w:rsidRPr="00C60CAB">
        <w:rPr>
          <w:rFonts w:ascii="Arial" w:hAnsi="Arial" w:cs="Arial"/>
          <w:sz w:val="22"/>
          <w:szCs w:val="22"/>
        </w:rPr>
        <w:t>K</w:t>
      </w:r>
      <w:r w:rsidRPr="00C60CAB">
        <w:rPr>
          <w:rFonts w:ascii="Arial" w:hAnsi="Arial" w:cs="Arial"/>
          <w:sz w:val="22"/>
          <w:szCs w:val="22"/>
          <w:rtl/>
        </w:rPr>
        <w:t>5 שימשו לתשלום לנושים של העסק).</w:t>
      </w:r>
      <w:r>
        <w:rPr>
          <w:rStyle w:val="default"/>
          <w:rFonts w:ascii="Arial" w:hAnsi="Arial" w:cs="Arial" w:hint="cs"/>
          <w:noProof w:val="0"/>
          <w:sz w:val="22"/>
          <w:szCs w:val="22"/>
          <w:rtl/>
        </w:rPr>
        <w:t xml:space="preserve"> הערך הנקוב של המניה לא שווה בהכרח לערכה בשוק. אג"ח הוא מסמך הלוואה סחיר, שלפיו תוחזר ההלוואה ועד אז תשולם ריבית. ערך האג"ח עולה ככל שסיכוי פירעונה גבוה יותר והמועד קרוב יותר. </w:t>
      </w:r>
      <w:r w:rsidRPr="00C60CAB">
        <w:rPr>
          <w:rStyle w:val="default"/>
          <w:rFonts w:ascii="Arial" w:hAnsi="Arial" w:cs="Arial" w:hint="cs"/>
          <w:b/>
          <w:bCs/>
          <w:noProof w:val="0"/>
          <w:color w:val="FF0000"/>
          <w:sz w:val="22"/>
          <w:szCs w:val="22"/>
          <w:highlight w:val="yellow"/>
          <w:rtl/>
        </w:rPr>
        <w:t>הערך הנקוב במניה הוא שרירותי וערכה תלוי בשוק. הערך הנקוב באג"ח מבטא את הסכום שבעל האג"ח נתן לחברה.</w:t>
      </w:r>
      <w:r>
        <w:rPr>
          <w:rStyle w:val="default"/>
          <w:rFonts w:ascii="Arial" w:hAnsi="Arial" w:cs="Arial" w:hint="cs"/>
          <w:noProof w:val="0"/>
          <w:sz w:val="22"/>
          <w:szCs w:val="22"/>
          <w:rtl/>
        </w:rPr>
        <w:t xml:space="preserve"> אם יש פירוק בעל האג"ח הוא נושה של החברה(בניגוד לבעל מניה שיש לו רווח שיורי). לא ידוע אם התשלום לסלומון היה ריאלי או לא, כי לא יודעים מה היה שווי החברה. סלומון הרע את מצב החברה בכך שלקח ממנה כסף מזומן ללא תמורה ממשית, יצר לה חובות בדמות אג"ח ואולי העריך אותה ביותר מכפי ערכה ובכך שלקח ממנה כסף הכניסה אותה לחדל"פ. </w:t>
      </w:r>
      <w:r w:rsidR="00B55CA3">
        <w:rPr>
          <w:rStyle w:val="default"/>
          <w:rFonts w:ascii="Arial" w:hAnsi="Arial" w:cs="Arial" w:hint="cs"/>
          <w:noProof w:val="0"/>
          <w:sz w:val="22"/>
          <w:szCs w:val="22"/>
          <w:rtl/>
        </w:rPr>
        <w:t xml:space="preserve">בכך שסלומון שילם לנושים את החובות האישיים שלו הוא מנע פיקוח חיצוני של הנושים, אשר לא היו מאשרים את המחאת החיובים לחברה. הוא גייס כסף ממשקיעים כנושים לא מובטחים, משכן את האג"ח והכניס את התמורה כמלווה לחברה, כך שעמד בשורה אחת עם המלווים, במקום כבעל מניות המקבל רווח שיורי(הראשון בסדר הפירעון הוא בעל האג"ח). בתחילה ביהמ"ש קבע שהחברה היא שלוחה של סלומון, ולכן אין הפרדה. החברה היא סלומון, הוא לא יכול להיות גם החברה וגם הנושה שלה. </w:t>
      </w:r>
      <w:r w:rsidR="00B55CA3" w:rsidRPr="00B55CA3">
        <w:rPr>
          <w:rStyle w:val="default"/>
          <w:rFonts w:ascii="Arial" w:hAnsi="Arial" w:cs="Arial" w:hint="cs"/>
          <w:b/>
          <w:bCs/>
          <w:noProof w:val="0"/>
          <w:color w:val="FF0000"/>
          <w:sz w:val="22"/>
          <w:szCs w:val="22"/>
          <w:highlight w:val="yellow"/>
          <w:rtl/>
        </w:rPr>
        <w:t>בית הלורדים הפך את הקביעה וקבע כי חברה היא אישיות משפטית נפרדת וסלומון יכול להיות גם נושה וגם בעל מניות.</w:t>
      </w:r>
      <w:r>
        <w:rPr>
          <w:rStyle w:val="default"/>
          <w:rFonts w:ascii="Arial" w:hAnsi="Arial" w:cs="Arial" w:hint="cs"/>
          <w:noProof w:val="0"/>
          <w:sz w:val="22"/>
          <w:szCs w:val="22"/>
          <w:rtl/>
        </w:rPr>
        <w:t xml:space="preserve"> </w:t>
      </w:r>
      <w:r w:rsidR="0070481C">
        <w:rPr>
          <w:rStyle w:val="default"/>
          <w:rFonts w:ascii="Arial" w:hAnsi="Arial" w:cs="Arial" w:hint="cs"/>
          <w:noProof w:val="0"/>
          <w:sz w:val="22"/>
          <w:szCs w:val="22"/>
          <w:rtl/>
        </w:rPr>
        <w:t xml:space="preserve">הנושים המאוחרים(הלא מובטחים) היו צריכים לבדוק את מצבה הכלכלי של החברה ואם יש לה נושים מובטחים, ורעיון אישיות משפטית נפרדת לא יתבטל בגלל חישובם השגוי של נושים מאוחרים אלה. </w:t>
      </w:r>
    </w:p>
    <w:p w:rsidR="0070481C" w:rsidRDefault="0070481C" w:rsidP="00C60CAB">
      <w:pPr>
        <w:pStyle w:val="P00"/>
        <w:spacing w:before="0" w:line="276" w:lineRule="auto"/>
        <w:ind w:left="0"/>
        <w:rPr>
          <w:rStyle w:val="default"/>
          <w:rFonts w:ascii="Arial" w:hAnsi="Arial" w:cs="Arial"/>
          <w:noProof w:val="0"/>
          <w:sz w:val="22"/>
          <w:szCs w:val="22"/>
          <w:rtl/>
        </w:rPr>
      </w:pPr>
      <w:r w:rsidRPr="0070481C">
        <w:rPr>
          <w:rStyle w:val="default"/>
          <w:rFonts w:ascii="Arial" w:hAnsi="Arial" w:cs="Arial" w:hint="cs"/>
          <w:b/>
          <w:bCs/>
          <w:noProof w:val="0"/>
          <w:color w:val="00B050"/>
          <w:sz w:val="22"/>
          <w:szCs w:val="22"/>
          <w:highlight w:val="yellow"/>
          <w:u w:val="single"/>
          <w:rtl/>
        </w:rPr>
        <w:t>פס"ד מקאורה</w:t>
      </w:r>
      <w:r>
        <w:rPr>
          <w:rStyle w:val="default"/>
          <w:rFonts w:ascii="Arial" w:hAnsi="Arial" w:cs="Arial" w:hint="cs"/>
          <w:noProof w:val="0"/>
          <w:sz w:val="22"/>
          <w:szCs w:val="22"/>
          <w:rtl/>
        </w:rPr>
        <w:t xml:space="preserve">- אדם העביר את העסק שלו בעצים לתצורה של חברה, אך לא שינה את שם בעל העצים בפוליסת הביטוח נגד שריפות. כשהם נשרפו חברת הביטוח טענה לפי סלומון שבעל הביטוח הוא לא בעל העצים ולהיפך. היינו יכולים להגיד שאולי הוא ביטח רכוש של מישהו אחר, אבל במצב כזה אין לו אינטרס שהעץ לא יישרף. יאפשרו לבטח רק אם האינטרסים של המבטח זהים לאינטרסים של החברה. מסתבר שלאף אחד אין אינטרס זהה לשל החברה. </w:t>
      </w:r>
      <w:r w:rsidRPr="0070481C">
        <w:rPr>
          <w:rStyle w:val="default"/>
          <w:rFonts w:ascii="Arial" w:hAnsi="Arial" w:cs="Arial" w:hint="cs"/>
          <w:b/>
          <w:bCs/>
          <w:noProof w:val="0"/>
          <w:color w:val="FF0000"/>
          <w:sz w:val="22"/>
          <w:szCs w:val="22"/>
          <w:highlight w:val="yellow"/>
          <w:rtl/>
        </w:rPr>
        <w:t>חברה היא תמיד בעלת אינטרס כלכלי שונה מזה של הבעלים.</w:t>
      </w:r>
      <w:r>
        <w:rPr>
          <w:rStyle w:val="default"/>
          <w:rFonts w:ascii="Arial" w:hAnsi="Arial" w:cs="Arial" w:hint="cs"/>
          <w:noProof w:val="0"/>
          <w:sz w:val="22"/>
          <w:szCs w:val="22"/>
          <w:rtl/>
        </w:rPr>
        <w:t xml:space="preserve"> </w:t>
      </w:r>
      <w:r w:rsidRPr="00DD7C3D">
        <w:rPr>
          <w:rStyle w:val="default"/>
          <w:rFonts w:ascii="Arial" w:hAnsi="Arial" w:cs="Arial" w:hint="cs"/>
          <w:b/>
          <w:bCs/>
          <w:noProof w:val="0"/>
          <w:color w:val="FF0000"/>
          <w:sz w:val="22"/>
          <w:szCs w:val="22"/>
          <w:highlight w:val="yellow"/>
          <w:rtl/>
        </w:rPr>
        <w:t>חברה לעולם אינה זהה לבעליה.</w:t>
      </w:r>
      <w:r>
        <w:rPr>
          <w:rStyle w:val="default"/>
          <w:rFonts w:ascii="Arial" w:hAnsi="Arial" w:cs="Arial" w:hint="cs"/>
          <w:noProof w:val="0"/>
          <w:sz w:val="22"/>
          <w:szCs w:val="22"/>
          <w:rtl/>
        </w:rPr>
        <w:t xml:space="preserve"> </w:t>
      </w:r>
    </w:p>
    <w:p w:rsidR="00DD7C3D" w:rsidRDefault="00DD7C3D" w:rsidP="00C60CAB">
      <w:pPr>
        <w:pStyle w:val="P00"/>
        <w:spacing w:before="0" w:line="276" w:lineRule="auto"/>
        <w:ind w:left="0"/>
        <w:rPr>
          <w:rStyle w:val="default"/>
          <w:rFonts w:ascii="Arial" w:hAnsi="Arial" w:cs="Arial"/>
          <w:noProof w:val="0"/>
          <w:sz w:val="22"/>
          <w:szCs w:val="22"/>
          <w:rtl/>
        </w:rPr>
      </w:pPr>
      <w:r w:rsidRPr="00DD7C3D">
        <w:rPr>
          <w:rStyle w:val="default"/>
          <w:rFonts w:ascii="Arial" w:hAnsi="Arial" w:cs="Arial" w:hint="cs"/>
          <w:b/>
          <w:bCs/>
          <w:noProof w:val="0"/>
          <w:color w:val="00B050"/>
          <w:sz w:val="22"/>
          <w:szCs w:val="22"/>
          <w:highlight w:val="yellow"/>
          <w:u w:val="single"/>
          <w:rtl/>
        </w:rPr>
        <w:t>פס"ד לי</w:t>
      </w:r>
      <w:r>
        <w:rPr>
          <w:rStyle w:val="default"/>
          <w:rFonts w:ascii="Arial" w:hAnsi="Arial" w:cs="Arial" w:hint="cs"/>
          <w:noProof w:val="0"/>
          <w:sz w:val="22"/>
          <w:szCs w:val="22"/>
          <w:rtl/>
        </w:rPr>
        <w:t xml:space="preserve">- אדם שהוא בעל מניות, מנהל ועובד יחיד של חברה נהרג בתאונת מטוס. אלמנתו רוצה לקבל פיצוי אבל יודעת שחברת הביטוח תטען שלא מדובר בתאונת עבודה שכן מר לי לא היה עובד אלא מנהל, ולא קיבל הוראות מאף אחד. היא מנסה להשיג פסק דין שלפיו הוא כן היה עובד ומצליחה. ביהמ"ש קובע כי </w:t>
      </w:r>
      <w:r w:rsidRPr="00DD7C3D">
        <w:rPr>
          <w:rStyle w:val="default"/>
          <w:rFonts w:ascii="Arial" w:hAnsi="Arial" w:cs="Arial" w:hint="cs"/>
          <w:b/>
          <w:bCs/>
          <w:noProof w:val="0"/>
          <w:color w:val="FF0000"/>
          <w:sz w:val="22"/>
          <w:szCs w:val="22"/>
          <w:highlight w:val="yellow"/>
          <w:rtl/>
        </w:rPr>
        <w:t xml:space="preserve">יש לאדם כשירויות משפטיות שונות כאשר הוא מתפקד בכובעים </w:t>
      </w:r>
      <w:r w:rsidRPr="00DD7C3D">
        <w:rPr>
          <w:rStyle w:val="default"/>
          <w:rFonts w:ascii="Arial" w:hAnsi="Arial" w:cs="Arial" w:hint="cs"/>
          <w:b/>
          <w:bCs/>
          <w:noProof w:val="0"/>
          <w:color w:val="FF0000"/>
          <w:sz w:val="22"/>
          <w:szCs w:val="22"/>
          <w:highlight w:val="yellow"/>
          <w:rtl/>
        </w:rPr>
        <w:lastRenderedPageBreak/>
        <w:t>שונים.</w:t>
      </w:r>
      <w:r>
        <w:rPr>
          <w:rStyle w:val="default"/>
          <w:rFonts w:ascii="Arial" w:hAnsi="Arial" w:cs="Arial" w:hint="cs"/>
          <w:noProof w:val="0"/>
          <w:sz w:val="22"/>
          <w:szCs w:val="22"/>
          <w:rtl/>
        </w:rPr>
        <w:t xml:space="preserve"> </w:t>
      </w:r>
    </w:p>
    <w:p w:rsidR="00DD7C3D" w:rsidRDefault="00DD7C3D" w:rsidP="00DD7C3D">
      <w:pPr>
        <w:pStyle w:val="P00"/>
        <w:spacing w:before="0" w:line="276" w:lineRule="auto"/>
        <w:ind w:left="0"/>
        <w:rPr>
          <w:rStyle w:val="default"/>
          <w:rFonts w:ascii="Arial" w:hAnsi="Arial" w:cs="Arial"/>
          <w:noProof w:val="0"/>
          <w:sz w:val="22"/>
          <w:szCs w:val="22"/>
          <w:rtl/>
        </w:rPr>
      </w:pPr>
      <w:r w:rsidRPr="00DD7C3D">
        <w:rPr>
          <w:rStyle w:val="default"/>
          <w:rFonts w:ascii="Arial" w:hAnsi="Arial" w:cs="Arial" w:hint="cs"/>
          <w:b/>
          <w:bCs/>
          <w:noProof w:val="0"/>
          <w:color w:val="00B050"/>
          <w:sz w:val="22"/>
          <w:szCs w:val="22"/>
          <w:highlight w:val="yellow"/>
          <w:u w:val="single"/>
          <w:rtl/>
        </w:rPr>
        <w:t>פס"ד אחוזת רחמים נ' קריסטל</w:t>
      </w:r>
      <w:r>
        <w:rPr>
          <w:rStyle w:val="default"/>
          <w:rFonts w:ascii="Arial" w:hAnsi="Arial" w:cs="Arial" w:hint="cs"/>
          <w:noProof w:val="0"/>
          <w:sz w:val="22"/>
          <w:szCs w:val="22"/>
          <w:rtl/>
        </w:rPr>
        <w:t xml:space="preserve">- רישום של קרקע על שם חברה נעשה בתרמית כלפי הבעלים החוקי. הוא מגלה ודורש שיחזירו לו, אבל כבר התחלפו בעלי המניות והם רכשו בתמורה ובתום לב. ביהמ"ש קובע כי יש אישיות משפטית נפרדת- בעלי המניות אינם בעלי הרכוש של החברה. הם רכשו בתמורה ובתום לב, אך החברה לא. החברה לא זכאית לקרקע, ללא כל קשר לבעלי המניות. </w:t>
      </w:r>
      <w:r w:rsidRPr="00A07646">
        <w:rPr>
          <w:rStyle w:val="default"/>
          <w:rFonts w:ascii="Arial" w:hAnsi="Arial" w:cs="Arial" w:hint="cs"/>
          <w:b/>
          <w:bCs/>
          <w:noProof w:val="0"/>
          <w:color w:val="FF0000"/>
          <w:sz w:val="22"/>
          <w:szCs w:val="22"/>
          <w:highlight w:val="yellow"/>
          <w:rtl/>
        </w:rPr>
        <w:t>בעלי המניות הם הבעלים של המניות ולא של הקרקע.</w:t>
      </w:r>
      <w:r w:rsidRPr="00A07646">
        <w:rPr>
          <w:rStyle w:val="default"/>
          <w:rFonts w:ascii="Arial" w:hAnsi="Arial" w:cs="Arial" w:hint="cs"/>
          <w:b/>
          <w:bCs/>
          <w:noProof w:val="0"/>
          <w:color w:val="FF0000"/>
          <w:sz w:val="22"/>
          <w:szCs w:val="22"/>
          <w:rtl/>
        </w:rPr>
        <w:t xml:space="preserve"> </w:t>
      </w:r>
    </w:p>
    <w:p w:rsidR="00DD7C3D" w:rsidRDefault="00DD7C3D" w:rsidP="00DD7C3D">
      <w:pPr>
        <w:pStyle w:val="P00"/>
        <w:spacing w:before="0" w:line="276" w:lineRule="auto"/>
        <w:ind w:left="0"/>
        <w:rPr>
          <w:rStyle w:val="default"/>
          <w:rFonts w:ascii="Arial" w:hAnsi="Arial" w:cs="Arial"/>
          <w:noProof w:val="0"/>
          <w:sz w:val="22"/>
          <w:szCs w:val="22"/>
          <w:rtl/>
        </w:rPr>
      </w:pPr>
      <w:r w:rsidRPr="00DD7C3D">
        <w:rPr>
          <w:rStyle w:val="default"/>
          <w:rFonts w:ascii="Arial" w:hAnsi="Arial" w:cs="Arial" w:hint="cs"/>
          <w:b/>
          <w:bCs/>
          <w:noProof w:val="0"/>
          <w:color w:val="00B050"/>
          <w:sz w:val="22"/>
          <w:szCs w:val="22"/>
          <w:highlight w:val="yellow"/>
          <w:u w:val="single"/>
          <w:rtl/>
        </w:rPr>
        <w:t>פס"ד חלקה נ' בני עקיבא-</w:t>
      </w:r>
      <w:r>
        <w:rPr>
          <w:rStyle w:val="default"/>
          <w:rFonts w:ascii="Arial" w:hAnsi="Arial" w:cs="Arial" w:hint="cs"/>
          <w:b/>
          <w:bCs/>
          <w:noProof w:val="0"/>
          <w:color w:val="00B050"/>
          <w:sz w:val="22"/>
          <w:szCs w:val="22"/>
          <w:u w:val="single"/>
          <w:rtl/>
        </w:rPr>
        <w:t xml:space="preserve"> </w:t>
      </w:r>
      <w:r>
        <w:rPr>
          <w:rStyle w:val="default"/>
          <w:rFonts w:ascii="Arial" w:hAnsi="Arial" w:cs="Arial" w:hint="cs"/>
          <w:noProof w:val="0"/>
          <w:sz w:val="22"/>
          <w:szCs w:val="22"/>
          <w:rtl/>
        </w:rPr>
        <w:t xml:space="preserve">בני עקיבא פלשו לשטח ולא יכלו לתבוע אותם כי הם לא קיימים, הם לא מוכרים בחוק. זה בעייתי כי אי אפשר לאלץ אותם להפנים סיכונים. זה יכול לפעול לרעתם אם הם רוצים לתבוע. </w:t>
      </w:r>
    </w:p>
    <w:p w:rsidR="00B02CCE" w:rsidRDefault="00B02CCE" w:rsidP="00DD7C3D">
      <w:pPr>
        <w:pStyle w:val="P00"/>
        <w:spacing w:before="0" w:line="276" w:lineRule="auto"/>
        <w:ind w:left="0"/>
        <w:rPr>
          <w:rStyle w:val="default"/>
          <w:rFonts w:ascii="Arial" w:hAnsi="Arial" w:cs="Arial"/>
          <w:noProof w:val="0"/>
          <w:sz w:val="22"/>
          <w:szCs w:val="22"/>
          <w:rtl/>
        </w:rPr>
      </w:pPr>
      <w:r w:rsidRPr="00B02CCE">
        <w:rPr>
          <w:rStyle w:val="default"/>
          <w:rFonts w:ascii="Arial" w:hAnsi="Arial" w:cs="Arial" w:hint="cs"/>
          <w:b/>
          <w:bCs/>
          <w:noProof w:val="0"/>
          <w:color w:val="00B050"/>
          <w:sz w:val="22"/>
          <w:szCs w:val="22"/>
          <w:highlight w:val="yellow"/>
          <w:u w:val="single"/>
          <w:rtl/>
        </w:rPr>
        <w:t>פס"ד רוזנצוויג נ' מאפיית רוזנצוויג</w:t>
      </w:r>
      <w:r>
        <w:rPr>
          <w:rStyle w:val="default"/>
          <w:rFonts w:ascii="Arial" w:hAnsi="Arial" w:cs="Arial" w:hint="cs"/>
          <w:noProof w:val="0"/>
          <w:sz w:val="22"/>
          <w:szCs w:val="22"/>
          <w:rtl/>
        </w:rPr>
        <w:t xml:space="preserve">- בעל מניות של מאפייה הוא עובד יחיד ונפצע ממכונה. נקבע כי היה אשם תורם ואם העובד הוא גם המתקין של המכונה וגם הנפגע ממנה, הוא לא יפוצה. אם הוא גם עובד וגם מנהל, הרי שהאשם לא תורם, כי מי שגרם לנזק הוא לא מי שנפצע. הוא רוצה פיצוי על תאונת עבודה מהמדינה כי אין על זה מס. ביהמ"ש קבע שהתקין כעובד ונפגע כעובד ולכן יש אשם תורם של 100%. </w:t>
      </w:r>
      <w:r w:rsidRPr="00B02CCE">
        <w:rPr>
          <w:rFonts w:ascii="Arial" w:hAnsi="Arial" w:cs="Arial"/>
          <w:b/>
          <w:bCs/>
          <w:color w:val="FF0000"/>
          <w:sz w:val="22"/>
          <w:szCs w:val="22"/>
          <w:highlight w:val="yellow"/>
          <w:rtl/>
        </w:rPr>
        <w:t>כלומר, לא רק שהחברה ובעליה הם בעלי אישיות משפטית שונה, אלא גם לאותה אישיות משפטית (שהיא אדם) יש כש</w:t>
      </w:r>
      <w:r>
        <w:rPr>
          <w:rFonts w:ascii="Arial" w:hAnsi="Arial" w:cs="Arial" w:hint="cs"/>
          <w:b/>
          <w:bCs/>
          <w:color w:val="FF0000"/>
          <w:sz w:val="22"/>
          <w:szCs w:val="22"/>
          <w:highlight w:val="yellow"/>
          <w:rtl/>
        </w:rPr>
        <w:t>י</w:t>
      </w:r>
      <w:r w:rsidRPr="00B02CCE">
        <w:rPr>
          <w:rFonts w:ascii="Arial" w:hAnsi="Arial" w:cs="Arial"/>
          <w:b/>
          <w:bCs/>
          <w:color w:val="FF0000"/>
          <w:sz w:val="22"/>
          <w:szCs w:val="22"/>
          <w:highlight w:val="yellow"/>
          <w:rtl/>
        </w:rPr>
        <w:t>רויות משפטיות שונות</w:t>
      </w:r>
      <w:r w:rsidRPr="00B02CCE">
        <w:rPr>
          <w:rStyle w:val="default"/>
          <w:rFonts w:ascii="Arial" w:hAnsi="Arial" w:cs="Arial" w:hint="cs"/>
          <w:b/>
          <w:bCs/>
          <w:noProof w:val="0"/>
          <w:color w:val="FF0000"/>
          <w:sz w:val="22"/>
          <w:szCs w:val="22"/>
          <w:highlight w:val="yellow"/>
          <w:rtl/>
        </w:rPr>
        <w:t>.</w:t>
      </w:r>
      <w:r>
        <w:rPr>
          <w:rStyle w:val="default"/>
          <w:rFonts w:ascii="Arial" w:hAnsi="Arial" w:cs="Arial" w:hint="cs"/>
          <w:noProof w:val="0"/>
          <w:sz w:val="22"/>
          <w:szCs w:val="22"/>
          <w:rtl/>
        </w:rPr>
        <w:t xml:space="preserve"> </w:t>
      </w:r>
    </w:p>
    <w:p w:rsidR="00B02CCE" w:rsidRDefault="00B02CCE" w:rsidP="00DD7C3D">
      <w:pPr>
        <w:pStyle w:val="P00"/>
        <w:spacing w:before="0" w:line="276" w:lineRule="auto"/>
        <w:ind w:left="0"/>
        <w:rPr>
          <w:rStyle w:val="default"/>
          <w:rFonts w:ascii="Arial" w:hAnsi="Arial" w:cs="Arial"/>
          <w:noProof w:val="0"/>
          <w:sz w:val="22"/>
          <w:szCs w:val="22"/>
          <w:rtl/>
        </w:rPr>
      </w:pPr>
    </w:p>
    <w:p w:rsidR="007B36BE" w:rsidRPr="007B36BE" w:rsidRDefault="007B36BE" w:rsidP="00DD7C3D">
      <w:pPr>
        <w:pStyle w:val="P00"/>
        <w:spacing w:before="0" w:line="276" w:lineRule="auto"/>
        <w:ind w:left="0"/>
        <w:rPr>
          <w:rStyle w:val="default"/>
          <w:rFonts w:ascii="Arial" w:hAnsi="Arial" w:cs="Arial"/>
          <w:b/>
          <w:bCs/>
          <w:noProof w:val="0"/>
          <w:sz w:val="28"/>
          <w:szCs w:val="28"/>
          <w:u w:val="single"/>
          <w:rtl/>
        </w:rPr>
      </w:pPr>
      <w:r w:rsidRPr="007B36BE">
        <w:rPr>
          <w:rStyle w:val="default"/>
          <w:rFonts w:ascii="Arial" w:hAnsi="Arial" w:cs="Arial" w:hint="cs"/>
          <w:b/>
          <w:bCs/>
          <w:noProof w:val="0"/>
          <w:sz w:val="28"/>
          <w:szCs w:val="28"/>
          <w:highlight w:val="yellow"/>
          <w:u w:val="single"/>
          <w:rtl/>
        </w:rPr>
        <w:t>עיקרון הפומביות</w:t>
      </w:r>
    </w:p>
    <w:p w:rsidR="007B36BE" w:rsidRDefault="007B36BE" w:rsidP="007B36BE">
      <w:pPr>
        <w:pStyle w:val="P00"/>
        <w:spacing w:before="0" w:line="276" w:lineRule="auto"/>
        <w:ind w:left="0"/>
        <w:rPr>
          <w:rStyle w:val="default"/>
          <w:rFonts w:ascii="Arial" w:hAnsi="Arial" w:cs="Arial"/>
          <w:noProof w:val="0"/>
          <w:sz w:val="22"/>
          <w:szCs w:val="22"/>
          <w:rtl/>
        </w:rPr>
      </w:pPr>
      <w:r>
        <w:rPr>
          <w:rStyle w:val="default"/>
          <w:rFonts w:ascii="Arial" w:hAnsi="Arial" w:cs="Arial" w:hint="cs"/>
          <w:noProof w:val="0"/>
          <w:sz w:val="22"/>
          <w:szCs w:val="22"/>
          <w:rtl/>
        </w:rPr>
        <w:t xml:space="preserve">עיקרון הפומביות נועד לכך שצדדים שנפגעו מהאחריות המוגבלת יוכלו לשקול התקשרות עם החברה על סמך מידע אמיתי. </w:t>
      </w:r>
      <w:r w:rsidRPr="007B36BE">
        <w:rPr>
          <w:rStyle w:val="default"/>
          <w:rFonts w:ascii="Arial" w:hAnsi="Arial" w:cs="Arial" w:hint="cs"/>
          <w:b/>
          <w:bCs/>
          <w:noProof w:val="0"/>
          <w:color w:val="FF0000"/>
          <w:sz w:val="22"/>
          <w:szCs w:val="22"/>
          <w:highlight w:val="yellow"/>
          <w:rtl/>
        </w:rPr>
        <w:t>תאגיד צריך להיות נראה(קיים ומוכר) ושקוף מבחינת תכניו</w:t>
      </w:r>
      <w:r>
        <w:rPr>
          <w:rStyle w:val="default"/>
          <w:rFonts w:ascii="Arial" w:hAnsi="Arial" w:cs="Arial" w:hint="cs"/>
          <w:noProof w:val="0"/>
          <w:sz w:val="22"/>
          <w:szCs w:val="22"/>
          <w:rtl/>
        </w:rPr>
        <w:t xml:space="preserve">. שותפות צריכה להירשם, וחברה צריכה להגיש דוחות(עם הקמתה כדי ללמד על זהותה, נכסיה, מטרותיה וכו', דוחות עדכון תקופתיים ודוח על כל שינוי מהותי, דוחות גילוי בפירוק). </w:t>
      </w:r>
      <w:r w:rsidRPr="007B36BE">
        <w:rPr>
          <w:rStyle w:val="default"/>
          <w:rFonts w:ascii="Arial" w:hAnsi="Arial" w:cs="Arial" w:hint="cs"/>
          <w:b/>
          <w:bCs/>
          <w:noProof w:val="0"/>
          <w:color w:val="FF0000"/>
          <w:sz w:val="22"/>
          <w:szCs w:val="22"/>
          <w:highlight w:val="yellow"/>
          <w:rtl/>
        </w:rPr>
        <w:t>עיקרון הפומביות מוזיל עלויות בירור  מצד הגורמים המתקשרים עם החברה ומוסיף עלויות לתאגיד המגלה.</w:t>
      </w:r>
      <w:r>
        <w:rPr>
          <w:rStyle w:val="default"/>
          <w:rFonts w:ascii="Arial" w:hAnsi="Arial" w:cs="Arial" w:hint="cs"/>
          <w:noProof w:val="0"/>
          <w:sz w:val="22"/>
          <w:szCs w:val="22"/>
          <w:rtl/>
        </w:rPr>
        <w:t xml:space="preserve"> </w:t>
      </w:r>
    </w:p>
    <w:p w:rsidR="007B36BE" w:rsidRDefault="007B36BE" w:rsidP="007B36BE">
      <w:pPr>
        <w:pStyle w:val="P00"/>
        <w:spacing w:before="0" w:line="276" w:lineRule="auto"/>
        <w:ind w:left="0"/>
        <w:rPr>
          <w:rStyle w:val="default"/>
          <w:rFonts w:ascii="Arial" w:hAnsi="Arial" w:cs="Arial"/>
          <w:noProof w:val="0"/>
          <w:sz w:val="22"/>
          <w:szCs w:val="22"/>
          <w:rtl/>
        </w:rPr>
      </w:pPr>
    </w:p>
    <w:p w:rsidR="007B36BE" w:rsidRPr="007B36BE" w:rsidRDefault="007B36BE" w:rsidP="007B36BE">
      <w:pPr>
        <w:pStyle w:val="P00"/>
        <w:spacing w:before="0" w:line="276" w:lineRule="auto"/>
        <w:ind w:left="0"/>
        <w:rPr>
          <w:rStyle w:val="default"/>
          <w:rFonts w:ascii="Arial" w:hAnsi="Arial" w:cs="Arial"/>
          <w:b/>
          <w:bCs/>
          <w:noProof w:val="0"/>
          <w:sz w:val="28"/>
          <w:szCs w:val="28"/>
          <w:u w:val="single"/>
          <w:rtl/>
        </w:rPr>
      </w:pPr>
      <w:r w:rsidRPr="007B36BE">
        <w:rPr>
          <w:rStyle w:val="default"/>
          <w:rFonts w:ascii="Arial" w:hAnsi="Arial" w:cs="Arial" w:hint="cs"/>
          <w:b/>
          <w:bCs/>
          <w:noProof w:val="0"/>
          <w:sz w:val="28"/>
          <w:szCs w:val="28"/>
          <w:highlight w:val="yellow"/>
          <w:u w:val="single"/>
          <w:rtl/>
        </w:rPr>
        <w:t>זווית כלכלית לאחריות המוגבלת</w:t>
      </w:r>
    </w:p>
    <w:p w:rsidR="007B36BE" w:rsidRDefault="007B36BE" w:rsidP="001142C1">
      <w:pPr>
        <w:pStyle w:val="P00"/>
        <w:spacing w:before="0" w:line="276" w:lineRule="auto"/>
        <w:ind w:left="0"/>
        <w:rPr>
          <w:rStyle w:val="default"/>
          <w:rFonts w:ascii="Arial" w:hAnsi="Arial" w:cs="Arial"/>
          <w:noProof w:val="0"/>
          <w:sz w:val="22"/>
          <w:szCs w:val="22"/>
          <w:rtl/>
        </w:rPr>
      </w:pPr>
      <w:r w:rsidRPr="007B36BE">
        <w:rPr>
          <w:rStyle w:val="default"/>
          <w:rFonts w:ascii="Arial" w:hAnsi="Arial" w:cs="Arial" w:hint="cs"/>
          <w:b/>
          <w:bCs/>
          <w:noProof w:val="0"/>
          <w:color w:val="FF0000"/>
          <w:sz w:val="22"/>
          <w:szCs w:val="22"/>
          <w:highlight w:val="yellow"/>
          <w:rtl/>
        </w:rPr>
        <w:t>לפי פרנק איסטרבורק ודן פישל, מטרת האחריות המוגבלת היא הפחתת עלויות פיקוח</w:t>
      </w:r>
      <w:r>
        <w:rPr>
          <w:rStyle w:val="default"/>
          <w:rFonts w:ascii="Arial" w:hAnsi="Arial" w:cs="Arial" w:hint="cs"/>
          <w:noProof w:val="0"/>
          <w:sz w:val="22"/>
          <w:szCs w:val="22"/>
          <w:rtl/>
        </w:rPr>
        <w:t>. כיוון שבחברה נפגשים אינטרסים שונים, היינו מצפים לעלויות פיקוח גבוה</w:t>
      </w:r>
      <w:r w:rsidR="002D3BFC">
        <w:rPr>
          <w:rStyle w:val="default"/>
          <w:rFonts w:ascii="Arial" w:hAnsi="Arial" w:cs="Arial" w:hint="cs"/>
          <w:noProof w:val="0"/>
          <w:sz w:val="22"/>
          <w:szCs w:val="22"/>
          <w:rtl/>
        </w:rPr>
        <w:t>ות של כל הצדדים, כי אם אני שותף</w:t>
      </w:r>
      <w:r>
        <w:rPr>
          <w:rStyle w:val="default"/>
          <w:rFonts w:ascii="Arial" w:hAnsi="Arial" w:cs="Arial" w:hint="cs"/>
          <w:noProof w:val="0"/>
          <w:sz w:val="22"/>
          <w:szCs w:val="22"/>
          <w:rtl/>
        </w:rPr>
        <w:t xml:space="preserve"> של אחרים אני</w:t>
      </w:r>
      <w:r w:rsidR="002D3BFC">
        <w:rPr>
          <w:rStyle w:val="default"/>
          <w:rFonts w:ascii="Arial" w:hAnsi="Arial" w:cs="Arial" w:hint="cs"/>
          <w:noProof w:val="0"/>
          <w:sz w:val="22"/>
          <w:szCs w:val="22"/>
          <w:rtl/>
        </w:rPr>
        <w:t xml:space="preserve"> רוצה לפקח עליהם. ואם אני משקיע</w:t>
      </w:r>
      <w:r>
        <w:rPr>
          <w:rStyle w:val="default"/>
          <w:rFonts w:ascii="Arial" w:hAnsi="Arial" w:cs="Arial" w:hint="cs"/>
          <w:noProof w:val="0"/>
          <w:sz w:val="22"/>
          <w:szCs w:val="22"/>
          <w:rtl/>
        </w:rPr>
        <w:t xml:space="preserve"> בחברה אני רוצה לפקח עליה. </w:t>
      </w:r>
      <w:r w:rsidR="001142C1" w:rsidRPr="00F572CF">
        <w:rPr>
          <w:rStyle w:val="default"/>
          <w:rFonts w:ascii="Arial" w:hAnsi="Arial" w:cs="Arial" w:hint="cs"/>
          <w:b/>
          <w:bCs/>
          <w:noProof w:val="0"/>
          <w:color w:val="FF0000"/>
          <w:sz w:val="22"/>
          <w:szCs w:val="22"/>
          <w:highlight w:val="yellow"/>
          <w:rtl/>
        </w:rPr>
        <w:t>האחריות המוגבלת יוצרת מצב בו</w:t>
      </w:r>
      <w:r w:rsidR="001142C1">
        <w:rPr>
          <w:rStyle w:val="default"/>
          <w:rFonts w:ascii="Arial" w:hAnsi="Arial" w:cs="Arial" w:hint="cs"/>
          <w:noProof w:val="0"/>
          <w:sz w:val="22"/>
          <w:szCs w:val="22"/>
          <w:rtl/>
        </w:rPr>
        <w:t xml:space="preserve"> </w:t>
      </w:r>
      <w:r w:rsidR="001142C1" w:rsidRPr="00431A4F">
        <w:rPr>
          <w:rStyle w:val="default"/>
          <w:rFonts w:ascii="Arial" w:hAnsi="Arial" w:cs="Arial" w:hint="cs"/>
          <w:b/>
          <w:bCs/>
          <w:noProof w:val="0"/>
          <w:color w:val="FF0000"/>
          <w:sz w:val="22"/>
          <w:szCs w:val="22"/>
          <w:highlight w:val="yellow"/>
          <w:rtl/>
        </w:rPr>
        <w:t>גובה הסיכון= עלות המניה.</w:t>
      </w:r>
      <w:r w:rsidR="001142C1">
        <w:rPr>
          <w:rStyle w:val="default"/>
          <w:rFonts w:ascii="Arial" w:hAnsi="Arial" w:cs="Arial" w:hint="cs"/>
          <w:noProof w:val="0"/>
          <w:sz w:val="22"/>
          <w:szCs w:val="22"/>
          <w:rtl/>
        </w:rPr>
        <w:t xml:space="preserve"> מלווים שולטים בסיכון כי הם שולטים בסכום ההלוואה, כנ"ל לגבי ספקים ובעלי מניות. הגיוני להעביר את הסיכון לבנקים ולנושים, כי יש להם יכולת פיקוח גבוהה. אפשר לבזר סיכונים, כי סיכון שישפיע על חברה אחת לא ישפיע על חברה אחרת. כך לא נדרש פיקוח קיצוני. אין משמעות להון העצמי של כל משקיע, וזה מאפשר שוק מניות מסודר. הבורסה פועלת כמפקח שוקי, לא צריך ניהול, השוק מנהל את עצמו. אם חברה לא מתנהלת כראוי, ערך המניה שלה ירד. כשהוא ירד מספיק יבוא מישהו ויקנה דבוקת שליטה(כמו תשובה), ישקם את החברה ויעלה את ערך המניה. אם הוא לא יצליח לשקם מישהו אחר יקנה וכך הלאה. השליטה תישאר בידי המשתמש האופטימלי. השוק תלוי ברעיון האחריות המוגבלת והוא זה שמביא לפיקוח שחוסך עלויות מבעלי מניות. אולי במקום רעיון האחריות המוגבלת אפשר להשתמש ברעיון של ביטוח? הדבר לא קורה בפועל, שכן אי </w:t>
      </w:r>
      <w:r w:rsidR="001142C1" w:rsidRPr="00431A4F">
        <w:rPr>
          <w:rStyle w:val="default"/>
          <w:rFonts w:ascii="Arial" w:hAnsi="Arial" w:cs="Arial" w:hint="cs"/>
          <w:b/>
          <w:bCs/>
          <w:noProof w:val="0"/>
          <w:color w:val="FF0000"/>
          <w:sz w:val="22"/>
          <w:szCs w:val="22"/>
          <w:highlight w:val="yellow"/>
          <w:rtl/>
        </w:rPr>
        <w:t>אפשר להעריך מראש את הסיכון בנוגע לביטוח עסקי</w:t>
      </w:r>
      <w:r w:rsidR="001142C1">
        <w:rPr>
          <w:rStyle w:val="default"/>
          <w:rFonts w:ascii="Arial" w:hAnsi="Arial" w:cs="Arial" w:hint="cs"/>
          <w:noProof w:val="0"/>
          <w:sz w:val="22"/>
          <w:szCs w:val="22"/>
          <w:rtl/>
        </w:rPr>
        <w:t xml:space="preserve">(בניגוד לבריאות ונכסים להם יש גג לסיכון). חברת הביטוח תבקש להגן על עצמה באמצעות פרמיה גבוהה מאוד. בנוסף, הדבר יעודד החצנת סיכונים </w:t>
      </w:r>
      <w:r w:rsidR="00431A4F">
        <w:rPr>
          <w:rStyle w:val="default"/>
          <w:rFonts w:ascii="Arial" w:hAnsi="Arial" w:cs="Arial" w:hint="cs"/>
          <w:noProof w:val="0"/>
          <w:sz w:val="22"/>
          <w:szCs w:val="22"/>
          <w:rtl/>
        </w:rPr>
        <w:t xml:space="preserve">כי אם החברה לא מתפרקת, המנהלים הופכים לאוהבי סיכון, אין להם הפסדים. </w:t>
      </w:r>
    </w:p>
    <w:p w:rsidR="00431A4F" w:rsidRDefault="00431A4F" w:rsidP="001142C1">
      <w:pPr>
        <w:pStyle w:val="P00"/>
        <w:spacing w:before="0" w:line="276" w:lineRule="auto"/>
        <w:ind w:left="0"/>
        <w:rPr>
          <w:rStyle w:val="default"/>
          <w:rFonts w:ascii="Arial" w:hAnsi="Arial" w:cs="Arial"/>
          <w:noProof w:val="0"/>
          <w:sz w:val="22"/>
          <w:szCs w:val="22"/>
          <w:rtl/>
        </w:rPr>
      </w:pPr>
    </w:p>
    <w:p w:rsidR="00431A4F" w:rsidRPr="00431A4F" w:rsidRDefault="00431A4F" w:rsidP="001142C1">
      <w:pPr>
        <w:pStyle w:val="P00"/>
        <w:spacing w:before="0" w:line="276" w:lineRule="auto"/>
        <w:ind w:left="0"/>
        <w:rPr>
          <w:rStyle w:val="default"/>
          <w:rFonts w:ascii="Arial" w:hAnsi="Arial" w:cs="Arial"/>
          <w:b/>
          <w:bCs/>
          <w:noProof w:val="0"/>
          <w:sz w:val="28"/>
          <w:szCs w:val="28"/>
          <w:u w:val="single"/>
          <w:rtl/>
        </w:rPr>
      </w:pPr>
      <w:r w:rsidRPr="00431A4F">
        <w:rPr>
          <w:rStyle w:val="default"/>
          <w:rFonts w:ascii="Arial" w:hAnsi="Arial" w:cs="Arial" w:hint="cs"/>
          <w:b/>
          <w:bCs/>
          <w:noProof w:val="0"/>
          <w:sz w:val="28"/>
          <w:szCs w:val="28"/>
          <w:highlight w:val="yellow"/>
          <w:u w:val="single"/>
          <w:rtl/>
        </w:rPr>
        <w:t>תורת האורגנים</w:t>
      </w:r>
    </w:p>
    <w:p w:rsidR="00431A4F" w:rsidRDefault="00431A4F" w:rsidP="00431A4F">
      <w:pPr>
        <w:pStyle w:val="P00"/>
        <w:spacing w:before="0" w:line="276" w:lineRule="auto"/>
        <w:ind w:left="0"/>
        <w:rPr>
          <w:rStyle w:val="default"/>
          <w:rFonts w:ascii="Arial" w:hAnsi="Arial" w:cs="Arial"/>
          <w:noProof w:val="0"/>
          <w:sz w:val="22"/>
          <w:szCs w:val="22"/>
          <w:rtl/>
        </w:rPr>
      </w:pPr>
      <w:r>
        <w:rPr>
          <w:rStyle w:val="default"/>
          <w:rFonts w:ascii="Arial" w:hAnsi="Arial" w:cs="Arial" w:hint="cs"/>
          <w:noProof w:val="0"/>
          <w:sz w:val="22"/>
          <w:szCs w:val="22"/>
          <w:rtl/>
        </w:rPr>
        <w:t xml:space="preserve">אם למישהו יש אחריות מוגבלת ופוטנציאל רווח בלתי מוגבל, יש לו אינטרס להחצין סיכונים. מבחינה כלכלית זה לא יעיל. איך אפשר להטיל חובה על החברה כדי למנוע החצנה? במאה ה19 קבעו שבין חברה לנציגיה מתקיימים </w:t>
      </w:r>
      <w:r w:rsidRPr="00431A4F">
        <w:rPr>
          <w:rStyle w:val="default"/>
          <w:rFonts w:ascii="Arial" w:hAnsi="Arial" w:cs="Arial" w:hint="cs"/>
          <w:b/>
          <w:bCs/>
          <w:noProof w:val="0"/>
          <w:color w:val="FF0000"/>
          <w:sz w:val="22"/>
          <w:szCs w:val="22"/>
          <w:highlight w:val="yellow"/>
          <w:rtl/>
        </w:rPr>
        <w:t>יחסי שליחות</w:t>
      </w:r>
      <w:r>
        <w:rPr>
          <w:rStyle w:val="default"/>
          <w:rFonts w:ascii="Arial" w:hAnsi="Arial" w:cs="Arial" w:hint="cs"/>
          <w:noProof w:val="0"/>
          <w:sz w:val="22"/>
          <w:szCs w:val="22"/>
          <w:rtl/>
        </w:rPr>
        <w:t xml:space="preserve"> ומכוחם ניתן לחייב את החברה(כי לה עצמה אין שיקול דעת, כוונה, תודעה וכו'). </w:t>
      </w:r>
      <w:r w:rsidRPr="00431A4F">
        <w:rPr>
          <w:rStyle w:val="default"/>
          <w:rFonts w:ascii="Arial" w:hAnsi="Arial" w:cs="Arial" w:hint="cs"/>
          <w:b/>
          <w:bCs/>
          <w:noProof w:val="0"/>
          <w:color w:val="FF0000"/>
          <w:sz w:val="22"/>
          <w:szCs w:val="22"/>
          <w:highlight w:val="yellow"/>
          <w:rtl/>
        </w:rPr>
        <w:t>זו עמדה בעייתית, כי לא ניתן להטיל אחריות פלילית בדיני שליחות ויש גם נושאים שאפשר להטיל בגינם רק אחריות אישית.</w:t>
      </w:r>
      <w:r>
        <w:rPr>
          <w:rStyle w:val="default"/>
          <w:rFonts w:ascii="Arial" w:hAnsi="Arial" w:cs="Arial" w:hint="cs"/>
          <w:noProof w:val="0"/>
          <w:sz w:val="22"/>
          <w:szCs w:val="22"/>
          <w:rtl/>
        </w:rPr>
        <w:t xml:space="preserve"> האם החברה תהיה פטורה בכל הנושאים האלו? </w:t>
      </w:r>
    </w:p>
    <w:p w:rsidR="00EE1735" w:rsidRPr="00C746CC" w:rsidRDefault="00431A4F" w:rsidP="00EE1735">
      <w:pPr>
        <w:pStyle w:val="P00"/>
        <w:spacing w:before="0" w:line="276" w:lineRule="auto"/>
        <w:ind w:left="0"/>
        <w:rPr>
          <w:rStyle w:val="default"/>
          <w:rFonts w:ascii="Arial" w:hAnsi="Arial" w:cs="Arial"/>
          <w:b/>
          <w:bCs/>
          <w:noProof w:val="0"/>
          <w:color w:val="FF0000"/>
          <w:sz w:val="22"/>
          <w:szCs w:val="22"/>
          <w:rtl/>
        </w:rPr>
      </w:pPr>
      <w:r w:rsidRPr="00431A4F">
        <w:rPr>
          <w:rStyle w:val="default"/>
          <w:rFonts w:ascii="Arial" w:hAnsi="Arial" w:cs="Arial" w:hint="cs"/>
          <w:b/>
          <w:bCs/>
          <w:noProof w:val="0"/>
          <w:color w:val="00B050"/>
          <w:sz w:val="22"/>
          <w:szCs w:val="22"/>
          <w:highlight w:val="yellow"/>
          <w:rtl/>
        </w:rPr>
        <w:lastRenderedPageBreak/>
        <w:t>בפס"ד לנרד</w:t>
      </w:r>
      <w:r>
        <w:rPr>
          <w:rStyle w:val="default"/>
          <w:rFonts w:ascii="Arial" w:hAnsi="Arial" w:cs="Arial" w:hint="cs"/>
          <w:b/>
          <w:bCs/>
          <w:noProof w:val="0"/>
          <w:color w:val="00B050"/>
          <w:sz w:val="22"/>
          <w:szCs w:val="22"/>
          <w:rtl/>
        </w:rPr>
        <w:t xml:space="preserve"> </w:t>
      </w:r>
      <w:r>
        <w:rPr>
          <w:rStyle w:val="default"/>
          <w:rFonts w:ascii="Arial" w:hAnsi="Arial" w:cs="Arial" w:hint="cs"/>
          <w:noProof w:val="0"/>
          <w:sz w:val="22"/>
          <w:szCs w:val="22"/>
          <w:rtl/>
        </w:rPr>
        <w:t xml:space="preserve">בעל אוניה שתה יותר מדי והתנגש באוניה אחרת. הספינה הייתה בבעלות חברה והחוק קובע כי צריכה להיות אחריות ישירה, אך ספינה לא יכולה לשאת בנזק, ולכן בית הלורדים מפתח את </w:t>
      </w:r>
      <w:r w:rsidRPr="00431A4F">
        <w:rPr>
          <w:rStyle w:val="default"/>
          <w:rFonts w:ascii="Arial" w:hAnsi="Arial" w:cs="Arial" w:hint="cs"/>
          <w:b/>
          <w:bCs/>
          <w:noProof w:val="0"/>
          <w:color w:val="FF0000"/>
          <w:sz w:val="22"/>
          <w:szCs w:val="22"/>
          <w:highlight w:val="yellow"/>
          <w:rtl/>
        </w:rPr>
        <w:t>תורת האורגנים- פעולות, מעשים, כוונות, מחשבות של מי שהוא בכיר מספיק בחברה, ייוחסו לחברה באופן אישי, כאילו גובשו על ידה.</w:t>
      </w:r>
      <w:r>
        <w:rPr>
          <w:rStyle w:val="default"/>
          <w:rFonts w:ascii="Arial" w:hAnsi="Arial" w:cs="Arial" w:hint="cs"/>
          <w:noProof w:val="0"/>
          <w:sz w:val="22"/>
          <w:szCs w:val="22"/>
          <w:rtl/>
        </w:rPr>
        <w:t xml:space="preserve"> כדי להחיל את הכלל, המבצע צריך להיות אורגן. בספרות ישנם </w:t>
      </w:r>
      <w:r w:rsidRPr="009433EE">
        <w:rPr>
          <w:rStyle w:val="default"/>
          <w:rFonts w:ascii="Arial" w:hAnsi="Arial" w:cs="Arial" w:hint="cs"/>
          <w:b/>
          <w:bCs/>
          <w:noProof w:val="0"/>
          <w:sz w:val="22"/>
          <w:szCs w:val="22"/>
          <w:rtl/>
        </w:rPr>
        <w:t>שני קריטריונים להגדרת אורגן:</w:t>
      </w:r>
      <w:r>
        <w:rPr>
          <w:rStyle w:val="default"/>
          <w:rFonts w:ascii="Arial" w:hAnsi="Arial" w:cs="Arial" w:hint="cs"/>
          <w:noProof w:val="0"/>
          <w:sz w:val="22"/>
          <w:szCs w:val="22"/>
          <w:rtl/>
        </w:rPr>
        <w:t xml:space="preserve"> 1. </w:t>
      </w:r>
      <w:r w:rsidRPr="00431A4F">
        <w:rPr>
          <w:rStyle w:val="default"/>
          <w:rFonts w:ascii="Arial" w:hAnsi="Arial" w:cs="Arial" w:hint="cs"/>
          <w:b/>
          <w:bCs/>
          <w:noProof w:val="0"/>
          <w:sz w:val="22"/>
          <w:szCs w:val="22"/>
          <w:rtl/>
        </w:rPr>
        <w:t>קריטריון היררכיוני</w:t>
      </w:r>
      <w:r>
        <w:rPr>
          <w:rStyle w:val="default"/>
          <w:rFonts w:ascii="Arial" w:hAnsi="Arial" w:cs="Arial" w:hint="cs"/>
          <w:noProof w:val="0"/>
          <w:sz w:val="22"/>
          <w:szCs w:val="22"/>
          <w:rtl/>
        </w:rPr>
        <w:t>- האורגן חייב להיות חלק מהחברה(ולא קבלן). מותחים קו בהיררכיה- כל מי שמעליו הוא אורגן ומתחתיו לא. זה בעייתי כי זה מחייב את החברה בכל מעשה של האורגן, בלי ק</w:t>
      </w:r>
      <w:r w:rsidR="0045180C">
        <w:rPr>
          <w:rStyle w:val="default"/>
          <w:rFonts w:ascii="Arial" w:hAnsi="Arial" w:cs="Arial" w:hint="cs"/>
          <w:noProof w:val="0"/>
          <w:sz w:val="22"/>
          <w:szCs w:val="22"/>
          <w:rtl/>
        </w:rPr>
        <w:t>שר לטיב המעשה. צריך לבחון את</w:t>
      </w:r>
      <w:r>
        <w:rPr>
          <w:rStyle w:val="default"/>
          <w:rFonts w:ascii="Arial" w:hAnsi="Arial" w:cs="Arial" w:hint="cs"/>
          <w:noProof w:val="0"/>
          <w:sz w:val="22"/>
          <w:szCs w:val="22"/>
          <w:rtl/>
        </w:rPr>
        <w:t xml:space="preserve"> המבחן הבא. 2. </w:t>
      </w:r>
      <w:r w:rsidRPr="00431A4F">
        <w:rPr>
          <w:rStyle w:val="default"/>
          <w:rFonts w:ascii="Arial" w:hAnsi="Arial" w:cs="Arial" w:hint="cs"/>
          <w:b/>
          <w:bCs/>
          <w:noProof w:val="0"/>
          <w:sz w:val="22"/>
          <w:szCs w:val="22"/>
          <w:rtl/>
        </w:rPr>
        <w:t>קריטריון פונקציונאלי-תפקודי</w:t>
      </w:r>
      <w:r>
        <w:rPr>
          <w:rStyle w:val="default"/>
          <w:rFonts w:ascii="Arial" w:hAnsi="Arial" w:cs="Arial" w:hint="cs"/>
          <w:noProof w:val="0"/>
          <w:sz w:val="22"/>
          <w:szCs w:val="22"/>
          <w:rtl/>
        </w:rPr>
        <w:t xml:space="preserve">- </w:t>
      </w:r>
      <w:r>
        <w:rPr>
          <w:rFonts w:ascii="Arial" w:hAnsi="Arial" w:cs="Arial" w:hint="cs"/>
          <w:noProof w:val="0"/>
          <w:sz w:val="22"/>
          <w:szCs w:val="22"/>
          <w:rtl/>
        </w:rPr>
        <w:t xml:space="preserve">צריכה להיות פונקציה של החברה, ולא </w:t>
      </w:r>
      <w:r w:rsidR="00EE1735">
        <w:rPr>
          <w:rFonts w:ascii="Arial" w:hAnsi="Arial" w:cs="Arial" w:hint="cs"/>
          <w:noProof w:val="0"/>
          <w:sz w:val="22"/>
          <w:szCs w:val="22"/>
          <w:rtl/>
        </w:rPr>
        <w:t xml:space="preserve">רק לטובת החברה, ושהיא בת ייחוס. ההגדרה לבת ייחוס מופיעה </w:t>
      </w:r>
      <w:r w:rsidR="00EE1735" w:rsidRPr="00EE1735">
        <w:rPr>
          <w:rFonts w:ascii="Arial" w:hAnsi="Arial" w:cs="Arial" w:hint="cs"/>
          <w:b/>
          <w:bCs/>
          <w:noProof w:val="0"/>
          <w:color w:val="7030A0"/>
          <w:sz w:val="22"/>
          <w:szCs w:val="22"/>
          <w:rtl/>
        </w:rPr>
        <w:t xml:space="preserve">בסע' 46 לפק' השותפויות: </w:t>
      </w:r>
      <w:r w:rsidR="00EE1735" w:rsidRPr="00EE1735">
        <w:rPr>
          <w:rStyle w:val="big-number"/>
          <w:rFonts w:ascii="Arial" w:hAnsi="Arial" w:cs="Arial"/>
          <w:b/>
          <w:bCs/>
          <w:noProof w:val="0"/>
          <w:color w:val="7030A0"/>
          <w:sz w:val="22"/>
          <w:szCs w:val="22"/>
          <w:rtl/>
        </w:rPr>
        <w:t>46</w:t>
      </w:r>
      <w:r w:rsidR="00EE1735" w:rsidRPr="00654D4A">
        <w:rPr>
          <w:rStyle w:val="big-number"/>
          <w:rFonts w:ascii="Arial" w:hAnsi="Arial" w:cs="Arial"/>
          <w:noProof w:val="0"/>
          <w:sz w:val="22"/>
          <w:szCs w:val="22"/>
          <w:rtl/>
        </w:rPr>
        <w:t>.</w:t>
      </w:r>
      <w:r w:rsidR="00EE1735" w:rsidRPr="00654D4A">
        <w:rPr>
          <w:rStyle w:val="big-number"/>
          <w:rFonts w:ascii="Arial" w:hAnsi="Arial" w:cs="Arial"/>
          <w:noProof w:val="0"/>
          <w:sz w:val="22"/>
          <w:szCs w:val="22"/>
          <w:rtl/>
        </w:rPr>
        <w:tab/>
      </w:r>
      <w:r w:rsidR="00EE1735" w:rsidRPr="00654D4A">
        <w:rPr>
          <w:rStyle w:val="default"/>
          <w:rFonts w:ascii="Arial" w:hAnsi="Arial" w:cs="Arial"/>
          <w:noProof w:val="0"/>
          <w:sz w:val="22"/>
          <w:szCs w:val="22"/>
          <w:rtl/>
        </w:rPr>
        <w:t>האורגנים של החברה הם האסיפה הכללית, הדירקטוריון, המנהל הכללי וכל מי שעל פי דין, או מכוח התקנון רואים את פעולתו בענ</w:t>
      </w:r>
      <w:r w:rsidR="00EE1735">
        <w:rPr>
          <w:rStyle w:val="default"/>
          <w:rFonts w:ascii="Arial" w:hAnsi="Arial" w:cs="Arial" w:hint="cs"/>
          <w:noProof w:val="0"/>
          <w:sz w:val="22"/>
          <w:szCs w:val="22"/>
          <w:rtl/>
        </w:rPr>
        <w:t>י</w:t>
      </w:r>
      <w:r w:rsidR="00EE1735" w:rsidRPr="00654D4A">
        <w:rPr>
          <w:rStyle w:val="default"/>
          <w:rFonts w:ascii="Arial" w:hAnsi="Arial" w:cs="Arial"/>
          <w:noProof w:val="0"/>
          <w:sz w:val="22"/>
          <w:szCs w:val="22"/>
          <w:rtl/>
        </w:rPr>
        <w:t>ין פלוני כפעולת החברה לאותו עני</w:t>
      </w:r>
      <w:r w:rsidR="00EE1735">
        <w:rPr>
          <w:rStyle w:val="default"/>
          <w:rFonts w:ascii="Arial" w:hAnsi="Arial" w:cs="Arial" w:hint="cs"/>
          <w:noProof w:val="0"/>
          <w:sz w:val="22"/>
          <w:szCs w:val="22"/>
          <w:rtl/>
        </w:rPr>
        <w:t>י</w:t>
      </w:r>
      <w:r w:rsidR="00EE1735" w:rsidRPr="00654D4A">
        <w:rPr>
          <w:rStyle w:val="default"/>
          <w:rFonts w:ascii="Arial" w:hAnsi="Arial" w:cs="Arial"/>
          <w:noProof w:val="0"/>
          <w:sz w:val="22"/>
          <w:szCs w:val="22"/>
          <w:rtl/>
        </w:rPr>
        <w:t>ן.</w:t>
      </w:r>
      <w:r w:rsidR="00C746CC">
        <w:rPr>
          <w:rStyle w:val="default"/>
          <w:rFonts w:ascii="Arial" w:hAnsi="Arial" w:cs="Arial" w:hint="cs"/>
          <w:noProof w:val="0"/>
          <w:sz w:val="22"/>
          <w:szCs w:val="22"/>
          <w:rtl/>
        </w:rPr>
        <w:t xml:space="preserve"> </w:t>
      </w:r>
      <w:r w:rsidR="0045180C" w:rsidRPr="00C746CC">
        <w:rPr>
          <w:rStyle w:val="default"/>
          <w:rFonts w:ascii="Arial" w:hAnsi="Arial" w:cs="Arial" w:hint="cs"/>
          <w:b/>
          <w:bCs/>
          <w:noProof w:val="0"/>
          <w:color w:val="FF0000"/>
          <w:sz w:val="22"/>
          <w:szCs w:val="22"/>
          <w:highlight w:val="yellow"/>
          <w:rtl/>
        </w:rPr>
        <w:t>המבחן</w:t>
      </w:r>
      <w:r w:rsidR="00C746CC" w:rsidRPr="00C746CC">
        <w:rPr>
          <w:rStyle w:val="default"/>
          <w:rFonts w:ascii="Arial" w:hAnsi="Arial" w:cs="Arial" w:hint="cs"/>
          <w:b/>
          <w:bCs/>
          <w:noProof w:val="0"/>
          <w:color w:val="FF0000"/>
          <w:sz w:val="22"/>
          <w:szCs w:val="22"/>
          <w:highlight w:val="yellow"/>
          <w:rtl/>
        </w:rPr>
        <w:t xml:space="preserve"> הפונקציונאלי הוא זה</w:t>
      </w:r>
      <w:r w:rsidR="0045180C" w:rsidRPr="00C746CC">
        <w:rPr>
          <w:rStyle w:val="default"/>
          <w:rFonts w:ascii="Arial" w:hAnsi="Arial" w:cs="Arial" w:hint="cs"/>
          <w:b/>
          <w:bCs/>
          <w:noProof w:val="0"/>
          <w:color w:val="FF0000"/>
          <w:sz w:val="22"/>
          <w:szCs w:val="22"/>
          <w:highlight w:val="yellow"/>
          <w:rtl/>
        </w:rPr>
        <w:t xml:space="preserve"> שהתקבל.</w:t>
      </w:r>
      <w:r w:rsidR="0045180C" w:rsidRPr="00C746CC">
        <w:rPr>
          <w:rStyle w:val="default"/>
          <w:rFonts w:ascii="Arial" w:hAnsi="Arial" w:cs="Arial" w:hint="cs"/>
          <w:b/>
          <w:bCs/>
          <w:noProof w:val="0"/>
          <w:color w:val="FF0000"/>
          <w:sz w:val="22"/>
          <w:szCs w:val="22"/>
          <w:rtl/>
        </w:rPr>
        <w:t xml:space="preserve"> </w:t>
      </w:r>
    </w:p>
    <w:p w:rsidR="00EE1735" w:rsidRPr="00EE1735" w:rsidRDefault="00EE1735" w:rsidP="00EE1735">
      <w:pPr>
        <w:jc w:val="both"/>
        <w:rPr>
          <w:rFonts w:ascii="Arial" w:hAnsi="Arial"/>
          <w:b/>
          <w:bCs/>
          <w:rtl/>
        </w:rPr>
      </w:pPr>
      <w:r w:rsidRPr="00EE1735">
        <w:rPr>
          <w:rFonts w:ascii="Arial" w:hAnsi="Arial"/>
          <w:b/>
          <w:bCs/>
          <w:rtl/>
        </w:rPr>
        <w:t>בגלל שבפועל רק המנכ"ל פעיל באמת, הוא יכול להאציל סמכויות ולהימלט מאחריות. לכן קבעו שאורגן הוא כל מי שמכוח דין או ע"פ התקנון פעולתו יכולה להיחשב לפעולת החברה.</w:t>
      </w:r>
    </w:p>
    <w:p w:rsidR="00EE1735" w:rsidRDefault="00EE1735" w:rsidP="00EE1735">
      <w:pPr>
        <w:pStyle w:val="P00"/>
        <w:spacing w:before="0" w:line="276" w:lineRule="auto"/>
        <w:ind w:left="0" w:right="1134"/>
        <w:rPr>
          <w:rFonts w:ascii="Arial" w:hAnsi="Arial" w:cs="Arial"/>
          <w:noProof w:val="0"/>
          <w:sz w:val="22"/>
          <w:szCs w:val="22"/>
          <w:rtl/>
        </w:rPr>
      </w:pPr>
      <w:r w:rsidRPr="00EE1735">
        <w:rPr>
          <w:rStyle w:val="big-number"/>
          <w:rFonts w:ascii="Arial" w:hAnsi="Arial" w:cs="Arial"/>
          <w:b/>
          <w:bCs/>
          <w:noProof w:val="0"/>
          <w:color w:val="7030A0"/>
          <w:sz w:val="22"/>
          <w:szCs w:val="22"/>
          <w:rtl/>
        </w:rPr>
        <w:t>47.</w:t>
      </w:r>
      <w:r w:rsidRPr="00654D4A">
        <w:rPr>
          <w:rStyle w:val="big-number"/>
          <w:rFonts w:ascii="Arial" w:hAnsi="Arial" w:cs="Arial"/>
          <w:noProof w:val="0"/>
          <w:sz w:val="22"/>
          <w:szCs w:val="22"/>
          <w:rtl/>
        </w:rPr>
        <w:tab/>
      </w:r>
      <w:r w:rsidRPr="00654D4A">
        <w:rPr>
          <w:rStyle w:val="default"/>
          <w:rFonts w:ascii="Arial" w:hAnsi="Arial" w:cs="Arial"/>
          <w:noProof w:val="0"/>
          <w:sz w:val="22"/>
          <w:szCs w:val="22"/>
          <w:rtl/>
        </w:rPr>
        <w:t>פעולותיו של אורגן וכוונותיו הן פעולותיה של החברה וכוונותיה.</w:t>
      </w:r>
    </w:p>
    <w:p w:rsidR="002D3BFC" w:rsidRPr="00654D4A" w:rsidRDefault="002D3BFC" w:rsidP="002D3BFC">
      <w:pPr>
        <w:pStyle w:val="P00"/>
        <w:spacing w:before="0" w:line="276" w:lineRule="auto"/>
        <w:ind w:left="0"/>
        <w:rPr>
          <w:rFonts w:ascii="Arial" w:hAnsi="Arial" w:cs="Arial"/>
          <w:noProof w:val="0"/>
          <w:sz w:val="22"/>
          <w:szCs w:val="22"/>
          <w:rtl/>
        </w:rPr>
      </w:pPr>
      <w:r w:rsidRPr="002D3BFC">
        <w:rPr>
          <w:rFonts w:ascii="Arial" w:hAnsi="Arial" w:cs="Arial" w:hint="cs"/>
          <w:b/>
          <w:bCs/>
          <w:noProof w:val="0"/>
          <w:color w:val="7030A0"/>
          <w:sz w:val="22"/>
          <w:szCs w:val="22"/>
          <w:rtl/>
        </w:rPr>
        <w:t>סע' 54</w:t>
      </w:r>
      <w:r>
        <w:rPr>
          <w:rFonts w:ascii="Arial" w:hAnsi="Arial" w:cs="Arial" w:hint="cs"/>
          <w:noProof w:val="0"/>
          <w:sz w:val="22"/>
          <w:szCs w:val="22"/>
          <w:rtl/>
        </w:rPr>
        <w:t xml:space="preserve"> קובע כי עצם הטלת האחריות על החברה אינה פוטרת את האורגן המבצע, שחייב באחריות, </w:t>
      </w:r>
      <w:r w:rsidRPr="002D3BFC">
        <w:rPr>
          <w:rFonts w:ascii="Arial" w:hAnsi="Arial" w:cs="Arial" w:hint="cs"/>
          <w:b/>
          <w:bCs/>
          <w:noProof w:val="0"/>
          <w:color w:val="FF0000"/>
          <w:sz w:val="22"/>
          <w:szCs w:val="22"/>
          <w:highlight w:val="yellow"/>
          <w:rtl/>
        </w:rPr>
        <w:t>ולכן ניתן לתבוע גם את החברה וגם האורגן.</w:t>
      </w:r>
    </w:p>
    <w:p w:rsidR="00483BFC" w:rsidRDefault="00483BFC" w:rsidP="00431A4F">
      <w:pPr>
        <w:pStyle w:val="P00"/>
        <w:spacing w:before="0" w:line="276" w:lineRule="auto"/>
        <w:ind w:left="0"/>
        <w:rPr>
          <w:rFonts w:ascii="Arial" w:hAnsi="Arial" w:cs="Arial"/>
          <w:noProof w:val="0"/>
          <w:sz w:val="22"/>
          <w:szCs w:val="22"/>
          <w:rtl/>
        </w:rPr>
      </w:pPr>
    </w:p>
    <w:p w:rsidR="00EE1735" w:rsidRPr="00EE1735" w:rsidRDefault="00EE1735" w:rsidP="00431A4F">
      <w:pPr>
        <w:pStyle w:val="P00"/>
        <w:spacing w:before="0" w:line="276" w:lineRule="auto"/>
        <w:ind w:left="0"/>
        <w:rPr>
          <w:rFonts w:ascii="Arial" w:hAnsi="Arial" w:cs="Arial"/>
          <w:b/>
          <w:bCs/>
          <w:noProof w:val="0"/>
          <w:sz w:val="28"/>
          <w:szCs w:val="28"/>
          <w:u w:val="single"/>
          <w:rtl/>
        </w:rPr>
      </w:pPr>
      <w:r w:rsidRPr="00EE1735">
        <w:rPr>
          <w:rFonts w:ascii="Arial" w:hAnsi="Arial" w:cs="Arial" w:hint="cs"/>
          <w:b/>
          <w:bCs/>
          <w:noProof w:val="0"/>
          <w:sz w:val="28"/>
          <w:szCs w:val="28"/>
          <w:highlight w:val="yellow"/>
          <w:u w:val="single"/>
          <w:rtl/>
        </w:rPr>
        <w:t>אחריות פלילית של תאגידים</w:t>
      </w:r>
    </w:p>
    <w:p w:rsidR="00D761A2" w:rsidRDefault="00D761A2" w:rsidP="00431A4F">
      <w:pPr>
        <w:pStyle w:val="P00"/>
        <w:spacing w:before="0" w:line="276" w:lineRule="auto"/>
        <w:ind w:left="0"/>
        <w:rPr>
          <w:rFonts w:ascii="Arial" w:hAnsi="Arial" w:cs="Arial"/>
          <w:noProof w:val="0"/>
          <w:sz w:val="22"/>
          <w:szCs w:val="22"/>
          <w:rtl/>
        </w:rPr>
      </w:pPr>
      <w:r w:rsidRPr="00D761A2">
        <w:rPr>
          <w:rFonts w:ascii="Arial" w:hAnsi="Arial" w:cs="Arial" w:hint="cs"/>
          <w:b/>
          <w:bCs/>
          <w:noProof w:val="0"/>
          <w:color w:val="00B050"/>
          <w:sz w:val="22"/>
          <w:szCs w:val="22"/>
          <w:highlight w:val="yellow"/>
          <w:rtl/>
        </w:rPr>
        <w:t>פס"ד שפאר</w:t>
      </w:r>
      <w:r>
        <w:rPr>
          <w:rFonts w:ascii="Arial" w:hAnsi="Arial" w:cs="Arial" w:hint="cs"/>
          <w:noProof w:val="0"/>
          <w:sz w:val="22"/>
          <w:szCs w:val="22"/>
          <w:rtl/>
        </w:rPr>
        <w:t xml:space="preserve">- אדם ניהל משרד עו"ד כשותפות. הרכב של השותפות חנה ברכב אסור, ושוטר נתן לו דו"ח. שפאר טען בביהמ"ש שאין שליח לעבירה, ולכן לשותפות(שלא יכולה לחוב כשולחת) אין אחריות ולא צריכה לשלם את הדו"ח. היא לא יכולה לחוב בפלילים, ואי אפשר לחייב אדם ספציפי כי לא יודעים מי חנה. ביהמ"ש לא מצא עילה חוקית לחייב את השותפות, אך הטיל אחריות בכל זאת. מאוחר יותר היה פס"ד שקבע שאי אפשר להטיל אחריות. </w:t>
      </w:r>
      <w:r w:rsidRPr="009433EE">
        <w:rPr>
          <w:rFonts w:ascii="Arial" w:hAnsi="Arial" w:cs="Arial" w:hint="cs"/>
          <w:b/>
          <w:bCs/>
          <w:noProof w:val="0"/>
          <w:color w:val="FF0000"/>
          <w:sz w:val="22"/>
          <w:szCs w:val="22"/>
          <w:highlight w:val="yellow"/>
          <w:rtl/>
        </w:rPr>
        <w:t>המחוקק הגיב והחיל את התורה האורגנית לפיה אפשר לחייב את התאגיד בלי קשר לדיני השליחות.</w:t>
      </w:r>
      <w:r w:rsidRPr="009433EE">
        <w:rPr>
          <w:rFonts w:ascii="Arial" w:hAnsi="Arial" w:cs="Arial" w:hint="cs"/>
          <w:b/>
          <w:bCs/>
          <w:noProof w:val="0"/>
          <w:color w:val="FF0000"/>
          <w:sz w:val="22"/>
          <w:szCs w:val="22"/>
          <w:rtl/>
        </w:rPr>
        <w:t xml:space="preserve"> </w:t>
      </w:r>
    </w:p>
    <w:p w:rsidR="00D761A2" w:rsidRPr="00D761A2" w:rsidRDefault="00D761A2" w:rsidP="00431A4F">
      <w:pPr>
        <w:pStyle w:val="P00"/>
        <w:spacing w:before="0" w:line="276" w:lineRule="auto"/>
        <w:ind w:left="0"/>
        <w:rPr>
          <w:rFonts w:ascii="Arial" w:hAnsi="Arial" w:cs="Arial"/>
          <w:b/>
          <w:bCs/>
          <w:noProof w:val="0"/>
          <w:sz w:val="28"/>
          <w:szCs w:val="28"/>
          <w:u w:val="single"/>
          <w:rtl/>
        </w:rPr>
      </w:pPr>
    </w:p>
    <w:p w:rsidR="00EE1735" w:rsidRPr="00D761A2" w:rsidRDefault="00D761A2" w:rsidP="00431A4F">
      <w:pPr>
        <w:pStyle w:val="P00"/>
        <w:spacing w:before="0" w:line="276" w:lineRule="auto"/>
        <w:ind w:left="0"/>
        <w:rPr>
          <w:rFonts w:ascii="Arial" w:hAnsi="Arial" w:cs="Arial"/>
          <w:b/>
          <w:bCs/>
          <w:noProof w:val="0"/>
          <w:sz w:val="28"/>
          <w:szCs w:val="28"/>
          <w:u w:val="single"/>
          <w:rtl/>
        </w:rPr>
      </w:pPr>
      <w:r w:rsidRPr="00D761A2">
        <w:rPr>
          <w:rFonts w:ascii="Arial" w:hAnsi="Arial" w:cs="Arial" w:hint="cs"/>
          <w:b/>
          <w:bCs/>
          <w:noProof w:val="0"/>
          <w:sz w:val="28"/>
          <w:szCs w:val="28"/>
          <w:highlight w:val="yellow"/>
          <w:u w:val="single"/>
          <w:rtl/>
        </w:rPr>
        <w:t>בעיית הנציג</w:t>
      </w:r>
      <w:r w:rsidRPr="00D761A2">
        <w:rPr>
          <w:rFonts w:ascii="Arial" w:hAnsi="Arial" w:cs="Arial" w:hint="cs"/>
          <w:b/>
          <w:bCs/>
          <w:noProof w:val="0"/>
          <w:sz w:val="28"/>
          <w:szCs w:val="28"/>
          <w:u w:val="single"/>
          <w:rtl/>
        </w:rPr>
        <w:t xml:space="preserve"> </w:t>
      </w:r>
    </w:p>
    <w:p w:rsidR="0018122F" w:rsidRPr="0018122F" w:rsidRDefault="0018122F" w:rsidP="0018122F">
      <w:pPr>
        <w:spacing w:after="0"/>
        <w:jc w:val="both"/>
        <w:rPr>
          <w:rFonts w:ascii="Arial" w:hAnsi="Arial" w:cs="Arial"/>
          <w:b/>
          <w:bCs/>
          <w:highlight w:val="yellow"/>
          <w:u w:val="single"/>
          <w:rtl/>
        </w:rPr>
      </w:pPr>
      <w:r w:rsidRPr="0018122F">
        <w:rPr>
          <w:rFonts w:ascii="Arial" w:hAnsi="Arial" w:cs="Arial" w:hint="cs"/>
          <w:b/>
          <w:bCs/>
          <w:highlight w:val="yellow"/>
          <w:u w:val="single"/>
          <w:rtl/>
        </w:rPr>
        <w:t>הפרדיגמה החוזית</w:t>
      </w:r>
    </w:p>
    <w:p w:rsidR="0018122F" w:rsidRDefault="00D761A2" w:rsidP="0018122F">
      <w:pPr>
        <w:spacing w:after="0"/>
        <w:jc w:val="both"/>
        <w:rPr>
          <w:rFonts w:ascii="Arial" w:hAnsi="Arial" w:cs="Arial"/>
          <w:rtl/>
        </w:rPr>
      </w:pPr>
      <w:r w:rsidRPr="0018122F">
        <w:rPr>
          <w:rFonts w:ascii="Arial" w:hAnsi="Arial" w:cs="Arial" w:hint="cs"/>
          <w:b/>
          <w:bCs/>
          <w:color w:val="FF0000"/>
          <w:highlight w:val="yellow"/>
          <w:rtl/>
        </w:rPr>
        <w:t>הפרדיגמה המובילה להגדרת החברה היא</w:t>
      </w:r>
      <w:r>
        <w:rPr>
          <w:rFonts w:ascii="Arial" w:hAnsi="Arial" w:cs="Arial" w:hint="cs"/>
          <w:rtl/>
        </w:rPr>
        <w:t xml:space="preserve"> </w:t>
      </w:r>
      <w:r w:rsidRPr="0018122F">
        <w:rPr>
          <w:rFonts w:ascii="Arial" w:hAnsi="Arial" w:cs="Arial" w:hint="cs"/>
          <w:b/>
          <w:bCs/>
          <w:color w:val="FF0000"/>
          <w:highlight w:val="yellow"/>
          <w:rtl/>
        </w:rPr>
        <w:t>הפרדיגמה החוזית, לפיה צדדים שונים לחוזים מתחברים דרך החברה, שמאזנת את האינטרסים השונים שלהם</w:t>
      </w:r>
      <w:r>
        <w:rPr>
          <w:rFonts w:ascii="Arial" w:hAnsi="Arial" w:cs="Arial" w:hint="cs"/>
          <w:rtl/>
        </w:rPr>
        <w:t xml:space="preserve">. אין יחסי כוח, כולם שווים ורצוניים והכללים מוכתבים ע"י השחקנים. לפי גישה זו אין צורך אמיתי בחוק מעבר לחסכון בעלויות עסקה. </w:t>
      </w:r>
      <w:r w:rsidRPr="0018122F">
        <w:rPr>
          <w:rFonts w:ascii="Arial" w:hAnsi="Arial" w:cs="Arial" w:hint="cs"/>
          <w:b/>
          <w:bCs/>
          <w:rtl/>
        </w:rPr>
        <w:t>יש 4 סוגי חוזים</w:t>
      </w:r>
      <w:r>
        <w:rPr>
          <w:rFonts w:ascii="Arial" w:hAnsi="Arial" w:cs="Arial" w:hint="cs"/>
          <w:rtl/>
        </w:rPr>
        <w:t xml:space="preserve">: 1. חוזים ממשיים הנובעים ממו"מ, הצדדים קובעים את התנאים יחד(חוזה העסקה למנכ"ל). 2. </w:t>
      </w:r>
      <w:r w:rsidR="0018122F">
        <w:rPr>
          <w:rFonts w:ascii="Arial" w:hAnsi="Arial" w:cs="Arial" w:hint="cs"/>
          <w:rtl/>
        </w:rPr>
        <w:t xml:space="preserve">חוזים בהם צד אחד שולט בתנאים באופן מעשי והצד השני בוחר להתקשר(חוזי מניה). </w:t>
      </w:r>
    </w:p>
    <w:p w:rsidR="0018122F" w:rsidRDefault="0018122F" w:rsidP="0018122F">
      <w:pPr>
        <w:spacing w:after="0"/>
        <w:jc w:val="both"/>
        <w:rPr>
          <w:rFonts w:ascii="Arial" w:hAnsi="Arial" w:cs="Arial"/>
          <w:rtl/>
        </w:rPr>
      </w:pPr>
      <w:r>
        <w:rPr>
          <w:rFonts w:ascii="Arial" w:hAnsi="Arial" w:cs="Arial" w:hint="cs"/>
          <w:rtl/>
        </w:rPr>
        <w:t xml:space="preserve">3. חוזים שמוכתבים ע"י תנאי השוק(חוזי עבודה). </w:t>
      </w:r>
    </w:p>
    <w:p w:rsidR="0018122F" w:rsidRDefault="0018122F" w:rsidP="0018122F">
      <w:pPr>
        <w:spacing w:after="0"/>
        <w:jc w:val="both"/>
        <w:rPr>
          <w:rFonts w:ascii="Arial" w:hAnsi="Arial" w:cs="Arial"/>
          <w:rtl/>
        </w:rPr>
      </w:pPr>
      <w:r>
        <w:rPr>
          <w:rFonts w:ascii="Arial" w:hAnsi="Arial" w:cs="Arial" w:hint="cs"/>
          <w:rtl/>
        </w:rPr>
        <w:t>4. חוזה מסוג חוק דיספוזיטיבי הניתן להתניה. נורמה מרשה.</w:t>
      </w:r>
    </w:p>
    <w:p w:rsidR="00AC5475" w:rsidRDefault="0018122F" w:rsidP="00AC5475">
      <w:pPr>
        <w:spacing w:after="0"/>
        <w:jc w:val="both"/>
        <w:rPr>
          <w:rFonts w:ascii="Arial" w:hAnsi="Arial" w:cs="Arial"/>
          <w:rtl/>
        </w:rPr>
      </w:pPr>
      <w:r>
        <w:rPr>
          <w:rFonts w:ascii="Arial" w:hAnsi="Arial" w:cs="Arial" w:hint="cs"/>
          <w:rtl/>
        </w:rPr>
        <w:t xml:space="preserve">ההנחה היא כי חברה פשוט משקפת את האינטרסים של כל השחקנים בה, והיא תפעל באופן אופטימלי כי אחרת הצדדים יתקשרו עם חברה אחרת. אנשים יעדיפו להתקשר עם חברה בה נושאי המשרה מתפקדים כראוי ונושאים באחריות וכו'. </w:t>
      </w:r>
    </w:p>
    <w:p w:rsidR="0018122F" w:rsidRDefault="0018122F" w:rsidP="005B59D3">
      <w:pPr>
        <w:spacing w:after="0"/>
        <w:jc w:val="both"/>
        <w:rPr>
          <w:rFonts w:ascii="Arial" w:hAnsi="Arial" w:cs="Arial"/>
          <w:rtl/>
        </w:rPr>
      </w:pPr>
      <w:r w:rsidRPr="0018122F">
        <w:rPr>
          <w:rFonts w:ascii="Arial" w:hAnsi="Arial" w:cs="Arial" w:hint="cs"/>
          <w:b/>
          <w:bCs/>
          <w:rtl/>
        </w:rPr>
        <w:t xml:space="preserve">ביקורות: </w:t>
      </w:r>
      <w:r>
        <w:rPr>
          <w:rFonts w:ascii="Arial" w:hAnsi="Arial" w:cs="Arial" w:hint="cs"/>
          <w:b/>
          <w:bCs/>
          <w:rtl/>
        </w:rPr>
        <w:t xml:space="preserve">1. </w:t>
      </w:r>
      <w:r w:rsidRPr="0018122F">
        <w:rPr>
          <w:rFonts w:ascii="Arial" w:hAnsi="Arial" w:cs="Arial" w:hint="cs"/>
          <w:b/>
          <w:bCs/>
          <w:color w:val="FF0000"/>
          <w:highlight w:val="yellow"/>
          <w:rtl/>
        </w:rPr>
        <w:t>רציונאליות</w:t>
      </w:r>
      <w:r>
        <w:rPr>
          <w:rFonts w:ascii="Arial" w:hAnsi="Arial" w:cs="Arial" w:hint="cs"/>
          <w:rtl/>
        </w:rPr>
        <w:t xml:space="preserve">- אנשים לא תמיד מקבלים החלטות רק משיקולים רציונאליים. 2. </w:t>
      </w:r>
      <w:r w:rsidRPr="0018122F">
        <w:rPr>
          <w:rFonts w:ascii="Arial" w:hAnsi="Arial" w:cs="Arial" w:hint="cs"/>
          <w:b/>
          <w:bCs/>
          <w:color w:val="FF0000"/>
          <w:highlight w:val="yellow"/>
          <w:rtl/>
        </w:rPr>
        <w:t>זרימת מידע</w:t>
      </w:r>
      <w:r>
        <w:rPr>
          <w:rFonts w:ascii="Arial" w:hAnsi="Arial" w:cs="Arial" w:hint="cs"/>
          <w:rtl/>
        </w:rPr>
        <w:t>- בפועל אין באמת מידע מלא בזמן אמת, ואין שוויון במידע</w:t>
      </w:r>
      <w:r w:rsidR="005B59D3">
        <w:rPr>
          <w:rFonts w:ascii="Arial" w:hAnsi="Arial" w:cs="Arial" w:hint="cs"/>
          <w:rtl/>
        </w:rPr>
        <w:t>(לנושאי משרה יש יותר מידע מאשר לבעלי המניות)</w:t>
      </w:r>
      <w:r>
        <w:rPr>
          <w:rFonts w:ascii="Arial" w:hAnsi="Arial" w:cs="Arial" w:hint="cs"/>
          <w:rtl/>
        </w:rPr>
        <w:t xml:space="preserve">. 3. </w:t>
      </w:r>
      <w:r w:rsidRPr="0018122F">
        <w:rPr>
          <w:rFonts w:ascii="Arial" w:hAnsi="Arial" w:cs="Arial" w:hint="cs"/>
          <w:b/>
          <w:bCs/>
          <w:color w:val="FF0000"/>
          <w:highlight w:val="yellow"/>
          <w:rtl/>
        </w:rPr>
        <w:t>שוק יעיל</w:t>
      </w:r>
      <w:r>
        <w:rPr>
          <w:rFonts w:ascii="Arial" w:hAnsi="Arial" w:cs="Arial" w:hint="cs"/>
          <w:rtl/>
        </w:rPr>
        <w:t xml:space="preserve">- בפועל השווקים לא יעילים, כי אין שוויון במידע בזמן אמת. 4. </w:t>
      </w:r>
      <w:r w:rsidRPr="0018122F">
        <w:rPr>
          <w:rFonts w:ascii="Arial" w:hAnsi="Arial" w:cs="Arial" w:hint="cs"/>
          <w:b/>
          <w:bCs/>
          <w:color w:val="FF0000"/>
          <w:highlight w:val="yellow"/>
          <w:rtl/>
        </w:rPr>
        <w:t>חופש החוזים</w:t>
      </w:r>
      <w:r>
        <w:rPr>
          <w:rFonts w:ascii="Arial" w:hAnsi="Arial" w:cs="Arial" w:hint="cs"/>
          <w:rtl/>
        </w:rPr>
        <w:t>- לא כל אחד יכול להגן על עצמו.</w:t>
      </w:r>
    </w:p>
    <w:p w:rsidR="0018122F" w:rsidRDefault="0018122F" w:rsidP="00AC5475">
      <w:pPr>
        <w:spacing w:after="0"/>
        <w:jc w:val="both"/>
        <w:rPr>
          <w:rFonts w:ascii="Arial" w:hAnsi="Arial" w:cs="Arial"/>
          <w:rtl/>
        </w:rPr>
      </w:pPr>
      <w:r w:rsidRPr="0018122F">
        <w:rPr>
          <w:rFonts w:ascii="Arial" w:hAnsi="Arial" w:cs="Arial" w:hint="cs"/>
          <w:b/>
          <w:bCs/>
          <w:color w:val="FF0000"/>
          <w:highlight w:val="yellow"/>
          <w:rtl/>
        </w:rPr>
        <w:t>הדין הישראלי בכל זאת מתבסס על הפרדיגמה החוזית</w:t>
      </w:r>
      <w:r>
        <w:rPr>
          <w:rFonts w:ascii="Arial" w:hAnsi="Arial" w:cs="Arial" w:hint="cs"/>
          <w:rtl/>
        </w:rPr>
        <w:t xml:space="preserve"> שדורשת צפייה מראש של כל נזק על מנת להתגונן מפניו. היחידים שיכולים להגן על עצמם בדיעבד הם בעלי המניות בעלי האינטרס השיורי, המוגנים ע"י דיני התאגידים. </w:t>
      </w:r>
    </w:p>
    <w:p w:rsidR="005B59D3" w:rsidRDefault="005B59D3" w:rsidP="00AC5475">
      <w:pPr>
        <w:spacing w:after="0"/>
        <w:jc w:val="both"/>
        <w:rPr>
          <w:rFonts w:ascii="Arial" w:hAnsi="Arial" w:cs="Arial"/>
          <w:b/>
          <w:bCs/>
          <w:highlight w:val="yellow"/>
          <w:u w:val="single"/>
          <w:rtl/>
        </w:rPr>
      </w:pPr>
    </w:p>
    <w:p w:rsidR="005B59D3" w:rsidRDefault="005B59D3" w:rsidP="00AC5475">
      <w:pPr>
        <w:spacing w:after="0"/>
        <w:jc w:val="both"/>
        <w:rPr>
          <w:rFonts w:ascii="Arial" w:hAnsi="Arial" w:cs="Arial"/>
          <w:b/>
          <w:bCs/>
          <w:highlight w:val="yellow"/>
          <w:u w:val="single"/>
          <w:rtl/>
        </w:rPr>
      </w:pPr>
    </w:p>
    <w:p w:rsidR="001F5211" w:rsidRDefault="001F5211" w:rsidP="00AC5475">
      <w:pPr>
        <w:spacing w:after="0"/>
        <w:jc w:val="both"/>
        <w:rPr>
          <w:rFonts w:ascii="Arial" w:hAnsi="Arial" w:cs="Arial"/>
          <w:b/>
          <w:bCs/>
          <w:highlight w:val="yellow"/>
          <w:u w:val="single"/>
          <w:rtl/>
        </w:rPr>
      </w:pPr>
    </w:p>
    <w:p w:rsidR="0018122F" w:rsidRPr="0018122F" w:rsidRDefault="0018122F" w:rsidP="00AC5475">
      <w:pPr>
        <w:spacing w:after="0"/>
        <w:jc w:val="both"/>
        <w:rPr>
          <w:rFonts w:ascii="Arial" w:hAnsi="Arial" w:cs="Arial"/>
          <w:b/>
          <w:bCs/>
          <w:u w:val="single"/>
          <w:rtl/>
        </w:rPr>
      </w:pPr>
      <w:r w:rsidRPr="0018122F">
        <w:rPr>
          <w:rFonts w:ascii="Arial" w:hAnsi="Arial" w:cs="Arial" w:hint="cs"/>
          <w:b/>
          <w:bCs/>
          <w:highlight w:val="yellow"/>
          <w:u w:val="single"/>
          <w:rtl/>
        </w:rPr>
        <w:t>בעיית הנציג</w:t>
      </w:r>
    </w:p>
    <w:p w:rsidR="0018122F" w:rsidRDefault="0018122F" w:rsidP="00AC5475">
      <w:pPr>
        <w:spacing w:after="0"/>
        <w:jc w:val="both"/>
        <w:rPr>
          <w:rFonts w:ascii="Arial" w:hAnsi="Arial" w:cs="Arial"/>
          <w:rtl/>
        </w:rPr>
      </w:pPr>
      <w:r>
        <w:rPr>
          <w:rFonts w:ascii="Arial" w:hAnsi="Arial" w:cs="Arial" w:hint="cs"/>
          <w:rtl/>
        </w:rPr>
        <w:t xml:space="preserve">לכל אחד מהשחקנים יש אינטרסים שונים. בעלי מניות הם אוהבי סיכונים ובעלי יכולות ביזור, לעומת עובדים שהם שונאי סיכון ובד"כ יש להם רק עבודה אחת. נושים יכולים לבזר, אך תביעתם אינה שיורית. גם לבעלי מניות אינטרסים שונים(מי שקונה ומיד מוכר הוא שונא סיכון בעוד מי שמשקיע לטווח ארוך אוהב סיכון). יש גם פערי מידע, לנושא משרה יש יותר מידע מעובד, לעובד יותר מבעל מניות, לבעל מניות יותר מנושה, לנושים בלתי רצוניים אין בכלל. </w:t>
      </w:r>
      <w:r w:rsidR="00A36B29" w:rsidRPr="00A36B29">
        <w:rPr>
          <w:rFonts w:ascii="Arial" w:hAnsi="Arial" w:cs="Arial" w:hint="cs"/>
          <w:b/>
          <w:bCs/>
          <w:color w:val="FF0000"/>
          <w:highlight w:val="yellow"/>
          <w:rtl/>
        </w:rPr>
        <w:t>סיבת קיומם האחת העיקרית של דיני התאגידים היא השאלה איך לאפשר לכל בעלי האינטרסים השונים לחיות בשלום, ועם כמה שפחות עלויות פיקוח.</w:t>
      </w:r>
      <w:r w:rsidR="00A36B29" w:rsidRPr="00A36B29">
        <w:rPr>
          <w:rFonts w:ascii="Arial" w:hAnsi="Arial" w:cs="Arial" w:hint="cs"/>
          <w:b/>
          <w:bCs/>
          <w:color w:val="FF0000"/>
          <w:rtl/>
        </w:rPr>
        <w:t xml:space="preserve"> </w:t>
      </w:r>
    </w:p>
    <w:p w:rsidR="0018122F" w:rsidRDefault="0018122F" w:rsidP="0018122F">
      <w:pPr>
        <w:spacing w:after="0"/>
        <w:jc w:val="both"/>
        <w:rPr>
          <w:rFonts w:ascii="Arial" w:hAnsi="Arial" w:cs="Arial"/>
          <w:rtl/>
        </w:rPr>
      </w:pPr>
      <w:r>
        <w:rPr>
          <w:rFonts w:ascii="Arial" w:hAnsi="Arial" w:cs="Arial" w:hint="cs"/>
          <w:rtl/>
        </w:rPr>
        <w:t xml:space="preserve">1. </w:t>
      </w:r>
      <w:r w:rsidRPr="0018122F">
        <w:rPr>
          <w:rFonts w:ascii="Arial" w:hAnsi="Arial" w:cs="Arial" w:hint="cs"/>
          <w:b/>
          <w:bCs/>
          <w:u w:val="single"/>
          <w:rtl/>
        </w:rPr>
        <w:t>יחסים בין בעלי מניות לנושאי משרה</w:t>
      </w:r>
      <w:r>
        <w:rPr>
          <w:rFonts w:ascii="Arial" w:hAnsi="Arial" w:cs="Arial" w:hint="cs"/>
          <w:rtl/>
        </w:rPr>
        <w:t>- בעל מניות אוהב סיכון ונושא משרה שונא סיכון</w:t>
      </w:r>
      <w:r w:rsidR="00A36B29">
        <w:rPr>
          <w:rFonts w:ascii="Arial" w:hAnsi="Arial" w:cs="Arial" w:hint="cs"/>
          <w:rtl/>
        </w:rPr>
        <w:t>(כי מטרתו היא לשרוד בקריירה)</w:t>
      </w:r>
      <w:r>
        <w:rPr>
          <w:rFonts w:ascii="Arial" w:hAnsi="Arial" w:cs="Arial" w:hint="cs"/>
          <w:rtl/>
        </w:rPr>
        <w:t xml:space="preserve">. נושא משרה יכול לנצל את החברה למטרות אישיות כמו חתימת עסקה מול עצמו. נושא המשרה גם יכול לרצות להגדיל את החברה(ובכך את מחיר המניה) כדי להשיג הערכה אישית, אבל זה יפגע ביכולת ביזור הסיכונים של בעלי המניות. </w:t>
      </w:r>
    </w:p>
    <w:p w:rsidR="00A36B29" w:rsidRDefault="00A36B29" w:rsidP="0018122F">
      <w:pPr>
        <w:spacing w:after="0"/>
        <w:jc w:val="both"/>
        <w:rPr>
          <w:rFonts w:ascii="Arial" w:hAnsi="Arial" w:cs="Arial"/>
          <w:rtl/>
        </w:rPr>
      </w:pPr>
      <w:r w:rsidRPr="00A36B29">
        <w:rPr>
          <w:rFonts w:hint="cs"/>
          <w:rtl/>
        </w:rPr>
        <w:t>2</w:t>
      </w:r>
      <w:r w:rsidRPr="00A36B29">
        <w:rPr>
          <w:rFonts w:ascii="Arial" w:hAnsi="Arial" w:cs="Arial" w:hint="cs"/>
          <w:rtl/>
        </w:rPr>
        <w:t>.</w:t>
      </w:r>
      <w:r>
        <w:rPr>
          <w:rFonts w:ascii="Arial" w:hAnsi="Arial" w:cs="Arial" w:hint="cs"/>
          <w:rtl/>
        </w:rPr>
        <w:t xml:space="preserve"> </w:t>
      </w:r>
      <w:r w:rsidRPr="00A36B29">
        <w:rPr>
          <w:rFonts w:ascii="Arial" w:hAnsi="Arial" w:cs="Arial" w:hint="cs"/>
          <w:b/>
          <w:bCs/>
          <w:u w:val="single"/>
          <w:rtl/>
        </w:rPr>
        <w:t>יחסים בין בעלי מניות לבין עצמם</w:t>
      </w:r>
      <w:r>
        <w:rPr>
          <w:rFonts w:ascii="Arial" w:hAnsi="Arial" w:cs="Arial" w:hint="cs"/>
          <w:rtl/>
        </w:rPr>
        <w:t xml:space="preserve">- בעל מניות שליטה יכול לקחת החלטות שלא טובות לבעלי מניות מיעוט(למשל חלוקת דיווידנדים בחובות כאשר בעלי המיעוט משלמים מס והשליטה לא). ככל שקיים פער בין השליטה לבעלות(אחוזי המניות) כך ניגוד האינטרסים גדל. בארה"ב למשל היחס הוא בדרך כלל 20% לבעל השליטה ו80% לשאר, אבל הם לא מצליחים להתאחד. </w:t>
      </w:r>
      <w:r w:rsidR="00F962A2">
        <w:rPr>
          <w:rFonts w:ascii="Arial" w:hAnsi="Arial" w:cs="Arial" w:hint="cs"/>
          <w:rtl/>
        </w:rPr>
        <w:t xml:space="preserve">בארץ יש מבנה קונצרני שבו הטייקונים שולטים בלעדית בחברת אם ששולטת ב50% ממניות חברות בת וכן הלאה, כך שככל שיורדים בשרשרת יש פחות בעלות אבל אותה שליטה(האם שולטת בבת ששולטת בנכדה וכן הלאה)-זה נקרא </w:t>
      </w:r>
      <w:r w:rsidR="00F962A2" w:rsidRPr="00F962A2">
        <w:rPr>
          <w:rFonts w:ascii="Arial" w:hAnsi="Arial" w:cs="Arial" w:hint="cs"/>
          <w:b/>
          <w:bCs/>
          <w:rtl/>
        </w:rPr>
        <w:t>אשכול חברות.</w:t>
      </w:r>
      <w:r w:rsidR="00F962A2">
        <w:rPr>
          <w:rFonts w:ascii="Arial" w:hAnsi="Arial" w:cs="Arial" w:hint="cs"/>
          <w:rtl/>
        </w:rPr>
        <w:t xml:space="preserve"> </w:t>
      </w:r>
    </w:p>
    <w:p w:rsidR="00F962A2" w:rsidRDefault="00F962A2" w:rsidP="0018122F">
      <w:pPr>
        <w:spacing w:after="0"/>
        <w:jc w:val="both"/>
        <w:rPr>
          <w:rFonts w:ascii="Arial" w:hAnsi="Arial" w:cs="Arial"/>
          <w:rtl/>
        </w:rPr>
      </w:pPr>
      <w:r>
        <w:rPr>
          <w:rFonts w:ascii="Arial" w:hAnsi="Arial" w:cs="Arial" w:hint="cs"/>
          <w:rtl/>
        </w:rPr>
        <w:t xml:space="preserve">3. </w:t>
      </w:r>
      <w:r w:rsidRPr="00F962A2">
        <w:rPr>
          <w:rFonts w:ascii="Arial" w:hAnsi="Arial" w:cs="Arial" w:hint="cs"/>
          <w:b/>
          <w:bCs/>
          <w:u w:val="single"/>
          <w:rtl/>
        </w:rPr>
        <w:t>אנשי פנים בחברה מול בעלי תביעות חיצוניות</w:t>
      </w:r>
      <w:r>
        <w:rPr>
          <w:rFonts w:ascii="Arial" w:hAnsi="Arial" w:cs="Arial" w:hint="cs"/>
          <w:rtl/>
        </w:rPr>
        <w:t xml:space="preserve">- בעלי המניות אוהבי סיכון והספקים שונאי סיכון. גם מול העובדים יש ניצול תמידי שלהם שנובע מהתקווה שלהם להתקדם למרות שידוע שלא כולם יתקדמו. החברה יכולה אפילו לפעול בניגוד לאינטרסים של הצרכנים אלא אם כן התחייבה אחרת. יכול להיות ניגוד עניינים בין בעלי מניות למחזיקי אג"ח, כמו </w:t>
      </w:r>
      <w:r w:rsidRPr="00F962A2">
        <w:rPr>
          <w:rFonts w:ascii="Arial" w:hAnsi="Arial" w:cs="Arial" w:hint="cs"/>
          <w:b/>
          <w:bCs/>
          <w:color w:val="00B050"/>
          <w:highlight w:val="yellow"/>
          <w:rtl/>
        </w:rPr>
        <w:t>במקרה נביסקו</w:t>
      </w:r>
      <w:r>
        <w:rPr>
          <w:rFonts w:ascii="Arial" w:hAnsi="Arial" w:cs="Arial" w:hint="cs"/>
          <w:rtl/>
        </w:rPr>
        <w:t>, שם העלו את ערך המניות באמצעות הלוואות גישור ענקיות, וזה הביא לחובות שהורידו את ערך האג"ח. ביהמ"ש קבע שבעלי האג"ח היו צריכים להגן על עצמם לכתחילה בחוזה.</w:t>
      </w:r>
    </w:p>
    <w:p w:rsidR="00B81031" w:rsidRDefault="00B81031" w:rsidP="0018122F">
      <w:pPr>
        <w:spacing w:after="0"/>
        <w:jc w:val="both"/>
        <w:rPr>
          <w:rFonts w:ascii="Arial" w:hAnsi="Arial" w:cs="Arial"/>
          <w:rtl/>
        </w:rPr>
      </w:pPr>
      <w:r w:rsidRPr="00B81031">
        <w:rPr>
          <w:rFonts w:ascii="Arial" w:hAnsi="Arial" w:cs="Arial" w:hint="cs"/>
          <w:b/>
          <w:bCs/>
          <w:color w:val="FF0000"/>
          <w:highlight w:val="yellow"/>
          <w:rtl/>
        </w:rPr>
        <w:t>יש יותר הגנה לבעלי המניות כי יש להם שליטה במהלך העניינים, הרווח שלהם מושפע מרווחי החברה, בעוד רווח האחרים בלתי תלוי ברווחי החברה.</w:t>
      </w:r>
      <w:r>
        <w:rPr>
          <w:rFonts w:ascii="Arial" w:hAnsi="Arial" w:cs="Arial" w:hint="cs"/>
          <w:rtl/>
        </w:rPr>
        <w:t xml:space="preserve"> נשאלת השאלה אם בעלי המניות יכולים להגן על אחרים. </w:t>
      </w:r>
    </w:p>
    <w:p w:rsidR="00B81031" w:rsidRDefault="00B81031" w:rsidP="0018122F">
      <w:pPr>
        <w:spacing w:after="0"/>
        <w:jc w:val="both"/>
        <w:rPr>
          <w:rFonts w:ascii="Arial" w:hAnsi="Arial" w:cs="Arial"/>
          <w:rtl/>
        </w:rPr>
      </w:pPr>
    </w:p>
    <w:p w:rsidR="00B81031" w:rsidRDefault="00B81031" w:rsidP="0018122F">
      <w:pPr>
        <w:spacing w:after="0"/>
        <w:jc w:val="both"/>
        <w:rPr>
          <w:rFonts w:ascii="Arial" w:hAnsi="Arial" w:cs="Arial"/>
          <w:b/>
          <w:bCs/>
          <w:sz w:val="28"/>
          <w:szCs w:val="28"/>
          <w:u w:val="single"/>
          <w:rtl/>
        </w:rPr>
      </w:pPr>
      <w:r w:rsidRPr="00B81031">
        <w:rPr>
          <w:rFonts w:ascii="Arial" w:hAnsi="Arial" w:cs="Arial" w:hint="cs"/>
          <w:b/>
          <w:bCs/>
          <w:sz w:val="28"/>
          <w:szCs w:val="28"/>
          <w:highlight w:val="yellow"/>
          <w:u w:val="single"/>
          <w:rtl/>
        </w:rPr>
        <w:t>פתרונות חוזיים לבעיית הנציג</w:t>
      </w:r>
    </w:p>
    <w:p w:rsidR="00B81031" w:rsidRDefault="00B81031" w:rsidP="002F65C7">
      <w:pPr>
        <w:spacing w:after="0"/>
        <w:jc w:val="both"/>
        <w:rPr>
          <w:rFonts w:ascii="Arial" w:hAnsi="Arial" w:cs="Arial"/>
          <w:rtl/>
        </w:rPr>
      </w:pPr>
      <w:r w:rsidRPr="00B81031">
        <w:rPr>
          <w:rFonts w:ascii="Arial" w:hAnsi="Arial" w:cs="Arial" w:hint="cs"/>
          <w:b/>
          <w:bCs/>
          <w:highlight w:val="yellow"/>
          <w:u w:val="single"/>
          <w:rtl/>
        </w:rPr>
        <w:t>תקנון החברה</w:t>
      </w:r>
      <w:r>
        <w:rPr>
          <w:rFonts w:ascii="Arial" w:hAnsi="Arial" w:cs="Arial" w:hint="cs"/>
          <w:rtl/>
        </w:rPr>
        <w:t xml:space="preserve">- </w:t>
      </w:r>
      <w:r w:rsidR="002F65C7">
        <w:rPr>
          <w:rFonts w:ascii="Arial" w:hAnsi="Arial" w:cs="Arial" w:hint="cs"/>
          <w:rtl/>
        </w:rPr>
        <w:t xml:space="preserve">החוזה הקונסטיטוציוני של החברה הוא התקנון. לפני החוק החדש(99) היה גם תזכיר וגם תקנון. התזכיר היה מסמך יסודי יותר וקשה יותר לשינוי(רוב של 75% כדי לשנות תניות מנדטוריות, ולא יכלו לשנות תניות וולונטריות כלל), ולכן הוא היה קצר והכיל את שם החברה, מטרותיה, הונה ומעט פרטים נוספים. היה קשה לשנות מה שנכתב בתזכיר מהתפיסה כי מניה היא קניינו של הקונה אותה וגם כי צדדים שלישיים תלויים במניות אלה. </w:t>
      </w:r>
    </w:p>
    <w:p w:rsidR="002F65C7" w:rsidRPr="00654D4A" w:rsidRDefault="002F65C7" w:rsidP="00FA0BF9">
      <w:pPr>
        <w:jc w:val="both"/>
        <w:rPr>
          <w:rFonts w:ascii="Arial" w:hAnsi="Arial"/>
          <w:u w:val="single"/>
          <w:rtl/>
        </w:rPr>
      </w:pPr>
      <w:r>
        <w:rPr>
          <w:rFonts w:ascii="Arial" w:hAnsi="Arial" w:cs="Arial" w:hint="cs"/>
          <w:rtl/>
        </w:rPr>
        <w:t xml:space="preserve">התקנון היה ארוך בהרבה וכלל הרבה פרטים. הבינו שהגישה הקניינית לא רלוונטית והקלו בתנאי שינוי התקנון באמצעות רוב של </w:t>
      </w:r>
      <w:r w:rsidR="007A512B">
        <w:rPr>
          <w:rFonts w:ascii="Arial" w:hAnsi="Arial" w:cs="Arial" w:hint="cs"/>
          <w:rtl/>
        </w:rPr>
        <w:t>3/4(</w:t>
      </w:r>
      <w:r w:rsidR="007A512B" w:rsidRPr="007A512B">
        <w:rPr>
          <w:rFonts w:ascii="Arial" w:hAnsi="Arial" w:cs="Arial" w:hint="cs"/>
          <w:b/>
          <w:bCs/>
          <w:color w:val="FF0000"/>
          <w:highlight w:val="yellow"/>
          <w:rtl/>
        </w:rPr>
        <w:t>כיום כבר ברוב של 5</w:t>
      </w:r>
      <w:r w:rsidR="00FA0BF9">
        <w:rPr>
          <w:rFonts w:ascii="Arial" w:hAnsi="Arial" w:cs="Arial" w:hint="cs"/>
          <w:b/>
          <w:bCs/>
          <w:color w:val="FF0000"/>
          <w:highlight w:val="yellow"/>
          <w:rtl/>
        </w:rPr>
        <w:t>1</w:t>
      </w:r>
      <w:r w:rsidR="007A512B" w:rsidRPr="007A512B">
        <w:rPr>
          <w:rFonts w:ascii="Arial" w:hAnsi="Arial" w:cs="Arial" w:hint="cs"/>
          <w:b/>
          <w:bCs/>
          <w:color w:val="FF0000"/>
          <w:highlight w:val="yellow"/>
          <w:rtl/>
        </w:rPr>
        <w:t>%)</w:t>
      </w:r>
      <w:r w:rsidR="007A512B">
        <w:rPr>
          <w:rFonts w:ascii="Arial" w:hAnsi="Arial" w:cs="Arial" w:hint="cs"/>
          <w:rtl/>
        </w:rPr>
        <w:t xml:space="preserve">. </w:t>
      </w:r>
      <w:r>
        <w:rPr>
          <w:rFonts w:ascii="Arial" w:hAnsi="Arial" w:cs="Arial" w:hint="cs"/>
          <w:rtl/>
        </w:rPr>
        <w:t xml:space="preserve">יש חברות שעובדות לפי המשטר הישן, אך היום כלל לא חייבים תזכיר. </w:t>
      </w:r>
      <w:r w:rsidRPr="002F65C7">
        <w:rPr>
          <w:rFonts w:ascii="Arial" w:hAnsi="Arial" w:cs="Arial" w:hint="cs"/>
          <w:b/>
          <w:bCs/>
          <w:color w:val="7030A0"/>
          <w:rtl/>
        </w:rPr>
        <w:t>סעיף 15 לחוק החברות</w:t>
      </w:r>
      <w:r>
        <w:rPr>
          <w:rFonts w:ascii="Arial" w:hAnsi="Arial" w:cs="Arial" w:hint="cs"/>
          <w:rtl/>
        </w:rPr>
        <w:t xml:space="preserve"> קובע כי חברה צריכה תקנון כדי להירשם, </w:t>
      </w:r>
      <w:r w:rsidRPr="002F65C7">
        <w:rPr>
          <w:rFonts w:ascii="Arial" w:hAnsi="Arial" w:cs="Arial" w:hint="cs"/>
          <w:b/>
          <w:bCs/>
          <w:color w:val="7030A0"/>
          <w:rtl/>
        </w:rPr>
        <w:t>וסע' 1</w:t>
      </w:r>
      <w:r>
        <w:rPr>
          <w:rFonts w:ascii="Arial" w:hAnsi="Arial" w:cs="Arial" w:hint="cs"/>
          <w:rtl/>
        </w:rPr>
        <w:t xml:space="preserve"> מגדיר כי תקנון הוא מה שהוגש לרשם כתקנון. </w:t>
      </w:r>
      <w:r w:rsidRPr="00654D4A">
        <w:rPr>
          <w:rFonts w:ascii="Arial" w:hAnsi="Arial"/>
          <w:color w:val="7030A0"/>
          <w:u w:val="single"/>
          <w:rtl/>
        </w:rPr>
        <w:t>סע' 18 לחוק החברות</w:t>
      </w:r>
      <w:r w:rsidRPr="00654D4A">
        <w:rPr>
          <w:rFonts w:ascii="Arial" w:hAnsi="Arial"/>
          <w:u w:val="single"/>
          <w:rtl/>
        </w:rPr>
        <w:t>- דברים שחובה לכלול בתקנון:</w:t>
      </w:r>
    </w:p>
    <w:p w:rsidR="002F65C7" w:rsidRPr="00654D4A" w:rsidRDefault="002F65C7" w:rsidP="002F65C7">
      <w:pPr>
        <w:pStyle w:val="P00"/>
        <w:spacing w:before="0" w:line="276" w:lineRule="auto"/>
        <w:ind w:left="0"/>
        <w:rPr>
          <w:rStyle w:val="default"/>
          <w:rFonts w:ascii="Arial" w:hAnsi="Arial" w:cs="Arial"/>
          <w:noProof w:val="0"/>
          <w:sz w:val="22"/>
          <w:szCs w:val="22"/>
          <w:rtl/>
        </w:rPr>
      </w:pPr>
      <w:r w:rsidRPr="002F65C7">
        <w:rPr>
          <w:rStyle w:val="big-number"/>
          <w:rFonts w:ascii="Arial" w:hAnsi="Arial" w:cs="Arial"/>
          <w:b/>
          <w:bCs/>
          <w:noProof w:val="0"/>
          <w:color w:val="7030A0"/>
          <w:sz w:val="22"/>
          <w:szCs w:val="22"/>
          <w:rtl/>
        </w:rPr>
        <w:t>18.</w:t>
      </w:r>
      <w:r w:rsidRPr="00654D4A">
        <w:rPr>
          <w:rStyle w:val="big-number"/>
          <w:rFonts w:ascii="Arial" w:hAnsi="Arial" w:cs="Arial"/>
          <w:noProof w:val="0"/>
          <w:sz w:val="22"/>
          <w:szCs w:val="22"/>
          <w:rtl/>
        </w:rPr>
        <w:tab/>
      </w:r>
      <w:r w:rsidRPr="00654D4A">
        <w:rPr>
          <w:rStyle w:val="default"/>
          <w:rFonts w:ascii="Arial" w:hAnsi="Arial" w:cs="Arial"/>
          <w:noProof w:val="0"/>
          <w:sz w:val="22"/>
          <w:szCs w:val="22"/>
          <w:rtl/>
        </w:rPr>
        <w:t>תקנון החברה יכלול את הפרטים האלה:</w:t>
      </w:r>
    </w:p>
    <w:p w:rsidR="002F65C7" w:rsidRPr="00654D4A" w:rsidRDefault="002F65C7" w:rsidP="002F65C7">
      <w:pPr>
        <w:pStyle w:val="P00"/>
        <w:spacing w:before="0" w:line="276" w:lineRule="auto"/>
        <w:ind w:left="0"/>
        <w:rPr>
          <w:rFonts w:ascii="Arial" w:hAnsi="Arial" w:cs="Arial"/>
          <w:noProof w:val="0"/>
          <w:sz w:val="22"/>
          <w:szCs w:val="22"/>
          <w:rtl/>
          <w:lang w:eastAsia="en-US"/>
        </w:rPr>
      </w:pPr>
      <w:r w:rsidRPr="00654D4A">
        <w:rPr>
          <w:rFonts w:ascii="Arial" w:hAnsi="Arial" w:cs="Arial"/>
          <w:noProof w:val="0"/>
          <w:sz w:val="22"/>
          <w:szCs w:val="22"/>
          <w:rtl/>
        </w:rPr>
        <w:tab/>
      </w:r>
      <w:r w:rsidRPr="00654D4A">
        <w:rPr>
          <w:rStyle w:val="default"/>
          <w:rFonts w:ascii="Arial" w:hAnsi="Arial" w:cs="Arial"/>
          <w:noProof w:val="0"/>
          <w:sz w:val="22"/>
          <w:szCs w:val="22"/>
          <w:rtl/>
        </w:rPr>
        <w:t>(1)</w:t>
      </w:r>
      <w:r w:rsidRPr="00654D4A">
        <w:rPr>
          <w:rStyle w:val="default"/>
          <w:rFonts w:ascii="Arial" w:hAnsi="Arial" w:cs="Arial"/>
          <w:noProof w:val="0"/>
          <w:sz w:val="22"/>
          <w:szCs w:val="22"/>
          <w:rtl/>
        </w:rPr>
        <w:tab/>
        <w:t xml:space="preserve">שם החברה; </w:t>
      </w:r>
    </w:p>
    <w:p w:rsidR="002F65C7" w:rsidRPr="00654D4A" w:rsidRDefault="002F65C7" w:rsidP="002F65C7">
      <w:pPr>
        <w:pStyle w:val="P00"/>
        <w:spacing w:before="0" w:line="276" w:lineRule="auto"/>
        <w:ind w:left="0"/>
        <w:rPr>
          <w:rFonts w:ascii="Arial" w:hAnsi="Arial" w:cs="Arial"/>
          <w:noProof w:val="0"/>
          <w:sz w:val="22"/>
          <w:szCs w:val="22"/>
          <w:rtl/>
        </w:rPr>
      </w:pPr>
      <w:r w:rsidRPr="00654D4A">
        <w:rPr>
          <w:rFonts w:ascii="Arial" w:hAnsi="Arial" w:cs="Arial"/>
          <w:noProof w:val="0"/>
          <w:sz w:val="22"/>
          <w:szCs w:val="22"/>
          <w:rtl/>
        </w:rPr>
        <w:tab/>
      </w:r>
      <w:r w:rsidRPr="00654D4A">
        <w:rPr>
          <w:rStyle w:val="default"/>
          <w:rFonts w:ascii="Arial" w:hAnsi="Arial" w:cs="Arial"/>
          <w:noProof w:val="0"/>
          <w:sz w:val="22"/>
          <w:szCs w:val="22"/>
          <w:rtl/>
        </w:rPr>
        <w:t>(2)</w:t>
      </w:r>
      <w:r w:rsidRPr="00654D4A">
        <w:rPr>
          <w:rStyle w:val="default"/>
          <w:rFonts w:ascii="Arial" w:hAnsi="Arial" w:cs="Arial"/>
          <w:noProof w:val="0"/>
          <w:sz w:val="22"/>
          <w:szCs w:val="22"/>
          <w:rtl/>
        </w:rPr>
        <w:tab/>
        <w:t>מטרות החברה;</w:t>
      </w:r>
    </w:p>
    <w:p w:rsidR="002F65C7" w:rsidRPr="00654D4A" w:rsidRDefault="002F65C7" w:rsidP="002F65C7">
      <w:pPr>
        <w:pStyle w:val="P00"/>
        <w:spacing w:before="0" w:line="276" w:lineRule="auto"/>
        <w:ind w:left="0"/>
        <w:rPr>
          <w:rStyle w:val="default"/>
          <w:rFonts w:ascii="Arial" w:hAnsi="Arial" w:cs="Arial"/>
          <w:noProof w:val="0"/>
          <w:sz w:val="22"/>
          <w:szCs w:val="22"/>
          <w:rtl/>
        </w:rPr>
      </w:pPr>
      <w:r w:rsidRPr="00654D4A">
        <w:rPr>
          <w:rFonts w:ascii="Arial" w:hAnsi="Arial" w:cs="Arial"/>
          <w:noProof w:val="0"/>
          <w:sz w:val="22"/>
          <w:szCs w:val="22"/>
          <w:rtl/>
        </w:rPr>
        <w:tab/>
      </w:r>
      <w:r w:rsidRPr="00654D4A">
        <w:rPr>
          <w:rStyle w:val="default"/>
          <w:rFonts w:ascii="Arial" w:hAnsi="Arial" w:cs="Arial"/>
          <w:noProof w:val="0"/>
          <w:sz w:val="22"/>
          <w:szCs w:val="22"/>
          <w:rtl/>
        </w:rPr>
        <w:t>(3)</w:t>
      </w:r>
      <w:r w:rsidRPr="00654D4A">
        <w:rPr>
          <w:rStyle w:val="default"/>
          <w:rFonts w:ascii="Arial" w:hAnsi="Arial" w:cs="Arial"/>
          <w:noProof w:val="0"/>
          <w:sz w:val="22"/>
          <w:szCs w:val="22"/>
          <w:rtl/>
        </w:rPr>
        <w:tab/>
        <w:t xml:space="preserve">פרטים בדבר הון המניות הרשום כאמור בסעיפים 33 ו-34; </w:t>
      </w:r>
    </w:p>
    <w:p w:rsidR="002F65C7" w:rsidRPr="00654D4A" w:rsidRDefault="002F65C7" w:rsidP="002F65C7">
      <w:pPr>
        <w:pStyle w:val="P00"/>
        <w:spacing w:before="0" w:line="276" w:lineRule="auto"/>
        <w:ind w:left="0"/>
        <w:rPr>
          <w:rStyle w:val="default"/>
          <w:rFonts w:ascii="Arial" w:hAnsi="Arial" w:cs="Arial"/>
          <w:noProof w:val="0"/>
          <w:sz w:val="22"/>
          <w:szCs w:val="22"/>
          <w:rtl/>
        </w:rPr>
      </w:pPr>
      <w:r w:rsidRPr="00654D4A">
        <w:rPr>
          <w:rFonts w:ascii="Arial" w:hAnsi="Arial" w:cs="Arial"/>
          <w:noProof w:val="0"/>
          <w:sz w:val="22"/>
          <w:szCs w:val="22"/>
          <w:rtl/>
        </w:rPr>
        <w:tab/>
      </w:r>
      <w:r w:rsidRPr="00654D4A">
        <w:rPr>
          <w:rStyle w:val="default"/>
          <w:rFonts w:ascii="Arial" w:hAnsi="Arial" w:cs="Arial"/>
          <w:noProof w:val="0"/>
          <w:sz w:val="22"/>
          <w:szCs w:val="22"/>
          <w:rtl/>
        </w:rPr>
        <w:t>(4)</w:t>
      </w:r>
      <w:r w:rsidRPr="00654D4A">
        <w:rPr>
          <w:rStyle w:val="default"/>
          <w:rFonts w:ascii="Arial" w:hAnsi="Arial" w:cs="Arial"/>
          <w:noProof w:val="0"/>
          <w:sz w:val="22"/>
          <w:szCs w:val="22"/>
          <w:rtl/>
        </w:rPr>
        <w:tab/>
        <w:t xml:space="preserve">פרטים בדבר הגבלת האחריות, כאמור בסעיף 35. </w:t>
      </w:r>
    </w:p>
    <w:p w:rsidR="002F65C7" w:rsidRDefault="002F65C7" w:rsidP="002F65C7">
      <w:pPr>
        <w:pStyle w:val="P00"/>
        <w:spacing w:before="0" w:line="276" w:lineRule="auto"/>
        <w:ind w:left="0"/>
        <w:rPr>
          <w:rFonts w:ascii="Arial" w:hAnsi="Arial" w:cs="Arial"/>
          <w:noProof w:val="0"/>
          <w:sz w:val="22"/>
          <w:szCs w:val="22"/>
          <w:rtl/>
          <w:lang w:eastAsia="en-US"/>
        </w:rPr>
      </w:pPr>
      <w:r>
        <w:rPr>
          <w:rFonts w:ascii="Arial" w:hAnsi="Arial" w:cs="Arial"/>
          <w:noProof w:val="0"/>
          <w:sz w:val="22"/>
          <w:szCs w:val="22"/>
          <w:rtl/>
          <w:lang w:eastAsia="en-US"/>
        </w:rPr>
        <w:lastRenderedPageBreak/>
        <w:t xml:space="preserve">(1) </w:t>
      </w:r>
      <w:r w:rsidRPr="002F65C7">
        <w:rPr>
          <w:rFonts w:ascii="Arial" w:hAnsi="Arial" w:cs="Arial"/>
          <w:b/>
          <w:bCs/>
          <w:noProof w:val="0"/>
          <w:sz w:val="22"/>
          <w:szCs w:val="22"/>
          <w:rtl/>
          <w:lang w:eastAsia="en-US"/>
        </w:rPr>
        <w:t>שם החברה</w:t>
      </w:r>
      <w:r>
        <w:rPr>
          <w:rFonts w:ascii="Arial" w:hAnsi="Arial" w:cs="Arial" w:hint="cs"/>
          <w:noProof w:val="0"/>
          <w:sz w:val="22"/>
          <w:szCs w:val="22"/>
          <w:rtl/>
          <w:lang w:eastAsia="en-US"/>
        </w:rPr>
        <w:t>-</w:t>
      </w:r>
      <w:r w:rsidRPr="00654D4A">
        <w:rPr>
          <w:rFonts w:ascii="Arial" w:hAnsi="Arial" w:cs="Arial"/>
          <w:noProof w:val="0"/>
          <w:sz w:val="22"/>
          <w:szCs w:val="22"/>
          <w:rtl/>
          <w:lang w:eastAsia="en-US"/>
        </w:rPr>
        <w:t xml:space="preserve"> לא יכול להיות מטעה, לחלל את הקודש וכו'.</w:t>
      </w:r>
    </w:p>
    <w:p w:rsidR="00274167" w:rsidRPr="00654D4A" w:rsidRDefault="002F65C7" w:rsidP="009433EE">
      <w:pPr>
        <w:pStyle w:val="P00"/>
        <w:spacing w:before="0" w:line="276" w:lineRule="auto"/>
        <w:ind w:left="0"/>
        <w:rPr>
          <w:rStyle w:val="default"/>
          <w:rFonts w:ascii="Arial" w:hAnsi="Arial" w:cs="Arial"/>
          <w:noProof w:val="0"/>
          <w:sz w:val="22"/>
          <w:szCs w:val="22"/>
          <w:rtl/>
        </w:rPr>
      </w:pPr>
      <w:r>
        <w:rPr>
          <w:rFonts w:ascii="Arial" w:hAnsi="Arial" w:cs="Arial" w:hint="cs"/>
          <w:noProof w:val="0"/>
          <w:sz w:val="22"/>
          <w:szCs w:val="22"/>
          <w:rtl/>
          <w:lang w:eastAsia="en-US"/>
        </w:rPr>
        <w:t xml:space="preserve">(2) </w:t>
      </w:r>
      <w:r w:rsidRPr="002F65C7">
        <w:rPr>
          <w:rFonts w:ascii="Arial" w:hAnsi="Arial" w:cs="Arial" w:hint="cs"/>
          <w:b/>
          <w:bCs/>
          <w:noProof w:val="0"/>
          <w:sz w:val="22"/>
          <w:szCs w:val="22"/>
          <w:rtl/>
          <w:lang w:eastAsia="en-US"/>
        </w:rPr>
        <w:t>מטרות החברה</w:t>
      </w:r>
      <w:r>
        <w:rPr>
          <w:rFonts w:ascii="Arial" w:hAnsi="Arial" w:cs="Arial" w:hint="cs"/>
          <w:noProof w:val="0"/>
          <w:sz w:val="22"/>
          <w:szCs w:val="22"/>
          <w:rtl/>
          <w:lang w:eastAsia="en-US"/>
        </w:rPr>
        <w:t>- לכאורה קביעת המטרות מראש פוגעת בחופש העיסוק, אך קבעו שלא הוגן שאדם יבחר להשקיע לפי המטרות ופתאום ישנו לו אותן מתחת לאף</w:t>
      </w:r>
      <w:r w:rsidR="00274167">
        <w:rPr>
          <w:rFonts w:ascii="Arial" w:hAnsi="Arial" w:cs="Arial" w:hint="cs"/>
          <w:b/>
          <w:bCs/>
          <w:noProof w:val="0"/>
          <w:color w:val="00B050"/>
          <w:sz w:val="22"/>
          <w:szCs w:val="22"/>
          <w:highlight w:val="yellow"/>
          <w:rtl/>
          <w:lang w:eastAsia="en-US"/>
        </w:rPr>
        <w:t xml:space="preserve">(פס"ד </w:t>
      </w:r>
      <w:r w:rsidRPr="002F65C7">
        <w:rPr>
          <w:rFonts w:ascii="Arial" w:hAnsi="Arial" w:cs="Arial" w:hint="cs"/>
          <w:b/>
          <w:bCs/>
          <w:noProof w:val="0"/>
          <w:color w:val="00B050"/>
          <w:sz w:val="22"/>
          <w:szCs w:val="22"/>
          <w:highlight w:val="yellow"/>
          <w:rtl/>
          <w:lang w:eastAsia="en-US"/>
        </w:rPr>
        <w:t>אלביט מערכות</w:t>
      </w:r>
      <w:r>
        <w:rPr>
          <w:rFonts w:ascii="Arial" w:hAnsi="Arial" w:cs="Arial" w:hint="cs"/>
          <w:noProof w:val="0"/>
          <w:sz w:val="22"/>
          <w:szCs w:val="22"/>
          <w:rtl/>
          <w:lang w:eastAsia="en-US"/>
        </w:rPr>
        <w:t xml:space="preserve">). החוק החדש התמודד עם מתח זה: </w:t>
      </w:r>
      <w:r w:rsidR="00274167" w:rsidRPr="00274167">
        <w:rPr>
          <w:rStyle w:val="big-number"/>
          <w:rFonts w:ascii="Arial" w:hAnsi="Arial" w:cs="Arial"/>
          <w:b/>
          <w:bCs/>
          <w:noProof w:val="0"/>
          <w:color w:val="7030A0"/>
          <w:sz w:val="22"/>
          <w:szCs w:val="22"/>
          <w:rtl/>
        </w:rPr>
        <w:t>32</w:t>
      </w:r>
      <w:r w:rsidR="00274167" w:rsidRPr="00274167">
        <w:rPr>
          <w:rStyle w:val="big-number"/>
          <w:rFonts w:ascii="Arial" w:hAnsi="Arial" w:cs="Arial" w:hint="cs"/>
          <w:b/>
          <w:bCs/>
          <w:noProof w:val="0"/>
          <w:color w:val="7030A0"/>
          <w:sz w:val="22"/>
          <w:szCs w:val="22"/>
          <w:rtl/>
        </w:rPr>
        <w:t xml:space="preserve"> </w:t>
      </w:r>
      <w:r w:rsidR="00274167" w:rsidRPr="00274167">
        <w:rPr>
          <w:rStyle w:val="big-number"/>
          <w:rFonts w:ascii="Arial" w:hAnsi="Arial" w:cs="Arial"/>
          <w:b/>
          <w:bCs/>
          <w:noProof w:val="0"/>
          <w:color w:val="7030A0"/>
          <w:sz w:val="22"/>
          <w:szCs w:val="22"/>
          <w:rtl/>
        </w:rPr>
        <w:t>.</w:t>
      </w:r>
      <w:r w:rsidR="00274167" w:rsidRPr="00654D4A">
        <w:rPr>
          <w:rStyle w:val="big-number"/>
          <w:rFonts w:ascii="Arial" w:hAnsi="Arial" w:cs="Arial"/>
          <w:noProof w:val="0"/>
          <w:sz w:val="22"/>
          <w:szCs w:val="22"/>
          <w:rtl/>
        </w:rPr>
        <w:tab/>
      </w:r>
      <w:r w:rsidR="00274167" w:rsidRPr="00654D4A">
        <w:rPr>
          <w:rStyle w:val="default"/>
          <w:rFonts w:ascii="Arial" w:hAnsi="Arial" w:cs="Arial"/>
          <w:noProof w:val="0"/>
          <w:sz w:val="22"/>
          <w:szCs w:val="22"/>
          <w:rtl/>
        </w:rPr>
        <w:t>חברה תציין את מטרותיה בתקנונה על ידי קביעה של אחת ממטרות אלה:</w:t>
      </w:r>
    </w:p>
    <w:p w:rsidR="00274167" w:rsidRPr="00654D4A" w:rsidRDefault="00274167" w:rsidP="00274167">
      <w:pPr>
        <w:pStyle w:val="P00"/>
        <w:tabs>
          <w:tab w:val="clear" w:pos="2381"/>
          <w:tab w:val="clear" w:pos="2835"/>
          <w:tab w:val="clear" w:pos="6259"/>
          <w:tab w:val="left" w:pos="3250"/>
        </w:tabs>
        <w:spacing w:before="0" w:line="276" w:lineRule="auto"/>
        <w:ind w:left="0" w:right="1134"/>
        <w:rPr>
          <w:rStyle w:val="default"/>
          <w:rFonts w:ascii="Arial" w:hAnsi="Arial" w:cs="Arial"/>
          <w:noProof w:val="0"/>
          <w:sz w:val="22"/>
          <w:szCs w:val="22"/>
          <w:rtl/>
        </w:rPr>
      </w:pPr>
      <w:r w:rsidRPr="00654D4A">
        <w:rPr>
          <w:rStyle w:val="default"/>
          <w:rFonts w:ascii="Arial" w:hAnsi="Arial" w:cs="Arial"/>
          <w:noProof w:val="0"/>
          <w:sz w:val="22"/>
          <w:szCs w:val="22"/>
          <w:rtl/>
        </w:rPr>
        <w:t>(1)</w:t>
      </w:r>
      <w:r w:rsidRPr="00654D4A">
        <w:rPr>
          <w:rStyle w:val="default"/>
          <w:rFonts w:ascii="Arial" w:hAnsi="Arial" w:cs="Arial"/>
          <w:noProof w:val="0"/>
          <w:sz w:val="22"/>
          <w:szCs w:val="22"/>
          <w:rtl/>
        </w:rPr>
        <w:tab/>
        <w:t>לעסוק בכל עיסוק חוקי;</w:t>
      </w:r>
      <w:r w:rsidRPr="00654D4A">
        <w:rPr>
          <w:rStyle w:val="default"/>
          <w:rFonts w:ascii="Arial" w:hAnsi="Arial" w:cs="Arial"/>
          <w:noProof w:val="0"/>
          <w:sz w:val="22"/>
          <w:szCs w:val="22"/>
          <w:rtl/>
        </w:rPr>
        <w:tab/>
      </w:r>
      <w:r w:rsidRPr="00654D4A">
        <w:rPr>
          <w:rStyle w:val="default"/>
          <w:rFonts w:ascii="Arial" w:hAnsi="Arial" w:cs="Arial"/>
          <w:noProof w:val="0"/>
          <w:sz w:val="22"/>
          <w:szCs w:val="22"/>
          <w:rtl/>
        </w:rPr>
        <w:tab/>
      </w:r>
      <w:r w:rsidRPr="00654D4A">
        <w:rPr>
          <w:rStyle w:val="default"/>
          <w:rFonts w:ascii="Arial" w:hAnsi="Arial" w:cs="Arial"/>
          <w:noProof w:val="0"/>
          <w:sz w:val="22"/>
          <w:szCs w:val="22"/>
          <w:rtl/>
        </w:rPr>
        <w:tab/>
      </w:r>
    </w:p>
    <w:p w:rsidR="00274167" w:rsidRPr="00654D4A" w:rsidRDefault="00274167" w:rsidP="00274167">
      <w:pPr>
        <w:pStyle w:val="P00"/>
        <w:spacing w:before="0" w:line="276" w:lineRule="auto"/>
        <w:ind w:left="0" w:right="1134"/>
        <w:rPr>
          <w:rStyle w:val="default"/>
          <w:rFonts w:ascii="Arial" w:hAnsi="Arial" w:cs="Arial"/>
          <w:noProof w:val="0"/>
          <w:sz w:val="22"/>
          <w:szCs w:val="22"/>
          <w:rtl/>
        </w:rPr>
      </w:pPr>
      <w:r w:rsidRPr="00654D4A">
        <w:rPr>
          <w:rStyle w:val="default"/>
          <w:rFonts w:ascii="Arial" w:hAnsi="Arial" w:cs="Arial"/>
          <w:noProof w:val="0"/>
          <w:sz w:val="22"/>
          <w:szCs w:val="22"/>
          <w:rtl/>
        </w:rPr>
        <w:t>(2)</w:t>
      </w:r>
      <w:r w:rsidRPr="00654D4A">
        <w:rPr>
          <w:rStyle w:val="default"/>
          <w:rFonts w:ascii="Arial" w:hAnsi="Arial" w:cs="Arial"/>
          <w:noProof w:val="0"/>
          <w:sz w:val="22"/>
          <w:szCs w:val="22"/>
          <w:rtl/>
        </w:rPr>
        <w:tab/>
        <w:t>לעסוק בכל עיסוק חוקי למעט בסוגי עיסוקים שפורטו בתקנון;</w:t>
      </w:r>
    </w:p>
    <w:p w:rsidR="00274167" w:rsidRPr="00654D4A" w:rsidRDefault="00274167" w:rsidP="00274167">
      <w:pPr>
        <w:pStyle w:val="P00"/>
        <w:spacing w:before="0" w:line="276" w:lineRule="auto"/>
        <w:ind w:left="0" w:right="1134"/>
        <w:rPr>
          <w:rStyle w:val="default"/>
          <w:rFonts w:ascii="Arial" w:hAnsi="Arial" w:cs="Arial"/>
          <w:noProof w:val="0"/>
          <w:sz w:val="22"/>
          <w:szCs w:val="22"/>
          <w:rtl/>
        </w:rPr>
      </w:pPr>
      <w:r w:rsidRPr="00654D4A">
        <w:rPr>
          <w:rStyle w:val="default"/>
          <w:rFonts w:ascii="Arial" w:hAnsi="Arial" w:cs="Arial"/>
          <w:noProof w:val="0"/>
          <w:sz w:val="22"/>
          <w:szCs w:val="22"/>
          <w:rtl/>
        </w:rPr>
        <w:t>(3)</w:t>
      </w:r>
      <w:r w:rsidRPr="00654D4A">
        <w:rPr>
          <w:rStyle w:val="default"/>
          <w:rFonts w:ascii="Arial" w:hAnsi="Arial" w:cs="Arial"/>
          <w:noProof w:val="0"/>
          <w:sz w:val="22"/>
          <w:szCs w:val="22"/>
          <w:rtl/>
        </w:rPr>
        <w:tab/>
        <w:t>לעסוק בסוגי עיסוקים שפורטו בתקנון.</w:t>
      </w:r>
    </w:p>
    <w:p w:rsidR="00274167" w:rsidRDefault="00274167" w:rsidP="00274167">
      <w:pPr>
        <w:pStyle w:val="P00"/>
        <w:spacing w:before="0" w:line="276" w:lineRule="auto"/>
        <w:ind w:left="0"/>
        <w:rPr>
          <w:rFonts w:ascii="Arial" w:hAnsi="Arial" w:cs="Arial"/>
          <w:b/>
          <w:bCs/>
          <w:noProof w:val="0"/>
          <w:color w:val="FF0000"/>
          <w:sz w:val="22"/>
          <w:szCs w:val="22"/>
          <w:rtl/>
          <w:lang w:eastAsia="en-US"/>
        </w:rPr>
      </w:pPr>
      <w:r w:rsidRPr="00274167">
        <w:rPr>
          <w:rFonts w:ascii="Arial" w:hAnsi="Arial" w:cs="Arial"/>
          <w:b/>
          <w:bCs/>
          <w:noProof w:val="0"/>
          <w:color w:val="FF0000"/>
          <w:sz w:val="22"/>
          <w:szCs w:val="22"/>
          <w:highlight w:val="yellow"/>
          <w:rtl/>
          <w:lang w:eastAsia="en-US"/>
        </w:rPr>
        <w:t>כלומר, מותר לעסוק בכל עיסוק חוקי. הרעיון הוא פיקוח של השוק, כל אחד יכול לבחור אם להשקיע בחברה שהמטרות שלה לא מוגדרות.</w:t>
      </w:r>
      <w:r>
        <w:rPr>
          <w:rFonts w:ascii="Arial" w:hAnsi="Arial" w:cs="Arial" w:hint="cs"/>
          <w:b/>
          <w:bCs/>
          <w:noProof w:val="0"/>
          <w:color w:val="FF0000"/>
          <w:sz w:val="22"/>
          <w:szCs w:val="22"/>
          <w:rtl/>
          <w:lang w:eastAsia="en-US"/>
        </w:rPr>
        <w:t xml:space="preserve"> </w:t>
      </w:r>
    </w:p>
    <w:p w:rsidR="00274167" w:rsidRDefault="00274167" w:rsidP="00274167">
      <w:pPr>
        <w:pStyle w:val="P00"/>
        <w:spacing w:before="0" w:line="276" w:lineRule="auto"/>
        <w:ind w:left="0"/>
        <w:rPr>
          <w:rFonts w:ascii="Arial" w:hAnsi="Arial" w:cs="Arial"/>
          <w:noProof w:val="0"/>
          <w:sz w:val="22"/>
          <w:szCs w:val="22"/>
          <w:rtl/>
          <w:lang w:eastAsia="en-US"/>
        </w:rPr>
      </w:pPr>
      <w:r>
        <w:rPr>
          <w:rFonts w:ascii="Arial" w:hAnsi="Arial" w:cs="Arial" w:hint="cs"/>
          <w:noProof w:val="0"/>
          <w:sz w:val="22"/>
          <w:szCs w:val="22"/>
          <w:rtl/>
          <w:lang w:eastAsia="en-US"/>
        </w:rPr>
        <w:t xml:space="preserve">(3) </w:t>
      </w:r>
      <w:r w:rsidRPr="00274167">
        <w:rPr>
          <w:rFonts w:ascii="Arial" w:hAnsi="Arial" w:cs="Arial" w:hint="cs"/>
          <w:b/>
          <w:bCs/>
          <w:noProof w:val="0"/>
          <w:sz w:val="22"/>
          <w:szCs w:val="22"/>
          <w:rtl/>
          <w:lang w:eastAsia="en-US"/>
        </w:rPr>
        <w:t>הון המניות הרשום</w:t>
      </w:r>
      <w:r>
        <w:rPr>
          <w:rFonts w:ascii="Arial" w:hAnsi="Arial" w:cs="Arial" w:hint="cs"/>
          <w:noProof w:val="0"/>
          <w:sz w:val="22"/>
          <w:szCs w:val="22"/>
          <w:rtl/>
          <w:lang w:eastAsia="en-US"/>
        </w:rPr>
        <w:t xml:space="preserve">- </w:t>
      </w:r>
      <w:r w:rsidRPr="00274167">
        <w:rPr>
          <w:rFonts w:ascii="Arial" w:hAnsi="Arial" w:cs="Arial" w:hint="cs"/>
          <w:b/>
          <w:bCs/>
          <w:noProof w:val="0"/>
          <w:sz w:val="22"/>
          <w:szCs w:val="22"/>
          <w:rtl/>
          <w:lang w:eastAsia="en-US"/>
        </w:rPr>
        <w:t>הון רשום</w:t>
      </w:r>
      <w:r>
        <w:rPr>
          <w:rFonts w:ascii="Arial" w:hAnsi="Arial" w:cs="Arial" w:hint="cs"/>
          <w:noProof w:val="0"/>
          <w:sz w:val="22"/>
          <w:szCs w:val="22"/>
          <w:rtl/>
          <w:lang w:eastAsia="en-US"/>
        </w:rPr>
        <w:t xml:space="preserve"> הוא סך ערכן של כל המניות המונפקות. לא בטוח שזה ערך המניות בשוק, אך זה הערך שהחברה קיבלה תמורתן. </w:t>
      </w:r>
      <w:r w:rsidRPr="00274167">
        <w:rPr>
          <w:rFonts w:ascii="Arial" w:hAnsi="Arial" w:cs="Arial" w:hint="cs"/>
          <w:b/>
          <w:bCs/>
          <w:noProof w:val="0"/>
          <w:sz w:val="22"/>
          <w:szCs w:val="22"/>
          <w:rtl/>
          <w:lang w:eastAsia="en-US"/>
        </w:rPr>
        <w:t>הון נקוב</w:t>
      </w:r>
      <w:r>
        <w:rPr>
          <w:rFonts w:ascii="Arial" w:hAnsi="Arial" w:cs="Arial" w:hint="cs"/>
          <w:noProof w:val="0"/>
          <w:sz w:val="22"/>
          <w:szCs w:val="22"/>
          <w:rtl/>
          <w:lang w:eastAsia="en-US"/>
        </w:rPr>
        <w:t xml:space="preserve"> הוא הסכום תמורתו החברה מוכרת כל מניה. </w:t>
      </w:r>
      <w:r w:rsidRPr="00274167">
        <w:rPr>
          <w:rFonts w:ascii="Arial" w:hAnsi="Arial" w:cs="Arial" w:hint="cs"/>
          <w:b/>
          <w:bCs/>
          <w:noProof w:val="0"/>
          <w:sz w:val="22"/>
          <w:szCs w:val="22"/>
          <w:rtl/>
          <w:lang w:eastAsia="en-US"/>
        </w:rPr>
        <w:t>הון נפרע</w:t>
      </w:r>
      <w:r>
        <w:rPr>
          <w:rFonts w:ascii="Arial" w:hAnsi="Arial" w:cs="Arial" w:hint="cs"/>
          <w:noProof w:val="0"/>
          <w:sz w:val="22"/>
          <w:szCs w:val="22"/>
          <w:rtl/>
          <w:lang w:eastAsia="en-US"/>
        </w:rPr>
        <w:t xml:space="preserve"> הוא הסכום ששילמו בפועל, אולי עוד יש חוב. </w:t>
      </w:r>
    </w:p>
    <w:p w:rsidR="00274167" w:rsidRPr="00654D4A" w:rsidRDefault="00274167" w:rsidP="00274167">
      <w:pPr>
        <w:pStyle w:val="P00"/>
        <w:spacing w:before="0" w:line="276" w:lineRule="auto"/>
        <w:ind w:left="0"/>
        <w:rPr>
          <w:rStyle w:val="default"/>
          <w:rFonts w:ascii="Arial" w:hAnsi="Arial" w:cs="Arial"/>
          <w:noProof w:val="0"/>
          <w:sz w:val="22"/>
          <w:szCs w:val="22"/>
          <w:rtl/>
        </w:rPr>
      </w:pPr>
      <w:r w:rsidRPr="00274167">
        <w:rPr>
          <w:rStyle w:val="big-number"/>
          <w:rFonts w:ascii="Arial" w:hAnsi="Arial" w:cs="Arial"/>
          <w:b/>
          <w:bCs/>
          <w:noProof w:val="0"/>
          <w:color w:val="7030A0"/>
          <w:sz w:val="22"/>
          <w:szCs w:val="22"/>
          <w:rtl/>
        </w:rPr>
        <w:t>35</w:t>
      </w:r>
      <w:r w:rsidRPr="00654D4A">
        <w:rPr>
          <w:rStyle w:val="big-number"/>
          <w:rFonts w:ascii="Arial" w:hAnsi="Arial" w:cs="Arial"/>
          <w:noProof w:val="0"/>
          <w:sz w:val="22"/>
          <w:szCs w:val="22"/>
          <w:rtl/>
        </w:rPr>
        <w:t>.</w:t>
      </w:r>
      <w:r w:rsidRPr="00654D4A">
        <w:rPr>
          <w:rFonts w:ascii="Arial" w:hAnsi="Arial" w:cs="Arial"/>
          <w:noProof w:val="0"/>
          <w:sz w:val="22"/>
          <w:szCs w:val="22"/>
          <w:rtl/>
        </w:rPr>
        <w:tab/>
      </w:r>
      <w:r w:rsidRPr="00E04772">
        <w:rPr>
          <w:rStyle w:val="default"/>
          <w:rFonts w:ascii="Arial" w:hAnsi="Arial" w:cs="Arial"/>
          <w:b/>
          <w:bCs/>
          <w:noProof w:val="0"/>
          <w:color w:val="7030A0"/>
          <w:sz w:val="22"/>
          <w:szCs w:val="22"/>
          <w:rtl/>
        </w:rPr>
        <w:t>(ב)</w:t>
      </w:r>
      <w:r w:rsidRPr="00654D4A">
        <w:rPr>
          <w:rStyle w:val="default"/>
          <w:rFonts w:ascii="Arial" w:hAnsi="Arial" w:cs="Arial"/>
          <w:noProof w:val="0"/>
          <w:sz w:val="22"/>
          <w:szCs w:val="22"/>
          <w:rtl/>
        </w:rPr>
        <w:tab/>
        <w:t xml:space="preserve">היו מניות החברה בעלות ערך נקוב, אחראים בעלי המניות לפרעון הערך הנקוב לפחות, אלא אם כן נתקיים האמור בסעיף 304. </w:t>
      </w:r>
    </w:p>
    <w:p w:rsidR="00274167" w:rsidRDefault="00274167" w:rsidP="00274167">
      <w:pPr>
        <w:pStyle w:val="P00"/>
        <w:spacing w:before="0" w:line="276" w:lineRule="auto"/>
        <w:ind w:left="0"/>
        <w:rPr>
          <w:rFonts w:ascii="Arial" w:hAnsi="Arial" w:cs="Arial"/>
          <w:noProof w:val="0"/>
          <w:sz w:val="22"/>
          <w:szCs w:val="22"/>
          <w:rtl/>
          <w:lang w:eastAsia="en-US"/>
        </w:rPr>
      </w:pPr>
      <w:r w:rsidRPr="00654D4A">
        <w:rPr>
          <w:rFonts w:ascii="Arial" w:hAnsi="Arial" w:cs="Arial"/>
          <w:noProof w:val="0"/>
          <w:color w:val="7030A0"/>
          <w:sz w:val="22"/>
          <w:szCs w:val="22"/>
          <w:rtl/>
          <w:lang w:eastAsia="en-US"/>
        </w:rPr>
        <w:t>סע' 35(ב) לחוק החברות</w:t>
      </w:r>
      <w:r w:rsidRPr="00654D4A">
        <w:rPr>
          <w:rFonts w:ascii="Arial" w:hAnsi="Arial" w:cs="Arial"/>
          <w:noProof w:val="0"/>
          <w:sz w:val="22"/>
          <w:szCs w:val="22"/>
          <w:rtl/>
          <w:lang w:eastAsia="en-US"/>
        </w:rPr>
        <w:t xml:space="preserve"> </w:t>
      </w:r>
      <w:r w:rsidRPr="00274167">
        <w:rPr>
          <w:rFonts w:ascii="Arial" w:hAnsi="Arial" w:cs="Arial"/>
          <w:b/>
          <w:bCs/>
          <w:noProof w:val="0"/>
          <w:color w:val="FF0000"/>
          <w:sz w:val="22"/>
          <w:szCs w:val="22"/>
          <w:highlight w:val="yellow"/>
          <w:rtl/>
          <w:lang w:eastAsia="en-US"/>
        </w:rPr>
        <w:t>קובע כי הערך הנקוב= גובה האחריות של בעל מניה.</w:t>
      </w:r>
      <w:r>
        <w:rPr>
          <w:rFonts w:ascii="Arial" w:hAnsi="Arial" w:cs="Arial" w:hint="cs"/>
          <w:noProof w:val="0"/>
          <w:sz w:val="22"/>
          <w:szCs w:val="22"/>
          <w:rtl/>
          <w:lang w:eastAsia="en-US"/>
        </w:rPr>
        <w:t xml:space="preserve"> </w:t>
      </w:r>
    </w:p>
    <w:p w:rsidR="00E04772" w:rsidRPr="00654D4A" w:rsidRDefault="00E04772" w:rsidP="00E04772">
      <w:pPr>
        <w:pStyle w:val="P00"/>
        <w:spacing w:before="0" w:line="276" w:lineRule="auto"/>
        <w:ind w:left="0"/>
        <w:rPr>
          <w:rStyle w:val="default"/>
          <w:rFonts w:ascii="Arial" w:hAnsi="Arial" w:cs="Arial"/>
          <w:noProof w:val="0"/>
          <w:sz w:val="22"/>
          <w:szCs w:val="22"/>
          <w:rtl/>
        </w:rPr>
      </w:pPr>
      <w:r w:rsidRPr="00E04772">
        <w:rPr>
          <w:rStyle w:val="big-number"/>
          <w:rFonts w:ascii="Arial" w:hAnsi="Arial" w:cs="Arial"/>
          <w:b/>
          <w:bCs/>
          <w:noProof w:val="0"/>
          <w:color w:val="7030A0"/>
          <w:sz w:val="22"/>
          <w:szCs w:val="22"/>
          <w:rtl/>
        </w:rPr>
        <w:t>34.</w:t>
      </w:r>
      <w:r w:rsidRPr="00E04772">
        <w:rPr>
          <w:rStyle w:val="big-number"/>
          <w:rFonts w:ascii="Arial" w:hAnsi="Arial" w:cs="Arial"/>
          <w:b/>
          <w:bCs/>
          <w:noProof w:val="0"/>
          <w:color w:val="7030A0"/>
          <w:sz w:val="22"/>
          <w:szCs w:val="22"/>
          <w:rtl/>
        </w:rPr>
        <w:tab/>
      </w:r>
      <w:r w:rsidRPr="00654D4A">
        <w:rPr>
          <w:rStyle w:val="default"/>
          <w:rFonts w:ascii="Arial" w:hAnsi="Arial" w:cs="Arial"/>
          <w:noProof w:val="0"/>
          <w:sz w:val="22"/>
          <w:szCs w:val="22"/>
          <w:rtl/>
        </w:rPr>
        <w:t xml:space="preserve"> (א)</w:t>
      </w:r>
      <w:r w:rsidRPr="00654D4A">
        <w:rPr>
          <w:rStyle w:val="default"/>
          <w:rFonts w:ascii="Arial" w:hAnsi="Arial" w:cs="Arial"/>
          <w:noProof w:val="0"/>
          <w:sz w:val="22"/>
          <w:szCs w:val="22"/>
          <w:rtl/>
        </w:rPr>
        <w:tab/>
        <w:t>מניות החברה יכול שיהיו כולן בעלות ערך נקוב או כולן ללא ערך נקוב.</w:t>
      </w:r>
    </w:p>
    <w:p w:rsidR="00E04772" w:rsidRPr="00654D4A" w:rsidRDefault="00E04772" w:rsidP="00E04772">
      <w:pPr>
        <w:pStyle w:val="P00"/>
        <w:spacing w:before="0" w:line="276" w:lineRule="auto"/>
        <w:ind w:left="0"/>
        <w:rPr>
          <w:rStyle w:val="default"/>
          <w:rFonts w:ascii="Arial" w:hAnsi="Arial" w:cs="Arial"/>
          <w:noProof w:val="0"/>
          <w:sz w:val="22"/>
          <w:szCs w:val="22"/>
          <w:rtl/>
        </w:rPr>
      </w:pPr>
      <w:r w:rsidRPr="00654D4A">
        <w:rPr>
          <w:rFonts w:ascii="Arial" w:hAnsi="Arial" w:cs="Arial"/>
          <w:noProof w:val="0"/>
          <w:sz w:val="22"/>
          <w:szCs w:val="22"/>
          <w:rtl/>
        </w:rPr>
        <w:tab/>
      </w:r>
      <w:r w:rsidRPr="00654D4A">
        <w:rPr>
          <w:rStyle w:val="default"/>
          <w:rFonts w:ascii="Arial" w:hAnsi="Arial" w:cs="Arial"/>
          <w:noProof w:val="0"/>
          <w:sz w:val="22"/>
          <w:szCs w:val="22"/>
          <w:rtl/>
        </w:rPr>
        <w:t>(ב)</w:t>
      </w:r>
      <w:r w:rsidRPr="00654D4A">
        <w:rPr>
          <w:rStyle w:val="default"/>
          <w:rFonts w:ascii="Arial" w:hAnsi="Arial" w:cs="Arial"/>
          <w:noProof w:val="0"/>
          <w:sz w:val="22"/>
          <w:szCs w:val="22"/>
          <w:rtl/>
        </w:rPr>
        <w:tab/>
        <w:t>היו מניות החברה ללא ערך נקוב יצוין בתקנון מספרן בלבד; היו מניות החברה בעלות ערך נקוב, יצוין בתקנון, נוסף על מספרן, גם ערכה הנקוב של כל מניה.</w:t>
      </w:r>
    </w:p>
    <w:p w:rsidR="00E04772" w:rsidRDefault="00E04772" w:rsidP="00E04772">
      <w:pPr>
        <w:spacing w:after="0"/>
        <w:jc w:val="both"/>
        <w:rPr>
          <w:rFonts w:ascii="Arial" w:hAnsi="Arial"/>
          <w:rtl/>
        </w:rPr>
      </w:pPr>
      <w:r w:rsidRPr="00E04772">
        <w:rPr>
          <w:rFonts w:ascii="Arial" w:hAnsi="Arial"/>
          <w:b/>
          <w:bCs/>
          <w:color w:val="FF0000"/>
          <w:highlight w:val="yellow"/>
          <w:rtl/>
        </w:rPr>
        <w:t>אם אין ערך נקוב לכל מניה (האחריות לא קבועה מראש) צריך לציין כמה מניות מנפיקים. זו שוב דרך פיקוח של השוק, כל אחד יודע למה הוא נכנס.</w:t>
      </w:r>
      <w:r>
        <w:rPr>
          <w:rFonts w:ascii="Arial" w:hAnsi="Arial" w:hint="cs"/>
          <w:b/>
          <w:bCs/>
          <w:color w:val="FF0000"/>
          <w:rtl/>
        </w:rPr>
        <w:t xml:space="preserve"> </w:t>
      </w:r>
    </w:p>
    <w:p w:rsidR="00E04772" w:rsidRDefault="00E04772" w:rsidP="00E04772">
      <w:pPr>
        <w:spacing w:after="0"/>
        <w:jc w:val="both"/>
        <w:rPr>
          <w:rFonts w:ascii="Arial" w:hAnsi="Arial"/>
          <w:rtl/>
        </w:rPr>
      </w:pPr>
      <w:r>
        <w:rPr>
          <w:rFonts w:ascii="Arial" w:hAnsi="Arial" w:hint="cs"/>
          <w:rtl/>
        </w:rPr>
        <w:t xml:space="preserve">(4) </w:t>
      </w:r>
      <w:r w:rsidRPr="00E04772">
        <w:rPr>
          <w:rFonts w:ascii="Arial" w:hAnsi="Arial" w:hint="cs"/>
          <w:b/>
          <w:bCs/>
          <w:rtl/>
        </w:rPr>
        <w:t>סוג האחריות-</w:t>
      </w:r>
      <w:r>
        <w:rPr>
          <w:rFonts w:ascii="Arial" w:hAnsi="Arial" w:hint="cs"/>
          <w:rtl/>
        </w:rPr>
        <w:t xml:space="preserve"> האם סוג האחריות בחברה מוגבלת, מוגבלת בערבות וכו'. </w:t>
      </w:r>
    </w:p>
    <w:p w:rsidR="00E04772" w:rsidRDefault="00E04772" w:rsidP="00E04772">
      <w:pPr>
        <w:pStyle w:val="P00"/>
        <w:spacing w:before="0" w:line="276" w:lineRule="auto"/>
        <w:ind w:left="0"/>
        <w:rPr>
          <w:rStyle w:val="default"/>
          <w:rFonts w:ascii="Arial" w:hAnsi="Arial" w:cs="Arial"/>
          <w:noProof w:val="0"/>
          <w:sz w:val="22"/>
          <w:szCs w:val="22"/>
          <w:rtl/>
        </w:rPr>
      </w:pPr>
      <w:r w:rsidRPr="00E04772">
        <w:rPr>
          <w:rStyle w:val="big-number"/>
          <w:rFonts w:ascii="Arial" w:hAnsi="Arial" w:cs="Arial"/>
          <w:b/>
          <w:bCs/>
          <w:noProof w:val="0"/>
          <w:color w:val="7030A0"/>
          <w:sz w:val="22"/>
          <w:szCs w:val="22"/>
          <w:rtl/>
        </w:rPr>
        <w:t>35.</w:t>
      </w:r>
      <w:r w:rsidRPr="00654D4A">
        <w:rPr>
          <w:rStyle w:val="big-number"/>
          <w:rFonts w:ascii="Arial" w:hAnsi="Arial" w:cs="Arial"/>
          <w:noProof w:val="0"/>
          <w:sz w:val="22"/>
          <w:szCs w:val="22"/>
          <w:rtl/>
        </w:rPr>
        <w:tab/>
      </w:r>
      <w:r w:rsidRPr="00654D4A">
        <w:rPr>
          <w:rStyle w:val="default"/>
          <w:rFonts w:ascii="Arial" w:hAnsi="Arial" w:cs="Arial"/>
          <w:noProof w:val="0"/>
          <w:sz w:val="22"/>
          <w:szCs w:val="22"/>
          <w:rtl/>
        </w:rPr>
        <w:t xml:space="preserve"> (</w:t>
      </w:r>
      <w:r w:rsidRPr="00E04772">
        <w:rPr>
          <w:rStyle w:val="default"/>
          <w:rFonts w:ascii="Arial" w:hAnsi="Arial" w:cs="Arial"/>
          <w:b/>
          <w:bCs/>
          <w:noProof w:val="0"/>
          <w:color w:val="7030A0"/>
          <w:sz w:val="22"/>
          <w:szCs w:val="22"/>
          <w:rtl/>
        </w:rPr>
        <w:t>א)</w:t>
      </w:r>
      <w:r w:rsidRPr="00654D4A">
        <w:rPr>
          <w:rStyle w:val="default"/>
          <w:rFonts w:ascii="Arial" w:hAnsi="Arial" w:cs="Arial"/>
          <w:noProof w:val="0"/>
          <w:sz w:val="22"/>
          <w:szCs w:val="22"/>
          <w:rtl/>
        </w:rPr>
        <w:tab/>
        <w:t>אחריות בעלי המניות לחובות החברה יכול שתהיה לא מוגבלת, והדבר יצוין בתקנון; הי</w:t>
      </w:r>
      <w:r>
        <w:rPr>
          <w:rStyle w:val="default"/>
          <w:rFonts w:ascii="Arial" w:hAnsi="Arial" w:cs="Arial" w:hint="cs"/>
          <w:noProof w:val="0"/>
          <w:sz w:val="22"/>
          <w:szCs w:val="22"/>
          <w:rtl/>
        </w:rPr>
        <w:t>י</w:t>
      </w:r>
      <w:r w:rsidRPr="00654D4A">
        <w:rPr>
          <w:rStyle w:val="default"/>
          <w:rFonts w:ascii="Arial" w:hAnsi="Arial" w:cs="Arial"/>
          <w:noProof w:val="0"/>
          <w:sz w:val="22"/>
          <w:szCs w:val="22"/>
          <w:rtl/>
        </w:rPr>
        <w:t>תה אחריות בעלי המניות מוגבלת, יפורט אופן ההגבלה בתקנון.</w:t>
      </w:r>
    </w:p>
    <w:p w:rsidR="00E04772" w:rsidRDefault="00E04772" w:rsidP="00E04772">
      <w:pPr>
        <w:pStyle w:val="P00"/>
        <w:spacing w:before="0" w:line="276" w:lineRule="auto"/>
        <w:ind w:left="0"/>
        <w:rPr>
          <w:rStyle w:val="default"/>
          <w:rFonts w:ascii="Arial" w:hAnsi="Arial" w:cs="Arial"/>
          <w:b/>
          <w:bCs/>
          <w:noProof w:val="0"/>
          <w:color w:val="FF0000"/>
          <w:sz w:val="22"/>
          <w:szCs w:val="22"/>
          <w:rtl/>
        </w:rPr>
      </w:pPr>
      <w:r w:rsidRPr="00E04772">
        <w:rPr>
          <w:rStyle w:val="default"/>
          <w:rFonts w:ascii="Arial" w:hAnsi="Arial" w:cs="Arial" w:hint="cs"/>
          <w:b/>
          <w:bCs/>
          <w:noProof w:val="0"/>
          <w:color w:val="FF0000"/>
          <w:sz w:val="22"/>
          <w:szCs w:val="22"/>
          <w:highlight w:val="yellow"/>
          <w:rtl/>
        </w:rPr>
        <w:t>חובה לקבוע מה גובה האחריות של בעל מניות.</w:t>
      </w:r>
    </w:p>
    <w:p w:rsidR="00E04772" w:rsidRPr="00654D4A" w:rsidRDefault="00E04772" w:rsidP="00E04772">
      <w:pPr>
        <w:jc w:val="both"/>
        <w:rPr>
          <w:rFonts w:ascii="Arial" w:hAnsi="Arial"/>
          <w:u w:val="single"/>
          <w:rtl/>
        </w:rPr>
      </w:pPr>
      <w:r w:rsidRPr="00654D4A">
        <w:rPr>
          <w:rFonts w:ascii="Arial" w:hAnsi="Arial"/>
          <w:color w:val="7030A0"/>
          <w:u w:val="single"/>
          <w:rtl/>
        </w:rPr>
        <w:t>סע' 19 לחוק החברות</w:t>
      </w:r>
      <w:r w:rsidRPr="00654D4A">
        <w:rPr>
          <w:rFonts w:ascii="Arial" w:hAnsi="Arial"/>
          <w:u w:val="single"/>
          <w:rtl/>
        </w:rPr>
        <w:t>- דברים שניתן לכלול בתקנון:</w:t>
      </w:r>
    </w:p>
    <w:p w:rsidR="00E04772" w:rsidRPr="00654D4A" w:rsidRDefault="00E04772" w:rsidP="00E04772">
      <w:pPr>
        <w:pStyle w:val="P00"/>
        <w:spacing w:before="0" w:line="276" w:lineRule="auto"/>
        <w:ind w:left="0"/>
        <w:rPr>
          <w:rStyle w:val="default"/>
          <w:rFonts w:ascii="Arial" w:hAnsi="Arial" w:cs="Arial"/>
          <w:noProof w:val="0"/>
          <w:sz w:val="22"/>
          <w:szCs w:val="22"/>
          <w:rtl/>
        </w:rPr>
      </w:pPr>
      <w:r w:rsidRPr="00E04772">
        <w:rPr>
          <w:rStyle w:val="big-number"/>
          <w:rFonts w:ascii="Arial" w:hAnsi="Arial" w:cs="Arial"/>
          <w:b/>
          <w:bCs/>
          <w:noProof w:val="0"/>
          <w:color w:val="7030A0"/>
          <w:sz w:val="22"/>
          <w:szCs w:val="22"/>
          <w:rtl/>
        </w:rPr>
        <w:t>19.</w:t>
      </w:r>
      <w:r w:rsidRPr="00654D4A">
        <w:rPr>
          <w:rStyle w:val="big-number"/>
          <w:rFonts w:ascii="Arial" w:hAnsi="Arial" w:cs="Arial"/>
          <w:noProof w:val="0"/>
          <w:sz w:val="22"/>
          <w:szCs w:val="22"/>
          <w:rtl/>
        </w:rPr>
        <w:tab/>
      </w:r>
      <w:r w:rsidRPr="00654D4A">
        <w:rPr>
          <w:rStyle w:val="default"/>
          <w:rFonts w:ascii="Arial" w:hAnsi="Arial" w:cs="Arial"/>
          <w:noProof w:val="0"/>
          <w:sz w:val="22"/>
          <w:szCs w:val="22"/>
          <w:rtl/>
        </w:rPr>
        <w:t xml:space="preserve">חברה רשאית לכלול בתקנון </w:t>
      </w:r>
      <w:r w:rsidRPr="00654D4A">
        <w:rPr>
          <w:rStyle w:val="default"/>
          <w:rFonts w:ascii="Arial" w:hAnsi="Arial" w:cs="Arial"/>
          <w:noProof w:val="0"/>
          <w:sz w:val="22"/>
          <w:szCs w:val="22"/>
          <w:u w:val="single"/>
          <w:rtl/>
        </w:rPr>
        <w:t>נושאים הנוגעים לחברה או לבעלי מניותיה</w:t>
      </w:r>
      <w:r w:rsidRPr="00654D4A">
        <w:rPr>
          <w:rStyle w:val="default"/>
          <w:rFonts w:ascii="Arial" w:hAnsi="Arial" w:cs="Arial"/>
          <w:noProof w:val="0"/>
          <w:sz w:val="22"/>
          <w:szCs w:val="22"/>
          <w:rtl/>
        </w:rPr>
        <w:t>, ובכלל זה:</w:t>
      </w:r>
    </w:p>
    <w:p w:rsidR="00E04772" w:rsidRPr="00654D4A" w:rsidRDefault="00E04772" w:rsidP="00E04772">
      <w:pPr>
        <w:pStyle w:val="P00"/>
        <w:spacing w:before="0" w:line="276" w:lineRule="auto"/>
        <w:ind w:left="0"/>
        <w:rPr>
          <w:rStyle w:val="default"/>
          <w:rFonts w:ascii="Arial" w:hAnsi="Arial" w:cs="Arial"/>
          <w:noProof w:val="0"/>
          <w:sz w:val="22"/>
          <w:szCs w:val="22"/>
          <w:rtl/>
        </w:rPr>
      </w:pPr>
      <w:r w:rsidRPr="00654D4A">
        <w:rPr>
          <w:rFonts w:ascii="Arial" w:hAnsi="Arial" w:cs="Arial"/>
          <w:noProof w:val="0"/>
          <w:sz w:val="22"/>
          <w:szCs w:val="22"/>
          <w:rtl/>
        </w:rPr>
        <w:tab/>
      </w:r>
      <w:r w:rsidRPr="00654D4A">
        <w:rPr>
          <w:rStyle w:val="default"/>
          <w:rFonts w:ascii="Arial" w:hAnsi="Arial" w:cs="Arial"/>
          <w:noProof w:val="0"/>
          <w:sz w:val="22"/>
          <w:szCs w:val="22"/>
          <w:rtl/>
        </w:rPr>
        <w:t>(1)</w:t>
      </w:r>
      <w:r w:rsidRPr="00654D4A">
        <w:rPr>
          <w:rStyle w:val="default"/>
          <w:rFonts w:ascii="Arial" w:hAnsi="Arial" w:cs="Arial"/>
          <w:noProof w:val="0"/>
          <w:sz w:val="22"/>
          <w:szCs w:val="22"/>
          <w:rtl/>
        </w:rPr>
        <w:tab/>
        <w:t>הזכויות והחובות של בעלי המניות ושל החברה;</w:t>
      </w:r>
    </w:p>
    <w:p w:rsidR="00E04772" w:rsidRPr="00654D4A" w:rsidRDefault="00E04772" w:rsidP="00E04772">
      <w:pPr>
        <w:pStyle w:val="P00"/>
        <w:spacing w:before="0" w:line="276" w:lineRule="auto"/>
        <w:ind w:left="0"/>
        <w:rPr>
          <w:rStyle w:val="default"/>
          <w:rFonts w:ascii="Arial" w:hAnsi="Arial" w:cs="Arial"/>
          <w:noProof w:val="0"/>
          <w:sz w:val="22"/>
          <w:szCs w:val="22"/>
          <w:rtl/>
        </w:rPr>
      </w:pPr>
      <w:r w:rsidRPr="00654D4A">
        <w:rPr>
          <w:rFonts w:ascii="Arial" w:hAnsi="Arial" w:cs="Arial"/>
          <w:noProof w:val="0"/>
          <w:sz w:val="22"/>
          <w:szCs w:val="22"/>
          <w:rtl/>
        </w:rPr>
        <w:tab/>
      </w:r>
      <w:r w:rsidRPr="00654D4A">
        <w:rPr>
          <w:rStyle w:val="default"/>
          <w:rFonts w:ascii="Arial" w:hAnsi="Arial" w:cs="Arial"/>
          <w:noProof w:val="0"/>
          <w:sz w:val="22"/>
          <w:szCs w:val="22"/>
          <w:rtl/>
        </w:rPr>
        <w:t>(2)</w:t>
      </w:r>
      <w:r w:rsidRPr="00654D4A">
        <w:rPr>
          <w:rStyle w:val="default"/>
          <w:rFonts w:ascii="Arial" w:hAnsi="Arial" w:cs="Arial"/>
          <w:noProof w:val="0"/>
          <w:sz w:val="22"/>
          <w:szCs w:val="22"/>
          <w:rtl/>
        </w:rPr>
        <w:tab/>
        <w:t>הוראות לעני</w:t>
      </w:r>
      <w:r>
        <w:rPr>
          <w:rStyle w:val="default"/>
          <w:rFonts w:ascii="Arial" w:hAnsi="Arial" w:cs="Arial" w:hint="cs"/>
          <w:noProof w:val="0"/>
          <w:sz w:val="22"/>
          <w:szCs w:val="22"/>
          <w:rtl/>
        </w:rPr>
        <w:t>י</w:t>
      </w:r>
      <w:r w:rsidRPr="00654D4A">
        <w:rPr>
          <w:rStyle w:val="default"/>
          <w:rFonts w:ascii="Arial" w:hAnsi="Arial" w:cs="Arial"/>
          <w:noProof w:val="0"/>
          <w:sz w:val="22"/>
          <w:szCs w:val="22"/>
          <w:rtl/>
        </w:rPr>
        <w:t>ן דרכי ניהול החברה ומספר הדירקטורים;</w:t>
      </w:r>
    </w:p>
    <w:p w:rsidR="00E04772" w:rsidRDefault="00E04772" w:rsidP="00E04772">
      <w:pPr>
        <w:pStyle w:val="P00"/>
        <w:spacing w:before="0" w:line="276" w:lineRule="auto"/>
        <w:ind w:left="0"/>
        <w:rPr>
          <w:rStyle w:val="default"/>
          <w:rFonts w:ascii="Arial" w:hAnsi="Arial" w:cs="Arial"/>
          <w:noProof w:val="0"/>
          <w:sz w:val="22"/>
          <w:szCs w:val="22"/>
          <w:rtl/>
        </w:rPr>
      </w:pPr>
      <w:r w:rsidRPr="00654D4A">
        <w:rPr>
          <w:rFonts w:ascii="Arial" w:hAnsi="Arial" w:cs="Arial"/>
          <w:noProof w:val="0"/>
          <w:sz w:val="22"/>
          <w:szCs w:val="22"/>
          <w:rtl/>
        </w:rPr>
        <w:tab/>
      </w:r>
      <w:r w:rsidRPr="00654D4A">
        <w:rPr>
          <w:rStyle w:val="default"/>
          <w:rFonts w:ascii="Arial" w:hAnsi="Arial" w:cs="Arial"/>
          <w:noProof w:val="0"/>
          <w:sz w:val="22"/>
          <w:szCs w:val="22"/>
          <w:rtl/>
        </w:rPr>
        <w:t>(3)</w:t>
      </w:r>
      <w:r w:rsidRPr="00654D4A">
        <w:rPr>
          <w:rStyle w:val="default"/>
          <w:rFonts w:ascii="Arial" w:hAnsi="Arial" w:cs="Arial"/>
          <w:noProof w:val="0"/>
          <w:sz w:val="22"/>
          <w:szCs w:val="22"/>
          <w:rtl/>
        </w:rPr>
        <w:tab/>
        <w:t>כל נושא אחר שבעלי המניות ראו לנכון להסדירו בתקנון.</w:t>
      </w:r>
    </w:p>
    <w:p w:rsidR="00E04772" w:rsidRDefault="00E04772" w:rsidP="00E04772">
      <w:pPr>
        <w:pStyle w:val="P00"/>
        <w:spacing w:before="0" w:line="276" w:lineRule="auto"/>
        <w:ind w:left="0"/>
        <w:rPr>
          <w:rStyle w:val="default"/>
          <w:rFonts w:ascii="Arial" w:hAnsi="Arial" w:cs="Arial"/>
          <w:noProof w:val="0"/>
          <w:sz w:val="22"/>
          <w:szCs w:val="22"/>
          <w:rtl/>
        </w:rPr>
      </w:pPr>
      <w:r w:rsidRPr="00E04772">
        <w:rPr>
          <w:rStyle w:val="default"/>
          <w:rFonts w:ascii="Arial" w:hAnsi="Arial" w:cs="Arial" w:hint="cs"/>
          <w:b/>
          <w:bCs/>
          <w:noProof w:val="0"/>
          <w:color w:val="FF0000"/>
          <w:sz w:val="22"/>
          <w:szCs w:val="22"/>
          <w:highlight w:val="yellow"/>
          <w:rtl/>
        </w:rPr>
        <w:t>כלומר, אין בתקנון מקום לנושאים הקשורים לעובדים, ספקים וכו'(בעיית הנציג-מישור שלישי).</w:t>
      </w:r>
      <w:r>
        <w:rPr>
          <w:rStyle w:val="default"/>
          <w:rFonts w:ascii="Arial" w:hAnsi="Arial" w:cs="Arial" w:hint="cs"/>
          <w:noProof w:val="0"/>
          <w:sz w:val="22"/>
          <w:szCs w:val="22"/>
          <w:rtl/>
        </w:rPr>
        <w:t xml:space="preserve"> הרשימה אינה סגורה וממצה. אפשר למשל לכלול תניות בנוגע לאופן העברת המניות כדי למנוע השתלטות עוינת וכו'. </w:t>
      </w:r>
    </w:p>
    <w:p w:rsidR="00E04772" w:rsidRDefault="00E04772" w:rsidP="00E04772">
      <w:pPr>
        <w:pStyle w:val="P00"/>
        <w:spacing w:before="0" w:line="276" w:lineRule="auto"/>
        <w:ind w:left="0"/>
        <w:rPr>
          <w:rStyle w:val="default"/>
          <w:rFonts w:ascii="Arial" w:hAnsi="Arial" w:cs="Arial"/>
          <w:noProof w:val="0"/>
          <w:sz w:val="22"/>
          <w:szCs w:val="22"/>
          <w:rtl/>
        </w:rPr>
      </w:pPr>
      <w:r w:rsidRPr="00E04772">
        <w:rPr>
          <w:rStyle w:val="big-number"/>
          <w:rFonts w:ascii="Arial" w:hAnsi="Arial" w:cs="Arial"/>
          <w:b/>
          <w:bCs/>
          <w:noProof w:val="0"/>
          <w:color w:val="7030A0"/>
          <w:sz w:val="22"/>
          <w:szCs w:val="22"/>
          <w:rtl/>
        </w:rPr>
        <w:t>20.</w:t>
      </w:r>
      <w:r w:rsidRPr="00654D4A">
        <w:rPr>
          <w:rStyle w:val="big-number"/>
          <w:rFonts w:ascii="Arial" w:hAnsi="Arial" w:cs="Arial"/>
          <w:noProof w:val="0"/>
          <w:sz w:val="22"/>
          <w:szCs w:val="22"/>
          <w:rtl/>
        </w:rPr>
        <w:tab/>
      </w:r>
      <w:r w:rsidRPr="00654D4A">
        <w:rPr>
          <w:rStyle w:val="default"/>
          <w:rFonts w:ascii="Arial" w:hAnsi="Arial" w:cs="Arial"/>
          <w:noProof w:val="0"/>
          <w:sz w:val="22"/>
          <w:szCs w:val="22"/>
          <w:rtl/>
        </w:rPr>
        <w:t xml:space="preserve"> (א)</w:t>
      </w:r>
      <w:r w:rsidRPr="00654D4A">
        <w:rPr>
          <w:rStyle w:val="default"/>
          <w:rFonts w:ascii="Arial" w:hAnsi="Arial" w:cs="Arial"/>
          <w:noProof w:val="0"/>
          <w:sz w:val="22"/>
          <w:szCs w:val="22"/>
          <w:rtl/>
        </w:rPr>
        <w:tab/>
        <w:t xml:space="preserve">חברה רשאית לשנות את תקנונה בהחלטה שהתקבלה ברוב רגיל באסיפה הכללית של החברה, אלא אם כן נקבע בתקנון כי דרוש רוב אחר או אם נתקבלה החלטה כאמור בסעיף 22. </w:t>
      </w:r>
    </w:p>
    <w:p w:rsidR="00E04772" w:rsidRPr="00E04772" w:rsidRDefault="007A512B" w:rsidP="00E04772">
      <w:pPr>
        <w:pStyle w:val="P00"/>
        <w:spacing w:before="0" w:line="276" w:lineRule="auto"/>
        <w:ind w:left="0"/>
        <w:rPr>
          <w:rStyle w:val="default"/>
          <w:rFonts w:ascii="Arial" w:hAnsi="Arial" w:cs="Arial"/>
          <w:b/>
          <w:bCs/>
          <w:noProof w:val="0"/>
          <w:color w:val="FF0000"/>
          <w:sz w:val="22"/>
          <w:szCs w:val="22"/>
          <w:rtl/>
        </w:rPr>
      </w:pPr>
      <w:r>
        <w:rPr>
          <w:rStyle w:val="default"/>
          <w:rFonts w:ascii="Arial" w:hAnsi="Arial" w:cs="Arial" w:hint="cs"/>
          <w:b/>
          <w:bCs/>
          <w:noProof w:val="0"/>
          <w:color w:val="FF0000"/>
          <w:sz w:val="22"/>
          <w:szCs w:val="22"/>
          <w:highlight w:val="yellow"/>
          <w:rtl/>
        </w:rPr>
        <w:t xml:space="preserve">כיום </w:t>
      </w:r>
      <w:r w:rsidR="00E04772" w:rsidRPr="00E04772">
        <w:rPr>
          <w:rStyle w:val="default"/>
          <w:rFonts w:ascii="Arial" w:hAnsi="Arial" w:cs="Arial" w:hint="cs"/>
          <w:b/>
          <w:bCs/>
          <w:noProof w:val="0"/>
          <w:color w:val="FF0000"/>
          <w:sz w:val="22"/>
          <w:szCs w:val="22"/>
          <w:highlight w:val="yellow"/>
          <w:rtl/>
        </w:rPr>
        <w:t>אפשר לשנות את התקנון ברוב של 50%, ואם רוצים אפשר ברוב רגיל להקשיח את אופן השינוי כך שיידרש רוב גדול יותר.</w:t>
      </w:r>
    </w:p>
    <w:p w:rsidR="00E04772" w:rsidRPr="00654D4A" w:rsidRDefault="00E04772" w:rsidP="00E04772">
      <w:pPr>
        <w:pStyle w:val="P00"/>
        <w:spacing w:before="72" w:line="276" w:lineRule="auto"/>
        <w:ind w:left="0"/>
        <w:rPr>
          <w:rStyle w:val="default"/>
          <w:rFonts w:ascii="Arial" w:hAnsi="Arial" w:cs="Arial"/>
          <w:noProof w:val="0"/>
          <w:sz w:val="22"/>
          <w:szCs w:val="22"/>
          <w:rtl/>
        </w:rPr>
      </w:pPr>
      <w:r w:rsidRPr="00E04772">
        <w:rPr>
          <w:rStyle w:val="big-number"/>
          <w:rFonts w:ascii="Arial" w:hAnsi="Arial" w:cs="Arial"/>
          <w:b/>
          <w:bCs/>
          <w:noProof w:val="0"/>
          <w:color w:val="7030A0"/>
          <w:sz w:val="22"/>
          <w:szCs w:val="22"/>
          <w:rtl/>
        </w:rPr>
        <w:t>22.</w:t>
      </w:r>
      <w:r w:rsidRPr="00E04772">
        <w:rPr>
          <w:rStyle w:val="big-number"/>
          <w:rFonts w:ascii="Arial" w:hAnsi="Arial" w:cs="Arial"/>
          <w:b/>
          <w:bCs/>
          <w:noProof w:val="0"/>
          <w:color w:val="7030A0"/>
          <w:sz w:val="22"/>
          <w:szCs w:val="22"/>
          <w:rtl/>
        </w:rPr>
        <w:tab/>
      </w:r>
      <w:r w:rsidRPr="00654D4A">
        <w:rPr>
          <w:rStyle w:val="default"/>
          <w:rFonts w:ascii="Arial" w:hAnsi="Arial" w:cs="Arial"/>
          <w:noProof w:val="0"/>
          <w:sz w:val="22"/>
          <w:szCs w:val="22"/>
          <w:rtl/>
        </w:rPr>
        <w:t xml:space="preserve"> (א)</w:t>
      </w:r>
      <w:r w:rsidRPr="00654D4A">
        <w:rPr>
          <w:rStyle w:val="default"/>
          <w:rFonts w:ascii="Arial" w:hAnsi="Arial" w:cs="Arial"/>
          <w:noProof w:val="0"/>
          <w:sz w:val="22"/>
          <w:szCs w:val="22"/>
          <w:rtl/>
        </w:rPr>
        <w:tab/>
        <w:t>חברה רשאית להגביל בתקנון או בחוזה אחר את סמכותה לשנות את התקנון או הוראה מהוראותיו, אם נתקבלה על כך החלטה באסיפה כללית, ברוב הדרוש לשינוי הוראות התקנון.</w:t>
      </w:r>
    </w:p>
    <w:p w:rsidR="00E04772" w:rsidRDefault="00E04772" w:rsidP="00E04772">
      <w:pPr>
        <w:pStyle w:val="P00"/>
        <w:spacing w:before="0" w:line="276" w:lineRule="auto"/>
        <w:ind w:left="0"/>
        <w:rPr>
          <w:rStyle w:val="default"/>
          <w:rFonts w:ascii="Arial" w:hAnsi="Arial" w:cs="Arial"/>
          <w:noProof w:val="0"/>
          <w:sz w:val="22"/>
          <w:szCs w:val="22"/>
          <w:rtl/>
        </w:rPr>
      </w:pPr>
    </w:p>
    <w:p w:rsidR="00B008A1" w:rsidRPr="00B008A1" w:rsidRDefault="00B008A1" w:rsidP="00E04772">
      <w:pPr>
        <w:pStyle w:val="P00"/>
        <w:spacing w:before="0" w:line="276" w:lineRule="auto"/>
        <w:ind w:left="0"/>
        <w:rPr>
          <w:rStyle w:val="default"/>
          <w:rFonts w:ascii="Arial" w:hAnsi="Arial" w:cs="Arial"/>
          <w:b/>
          <w:bCs/>
          <w:noProof w:val="0"/>
          <w:sz w:val="22"/>
          <w:szCs w:val="22"/>
          <w:u w:val="single"/>
          <w:rtl/>
        </w:rPr>
      </w:pPr>
      <w:r w:rsidRPr="00B008A1">
        <w:rPr>
          <w:rStyle w:val="default"/>
          <w:rFonts w:ascii="Arial" w:hAnsi="Arial" w:cs="Arial" w:hint="cs"/>
          <w:b/>
          <w:bCs/>
          <w:noProof w:val="0"/>
          <w:sz w:val="22"/>
          <w:szCs w:val="22"/>
          <w:highlight w:val="yellow"/>
          <w:u w:val="single"/>
          <w:rtl/>
        </w:rPr>
        <w:t>האם תקנון הוא חוזה?</w:t>
      </w:r>
    </w:p>
    <w:p w:rsidR="00E04772" w:rsidRDefault="00B008A1" w:rsidP="00E04772">
      <w:pPr>
        <w:pStyle w:val="P00"/>
        <w:spacing w:before="0" w:line="276" w:lineRule="auto"/>
        <w:ind w:left="0"/>
        <w:rPr>
          <w:rStyle w:val="default"/>
          <w:rFonts w:ascii="Arial" w:hAnsi="Arial" w:cs="Arial"/>
          <w:noProof w:val="0"/>
          <w:sz w:val="22"/>
          <w:szCs w:val="22"/>
          <w:rtl/>
        </w:rPr>
      </w:pPr>
      <w:r w:rsidRPr="00B008A1">
        <w:rPr>
          <w:rStyle w:val="default"/>
          <w:rFonts w:ascii="Arial" w:hAnsi="Arial" w:cs="Arial" w:hint="cs"/>
          <w:b/>
          <w:bCs/>
          <w:noProof w:val="0"/>
          <w:color w:val="7030A0"/>
          <w:sz w:val="22"/>
          <w:szCs w:val="22"/>
          <w:rtl/>
        </w:rPr>
        <w:t>סע' 23 לפק' החברות</w:t>
      </w:r>
      <w:r>
        <w:rPr>
          <w:rStyle w:val="default"/>
          <w:rFonts w:ascii="Arial" w:hAnsi="Arial" w:cs="Arial" w:hint="cs"/>
          <w:noProof w:val="0"/>
          <w:sz w:val="22"/>
          <w:szCs w:val="22"/>
          <w:rtl/>
        </w:rPr>
        <w:t xml:space="preserve"> </w:t>
      </w:r>
      <w:r w:rsidRPr="00B008A1">
        <w:rPr>
          <w:rStyle w:val="default"/>
          <w:rFonts w:ascii="Arial" w:hAnsi="Arial" w:cs="Arial" w:hint="cs"/>
          <w:b/>
          <w:bCs/>
          <w:noProof w:val="0"/>
          <w:color w:val="FF0000"/>
          <w:sz w:val="22"/>
          <w:szCs w:val="22"/>
          <w:highlight w:val="yellow"/>
          <w:rtl/>
        </w:rPr>
        <w:t>מתייחס לתקנון כאילו הוא חוזה מחייב:</w:t>
      </w:r>
    </w:p>
    <w:p w:rsidR="00B008A1" w:rsidRDefault="00B008A1" w:rsidP="00B008A1">
      <w:pPr>
        <w:pStyle w:val="P00"/>
        <w:spacing w:before="0" w:line="276" w:lineRule="auto"/>
        <w:ind w:left="0"/>
        <w:rPr>
          <w:rFonts w:ascii="Arial" w:hAnsi="Arial" w:cs="Arial"/>
          <w:noProof w:val="0"/>
          <w:sz w:val="22"/>
          <w:szCs w:val="22"/>
          <w:rtl/>
        </w:rPr>
      </w:pPr>
      <w:r w:rsidRPr="00654D4A">
        <w:rPr>
          <w:rStyle w:val="big-number"/>
          <w:rFonts w:ascii="Arial" w:hAnsi="Arial" w:cs="Arial"/>
          <w:noProof w:val="0"/>
          <w:sz w:val="22"/>
          <w:szCs w:val="22"/>
          <w:rtl/>
        </w:rPr>
        <w:t>23.</w:t>
      </w:r>
      <w:r w:rsidRPr="00654D4A">
        <w:rPr>
          <w:rStyle w:val="big-number"/>
          <w:rFonts w:ascii="Arial" w:hAnsi="Arial" w:cs="Arial"/>
          <w:noProof w:val="0"/>
          <w:sz w:val="22"/>
          <w:szCs w:val="22"/>
          <w:rtl/>
        </w:rPr>
        <w:tab/>
      </w:r>
      <w:r w:rsidRPr="00654D4A">
        <w:rPr>
          <w:rStyle w:val="default"/>
          <w:rFonts w:ascii="Arial" w:hAnsi="Arial" w:cs="Arial"/>
          <w:noProof w:val="0"/>
          <w:sz w:val="22"/>
          <w:szCs w:val="22"/>
          <w:rtl/>
        </w:rPr>
        <w:t>(א)</w:t>
      </w:r>
      <w:r w:rsidRPr="00654D4A">
        <w:rPr>
          <w:rStyle w:val="default"/>
          <w:rFonts w:ascii="Arial" w:hAnsi="Arial" w:cs="Arial"/>
          <w:noProof w:val="0"/>
          <w:sz w:val="22"/>
          <w:szCs w:val="22"/>
          <w:rtl/>
        </w:rPr>
        <w:tab/>
        <w:t>התזכיר והתקנון שנרשמו מחייבים את החברה וכל חבר בה, כאילו נעשו בידי החברה ובידי כל חבר מחבריה, לפי העני</w:t>
      </w:r>
      <w:r>
        <w:rPr>
          <w:rStyle w:val="default"/>
          <w:rFonts w:ascii="Arial" w:hAnsi="Arial" w:cs="Arial" w:hint="cs"/>
          <w:noProof w:val="0"/>
          <w:sz w:val="22"/>
          <w:szCs w:val="22"/>
          <w:rtl/>
        </w:rPr>
        <w:t>י</w:t>
      </w:r>
      <w:r w:rsidRPr="00654D4A">
        <w:rPr>
          <w:rStyle w:val="default"/>
          <w:rFonts w:ascii="Arial" w:hAnsi="Arial" w:cs="Arial"/>
          <w:noProof w:val="0"/>
          <w:sz w:val="22"/>
          <w:szCs w:val="22"/>
          <w:rtl/>
        </w:rPr>
        <w:t>ן, וכאילו כלולים בהם התחייבויותיהם של החברה ושל כל חבר בה, לרבות נִמְחָיו, יורשיו ומנהלי עזבונו, לקיים את הוראות התזכיר והתקנון בכפוף להוראות פקודה זו.</w:t>
      </w:r>
    </w:p>
    <w:p w:rsidR="00B008A1" w:rsidRPr="00654D4A" w:rsidRDefault="00B008A1" w:rsidP="00B008A1">
      <w:pPr>
        <w:pStyle w:val="P00"/>
        <w:spacing w:before="0" w:line="276" w:lineRule="auto"/>
        <w:ind w:left="0"/>
        <w:rPr>
          <w:rFonts w:ascii="Arial" w:hAnsi="Arial" w:cs="Arial"/>
          <w:noProof w:val="0"/>
          <w:sz w:val="22"/>
          <w:szCs w:val="22"/>
          <w:rtl/>
        </w:rPr>
      </w:pPr>
      <w:r>
        <w:rPr>
          <w:rFonts w:ascii="Arial" w:hAnsi="Arial" w:cs="Arial" w:hint="cs"/>
          <w:noProof w:val="0"/>
          <w:sz w:val="22"/>
          <w:szCs w:val="22"/>
          <w:rtl/>
        </w:rPr>
        <w:t xml:space="preserve">אם התקנון הוא חוזה, אז החברה היא צד לו, אבל היא תלויה בו כדי לקבל זכויות משפטיות אז נקבע </w:t>
      </w:r>
      <w:r w:rsidRPr="00B008A1">
        <w:rPr>
          <w:rFonts w:ascii="Arial" w:hAnsi="Arial" w:cs="Arial" w:hint="cs"/>
          <w:b/>
          <w:bCs/>
          <w:noProof w:val="0"/>
          <w:color w:val="7030A0"/>
          <w:sz w:val="22"/>
          <w:szCs w:val="22"/>
          <w:rtl/>
        </w:rPr>
        <w:t>בסע' 17 לחוק החברות</w:t>
      </w:r>
      <w:r>
        <w:rPr>
          <w:rFonts w:ascii="Arial" w:hAnsi="Arial" w:cs="Arial" w:hint="cs"/>
          <w:noProof w:val="0"/>
          <w:sz w:val="22"/>
          <w:szCs w:val="22"/>
          <w:rtl/>
        </w:rPr>
        <w:t xml:space="preserve"> שדינו כ"דין חוזה": </w:t>
      </w:r>
      <w:r w:rsidRPr="00B008A1">
        <w:rPr>
          <w:rStyle w:val="big-number"/>
          <w:rFonts w:ascii="Arial" w:hAnsi="Arial" w:cs="Arial"/>
          <w:b/>
          <w:bCs/>
          <w:noProof w:val="0"/>
          <w:color w:val="7030A0"/>
          <w:sz w:val="22"/>
          <w:szCs w:val="22"/>
          <w:rtl/>
        </w:rPr>
        <w:t>17.</w:t>
      </w:r>
      <w:r w:rsidRPr="00654D4A">
        <w:rPr>
          <w:rStyle w:val="default"/>
          <w:rFonts w:ascii="Arial" w:hAnsi="Arial" w:cs="Arial"/>
          <w:noProof w:val="0"/>
          <w:sz w:val="22"/>
          <w:szCs w:val="22"/>
          <w:rtl/>
        </w:rPr>
        <w:t xml:space="preserve"> (א)</w:t>
      </w:r>
      <w:r w:rsidRPr="00654D4A">
        <w:rPr>
          <w:rStyle w:val="default"/>
          <w:rFonts w:ascii="Arial" w:hAnsi="Arial" w:cs="Arial"/>
          <w:noProof w:val="0"/>
          <w:sz w:val="22"/>
          <w:szCs w:val="22"/>
          <w:rtl/>
        </w:rPr>
        <w:tab/>
      </w:r>
      <w:r w:rsidRPr="009A258E">
        <w:rPr>
          <w:rStyle w:val="default"/>
          <w:rFonts w:ascii="Arial" w:hAnsi="Arial" w:cs="Arial"/>
          <w:b/>
          <w:bCs/>
          <w:noProof w:val="0"/>
          <w:color w:val="FF0000"/>
          <w:sz w:val="22"/>
          <w:szCs w:val="22"/>
          <w:highlight w:val="yellow"/>
          <w:rtl/>
        </w:rPr>
        <w:t xml:space="preserve">דין התקנון כדין חוזה בין החברה ובין בעלי </w:t>
      </w:r>
      <w:r w:rsidRPr="009A258E">
        <w:rPr>
          <w:rStyle w:val="default"/>
          <w:rFonts w:ascii="Arial" w:hAnsi="Arial" w:cs="Arial"/>
          <w:b/>
          <w:bCs/>
          <w:noProof w:val="0"/>
          <w:color w:val="FF0000"/>
          <w:sz w:val="22"/>
          <w:szCs w:val="22"/>
          <w:highlight w:val="yellow"/>
          <w:rtl/>
        </w:rPr>
        <w:lastRenderedPageBreak/>
        <w:t>מניותיה ובינם לבין עצמם.</w:t>
      </w:r>
    </w:p>
    <w:p w:rsidR="00B008A1" w:rsidRDefault="0011576A" w:rsidP="009B7E44">
      <w:pPr>
        <w:pStyle w:val="P00"/>
        <w:spacing w:before="0" w:line="276" w:lineRule="auto"/>
        <w:ind w:left="0"/>
        <w:rPr>
          <w:rStyle w:val="default"/>
          <w:rFonts w:ascii="Arial" w:hAnsi="Arial" w:cs="Arial"/>
          <w:noProof w:val="0"/>
          <w:sz w:val="22"/>
          <w:szCs w:val="22"/>
          <w:rtl/>
        </w:rPr>
      </w:pPr>
      <w:r w:rsidRPr="0011576A">
        <w:rPr>
          <w:rStyle w:val="default"/>
          <w:rFonts w:ascii="Arial" w:hAnsi="Arial" w:cs="Arial" w:hint="cs"/>
          <w:b/>
          <w:bCs/>
          <w:noProof w:val="0"/>
          <w:color w:val="00B050"/>
          <w:sz w:val="22"/>
          <w:szCs w:val="22"/>
          <w:highlight w:val="yellow"/>
          <w:rtl/>
        </w:rPr>
        <w:t>פס"ד היקמן</w:t>
      </w:r>
      <w:r w:rsidRPr="0011576A">
        <w:rPr>
          <w:rStyle w:val="default"/>
          <w:rFonts w:ascii="Arial" w:hAnsi="Arial" w:cs="Arial" w:hint="cs"/>
          <w:b/>
          <w:bCs/>
          <w:noProof w:val="0"/>
          <w:color w:val="00B050"/>
          <w:sz w:val="22"/>
          <w:szCs w:val="22"/>
          <w:rtl/>
        </w:rPr>
        <w:t xml:space="preserve"> </w:t>
      </w:r>
      <w:r>
        <w:rPr>
          <w:rStyle w:val="default"/>
          <w:rFonts w:ascii="Arial" w:hAnsi="Arial" w:cs="Arial" w:hint="cs"/>
          <w:noProof w:val="0"/>
          <w:sz w:val="22"/>
          <w:szCs w:val="22"/>
          <w:rtl/>
        </w:rPr>
        <w:t xml:space="preserve">קובע כי </w:t>
      </w:r>
      <w:r w:rsidRPr="0011576A">
        <w:rPr>
          <w:rStyle w:val="default"/>
          <w:rFonts w:ascii="Arial" w:hAnsi="Arial" w:cs="Arial" w:hint="cs"/>
          <w:b/>
          <w:bCs/>
          <w:noProof w:val="0"/>
          <w:color w:val="FF0000"/>
          <w:sz w:val="22"/>
          <w:szCs w:val="22"/>
          <w:highlight w:val="yellow"/>
          <w:rtl/>
        </w:rPr>
        <w:t>היכולת לקבוע הסדרים בתקנון ניתנת רק לגבי אותן זכויות וחובות העומדות בקריטריון של זכות או חובה בכשירות כחבר.</w:t>
      </w:r>
      <w:r>
        <w:rPr>
          <w:rStyle w:val="default"/>
          <w:rFonts w:ascii="Arial" w:hAnsi="Arial" w:cs="Arial" w:hint="cs"/>
          <w:noProof w:val="0"/>
          <w:sz w:val="22"/>
          <w:szCs w:val="22"/>
          <w:rtl/>
        </w:rPr>
        <w:t xml:space="preserve"> אם יש מישהו שהוא בעל מניות וגם רוצה שהחברה תעסיק אותו כרואה חשבון למשל, הוא לא יכולה כי ההעסקה היא כשהוא בכשירות רואה חשבון(זר) ולא כבעל מניות(חבר). מצד שני, יכול להיות מצב שנראה ככשירות של זר, אבל בפועל זו כשירות כחבר, כמו במקרה החלבנים, שם נחשבו לספקים לכאורה, אך החברה הוקמה לצורך זה בדיוק, אז מדובר בשירות כחבר. </w:t>
      </w:r>
      <w:r w:rsidR="009B7E44">
        <w:rPr>
          <w:rStyle w:val="default"/>
          <w:rFonts w:ascii="Arial" w:hAnsi="Arial" w:cs="Arial" w:hint="cs"/>
          <w:noProof w:val="0"/>
          <w:sz w:val="22"/>
          <w:szCs w:val="22"/>
          <w:rtl/>
        </w:rPr>
        <w:t>נניח שבכל זאת הגיעה לתקנון תניה שהיא לא בכשירות כחבר, היא לא יכולה לשמש ליצירת זכות, אך יכולה לשמש הוכחה לקיום הזכות(</w:t>
      </w:r>
      <w:r w:rsidR="009B7E44" w:rsidRPr="00466F7C">
        <w:rPr>
          <w:rFonts w:ascii="Arial" w:hAnsi="Arial" w:cs="Arial"/>
          <w:sz w:val="22"/>
          <w:szCs w:val="22"/>
          <w:rtl/>
        </w:rPr>
        <w:t>כלומר, אי אפשר להגיד "חובה עליכם כי זה בתקנון", אבל אפשר להגיד "התחייבתם לי בע"פ ואפשר להוכיח את זה כי זה כתוב בתקנון!"</w:t>
      </w:r>
      <w:r w:rsidR="009B7E44">
        <w:rPr>
          <w:rStyle w:val="default"/>
          <w:rFonts w:ascii="Arial" w:hAnsi="Arial" w:cs="Arial" w:hint="cs"/>
          <w:noProof w:val="0"/>
          <w:sz w:val="22"/>
          <w:szCs w:val="22"/>
          <w:rtl/>
        </w:rPr>
        <w:t>). במצב כזה גם אם משנים את התקנון הזכות לא נעלמת, כי המקור שלה לא היה בתקנון.</w:t>
      </w:r>
      <w:r w:rsidR="009A258E">
        <w:rPr>
          <w:rStyle w:val="default"/>
          <w:rFonts w:ascii="Arial" w:hAnsi="Arial" w:cs="Arial" w:hint="cs"/>
          <w:noProof w:val="0"/>
          <w:sz w:val="22"/>
          <w:szCs w:val="22"/>
          <w:rtl/>
        </w:rPr>
        <w:t xml:space="preserve"> </w:t>
      </w:r>
      <w:r w:rsidR="009A258E" w:rsidRPr="009A258E">
        <w:rPr>
          <w:rStyle w:val="default"/>
          <w:rFonts w:ascii="Arial" w:hAnsi="Arial" w:cs="Arial" w:hint="cs"/>
          <w:b/>
          <w:bCs/>
          <w:noProof w:val="0"/>
          <w:color w:val="FF0000"/>
          <w:sz w:val="22"/>
          <w:szCs w:val="22"/>
          <w:highlight w:val="yellow"/>
          <w:rtl/>
        </w:rPr>
        <w:t>יש</w:t>
      </w:r>
      <w:r w:rsidR="009A258E">
        <w:rPr>
          <w:rStyle w:val="default"/>
          <w:rFonts w:ascii="Arial" w:hAnsi="Arial" w:cs="Arial" w:hint="cs"/>
          <w:noProof w:val="0"/>
          <w:sz w:val="22"/>
          <w:szCs w:val="22"/>
          <w:rtl/>
        </w:rPr>
        <w:t xml:space="preserve"> </w:t>
      </w:r>
      <w:r w:rsidR="009A258E" w:rsidRPr="009A258E">
        <w:rPr>
          <w:rFonts w:asciiTheme="minorBidi" w:hAnsiTheme="minorBidi" w:cstheme="minorBidi"/>
          <w:b/>
          <w:bCs/>
          <w:color w:val="FF0000"/>
          <w:sz w:val="22"/>
          <w:szCs w:val="22"/>
          <w:highlight w:val="yellow"/>
          <w:rtl/>
        </w:rPr>
        <w:t>להתחשב באופי של החברה לשם קביעה איזו זכות ואיזו חובה מהווה כשירות של חבר</w:t>
      </w:r>
      <w:r w:rsidR="009A258E">
        <w:rPr>
          <w:rStyle w:val="default"/>
          <w:rFonts w:ascii="Arial" w:hAnsi="Arial" w:cs="Arial" w:hint="cs"/>
          <w:noProof w:val="0"/>
          <w:sz w:val="22"/>
          <w:szCs w:val="22"/>
          <w:rtl/>
        </w:rPr>
        <w:t>.</w:t>
      </w:r>
      <w:r w:rsidR="009B7E44">
        <w:rPr>
          <w:rStyle w:val="default"/>
          <w:rFonts w:ascii="Arial" w:hAnsi="Arial" w:cs="Arial" w:hint="cs"/>
          <w:noProof w:val="0"/>
          <w:sz w:val="22"/>
          <w:szCs w:val="22"/>
          <w:rtl/>
        </w:rPr>
        <w:t xml:space="preserve"> </w:t>
      </w:r>
      <w:r w:rsidR="009B7E44" w:rsidRPr="00A76BAC">
        <w:rPr>
          <w:rStyle w:val="default"/>
          <w:rFonts w:ascii="Arial" w:hAnsi="Arial" w:cs="Arial" w:hint="cs"/>
          <w:b/>
          <w:bCs/>
          <w:noProof w:val="0"/>
          <w:color w:val="FF0000"/>
          <w:sz w:val="22"/>
          <w:szCs w:val="22"/>
          <w:highlight w:val="yellow"/>
          <w:rtl/>
        </w:rPr>
        <w:t>צריך לשים לב- האם הזכות היא בכשירות כחבר או כזר? ישנם מצבים בהם זכות כשירות כזר נותנת עדיפות על זכות כשירות כחבר</w:t>
      </w:r>
      <w:r w:rsidR="00A76BAC">
        <w:rPr>
          <w:rStyle w:val="default"/>
          <w:rFonts w:ascii="Arial" w:hAnsi="Arial" w:cs="Arial" w:hint="cs"/>
          <w:noProof w:val="0"/>
          <w:sz w:val="22"/>
          <w:szCs w:val="22"/>
          <w:rtl/>
        </w:rPr>
        <w:t>.</w:t>
      </w:r>
    </w:p>
    <w:p w:rsidR="00A76BAC" w:rsidRDefault="00A76BAC" w:rsidP="009B7E44">
      <w:pPr>
        <w:pStyle w:val="P00"/>
        <w:spacing w:before="0" w:line="276" w:lineRule="auto"/>
        <w:ind w:left="0"/>
        <w:rPr>
          <w:rStyle w:val="default"/>
          <w:rFonts w:ascii="Arial" w:hAnsi="Arial" w:cs="Arial"/>
          <w:noProof w:val="0"/>
          <w:sz w:val="22"/>
          <w:szCs w:val="22"/>
          <w:rtl/>
        </w:rPr>
      </w:pPr>
      <w:r w:rsidRPr="00A76BAC">
        <w:rPr>
          <w:rStyle w:val="default"/>
          <w:rFonts w:ascii="Arial" w:hAnsi="Arial" w:cs="Arial" w:hint="cs"/>
          <w:b/>
          <w:bCs/>
          <w:noProof w:val="0"/>
          <w:color w:val="7030A0"/>
          <w:sz w:val="22"/>
          <w:szCs w:val="22"/>
          <w:rtl/>
        </w:rPr>
        <w:t>סעיף 34 לחוק החברות</w:t>
      </w:r>
      <w:r>
        <w:rPr>
          <w:rStyle w:val="default"/>
          <w:rFonts w:ascii="Arial" w:hAnsi="Arial" w:cs="Arial" w:hint="cs"/>
          <w:noProof w:val="0"/>
          <w:sz w:val="22"/>
          <w:szCs w:val="22"/>
          <w:rtl/>
        </w:rPr>
        <w:t xml:space="preserve"> מאפשר לעשות חוזה לטובת צד שלישי. במצב כזה, יש נפקות כאילו היה בכשירות כחבר, ואפילו ממלא את דרישת הכתב.</w:t>
      </w:r>
    </w:p>
    <w:p w:rsidR="00A76BAC" w:rsidRDefault="00A76BAC" w:rsidP="00A76BAC">
      <w:pPr>
        <w:pStyle w:val="NormalWeb"/>
        <w:bidi/>
        <w:spacing w:before="0" w:beforeAutospacing="0" w:after="0" w:afterAutospacing="0"/>
        <w:jc w:val="both"/>
        <w:rPr>
          <w:rFonts w:ascii="Arial" w:hAnsi="Arial" w:cs="Arial"/>
          <w:b/>
          <w:bCs/>
          <w:color w:val="FF0000"/>
          <w:sz w:val="22"/>
          <w:szCs w:val="22"/>
          <w:rtl/>
        </w:rPr>
      </w:pPr>
      <w:r w:rsidRPr="00A76BAC">
        <w:rPr>
          <w:rFonts w:ascii="Arial" w:hAnsi="Arial" w:cs="Arial"/>
          <w:b/>
          <w:bCs/>
          <w:color w:val="FF0000"/>
          <w:sz w:val="22"/>
          <w:szCs w:val="22"/>
          <w:highlight w:val="yellow"/>
          <w:rtl/>
        </w:rPr>
        <w:t>התקנון כחוזה נותן פתרון לבעיית הנציג במישור הראשון (בעלי מניות מול נושאי משרה)</w:t>
      </w:r>
      <w:r>
        <w:rPr>
          <w:rFonts w:ascii="Arial" w:hAnsi="Arial" w:cs="Arial"/>
          <w:b/>
          <w:bCs/>
          <w:color w:val="FF0000"/>
          <w:sz w:val="22"/>
          <w:szCs w:val="22"/>
          <w:highlight w:val="yellow"/>
          <w:rtl/>
        </w:rPr>
        <w:t xml:space="preserve"> והשנ</w:t>
      </w:r>
      <w:r>
        <w:rPr>
          <w:rFonts w:ascii="Arial" w:hAnsi="Arial" w:cs="Arial" w:hint="cs"/>
          <w:b/>
          <w:bCs/>
          <w:color w:val="FF0000"/>
          <w:sz w:val="22"/>
          <w:szCs w:val="22"/>
          <w:highlight w:val="yellow"/>
          <w:rtl/>
        </w:rPr>
        <w:t xml:space="preserve">י </w:t>
      </w:r>
      <w:r w:rsidRPr="00A76BAC">
        <w:rPr>
          <w:rFonts w:ascii="Arial" w:hAnsi="Arial" w:cs="Arial"/>
          <w:b/>
          <w:bCs/>
          <w:color w:val="FF0000"/>
          <w:sz w:val="22"/>
          <w:szCs w:val="22"/>
          <w:highlight w:val="yellow"/>
          <w:rtl/>
        </w:rPr>
        <w:t>(בעלי מניות מול בעלי מניות), אבל לא השלישי (בין החברה לעולם).</w:t>
      </w:r>
    </w:p>
    <w:p w:rsidR="00A76BAC" w:rsidRDefault="00A76BAC" w:rsidP="00A76BAC">
      <w:pPr>
        <w:jc w:val="both"/>
        <w:rPr>
          <w:rFonts w:ascii="Arial" w:hAnsi="Arial"/>
          <w:rtl/>
        </w:rPr>
      </w:pPr>
      <w:bookmarkStart w:id="0" w:name="OLE_LINK3"/>
      <w:bookmarkStart w:id="1" w:name="OLE_LINK4"/>
      <w:r w:rsidRPr="00A76BAC">
        <w:rPr>
          <w:rFonts w:ascii="Arial" w:hAnsi="Arial"/>
          <w:b/>
          <w:bCs/>
          <w:color w:val="00B050"/>
          <w:highlight w:val="yellow"/>
          <w:rtl/>
        </w:rPr>
        <w:t>קרן הגמלאות של אגד נ' יעקב ואח'</w:t>
      </w:r>
      <w:r w:rsidRPr="00654D4A">
        <w:rPr>
          <w:rFonts w:ascii="Arial" w:hAnsi="Arial"/>
          <w:rtl/>
        </w:rPr>
        <w:t xml:space="preserve">- האם תקנון יכול להיות חוזה אחיד ובו תנאי מקפח? </w:t>
      </w:r>
      <w:r w:rsidRPr="00654D4A">
        <w:rPr>
          <w:rFonts w:ascii="Arial" w:hAnsi="Arial"/>
          <w:color w:val="00B050"/>
          <w:rtl/>
        </w:rPr>
        <w:t>אנגלרד</w:t>
      </w:r>
      <w:r w:rsidRPr="00654D4A">
        <w:rPr>
          <w:rFonts w:ascii="Arial" w:hAnsi="Arial"/>
          <w:rtl/>
        </w:rPr>
        <w:t xml:space="preserve">: כן. </w:t>
      </w:r>
      <w:r w:rsidRPr="00654D4A">
        <w:rPr>
          <w:rFonts w:ascii="Arial" w:hAnsi="Arial"/>
          <w:color w:val="00B050"/>
          <w:rtl/>
        </w:rPr>
        <w:t>טירקל</w:t>
      </w:r>
      <w:r w:rsidRPr="00654D4A">
        <w:rPr>
          <w:rFonts w:ascii="Arial" w:hAnsi="Arial"/>
          <w:rtl/>
        </w:rPr>
        <w:t xml:space="preserve">: לא חוזה אחיד אלא רגיל, אבל אפשר לבטל תניה בגלל תקנת הציבור. </w:t>
      </w:r>
      <w:r w:rsidRPr="00654D4A">
        <w:rPr>
          <w:rFonts w:ascii="Arial" w:hAnsi="Arial"/>
          <w:color w:val="00B050"/>
          <w:rtl/>
        </w:rPr>
        <w:t>מאוטנר</w:t>
      </w:r>
      <w:r w:rsidRPr="00654D4A">
        <w:rPr>
          <w:rFonts w:ascii="Arial" w:hAnsi="Arial"/>
          <w:rtl/>
        </w:rPr>
        <w:t xml:space="preserve"> מסכים עם טירקל וחושב שצריך לתת חופש פעולה גדול </w:t>
      </w:r>
      <w:r w:rsidR="009A258E">
        <w:rPr>
          <w:rFonts w:ascii="Arial" w:hAnsi="Arial"/>
          <w:rtl/>
        </w:rPr>
        <w:t>ככל האפשר לצדדים. חושב שמגנים מ</w:t>
      </w:r>
      <w:r w:rsidRPr="00654D4A">
        <w:rPr>
          <w:rFonts w:ascii="Arial" w:hAnsi="Arial"/>
          <w:rtl/>
        </w:rPr>
        <w:t>די על בעלי המניות.</w:t>
      </w:r>
      <w:r>
        <w:rPr>
          <w:rFonts w:ascii="Arial" w:hAnsi="Arial" w:hint="cs"/>
          <w:rtl/>
        </w:rPr>
        <w:t xml:space="preserve"> </w:t>
      </w:r>
    </w:p>
    <w:p w:rsidR="00A76BAC" w:rsidRDefault="00A76BAC" w:rsidP="00A76BAC">
      <w:pPr>
        <w:spacing w:after="0"/>
        <w:jc w:val="both"/>
        <w:rPr>
          <w:rFonts w:ascii="Arial" w:hAnsi="Arial"/>
          <w:b/>
          <w:bCs/>
          <w:sz w:val="28"/>
          <w:szCs w:val="28"/>
          <w:u w:val="single"/>
          <w:rtl/>
        </w:rPr>
      </w:pPr>
      <w:r w:rsidRPr="00A76BAC">
        <w:rPr>
          <w:rFonts w:ascii="Arial" w:hAnsi="Arial" w:hint="cs"/>
          <w:b/>
          <w:bCs/>
          <w:sz w:val="28"/>
          <w:szCs w:val="28"/>
          <w:highlight w:val="yellow"/>
          <w:u w:val="single"/>
          <w:rtl/>
        </w:rPr>
        <w:t>חוזה המניה</w:t>
      </w:r>
    </w:p>
    <w:p w:rsidR="00A76BAC" w:rsidRPr="00E31C5A" w:rsidRDefault="00A76BAC" w:rsidP="00A76BAC">
      <w:pPr>
        <w:spacing w:after="0"/>
        <w:jc w:val="both"/>
        <w:rPr>
          <w:rFonts w:ascii="Arial" w:hAnsi="Arial"/>
          <w:rtl/>
        </w:rPr>
      </w:pPr>
      <w:r w:rsidRPr="00A76BAC">
        <w:rPr>
          <w:rFonts w:ascii="Arial" w:hAnsi="Arial" w:hint="cs"/>
          <w:b/>
          <w:bCs/>
          <w:color w:val="00B050"/>
          <w:highlight w:val="yellow"/>
          <w:u w:val="single"/>
          <w:rtl/>
        </w:rPr>
        <w:t>פס"ד ברדיגו-</w:t>
      </w:r>
      <w:r>
        <w:rPr>
          <w:rFonts w:ascii="Arial" w:hAnsi="Arial" w:hint="cs"/>
          <w:b/>
          <w:bCs/>
          <w:color w:val="00B050"/>
          <w:u w:val="single"/>
          <w:rtl/>
        </w:rPr>
        <w:t xml:space="preserve"> </w:t>
      </w:r>
      <w:r w:rsidR="002C0674">
        <w:rPr>
          <w:rFonts w:ascii="Arial" w:hAnsi="Arial" w:hint="cs"/>
          <w:rtl/>
        </w:rPr>
        <w:t>נתנו לברדי</w:t>
      </w:r>
      <w:r w:rsidR="002C0674" w:rsidRPr="002C0674">
        <w:rPr>
          <w:rFonts w:ascii="Arial" w:hAnsi="Arial" w:hint="cs"/>
          <w:rtl/>
        </w:rPr>
        <w:t>גו</w:t>
      </w:r>
      <w:r w:rsidR="002C0674">
        <w:rPr>
          <w:rFonts w:ascii="Arial" w:hAnsi="Arial" w:hint="cs"/>
          <w:rtl/>
        </w:rPr>
        <w:t xml:space="preserve"> יותר מניות הצבעה מכל השאר וקבעו שיפקעו עם מותו כי האמון בו היה אישי. כשמת, היורשות טענו שהסכמתן לכך בטלה לפי </w:t>
      </w:r>
      <w:r w:rsidR="002C0674" w:rsidRPr="002C0674">
        <w:rPr>
          <w:rFonts w:ascii="Arial" w:hAnsi="Arial" w:hint="cs"/>
          <w:b/>
          <w:bCs/>
          <w:color w:val="7030A0"/>
          <w:rtl/>
        </w:rPr>
        <w:t>סע' 8 לחוק הירושה</w:t>
      </w:r>
      <w:r w:rsidR="002C0674">
        <w:rPr>
          <w:rFonts w:ascii="Arial" w:hAnsi="Arial" w:hint="cs"/>
          <w:rtl/>
        </w:rPr>
        <w:t xml:space="preserve"> שאוסר על ויתור ירושתו של אדם כשהמוריש עדיין בחיים. האם תניה בדבר פקיעת המניה היא קביעה בנוגע לירושה או הגדרת אופי המניה? השאלה היא האם</w:t>
      </w:r>
      <w:r w:rsidR="002C0674" w:rsidRPr="00E31C5A">
        <w:rPr>
          <w:rFonts w:ascii="Arial" w:hAnsi="Arial" w:hint="cs"/>
          <w:b/>
          <w:bCs/>
          <w:color w:val="FF0000"/>
          <w:rtl/>
        </w:rPr>
        <w:t xml:space="preserve"> </w:t>
      </w:r>
      <w:r w:rsidR="002C0674" w:rsidRPr="00E31C5A">
        <w:rPr>
          <w:rFonts w:ascii="Arial" w:hAnsi="Arial" w:hint="cs"/>
          <w:b/>
          <w:bCs/>
          <w:color w:val="FF0000"/>
          <w:highlight w:val="yellow"/>
          <w:rtl/>
        </w:rPr>
        <w:t>מניה מקנה זכות קניינית-רכושית או זכות חיובית-אישית. אם הזכות קניינית הרי שזו לא יכולה להשתנות בחוזה(תקנון), ואילו זכות חוזית כן יכולה, ויכול שתהיה מוגבלת לחיי המחזיק בה.</w:t>
      </w:r>
      <w:r w:rsidR="002C0674" w:rsidRPr="00E31C5A">
        <w:rPr>
          <w:rFonts w:ascii="Arial" w:hAnsi="Arial" w:hint="cs"/>
          <w:b/>
          <w:bCs/>
          <w:color w:val="FF0000"/>
          <w:rtl/>
        </w:rPr>
        <w:t xml:space="preserve"> </w:t>
      </w:r>
      <w:r w:rsidR="002C0674" w:rsidRPr="002C0674">
        <w:rPr>
          <w:rFonts w:ascii="Arial" w:hAnsi="Arial" w:hint="cs"/>
          <w:b/>
          <w:bCs/>
          <w:rtl/>
        </w:rPr>
        <w:t>שמגר</w:t>
      </w:r>
      <w:r w:rsidR="002C0674">
        <w:rPr>
          <w:rFonts w:ascii="Arial" w:hAnsi="Arial" w:hint="cs"/>
          <w:rtl/>
        </w:rPr>
        <w:t xml:space="preserve">- זכות קניינית-רכושית(למרות שאין זכות קניינית בנכסי החברה). </w:t>
      </w:r>
      <w:r w:rsidR="002C0674" w:rsidRPr="002C0674">
        <w:rPr>
          <w:rFonts w:ascii="Arial" w:hAnsi="Arial" w:hint="cs"/>
          <w:b/>
          <w:bCs/>
          <w:rtl/>
        </w:rPr>
        <w:t>בן פורת</w:t>
      </w:r>
      <w:r w:rsidR="00E31C5A">
        <w:rPr>
          <w:rFonts w:ascii="Arial" w:hAnsi="Arial" w:hint="cs"/>
          <w:b/>
          <w:bCs/>
          <w:rtl/>
        </w:rPr>
        <w:t xml:space="preserve"> בדעת מיעוט</w:t>
      </w:r>
      <w:r w:rsidR="002C0674" w:rsidRPr="002C0674">
        <w:rPr>
          <w:rFonts w:ascii="Arial" w:hAnsi="Arial" w:hint="cs"/>
          <w:b/>
          <w:bCs/>
          <w:rtl/>
        </w:rPr>
        <w:t xml:space="preserve"> </w:t>
      </w:r>
      <w:r w:rsidR="002C0674">
        <w:rPr>
          <w:rFonts w:ascii="Arial" w:hAnsi="Arial" w:hint="cs"/>
          <w:rtl/>
        </w:rPr>
        <w:t xml:space="preserve">אומרת שבפועל המניות עוברות בכך שלשאר המחזיקים יש אחוז גדול יותר עם פקיעתן, ולכן מדובר בויתור על ירושה. </w:t>
      </w:r>
      <w:r w:rsidR="002C0674" w:rsidRPr="002C0674">
        <w:rPr>
          <w:rFonts w:ascii="Arial" w:hAnsi="Arial" w:hint="cs"/>
          <w:b/>
          <w:bCs/>
          <w:rtl/>
        </w:rPr>
        <w:t xml:space="preserve">ברק </w:t>
      </w:r>
      <w:r w:rsidR="002C0674">
        <w:rPr>
          <w:rFonts w:ascii="Arial" w:hAnsi="Arial" w:hint="cs"/>
          <w:rtl/>
        </w:rPr>
        <w:t>אומר שיש לפרש את סע' 8 כך שהסכמה תהיה בטלה אם זה נאמר בלשון החוזה, אך לא אם זו רק התוצאה, כי זה יוצר סעיף יותר מדי פטרנליסטי שלא מאפשר חופש לצדדים. הזכות היא רכושית-אישית, כלומר היא רכוש שיכולים להגביל לאדם ספציפי.</w:t>
      </w:r>
      <w:r w:rsidR="00E31C5A" w:rsidRPr="00E31C5A">
        <w:rPr>
          <w:rFonts w:ascii="Arial" w:hAnsi="Arial" w:cs="Arial"/>
          <w:rtl/>
        </w:rPr>
        <w:t xml:space="preserve"> </w:t>
      </w:r>
      <w:r w:rsidR="00E31C5A" w:rsidRPr="00E31C5A">
        <w:rPr>
          <w:rFonts w:ascii="Arial" w:hAnsi="Arial" w:cs="Arial"/>
          <w:b/>
          <w:bCs/>
          <w:color w:val="FF0000"/>
          <w:highlight w:val="yellow"/>
          <w:rtl/>
        </w:rPr>
        <w:t>מניה היא אגד זכויות רכושיות אישיות (ערבוב של קנייניות-רכושיות וחיוביות-אישיות).</w:t>
      </w:r>
      <w:r w:rsidR="00E31C5A" w:rsidRPr="00E31C5A">
        <w:rPr>
          <w:rFonts w:ascii="Arial" w:hAnsi="Arial" w:cs="Arial"/>
          <w:b/>
          <w:bCs/>
          <w:color w:val="FF0000"/>
          <w:rtl/>
        </w:rPr>
        <w:t xml:space="preserve"> </w:t>
      </w:r>
      <w:r w:rsidR="0028740E" w:rsidRPr="0028740E">
        <w:rPr>
          <w:rFonts w:ascii="Arial" w:hAnsi="Arial" w:cs="Arial"/>
          <w:b/>
          <w:bCs/>
          <w:color w:val="FF0000"/>
          <w:highlight w:val="yellow"/>
          <w:u w:val="single"/>
          <w:rtl/>
        </w:rPr>
        <w:t>פרופ' פנינגטון</w:t>
      </w:r>
      <w:r w:rsidR="0028740E" w:rsidRPr="0028740E">
        <w:rPr>
          <w:rFonts w:ascii="Arial" w:hAnsi="Arial" w:cs="Arial" w:hint="cs"/>
          <w:b/>
          <w:bCs/>
          <w:color w:val="FF0000"/>
          <w:highlight w:val="yellow"/>
          <w:u w:val="single"/>
          <w:rtl/>
        </w:rPr>
        <w:t xml:space="preserve"> </w:t>
      </w:r>
      <w:r w:rsidR="0028740E" w:rsidRPr="0028740E">
        <w:rPr>
          <w:rFonts w:ascii="Arial" w:hAnsi="Arial" w:cs="Arial"/>
          <w:b/>
          <w:bCs/>
          <w:color w:val="FF0000"/>
          <w:highlight w:val="yellow"/>
          <w:rtl/>
        </w:rPr>
        <w:t>חולק על גאוור, וסבור כי למניה יש רק אופי חוזי והיא מעניקה לבעליה הקנייני רק זכויות חוזיות בחברה</w:t>
      </w:r>
      <w:r w:rsidR="0028740E" w:rsidRPr="0028740E">
        <w:rPr>
          <w:rFonts w:ascii="Arial" w:hAnsi="Arial" w:hint="cs"/>
          <w:b/>
          <w:bCs/>
          <w:color w:val="FF0000"/>
          <w:highlight w:val="yellow"/>
          <w:rtl/>
        </w:rPr>
        <w:t>- שטרן מסכים עמו.</w:t>
      </w:r>
      <w:r w:rsidR="0028740E">
        <w:rPr>
          <w:rFonts w:ascii="Arial" w:hAnsi="Arial" w:hint="cs"/>
          <w:rtl/>
        </w:rPr>
        <w:t xml:space="preserve"> </w:t>
      </w:r>
    </w:p>
    <w:bookmarkEnd w:id="0"/>
    <w:bookmarkEnd w:id="1"/>
    <w:p w:rsidR="00A76BAC" w:rsidRDefault="00E31C5A" w:rsidP="009B7E44">
      <w:pPr>
        <w:pStyle w:val="P00"/>
        <w:spacing w:before="0" w:line="276" w:lineRule="auto"/>
        <w:ind w:left="0"/>
        <w:rPr>
          <w:rStyle w:val="default"/>
          <w:rFonts w:ascii="Arial" w:hAnsi="Arial" w:cs="Arial"/>
          <w:noProof w:val="0"/>
          <w:sz w:val="22"/>
          <w:szCs w:val="22"/>
          <w:rtl/>
        </w:rPr>
      </w:pPr>
      <w:r w:rsidRPr="00E31C5A">
        <w:rPr>
          <w:rFonts w:ascii="Arial" w:hAnsi="Arial" w:cs="Arial" w:hint="cs"/>
          <w:b/>
          <w:bCs/>
          <w:noProof w:val="0"/>
          <w:sz w:val="22"/>
          <w:szCs w:val="22"/>
          <w:rtl/>
          <w:lang w:eastAsia="en-US"/>
        </w:rPr>
        <w:t>ביקורת</w:t>
      </w:r>
      <w:r>
        <w:rPr>
          <w:rFonts w:ascii="Arial" w:hAnsi="Arial" w:cs="Arial" w:hint="cs"/>
          <w:noProof w:val="0"/>
          <w:sz w:val="22"/>
          <w:szCs w:val="22"/>
          <w:rtl/>
          <w:lang w:eastAsia="en-US"/>
        </w:rPr>
        <w:t xml:space="preserve">: נוצר מצב בו מוות של כל בעל מניות יביא לפקיעתן ולהגדלת השפעת יתר בעלי המניות. היה </w:t>
      </w:r>
      <w:r w:rsidRPr="00E31C5A">
        <w:rPr>
          <w:rFonts w:ascii="Arial" w:hAnsi="Arial" w:cs="Arial" w:hint="cs"/>
          <w:b/>
          <w:bCs/>
          <w:noProof w:val="0"/>
          <w:color w:val="FF0000"/>
          <w:sz w:val="22"/>
          <w:szCs w:val="22"/>
          <w:highlight w:val="yellow"/>
          <w:rtl/>
          <w:lang w:eastAsia="en-US"/>
        </w:rPr>
        <w:t>עדיף לקבוע שעם מות המחזיק המניות משתנות למניות מסוג אחר כך שאי אפשר להצביע או בכדי לתת יותר כוח לבעל מניות ספציפי אפשר לתת לו ייפוי כוח וכך לא להתעסק בתקנון.</w:t>
      </w:r>
      <w:r>
        <w:rPr>
          <w:rFonts w:ascii="Arial" w:hAnsi="Arial" w:cs="Arial" w:hint="cs"/>
          <w:noProof w:val="0"/>
          <w:sz w:val="22"/>
          <w:szCs w:val="22"/>
          <w:rtl/>
          <w:lang w:eastAsia="en-US"/>
        </w:rPr>
        <w:t xml:space="preserve"> </w:t>
      </w:r>
    </w:p>
    <w:p w:rsidR="00E31C5A" w:rsidRDefault="00E31C5A" w:rsidP="009B7E44">
      <w:pPr>
        <w:pStyle w:val="P00"/>
        <w:spacing w:before="0" w:line="276" w:lineRule="auto"/>
        <w:ind w:left="0"/>
        <w:rPr>
          <w:rStyle w:val="default"/>
          <w:rFonts w:ascii="Arial" w:hAnsi="Arial" w:cs="Arial"/>
          <w:noProof w:val="0"/>
          <w:sz w:val="22"/>
          <w:szCs w:val="22"/>
          <w:rtl/>
        </w:rPr>
      </w:pPr>
    </w:p>
    <w:p w:rsidR="00E31C5A" w:rsidRPr="00E31C5A" w:rsidRDefault="00E31C5A" w:rsidP="009B7E44">
      <w:pPr>
        <w:pStyle w:val="P00"/>
        <w:spacing w:before="0" w:line="276" w:lineRule="auto"/>
        <w:ind w:left="0"/>
        <w:rPr>
          <w:rStyle w:val="default"/>
          <w:rFonts w:ascii="Arial" w:hAnsi="Arial" w:cs="Arial"/>
          <w:b/>
          <w:bCs/>
          <w:noProof w:val="0"/>
          <w:sz w:val="28"/>
          <w:szCs w:val="28"/>
          <w:u w:val="single"/>
          <w:rtl/>
        </w:rPr>
      </w:pPr>
      <w:r w:rsidRPr="00E31C5A">
        <w:rPr>
          <w:rStyle w:val="default"/>
          <w:rFonts w:ascii="Arial" w:hAnsi="Arial" w:cs="Arial" w:hint="cs"/>
          <w:b/>
          <w:bCs/>
          <w:noProof w:val="0"/>
          <w:sz w:val="28"/>
          <w:szCs w:val="28"/>
          <w:highlight w:val="yellow"/>
          <w:u w:val="single"/>
          <w:rtl/>
        </w:rPr>
        <w:t>הרמת מסך</w:t>
      </w:r>
    </w:p>
    <w:p w:rsidR="00A845C1" w:rsidRDefault="00E31C5A" w:rsidP="00A845C1">
      <w:pPr>
        <w:pStyle w:val="P00"/>
        <w:spacing w:before="0" w:line="276" w:lineRule="auto"/>
        <w:ind w:left="0"/>
        <w:rPr>
          <w:rStyle w:val="default"/>
          <w:rFonts w:ascii="Arial" w:hAnsi="Arial" w:cs="Arial"/>
          <w:noProof w:val="0"/>
          <w:sz w:val="22"/>
          <w:szCs w:val="22"/>
          <w:rtl/>
        </w:rPr>
      </w:pPr>
      <w:r w:rsidRPr="00E31C5A">
        <w:rPr>
          <w:rStyle w:val="default"/>
          <w:rFonts w:ascii="Arial" w:hAnsi="Arial" w:cs="Arial" w:hint="cs"/>
          <w:b/>
          <w:bCs/>
          <w:noProof w:val="0"/>
          <w:color w:val="FF0000"/>
          <w:sz w:val="22"/>
          <w:szCs w:val="22"/>
          <w:highlight w:val="yellow"/>
          <w:rtl/>
        </w:rPr>
        <w:t>הרמת מסך היא חדירה בעד ההפרדה בין בעל המניות לחברה כך שהוא ישלם מעבר לאחריות המוגבלת.</w:t>
      </w:r>
      <w:r w:rsidRPr="00E31C5A">
        <w:rPr>
          <w:rStyle w:val="default"/>
          <w:rFonts w:ascii="Arial" w:hAnsi="Arial" w:cs="Arial" w:hint="cs"/>
          <w:b/>
          <w:bCs/>
          <w:noProof w:val="0"/>
          <w:color w:val="FF0000"/>
          <w:sz w:val="22"/>
          <w:szCs w:val="22"/>
          <w:rtl/>
        </w:rPr>
        <w:t xml:space="preserve"> </w:t>
      </w:r>
      <w:r w:rsidR="00A845C1">
        <w:rPr>
          <w:rStyle w:val="default"/>
          <w:rFonts w:ascii="Arial" w:hAnsi="Arial" w:cs="Arial" w:hint="cs"/>
          <w:noProof w:val="0"/>
          <w:sz w:val="22"/>
          <w:szCs w:val="22"/>
          <w:rtl/>
        </w:rPr>
        <w:t xml:space="preserve">1. </w:t>
      </w:r>
      <w:r w:rsidR="00A845C1" w:rsidRPr="00A845C1">
        <w:rPr>
          <w:rStyle w:val="default"/>
          <w:rFonts w:ascii="Arial" w:hAnsi="Arial" w:cs="Arial" w:hint="cs"/>
          <w:b/>
          <w:bCs/>
          <w:noProof w:val="0"/>
          <w:sz w:val="22"/>
          <w:szCs w:val="22"/>
          <w:rtl/>
        </w:rPr>
        <w:t>דגם קלאסי</w:t>
      </w:r>
      <w:r w:rsidR="00A845C1">
        <w:rPr>
          <w:rStyle w:val="default"/>
          <w:rFonts w:ascii="Arial" w:hAnsi="Arial" w:cs="Arial" w:hint="cs"/>
          <w:noProof w:val="0"/>
          <w:sz w:val="22"/>
          <w:szCs w:val="22"/>
          <w:rtl/>
        </w:rPr>
        <w:t>- במצב רגיל נושה פועל מול החבר</w:t>
      </w:r>
      <w:r w:rsidR="00E4632F">
        <w:rPr>
          <w:rStyle w:val="default"/>
          <w:rFonts w:ascii="Arial" w:hAnsi="Arial" w:cs="Arial" w:hint="cs"/>
          <w:noProof w:val="0"/>
          <w:sz w:val="22"/>
          <w:szCs w:val="22"/>
          <w:rtl/>
        </w:rPr>
        <w:t>ה</w:t>
      </w:r>
      <w:r w:rsidR="00A845C1">
        <w:rPr>
          <w:rStyle w:val="default"/>
          <w:rFonts w:ascii="Arial" w:hAnsi="Arial" w:cs="Arial" w:hint="cs"/>
          <w:noProof w:val="0"/>
          <w:sz w:val="22"/>
          <w:szCs w:val="22"/>
          <w:rtl/>
        </w:rPr>
        <w:t xml:space="preserve">, אך בהרמת מסך נושה גובה מבעל המניות במקום מהחברה. </w:t>
      </w:r>
    </w:p>
    <w:p w:rsidR="00A845C1" w:rsidRDefault="00A845C1" w:rsidP="00A845C1">
      <w:pPr>
        <w:pStyle w:val="P00"/>
        <w:spacing w:before="0" w:line="276" w:lineRule="auto"/>
        <w:ind w:left="0"/>
        <w:rPr>
          <w:rStyle w:val="default"/>
          <w:rFonts w:ascii="Arial" w:hAnsi="Arial" w:cs="Arial"/>
          <w:noProof w:val="0"/>
          <w:sz w:val="22"/>
          <w:szCs w:val="22"/>
          <w:rtl/>
        </w:rPr>
      </w:pPr>
      <w:r>
        <w:rPr>
          <w:rStyle w:val="default"/>
          <w:rFonts w:ascii="Arial" w:hAnsi="Arial" w:cs="Arial" w:hint="cs"/>
          <w:noProof w:val="0"/>
          <w:sz w:val="22"/>
          <w:szCs w:val="22"/>
          <w:rtl/>
        </w:rPr>
        <w:t xml:space="preserve">2. </w:t>
      </w:r>
      <w:r w:rsidRPr="00A845C1">
        <w:rPr>
          <w:rStyle w:val="default"/>
          <w:rFonts w:ascii="Arial" w:hAnsi="Arial" w:cs="Arial" w:hint="cs"/>
          <w:b/>
          <w:bCs/>
          <w:noProof w:val="0"/>
          <w:sz w:val="22"/>
          <w:szCs w:val="22"/>
          <w:rtl/>
        </w:rPr>
        <w:t>דגם הקונצרן</w:t>
      </w:r>
      <w:r>
        <w:rPr>
          <w:rStyle w:val="default"/>
          <w:rFonts w:ascii="Arial" w:hAnsi="Arial" w:cs="Arial" w:hint="cs"/>
          <w:noProof w:val="0"/>
          <w:sz w:val="22"/>
          <w:szCs w:val="22"/>
          <w:rtl/>
        </w:rPr>
        <w:t xml:space="preserve">- יכול לפרוע מהחברה הקודמת בפירמידה, אבל כדי להתקדם עוד צריך הרמות מסך נוספות. כלומר, ככל שנושה של חברה יותר נמוכה, כך יורד הסיכוי להגיע לבעל הקונצרן שבראש. זו הסיבה שחברות ימקמו עסקים מסוכנים בתחתית הפירמידה(אפשר למנף רווחים כלפי מעלה). </w:t>
      </w:r>
    </w:p>
    <w:p w:rsidR="00A845C1" w:rsidRPr="00EA1FB3" w:rsidRDefault="00A845C1" w:rsidP="00EA1FB3">
      <w:pPr>
        <w:tabs>
          <w:tab w:val="left" w:pos="562"/>
          <w:tab w:val="left" w:pos="907"/>
        </w:tabs>
        <w:spacing w:after="0" w:line="288" w:lineRule="auto"/>
        <w:jc w:val="both"/>
        <w:rPr>
          <w:rStyle w:val="default"/>
          <w:rFonts w:asciiTheme="minorBidi" w:hAnsiTheme="minorBidi" w:cstheme="minorBidi"/>
          <w:b/>
          <w:bCs/>
          <w:sz w:val="22"/>
          <w:szCs w:val="22"/>
          <w:rtl/>
        </w:rPr>
      </w:pPr>
      <w:r>
        <w:rPr>
          <w:rStyle w:val="default"/>
          <w:rFonts w:ascii="Arial" w:hAnsi="Arial" w:cs="Arial" w:hint="cs"/>
          <w:sz w:val="22"/>
          <w:szCs w:val="22"/>
          <w:rtl/>
        </w:rPr>
        <w:lastRenderedPageBreak/>
        <w:t xml:space="preserve">3. </w:t>
      </w:r>
      <w:r w:rsidRPr="00A845C1">
        <w:rPr>
          <w:rStyle w:val="default"/>
          <w:rFonts w:ascii="Arial" w:hAnsi="Arial" w:cs="Arial" w:hint="cs"/>
          <w:b/>
          <w:bCs/>
          <w:sz w:val="22"/>
          <w:szCs w:val="22"/>
          <w:rtl/>
        </w:rPr>
        <w:t>חברות אחיות</w:t>
      </w:r>
      <w:r>
        <w:rPr>
          <w:rStyle w:val="default"/>
          <w:rFonts w:ascii="Arial" w:hAnsi="Arial" w:cs="Arial" w:hint="cs"/>
          <w:sz w:val="22"/>
          <w:szCs w:val="22"/>
          <w:rtl/>
        </w:rPr>
        <w:t xml:space="preserve">- מספר תנאים למבנה כזה: א. שתי חברות ולהן אותם בעלי המניות בדיוק. ב. אחוזי ההחזקות של כל בעלי המניות זהה בשתי החברות. ג. נדרש הסכם מחייב שמונע שינוי(אי אפשר לשנות את היחס או למכור מניות רק בחברה אחת). במצב כזה נושה יגבה מבעל המניות, אבל לא מהאחות, כי אין קשר ביניהן. </w:t>
      </w:r>
      <w:r w:rsidRPr="00EA1FB3">
        <w:rPr>
          <w:rStyle w:val="default"/>
          <w:rFonts w:ascii="Arial" w:hAnsi="Arial" w:cs="Arial" w:hint="cs"/>
          <w:b/>
          <w:bCs/>
          <w:color w:val="FF0000"/>
          <w:sz w:val="22"/>
          <w:szCs w:val="22"/>
          <w:highlight w:val="yellow"/>
          <w:rtl/>
        </w:rPr>
        <w:t>כך תמיד מצילים חברה אחת</w:t>
      </w:r>
      <w:r w:rsidR="00EA1FB3">
        <w:rPr>
          <w:rStyle w:val="default"/>
          <w:rFonts w:ascii="Arial" w:hAnsi="Arial" w:cs="Arial" w:hint="cs"/>
          <w:b/>
          <w:bCs/>
          <w:color w:val="FF0000"/>
          <w:sz w:val="22"/>
          <w:szCs w:val="22"/>
          <w:highlight w:val="yellow"/>
          <w:rtl/>
        </w:rPr>
        <w:t xml:space="preserve">, אך </w:t>
      </w:r>
      <w:r w:rsidR="00EA1FB3" w:rsidRPr="00EA1FB3">
        <w:rPr>
          <w:rFonts w:asciiTheme="minorBidi" w:hAnsiTheme="minorBidi"/>
          <w:b/>
          <w:bCs/>
          <w:color w:val="FF0000"/>
          <w:highlight w:val="yellow"/>
          <w:rtl/>
        </w:rPr>
        <w:t>רק במקרה קיצון שהחוב יעלה על ערכן של 2 החברות האחיות, אז הנושה יוכל לקחת את כל המניות של החברה האחות בנוסף לחברה הראשונה שלא הספיקה לפרעון ואז הוא יוכל לפרק את החברה האחות ולקבל את נכסיה- אבל זה רק במקרים חריגים במיוחד!</w:t>
      </w:r>
    </w:p>
    <w:p w:rsidR="00A845C1" w:rsidRDefault="00A845C1" w:rsidP="00F03BB5">
      <w:pPr>
        <w:pStyle w:val="P00"/>
        <w:spacing w:before="0" w:line="276" w:lineRule="auto"/>
        <w:ind w:left="0"/>
        <w:rPr>
          <w:rStyle w:val="default"/>
          <w:rFonts w:ascii="Arial" w:hAnsi="Arial" w:cs="Arial"/>
          <w:noProof w:val="0"/>
          <w:sz w:val="22"/>
          <w:szCs w:val="22"/>
          <w:rtl/>
        </w:rPr>
      </w:pPr>
      <w:r>
        <w:rPr>
          <w:rStyle w:val="default"/>
          <w:rFonts w:ascii="Arial" w:hAnsi="Arial" w:cs="Arial" w:hint="cs"/>
          <w:noProof w:val="0"/>
          <w:sz w:val="22"/>
          <w:szCs w:val="22"/>
          <w:rtl/>
        </w:rPr>
        <w:t xml:space="preserve">בעבר הרמת המסך הייתה מטעמי ענישה </w:t>
      </w:r>
      <w:r w:rsidRPr="00F03BB5">
        <w:rPr>
          <w:rStyle w:val="default"/>
          <w:rFonts w:ascii="Arial" w:hAnsi="Arial" w:cs="Arial" w:hint="cs"/>
          <w:b/>
          <w:bCs/>
          <w:noProof w:val="0"/>
          <w:color w:val="FF0000"/>
          <w:sz w:val="22"/>
          <w:szCs w:val="22"/>
          <w:highlight w:val="yellow"/>
          <w:rtl/>
        </w:rPr>
        <w:t>והיום היא מטעמי תועלתנות</w:t>
      </w:r>
      <w:r>
        <w:rPr>
          <w:rStyle w:val="default"/>
          <w:rFonts w:ascii="Arial" w:hAnsi="Arial" w:cs="Arial" w:hint="cs"/>
          <w:noProof w:val="0"/>
          <w:sz w:val="22"/>
          <w:szCs w:val="22"/>
          <w:rtl/>
        </w:rPr>
        <w:t xml:space="preserve">. החוק החדש מ99 </w:t>
      </w:r>
      <w:r w:rsidR="00F03BB5">
        <w:rPr>
          <w:rStyle w:val="default"/>
          <w:rFonts w:ascii="Arial" w:hAnsi="Arial" w:cs="Arial" w:hint="cs"/>
          <w:noProof w:val="0"/>
          <w:sz w:val="22"/>
          <w:szCs w:val="22"/>
          <w:rtl/>
        </w:rPr>
        <w:t xml:space="preserve">מראה את השינוי הזה </w:t>
      </w:r>
      <w:r w:rsidR="00F03BB5" w:rsidRPr="00F03BB5">
        <w:rPr>
          <w:rStyle w:val="default"/>
          <w:rFonts w:ascii="Arial" w:hAnsi="Arial" w:cs="Arial" w:hint="cs"/>
          <w:b/>
          <w:bCs/>
          <w:noProof w:val="0"/>
          <w:color w:val="7030A0"/>
          <w:sz w:val="22"/>
          <w:szCs w:val="22"/>
          <w:rtl/>
        </w:rPr>
        <w:t>בסעיף 6</w:t>
      </w:r>
      <w:r w:rsidR="00F03BB5">
        <w:rPr>
          <w:rStyle w:val="default"/>
          <w:rFonts w:ascii="Arial" w:hAnsi="Arial" w:cs="Arial" w:hint="cs"/>
          <w:noProof w:val="0"/>
          <w:sz w:val="22"/>
          <w:szCs w:val="22"/>
          <w:rtl/>
        </w:rPr>
        <w:t xml:space="preserve">. </w:t>
      </w:r>
    </w:p>
    <w:p w:rsidR="00F03BB5" w:rsidRPr="00F03BB5" w:rsidRDefault="00F03BB5" w:rsidP="00F03BB5">
      <w:pPr>
        <w:pStyle w:val="P00"/>
        <w:spacing w:before="0" w:line="276" w:lineRule="auto"/>
        <w:ind w:left="0"/>
        <w:rPr>
          <w:rStyle w:val="default"/>
          <w:rFonts w:ascii="Arial" w:hAnsi="Arial" w:cs="Arial"/>
          <w:b/>
          <w:bCs/>
          <w:noProof w:val="0"/>
          <w:sz w:val="22"/>
          <w:szCs w:val="22"/>
          <w:u w:val="single"/>
          <w:rtl/>
        </w:rPr>
      </w:pPr>
      <w:r w:rsidRPr="00F03BB5">
        <w:rPr>
          <w:rStyle w:val="default"/>
          <w:rFonts w:ascii="Arial" w:hAnsi="Arial" w:cs="Arial" w:hint="cs"/>
          <w:b/>
          <w:bCs/>
          <w:noProof w:val="0"/>
          <w:sz w:val="22"/>
          <w:szCs w:val="22"/>
          <w:highlight w:val="yellow"/>
          <w:u w:val="single"/>
          <w:rtl/>
        </w:rPr>
        <w:t>העילות להרמת מסך לפי הפסיקה:</w:t>
      </w:r>
    </w:p>
    <w:p w:rsidR="00F03BB5" w:rsidRDefault="00F67F43" w:rsidP="00F03BB5">
      <w:pPr>
        <w:pStyle w:val="P00"/>
        <w:spacing w:before="0" w:line="276" w:lineRule="auto"/>
        <w:ind w:left="0"/>
        <w:rPr>
          <w:rStyle w:val="default"/>
          <w:rFonts w:ascii="Arial" w:hAnsi="Arial" w:cs="Arial"/>
          <w:noProof w:val="0"/>
          <w:sz w:val="22"/>
          <w:szCs w:val="22"/>
          <w:rtl/>
        </w:rPr>
      </w:pPr>
      <w:r>
        <w:rPr>
          <w:rStyle w:val="default"/>
          <w:rFonts w:ascii="Arial" w:hAnsi="Arial" w:cs="Arial" w:hint="cs"/>
          <w:b/>
          <w:bCs/>
          <w:noProof w:val="0"/>
          <w:sz w:val="22"/>
          <w:szCs w:val="22"/>
          <w:u w:val="single"/>
          <w:rtl/>
        </w:rPr>
        <w:t>הפרת</w:t>
      </w:r>
      <w:r w:rsidR="00F03BB5" w:rsidRPr="00F03BB5">
        <w:rPr>
          <w:rStyle w:val="default"/>
          <w:rFonts w:ascii="Arial" w:hAnsi="Arial" w:cs="Arial" w:hint="cs"/>
          <w:b/>
          <w:bCs/>
          <w:noProof w:val="0"/>
          <w:sz w:val="22"/>
          <w:szCs w:val="22"/>
          <w:u w:val="single"/>
          <w:rtl/>
        </w:rPr>
        <w:t xml:space="preserve"> החוק</w:t>
      </w:r>
      <w:r>
        <w:rPr>
          <w:rStyle w:val="default"/>
          <w:rFonts w:ascii="Arial" w:hAnsi="Arial" w:cs="Arial" w:hint="cs"/>
          <w:b/>
          <w:bCs/>
          <w:noProof w:val="0"/>
          <w:sz w:val="22"/>
          <w:szCs w:val="22"/>
          <w:u w:val="single"/>
          <w:rtl/>
        </w:rPr>
        <w:t>(היום לא התקבלה בסופו של דבר כעילה להרמת מסך)</w:t>
      </w:r>
      <w:r w:rsidR="00F03BB5" w:rsidRPr="00F03BB5">
        <w:rPr>
          <w:rStyle w:val="default"/>
          <w:rFonts w:ascii="Arial" w:hAnsi="Arial" w:cs="Arial" w:hint="cs"/>
          <w:b/>
          <w:bCs/>
          <w:noProof w:val="0"/>
          <w:sz w:val="22"/>
          <w:szCs w:val="22"/>
          <w:u w:val="single"/>
          <w:rtl/>
        </w:rPr>
        <w:t>-</w:t>
      </w:r>
      <w:r w:rsidR="00F03BB5">
        <w:rPr>
          <w:rStyle w:val="default"/>
          <w:rFonts w:ascii="Arial" w:hAnsi="Arial" w:cs="Arial" w:hint="cs"/>
          <w:noProof w:val="0"/>
          <w:sz w:val="22"/>
          <w:szCs w:val="22"/>
          <w:rtl/>
        </w:rPr>
        <w:t xml:space="preserve"> כאשר מטרת החברה היא לכתחילה או בדיעבד, לעקוף את החוק או להפר אותו. </w:t>
      </w:r>
      <w:r w:rsidR="00F03BB5" w:rsidRPr="00F03BB5">
        <w:rPr>
          <w:rStyle w:val="default"/>
          <w:rFonts w:ascii="Arial" w:hAnsi="Arial" w:cs="Arial" w:hint="cs"/>
          <w:b/>
          <w:bCs/>
          <w:noProof w:val="0"/>
          <w:color w:val="00B050"/>
          <w:sz w:val="22"/>
          <w:szCs w:val="22"/>
          <w:highlight w:val="yellow"/>
          <w:rtl/>
        </w:rPr>
        <w:t>בפס"ד האפוטרופוס הכללי נ' הויזמן</w:t>
      </w:r>
      <w:r w:rsidR="00EA1FB3">
        <w:rPr>
          <w:rStyle w:val="default"/>
          <w:rFonts w:ascii="Arial" w:hAnsi="Arial" w:cs="Arial" w:hint="cs"/>
          <w:noProof w:val="0"/>
          <w:sz w:val="22"/>
          <w:szCs w:val="22"/>
          <w:rtl/>
        </w:rPr>
        <w:t xml:space="preserve">  רצו לעקוף את חוק מס שבח </w:t>
      </w:r>
      <w:r w:rsidR="00F03BB5">
        <w:rPr>
          <w:rStyle w:val="default"/>
          <w:rFonts w:ascii="Arial" w:hAnsi="Arial" w:cs="Arial" w:hint="cs"/>
          <w:noProof w:val="0"/>
          <w:sz w:val="22"/>
          <w:szCs w:val="22"/>
          <w:rtl/>
        </w:rPr>
        <w:t xml:space="preserve">והקימו לשם כך חברה. את התמורה על הקרקע שילם הרוכש למוכר הרמאי, במקום לשלם לחברה על רכישת המניות. </w:t>
      </w:r>
      <w:r w:rsidR="00F03BB5" w:rsidRPr="00F03BB5">
        <w:rPr>
          <w:rStyle w:val="default"/>
          <w:rFonts w:ascii="Arial" w:hAnsi="Arial" w:cs="Arial" w:hint="cs"/>
          <w:b/>
          <w:bCs/>
          <w:noProof w:val="0"/>
          <w:sz w:val="22"/>
          <w:szCs w:val="22"/>
          <w:rtl/>
        </w:rPr>
        <w:t>בן פורת</w:t>
      </w:r>
      <w:r w:rsidR="00F03BB5">
        <w:rPr>
          <w:rStyle w:val="default"/>
          <w:rFonts w:ascii="Arial" w:hAnsi="Arial" w:cs="Arial" w:hint="cs"/>
          <w:noProof w:val="0"/>
          <w:sz w:val="22"/>
          <w:szCs w:val="22"/>
          <w:rtl/>
        </w:rPr>
        <w:t xml:space="preserve"> קבעה כי יש להרים מסך כי עקפו חוק, ולכן יש לייחס לחברה את התמורה ששילם בעל המניות. יכלו גם לייחס לו את העדר התמורה של החברה תמורת הקרקע. במקרה זה הרמת המסך פועלת לטובת בעלי המניות. </w:t>
      </w:r>
      <w:r w:rsidR="00F03BB5" w:rsidRPr="00F03BB5">
        <w:rPr>
          <w:rStyle w:val="default"/>
          <w:rFonts w:ascii="Arial" w:hAnsi="Arial" w:cs="Arial" w:hint="cs"/>
          <w:b/>
          <w:bCs/>
          <w:noProof w:val="0"/>
          <w:color w:val="00B050"/>
          <w:sz w:val="22"/>
          <w:szCs w:val="22"/>
          <w:highlight w:val="yellow"/>
          <w:rtl/>
        </w:rPr>
        <w:t>בפס"ד סולקין נ' גינדי</w:t>
      </w:r>
      <w:r w:rsidR="00F03BB5">
        <w:rPr>
          <w:rStyle w:val="default"/>
          <w:rFonts w:ascii="Arial" w:hAnsi="Arial" w:cs="Arial" w:hint="cs"/>
          <w:noProof w:val="0"/>
          <w:sz w:val="22"/>
          <w:szCs w:val="22"/>
          <w:rtl/>
        </w:rPr>
        <w:t xml:space="preserve"> </w:t>
      </w:r>
      <w:r w:rsidR="00F03BB5" w:rsidRPr="00F03BB5">
        <w:rPr>
          <w:rStyle w:val="default"/>
          <w:rFonts w:ascii="Arial" w:hAnsi="Arial" w:cs="Arial" w:hint="cs"/>
          <w:b/>
          <w:bCs/>
          <w:noProof w:val="0"/>
          <w:sz w:val="22"/>
          <w:szCs w:val="22"/>
          <w:rtl/>
        </w:rPr>
        <w:t>זוסמן</w:t>
      </w:r>
      <w:r w:rsidR="00F03BB5">
        <w:rPr>
          <w:rStyle w:val="default"/>
          <w:rFonts w:ascii="Arial" w:hAnsi="Arial" w:cs="Arial" w:hint="cs"/>
          <w:noProof w:val="0"/>
          <w:sz w:val="22"/>
          <w:szCs w:val="22"/>
          <w:rtl/>
        </w:rPr>
        <w:t xml:space="preserve"> קבע שלא ניתן לעקל רכוש של החברה בשל חוב של בעל מניות, למרות שהחברה הוקמה כדי להתחמק ממס שבח. הוא בעצם מבטל את קביעת בן פורת</w:t>
      </w:r>
      <w:r w:rsidR="00D7375A">
        <w:rPr>
          <w:rStyle w:val="default"/>
          <w:rFonts w:ascii="Arial" w:hAnsi="Arial" w:cs="Arial" w:hint="cs"/>
          <w:noProof w:val="0"/>
          <w:sz w:val="22"/>
          <w:szCs w:val="22"/>
          <w:rtl/>
        </w:rPr>
        <w:t xml:space="preserve">, </w:t>
      </w:r>
      <w:r w:rsidR="00D7375A" w:rsidRPr="00EA1FB3">
        <w:rPr>
          <w:rStyle w:val="default"/>
          <w:rFonts w:ascii="Arial" w:hAnsi="Arial" w:cs="Arial" w:hint="cs"/>
          <w:b/>
          <w:bCs/>
          <w:noProof w:val="0"/>
          <w:color w:val="FF0000"/>
          <w:sz w:val="22"/>
          <w:szCs w:val="22"/>
          <w:highlight w:val="yellow"/>
          <w:rtl/>
        </w:rPr>
        <w:t>וקובע בהתאם לפס"ד אחוזת רחמים כי מסך ההתאגדות לא יורם.</w:t>
      </w:r>
      <w:r w:rsidR="00D7375A" w:rsidRPr="00EA1FB3">
        <w:rPr>
          <w:rStyle w:val="default"/>
          <w:rFonts w:ascii="Arial" w:hAnsi="Arial" w:cs="Arial" w:hint="cs"/>
          <w:b/>
          <w:bCs/>
          <w:noProof w:val="0"/>
          <w:color w:val="FF0000"/>
          <w:sz w:val="22"/>
          <w:szCs w:val="22"/>
          <w:rtl/>
        </w:rPr>
        <w:t xml:space="preserve"> </w:t>
      </w:r>
      <w:r>
        <w:rPr>
          <w:rStyle w:val="default"/>
          <w:rFonts w:ascii="Arial" w:hAnsi="Arial" w:cs="Arial" w:hint="cs"/>
          <w:noProof w:val="0"/>
          <w:sz w:val="22"/>
          <w:szCs w:val="22"/>
          <w:rtl/>
        </w:rPr>
        <w:t xml:space="preserve">אם כל פעם יצטרכו לברר אם החברה ניסתה לעקוף חוקים זה לא יהיה יעיל, ולכן עדיף שהמחוקק יסתום פרצות בחוק. </w:t>
      </w:r>
      <w:r w:rsidRPr="00F67F43">
        <w:rPr>
          <w:rStyle w:val="default"/>
          <w:rFonts w:ascii="Arial" w:hAnsi="Arial" w:cs="Arial" w:hint="cs"/>
          <w:b/>
          <w:bCs/>
          <w:noProof w:val="0"/>
          <w:color w:val="FF0000"/>
          <w:sz w:val="22"/>
          <w:szCs w:val="22"/>
          <w:highlight w:val="yellow"/>
          <w:rtl/>
        </w:rPr>
        <w:t>אין די בשימוש הקיום הנפרד של החברה כדרך לעקוף חוק כדי להרים מסך.</w:t>
      </w:r>
      <w:r w:rsidRPr="00F67F43">
        <w:rPr>
          <w:rStyle w:val="default"/>
          <w:rFonts w:ascii="Arial" w:hAnsi="Arial" w:cs="Arial" w:hint="cs"/>
          <w:b/>
          <w:bCs/>
          <w:noProof w:val="0"/>
          <w:color w:val="FF0000"/>
          <w:sz w:val="22"/>
          <w:szCs w:val="22"/>
          <w:rtl/>
        </w:rPr>
        <w:t xml:space="preserve"> </w:t>
      </w:r>
    </w:p>
    <w:p w:rsidR="00F67F43" w:rsidRDefault="00F67F43" w:rsidP="00F03BB5">
      <w:pPr>
        <w:pStyle w:val="P00"/>
        <w:spacing w:before="0" w:line="276" w:lineRule="auto"/>
        <w:ind w:left="0"/>
        <w:rPr>
          <w:rStyle w:val="default"/>
          <w:rFonts w:ascii="Arial" w:hAnsi="Arial" w:cs="Arial"/>
          <w:noProof w:val="0"/>
          <w:sz w:val="22"/>
          <w:szCs w:val="22"/>
          <w:rtl/>
        </w:rPr>
      </w:pPr>
      <w:r w:rsidRPr="00F67F43">
        <w:rPr>
          <w:rStyle w:val="default"/>
          <w:rFonts w:ascii="Arial" w:hAnsi="Arial" w:cs="Arial" w:hint="cs"/>
          <w:b/>
          <w:bCs/>
          <w:noProof w:val="0"/>
          <w:sz w:val="22"/>
          <w:szCs w:val="22"/>
          <w:u w:val="single"/>
          <w:rtl/>
        </w:rPr>
        <w:t>עקיפה של התחייבות חוזית(</w:t>
      </w:r>
      <w:r>
        <w:rPr>
          <w:rStyle w:val="default"/>
          <w:rFonts w:ascii="Arial" w:hAnsi="Arial" w:cs="Arial" w:hint="cs"/>
          <w:b/>
          <w:bCs/>
          <w:noProof w:val="0"/>
          <w:sz w:val="22"/>
          <w:szCs w:val="22"/>
          <w:u w:val="single"/>
          <w:rtl/>
        </w:rPr>
        <w:t xml:space="preserve">היום כבר </w:t>
      </w:r>
      <w:r w:rsidRPr="00F67F43">
        <w:rPr>
          <w:rStyle w:val="default"/>
          <w:rFonts w:ascii="Arial" w:hAnsi="Arial" w:cs="Arial" w:hint="cs"/>
          <w:b/>
          <w:bCs/>
          <w:noProof w:val="0"/>
          <w:sz w:val="22"/>
          <w:szCs w:val="22"/>
          <w:u w:val="single"/>
          <w:rtl/>
        </w:rPr>
        <w:t xml:space="preserve">לא התקבלה)- </w:t>
      </w:r>
      <w:r w:rsidRPr="00F67F43">
        <w:rPr>
          <w:rStyle w:val="default"/>
          <w:rFonts w:ascii="Arial" w:hAnsi="Arial" w:cs="Arial" w:hint="cs"/>
          <w:b/>
          <w:bCs/>
          <w:noProof w:val="0"/>
          <w:color w:val="00B050"/>
          <w:sz w:val="22"/>
          <w:szCs w:val="22"/>
          <w:highlight w:val="yellow"/>
          <w:rtl/>
        </w:rPr>
        <w:t>פס"ד גילפורד</w:t>
      </w:r>
      <w:r>
        <w:rPr>
          <w:rStyle w:val="default"/>
          <w:rFonts w:ascii="Arial" w:hAnsi="Arial" w:cs="Arial" w:hint="cs"/>
          <w:noProof w:val="0"/>
          <w:sz w:val="22"/>
          <w:szCs w:val="22"/>
          <w:rtl/>
        </w:rPr>
        <w:t xml:space="preserve">- חוזה העסקה אוסר תחרות, אז העובד הקים חברה מתחרה. שוב, צריך לסתום פרצות ע"י חקיקה, ואין להרים מסך. הדבר יוצר עלויות עסקה גדולות מדי, ולכן אם מוצאים פרצה בחוק מותר לנצל אותה. </w:t>
      </w:r>
      <w:r w:rsidRPr="00F67F43">
        <w:rPr>
          <w:rFonts w:ascii="Arial" w:hAnsi="Arial" w:cs="Arial"/>
          <w:b/>
          <w:bCs/>
          <w:color w:val="FF0000"/>
          <w:sz w:val="22"/>
          <w:szCs w:val="22"/>
          <w:highlight w:val="yellow"/>
          <w:rtl/>
        </w:rPr>
        <w:t>פעם היו מרימים מסך אם הייתה עקיפה של התחייבות חוזית, אבל היום לא.</w:t>
      </w:r>
    </w:p>
    <w:p w:rsidR="00F67F43" w:rsidRDefault="00F67F43" w:rsidP="00F03BB5">
      <w:pPr>
        <w:pStyle w:val="P00"/>
        <w:spacing w:before="0" w:line="276" w:lineRule="auto"/>
        <w:ind w:left="0"/>
        <w:rPr>
          <w:rStyle w:val="default"/>
          <w:rFonts w:ascii="Arial" w:hAnsi="Arial" w:cs="Arial"/>
          <w:noProof w:val="0"/>
          <w:sz w:val="22"/>
          <w:szCs w:val="22"/>
          <w:rtl/>
        </w:rPr>
      </w:pPr>
      <w:r w:rsidRPr="00F67F43">
        <w:rPr>
          <w:rStyle w:val="default"/>
          <w:rFonts w:ascii="Arial" w:hAnsi="Arial" w:cs="Arial" w:hint="cs"/>
          <w:b/>
          <w:bCs/>
          <w:noProof w:val="0"/>
          <w:sz w:val="22"/>
          <w:szCs w:val="22"/>
          <w:u w:val="single"/>
          <w:rtl/>
        </w:rPr>
        <w:t>עירוב נכסים(התקבלה)</w:t>
      </w:r>
      <w:r>
        <w:rPr>
          <w:rStyle w:val="default"/>
          <w:rFonts w:ascii="Arial" w:hAnsi="Arial" w:cs="Arial" w:hint="cs"/>
          <w:b/>
          <w:bCs/>
          <w:noProof w:val="0"/>
          <w:sz w:val="22"/>
          <w:szCs w:val="22"/>
          <w:u w:val="single"/>
          <w:rtl/>
        </w:rPr>
        <w:t>-</w:t>
      </w:r>
      <w:r>
        <w:rPr>
          <w:rStyle w:val="default"/>
          <w:rFonts w:ascii="Arial" w:hAnsi="Arial" w:cs="Arial" w:hint="cs"/>
          <w:noProof w:val="0"/>
          <w:sz w:val="22"/>
          <w:szCs w:val="22"/>
          <w:rtl/>
        </w:rPr>
        <w:t xml:space="preserve"> את </w:t>
      </w:r>
      <w:r w:rsidRPr="00F67F43">
        <w:rPr>
          <w:rStyle w:val="default"/>
          <w:rFonts w:ascii="Arial" w:hAnsi="Arial" w:cs="Arial" w:hint="cs"/>
          <w:b/>
          <w:bCs/>
          <w:noProof w:val="0"/>
          <w:color w:val="00B050"/>
          <w:sz w:val="22"/>
          <w:szCs w:val="22"/>
          <w:highlight w:val="yellow"/>
          <w:rtl/>
        </w:rPr>
        <w:t>פס"ד הויזמן</w:t>
      </w:r>
      <w:r>
        <w:rPr>
          <w:rStyle w:val="default"/>
          <w:rFonts w:ascii="Arial" w:hAnsi="Arial" w:cs="Arial" w:hint="cs"/>
          <w:noProof w:val="0"/>
          <w:sz w:val="22"/>
          <w:szCs w:val="22"/>
          <w:rtl/>
        </w:rPr>
        <w:t xml:space="preserve"> יכלו לפתור באמירה כי הרוכש שילם לבעל המניות הקודם ולא לחברה, הוא עירב נכסים. עירוב נכסים הוא </w:t>
      </w:r>
      <w:r w:rsidRPr="00EA1FB3">
        <w:rPr>
          <w:rStyle w:val="default"/>
          <w:rFonts w:ascii="Arial" w:hAnsi="Arial" w:cs="Arial" w:hint="cs"/>
          <w:b/>
          <w:bCs/>
          <w:noProof w:val="0"/>
          <w:color w:val="FF0000"/>
          <w:sz w:val="22"/>
          <w:szCs w:val="22"/>
          <w:highlight w:val="yellow"/>
          <w:rtl/>
        </w:rPr>
        <w:t>מצב בו בעלי המניות לא מכבדים את האישיות הנפרדת של החברה ומערבים בין נכסיהם לנכסיה.</w:t>
      </w:r>
      <w:r>
        <w:rPr>
          <w:rStyle w:val="default"/>
          <w:rFonts w:ascii="Arial" w:hAnsi="Arial" w:cs="Arial" w:hint="cs"/>
          <w:noProof w:val="0"/>
          <w:sz w:val="22"/>
          <w:szCs w:val="22"/>
          <w:rtl/>
        </w:rPr>
        <w:t xml:space="preserve"> היתרון של מסך ההתאגדות הוא בכך שהוא מאפשר לצדדים לעסקה להעריך את הסיכויים והסיכונים שלהם כראוי. יתרון זה לא מתקיים במצב של עירוב נכסים, ולכן יש להרים את מסך ההתאגדות. </w:t>
      </w:r>
    </w:p>
    <w:p w:rsidR="0033172F" w:rsidRDefault="0033172F" w:rsidP="00F03BB5">
      <w:pPr>
        <w:pStyle w:val="P00"/>
        <w:spacing w:before="0" w:line="276" w:lineRule="auto"/>
        <w:ind w:left="0"/>
        <w:rPr>
          <w:rStyle w:val="default"/>
          <w:rFonts w:ascii="Arial" w:hAnsi="Arial" w:cs="Arial"/>
          <w:noProof w:val="0"/>
          <w:sz w:val="22"/>
          <w:szCs w:val="22"/>
          <w:rtl/>
        </w:rPr>
      </w:pPr>
      <w:r w:rsidRPr="0033172F">
        <w:rPr>
          <w:rStyle w:val="default"/>
          <w:rFonts w:ascii="Arial" w:hAnsi="Arial" w:cs="Arial" w:hint="cs"/>
          <w:b/>
          <w:bCs/>
          <w:noProof w:val="0"/>
          <w:sz w:val="22"/>
          <w:szCs w:val="22"/>
          <w:u w:val="single"/>
          <w:rtl/>
        </w:rPr>
        <w:t>מרמה/תרמית/הונאה(התקבלה</w:t>
      </w:r>
      <w:r>
        <w:rPr>
          <w:rStyle w:val="default"/>
          <w:rFonts w:ascii="Arial" w:hAnsi="Arial" w:cs="Arial" w:hint="cs"/>
          <w:noProof w:val="0"/>
          <w:sz w:val="22"/>
          <w:szCs w:val="22"/>
          <w:rtl/>
        </w:rPr>
        <w:t xml:space="preserve">)- </w:t>
      </w:r>
      <w:r w:rsidRPr="00EA1FB3">
        <w:rPr>
          <w:rStyle w:val="default"/>
          <w:rFonts w:ascii="Arial" w:hAnsi="Arial" w:cs="Arial" w:hint="cs"/>
          <w:b/>
          <w:bCs/>
          <w:noProof w:val="0"/>
          <w:color w:val="FF0000"/>
          <w:sz w:val="22"/>
          <w:szCs w:val="22"/>
          <w:highlight w:val="yellow"/>
          <w:rtl/>
        </w:rPr>
        <w:t>זו העילה החזקה ביותר להרמת מסך.</w:t>
      </w:r>
      <w:r>
        <w:rPr>
          <w:rStyle w:val="default"/>
          <w:rFonts w:ascii="Arial" w:hAnsi="Arial" w:cs="Arial" w:hint="cs"/>
          <w:noProof w:val="0"/>
          <w:sz w:val="22"/>
          <w:szCs w:val="22"/>
          <w:rtl/>
        </w:rPr>
        <w:t xml:space="preserve"> אם החברה משקרת ויוצרת מצג שווא(בנוגע לנכסיה או לחובותיה), זה מגדיל את עלויות העסקה עבור המתקשרים. יותר יעיל לומר את האמת, וללא הרמת מסך יהיה בכך עידוד לשקר. לא רוצים לעודד החצנות של עלויות כלפי העולם. </w:t>
      </w:r>
      <w:r w:rsidRPr="0033172F">
        <w:rPr>
          <w:rStyle w:val="default"/>
          <w:rFonts w:ascii="Arial" w:hAnsi="Arial" w:cs="Arial" w:hint="cs"/>
          <w:b/>
          <w:bCs/>
          <w:noProof w:val="0"/>
          <w:color w:val="00B050"/>
          <w:sz w:val="22"/>
          <w:szCs w:val="22"/>
          <w:highlight w:val="yellow"/>
          <w:rtl/>
        </w:rPr>
        <w:t>פס"ד וולקובסקי</w:t>
      </w:r>
      <w:r>
        <w:rPr>
          <w:rStyle w:val="default"/>
          <w:rFonts w:ascii="Arial" w:hAnsi="Arial" w:cs="Arial" w:hint="cs"/>
          <w:noProof w:val="0"/>
          <w:sz w:val="22"/>
          <w:szCs w:val="22"/>
          <w:rtl/>
        </w:rPr>
        <w:t xml:space="preserve">- בעלים של 20 מוניות יצר 10 חברות אחיות שלכל אחת 2 מוניות. הנפגע תבע את חברת הביטוח, אך הפיצוי לא כיסה את הנזק. לאחר מכן תבע את החברה המזיקה ועדיין לא כוסה הנזק. לכן ניסה לתבוע הרמת מסך, כך שיתבע את בעל החברה. ביהמ"ש קבע כי החלוקה הייתה ביזור סיכונים ולא תרמית, ולכן אין הרמת מסך. אין סיבה שהניזוק ירוויח מכך שלמזיק יש עוד חברות.  </w:t>
      </w:r>
    </w:p>
    <w:p w:rsidR="00E31C5A" w:rsidRDefault="0033172F" w:rsidP="00986C9C">
      <w:pPr>
        <w:pStyle w:val="P00"/>
        <w:spacing w:before="0" w:line="276" w:lineRule="auto"/>
        <w:ind w:left="0"/>
        <w:rPr>
          <w:rStyle w:val="default"/>
          <w:rFonts w:ascii="Arial" w:hAnsi="Arial" w:cs="Arial"/>
          <w:noProof w:val="0"/>
          <w:sz w:val="22"/>
          <w:szCs w:val="22"/>
          <w:rtl/>
        </w:rPr>
      </w:pPr>
      <w:r w:rsidRPr="0033172F">
        <w:rPr>
          <w:rStyle w:val="default"/>
          <w:rFonts w:ascii="Arial" w:hAnsi="Arial" w:cs="Arial" w:hint="cs"/>
          <w:b/>
          <w:bCs/>
          <w:noProof w:val="0"/>
          <w:sz w:val="22"/>
          <w:szCs w:val="22"/>
          <w:u w:val="single"/>
          <w:rtl/>
        </w:rPr>
        <w:t xml:space="preserve">מימון דק(התקבל)- </w:t>
      </w:r>
      <w:r>
        <w:rPr>
          <w:rStyle w:val="default"/>
          <w:rFonts w:ascii="Arial" w:hAnsi="Arial" w:cs="Arial" w:hint="cs"/>
          <w:noProof w:val="0"/>
          <w:sz w:val="22"/>
          <w:szCs w:val="22"/>
          <w:rtl/>
        </w:rPr>
        <w:t xml:space="preserve">מימון דק פירושו כשרמת ההשקעה ההונית של בעלי המניות נמוכה באופן בלתי סביר ביחס לסיכונים. </w:t>
      </w:r>
      <w:r w:rsidRPr="0033172F">
        <w:rPr>
          <w:rStyle w:val="default"/>
          <w:rFonts w:ascii="Arial" w:hAnsi="Arial" w:cs="Arial" w:hint="cs"/>
          <w:b/>
          <w:bCs/>
          <w:noProof w:val="0"/>
          <w:color w:val="00B050"/>
          <w:sz w:val="22"/>
          <w:szCs w:val="22"/>
          <w:highlight w:val="yellow"/>
          <w:rtl/>
        </w:rPr>
        <w:t>פס"ד</w:t>
      </w:r>
      <w:r w:rsidR="00986C9C">
        <w:rPr>
          <w:rStyle w:val="default"/>
          <w:rFonts w:ascii="Arial" w:hAnsi="Arial" w:cs="Arial" w:hint="cs"/>
          <w:b/>
          <w:bCs/>
          <w:noProof w:val="0"/>
          <w:color w:val="00B050"/>
          <w:sz w:val="22"/>
          <w:szCs w:val="22"/>
          <w:highlight w:val="yellow"/>
          <w:rtl/>
        </w:rPr>
        <w:t xml:space="preserve"> </w:t>
      </w:r>
      <w:r w:rsidRPr="0033172F">
        <w:rPr>
          <w:rStyle w:val="default"/>
          <w:rFonts w:ascii="Arial" w:hAnsi="Arial" w:cs="Arial" w:hint="cs"/>
          <w:b/>
          <w:bCs/>
          <w:noProof w:val="0"/>
          <w:color w:val="00B050"/>
          <w:sz w:val="22"/>
          <w:szCs w:val="22"/>
          <w:highlight w:val="yellow"/>
          <w:rtl/>
        </w:rPr>
        <w:t>מינטון</w:t>
      </w:r>
      <w:r>
        <w:rPr>
          <w:rStyle w:val="default"/>
          <w:rFonts w:ascii="Arial" w:hAnsi="Arial" w:cs="Arial" w:hint="cs"/>
          <w:noProof w:val="0"/>
          <w:sz w:val="22"/>
          <w:szCs w:val="22"/>
          <w:rtl/>
        </w:rPr>
        <w:t xml:space="preserve">- </w:t>
      </w:r>
      <w:r w:rsidR="00986C9C">
        <w:rPr>
          <w:rStyle w:val="default"/>
          <w:rFonts w:ascii="Arial" w:hAnsi="Arial" w:cs="Arial" w:hint="cs"/>
          <w:noProof w:val="0"/>
          <w:sz w:val="22"/>
          <w:szCs w:val="22"/>
          <w:rtl/>
        </w:rPr>
        <w:t xml:space="preserve">כל נכסי החברה(בריכה) היו שכורים וההשקעה של בעל המניות  </w:t>
      </w:r>
      <w:r w:rsidR="00986C9C" w:rsidRPr="00986C9C">
        <w:rPr>
          <w:rStyle w:val="default"/>
          <w:rFonts w:ascii="Arial" w:hAnsi="Arial" w:cs="Arial" w:hint="cs"/>
          <w:noProof w:val="0"/>
          <w:sz w:val="22"/>
          <w:szCs w:val="22"/>
          <w:rtl/>
        </w:rPr>
        <w:t>הייתה רק 10 דולרים</w:t>
      </w:r>
      <w:r w:rsidR="00986C9C">
        <w:rPr>
          <w:rStyle w:val="default"/>
          <w:rFonts w:ascii="Arial" w:hAnsi="Arial" w:cs="Arial" w:hint="cs"/>
          <w:noProof w:val="0"/>
          <w:sz w:val="22"/>
          <w:szCs w:val="22"/>
          <w:rtl/>
        </w:rPr>
        <w:t xml:space="preserve">. נקבע כי זה יחס בלתי סביר בין הסיכון שהחברה מחצינה לסיכון שבעל המניות לוקח על עצמו, וזה מצדיק הרמת מסך. דוגמה נוספת היא הקמת חברת צניחה עם מצנח רחיפה אחד בלבד. גם פה מדובר במימון דק. את </w:t>
      </w:r>
      <w:r w:rsidR="00986C9C" w:rsidRPr="00986C9C">
        <w:rPr>
          <w:rStyle w:val="default"/>
          <w:rFonts w:ascii="Arial" w:hAnsi="Arial" w:cs="Arial" w:hint="cs"/>
          <w:b/>
          <w:bCs/>
          <w:noProof w:val="0"/>
          <w:color w:val="00B050"/>
          <w:sz w:val="22"/>
          <w:szCs w:val="22"/>
          <w:highlight w:val="yellow"/>
          <w:rtl/>
        </w:rPr>
        <w:t>פס"ד וולקובסקי</w:t>
      </w:r>
      <w:r w:rsidR="00986C9C">
        <w:rPr>
          <w:rStyle w:val="default"/>
          <w:rFonts w:ascii="Arial" w:hAnsi="Arial" w:cs="Arial" w:hint="cs"/>
          <w:noProof w:val="0"/>
          <w:sz w:val="22"/>
          <w:szCs w:val="22"/>
          <w:rtl/>
        </w:rPr>
        <w:t xml:space="preserve"> היה ניתן לפתור באמצעות קביעה שהיה מימון דק. רוצים למנוע מצבים של החצנת סיכון, ונרצה לשדר לבעל המניות שתהיה עלות לסיכון מבחינתו.</w:t>
      </w:r>
    </w:p>
    <w:p w:rsidR="00F17DB0" w:rsidRDefault="00F17DB0" w:rsidP="00F17DB0">
      <w:pPr>
        <w:pStyle w:val="P00"/>
        <w:spacing w:before="0" w:line="276" w:lineRule="auto"/>
        <w:ind w:left="0"/>
        <w:rPr>
          <w:rStyle w:val="default"/>
          <w:rFonts w:ascii="Arial" w:hAnsi="Arial" w:cs="Arial"/>
          <w:noProof w:val="0"/>
          <w:sz w:val="22"/>
          <w:szCs w:val="22"/>
          <w:rtl/>
        </w:rPr>
      </w:pPr>
      <w:r>
        <w:rPr>
          <w:rStyle w:val="default"/>
          <w:rFonts w:ascii="Arial" w:hAnsi="Arial" w:cs="Arial" w:hint="cs"/>
          <w:noProof w:val="0"/>
          <w:sz w:val="22"/>
          <w:szCs w:val="22"/>
          <w:rtl/>
        </w:rPr>
        <w:t xml:space="preserve">אין יחס קבוע מראש, אלא קובעים בכל מקרה לגופו אם היחס סביר או לא. לדעת שטרן נכון להבחין בין אדם שבחר להתקשר עם החברה ויכול היה לעשות בירור בנוגע ליכולת הפירעון שלה, לבין </w:t>
      </w:r>
      <w:r>
        <w:rPr>
          <w:rStyle w:val="default"/>
          <w:rFonts w:ascii="Arial" w:hAnsi="Arial" w:cs="Arial" w:hint="cs"/>
          <w:noProof w:val="0"/>
          <w:sz w:val="22"/>
          <w:szCs w:val="22"/>
          <w:rtl/>
        </w:rPr>
        <w:lastRenderedPageBreak/>
        <w:t xml:space="preserve">מתקשר בלתי רצוני. </w:t>
      </w:r>
      <w:r w:rsidRPr="00F17DB0">
        <w:rPr>
          <w:rStyle w:val="default"/>
          <w:rFonts w:ascii="Arial" w:hAnsi="Arial" w:cs="Arial" w:hint="cs"/>
          <w:b/>
          <w:bCs/>
          <w:noProof w:val="0"/>
          <w:color w:val="FF0000"/>
          <w:sz w:val="22"/>
          <w:szCs w:val="22"/>
          <w:highlight w:val="yellow"/>
          <w:rtl/>
        </w:rPr>
        <w:t>ככל שיהיה פחות רצוני(הנושה היה פחות בעל יכולת בירור), כך יטו יותר להרמת מסך.</w:t>
      </w:r>
      <w:r w:rsidRPr="00F17DB0">
        <w:rPr>
          <w:rStyle w:val="default"/>
          <w:rFonts w:ascii="Arial" w:hAnsi="Arial" w:cs="Arial" w:hint="cs"/>
          <w:b/>
          <w:bCs/>
          <w:noProof w:val="0"/>
          <w:color w:val="FF0000"/>
          <w:sz w:val="22"/>
          <w:szCs w:val="22"/>
          <w:rtl/>
        </w:rPr>
        <w:t xml:space="preserve"> </w:t>
      </w:r>
      <w:r w:rsidRPr="00F17DB0">
        <w:rPr>
          <w:rStyle w:val="default"/>
          <w:rFonts w:ascii="Arial" w:hAnsi="Arial" w:cs="Arial" w:hint="cs"/>
          <w:b/>
          <w:bCs/>
          <w:noProof w:val="0"/>
          <w:color w:val="00B050"/>
          <w:sz w:val="22"/>
          <w:szCs w:val="22"/>
          <w:highlight w:val="yellow"/>
          <w:rtl/>
        </w:rPr>
        <w:t>פס"ד קוסטלו</w:t>
      </w:r>
      <w:r>
        <w:rPr>
          <w:rStyle w:val="default"/>
          <w:rFonts w:ascii="Arial" w:hAnsi="Arial" w:cs="Arial" w:hint="cs"/>
          <w:b/>
          <w:bCs/>
          <w:noProof w:val="0"/>
          <w:color w:val="00B050"/>
          <w:sz w:val="22"/>
          <w:szCs w:val="22"/>
          <w:rtl/>
        </w:rPr>
        <w:t>-</w:t>
      </w:r>
      <w:r>
        <w:rPr>
          <w:rStyle w:val="default"/>
          <w:rFonts w:ascii="Arial" w:hAnsi="Arial" w:cs="Arial" w:hint="cs"/>
          <w:noProof w:val="0"/>
          <w:color w:val="00B050"/>
          <w:sz w:val="22"/>
          <w:szCs w:val="22"/>
          <w:rtl/>
        </w:rPr>
        <w:t xml:space="preserve"> </w:t>
      </w:r>
      <w:r>
        <w:rPr>
          <w:rStyle w:val="default"/>
          <w:rFonts w:ascii="Arial" w:hAnsi="Arial" w:cs="Arial" w:hint="cs"/>
          <w:noProof w:val="0"/>
          <w:sz w:val="22"/>
          <w:szCs w:val="22"/>
          <w:rtl/>
        </w:rPr>
        <w:t xml:space="preserve">3 שותפים הקימו שותפות אינסטלציה. רצו להפוך את השותפות לחברה, קנו את המניות בסכום קטן ואת יתר הסכום העבירו לחברה כהלוואת בעלים. החברה לוותה כספים מנושים מאוחרים, ונקלעה לקשיים שהובילו לפירוק. בעלי המניות טוענים כי גם הם נושים וגם להם מגיע פיצוי. הנושים המאוחרים טענו כי בעלי המניות השקיעו בנושים לא מובטחים אחוז מזערי מתוך הסכום שהחברה הייתה צריכה. </w:t>
      </w:r>
      <w:r w:rsidRPr="00F17DB0">
        <w:rPr>
          <w:rStyle w:val="default"/>
          <w:rFonts w:ascii="Arial" w:hAnsi="Arial" w:cs="Arial" w:hint="cs"/>
          <w:b/>
          <w:bCs/>
          <w:noProof w:val="0"/>
          <w:color w:val="FF0000"/>
          <w:sz w:val="22"/>
          <w:szCs w:val="22"/>
          <w:highlight w:val="yellow"/>
          <w:rtl/>
        </w:rPr>
        <w:t>ביהמ"ש קבע כי הנושים המאוחרים צודקים ומדובר פה במימון דק, למרות שלא הייתה תרמית. לדעת שטרן, הנושים המאוחרים יכלו לברר, ולכן לא מדובר במימון דק.</w:t>
      </w:r>
      <w:r>
        <w:rPr>
          <w:rStyle w:val="default"/>
          <w:rFonts w:ascii="Arial" w:hAnsi="Arial" w:cs="Arial" w:hint="cs"/>
          <w:noProof w:val="0"/>
          <w:sz w:val="22"/>
          <w:szCs w:val="22"/>
          <w:rtl/>
        </w:rPr>
        <w:t xml:space="preserve">  </w:t>
      </w:r>
      <w:r w:rsidRPr="00F17DB0">
        <w:rPr>
          <w:rStyle w:val="default"/>
          <w:rFonts w:ascii="Arial" w:hAnsi="Arial" w:cs="Arial" w:hint="cs"/>
          <w:b/>
          <w:bCs/>
          <w:noProof w:val="0"/>
          <w:sz w:val="22"/>
          <w:szCs w:val="22"/>
          <w:rtl/>
        </w:rPr>
        <w:t>3 דרכים להגיע למצב של מימון דק:</w:t>
      </w:r>
      <w:r>
        <w:rPr>
          <w:rStyle w:val="default"/>
          <w:rFonts w:ascii="Arial" w:hAnsi="Arial" w:cs="Arial" w:hint="cs"/>
          <w:noProof w:val="0"/>
          <w:sz w:val="22"/>
          <w:szCs w:val="22"/>
          <w:rtl/>
        </w:rPr>
        <w:t xml:space="preserve"> 1. כשבעל החברה משקיע מעט כסף בחברה לכתחילה(כמו המצנח). 2. שבעל המניות משקיע מספיק כסף, אבל רק אחוז קטן כמניות והשאר בהלוואה כך שנוצר חוב. זה מעודד את הבעלים להסתכן, כי הוא יודע שייפרע כנושה. 3. בתחילה המימון היה סביר, אך עם הזמן הפער בין המימון לסיכון גדל עד שנהיה בלתי סביר. צריך לשים לב גם במהלך חיי החברה למאזן, ולא רק בהתחלה, ולעודד השקעה נוספת בקניית מניות אם יש צורך.  </w:t>
      </w:r>
    </w:p>
    <w:p w:rsidR="007D77E2" w:rsidRDefault="007D77E2" w:rsidP="007D77E2">
      <w:pPr>
        <w:spacing w:after="0"/>
        <w:jc w:val="both"/>
        <w:rPr>
          <w:rFonts w:ascii="Arial" w:hAnsi="Arial"/>
          <w:rtl/>
        </w:rPr>
      </w:pPr>
      <w:r w:rsidRPr="00654D4A">
        <w:rPr>
          <w:rFonts w:ascii="Arial" w:hAnsi="Arial"/>
          <w:rtl/>
        </w:rPr>
        <w:t>גם אם לחברה יש רווחים משלה שמביאים ליחס סביר בין הונה לסיכון, ניתן לקבוע כי מדובר במימון דק אם הכסף לא הגיע מהשקעה של בעלי המניות, כי מרווח אפשר לקבל דיווידנד ומהון נכנס אי אפשר.</w:t>
      </w:r>
    </w:p>
    <w:p w:rsidR="007D77E2" w:rsidRDefault="007D77E2" w:rsidP="007D77E2">
      <w:pPr>
        <w:spacing w:after="0"/>
        <w:jc w:val="both"/>
        <w:rPr>
          <w:rStyle w:val="default"/>
          <w:rFonts w:ascii="Arial" w:hAnsi="Arial" w:cstheme="minorBidi"/>
          <w:sz w:val="22"/>
          <w:szCs w:val="22"/>
          <w:rtl/>
        </w:rPr>
      </w:pPr>
      <w:r w:rsidRPr="007D77E2">
        <w:rPr>
          <w:rFonts w:ascii="Arial" w:hAnsi="Arial" w:hint="cs"/>
          <w:b/>
          <w:bCs/>
          <w:u w:val="single"/>
          <w:rtl/>
        </w:rPr>
        <w:t>העילה הקונצרנית(אפשרית, אך לא קיימת כרגע</w:t>
      </w:r>
      <w:r>
        <w:rPr>
          <w:rFonts w:ascii="Arial" w:hAnsi="Arial" w:hint="cs"/>
          <w:rtl/>
        </w:rPr>
        <w:t xml:space="preserve">)- </w:t>
      </w:r>
      <w:r>
        <w:rPr>
          <w:rStyle w:val="default"/>
          <w:rFonts w:ascii="Arial" w:hAnsi="Arial" w:cstheme="minorBidi" w:hint="cs"/>
          <w:sz w:val="22"/>
          <w:szCs w:val="22"/>
          <w:rtl/>
        </w:rPr>
        <w:t xml:space="preserve">חברה יכולה לרכוש חברה אחרת ולהתמזג איתה או להיות חברת אם שלה(אם בעל המניות רוכש עוד חברה, מדובר בחברת אחות, לא בחברת בת). </w:t>
      </w:r>
      <w:r w:rsidRPr="007D77E2">
        <w:rPr>
          <w:rStyle w:val="default"/>
          <w:rFonts w:ascii="Arial" w:hAnsi="Arial" w:cstheme="minorBidi" w:hint="cs"/>
          <w:b/>
          <w:bCs/>
          <w:sz w:val="22"/>
          <w:szCs w:val="22"/>
          <w:rtl/>
        </w:rPr>
        <w:t>יש כמה סיבות לא להתמזג</w:t>
      </w:r>
      <w:r>
        <w:rPr>
          <w:rStyle w:val="default"/>
          <w:rFonts w:ascii="Arial" w:hAnsi="Arial" w:cstheme="minorBidi"/>
          <w:sz w:val="22"/>
          <w:szCs w:val="22"/>
        </w:rPr>
        <w:t>:</w:t>
      </w:r>
      <w:r>
        <w:rPr>
          <w:rStyle w:val="default"/>
          <w:rFonts w:ascii="Arial" w:hAnsi="Arial" w:cstheme="minorBidi" w:hint="cs"/>
          <w:sz w:val="22"/>
          <w:szCs w:val="22"/>
          <w:rtl/>
        </w:rPr>
        <w:t xml:space="preserve"> 1. לא רוצים לבזבז מוניטין טוב של החברה הנרכשת. 2. מפחדים מחובות לא ידועים ורוצים לשמור על הפרדה. 3. בחינה של תחום חדש באמצעות רכישת חברה שעוסקת בתחום. 4. ניהול יעיל יותר כשיש הנהלה נפרדת לכל תחום. 5. שיקולי מס או התחמקות מרגולציות למיניהן. </w:t>
      </w:r>
      <w:r w:rsidRPr="007D77E2">
        <w:rPr>
          <w:rStyle w:val="default"/>
          <w:rFonts w:ascii="Arial" w:hAnsi="Arial" w:cstheme="minorBidi" w:hint="cs"/>
          <w:b/>
          <w:bCs/>
          <w:color w:val="00B050"/>
          <w:sz w:val="22"/>
          <w:szCs w:val="22"/>
          <w:highlight w:val="yellow"/>
          <w:rtl/>
        </w:rPr>
        <w:t xml:space="preserve">פס"ד </w:t>
      </w:r>
      <w:r w:rsidRPr="007D77E2">
        <w:rPr>
          <w:rStyle w:val="default"/>
          <w:rFonts w:ascii="Arial" w:hAnsi="Arial" w:cstheme="minorBidi" w:hint="cs"/>
          <w:b/>
          <w:bCs/>
          <w:color w:val="00B050"/>
          <w:sz w:val="22"/>
          <w:szCs w:val="22"/>
          <w:highlight w:val="yellow"/>
        </w:rPr>
        <w:t>DHN</w:t>
      </w:r>
      <w:r w:rsidRPr="007D77E2">
        <w:rPr>
          <w:rStyle w:val="default"/>
          <w:rFonts w:ascii="Arial" w:hAnsi="Arial" w:cstheme="minorBidi" w:hint="cs"/>
          <w:b/>
          <w:bCs/>
          <w:color w:val="00B050"/>
          <w:sz w:val="22"/>
          <w:szCs w:val="22"/>
          <w:highlight w:val="yellow"/>
          <w:rtl/>
        </w:rPr>
        <w:t>-</w:t>
      </w:r>
      <w:r>
        <w:rPr>
          <w:rStyle w:val="default"/>
          <w:rFonts w:ascii="Arial" w:hAnsi="Arial" w:cstheme="minorBidi" w:hint="cs"/>
          <w:sz w:val="22"/>
          <w:szCs w:val="22"/>
          <w:rtl/>
        </w:rPr>
        <w:t xml:space="preserve"> חברת אם שבבעלותה המלאה חברת בת. חברת הבת בעלים של השטח, והאם של העסק שעליו. הפקיעו את הקרקע וטענו כי מפצים רק את מי שהקרקע שלו, כך שאין פיצוי על העסק, כי הוא לא שייך לבעלים של הקרקע. האם יש עילה להרים מסך כך שיפצו את האם, מעצם העובדה כי מדובר בקונצרן? </w:t>
      </w:r>
      <w:r w:rsidRPr="007D77E2">
        <w:rPr>
          <w:rStyle w:val="default"/>
          <w:rFonts w:ascii="Arial" w:hAnsi="Arial" w:cstheme="minorBidi" w:hint="cs"/>
          <w:b/>
          <w:bCs/>
          <w:sz w:val="22"/>
          <w:szCs w:val="22"/>
          <w:rtl/>
        </w:rPr>
        <w:t>הלורד דנינג</w:t>
      </w:r>
      <w:r>
        <w:rPr>
          <w:rStyle w:val="default"/>
          <w:rFonts w:ascii="Arial" w:hAnsi="Arial" w:cstheme="minorBidi" w:hint="cs"/>
          <w:sz w:val="22"/>
          <w:szCs w:val="22"/>
          <w:rtl/>
        </w:rPr>
        <w:t xml:space="preserve"> קבע שאין להרים את המסך, כי מדובר במצב בו הבעלים בקרקע למעשה הוא האם והיא זו הזכאית ל</w:t>
      </w:r>
      <w:r w:rsidR="00EA1FB3">
        <w:rPr>
          <w:rStyle w:val="default"/>
          <w:rFonts w:ascii="Arial" w:hAnsi="Arial" w:cstheme="minorBidi" w:hint="cs"/>
          <w:sz w:val="22"/>
          <w:szCs w:val="22"/>
          <w:rtl/>
        </w:rPr>
        <w:t>כל הפיצוי, גם על הקרקע וגם על ה</w:t>
      </w:r>
      <w:r>
        <w:rPr>
          <w:rStyle w:val="default"/>
          <w:rFonts w:ascii="Arial" w:hAnsi="Arial" w:cstheme="minorBidi" w:hint="cs"/>
          <w:sz w:val="22"/>
          <w:szCs w:val="22"/>
          <w:rtl/>
        </w:rPr>
        <w:t>נ</w:t>
      </w:r>
      <w:r w:rsidR="00EA1FB3">
        <w:rPr>
          <w:rStyle w:val="default"/>
          <w:rFonts w:ascii="Arial" w:hAnsi="Arial" w:cstheme="minorBidi" w:hint="cs"/>
          <w:sz w:val="22"/>
          <w:szCs w:val="22"/>
          <w:rtl/>
        </w:rPr>
        <w:t>כ</w:t>
      </w:r>
      <w:r>
        <w:rPr>
          <w:rStyle w:val="default"/>
          <w:rFonts w:ascii="Arial" w:hAnsi="Arial" w:cstheme="minorBidi" w:hint="cs"/>
          <w:sz w:val="22"/>
          <w:szCs w:val="22"/>
          <w:rtl/>
        </w:rPr>
        <w:t xml:space="preserve">ס. </w:t>
      </w:r>
      <w:r w:rsidRPr="007D77E2">
        <w:rPr>
          <w:rStyle w:val="default"/>
          <w:rFonts w:ascii="Arial" w:hAnsi="Arial" w:cstheme="minorBidi" w:hint="cs"/>
          <w:b/>
          <w:bCs/>
          <w:sz w:val="22"/>
          <w:szCs w:val="22"/>
          <w:rtl/>
        </w:rPr>
        <w:t>הלורד גולף</w:t>
      </w:r>
      <w:r>
        <w:rPr>
          <w:rStyle w:val="default"/>
          <w:rFonts w:ascii="Arial" w:hAnsi="Arial" w:cstheme="minorBidi" w:hint="cs"/>
          <w:sz w:val="22"/>
          <w:szCs w:val="22"/>
          <w:rtl/>
        </w:rPr>
        <w:t xml:space="preserve"> אומר שחברת הבת היא מעין נאמנות של חברת האם, ולכן הנהנה הוא האם, והיא זו שזכאית לפיצוי. שוב, אין הרמת מסך. </w:t>
      </w:r>
      <w:r w:rsidRPr="007D77E2">
        <w:rPr>
          <w:rStyle w:val="default"/>
          <w:rFonts w:ascii="Arial" w:hAnsi="Arial" w:cstheme="minorBidi" w:hint="cs"/>
          <w:b/>
          <w:bCs/>
          <w:sz w:val="22"/>
          <w:szCs w:val="22"/>
          <w:rtl/>
        </w:rPr>
        <w:t>הלורד שו</w:t>
      </w:r>
      <w:r>
        <w:rPr>
          <w:rStyle w:val="default"/>
          <w:rFonts w:ascii="Arial" w:hAnsi="Arial" w:cstheme="minorBidi" w:hint="cs"/>
          <w:sz w:val="22"/>
          <w:szCs w:val="22"/>
          <w:rtl/>
        </w:rPr>
        <w:t xml:space="preserve"> אומר שיש זהות אינטרסים </w:t>
      </w:r>
      <w:r w:rsidRPr="007D77E2">
        <w:rPr>
          <w:rStyle w:val="default"/>
          <w:rFonts w:ascii="Arial" w:hAnsi="Arial" w:cstheme="minorBidi" w:hint="cs"/>
          <w:sz w:val="22"/>
          <w:szCs w:val="22"/>
          <w:rtl/>
        </w:rPr>
        <w:t>ולכן יש לפצות את האם</w:t>
      </w:r>
      <w:r>
        <w:rPr>
          <w:rStyle w:val="default"/>
          <w:rFonts w:ascii="Arial" w:hAnsi="Arial" w:cstheme="minorBidi" w:hint="cs"/>
          <w:b/>
          <w:bCs/>
          <w:sz w:val="22"/>
          <w:szCs w:val="22"/>
          <w:rtl/>
        </w:rPr>
        <w:t xml:space="preserve">, </w:t>
      </w:r>
      <w:r w:rsidRPr="007D77E2">
        <w:rPr>
          <w:rStyle w:val="default"/>
          <w:rFonts w:ascii="Arial" w:hAnsi="Arial" w:cstheme="minorBidi" w:hint="cs"/>
          <w:sz w:val="22"/>
          <w:szCs w:val="22"/>
          <w:rtl/>
        </w:rPr>
        <w:t>וזה כבר כמו הרמת מסך.</w:t>
      </w:r>
      <w:r>
        <w:rPr>
          <w:rStyle w:val="default"/>
          <w:rFonts w:ascii="Arial" w:hAnsi="Arial" w:cstheme="minorBidi" w:hint="cs"/>
          <w:b/>
          <w:bCs/>
          <w:sz w:val="22"/>
          <w:szCs w:val="22"/>
          <w:rtl/>
        </w:rPr>
        <w:t xml:space="preserve"> </w:t>
      </w:r>
      <w:r w:rsidR="00B94E46">
        <w:rPr>
          <w:rStyle w:val="default"/>
          <w:rFonts w:ascii="Arial" w:hAnsi="Arial" w:cstheme="minorBidi" w:hint="cs"/>
          <w:sz w:val="22"/>
          <w:szCs w:val="22"/>
          <w:rtl/>
        </w:rPr>
        <w:t xml:space="preserve">הרעיון הוא שהחברות היו יכולות להתאחד ולא נכון לפגוע בהן רק כי לא מימשו את היכולת הזו. כביכול נוצרה עילה חדשה. </w:t>
      </w:r>
      <w:r w:rsidR="00B94E46" w:rsidRPr="00B94E46">
        <w:rPr>
          <w:rStyle w:val="default"/>
          <w:rFonts w:ascii="Arial" w:hAnsi="Arial" w:cstheme="minorBidi" w:hint="cs"/>
          <w:b/>
          <w:bCs/>
          <w:color w:val="FF0000"/>
          <w:sz w:val="22"/>
          <w:szCs w:val="22"/>
          <w:highlight w:val="yellow"/>
          <w:rtl/>
        </w:rPr>
        <w:t>בארה"ב אמרו שאפשר להרים מסך בגלל העילה הזו, מכמה סיבות:</w:t>
      </w:r>
      <w:r w:rsidR="00B94E46">
        <w:rPr>
          <w:rStyle w:val="default"/>
          <w:rFonts w:ascii="Arial" w:hAnsi="Arial" w:cstheme="minorBidi" w:hint="cs"/>
          <w:sz w:val="22"/>
          <w:szCs w:val="22"/>
          <w:rtl/>
        </w:rPr>
        <w:t xml:space="preserve"> </w:t>
      </w:r>
      <w:r w:rsidR="00B94E46" w:rsidRPr="00B94E46">
        <w:rPr>
          <w:rStyle w:val="default"/>
          <w:rFonts w:ascii="Arial" w:hAnsi="Arial" w:cstheme="minorBidi" w:hint="cs"/>
          <w:b/>
          <w:bCs/>
          <w:sz w:val="22"/>
          <w:szCs w:val="22"/>
          <w:rtl/>
        </w:rPr>
        <w:t>א.</w:t>
      </w:r>
      <w:r w:rsidR="00B94E46">
        <w:rPr>
          <w:rStyle w:val="default"/>
          <w:rFonts w:ascii="Arial" w:hAnsi="Arial" w:cstheme="minorBidi" w:hint="cs"/>
          <w:sz w:val="22"/>
          <w:szCs w:val="22"/>
          <w:rtl/>
        </w:rPr>
        <w:t xml:space="preserve"> </w:t>
      </w:r>
      <w:r w:rsidR="00B94E46" w:rsidRPr="00B94E46">
        <w:rPr>
          <w:rStyle w:val="default"/>
          <w:rFonts w:ascii="Arial" w:hAnsi="Arial" w:cstheme="minorBidi" w:hint="cs"/>
          <w:b/>
          <w:bCs/>
          <w:sz w:val="22"/>
          <w:szCs w:val="22"/>
          <w:rtl/>
        </w:rPr>
        <w:t>טיעון כלכלי-</w:t>
      </w:r>
      <w:r w:rsidR="00B94E46">
        <w:rPr>
          <w:rStyle w:val="default"/>
          <w:rFonts w:ascii="Arial" w:hAnsi="Arial" w:cstheme="minorBidi" w:hint="cs"/>
          <w:sz w:val="22"/>
          <w:szCs w:val="22"/>
          <w:rtl/>
        </w:rPr>
        <w:t xml:space="preserve"> אפשר לסחור בקונצרנים במקום בחברות, כך שנשמר היתרון של ביזור ואנונימיות. גם אם המסך בין חברת האם לבת רעוע יותר, אם סוחרים במניות של הקונצרן, המסר בין בעל המניות לחברה נשמר, למרות העילה החדשה. </w:t>
      </w:r>
      <w:r w:rsidR="00B94E46" w:rsidRPr="00B94E46">
        <w:rPr>
          <w:rStyle w:val="default"/>
          <w:rFonts w:ascii="Arial" w:hAnsi="Arial" w:cstheme="minorBidi" w:hint="cs"/>
          <w:b/>
          <w:bCs/>
          <w:sz w:val="22"/>
          <w:szCs w:val="22"/>
          <w:rtl/>
        </w:rPr>
        <w:t>ב. לקיחת סיכונים</w:t>
      </w:r>
      <w:r w:rsidR="00B94E46">
        <w:rPr>
          <w:rStyle w:val="default"/>
          <w:rFonts w:ascii="Arial" w:hAnsi="Arial" w:cstheme="minorBidi" w:hint="cs"/>
          <w:sz w:val="22"/>
          <w:szCs w:val="22"/>
          <w:rtl/>
        </w:rPr>
        <w:t>- בניגוד לאיזון האינטרסים שיש בדרך כלל בין אהבת הסיכון של בעלי המניות לבין שנאת הסיכון של המנהלים, המנהלים רואים עצמם כחלק מהקונצרן ולכן יהיו מוכנים לסכן את החברה כדי לרצות את בעלי המניות כך שיקבלו משרה אחרת בקונצרן. זה יותר החצנת סיכון</w:t>
      </w:r>
      <w:r w:rsidR="00B94E46" w:rsidRPr="00B94E46">
        <w:rPr>
          <w:rStyle w:val="default"/>
          <w:rFonts w:ascii="Arial" w:hAnsi="Arial" w:cstheme="minorBidi" w:hint="cs"/>
          <w:b/>
          <w:bCs/>
          <w:sz w:val="22"/>
          <w:szCs w:val="22"/>
          <w:rtl/>
        </w:rPr>
        <w:t>. ג. ביזור סיכון של החברה</w:t>
      </w:r>
      <w:r w:rsidR="00B94E46">
        <w:rPr>
          <w:rStyle w:val="default"/>
          <w:rFonts w:ascii="Arial" w:hAnsi="Arial" w:cstheme="minorBidi" w:hint="cs"/>
          <w:sz w:val="22"/>
          <w:szCs w:val="22"/>
          <w:rtl/>
        </w:rPr>
        <w:t xml:space="preserve">- רוצים למנוע מצב בו ימקמו עסק מסוכן בתחתית הפירמידה בלי סנקציה. </w:t>
      </w:r>
    </w:p>
    <w:p w:rsidR="00B94E46" w:rsidRDefault="00B94E46" w:rsidP="007D77E2">
      <w:pPr>
        <w:spacing w:after="0"/>
        <w:jc w:val="both"/>
        <w:rPr>
          <w:rStyle w:val="default"/>
          <w:rFonts w:ascii="Arial" w:hAnsi="Arial" w:cstheme="minorBidi"/>
          <w:sz w:val="22"/>
          <w:szCs w:val="22"/>
          <w:rtl/>
        </w:rPr>
      </w:pPr>
      <w:r w:rsidRPr="00B94E46">
        <w:rPr>
          <w:rStyle w:val="default"/>
          <w:rFonts w:ascii="Arial" w:hAnsi="Arial" w:cstheme="minorBidi" w:hint="cs"/>
          <w:b/>
          <w:bCs/>
          <w:color w:val="00B050"/>
          <w:sz w:val="22"/>
          <w:szCs w:val="22"/>
          <w:highlight w:val="yellow"/>
          <w:rtl/>
        </w:rPr>
        <w:t>בפס"ד פולגת תעשיות</w:t>
      </w:r>
      <w:r>
        <w:rPr>
          <w:rStyle w:val="default"/>
          <w:rFonts w:ascii="Arial" w:hAnsi="Arial" w:cstheme="minorBidi" w:hint="cs"/>
          <w:sz w:val="22"/>
          <w:szCs w:val="22"/>
          <w:rtl/>
        </w:rPr>
        <w:t xml:space="preserve"> נקבע כי יש הצדקה מוסרית-מצפונית להרים מסך, אך אין עילה חוץ מעילת הקונצרן. </w:t>
      </w:r>
      <w:r w:rsidRPr="00B94E46">
        <w:rPr>
          <w:rStyle w:val="default"/>
          <w:rFonts w:ascii="Arial" w:hAnsi="Arial" w:cstheme="minorBidi" w:hint="cs"/>
          <w:b/>
          <w:bCs/>
          <w:sz w:val="22"/>
          <w:szCs w:val="22"/>
          <w:rtl/>
        </w:rPr>
        <w:t>אלשייך</w:t>
      </w:r>
      <w:r>
        <w:rPr>
          <w:rStyle w:val="default"/>
          <w:rFonts w:ascii="Arial" w:hAnsi="Arial" w:cstheme="minorBidi" w:hint="cs"/>
          <w:sz w:val="22"/>
          <w:szCs w:val="22"/>
          <w:rtl/>
        </w:rPr>
        <w:t xml:space="preserve"> קובעת שהמחוקק הוא זה שצריך לקבוע את העילה הזו. בניגוד לפעם, אולי היום כבר אפשר לטעון עילה זו בנסיבות מסוימות. </w:t>
      </w:r>
    </w:p>
    <w:p w:rsidR="00B94E46" w:rsidRDefault="00B94E46" w:rsidP="00D81273">
      <w:pPr>
        <w:spacing w:after="0"/>
        <w:jc w:val="both"/>
        <w:rPr>
          <w:rStyle w:val="default"/>
          <w:rFonts w:ascii="Arial" w:hAnsi="Arial" w:cstheme="minorBidi"/>
          <w:sz w:val="22"/>
          <w:szCs w:val="22"/>
          <w:rtl/>
        </w:rPr>
      </w:pPr>
      <w:r w:rsidRPr="00B94E46">
        <w:rPr>
          <w:rStyle w:val="default"/>
          <w:rFonts w:ascii="Arial" w:hAnsi="Arial" w:cstheme="minorBidi" w:hint="cs"/>
          <w:b/>
          <w:bCs/>
          <w:sz w:val="22"/>
          <w:szCs w:val="22"/>
          <w:u w:val="single"/>
          <w:rtl/>
        </w:rPr>
        <w:t xml:space="preserve">יחסי השליחות(התקבלה למרות הביקורת)- </w:t>
      </w:r>
      <w:r>
        <w:rPr>
          <w:rStyle w:val="default"/>
          <w:rFonts w:ascii="Arial" w:hAnsi="Arial" w:cstheme="minorBidi" w:hint="cs"/>
          <w:sz w:val="22"/>
          <w:szCs w:val="22"/>
          <w:rtl/>
        </w:rPr>
        <w:t xml:space="preserve">יש נטייה בפסיקה לקרוא יחסי שליחות מתוך הקשר בין בעל המניות לחברה, ולהגיד שהחברה שלוחה של בעל המניות ולכן הוא חב במעשיה. זה בעייתי משום שזה סותר את רעיון האישיות המשפטית הנפרדת לפיו לחברה יש אינטרסים ורצון משל עצמה. למרות הביקורת, זה עולה בפסיקה כמו </w:t>
      </w:r>
      <w:r w:rsidRPr="00D81273">
        <w:rPr>
          <w:rStyle w:val="default"/>
          <w:rFonts w:ascii="Arial" w:hAnsi="Arial" w:cstheme="minorBidi" w:hint="cs"/>
          <w:b/>
          <w:bCs/>
          <w:color w:val="00B050"/>
          <w:sz w:val="22"/>
          <w:szCs w:val="22"/>
          <w:highlight w:val="yellow"/>
          <w:rtl/>
        </w:rPr>
        <w:t>ב</w:t>
      </w:r>
      <w:r w:rsidR="00D81273" w:rsidRPr="00D81273">
        <w:rPr>
          <w:rStyle w:val="default"/>
          <w:rFonts w:ascii="Arial" w:hAnsi="Arial" w:cstheme="minorBidi"/>
          <w:b/>
          <w:bCs/>
          <w:color w:val="00B050"/>
          <w:sz w:val="22"/>
          <w:szCs w:val="22"/>
          <w:highlight w:val="yellow"/>
        </w:rPr>
        <w:t>FG film</w:t>
      </w:r>
      <w:r>
        <w:rPr>
          <w:rStyle w:val="default"/>
          <w:rFonts w:ascii="Arial" w:hAnsi="Arial" w:cstheme="minorBidi" w:hint="cs"/>
          <w:sz w:val="22"/>
          <w:szCs w:val="22"/>
          <w:rtl/>
        </w:rPr>
        <w:t xml:space="preserve"> </w:t>
      </w:r>
      <w:r w:rsidR="00D81273">
        <w:rPr>
          <w:rStyle w:val="default"/>
          <w:rFonts w:ascii="Arial" w:hAnsi="Arial" w:cstheme="minorBidi" w:hint="cs"/>
          <w:sz w:val="22"/>
          <w:szCs w:val="22"/>
          <w:rtl/>
        </w:rPr>
        <w:t xml:space="preserve">הייתה חברת סרטים שרצתה ליצור סרטים באנגליה מטעמי מס, אבל נקבע כי יוצר הסרט(החברה) אינו אזרח בריטי כי החברה באנגליה היא שלוחה של החברה בארה"ב. אם עושים חוזה שליחות ממש, אז עדיף ליצור שותפות. שנית, </w:t>
      </w:r>
      <w:r w:rsidR="00D81273" w:rsidRPr="00D81273">
        <w:rPr>
          <w:rStyle w:val="default"/>
          <w:rFonts w:ascii="Arial" w:hAnsi="Arial" w:cstheme="minorBidi" w:hint="cs"/>
          <w:b/>
          <w:bCs/>
          <w:color w:val="FF0000"/>
          <w:sz w:val="22"/>
          <w:szCs w:val="22"/>
          <w:highlight w:val="yellow"/>
          <w:rtl/>
        </w:rPr>
        <w:t>אין ליצור מערכות יחסים שגם אם אין בהם ח</w:t>
      </w:r>
      <w:r w:rsidR="00D81273">
        <w:rPr>
          <w:rStyle w:val="default"/>
          <w:rFonts w:ascii="Arial" w:hAnsi="Arial" w:cstheme="minorBidi" w:hint="cs"/>
          <w:b/>
          <w:bCs/>
          <w:color w:val="FF0000"/>
          <w:sz w:val="22"/>
          <w:szCs w:val="22"/>
          <w:highlight w:val="yellow"/>
          <w:rtl/>
        </w:rPr>
        <w:t>וזה מפורש עלולות להתפרש כשליחות</w:t>
      </w:r>
      <w:r w:rsidR="00D81273">
        <w:rPr>
          <w:rStyle w:val="default"/>
          <w:rFonts w:ascii="Arial" w:hAnsi="Arial" w:cstheme="minorBidi" w:hint="cs"/>
          <w:b/>
          <w:bCs/>
          <w:color w:val="FF0000"/>
          <w:sz w:val="22"/>
          <w:szCs w:val="22"/>
          <w:rtl/>
        </w:rPr>
        <w:t>,</w:t>
      </w:r>
      <w:r w:rsidR="00D81273" w:rsidRPr="00D81273">
        <w:rPr>
          <w:rStyle w:val="default"/>
          <w:rFonts w:ascii="Arial" w:hAnsi="Arial" w:cstheme="minorBidi" w:hint="cs"/>
          <w:b/>
          <w:bCs/>
          <w:color w:val="FF0000"/>
          <w:sz w:val="22"/>
          <w:szCs w:val="22"/>
          <w:highlight w:val="yellow"/>
          <w:rtl/>
        </w:rPr>
        <w:t>כלומר לא ישתמעו יחסי שליחות ממערכות יחסים.</w:t>
      </w:r>
      <w:r w:rsidR="00D81273" w:rsidRPr="00D81273">
        <w:rPr>
          <w:rStyle w:val="default"/>
          <w:rFonts w:ascii="Arial" w:hAnsi="Arial" w:cstheme="minorBidi" w:hint="cs"/>
          <w:b/>
          <w:bCs/>
          <w:color w:val="FF0000"/>
          <w:sz w:val="22"/>
          <w:szCs w:val="22"/>
          <w:rtl/>
        </w:rPr>
        <w:t xml:space="preserve"> </w:t>
      </w:r>
    </w:p>
    <w:p w:rsidR="00D81273" w:rsidRDefault="00D81273" w:rsidP="00D81273">
      <w:pPr>
        <w:spacing w:after="0"/>
        <w:jc w:val="both"/>
        <w:rPr>
          <w:rStyle w:val="default"/>
          <w:rFonts w:ascii="Arial" w:hAnsi="Arial" w:cstheme="minorBidi"/>
          <w:b/>
          <w:bCs/>
          <w:sz w:val="22"/>
          <w:szCs w:val="22"/>
          <w:highlight w:val="yellow"/>
          <w:u w:val="single"/>
          <w:rtl/>
        </w:rPr>
      </w:pPr>
    </w:p>
    <w:p w:rsidR="00EA1FB3" w:rsidRDefault="00EA1FB3" w:rsidP="00D81273">
      <w:pPr>
        <w:spacing w:after="0"/>
        <w:jc w:val="both"/>
        <w:rPr>
          <w:rStyle w:val="default"/>
          <w:rFonts w:ascii="Arial" w:hAnsi="Arial" w:cstheme="minorBidi"/>
          <w:b/>
          <w:bCs/>
          <w:sz w:val="22"/>
          <w:szCs w:val="22"/>
          <w:highlight w:val="yellow"/>
          <w:u w:val="single"/>
          <w:rtl/>
        </w:rPr>
      </w:pPr>
    </w:p>
    <w:p w:rsidR="006461C4" w:rsidRDefault="006461C4" w:rsidP="00D81273">
      <w:pPr>
        <w:spacing w:after="0"/>
        <w:jc w:val="both"/>
        <w:rPr>
          <w:rStyle w:val="default"/>
          <w:rFonts w:ascii="Arial" w:hAnsi="Arial" w:cstheme="minorBidi"/>
          <w:b/>
          <w:bCs/>
          <w:sz w:val="22"/>
          <w:szCs w:val="22"/>
          <w:highlight w:val="yellow"/>
          <w:u w:val="single"/>
          <w:rtl/>
        </w:rPr>
      </w:pPr>
    </w:p>
    <w:p w:rsidR="00D81273" w:rsidRPr="00D81273" w:rsidRDefault="00D81273" w:rsidP="00D81273">
      <w:pPr>
        <w:spacing w:after="0"/>
        <w:jc w:val="both"/>
        <w:rPr>
          <w:rStyle w:val="default"/>
          <w:rFonts w:ascii="Arial" w:hAnsi="Arial" w:cstheme="minorBidi"/>
          <w:b/>
          <w:bCs/>
          <w:sz w:val="22"/>
          <w:szCs w:val="22"/>
          <w:u w:val="single"/>
          <w:rtl/>
        </w:rPr>
      </w:pPr>
      <w:r w:rsidRPr="00D81273">
        <w:rPr>
          <w:rStyle w:val="default"/>
          <w:rFonts w:ascii="Arial" w:hAnsi="Arial" w:cstheme="minorBidi" w:hint="cs"/>
          <w:b/>
          <w:bCs/>
          <w:sz w:val="22"/>
          <w:szCs w:val="22"/>
          <w:highlight w:val="yellow"/>
          <w:u w:val="single"/>
          <w:rtl/>
        </w:rPr>
        <w:t>הרמת מסך מדומה</w:t>
      </w:r>
    </w:p>
    <w:p w:rsidR="00B008A1" w:rsidRDefault="00332CD8" w:rsidP="00E04772">
      <w:pPr>
        <w:pStyle w:val="P00"/>
        <w:spacing w:before="0" w:line="276" w:lineRule="auto"/>
        <w:ind w:left="0"/>
        <w:rPr>
          <w:rStyle w:val="default"/>
          <w:rFonts w:ascii="Arial" w:hAnsi="Arial" w:cs="Arial"/>
          <w:noProof w:val="0"/>
          <w:sz w:val="22"/>
          <w:szCs w:val="22"/>
          <w:rtl/>
        </w:rPr>
      </w:pPr>
      <w:r w:rsidRPr="00332CD8">
        <w:rPr>
          <w:rStyle w:val="default"/>
          <w:rFonts w:ascii="Arial" w:hAnsi="Arial" w:cs="Arial" w:hint="cs"/>
          <w:b/>
          <w:bCs/>
          <w:noProof w:val="0"/>
          <w:color w:val="FF0000"/>
          <w:sz w:val="22"/>
          <w:szCs w:val="22"/>
          <w:highlight w:val="yellow"/>
          <w:rtl/>
        </w:rPr>
        <w:t>יש אפשרות ללמוד על זהות החברה מתוך זהות בעליה.</w:t>
      </w:r>
      <w:r>
        <w:rPr>
          <w:rStyle w:val="default"/>
          <w:rFonts w:ascii="Arial" w:hAnsi="Arial" w:cs="Arial" w:hint="cs"/>
          <w:noProof w:val="0"/>
          <w:sz w:val="22"/>
          <w:szCs w:val="22"/>
          <w:rtl/>
        </w:rPr>
        <w:t xml:space="preserve"> לא מטילים אחריות על אף אחד, רק משליכים מזהות הבעלים לזהות החברה. </w:t>
      </w:r>
      <w:r w:rsidRPr="00332CD8">
        <w:rPr>
          <w:rStyle w:val="default"/>
          <w:rFonts w:ascii="Arial" w:hAnsi="Arial" w:cs="Arial" w:hint="cs"/>
          <w:b/>
          <w:bCs/>
          <w:noProof w:val="0"/>
          <w:color w:val="00B050"/>
          <w:sz w:val="22"/>
          <w:szCs w:val="22"/>
          <w:highlight w:val="yellow"/>
          <w:rtl/>
        </w:rPr>
        <w:t>בפס"ד דיימלר</w:t>
      </w:r>
      <w:r>
        <w:rPr>
          <w:rStyle w:val="default"/>
          <w:rFonts w:ascii="Arial" w:hAnsi="Arial" w:cs="Arial" w:hint="cs"/>
          <w:noProof w:val="0"/>
          <w:sz w:val="22"/>
          <w:szCs w:val="22"/>
          <w:rtl/>
        </w:rPr>
        <w:t xml:space="preserve"> קבעו שחברה שבעליה גרמנים תיחשב חברה גרמנית, למרות שיושבת באנגליה, ולכן לא תוכל לתבוע(כי גרמניה הייתה אויב). </w:t>
      </w:r>
      <w:r w:rsidRPr="00332CD8">
        <w:rPr>
          <w:rStyle w:val="default"/>
          <w:rFonts w:ascii="Arial" w:hAnsi="Arial" w:cs="Arial" w:hint="cs"/>
          <w:b/>
          <w:bCs/>
          <w:noProof w:val="0"/>
          <w:color w:val="00B050"/>
          <w:sz w:val="22"/>
          <w:szCs w:val="22"/>
          <w:highlight w:val="yellow"/>
          <w:rtl/>
        </w:rPr>
        <w:t>בפס"ד דבירס</w:t>
      </w:r>
      <w:r>
        <w:rPr>
          <w:rStyle w:val="default"/>
          <w:rFonts w:ascii="Arial" w:hAnsi="Arial" w:cs="Arial" w:hint="cs"/>
          <w:noProof w:val="0"/>
          <w:sz w:val="22"/>
          <w:szCs w:val="22"/>
          <w:rtl/>
        </w:rPr>
        <w:t xml:space="preserve"> קבעו שמקום מושבה של חברה שעיסוקה בכריית יהלומים מאפריקה יחשב באנגליה כי בעלי המניות אנגלים. </w:t>
      </w:r>
      <w:r w:rsidR="0010351C" w:rsidRPr="0010351C">
        <w:rPr>
          <w:rStyle w:val="default"/>
          <w:rFonts w:ascii="Arial" w:hAnsi="Arial" w:cs="Arial" w:hint="cs"/>
          <w:b/>
          <w:bCs/>
          <w:noProof w:val="0"/>
          <w:color w:val="7030A0"/>
          <w:sz w:val="22"/>
          <w:szCs w:val="22"/>
          <w:rtl/>
        </w:rPr>
        <w:t>סעיף 6 לחוק החברות</w:t>
      </w:r>
      <w:r w:rsidR="0010351C">
        <w:rPr>
          <w:rStyle w:val="default"/>
          <w:rFonts w:ascii="Arial" w:hAnsi="Arial" w:cs="Arial" w:hint="cs"/>
          <w:noProof w:val="0"/>
          <w:sz w:val="22"/>
          <w:szCs w:val="22"/>
          <w:rtl/>
        </w:rPr>
        <w:t xml:space="preserve"> מדבר על הרמת מסך:</w:t>
      </w:r>
    </w:p>
    <w:p w:rsidR="0010351C" w:rsidRPr="00654D4A" w:rsidRDefault="0010351C" w:rsidP="0010351C">
      <w:pPr>
        <w:rPr>
          <w:rStyle w:val="default"/>
          <w:rFonts w:ascii="Arial" w:hAnsi="Arial" w:cs="Arial"/>
          <w:sz w:val="22"/>
          <w:szCs w:val="22"/>
          <w:rtl/>
        </w:rPr>
      </w:pPr>
      <w:r w:rsidRPr="0010351C">
        <w:rPr>
          <w:rStyle w:val="big-number"/>
          <w:rFonts w:ascii="Arial" w:hAnsi="Arial" w:cs="Arial"/>
          <w:b/>
          <w:bCs/>
          <w:color w:val="7030A0"/>
          <w:sz w:val="22"/>
          <w:szCs w:val="22"/>
          <w:rtl/>
        </w:rPr>
        <w:t>6.</w:t>
      </w:r>
      <w:r w:rsidRPr="00654D4A">
        <w:rPr>
          <w:rStyle w:val="big-number"/>
          <w:rFonts w:ascii="Arial" w:hAnsi="Arial" w:cs="Arial"/>
          <w:rtl/>
        </w:rPr>
        <w:tab/>
      </w:r>
      <w:r>
        <w:rPr>
          <w:rStyle w:val="default"/>
          <w:rFonts w:ascii="Arial" w:hAnsi="Arial" w:cs="Arial"/>
          <w:sz w:val="22"/>
          <w:szCs w:val="22"/>
          <w:rtl/>
        </w:rPr>
        <w:t xml:space="preserve"> (א)</w:t>
      </w:r>
      <w:r>
        <w:rPr>
          <w:rStyle w:val="default"/>
          <w:rFonts w:ascii="Arial" w:hAnsi="Arial" w:cs="Arial"/>
          <w:sz w:val="22"/>
          <w:szCs w:val="22"/>
          <w:rtl/>
        </w:rPr>
        <w:tab/>
        <w:t>(1)</w:t>
      </w:r>
      <w:r>
        <w:rPr>
          <w:rStyle w:val="default"/>
          <w:rFonts w:ascii="Arial" w:hAnsi="Arial" w:cs="Arial" w:hint="cs"/>
          <w:sz w:val="22"/>
          <w:szCs w:val="22"/>
          <w:rtl/>
        </w:rPr>
        <w:t xml:space="preserve"> </w:t>
      </w:r>
      <w:r w:rsidRPr="00654D4A">
        <w:rPr>
          <w:rStyle w:val="default"/>
          <w:rFonts w:ascii="Arial" w:hAnsi="Arial" w:cs="Arial"/>
          <w:sz w:val="22"/>
          <w:szCs w:val="22"/>
          <w:rtl/>
        </w:rPr>
        <w:t>בית משפט רשאי לייחס חוב של חברה לבעל מניה בה, אם מצא כי בנסיבות הענ</w:t>
      </w:r>
      <w:r>
        <w:rPr>
          <w:rStyle w:val="default"/>
          <w:rFonts w:ascii="Arial" w:hAnsi="Arial" w:cs="Arial" w:hint="cs"/>
          <w:sz w:val="22"/>
          <w:szCs w:val="22"/>
          <w:rtl/>
        </w:rPr>
        <w:t>י</w:t>
      </w:r>
      <w:r w:rsidRPr="00654D4A">
        <w:rPr>
          <w:rStyle w:val="default"/>
          <w:rFonts w:ascii="Arial" w:hAnsi="Arial" w:cs="Arial"/>
          <w:sz w:val="22"/>
          <w:szCs w:val="22"/>
          <w:rtl/>
        </w:rPr>
        <w:t>ין צודק ונכון לעשות כן, במקרים החריגים שבהם השימוש באישיות המשפטית הנפרדת נעשה באחד מאלה:</w:t>
      </w:r>
      <w:r>
        <w:rPr>
          <w:rStyle w:val="default"/>
          <w:rFonts w:ascii="Arial" w:hAnsi="Arial" w:cs="Arial" w:hint="cs"/>
          <w:sz w:val="22"/>
          <w:szCs w:val="22"/>
          <w:rtl/>
        </w:rPr>
        <w:t xml:space="preserve"> </w:t>
      </w:r>
      <w:r>
        <w:rPr>
          <w:rStyle w:val="default"/>
          <w:rFonts w:ascii="Arial" w:hAnsi="Arial" w:cs="Arial"/>
          <w:sz w:val="22"/>
          <w:szCs w:val="22"/>
          <w:rtl/>
        </w:rPr>
        <w:t>(א)</w:t>
      </w:r>
      <w:r>
        <w:rPr>
          <w:rStyle w:val="default"/>
          <w:rFonts w:ascii="Arial" w:hAnsi="Arial" w:cs="Arial" w:hint="cs"/>
          <w:sz w:val="22"/>
          <w:szCs w:val="22"/>
          <w:rtl/>
        </w:rPr>
        <w:t xml:space="preserve"> </w:t>
      </w:r>
      <w:r w:rsidRPr="00654D4A">
        <w:rPr>
          <w:rStyle w:val="default"/>
          <w:rFonts w:ascii="Arial" w:hAnsi="Arial" w:cs="Arial"/>
          <w:sz w:val="22"/>
          <w:szCs w:val="22"/>
          <w:rtl/>
        </w:rPr>
        <w:t>באופן שיש בו כדי להונות אדם או לקפח נושה של החברה;</w:t>
      </w:r>
    </w:p>
    <w:p w:rsidR="0010351C" w:rsidRPr="00654D4A" w:rsidRDefault="0010351C" w:rsidP="0010351C">
      <w:pPr>
        <w:pStyle w:val="P00"/>
        <w:spacing w:before="0" w:line="276" w:lineRule="auto"/>
        <w:ind w:left="1474"/>
        <w:rPr>
          <w:rStyle w:val="default"/>
          <w:rFonts w:ascii="Arial" w:hAnsi="Arial" w:cs="Arial"/>
          <w:noProof w:val="0"/>
          <w:sz w:val="22"/>
          <w:szCs w:val="22"/>
          <w:rtl/>
        </w:rPr>
      </w:pPr>
      <w:r w:rsidRPr="00654D4A">
        <w:rPr>
          <w:rStyle w:val="default"/>
          <w:rFonts w:ascii="Arial" w:hAnsi="Arial" w:cs="Arial"/>
          <w:noProof w:val="0"/>
          <w:sz w:val="22"/>
          <w:szCs w:val="22"/>
          <w:rtl/>
        </w:rPr>
        <w:t>(ב)</w:t>
      </w:r>
      <w:r w:rsidRPr="00654D4A">
        <w:rPr>
          <w:rStyle w:val="default"/>
          <w:rFonts w:ascii="Arial" w:hAnsi="Arial" w:cs="Arial"/>
          <w:noProof w:val="0"/>
          <w:sz w:val="22"/>
          <w:szCs w:val="22"/>
          <w:rtl/>
        </w:rPr>
        <w:tab/>
        <w:t>באופן הפוגע בתכלית החברה ותוך נטילת סיכון בלתי סביר באשר ליכולתה לפרוע את חובותיה,</w:t>
      </w:r>
    </w:p>
    <w:p w:rsidR="0010351C" w:rsidRPr="00654D4A" w:rsidRDefault="0010351C" w:rsidP="0010351C">
      <w:pPr>
        <w:pStyle w:val="P00"/>
        <w:spacing w:before="0" w:line="276" w:lineRule="auto"/>
        <w:ind w:left="1021"/>
        <w:rPr>
          <w:rStyle w:val="default"/>
          <w:rFonts w:ascii="Arial" w:hAnsi="Arial" w:cs="Arial"/>
          <w:noProof w:val="0"/>
          <w:sz w:val="22"/>
          <w:szCs w:val="22"/>
          <w:rtl/>
        </w:rPr>
      </w:pPr>
      <w:r w:rsidRPr="00654D4A">
        <w:rPr>
          <w:rStyle w:val="default"/>
          <w:rFonts w:ascii="Arial" w:hAnsi="Arial" w:cs="Arial"/>
          <w:noProof w:val="0"/>
          <w:sz w:val="22"/>
          <w:szCs w:val="22"/>
          <w:rtl/>
        </w:rPr>
        <w:t>ובלבד שבעל המניה היה מודע לשימוש כאמור, ובשים לב לאחזקותיו ולמילוי חובותיו כלפי החברה לפי סעיפים 192 ו-193 ובשים לב ליכולת החברה לפרוע את חובותיה.</w:t>
      </w:r>
    </w:p>
    <w:p w:rsidR="0010351C" w:rsidRPr="00654D4A" w:rsidRDefault="0010351C" w:rsidP="0010351C">
      <w:pPr>
        <w:pStyle w:val="P00"/>
        <w:spacing w:before="0" w:line="276" w:lineRule="auto"/>
        <w:ind w:left="1021"/>
        <w:rPr>
          <w:rStyle w:val="default"/>
          <w:rFonts w:ascii="Arial" w:hAnsi="Arial" w:cs="Arial"/>
          <w:noProof w:val="0"/>
          <w:sz w:val="22"/>
          <w:szCs w:val="22"/>
          <w:rtl/>
        </w:rPr>
      </w:pPr>
      <w:r w:rsidRPr="00654D4A">
        <w:rPr>
          <w:rStyle w:val="default"/>
          <w:rFonts w:ascii="Arial" w:hAnsi="Arial" w:cs="Arial"/>
          <w:noProof w:val="0"/>
          <w:sz w:val="22"/>
          <w:szCs w:val="22"/>
          <w:rtl/>
        </w:rPr>
        <w:t>(2)</w:t>
      </w:r>
      <w:r w:rsidRPr="00654D4A">
        <w:rPr>
          <w:rStyle w:val="default"/>
          <w:rFonts w:ascii="Arial" w:hAnsi="Arial" w:cs="Arial"/>
          <w:noProof w:val="0"/>
          <w:sz w:val="22"/>
          <w:szCs w:val="22"/>
          <w:rtl/>
        </w:rPr>
        <w:tab/>
        <w:t>לענ</w:t>
      </w:r>
      <w:r>
        <w:rPr>
          <w:rStyle w:val="default"/>
          <w:rFonts w:ascii="Arial" w:hAnsi="Arial" w:cs="Arial" w:hint="cs"/>
          <w:noProof w:val="0"/>
          <w:sz w:val="22"/>
          <w:szCs w:val="22"/>
          <w:rtl/>
        </w:rPr>
        <w:t>י</w:t>
      </w:r>
      <w:r w:rsidRPr="00654D4A">
        <w:rPr>
          <w:rStyle w:val="default"/>
          <w:rFonts w:ascii="Arial" w:hAnsi="Arial" w:cs="Arial"/>
          <w:noProof w:val="0"/>
          <w:sz w:val="22"/>
          <w:szCs w:val="22"/>
          <w:rtl/>
        </w:rPr>
        <w:t>ין סעיף קטן זה, יראו אדם כמודע לשימוש כאמור בפסקה (1)(א) או (ב) גם אם חשד בדבר טיב ההתנהגות או בדבר אפשרות קיום הנסיבות, שגרמו לשימוש כאמור, אך נמנע מלבררן, למעט אם נהג ברשלנות בלבד.</w:t>
      </w:r>
    </w:p>
    <w:p w:rsidR="0010351C" w:rsidRPr="00654D4A" w:rsidRDefault="0010351C" w:rsidP="0010351C">
      <w:pPr>
        <w:pStyle w:val="P00"/>
        <w:spacing w:before="0" w:line="276" w:lineRule="auto"/>
        <w:ind w:left="0"/>
        <w:rPr>
          <w:rStyle w:val="default"/>
          <w:rFonts w:ascii="Arial" w:hAnsi="Arial" w:cs="Arial"/>
          <w:noProof w:val="0"/>
          <w:sz w:val="22"/>
          <w:szCs w:val="22"/>
          <w:rtl/>
        </w:rPr>
      </w:pPr>
      <w:r w:rsidRPr="00654D4A">
        <w:rPr>
          <w:rStyle w:val="default"/>
          <w:rFonts w:ascii="Arial" w:hAnsi="Arial" w:cs="Arial"/>
          <w:noProof w:val="0"/>
          <w:sz w:val="22"/>
          <w:szCs w:val="22"/>
          <w:rtl/>
        </w:rPr>
        <w:tab/>
        <w:t>(ב)</w:t>
      </w:r>
      <w:r w:rsidRPr="00654D4A">
        <w:rPr>
          <w:rStyle w:val="default"/>
          <w:rFonts w:ascii="Arial" w:hAnsi="Arial" w:cs="Arial"/>
          <w:noProof w:val="0"/>
          <w:sz w:val="22"/>
          <w:szCs w:val="22"/>
          <w:rtl/>
        </w:rPr>
        <w:tab/>
        <w:t>בית משפט רשאי לייחס תכונה, זכות או חובה של בעל מניה לחברה או זכות של החברה לבעל מניה בה, אם מצא כי בנסיבות הענ</w:t>
      </w:r>
      <w:r>
        <w:rPr>
          <w:rStyle w:val="default"/>
          <w:rFonts w:ascii="Arial" w:hAnsi="Arial" w:cs="Arial" w:hint="cs"/>
          <w:noProof w:val="0"/>
          <w:sz w:val="22"/>
          <w:szCs w:val="22"/>
          <w:rtl/>
        </w:rPr>
        <w:t>י</w:t>
      </w:r>
      <w:r w:rsidRPr="00654D4A">
        <w:rPr>
          <w:rStyle w:val="default"/>
          <w:rFonts w:ascii="Arial" w:hAnsi="Arial" w:cs="Arial"/>
          <w:noProof w:val="0"/>
          <w:sz w:val="22"/>
          <w:szCs w:val="22"/>
          <w:rtl/>
        </w:rPr>
        <w:t>ין, צודק ונכון לעשות כן בהתחשב בכוונת הדין או ההסכם החלים על הענ</w:t>
      </w:r>
      <w:r>
        <w:rPr>
          <w:rStyle w:val="default"/>
          <w:rFonts w:ascii="Arial" w:hAnsi="Arial" w:cs="Arial" w:hint="cs"/>
          <w:noProof w:val="0"/>
          <w:sz w:val="22"/>
          <w:szCs w:val="22"/>
          <w:rtl/>
        </w:rPr>
        <w:t>י</w:t>
      </w:r>
      <w:r w:rsidRPr="00654D4A">
        <w:rPr>
          <w:rStyle w:val="default"/>
          <w:rFonts w:ascii="Arial" w:hAnsi="Arial" w:cs="Arial"/>
          <w:noProof w:val="0"/>
          <w:sz w:val="22"/>
          <w:szCs w:val="22"/>
          <w:rtl/>
        </w:rPr>
        <w:t>ין הנדון לפניו.</w:t>
      </w:r>
    </w:p>
    <w:p w:rsidR="0010351C" w:rsidRDefault="0010351C" w:rsidP="0010351C">
      <w:pPr>
        <w:pStyle w:val="P00"/>
        <w:spacing w:before="0" w:line="276" w:lineRule="auto"/>
        <w:ind w:left="0"/>
        <w:rPr>
          <w:rStyle w:val="default"/>
          <w:rFonts w:ascii="Arial" w:hAnsi="Arial" w:cs="Arial"/>
          <w:noProof w:val="0"/>
          <w:sz w:val="22"/>
          <w:szCs w:val="22"/>
          <w:rtl/>
        </w:rPr>
      </w:pPr>
      <w:r w:rsidRPr="00654D4A">
        <w:rPr>
          <w:rStyle w:val="default"/>
          <w:rFonts w:ascii="Arial" w:hAnsi="Arial" w:cs="Arial"/>
          <w:noProof w:val="0"/>
          <w:sz w:val="22"/>
          <w:szCs w:val="22"/>
          <w:rtl/>
        </w:rPr>
        <w:tab/>
        <w:t>(ג)</w:t>
      </w:r>
      <w:r w:rsidRPr="00654D4A">
        <w:rPr>
          <w:rStyle w:val="default"/>
          <w:rFonts w:ascii="Arial" w:hAnsi="Arial" w:cs="Arial"/>
          <w:noProof w:val="0"/>
          <w:sz w:val="22"/>
          <w:szCs w:val="22"/>
          <w:rtl/>
        </w:rPr>
        <w:tab/>
        <w:t>בית משפט רשאי להשעות זכותו של בעל מניה לפירעון חובו מאת החברה עד לאחר שהחברה פרעה במלואן את כל התחייבויותיה כלפי נושים אחרים של החברה, אם מצא כי התקיימו התנאים לייחוס חוב של החברה לבעל המניה כאמור בסעיף קטן (א).</w:t>
      </w:r>
    </w:p>
    <w:p w:rsidR="0010351C" w:rsidRPr="0010351C" w:rsidRDefault="0010351C" w:rsidP="0010351C">
      <w:pPr>
        <w:pStyle w:val="P00"/>
        <w:spacing w:before="0" w:line="276" w:lineRule="auto"/>
        <w:ind w:left="0"/>
        <w:rPr>
          <w:rStyle w:val="default"/>
          <w:rFonts w:ascii="Arial" w:hAnsi="Arial" w:cs="Arial"/>
          <w:b/>
          <w:bCs/>
          <w:noProof w:val="0"/>
          <w:sz w:val="22"/>
          <w:szCs w:val="22"/>
          <w:rtl/>
        </w:rPr>
      </w:pPr>
      <w:r w:rsidRPr="0010351C">
        <w:rPr>
          <w:rStyle w:val="default"/>
          <w:rFonts w:ascii="Arial" w:hAnsi="Arial" w:cs="Arial" w:hint="cs"/>
          <w:b/>
          <w:bCs/>
          <w:noProof w:val="0"/>
          <w:sz w:val="22"/>
          <w:szCs w:val="22"/>
          <w:rtl/>
        </w:rPr>
        <w:t>ישנם 3 תנאים מקדמיים לעילות כדי להרים מסך:</w:t>
      </w:r>
    </w:p>
    <w:p w:rsidR="0010351C" w:rsidRDefault="0010351C" w:rsidP="0010351C">
      <w:pPr>
        <w:pStyle w:val="P00"/>
        <w:spacing w:before="0" w:line="276" w:lineRule="auto"/>
        <w:ind w:left="0"/>
        <w:rPr>
          <w:rStyle w:val="default"/>
          <w:rFonts w:ascii="Arial" w:hAnsi="Arial" w:cs="Arial"/>
          <w:noProof w:val="0"/>
          <w:sz w:val="22"/>
          <w:szCs w:val="22"/>
          <w:rtl/>
        </w:rPr>
      </w:pPr>
      <w:r>
        <w:rPr>
          <w:rStyle w:val="default"/>
          <w:rFonts w:ascii="Arial" w:hAnsi="Arial" w:cs="Arial" w:hint="cs"/>
          <w:noProof w:val="0"/>
          <w:sz w:val="22"/>
          <w:szCs w:val="22"/>
          <w:rtl/>
        </w:rPr>
        <w:t>1. צודק לעשות כן בנסיבות העניין.</w:t>
      </w:r>
    </w:p>
    <w:p w:rsidR="0010351C" w:rsidRDefault="0037704B" w:rsidP="0010351C">
      <w:pPr>
        <w:pStyle w:val="P00"/>
        <w:spacing w:before="0" w:line="276" w:lineRule="auto"/>
        <w:ind w:left="0"/>
        <w:rPr>
          <w:rStyle w:val="default"/>
          <w:rFonts w:ascii="Arial" w:hAnsi="Arial" w:cs="Arial"/>
          <w:noProof w:val="0"/>
          <w:sz w:val="22"/>
          <w:szCs w:val="22"/>
          <w:rtl/>
        </w:rPr>
      </w:pPr>
      <w:r>
        <w:rPr>
          <w:rStyle w:val="default"/>
          <w:rFonts w:ascii="Arial" w:hAnsi="Arial" w:cs="Arial" w:hint="cs"/>
          <w:noProof w:val="0"/>
          <w:sz w:val="22"/>
          <w:szCs w:val="22"/>
          <w:rtl/>
        </w:rPr>
        <w:t xml:space="preserve">2. נכון לעשות כן בנסיבות העניין- לא ברור מה ההבדל בינו לבין הראשון. </w:t>
      </w:r>
      <w:r w:rsidRPr="00CD47B0">
        <w:rPr>
          <w:rFonts w:ascii="Arial" w:hAnsi="Arial" w:cs="Arial"/>
          <w:sz w:val="22"/>
          <w:szCs w:val="22"/>
          <w:rtl/>
        </w:rPr>
        <w:t xml:space="preserve">לדעת </w:t>
      </w:r>
      <w:r w:rsidRPr="0037704B">
        <w:rPr>
          <w:rFonts w:ascii="Arial" w:hAnsi="Arial" w:cs="Arial"/>
          <w:b/>
          <w:bCs/>
          <w:sz w:val="22"/>
          <w:szCs w:val="22"/>
          <w:rtl/>
        </w:rPr>
        <w:t>שטרן</w:t>
      </w:r>
      <w:r w:rsidRPr="00CD47B0">
        <w:rPr>
          <w:rFonts w:ascii="Arial" w:hAnsi="Arial" w:cs="Arial"/>
          <w:sz w:val="22"/>
          <w:szCs w:val="22"/>
          <w:rtl/>
        </w:rPr>
        <w:t xml:space="preserve"> צריך להיות כתוב "אם בנסיבות העניין </w:t>
      </w:r>
      <w:r w:rsidRPr="00CD47B0">
        <w:rPr>
          <w:rFonts w:ascii="Arial" w:hAnsi="Arial" w:cs="Arial"/>
          <w:i/>
          <w:iCs/>
          <w:sz w:val="22"/>
          <w:szCs w:val="22"/>
          <w:rtl/>
        </w:rPr>
        <w:t>יעיל</w:t>
      </w:r>
      <w:r w:rsidRPr="00CD47B0">
        <w:rPr>
          <w:rFonts w:ascii="Arial" w:hAnsi="Arial" w:cs="Arial"/>
          <w:sz w:val="22"/>
          <w:szCs w:val="22"/>
          <w:rtl/>
        </w:rPr>
        <w:t xml:space="preserve"> לעשות כן".</w:t>
      </w:r>
      <w:r>
        <w:rPr>
          <w:rStyle w:val="default"/>
          <w:rFonts w:ascii="Arial" w:hAnsi="Arial" w:cs="Arial" w:hint="cs"/>
          <w:noProof w:val="0"/>
          <w:sz w:val="22"/>
          <w:szCs w:val="22"/>
          <w:rtl/>
        </w:rPr>
        <w:t xml:space="preserve"> </w:t>
      </w:r>
    </w:p>
    <w:p w:rsidR="0010351C" w:rsidRDefault="0010351C" w:rsidP="0010351C">
      <w:pPr>
        <w:pStyle w:val="P00"/>
        <w:spacing w:before="0" w:line="276" w:lineRule="auto"/>
        <w:ind w:left="0"/>
        <w:rPr>
          <w:rStyle w:val="default"/>
          <w:rFonts w:ascii="Arial" w:hAnsi="Arial" w:cs="Arial"/>
          <w:noProof w:val="0"/>
          <w:sz w:val="22"/>
          <w:szCs w:val="22"/>
          <w:rtl/>
        </w:rPr>
      </w:pPr>
      <w:r>
        <w:rPr>
          <w:rStyle w:val="default"/>
          <w:rFonts w:ascii="Arial" w:hAnsi="Arial" w:cs="Arial" w:hint="cs"/>
          <w:noProof w:val="0"/>
          <w:sz w:val="22"/>
          <w:szCs w:val="22"/>
          <w:rtl/>
        </w:rPr>
        <w:t xml:space="preserve">3. צריך לעמוד באחד משני המצבים החריגים: א) </w:t>
      </w:r>
      <w:r w:rsidRPr="00D565E9">
        <w:rPr>
          <w:rStyle w:val="default"/>
          <w:rFonts w:ascii="Arial" w:hAnsi="Arial" w:cs="Arial" w:hint="cs"/>
          <w:b/>
          <w:bCs/>
          <w:noProof w:val="0"/>
          <w:color w:val="FF0000"/>
          <w:sz w:val="22"/>
          <w:szCs w:val="22"/>
          <w:highlight w:val="yellow"/>
          <w:rtl/>
        </w:rPr>
        <w:t>הונאה של אדם/קיפוח של נושה</w:t>
      </w:r>
      <w:r>
        <w:rPr>
          <w:rStyle w:val="default"/>
          <w:rFonts w:ascii="Arial" w:hAnsi="Arial" w:cs="Arial" w:hint="cs"/>
          <w:noProof w:val="0"/>
          <w:sz w:val="22"/>
          <w:szCs w:val="22"/>
          <w:rtl/>
        </w:rPr>
        <w:t>.</w:t>
      </w:r>
      <w:r w:rsidRPr="0037704B">
        <w:rPr>
          <w:rStyle w:val="default"/>
          <w:rFonts w:asciiTheme="minorBidi" w:hAnsiTheme="minorBidi" w:cstheme="minorBidi"/>
          <w:noProof w:val="0"/>
          <w:sz w:val="22"/>
          <w:szCs w:val="22"/>
          <w:rtl/>
        </w:rPr>
        <w:t xml:space="preserve"> </w:t>
      </w:r>
      <w:r w:rsidR="0037704B" w:rsidRPr="00D565E9">
        <w:rPr>
          <w:rFonts w:asciiTheme="minorBidi" w:hAnsiTheme="minorBidi" w:cstheme="minorBidi"/>
          <w:b/>
          <w:bCs/>
          <w:color w:val="FF0000"/>
          <w:sz w:val="22"/>
          <w:szCs w:val="22"/>
          <w:highlight w:val="yellow"/>
          <w:rtl/>
        </w:rPr>
        <w:t xml:space="preserve">אדם אסור רק להונות, אבל נושה אסור להונות או לקפח. </w:t>
      </w:r>
      <w:r w:rsidRPr="00D565E9">
        <w:rPr>
          <w:rStyle w:val="default"/>
          <w:rFonts w:ascii="Arial" w:hAnsi="Arial" w:cs="Arial" w:hint="cs"/>
          <w:b/>
          <w:bCs/>
          <w:noProof w:val="0"/>
          <w:color w:val="FF0000"/>
          <w:sz w:val="22"/>
          <w:szCs w:val="22"/>
          <w:highlight w:val="yellow"/>
          <w:rtl/>
        </w:rPr>
        <w:t>קיפוח=</w:t>
      </w:r>
      <w:r w:rsidRPr="00D565E9">
        <w:rPr>
          <w:rStyle w:val="default"/>
          <w:rFonts w:ascii="Arial" w:hAnsi="Arial" w:cs="Arial" w:hint="cs"/>
          <w:b/>
          <w:bCs/>
          <w:noProof w:val="0"/>
          <w:color w:val="FF0000"/>
          <w:sz w:val="22"/>
          <w:szCs w:val="22"/>
          <w:rtl/>
        </w:rPr>
        <w:t xml:space="preserve"> </w:t>
      </w:r>
      <w:r w:rsidRPr="00D565E9">
        <w:rPr>
          <w:rStyle w:val="default"/>
          <w:rFonts w:ascii="Arial" w:hAnsi="Arial" w:cs="Arial" w:hint="cs"/>
          <w:b/>
          <w:bCs/>
          <w:noProof w:val="0"/>
          <w:color w:val="FF0000"/>
          <w:sz w:val="22"/>
          <w:szCs w:val="22"/>
          <w:highlight w:val="yellow"/>
          <w:rtl/>
        </w:rPr>
        <w:t>פגיעה בציפיות הלגיטימיות</w:t>
      </w:r>
      <w:r>
        <w:rPr>
          <w:rStyle w:val="default"/>
          <w:rFonts w:ascii="Arial" w:hAnsi="Arial" w:cs="Arial" w:hint="cs"/>
          <w:noProof w:val="0"/>
          <w:sz w:val="22"/>
          <w:szCs w:val="22"/>
          <w:rtl/>
        </w:rPr>
        <w:t xml:space="preserve">. </w:t>
      </w:r>
      <w:r w:rsidRPr="0037704B">
        <w:rPr>
          <w:rStyle w:val="default"/>
          <w:rFonts w:ascii="Arial" w:hAnsi="Arial" w:cs="Arial" w:hint="cs"/>
          <w:b/>
          <w:bCs/>
          <w:noProof w:val="0"/>
          <w:sz w:val="22"/>
          <w:szCs w:val="22"/>
          <w:rtl/>
        </w:rPr>
        <w:t xml:space="preserve">שטרן </w:t>
      </w:r>
      <w:r>
        <w:rPr>
          <w:rStyle w:val="default"/>
          <w:rFonts w:ascii="Arial" w:hAnsi="Arial" w:cs="Arial" w:hint="cs"/>
          <w:noProof w:val="0"/>
          <w:sz w:val="22"/>
          <w:szCs w:val="22"/>
          <w:rtl/>
        </w:rPr>
        <w:t xml:space="preserve">מציע שנגדיר רק מי שהתקשרותו </w:t>
      </w:r>
      <w:r w:rsidR="0037704B">
        <w:rPr>
          <w:rStyle w:val="default"/>
          <w:rFonts w:ascii="Arial" w:hAnsi="Arial" w:cs="Arial" w:hint="cs"/>
          <w:noProof w:val="0"/>
          <w:sz w:val="22"/>
          <w:szCs w:val="22"/>
          <w:rtl/>
        </w:rPr>
        <w:t xml:space="preserve">עם החברה </w:t>
      </w:r>
      <w:r>
        <w:rPr>
          <w:rStyle w:val="default"/>
          <w:rFonts w:ascii="Arial" w:hAnsi="Arial" w:cs="Arial" w:hint="cs"/>
          <w:noProof w:val="0"/>
          <w:sz w:val="22"/>
          <w:szCs w:val="22"/>
          <w:rtl/>
        </w:rPr>
        <w:t xml:space="preserve">כלכלית כנושה, אחרת כולם נושים. ב) פגיעה בתכלית החברה+נטילת סיכון בלתי סביר(תנאים מצטברים). </w:t>
      </w:r>
    </w:p>
    <w:p w:rsidR="0010351C" w:rsidRDefault="0010351C" w:rsidP="0010351C">
      <w:pPr>
        <w:pStyle w:val="P00"/>
        <w:spacing w:before="0" w:line="276" w:lineRule="auto"/>
        <w:ind w:left="0"/>
        <w:rPr>
          <w:rStyle w:val="default"/>
          <w:rFonts w:ascii="Arial" w:hAnsi="Arial" w:cs="Arial"/>
          <w:b/>
          <w:bCs/>
          <w:noProof w:val="0"/>
          <w:color w:val="FF0000"/>
          <w:sz w:val="22"/>
          <w:szCs w:val="22"/>
          <w:rtl/>
        </w:rPr>
      </w:pPr>
      <w:r w:rsidRPr="0010351C">
        <w:rPr>
          <w:rStyle w:val="default"/>
          <w:rFonts w:ascii="Arial" w:hAnsi="Arial" w:cs="Arial" w:hint="cs"/>
          <w:b/>
          <w:bCs/>
          <w:noProof w:val="0"/>
          <w:color w:val="FF0000"/>
          <w:sz w:val="22"/>
          <w:szCs w:val="22"/>
          <w:highlight w:val="yellow"/>
          <w:rtl/>
        </w:rPr>
        <w:t>העילות שבאות לידי ביטוי בחוק הן: מרמה/קיפוח, מנוגד לתכלית ומימון דק. אפשר לנסות לטעון קונצרן.</w:t>
      </w:r>
      <w:r w:rsidRPr="0010351C">
        <w:rPr>
          <w:rStyle w:val="default"/>
          <w:rFonts w:ascii="Arial" w:hAnsi="Arial" w:cs="Arial" w:hint="cs"/>
          <w:b/>
          <w:bCs/>
          <w:noProof w:val="0"/>
          <w:color w:val="FF0000"/>
          <w:sz w:val="22"/>
          <w:szCs w:val="22"/>
          <w:rtl/>
        </w:rPr>
        <w:t xml:space="preserve"> </w:t>
      </w:r>
    </w:p>
    <w:p w:rsidR="00C92F5C" w:rsidRPr="00C92F5C" w:rsidRDefault="00C92F5C" w:rsidP="0010351C">
      <w:pPr>
        <w:pStyle w:val="P00"/>
        <w:spacing w:before="0" w:line="276" w:lineRule="auto"/>
        <w:ind w:left="0"/>
        <w:rPr>
          <w:rStyle w:val="default"/>
          <w:rFonts w:ascii="Arial" w:hAnsi="Arial" w:cs="Arial"/>
          <w:b/>
          <w:bCs/>
          <w:noProof w:val="0"/>
          <w:sz w:val="22"/>
          <w:szCs w:val="22"/>
          <w:rtl/>
        </w:rPr>
      </w:pPr>
      <w:r w:rsidRPr="00C92F5C">
        <w:rPr>
          <w:rStyle w:val="default"/>
          <w:rFonts w:ascii="Arial" w:hAnsi="Arial" w:cs="Arial" w:hint="cs"/>
          <w:b/>
          <w:bCs/>
          <w:noProof w:val="0"/>
          <w:sz w:val="22"/>
          <w:szCs w:val="22"/>
          <w:rtl/>
        </w:rPr>
        <w:t xml:space="preserve">קריטריונים שצריכים לחול בבעל מניות שכלפיו יורם המסך: </w:t>
      </w:r>
    </w:p>
    <w:p w:rsidR="00C92F5C" w:rsidRDefault="00C92F5C" w:rsidP="0010351C">
      <w:pPr>
        <w:pStyle w:val="P00"/>
        <w:spacing w:before="0" w:line="276" w:lineRule="auto"/>
        <w:ind w:left="0"/>
        <w:rPr>
          <w:rStyle w:val="default"/>
          <w:rFonts w:ascii="Arial" w:hAnsi="Arial" w:cs="Arial"/>
          <w:noProof w:val="0"/>
          <w:sz w:val="22"/>
          <w:szCs w:val="22"/>
          <w:rtl/>
        </w:rPr>
      </w:pPr>
      <w:r>
        <w:rPr>
          <w:rStyle w:val="default"/>
          <w:rFonts w:ascii="Arial" w:hAnsi="Arial" w:cs="Arial" w:hint="cs"/>
          <w:noProof w:val="0"/>
          <w:sz w:val="22"/>
          <w:szCs w:val="22"/>
          <w:rtl/>
        </w:rPr>
        <w:t xml:space="preserve">1. ער לקיום העילה או עצם עיניו. בד"כ אין בעיה עם רוכש רגיל, אלא עם בעלות בחברה פרטית או בעל עניין. </w:t>
      </w:r>
    </w:p>
    <w:p w:rsidR="00C92F5C" w:rsidRDefault="00C92F5C" w:rsidP="0010351C">
      <w:pPr>
        <w:pStyle w:val="P00"/>
        <w:spacing w:before="0" w:line="276" w:lineRule="auto"/>
        <w:ind w:left="0"/>
        <w:rPr>
          <w:rStyle w:val="default"/>
          <w:rFonts w:ascii="Arial" w:hAnsi="Arial" w:cs="Arial"/>
          <w:noProof w:val="0"/>
          <w:sz w:val="22"/>
          <w:szCs w:val="22"/>
          <w:rtl/>
        </w:rPr>
      </w:pPr>
      <w:r>
        <w:rPr>
          <w:rStyle w:val="default"/>
          <w:rFonts w:ascii="Arial" w:hAnsi="Arial" w:cs="Arial" w:hint="cs"/>
          <w:noProof w:val="0"/>
          <w:sz w:val="22"/>
          <w:szCs w:val="22"/>
          <w:rtl/>
        </w:rPr>
        <w:t>2. בודקים כמה מניות יש לו.</w:t>
      </w:r>
    </w:p>
    <w:p w:rsidR="00C92F5C" w:rsidRDefault="00C92F5C" w:rsidP="00C92F5C">
      <w:pPr>
        <w:pStyle w:val="P00"/>
        <w:spacing w:before="0" w:line="276" w:lineRule="auto"/>
        <w:ind w:left="0"/>
        <w:rPr>
          <w:rStyle w:val="default"/>
          <w:rFonts w:ascii="Arial" w:hAnsi="Arial" w:cs="Arial"/>
          <w:noProof w:val="0"/>
          <w:sz w:val="22"/>
          <w:szCs w:val="22"/>
          <w:rtl/>
        </w:rPr>
      </w:pPr>
      <w:r>
        <w:rPr>
          <w:rStyle w:val="default"/>
          <w:rFonts w:ascii="Arial" w:hAnsi="Arial" w:cs="Arial" w:hint="cs"/>
          <w:noProof w:val="0"/>
          <w:sz w:val="22"/>
          <w:szCs w:val="22"/>
          <w:rtl/>
        </w:rPr>
        <w:t xml:space="preserve">3. האם מילא את חובותיו החוקיות כבעל מניות? </w:t>
      </w:r>
    </w:p>
    <w:p w:rsidR="00C92F5C" w:rsidRDefault="00C92F5C" w:rsidP="00C92F5C">
      <w:pPr>
        <w:pStyle w:val="P00"/>
        <w:spacing w:before="0" w:line="276" w:lineRule="auto"/>
        <w:ind w:left="0"/>
        <w:rPr>
          <w:rStyle w:val="default"/>
          <w:rFonts w:ascii="Arial" w:hAnsi="Arial" w:cs="Arial"/>
          <w:noProof w:val="0"/>
          <w:sz w:val="22"/>
          <w:szCs w:val="22"/>
          <w:rtl/>
        </w:rPr>
      </w:pPr>
      <w:r>
        <w:rPr>
          <w:rStyle w:val="default"/>
          <w:rFonts w:ascii="Arial" w:hAnsi="Arial" w:cs="Arial" w:hint="cs"/>
          <w:noProof w:val="0"/>
          <w:sz w:val="22"/>
          <w:szCs w:val="22"/>
          <w:rtl/>
        </w:rPr>
        <w:t xml:space="preserve">4. בודקים את יכולת החברה לפרוע את חובותיה. </w:t>
      </w:r>
      <w:r w:rsidRPr="00D565E9">
        <w:rPr>
          <w:rStyle w:val="default"/>
          <w:rFonts w:ascii="Arial" w:hAnsi="Arial" w:cs="Arial" w:hint="cs"/>
          <w:b/>
          <w:bCs/>
          <w:noProof w:val="0"/>
          <w:color w:val="FF0000"/>
          <w:sz w:val="22"/>
          <w:szCs w:val="22"/>
          <w:highlight w:val="yellow"/>
          <w:rtl/>
        </w:rPr>
        <w:t>לדעת שטרן הכוונה שאם החברה יכולה לפרוע לא מרימים מסך</w:t>
      </w:r>
      <w:r w:rsidR="00C403EE" w:rsidRPr="00D565E9">
        <w:rPr>
          <w:rStyle w:val="default"/>
          <w:rFonts w:ascii="Arial" w:hAnsi="Arial" w:cs="Arial" w:hint="cs"/>
          <w:b/>
          <w:bCs/>
          <w:noProof w:val="0"/>
          <w:color w:val="FF0000"/>
          <w:sz w:val="22"/>
          <w:szCs w:val="22"/>
          <w:highlight w:val="yellow"/>
          <w:rtl/>
        </w:rPr>
        <w:t>(לא נטיל את החובה על בעלי המניות)</w:t>
      </w:r>
      <w:r w:rsidRPr="00D565E9">
        <w:rPr>
          <w:rStyle w:val="default"/>
          <w:rFonts w:ascii="Arial" w:hAnsi="Arial" w:cs="Arial" w:hint="cs"/>
          <w:b/>
          <w:bCs/>
          <w:noProof w:val="0"/>
          <w:color w:val="FF0000"/>
          <w:sz w:val="22"/>
          <w:szCs w:val="22"/>
          <w:highlight w:val="yellow"/>
          <w:rtl/>
        </w:rPr>
        <w:t>,</w:t>
      </w:r>
      <w:r>
        <w:rPr>
          <w:rStyle w:val="default"/>
          <w:rFonts w:ascii="Arial" w:hAnsi="Arial" w:cs="Arial" w:hint="cs"/>
          <w:noProof w:val="0"/>
          <w:sz w:val="22"/>
          <w:szCs w:val="22"/>
          <w:rtl/>
        </w:rPr>
        <w:t xml:space="preserve"> </w:t>
      </w:r>
      <w:r w:rsidRPr="00521782">
        <w:rPr>
          <w:rStyle w:val="default"/>
          <w:rFonts w:ascii="Arial" w:hAnsi="Arial" w:cs="Arial" w:hint="cs"/>
          <w:b/>
          <w:bCs/>
          <w:noProof w:val="0"/>
          <w:color w:val="FF0000"/>
          <w:sz w:val="22"/>
          <w:szCs w:val="22"/>
          <w:highlight w:val="yellow"/>
          <w:rtl/>
        </w:rPr>
        <w:t>למרות שלפעמים יש יוצאים מן הכלל ומרימים למרות שהחברה יכולה לפרוע.</w:t>
      </w:r>
      <w:r w:rsidRPr="00521782">
        <w:rPr>
          <w:rStyle w:val="default"/>
          <w:rFonts w:ascii="Arial" w:hAnsi="Arial" w:cs="Arial" w:hint="cs"/>
          <w:b/>
          <w:bCs/>
          <w:noProof w:val="0"/>
          <w:color w:val="FF0000"/>
          <w:sz w:val="22"/>
          <w:szCs w:val="22"/>
          <w:rtl/>
        </w:rPr>
        <w:t xml:space="preserve"> </w:t>
      </w:r>
    </w:p>
    <w:p w:rsidR="00C92F5C" w:rsidRDefault="00C92F5C" w:rsidP="00C92F5C">
      <w:pPr>
        <w:jc w:val="both"/>
        <w:rPr>
          <w:rFonts w:ascii="Arial" w:hAnsi="Arial"/>
          <w:rtl/>
        </w:rPr>
      </w:pPr>
      <w:r w:rsidRPr="00654D4A">
        <w:rPr>
          <w:rFonts w:ascii="Arial" w:hAnsi="Arial"/>
          <w:rtl/>
        </w:rPr>
        <w:t xml:space="preserve">לפי </w:t>
      </w:r>
      <w:r w:rsidRPr="00C92F5C">
        <w:rPr>
          <w:rFonts w:ascii="Arial" w:hAnsi="Arial"/>
          <w:b/>
          <w:bCs/>
          <w:color w:val="7030A0"/>
          <w:rtl/>
        </w:rPr>
        <w:t>סע' 6(ב)</w:t>
      </w:r>
      <w:r w:rsidRPr="00654D4A">
        <w:rPr>
          <w:rFonts w:ascii="Arial" w:hAnsi="Arial"/>
          <w:rtl/>
        </w:rPr>
        <w:t xml:space="preserve"> בימ"ש יכול לייחס חוב של בעל מניה לחברה אם מצא כי צודק ונכון לעשות כן. </w:t>
      </w:r>
    </w:p>
    <w:p w:rsidR="00D565E9" w:rsidRDefault="00D565E9" w:rsidP="00444B30">
      <w:pPr>
        <w:spacing w:after="0"/>
        <w:jc w:val="both"/>
        <w:rPr>
          <w:rFonts w:ascii="Arial" w:hAnsi="Arial"/>
          <w:b/>
          <w:bCs/>
          <w:sz w:val="28"/>
          <w:szCs w:val="28"/>
          <w:highlight w:val="yellow"/>
          <w:u w:val="single"/>
          <w:rtl/>
        </w:rPr>
      </w:pPr>
    </w:p>
    <w:p w:rsidR="00D565E9" w:rsidRDefault="00D565E9" w:rsidP="00444B30">
      <w:pPr>
        <w:spacing w:after="0"/>
        <w:jc w:val="both"/>
        <w:rPr>
          <w:rFonts w:ascii="Arial" w:hAnsi="Arial"/>
          <w:b/>
          <w:bCs/>
          <w:sz w:val="28"/>
          <w:szCs w:val="28"/>
          <w:highlight w:val="yellow"/>
          <w:u w:val="single"/>
          <w:rtl/>
        </w:rPr>
      </w:pPr>
    </w:p>
    <w:p w:rsidR="00444B30" w:rsidRDefault="00444B30" w:rsidP="00444B30">
      <w:pPr>
        <w:spacing w:after="0"/>
        <w:jc w:val="both"/>
        <w:rPr>
          <w:rFonts w:ascii="Arial" w:hAnsi="Arial"/>
          <w:b/>
          <w:bCs/>
          <w:sz w:val="28"/>
          <w:szCs w:val="28"/>
          <w:u w:val="single"/>
          <w:rtl/>
        </w:rPr>
      </w:pPr>
      <w:r w:rsidRPr="00444B30">
        <w:rPr>
          <w:rFonts w:ascii="Arial" w:hAnsi="Arial" w:hint="cs"/>
          <w:b/>
          <w:bCs/>
          <w:sz w:val="28"/>
          <w:szCs w:val="28"/>
          <w:highlight w:val="yellow"/>
          <w:u w:val="single"/>
          <w:rtl/>
        </w:rPr>
        <w:lastRenderedPageBreak/>
        <w:t>תכלית החברה</w:t>
      </w:r>
    </w:p>
    <w:p w:rsidR="00444B30" w:rsidRDefault="00C403EE" w:rsidP="00444B30">
      <w:pPr>
        <w:spacing w:after="0"/>
        <w:jc w:val="both"/>
        <w:rPr>
          <w:rFonts w:ascii="Arial" w:hAnsi="Arial"/>
          <w:rtl/>
        </w:rPr>
      </w:pPr>
      <w:r w:rsidRPr="00D13B8E">
        <w:rPr>
          <w:rFonts w:ascii="Arial" w:hAnsi="Arial" w:hint="cs"/>
          <w:b/>
          <w:bCs/>
          <w:rtl/>
        </w:rPr>
        <w:t>פרופ' דוד</w:t>
      </w:r>
      <w:r>
        <w:rPr>
          <w:rFonts w:ascii="Arial" w:hAnsi="Arial" w:hint="cs"/>
          <w:rtl/>
        </w:rPr>
        <w:t xml:space="preserve"> הגדיר כי התאגיד הוא מעין נאמנות </w:t>
      </w:r>
      <w:r w:rsidRPr="00C403EE">
        <w:rPr>
          <w:rFonts w:ascii="Arial" w:hAnsi="Arial" w:hint="cs"/>
          <w:u w:val="single"/>
          <w:rtl/>
        </w:rPr>
        <w:t>והנהנה הוא הציבור בכללותו</w:t>
      </w:r>
      <w:r>
        <w:rPr>
          <w:rFonts w:ascii="Arial" w:hAnsi="Arial" w:hint="cs"/>
          <w:rtl/>
        </w:rPr>
        <w:t xml:space="preserve">. </w:t>
      </w:r>
      <w:r w:rsidRPr="00D13B8E">
        <w:rPr>
          <w:rFonts w:ascii="Arial" w:hAnsi="Arial" w:hint="cs"/>
          <w:b/>
          <w:bCs/>
          <w:rtl/>
        </w:rPr>
        <w:t>פרופ' ברל</w:t>
      </w:r>
      <w:r>
        <w:rPr>
          <w:rFonts w:ascii="Arial" w:hAnsi="Arial" w:hint="cs"/>
          <w:rtl/>
        </w:rPr>
        <w:t xml:space="preserve"> הגדיר כי </w:t>
      </w:r>
      <w:r w:rsidRPr="00C403EE">
        <w:rPr>
          <w:rFonts w:ascii="Arial" w:hAnsi="Arial" w:hint="cs"/>
          <w:u w:val="single"/>
          <w:rtl/>
        </w:rPr>
        <w:t>הנהנים הם</w:t>
      </w:r>
      <w:r>
        <w:rPr>
          <w:rFonts w:ascii="Arial" w:hAnsi="Arial" w:hint="cs"/>
          <w:rtl/>
        </w:rPr>
        <w:t xml:space="preserve"> </w:t>
      </w:r>
      <w:r w:rsidRPr="00C403EE">
        <w:rPr>
          <w:rFonts w:ascii="Arial" w:hAnsi="Arial" w:hint="cs"/>
          <w:u w:val="single"/>
          <w:rtl/>
        </w:rPr>
        <w:t>בעלי המניות</w:t>
      </w:r>
      <w:r>
        <w:rPr>
          <w:rFonts w:ascii="Arial" w:hAnsi="Arial" w:hint="cs"/>
          <w:rtl/>
        </w:rPr>
        <w:t xml:space="preserve"> שנושאים בסיכון וצריכים ליהנות מהרווח. בסוף ברל חזר בו והסכים עם דוד. </w:t>
      </w:r>
      <w:r w:rsidRPr="00D13B8E">
        <w:rPr>
          <w:rFonts w:ascii="Arial" w:hAnsi="Arial" w:hint="cs"/>
          <w:b/>
          <w:bCs/>
          <w:rtl/>
        </w:rPr>
        <w:t>ישנם מודלים שונים להגדרת תכלית החברה:</w:t>
      </w:r>
    </w:p>
    <w:p w:rsidR="003846AD" w:rsidRDefault="00C403EE" w:rsidP="00444B30">
      <w:pPr>
        <w:spacing w:after="0"/>
        <w:jc w:val="both"/>
        <w:rPr>
          <w:rFonts w:ascii="Arial" w:hAnsi="Arial"/>
          <w:rtl/>
        </w:rPr>
      </w:pPr>
      <w:r w:rsidRPr="00705D1B">
        <w:rPr>
          <w:rFonts w:ascii="Arial" w:hAnsi="Arial" w:hint="cs"/>
          <w:b/>
          <w:bCs/>
          <w:sz w:val="24"/>
          <w:szCs w:val="24"/>
          <w:highlight w:val="yellow"/>
          <w:u w:val="single"/>
          <w:rtl/>
        </w:rPr>
        <w:t>המודל הקלאסי-</w:t>
      </w:r>
      <w:r w:rsidRPr="00C403EE">
        <w:rPr>
          <w:rFonts w:ascii="Arial" w:hAnsi="Arial" w:hint="cs"/>
          <w:b/>
          <w:bCs/>
          <w:u w:val="single"/>
          <w:rtl/>
        </w:rPr>
        <w:t xml:space="preserve"> </w:t>
      </w:r>
      <w:r>
        <w:rPr>
          <w:rFonts w:ascii="Arial" w:hAnsi="Arial" w:hint="cs"/>
          <w:rtl/>
        </w:rPr>
        <w:t xml:space="preserve"> </w:t>
      </w:r>
      <w:r w:rsidRPr="006461C4">
        <w:rPr>
          <w:rFonts w:ascii="Arial" w:hAnsi="Arial" w:hint="cs"/>
          <w:b/>
          <w:bCs/>
          <w:color w:val="FF0000"/>
          <w:highlight w:val="yellow"/>
          <w:rtl/>
        </w:rPr>
        <w:t>תכלית החברה היא מקסום העושר של בעלי המניות</w:t>
      </w:r>
      <w:r>
        <w:rPr>
          <w:rFonts w:ascii="Arial" w:hAnsi="Arial" w:hint="cs"/>
          <w:rtl/>
        </w:rPr>
        <w:t xml:space="preserve">. </w:t>
      </w:r>
      <w:r w:rsidRPr="00C403EE">
        <w:rPr>
          <w:rFonts w:ascii="Arial" w:hAnsi="Arial" w:hint="cs"/>
          <w:b/>
          <w:bCs/>
          <w:color w:val="00B050"/>
          <w:highlight w:val="yellow"/>
          <w:rtl/>
        </w:rPr>
        <w:t>בפס"ד דודג' נ' פורד</w:t>
      </w:r>
      <w:r w:rsidRPr="00C403EE">
        <w:rPr>
          <w:rFonts w:ascii="Arial" w:hAnsi="Arial" w:hint="cs"/>
          <w:b/>
          <w:bCs/>
          <w:color w:val="00B050"/>
          <w:rtl/>
        </w:rPr>
        <w:t xml:space="preserve"> </w:t>
      </w:r>
      <w:r>
        <w:rPr>
          <w:rFonts w:ascii="Arial" w:hAnsi="Arial" w:hint="cs"/>
          <w:rtl/>
        </w:rPr>
        <w:t xml:space="preserve">נקבע כי מניעת חלוקת דיווידנדים לאורך זמן רב כל כך אינה לגיטימית. מותר לחברה לפתח את עצמה על חשבון אינטרס מיידי של בעלי המניות, אבל צריך להפעיל סבירות, וזו לא הייתה החלטה סבירה. </w:t>
      </w:r>
      <w:r w:rsidRPr="00C403EE">
        <w:rPr>
          <w:rFonts w:ascii="Arial" w:hAnsi="Arial" w:hint="cs"/>
          <w:b/>
          <w:bCs/>
          <w:color w:val="FF0000"/>
          <w:highlight w:val="yellow"/>
          <w:rtl/>
        </w:rPr>
        <w:t>החברה היא פרי השקעה של בעלי המניות וצריכה לפעול לשם השאת רווחיהם.</w:t>
      </w:r>
      <w:r>
        <w:rPr>
          <w:rFonts w:ascii="Arial" w:hAnsi="Arial" w:hint="cs"/>
          <w:rtl/>
        </w:rPr>
        <w:t xml:space="preserve"> זהו מצב של ניגוד אינטרסים בין בעלי המניות לבין עצמם: בעל מניות השליטה יכול למנוע דיווידנדים מהאחרים ולתגמל עצמו בדרכים אחרות. בנוסף, הדבר מוריד את ערך המניות, דבר שלא פוגע בבעל מניות השליטה, אך יכול לסייע לו להשתלט על מניות המיעוט. הוא בעצם שולט בערך המניה ויכול לגרום לו לעלות או לרדת כרצונו. </w:t>
      </w:r>
      <w:r w:rsidRPr="00D565E9">
        <w:rPr>
          <w:rFonts w:ascii="Arial" w:hAnsi="Arial" w:hint="cs"/>
          <w:b/>
          <w:bCs/>
          <w:color w:val="FF0000"/>
          <w:highlight w:val="yellow"/>
          <w:rtl/>
        </w:rPr>
        <w:t>לפי מילטון פרידמן, הסיבה שיש להעדיף את בעלי המניות היא שהדבר מביא לפיקוח יעיל וזול.</w:t>
      </w:r>
      <w:r>
        <w:rPr>
          <w:rFonts w:ascii="Arial" w:hAnsi="Arial" w:hint="cs"/>
          <w:rtl/>
        </w:rPr>
        <w:t xml:space="preserve"> צריך לקבוע אינטרס קבוע לפיו יפעל נושא המשרה, וראוי שיהיה זה אינטרס בעלי המניות. בעלי מניות מראים את שביעות רצונם בקניה או מכירה של מניות, וניתן לראות את זה בשוק כך שזה פומבי, ולכן הם </w:t>
      </w:r>
      <w:r w:rsidRPr="00C403EE">
        <w:rPr>
          <w:rFonts w:ascii="Arial" w:hAnsi="Arial" w:hint="cs"/>
          <w:b/>
          <w:bCs/>
          <w:color w:val="FF0000"/>
          <w:highlight w:val="yellow"/>
          <w:rtl/>
        </w:rPr>
        <w:t>מתאימים לפקח על הנציגים</w:t>
      </w:r>
      <w:r>
        <w:rPr>
          <w:rFonts w:ascii="Arial" w:hAnsi="Arial" w:hint="cs"/>
          <w:rtl/>
        </w:rPr>
        <w:t xml:space="preserve">. לבעלי אינטרס אחר יש הגנה בדיני מתמחים(דיני עבודה, דיני חיובים וכו'). </w:t>
      </w:r>
      <w:r w:rsidRPr="00C95720">
        <w:rPr>
          <w:rFonts w:ascii="Arial" w:hAnsi="Arial" w:hint="cs"/>
          <w:b/>
          <w:bCs/>
          <w:color w:val="00B050"/>
          <w:highlight w:val="yellow"/>
          <w:rtl/>
        </w:rPr>
        <w:t>בפס"ד פארק נ' דיילי ניוז</w:t>
      </w:r>
      <w:r>
        <w:rPr>
          <w:rFonts w:ascii="Arial" w:hAnsi="Arial" w:hint="cs"/>
          <w:rtl/>
        </w:rPr>
        <w:t xml:space="preserve"> עלתה השאלה אם מותר להעדיף את טובת העובדים על טובת בעלי המניות ולתת להם כסף בפירוק במקום לחלק דיווידנד. נקבע שלא. הפרלמנט בתגובה קבע בחוק שמותר להתחשב בטובת העובדים. שטרן מציע כי גם לפי פסק הדין אפשר להעדיף עובדים, אבל זה היה מקרה קיצוני מאוד כי מדובר בכסף רב, ולא היה צורך לתמרץ את העובדים כי החברה נסגרה. </w:t>
      </w:r>
    </w:p>
    <w:p w:rsidR="003846AD" w:rsidRDefault="003846AD" w:rsidP="00444B30">
      <w:pPr>
        <w:spacing w:after="0"/>
        <w:jc w:val="both"/>
        <w:rPr>
          <w:rFonts w:ascii="Arial" w:hAnsi="Arial"/>
          <w:rtl/>
        </w:rPr>
      </w:pPr>
    </w:p>
    <w:p w:rsidR="00C403EE" w:rsidRDefault="003846AD" w:rsidP="00444B30">
      <w:pPr>
        <w:spacing w:after="0"/>
        <w:jc w:val="both"/>
        <w:rPr>
          <w:rFonts w:ascii="Arial" w:hAnsi="Arial"/>
          <w:rtl/>
        </w:rPr>
      </w:pPr>
      <w:r w:rsidRPr="003846AD">
        <w:rPr>
          <w:rFonts w:ascii="Arial" w:hAnsi="Arial" w:hint="cs"/>
          <w:b/>
          <w:bCs/>
          <w:highlight w:val="yellow"/>
          <w:u w:val="single"/>
          <w:rtl/>
        </w:rPr>
        <w:t>ההצדקה הכלכלית למודל הקלאסי</w:t>
      </w:r>
      <w:r>
        <w:rPr>
          <w:rFonts w:ascii="Arial" w:hAnsi="Arial" w:hint="cs"/>
          <w:rtl/>
        </w:rPr>
        <w:t>-</w:t>
      </w:r>
      <w:r w:rsidR="00C403EE">
        <w:rPr>
          <w:rFonts w:ascii="Arial" w:hAnsi="Arial" w:hint="cs"/>
          <w:rtl/>
        </w:rPr>
        <w:t xml:space="preserve"> </w:t>
      </w:r>
      <w:r>
        <w:rPr>
          <w:rFonts w:ascii="Arial" w:hAnsi="Arial" w:hint="cs"/>
          <w:rtl/>
        </w:rPr>
        <w:t xml:space="preserve">כיוון שלבעלי המניות יש אינטרס שיורי, הם מושפעים מכל שינוי לטובה או לרעה במצב החברה. מי שיש לו אינטרס קבוע אדיש לעליות והירידות של החברה. בעלי המניות הם בעלי האינטרס העיקרי לתפעל את החברה בצורה הטובה ביותר, וכשהחברה עולה זה מועיל לכולם, כך שזה שיתוף עניינים ולא ניגוד עניינים. </w:t>
      </w:r>
    </w:p>
    <w:p w:rsidR="003846AD" w:rsidRDefault="003846AD" w:rsidP="00444B30">
      <w:pPr>
        <w:spacing w:after="0"/>
        <w:jc w:val="both"/>
        <w:rPr>
          <w:rFonts w:ascii="Arial" w:hAnsi="Arial"/>
          <w:rtl/>
        </w:rPr>
      </w:pPr>
      <w:r w:rsidRPr="003846AD">
        <w:rPr>
          <w:rFonts w:ascii="Arial" w:hAnsi="Arial" w:hint="cs"/>
          <w:b/>
          <w:bCs/>
          <w:highlight w:val="yellow"/>
          <w:u w:val="single"/>
          <w:rtl/>
        </w:rPr>
        <w:t>טיעונים נגד המודל הקלאסי-</w:t>
      </w:r>
      <w:r w:rsidRPr="003846AD">
        <w:rPr>
          <w:rFonts w:ascii="Arial" w:hAnsi="Arial" w:hint="cs"/>
          <w:b/>
          <w:bCs/>
          <w:u w:val="single"/>
          <w:rtl/>
        </w:rPr>
        <w:t xml:space="preserve"> </w:t>
      </w:r>
      <w:r>
        <w:rPr>
          <w:rFonts w:ascii="Arial" w:hAnsi="Arial" w:hint="cs"/>
          <w:rtl/>
        </w:rPr>
        <w:t xml:space="preserve">1. </w:t>
      </w:r>
      <w:r w:rsidRPr="003846AD">
        <w:rPr>
          <w:rFonts w:ascii="Arial" w:hAnsi="Arial" w:hint="cs"/>
          <w:b/>
          <w:bCs/>
          <w:rtl/>
        </w:rPr>
        <w:t>אינטרס שיורי</w:t>
      </w:r>
      <w:r>
        <w:rPr>
          <w:rFonts w:ascii="Arial" w:hAnsi="Arial" w:hint="cs"/>
          <w:rtl/>
        </w:rPr>
        <w:t xml:space="preserve">- גם אג"ח מושפע ממצב השוק, לא רק בעלי המניות. כולם בעלי אינטרס שיורי. 2. </w:t>
      </w:r>
      <w:r w:rsidRPr="003846AD">
        <w:rPr>
          <w:rFonts w:ascii="Arial" w:hAnsi="Arial" w:hint="cs"/>
          <w:b/>
          <w:bCs/>
          <w:rtl/>
        </w:rPr>
        <w:t>יעילות פראטו</w:t>
      </w:r>
      <w:r>
        <w:rPr>
          <w:rFonts w:ascii="Arial" w:hAnsi="Arial" w:hint="cs"/>
          <w:rtl/>
        </w:rPr>
        <w:t xml:space="preserve">- רק כשיש רווח ואין שום הפסד נקרא למצב כזה יעיל. אם בעלי המניות מרוויחים, אחרים מפסידים, כי בעלי מניות אוהבי סיכון ונושים הם שונאי סיכון. זה לא מצב יעיל. 3. </w:t>
      </w:r>
      <w:r w:rsidRPr="003846AD">
        <w:rPr>
          <w:rFonts w:ascii="Arial" w:hAnsi="Arial" w:hint="cs"/>
          <w:b/>
          <w:bCs/>
          <w:rtl/>
        </w:rPr>
        <w:t>יעילות קלדור היקס</w:t>
      </w:r>
      <w:r>
        <w:rPr>
          <w:rFonts w:ascii="Arial" w:hAnsi="Arial" w:hint="cs"/>
          <w:rtl/>
        </w:rPr>
        <w:t xml:space="preserve">- לא ריאלי שלא יהיה שום הפסד(יעילות פראטו), אבל אם הרווח גדול מההפסד ומפצים את המפסיד, זה יעיל. אם לא מפצים, זה לא יעיל, כי הדבר מביא להחצנת עלויות ולנזק מצרפי. הרעיון הוא הימנעות מפעולות שליליות כאלה שיביאו צורך לפצות. </w:t>
      </w:r>
      <w:r w:rsidRPr="003846AD">
        <w:rPr>
          <w:rFonts w:ascii="Arial" w:hAnsi="Arial" w:hint="cs"/>
          <w:b/>
          <w:bCs/>
          <w:rtl/>
        </w:rPr>
        <w:t>שטרן</w:t>
      </w:r>
      <w:r>
        <w:rPr>
          <w:rFonts w:ascii="Arial" w:hAnsi="Arial" w:hint="cs"/>
          <w:rtl/>
        </w:rPr>
        <w:t xml:space="preserve"> טוען כי העדפה מוחלטת של בעלי המניות מביאה למצב בו מגנים עליהם גם אם זה גורם יותר נזק מתועלת, ולפעמים הנזק יכול להיות לחברה עצמה. 4. </w:t>
      </w:r>
      <w:r w:rsidRPr="003846AD">
        <w:rPr>
          <w:rFonts w:ascii="Arial" w:hAnsi="Arial" w:hint="cs"/>
          <w:b/>
          <w:bCs/>
          <w:rtl/>
        </w:rPr>
        <w:t>אינטרס לא הומוגני של בעלי מניות</w:t>
      </w:r>
      <w:r>
        <w:rPr>
          <w:rFonts w:ascii="Arial" w:hAnsi="Arial" w:hint="cs"/>
          <w:rtl/>
        </w:rPr>
        <w:t xml:space="preserve">- </w:t>
      </w:r>
      <w:r w:rsidR="0088612A">
        <w:rPr>
          <w:rFonts w:ascii="Arial" w:hAnsi="Arial" w:hint="cs"/>
          <w:rtl/>
        </w:rPr>
        <w:t xml:space="preserve">בעלי המניות עצמם אינם קבוצה הומוגנית בעלת אינטרס אחיד- מי שמשקיע לטווח ארוך אוהב סיכון והמשקיע לטווח קצר שונא סיכון. 5. </w:t>
      </w:r>
      <w:r w:rsidR="0088612A" w:rsidRPr="0088612A">
        <w:rPr>
          <w:rFonts w:ascii="Arial" w:hAnsi="Arial" w:hint="cs"/>
          <w:b/>
          <w:bCs/>
          <w:rtl/>
        </w:rPr>
        <w:t>התפשטות הקפיטליזם</w:t>
      </w:r>
      <w:r w:rsidR="0088612A">
        <w:rPr>
          <w:rFonts w:ascii="Arial" w:hAnsi="Arial" w:hint="cs"/>
          <w:rtl/>
        </w:rPr>
        <w:t xml:space="preserve">- במצב הנוכחי בעלי המניות אינם מפקחים יעילים כי לכולם יש מניות ולאף אחד אין עניין אמיתי. בגלל שמעדיפים את בעלי המניות, אין להם אינטרס לפקח. בפועל מגנים על בעלי מניות השליטה, והדבר מחריף את בעיית הנציג. זו הסיבה שלפעמים נותנים הקלות לחברות שמעדיפות עובדים, להם לפחות יש אינטרס אחיד. </w:t>
      </w:r>
    </w:p>
    <w:p w:rsidR="00705D1B" w:rsidRDefault="00705D1B" w:rsidP="00444B30">
      <w:pPr>
        <w:spacing w:after="0"/>
        <w:jc w:val="both"/>
        <w:rPr>
          <w:rFonts w:ascii="Arial" w:hAnsi="Arial"/>
          <w:rtl/>
        </w:rPr>
      </w:pPr>
    </w:p>
    <w:p w:rsidR="00E04772" w:rsidRDefault="00705D1B" w:rsidP="00705D1B">
      <w:pPr>
        <w:spacing w:after="0"/>
        <w:jc w:val="both"/>
        <w:rPr>
          <w:rFonts w:ascii="Arial" w:hAnsi="Arial"/>
          <w:rtl/>
        </w:rPr>
      </w:pPr>
      <w:r w:rsidRPr="00705D1B">
        <w:rPr>
          <w:rFonts w:ascii="Arial" w:hAnsi="Arial" w:hint="cs"/>
          <w:b/>
          <w:bCs/>
          <w:sz w:val="24"/>
          <w:szCs w:val="24"/>
          <w:highlight w:val="yellow"/>
          <w:u w:val="single"/>
          <w:rtl/>
        </w:rPr>
        <w:t>תת המודל ההומניסטי</w:t>
      </w:r>
      <w:r>
        <w:rPr>
          <w:rFonts w:ascii="Arial" w:hAnsi="Arial" w:hint="cs"/>
          <w:b/>
          <w:bCs/>
          <w:sz w:val="24"/>
          <w:szCs w:val="24"/>
          <w:u w:val="single"/>
          <w:rtl/>
        </w:rPr>
        <w:t xml:space="preserve">- </w:t>
      </w:r>
      <w:r w:rsidRPr="00705D1B">
        <w:rPr>
          <w:rFonts w:ascii="Arial" w:hAnsi="Arial" w:hint="cs"/>
          <w:b/>
          <w:bCs/>
          <w:color w:val="FF0000"/>
          <w:highlight w:val="yellow"/>
          <w:rtl/>
        </w:rPr>
        <w:t>מודל לפיו לחברה מותר להעדיף אינטרס חיצוני שבטווח הארוך יועיל לבעלי המניות.</w:t>
      </w:r>
      <w:r w:rsidRPr="00705D1B">
        <w:rPr>
          <w:rFonts w:ascii="Arial" w:hAnsi="Arial" w:hint="cs"/>
          <w:b/>
          <w:bCs/>
          <w:color w:val="FF0000"/>
          <w:rtl/>
        </w:rPr>
        <w:t xml:space="preserve"> </w:t>
      </w:r>
      <w:r w:rsidRPr="00705D1B">
        <w:rPr>
          <w:rFonts w:ascii="Arial" w:hAnsi="Arial" w:hint="cs"/>
          <w:b/>
          <w:bCs/>
          <w:color w:val="00B050"/>
          <w:highlight w:val="yellow"/>
          <w:rtl/>
        </w:rPr>
        <w:t>פס"ד סמית נ' ברלו</w:t>
      </w:r>
      <w:r>
        <w:rPr>
          <w:rFonts w:ascii="Arial" w:hAnsi="Arial" w:hint="cs"/>
          <w:rtl/>
        </w:rPr>
        <w:t xml:space="preserve">- </w:t>
      </w:r>
      <w:r>
        <w:rPr>
          <w:rFonts w:ascii="Arial" w:hAnsi="Arial" w:cs="Arial" w:hint="cs"/>
          <w:rtl/>
        </w:rPr>
        <w:t>נקבע כי מות</w:t>
      </w:r>
      <w:r>
        <w:rPr>
          <w:rFonts w:ascii="Arial" w:hAnsi="Arial" w:hint="cs"/>
          <w:rtl/>
        </w:rPr>
        <w:t xml:space="preserve">ר לתרום מכספי החברה בהתקיים התנאים הבאים: קידום מטרות חברתיות-ציבוריות לגיטימיות, אחוזים סבירים מהכנסות החברה(עד 5% מהרווח השנתי), התרומה מקדמת את עסקי החברה. מבחינה מוסרית לא הגיוני לתרום למפלגות מתחרות, אבל אם זה מועיל לחברה זה מותר ומומלץ לבזר סיכונים. </w:t>
      </w:r>
      <w:r w:rsidRPr="00705D1B">
        <w:rPr>
          <w:rFonts w:ascii="Arial" w:hAnsi="Arial" w:hint="cs"/>
          <w:b/>
          <w:bCs/>
          <w:color w:val="00B050"/>
          <w:highlight w:val="yellow"/>
          <w:rtl/>
        </w:rPr>
        <w:t xml:space="preserve">בפס"ד </w:t>
      </w:r>
      <w:r w:rsidRPr="00705D1B">
        <w:rPr>
          <w:rFonts w:ascii="Arial" w:eastAsia="Times New Roman" w:hAnsi="Arial" w:cs="Arial"/>
          <w:b/>
          <w:bCs/>
          <w:color w:val="00B050"/>
          <w:highlight w:val="yellow"/>
        </w:rPr>
        <w:t>N</w:t>
      </w:r>
      <w:r w:rsidRPr="00705D1B">
        <w:rPr>
          <w:rFonts w:ascii="Arial" w:hAnsi="Arial" w:cs="Arial"/>
          <w:b/>
          <w:bCs/>
          <w:color w:val="00B050"/>
          <w:highlight w:val="yellow"/>
        </w:rPr>
        <w:t>ational Bank of Boston</w:t>
      </w:r>
      <w:r>
        <w:rPr>
          <w:rFonts w:ascii="Arial" w:hAnsi="Arial" w:hint="cs"/>
          <w:rtl/>
        </w:rPr>
        <w:t xml:space="preserve"> נקבע כי </w:t>
      </w:r>
      <w:r w:rsidRPr="00705D1B">
        <w:rPr>
          <w:rFonts w:ascii="Arial" w:hAnsi="Arial" w:hint="cs"/>
          <w:b/>
          <w:bCs/>
          <w:color w:val="FF0000"/>
          <w:highlight w:val="yellow"/>
          <w:rtl/>
        </w:rPr>
        <w:t>לחברות יש חופש ביטוי</w:t>
      </w:r>
      <w:r>
        <w:rPr>
          <w:rFonts w:ascii="Arial" w:hAnsi="Arial" w:hint="cs"/>
          <w:rtl/>
        </w:rPr>
        <w:t xml:space="preserve">, אז מותר לממן קמפיין של מפלגה גם אם זה לא משרת את הרווח של החברה. לדעת שטרן יחילו בקרוב את חו"י כב"ה על תאגידים. </w:t>
      </w:r>
    </w:p>
    <w:p w:rsidR="00E34DB1" w:rsidRDefault="00E34DB1" w:rsidP="00705D1B">
      <w:pPr>
        <w:spacing w:after="0"/>
        <w:jc w:val="both"/>
        <w:rPr>
          <w:rFonts w:ascii="Arial" w:hAnsi="Arial"/>
          <w:b/>
          <w:bCs/>
          <w:sz w:val="24"/>
          <w:szCs w:val="24"/>
          <w:highlight w:val="yellow"/>
          <w:u w:val="single"/>
          <w:rtl/>
        </w:rPr>
      </w:pPr>
    </w:p>
    <w:p w:rsidR="008E1022" w:rsidRDefault="00E34DB1" w:rsidP="00705D1B">
      <w:pPr>
        <w:spacing w:after="0"/>
        <w:jc w:val="both"/>
        <w:rPr>
          <w:rFonts w:ascii="Arial" w:hAnsi="Arial"/>
          <w:rtl/>
        </w:rPr>
      </w:pPr>
      <w:r w:rsidRPr="00E34DB1">
        <w:rPr>
          <w:rFonts w:ascii="Arial" w:hAnsi="Arial" w:hint="cs"/>
          <w:b/>
          <w:bCs/>
          <w:sz w:val="24"/>
          <w:szCs w:val="24"/>
          <w:highlight w:val="yellow"/>
          <w:u w:val="single"/>
          <w:rtl/>
        </w:rPr>
        <w:lastRenderedPageBreak/>
        <w:t>מודל האידיאליזם המתון: בעלי המניות מול שמירה על החוק</w:t>
      </w:r>
      <w:r>
        <w:rPr>
          <w:rFonts w:ascii="Arial" w:hAnsi="Arial" w:hint="cs"/>
          <w:rtl/>
        </w:rPr>
        <w:t xml:space="preserve">- העדפה של החוק באופן קבוע עלולה להביא לכך שיהיה יעיל עבור החברה להפר את החוק במידה ועלות שמירת החוק גבוהה מהתועלת מההפרה לבעלי המניות. </w:t>
      </w:r>
      <w:r w:rsidRPr="00521410">
        <w:rPr>
          <w:rFonts w:ascii="Arial" w:hAnsi="Arial" w:hint="cs"/>
          <w:b/>
          <w:bCs/>
          <w:color w:val="FF0000"/>
          <w:highlight w:val="yellow"/>
          <w:rtl/>
        </w:rPr>
        <w:t>לפי מודל האידיאליזם המתון יש להעדיף את בעלי המניות כל עוד זה לא מביא להפרה של החוק,</w:t>
      </w:r>
      <w:r w:rsidRPr="00521410">
        <w:rPr>
          <w:rFonts w:ascii="Arial" w:hAnsi="Arial" w:hint="cs"/>
          <w:b/>
          <w:bCs/>
          <w:color w:val="FF0000"/>
          <w:rtl/>
        </w:rPr>
        <w:t xml:space="preserve"> </w:t>
      </w:r>
      <w:r>
        <w:rPr>
          <w:rFonts w:ascii="Arial" w:hAnsi="Arial" w:hint="cs"/>
          <w:rtl/>
        </w:rPr>
        <w:t xml:space="preserve">כי מבחינה מצרפית יעיל יותר לשמור על החוק. </w:t>
      </w:r>
    </w:p>
    <w:p w:rsidR="00521410" w:rsidRDefault="00521410" w:rsidP="00705D1B">
      <w:pPr>
        <w:spacing w:after="0"/>
        <w:jc w:val="both"/>
        <w:rPr>
          <w:rFonts w:ascii="Arial" w:hAnsi="Arial"/>
          <w:rtl/>
        </w:rPr>
      </w:pPr>
    </w:p>
    <w:p w:rsidR="00521410" w:rsidRDefault="00521410" w:rsidP="00705D1B">
      <w:pPr>
        <w:spacing w:after="0"/>
        <w:jc w:val="both"/>
        <w:rPr>
          <w:rFonts w:ascii="Arial" w:hAnsi="Arial"/>
          <w:rtl/>
        </w:rPr>
      </w:pPr>
      <w:r w:rsidRPr="00521410">
        <w:rPr>
          <w:rFonts w:ascii="Arial" w:hAnsi="Arial" w:hint="cs"/>
          <w:b/>
          <w:bCs/>
          <w:sz w:val="24"/>
          <w:szCs w:val="24"/>
          <w:highlight w:val="yellow"/>
          <w:u w:val="single"/>
          <w:rtl/>
        </w:rPr>
        <w:t>מודל הקהלים</w:t>
      </w:r>
      <w:r>
        <w:rPr>
          <w:rFonts w:ascii="Arial" w:hAnsi="Arial" w:hint="cs"/>
          <w:b/>
          <w:bCs/>
          <w:sz w:val="24"/>
          <w:szCs w:val="24"/>
          <w:u w:val="single"/>
          <w:rtl/>
        </w:rPr>
        <w:t xml:space="preserve">- </w:t>
      </w:r>
      <w:r w:rsidRPr="00521410">
        <w:rPr>
          <w:rFonts w:ascii="Arial" w:hAnsi="Arial" w:hint="cs"/>
          <w:b/>
          <w:bCs/>
          <w:color w:val="FF0000"/>
          <w:highlight w:val="yellow"/>
          <w:rtl/>
        </w:rPr>
        <w:t>לפי מודל זה, יהיה מותר לחברה לפעול למען קהל ספציפי.</w:t>
      </w:r>
      <w:r>
        <w:rPr>
          <w:rFonts w:ascii="Arial" w:hAnsi="Arial" w:hint="cs"/>
          <w:rtl/>
        </w:rPr>
        <w:t xml:space="preserve"> כך למשל יהיה מותר להמשיך להפעיל מפעל בשדרות מטעמים של העדפת קהל העובדים שם. </w:t>
      </w:r>
      <w:r w:rsidRPr="00521410">
        <w:rPr>
          <w:rFonts w:ascii="Arial" w:hAnsi="Arial" w:hint="cs"/>
          <w:b/>
          <w:bCs/>
          <w:color w:val="FF0000"/>
          <w:highlight w:val="yellow"/>
          <w:rtl/>
        </w:rPr>
        <w:t>הדין לא מקבל את המודל הזה</w:t>
      </w:r>
      <w:r w:rsidRPr="00521410">
        <w:rPr>
          <w:rFonts w:ascii="Arial" w:hAnsi="Arial" w:hint="cs"/>
          <w:b/>
          <w:bCs/>
          <w:color w:val="FF0000"/>
          <w:rtl/>
        </w:rPr>
        <w:t xml:space="preserve"> </w:t>
      </w:r>
      <w:r>
        <w:rPr>
          <w:rFonts w:ascii="Arial" w:hAnsi="Arial" w:hint="cs"/>
          <w:rtl/>
        </w:rPr>
        <w:t xml:space="preserve">מכמה סיבות: 1. נושא משרה תמיד יכול לטעון שפעל למען קבוצה מסוימת והדבר מונע פיקוח יעיל. 2. פעולה לפי גחמות אינה כלכלית ולא משיאה את רווחי החברה. 3. הגיוני יותר לשלם מס והמדינה תקצה משאבים באופן דמוקרטי. </w:t>
      </w:r>
    </w:p>
    <w:p w:rsidR="00521410" w:rsidRDefault="00521410" w:rsidP="00705D1B">
      <w:pPr>
        <w:spacing w:after="0"/>
        <w:jc w:val="both"/>
        <w:rPr>
          <w:rFonts w:ascii="Arial" w:hAnsi="Arial"/>
          <w:rtl/>
        </w:rPr>
      </w:pPr>
    </w:p>
    <w:p w:rsidR="00521410" w:rsidRDefault="00521410" w:rsidP="00705D1B">
      <w:pPr>
        <w:spacing w:after="0"/>
        <w:jc w:val="both"/>
        <w:rPr>
          <w:rFonts w:ascii="Arial" w:hAnsi="Arial"/>
          <w:rtl/>
        </w:rPr>
      </w:pPr>
      <w:r w:rsidRPr="00521410">
        <w:rPr>
          <w:rFonts w:ascii="Arial" w:hAnsi="Arial" w:hint="cs"/>
          <w:b/>
          <w:bCs/>
          <w:sz w:val="24"/>
          <w:szCs w:val="24"/>
          <w:highlight w:val="yellow"/>
          <w:u w:val="single"/>
          <w:rtl/>
        </w:rPr>
        <w:t>המודל הציבורי/פוליטי</w:t>
      </w:r>
      <w:r>
        <w:rPr>
          <w:rFonts w:ascii="Arial" w:hAnsi="Arial" w:hint="cs"/>
          <w:rtl/>
        </w:rPr>
        <w:t xml:space="preserve">- האם ראוי שחברה תפעל למען העולם? כך למשל אישרו הלאמה של פטנט הגנום האנושי אחרי שחברה גילתה אותו. </w:t>
      </w:r>
      <w:r w:rsidRPr="00111579">
        <w:rPr>
          <w:rFonts w:ascii="Arial" w:hAnsi="Arial" w:hint="cs"/>
          <w:b/>
          <w:bCs/>
          <w:color w:val="FF0000"/>
          <w:highlight w:val="yellow"/>
          <w:rtl/>
        </w:rPr>
        <w:t>המודל הזה, לפיו תכלית החברה להועיל לכלל, לא התקבל</w:t>
      </w:r>
      <w:r>
        <w:rPr>
          <w:rFonts w:ascii="Arial" w:hAnsi="Arial" w:hint="cs"/>
          <w:rtl/>
        </w:rPr>
        <w:t xml:space="preserve"> מהסיבות שמודל הקהלים לא התקבל, ובנוסף כי מודל החברה העסקית כפי שהוא אינו מאפשר זאת- בעלי המניות יפטרו נושא משרה שפשוט יחלק כסף לנזקקים ללא תמורה לחברה. </w:t>
      </w:r>
      <w:r w:rsidR="00111579" w:rsidRPr="00111579">
        <w:rPr>
          <w:rFonts w:ascii="Arial" w:hAnsi="Arial" w:hint="cs"/>
          <w:b/>
          <w:bCs/>
          <w:color w:val="00B050"/>
          <w:highlight w:val="yellow"/>
          <w:rtl/>
        </w:rPr>
        <w:t>בפס"ד פנידר נ' קסטרו</w:t>
      </w:r>
      <w:r w:rsidR="00111579">
        <w:rPr>
          <w:rFonts w:ascii="Arial" w:hAnsi="Arial" w:hint="cs"/>
          <w:rtl/>
        </w:rPr>
        <w:t xml:space="preserve"> </w:t>
      </w:r>
      <w:r w:rsidR="00111579" w:rsidRPr="00111579">
        <w:rPr>
          <w:rFonts w:ascii="Arial" w:hAnsi="Arial" w:hint="cs"/>
          <w:b/>
          <w:bCs/>
          <w:rtl/>
        </w:rPr>
        <w:t>הנשיא שמגר</w:t>
      </w:r>
      <w:r w:rsidR="00111579">
        <w:rPr>
          <w:rFonts w:ascii="Arial" w:hAnsi="Arial" w:hint="cs"/>
          <w:rtl/>
        </w:rPr>
        <w:t xml:space="preserve"> אמר באוביטר שיש לקחת בחשבון את טובת העובדים, הצרכנים והציבור בכללותו. הדבר לא נקלט בעליון, אם כי נקלט  בבית הדין לעבודה. </w:t>
      </w:r>
    </w:p>
    <w:p w:rsidR="00E01B60" w:rsidRPr="00E01B60" w:rsidRDefault="00111579" w:rsidP="00E01B60">
      <w:pPr>
        <w:pStyle w:val="P00"/>
        <w:spacing w:before="0" w:line="276" w:lineRule="auto"/>
        <w:ind w:left="0"/>
        <w:rPr>
          <w:rStyle w:val="default"/>
          <w:rFonts w:ascii="Arial" w:hAnsi="Arial" w:cs="Arial"/>
          <w:noProof w:val="0"/>
          <w:sz w:val="22"/>
          <w:szCs w:val="22"/>
          <w:rtl/>
        </w:rPr>
      </w:pPr>
      <w:r w:rsidRPr="00E01B60">
        <w:rPr>
          <w:rFonts w:ascii="Arial" w:hAnsi="Arial" w:cs="Arial"/>
          <w:b/>
          <w:bCs/>
          <w:sz w:val="24"/>
          <w:szCs w:val="24"/>
          <w:highlight w:val="yellow"/>
          <w:u w:val="single"/>
          <w:rtl/>
        </w:rPr>
        <w:t>החוק הישראלי</w:t>
      </w:r>
      <w:r>
        <w:rPr>
          <w:rFonts w:ascii="Arial" w:hAnsi="Arial" w:hint="cs"/>
          <w:b/>
          <w:bCs/>
          <w:sz w:val="24"/>
          <w:szCs w:val="24"/>
          <w:u w:val="single"/>
          <w:rtl/>
        </w:rPr>
        <w:t>-</w:t>
      </w:r>
      <w:r>
        <w:rPr>
          <w:rFonts w:ascii="Arial" w:hAnsi="Arial" w:hint="cs"/>
          <w:b/>
          <w:bCs/>
          <w:u w:val="single"/>
          <w:rtl/>
        </w:rPr>
        <w:t xml:space="preserve"> </w:t>
      </w:r>
      <w:r w:rsidRPr="00E01B60">
        <w:rPr>
          <w:rFonts w:ascii="Arial" w:hAnsi="Arial" w:cs="Arial"/>
          <w:b/>
          <w:bCs/>
          <w:color w:val="FF0000"/>
          <w:sz w:val="22"/>
          <w:szCs w:val="22"/>
          <w:highlight w:val="yellow"/>
          <w:rtl/>
        </w:rPr>
        <w:t>עד קבלת החוק החדש תכלית החברה הייתה טובת בעלי המניות</w:t>
      </w:r>
      <w:r w:rsidRPr="00E01B60">
        <w:rPr>
          <w:rFonts w:ascii="Arial" w:hAnsi="Arial" w:cs="Arial"/>
          <w:sz w:val="22"/>
          <w:szCs w:val="22"/>
          <w:rtl/>
        </w:rPr>
        <w:t xml:space="preserve">. </w:t>
      </w:r>
      <w:r w:rsidR="00E01B60" w:rsidRPr="00542723">
        <w:rPr>
          <w:rFonts w:ascii="Arial" w:hAnsi="Arial" w:cs="Arial"/>
          <w:b/>
          <w:bCs/>
          <w:color w:val="7030A0"/>
          <w:sz w:val="28"/>
          <w:szCs w:val="28"/>
          <w:highlight w:val="yellow"/>
          <w:rtl/>
        </w:rPr>
        <w:t xml:space="preserve">סעיף 11 לחוק החברות </w:t>
      </w:r>
      <w:r w:rsidR="00E01B60" w:rsidRPr="00542723">
        <w:rPr>
          <w:rFonts w:ascii="Arial" w:hAnsi="Arial" w:cs="Arial"/>
          <w:b/>
          <w:bCs/>
          <w:color w:val="FF0000"/>
          <w:sz w:val="28"/>
          <w:szCs w:val="28"/>
          <w:highlight w:val="yellow"/>
          <w:rtl/>
        </w:rPr>
        <w:t xml:space="preserve">משנה תפיסה זו בקובעו: </w:t>
      </w:r>
      <w:r w:rsidR="00E01B60" w:rsidRPr="00542723">
        <w:rPr>
          <w:rStyle w:val="big-number"/>
          <w:rFonts w:ascii="Arial" w:hAnsi="Arial" w:cs="Arial"/>
          <w:b/>
          <w:bCs/>
          <w:noProof w:val="0"/>
          <w:color w:val="FF0000"/>
          <w:sz w:val="28"/>
          <w:szCs w:val="28"/>
          <w:highlight w:val="yellow"/>
          <w:rtl/>
        </w:rPr>
        <w:t>11.</w:t>
      </w:r>
      <w:r w:rsidR="00E01B60" w:rsidRPr="00542723">
        <w:rPr>
          <w:rStyle w:val="default"/>
          <w:rFonts w:ascii="Arial" w:hAnsi="Arial" w:cs="Arial"/>
          <w:b/>
          <w:bCs/>
          <w:noProof w:val="0"/>
          <w:color w:val="FF0000"/>
          <w:sz w:val="28"/>
          <w:szCs w:val="28"/>
          <w:highlight w:val="yellow"/>
          <w:rtl/>
        </w:rPr>
        <w:t xml:space="preserve"> (א)</w:t>
      </w:r>
      <w:r w:rsidR="00E01B60" w:rsidRPr="00542723">
        <w:rPr>
          <w:rStyle w:val="default"/>
          <w:rFonts w:ascii="Arial" w:hAnsi="Arial" w:cs="Arial"/>
          <w:b/>
          <w:bCs/>
          <w:noProof w:val="0"/>
          <w:color w:val="FF0000"/>
          <w:sz w:val="28"/>
          <w:szCs w:val="28"/>
          <w:highlight w:val="yellow"/>
          <w:rtl/>
        </w:rPr>
        <w:tab/>
        <w:t xml:space="preserve">תכלית חברה היא לפעול על פי </w:t>
      </w:r>
      <w:r w:rsidR="00E01B60" w:rsidRPr="00542723">
        <w:rPr>
          <w:rStyle w:val="default"/>
          <w:rFonts w:ascii="Arial" w:hAnsi="Arial" w:cs="Arial"/>
          <w:b/>
          <w:bCs/>
          <w:i/>
          <w:iCs/>
          <w:noProof w:val="0"/>
          <w:color w:val="FF0000"/>
          <w:sz w:val="28"/>
          <w:szCs w:val="28"/>
          <w:highlight w:val="yellow"/>
          <w:rtl/>
        </w:rPr>
        <w:t>שיקולים עסקיים</w:t>
      </w:r>
      <w:r w:rsidR="00E01B60" w:rsidRPr="00542723">
        <w:rPr>
          <w:rStyle w:val="default"/>
          <w:rFonts w:ascii="Arial" w:hAnsi="Arial" w:cs="Arial"/>
          <w:b/>
          <w:bCs/>
          <w:noProof w:val="0"/>
          <w:color w:val="FF0000"/>
          <w:sz w:val="28"/>
          <w:szCs w:val="28"/>
          <w:highlight w:val="yellow"/>
          <w:rtl/>
        </w:rPr>
        <w:t xml:space="preserve"> להשאת רווחיה, וניתן להביא בחשבון במסגרת שיקולים אלה, בין השאר, את עני</w:t>
      </w:r>
      <w:r w:rsidR="00E01B60" w:rsidRPr="00542723">
        <w:rPr>
          <w:rStyle w:val="default"/>
          <w:rFonts w:ascii="Arial" w:hAnsi="Arial" w:cs="Arial" w:hint="cs"/>
          <w:b/>
          <w:bCs/>
          <w:noProof w:val="0"/>
          <w:color w:val="FF0000"/>
          <w:sz w:val="28"/>
          <w:szCs w:val="28"/>
          <w:highlight w:val="yellow"/>
          <w:rtl/>
        </w:rPr>
        <w:t>י</w:t>
      </w:r>
      <w:r w:rsidR="00E01B60" w:rsidRPr="00542723">
        <w:rPr>
          <w:rStyle w:val="default"/>
          <w:rFonts w:ascii="Arial" w:hAnsi="Arial" w:cs="Arial"/>
          <w:b/>
          <w:bCs/>
          <w:noProof w:val="0"/>
          <w:color w:val="FF0000"/>
          <w:sz w:val="28"/>
          <w:szCs w:val="28"/>
          <w:highlight w:val="yellow"/>
          <w:rtl/>
        </w:rPr>
        <w:t>נ</w:t>
      </w:r>
      <w:r w:rsidR="00E01B60" w:rsidRPr="00542723">
        <w:rPr>
          <w:rStyle w:val="default"/>
          <w:rFonts w:ascii="Arial" w:hAnsi="Arial" w:cs="Arial" w:hint="cs"/>
          <w:b/>
          <w:bCs/>
          <w:noProof w:val="0"/>
          <w:color w:val="FF0000"/>
          <w:sz w:val="28"/>
          <w:szCs w:val="28"/>
          <w:highlight w:val="yellow"/>
          <w:rtl/>
        </w:rPr>
        <w:t>י</w:t>
      </w:r>
      <w:r w:rsidR="00E01B60" w:rsidRPr="00542723">
        <w:rPr>
          <w:rStyle w:val="default"/>
          <w:rFonts w:ascii="Arial" w:hAnsi="Arial" w:cs="Arial"/>
          <w:b/>
          <w:bCs/>
          <w:noProof w:val="0"/>
          <w:color w:val="FF0000"/>
          <w:sz w:val="28"/>
          <w:szCs w:val="28"/>
          <w:highlight w:val="yellow"/>
          <w:rtl/>
        </w:rPr>
        <w:t>הם של נושיה, עובדיה ואת ענינו של הציבור; כמו כן רשאית חברה לתרום סכום סביר למטרה ראויה, אף אם התרומה אינה במסגרת שיקולים עסקיים כאמור, אם נקבעה לכך הוראה בתקנון.</w:t>
      </w:r>
    </w:p>
    <w:p w:rsidR="00E01B60" w:rsidRDefault="00E01B60" w:rsidP="00E01B60">
      <w:pPr>
        <w:pStyle w:val="P00"/>
        <w:spacing w:before="0" w:line="276" w:lineRule="auto"/>
        <w:ind w:left="0"/>
        <w:rPr>
          <w:rStyle w:val="default"/>
          <w:rFonts w:ascii="Arial" w:hAnsi="Arial" w:cs="Arial"/>
          <w:noProof w:val="0"/>
          <w:sz w:val="22"/>
          <w:szCs w:val="22"/>
          <w:rtl/>
        </w:rPr>
      </w:pPr>
      <w:r>
        <w:rPr>
          <w:rStyle w:val="default"/>
          <w:rFonts w:ascii="Arial" w:hAnsi="Arial" w:cs="Arial"/>
          <w:noProof w:val="0"/>
          <w:sz w:val="22"/>
          <w:szCs w:val="22"/>
          <w:rtl/>
        </w:rPr>
        <w:t>(ב)</w:t>
      </w:r>
      <w:r>
        <w:rPr>
          <w:rStyle w:val="default"/>
          <w:rFonts w:ascii="Arial" w:hAnsi="Arial" w:cs="Arial" w:hint="cs"/>
          <w:noProof w:val="0"/>
          <w:sz w:val="22"/>
          <w:szCs w:val="22"/>
          <w:rtl/>
        </w:rPr>
        <w:t xml:space="preserve"> </w:t>
      </w:r>
      <w:r w:rsidRPr="00E01B60">
        <w:rPr>
          <w:rStyle w:val="default"/>
          <w:rFonts w:ascii="Arial" w:hAnsi="Arial" w:cs="Arial"/>
          <w:noProof w:val="0"/>
          <w:sz w:val="22"/>
          <w:szCs w:val="22"/>
          <w:rtl/>
        </w:rPr>
        <w:t>הוראת סעיף קטן (א) לא תחול על חברה לתועלת הציבור.</w:t>
      </w:r>
    </w:p>
    <w:p w:rsidR="00E01B60" w:rsidRDefault="00E01B60" w:rsidP="00E01B60">
      <w:pPr>
        <w:pStyle w:val="P00"/>
        <w:spacing w:before="0" w:line="276" w:lineRule="auto"/>
        <w:ind w:left="0"/>
        <w:rPr>
          <w:rStyle w:val="default"/>
          <w:rFonts w:ascii="Arial" w:hAnsi="Arial" w:cs="Arial"/>
          <w:noProof w:val="0"/>
          <w:sz w:val="22"/>
          <w:szCs w:val="22"/>
          <w:rtl/>
        </w:rPr>
      </w:pPr>
      <w:r>
        <w:rPr>
          <w:rStyle w:val="default"/>
          <w:rFonts w:ascii="Arial" w:hAnsi="Arial" w:cs="Arial" w:hint="cs"/>
          <w:noProof w:val="0"/>
          <w:sz w:val="22"/>
          <w:szCs w:val="22"/>
          <w:rtl/>
        </w:rPr>
        <w:t xml:space="preserve">בסעיף אין סנקציה. לדעת </w:t>
      </w:r>
      <w:r w:rsidRPr="00E01B60">
        <w:rPr>
          <w:rStyle w:val="default"/>
          <w:rFonts w:ascii="Arial" w:hAnsi="Arial" w:cs="Arial" w:hint="cs"/>
          <w:b/>
          <w:bCs/>
          <w:noProof w:val="0"/>
          <w:sz w:val="22"/>
          <w:szCs w:val="22"/>
          <w:rtl/>
        </w:rPr>
        <w:t>שטרן</w:t>
      </w:r>
      <w:r>
        <w:rPr>
          <w:rStyle w:val="default"/>
          <w:rFonts w:ascii="Arial" w:hAnsi="Arial" w:cs="Arial" w:hint="cs"/>
          <w:noProof w:val="0"/>
          <w:sz w:val="22"/>
          <w:szCs w:val="22"/>
          <w:rtl/>
        </w:rPr>
        <w:t xml:space="preserve"> יש להחיל את הסעיף ככלל יסוד בדיני התאגידים, ולפרש נורמות אחרות על פיו, תוך הטלת סנקציות הקבועה בהן. </w:t>
      </w:r>
      <w:r w:rsidRPr="00E01B60">
        <w:rPr>
          <w:rStyle w:val="default"/>
          <w:rFonts w:ascii="Arial" w:hAnsi="Arial" w:cs="Arial" w:hint="cs"/>
          <w:b/>
          <w:bCs/>
          <w:noProof w:val="0"/>
          <w:color w:val="FF0000"/>
          <w:sz w:val="22"/>
          <w:szCs w:val="22"/>
          <w:highlight w:val="yellow"/>
          <w:rtl/>
        </w:rPr>
        <w:t>לדעתו הסעיף דיספוזיטיבי</w:t>
      </w:r>
      <w:r>
        <w:rPr>
          <w:rStyle w:val="default"/>
          <w:rFonts w:ascii="Arial" w:hAnsi="Arial" w:cs="Arial" w:hint="cs"/>
          <w:noProof w:val="0"/>
          <w:sz w:val="22"/>
          <w:szCs w:val="22"/>
          <w:rtl/>
        </w:rPr>
        <w:t xml:space="preserve">(ניתן להתנות עליו). </w:t>
      </w:r>
      <w:r w:rsidRPr="00FE5A23">
        <w:rPr>
          <w:rStyle w:val="default"/>
          <w:rFonts w:ascii="Arial" w:hAnsi="Arial" w:cs="Arial" w:hint="cs"/>
          <w:b/>
          <w:bCs/>
          <w:noProof w:val="0"/>
          <w:color w:val="FF0000"/>
          <w:sz w:val="22"/>
          <w:szCs w:val="22"/>
          <w:highlight w:val="yellow"/>
          <w:rtl/>
        </w:rPr>
        <w:t>הסעיף בעצם מאפשר</w:t>
      </w:r>
      <w:r w:rsidR="00FE5A23">
        <w:rPr>
          <w:rStyle w:val="default"/>
          <w:rFonts w:ascii="Arial" w:hAnsi="Arial" w:cs="Arial" w:hint="cs"/>
          <w:b/>
          <w:bCs/>
          <w:noProof w:val="0"/>
          <w:color w:val="FF0000"/>
          <w:sz w:val="22"/>
          <w:szCs w:val="22"/>
          <w:highlight w:val="yellow"/>
          <w:rtl/>
        </w:rPr>
        <w:t>(אך לא מחייב!!)</w:t>
      </w:r>
      <w:r w:rsidRPr="00FE5A23">
        <w:rPr>
          <w:rStyle w:val="default"/>
          <w:rFonts w:ascii="Arial" w:hAnsi="Arial" w:cs="Arial" w:hint="cs"/>
          <w:b/>
          <w:bCs/>
          <w:noProof w:val="0"/>
          <w:color w:val="FF0000"/>
          <w:sz w:val="22"/>
          <w:szCs w:val="22"/>
          <w:highlight w:val="yellow"/>
          <w:rtl/>
        </w:rPr>
        <w:t xml:space="preserve"> לקחת בחשבון אינטרסים של עובדים, נושים וכלל העולם</w:t>
      </w:r>
      <w:r w:rsidR="00FE5A23">
        <w:rPr>
          <w:rStyle w:val="default"/>
          <w:rFonts w:ascii="Arial" w:hAnsi="Arial" w:cs="Arial" w:hint="cs"/>
          <w:b/>
          <w:bCs/>
          <w:noProof w:val="0"/>
          <w:color w:val="FF0000"/>
          <w:sz w:val="22"/>
          <w:szCs w:val="22"/>
          <w:rtl/>
        </w:rPr>
        <w:t xml:space="preserve">, </w:t>
      </w:r>
      <w:r w:rsidR="00FE5A23" w:rsidRPr="00FE5A23">
        <w:rPr>
          <w:rStyle w:val="default"/>
          <w:rFonts w:ascii="Arial" w:hAnsi="Arial" w:cs="Arial" w:hint="cs"/>
          <w:b/>
          <w:bCs/>
          <w:noProof w:val="0"/>
          <w:color w:val="FF0000"/>
          <w:sz w:val="22"/>
          <w:szCs w:val="22"/>
          <w:highlight w:val="yellow"/>
          <w:rtl/>
        </w:rPr>
        <w:t>בתנאי שהדבר יביא להשאת רווחי החברה</w:t>
      </w:r>
      <w:r w:rsidRPr="00FE5A23">
        <w:rPr>
          <w:rStyle w:val="default"/>
          <w:rFonts w:ascii="Arial" w:hAnsi="Arial" w:cs="Arial" w:hint="cs"/>
          <w:noProof w:val="0"/>
          <w:sz w:val="22"/>
          <w:szCs w:val="22"/>
          <w:highlight w:val="yellow"/>
          <w:rtl/>
        </w:rPr>
        <w:t>.</w:t>
      </w:r>
      <w:r>
        <w:rPr>
          <w:rStyle w:val="default"/>
          <w:rFonts w:ascii="Arial" w:hAnsi="Arial" w:cs="Arial" w:hint="cs"/>
          <w:noProof w:val="0"/>
          <w:sz w:val="22"/>
          <w:szCs w:val="22"/>
          <w:rtl/>
        </w:rPr>
        <w:t xml:space="preserve"> </w:t>
      </w:r>
      <w:r w:rsidRPr="00FE5A23">
        <w:rPr>
          <w:rStyle w:val="default"/>
          <w:rFonts w:ascii="Arial" w:hAnsi="Arial" w:cs="Arial" w:hint="cs"/>
          <w:b/>
          <w:bCs/>
          <w:noProof w:val="0"/>
          <w:color w:val="FF0000"/>
          <w:sz w:val="22"/>
          <w:szCs w:val="22"/>
          <w:highlight w:val="yellow"/>
          <w:rtl/>
        </w:rPr>
        <w:t>בעלי המניות לא מופיעים בסעיף</w:t>
      </w:r>
      <w:r>
        <w:rPr>
          <w:rStyle w:val="default"/>
          <w:rFonts w:ascii="Arial" w:hAnsi="Arial" w:cs="Arial" w:hint="cs"/>
          <w:noProof w:val="0"/>
          <w:sz w:val="22"/>
          <w:szCs w:val="22"/>
          <w:rtl/>
        </w:rPr>
        <w:t xml:space="preserve"> כי רוצים לכלול עוד קבוצות חוץ מהם. </w:t>
      </w:r>
      <w:r w:rsidR="00FE5A23">
        <w:rPr>
          <w:rStyle w:val="default"/>
          <w:rFonts w:ascii="Arial" w:hAnsi="Arial" w:cs="Arial" w:hint="cs"/>
          <w:noProof w:val="0"/>
          <w:sz w:val="22"/>
          <w:szCs w:val="22"/>
          <w:rtl/>
        </w:rPr>
        <w:t xml:space="preserve">הבעיה בחוק היא שבפועל בעלי המניות יכולים לפטר נושא משרה אם הוא פועל לפי סעיף 11, ואם הוא לא, הוא עלול לשאת באחריות- </w:t>
      </w:r>
      <w:r w:rsidR="00FE5A23" w:rsidRPr="00FE5A23">
        <w:rPr>
          <w:rStyle w:val="default"/>
          <w:rFonts w:ascii="Arial" w:hAnsi="Arial" w:cs="Arial" w:hint="cs"/>
          <w:b/>
          <w:bCs/>
          <w:noProof w:val="0"/>
          <w:color w:val="FF0000"/>
          <w:sz w:val="22"/>
          <w:szCs w:val="22"/>
          <w:highlight w:val="yellow"/>
          <w:rtl/>
        </w:rPr>
        <w:t>אין על נושא המשרה הגנה ממשית.</w:t>
      </w:r>
      <w:r w:rsidR="00FE5A23">
        <w:rPr>
          <w:rStyle w:val="default"/>
          <w:rFonts w:ascii="Arial" w:hAnsi="Arial" w:cs="Arial" w:hint="cs"/>
          <w:noProof w:val="0"/>
          <w:sz w:val="22"/>
          <w:szCs w:val="22"/>
          <w:rtl/>
        </w:rPr>
        <w:t xml:space="preserve"> </w:t>
      </w:r>
    </w:p>
    <w:p w:rsidR="00BB2B00" w:rsidRDefault="00BB2B00" w:rsidP="00E01B60">
      <w:pPr>
        <w:pStyle w:val="P00"/>
        <w:spacing w:before="0" w:line="276" w:lineRule="auto"/>
        <w:ind w:left="0"/>
        <w:rPr>
          <w:rStyle w:val="default"/>
          <w:rFonts w:ascii="Arial" w:hAnsi="Arial" w:cs="Arial"/>
          <w:noProof w:val="0"/>
          <w:sz w:val="22"/>
          <w:szCs w:val="22"/>
          <w:rtl/>
        </w:rPr>
      </w:pPr>
    </w:p>
    <w:p w:rsidR="00BB2B00" w:rsidRPr="00BB2B00" w:rsidRDefault="00BB2B00" w:rsidP="00E01B60">
      <w:pPr>
        <w:pStyle w:val="P00"/>
        <w:spacing w:before="0" w:line="276" w:lineRule="auto"/>
        <w:ind w:left="0"/>
        <w:rPr>
          <w:rStyle w:val="default"/>
          <w:rFonts w:ascii="Arial" w:hAnsi="Arial" w:cs="Arial"/>
          <w:b/>
          <w:bCs/>
          <w:noProof w:val="0"/>
          <w:sz w:val="28"/>
          <w:szCs w:val="28"/>
          <w:u w:val="single"/>
          <w:rtl/>
        </w:rPr>
      </w:pPr>
      <w:r w:rsidRPr="00BB2B00">
        <w:rPr>
          <w:rStyle w:val="default"/>
          <w:rFonts w:ascii="Arial" w:hAnsi="Arial" w:cs="Arial" w:hint="cs"/>
          <w:b/>
          <w:bCs/>
          <w:noProof w:val="0"/>
          <w:sz w:val="28"/>
          <w:szCs w:val="28"/>
          <w:highlight w:val="yellow"/>
          <w:u w:val="single"/>
          <w:rtl/>
        </w:rPr>
        <w:t>פתרון היררכיוני לבעיית הנציג</w:t>
      </w:r>
    </w:p>
    <w:p w:rsidR="00BB2B00" w:rsidRDefault="00BB2B00" w:rsidP="00E01B60">
      <w:pPr>
        <w:pStyle w:val="P00"/>
        <w:spacing w:before="0" w:line="276" w:lineRule="auto"/>
        <w:ind w:left="0"/>
        <w:rPr>
          <w:rStyle w:val="default"/>
          <w:rFonts w:ascii="Arial" w:hAnsi="Arial" w:cs="Arial"/>
          <w:noProof w:val="0"/>
          <w:sz w:val="22"/>
          <w:szCs w:val="22"/>
          <w:rtl/>
        </w:rPr>
      </w:pPr>
      <w:r w:rsidRPr="00BB2B00">
        <w:rPr>
          <w:rStyle w:val="default"/>
          <w:rFonts w:ascii="Arial" w:hAnsi="Arial" w:cs="Arial" w:hint="cs"/>
          <w:b/>
          <w:bCs/>
          <w:noProof w:val="0"/>
          <w:color w:val="FF0000"/>
          <w:sz w:val="22"/>
          <w:szCs w:val="22"/>
          <w:highlight w:val="yellow"/>
          <w:rtl/>
        </w:rPr>
        <w:t>החוק מנסה ליצור מצב בו ההיררכיה הארגונית תיתן מענה לבעיית הנציג, אך בפועל ההיררכיה שהחוק מציע(אסיפה כללית-דירקטוריון-מנכ"ל) לא מתקיימת, אלא היא הפוכה, וכך בעיית הנציג לא נפתרת.</w:t>
      </w:r>
      <w:r>
        <w:rPr>
          <w:rStyle w:val="default"/>
          <w:rFonts w:ascii="Arial" w:hAnsi="Arial" w:cs="Arial" w:hint="cs"/>
          <w:noProof w:val="0"/>
          <w:sz w:val="22"/>
          <w:szCs w:val="22"/>
          <w:rtl/>
        </w:rPr>
        <w:t xml:space="preserve"> ההיררכיה בחוק באה לידי ביטוי גם בהיקף החקיקה וגם באופן המינוי(כל אחד ממנה את הבא אחריו). </w:t>
      </w:r>
      <w:r w:rsidR="00542723" w:rsidRPr="00542723">
        <w:rPr>
          <w:rStyle w:val="default"/>
          <w:rFonts w:ascii="Arial" w:hAnsi="Arial" w:cs="Arial" w:hint="cs"/>
          <w:b/>
          <w:bCs/>
          <w:noProof w:val="0"/>
          <w:color w:val="FF0000"/>
          <w:sz w:val="22"/>
          <w:szCs w:val="22"/>
          <w:highlight w:val="yellow"/>
          <w:rtl/>
        </w:rPr>
        <w:t>בפרקטיקה המנכ"ל הוא השולט בחברה ולא האסיפה הכללית.</w:t>
      </w:r>
    </w:p>
    <w:p w:rsidR="00871F4A" w:rsidRPr="00654D4A" w:rsidRDefault="00331FED" w:rsidP="00E82730">
      <w:pPr>
        <w:spacing w:after="0"/>
        <w:jc w:val="both"/>
        <w:rPr>
          <w:rFonts w:ascii="Arial" w:hAnsi="Arial"/>
          <w:rtl/>
        </w:rPr>
      </w:pPr>
      <w:r w:rsidRPr="00331FED">
        <w:rPr>
          <w:rStyle w:val="default"/>
          <w:rFonts w:ascii="Arial" w:hAnsi="Arial" w:cs="Arial" w:hint="cs"/>
          <w:b/>
          <w:bCs/>
          <w:sz w:val="22"/>
          <w:szCs w:val="22"/>
          <w:highlight w:val="yellow"/>
          <w:u w:val="single"/>
          <w:rtl/>
        </w:rPr>
        <w:t>האסיפה הכללית</w:t>
      </w:r>
      <w:r>
        <w:rPr>
          <w:rStyle w:val="default"/>
          <w:rFonts w:ascii="Arial" w:hAnsi="Arial" w:cs="Arial" w:hint="cs"/>
          <w:b/>
          <w:bCs/>
          <w:sz w:val="22"/>
          <w:szCs w:val="22"/>
          <w:u w:val="single"/>
          <w:rtl/>
        </w:rPr>
        <w:t xml:space="preserve">- </w:t>
      </w:r>
      <w:r w:rsidR="00871F4A" w:rsidRPr="00654D4A">
        <w:rPr>
          <w:rFonts w:ascii="Arial" w:hAnsi="Arial"/>
          <w:color w:val="7030A0"/>
          <w:rtl/>
        </w:rPr>
        <w:t>סע' 57</w:t>
      </w:r>
      <w:r w:rsidR="00871F4A" w:rsidRPr="00654D4A">
        <w:rPr>
          <w:rFonts w:ascii="Arial" w:hAnsi="Arial"/>
          <w:rtl/>
        </w:rPr>
        <w:t xml:space="preserve"> לחוק החברות קובע את הסמכות לשנות את התקנון וזה מרחיב מאוד את היקף הסמכויות:</w:t>
      </w:r>
    </w:p>
    <w:p w:rsidR="00871F4A" w:rsidRPr="00654D4A" w:rsidRDefault="00871F4A" w:rsidP="00871F4A">
      <w:pPr>
        <w:pStyle w:val="P00"/>
        <w:spacing w:before="0" w:line="276" w:lineRule="auto"/>
        <w:ind w:left="0" w:right="1134"/>
        <w:rPr>
          <w:rStyle w:val="default"/>
          <w:rFonts w:ascii="Arial" w:hAnsi="Arial" w:cs="Arial"/>
          <w:noProof w:val="0"/>
          <w:sz w:val="22"/>
          <w:szCs w:val="22"/>
          <w:rtl/>
        </w:rPr>
      </w:pPr>
      <w:r w:rsidRPr="00871F4A">
        <w:rPr>
          <w:rStyle w:val="big-number"/>
          <w:rFonts w:ascii="Arial" w:hAnsi="Arial" w:cs="Arial"/>
          <w:b/>
          <w:bCs/>
          <w:noProof w:val="0"/>
          <w:color w:val="7030A0"/>
          <w:sz w:val="22"/>
          <w:szCs w:val="22"/>
          <w:rtl/>
        </w:rPr>
        <w:t>5</w:t>
      </w:r>
      <w:r w:rsidR="00E82730">
        <w:rPr>
          <w:rStyle w:val="big-number"/>
          <w:rFonts w:ascii="Arial" w:hAnsi="Arial" w:cs="Arial" w:hint="cs"/>
          <w:b/>
          <w:bCs/>
          <w:noProof w:val="0"/>
          <w:color w:val="7030A0"/>
          <w:sz w:val="22"/>
          <w:szCs w:val="22"/>
          <w:rtl/>
        </w:rPr>
        <w:t>7.</w:t>
      </w:r>
      <w:r>
        <w:rPr>
          <w:rStyle w:val="big-number"/>
          <w:rFonts w:ascii="Arial" w:hAnsi="Arial" w:cs="Arial" w:hint="cs"/>
          <w:noProof w:val="0"/>
          <w:sz w:val="22"/>
          <w:szCs w:val="22"/>
          <w:rtl/>
        </w:rPr>
        <w:t xml:space="preserve"> </w:t>
      </w:r>
      <w:r w:rsidRPr="00654D4A">
        <w:rPr>
          <w:rStyle w:val="default"/>
          <w:rFonts w:ascii="Arial" w:hAnsi="Arial" w:cs="Arial"/>
          <w:noProof w:val="0"/>
          <w:sz w:val="22"/>
          <w:szCs w:val="22"/>
          <w:rtl/>
        </w:rPr>
        <w:t>החלטות החברה בעני</w:t>
      </w:r>
      <w:r>
        <w:rPr>
          <w:rStyle w:val="default"/>
          <w:rFonts w:ascii="Arial" w:hAnsi="Arial" w:cs="Arial" w:hint="cs"/>
          <w:noProof w:val="0"/>
          <w:sz w:val="22"/>
          <w:szCs w:val="22"/>
          <w:rtl/>
        </w:rPr>
        <w:t>י</w:t>
      </w:r>
      <w:r w:rsidRPr="00654D4A">
        <w:rPr>
          <w:rStyle w:val="default"/>
          <w:rFonts w:ascii="Arial" w:hAnsi="Arial" w:cs="Arial"/>
          <w:noProof w:val="0"/>
          <w:sz w:val="22"/>
          <w:szCs w:val="22"/>
          <w:rtl/>
        </w:rPr>
        <w:t>נים האלה יתקבלו באסיפה הכללית:</w:t>
      </w:r>
    </w:p>
    <w:p w:rsidR="00871F4A" w:rsidRPr="00654D4A" w:rsidRDefault="00871F4A" w:rsidP="00871F4A">
      <w:pPr>
        <w:pStyle w:val="P00"/>
        <w:spacing w:before="0" w:line="276" w:lineRule="auto"/>
        <w:ind w:left="0" w:right="1134"/>
        <w:rPr>
          <w:rStyle w:val="default"/>
          <w:rFonts w:ascii="Arial" w:hAnsi="Arial" w:cs="Arial"/>
          <w:noProof w:val="0"/>
          <w:sz w:val="22"/>
          <w:szCs w:val="22"/>
          <w:rtl/>
        </w:rPr>
      </w:pPr>
      <w:r w:rsidRPr="00654D4A">
        <w:rPr>
          <w:rFonts w:ascii="Arial" w:hAnsi="Arial" w:cs="Arial"/>
          <w:noProof w:val="0"/>
          <w:sz w:val="22"/>
          <w:szCs w:val="22"/>
          <w:rtl/>
        </w:rPr>
        <w:tab/>
      </w:r>
      <w:r w:rsidRPr="00654D4A">
        <w:rPr>
          <w:rStyle w:val="default"/>
          <w:rFonts w:ascii="Arial" w:hAnsi="Arial" w:cs="Arial"/>
          <w:noProof w:val="0"/>
          <w:sz w:val="22"/>
          <w:szCs w:val="22"/>
          <w:rtl/>
        </w:rPr>
        <w:t>(1)</w:t>
      </w:r>
      <w:r w:rsidRPr="00654D4A">
        <w:rPr>
          <w:rStyle w:val="default"/>
          <w:rFonts w:ascii="Arial" w:hAnsi="Arial" w:cs="Arial"/>
          <w:noProof w:val="0"/>
          <w:sz w:val="22"/>
          <w:szCs w:val="22"/>
          <w:rtl/>
        </w:rPr>
        <w:tab/>
        <w:t xml:space="preserve">שינויים בתקנון כאמור בסעיף 20; </w:t>
      </w:r>
    </w:p>
    <w:p w:rsidR="00871F4A" w:rsidRPr="00654D4A" w:rsidRDefault="00871F4A" w:rsidP="00871F4A">
      <w:pPr>
        <w:pStyle w:val="P00"/>
        <w:spacing w:before="0" w:line="276" w:lineRule="auto"/>
        <w:ind w:left="0" w:right="1134"/>
        <w:rPr>
          <w:rStyle w:val="default"/>
          <w:rFonts w:ascii="Arial" w:hAnsi="Arial" w:cs="Arial"/>
          <w:noProof w:val="0"/>
          <w:sz w:val="22"/>
          <w:szCs w:val="22"/>
          <w:rtl/>
        </w:rPr>
      </w:pPr>
      <w:r w:rsidRPr="00654D4A">
        <w:rPr>
          <w:rFonts w:ascii="Arial" w:hAnsi="Arial" w:cs="Arial"/>
          <w:noProof w:val="0"/>
          <w:sz w:val="22"/>
          <w:szCs w:val="22"/>
          <w:rtl/>
        </w:rPr>
        <w:tab/>
      </w:r>
      <w:r w:rsidRPr="00654D4A">
        <w:rPr>
          <w:rStyle w:val="default"/>
          <w:rFonts w:ascii="Arial" w:hAnsi="Arial" w:cs="Arial"/>
          <w:noProof w:val="0"/>
          <w:sz w:val="22"/>
          <w:szCs w:val="22"/>
          <w:rtl/>
        </w:rPr>
        <w:t>(2)</w:t>
      </w:r>
      <w:r w:rsidRPr="00654D4A">
        <w:rPr>
          <w:rStyle w:val="default"/>
          <w:rFonts w:ascii="Arial" w:hAnsi="Arial" w:cs="Arial"/>
          <w:noProof w:val="0"/>
          <w:sz w:val="22"/>
          <w:szCs w:val="22"/>
          <w:rtl/>
        </w:rPr>
        <w:tab/>
        <w:t>הפעלת סמכויות הדירקטוריון בהתאם להוראות סעיף 52(א);</w:t>
      </w:r>
    </w:p>
    <w:p w:rsidR="00871F4A" w:rsidRPr="00654D4A" w:rsidRDefault="00871F4A" w:rsidP="00871F4A">
      <w:pPr>
        <w:pStyle w:val="P11"/>
        <w:spacing w:before="0" w:line="276" w:lineRule="auto"/>
        <w:ind w:left="624" w:right="1134"/>
        <w:rPr>
          <w:rStyle w:val="default"/>
          <w:rFonts w:ascii="Arial" w:hAnsi="Arial" w:cs="Arial"/>
          <w:noProof w:val="0"/>
          <w:sz w:val="22"/>
          <w:szCs w:val="22"/>
          <w:rtl/>
        </w:rPr>
      </w:pPr>
      <w:r w:rsidRPr="00654D4A">
        <w:rPr>
          <w:rStyle w:val="default"/>
          <w:rFonts w:ascii="Arial" w:hAnsi="Arial" w:cs="Arial"/>
          <w:noProof w:val="0"/>
          <w:sz w:val="22"/>
          <w:szCs w:val="22"/>
          <w:rtl/>
        </w:rPr>
        <w:t>(3)</w:t>
      </w:r>
      <w:r w:rsidRPr="00654D4A">
        <w:rPr>
          <w:rStyle w:val="default"/>
          <w:rFonts w:ascii="Arial" w:hAnsi="Arial" w:cs="Arial"/>
          <w:noProof w:val="0"/>
          <w:sz w:val="22"/>
          <w:szCs w:val="22"/>
          <w:rtl/>
        </w:rPr>
        <w:tab/>
        <w:t xml:space="preserve">מינוי רואה החשבון המבקר של החברה, תנאי העסקתו והפסקת העסקתו בהתאם להוראות סעיפים 154 עד 167; </w:t>
      </w:r>
    </w:p>
    <w:p w:rsidR="00871F4A" w:rsidRPr="00654D4A" w:rsidRDefault="00871F4A" w:rsidP="00871F4A">
      <w:pPr>
        <w:pStyle w:val="P00"/>
        <w:spacing w:before="0" w:line="276" w:lineRule="auto"/>
        <w:ind w:left="0" w:right="1134"/>
        <w:rPr>
          <w:rStyle w:val="default"/>
          <w:rFonts w:ascii="Arial" w:hAnsi="Arial" w:cs="Arial"/>
          <w:noProof w:val="0"/>
          <w:sz w:val="22"/>
          <w:szCs w:val="22"/>
          <w:rtl/>
        </w:rPr>
      </w:pPr>
      <w:r w:rsidRPr="00654D4A">
        <w:rPr>
          <w:rFonts w:ascii="Arial" w:hAnsi="Arial" w:cs="Arial"/>
          <w:noProof w:val="0"/>
          <w:sz w:val="22"/>
          <w:szCs w:val="22"/>
          <w:rtl/>
        </w:rPr>
        <w:tab/>
      </w:r>
      <w:r w:rsidRPr="00654D4A">
        <w:rPr>
          <w:rStyle w:val="default"/>
          <w:rFonts w:ascii="Arial" w:hAnsi="Arial" w:cs="Arial"/>
          <w:noProof w:val="0"/>
          <w:sz w:val="22"/>
          <w:szCs w:val="22"/>
          <w:rtl/>
        </w:rPr>
        <w:t>(4)</w:t>
      </w:r>
      <w:r w:rsidRPr="00654D4A">
        <w:rPr>
          <w:rStyle w:val="default"/>
          <w:rFonts w:ascii="Arial" w:hAnsi="Arial" w:cs="Arial"/>
          <w:noProof w:val="0"/>
          <w:sz w:val="22"/>
          <w:szCs w:val="22"/>
          <w:rtl/>
        </w:rPr>
        <w:tab/>
        <w:t xml:space="preserve">מינוי דירקטורים חיצוניים בהתאם להוראות סעיף 239; </w:t>
      </w:r>
    </w:p>
    <w:p w:rsidR="00871F4A" w:rsidRPr="00654D4A" w:rsidRDefault="00871F4A" w:rsidP="00871F4A">
      <w:pPr>
        <w:pStyle w:val="P11"/>
        <w:spacing w:before="0" w:line="276" w:lineRule="auto"/>
        <w:ind w:left="624" w:right="1134"/>
        <w:rPr>
          <w:rStyle w:val="default"/>
          <w:rFonts w:ascii="Arial" w:hAnsi="Arial" w:cs="Arial"/>
          <w:noProof w:val="0"/>
          <w:sz w:val="22"/>
          <w:szCs w:val="22"/>
          <w:rtl/>
        </w:rPr>
      </w:pPr>
      <w:r w:rsidRPr="00654D4A">
        <w:rPr>
          <w:rStyle w:val="default"/>
          <w:rFonts w:ascii="Arial" w:hAnsi="Arial" w:cs="Arial"/>
          <w:noProof w:val="0"/>
          <w:sz w:val="22"/>
          <w:szCs w:val="22"/>
          <w:rtl/>
        </w:rPr>
        <w:lastRenderedPageBreak/>
        <w:t>(5)</w:t>
      </w:r>
      <w:r w:rsidRPr="00654D4A">
        <w:rPr>
          <w:rStyle w:val="default"/>
          <w:rFonts w:ascii="Arial" w:hAnsi="Arial" w:cs="Arial"/>
          <w:noProof w:val="0"/>
          <w:sz w:val="22"/>
          <w:szCs w:val="22"/>
          <w:rtl/>
        </w:rPr>
        <w:tab/>
        <w:t xml:space="preserve">אישור פעולות ועסקאות הטעונות אישור האסיפה הכללית לפי הוראות סעיפים 255 ו-268 עד 275; </w:t>
      </w:r>
    </w:p>
    <w:p w:rsidR="00871F4A" w:rsidRPr="00654D4A" w:rsidRDefault="00871F4A" w:rsidP="00871F4A">
      <w:pPr>
        <w:pStyle w:val="P11"/>
        <w:spacing w:before="0" w:line="276" w:lineRule="auto"/>
        <w:ind w:left="624" w:right="1134"/>
        <w:rPr>
          <w:rStyle w:val="default"/>
          <w:rFonts w:ascii="Arial" w:hAnsi="Arial" w:cs="Arial"/>
          <w:noProof w:val="0"/>
          <w:sz w:val="22"/>
          <w:szCs w:val="22"/>
          <w:rtl/>
        </w:rPr>
      </w:pPr>
      <w:r w:rsidRPr="00654D4A">
        <w:rPr>
          <w:rStyle w:val="default"/>
          <w:rFonts w:ascii="Arial" w:hAnsi="Arial" w:cs="Arial"/>
          <w:noProof w:val="0"/>
          <w:sz w:val="22"/>
          <w:szCs w:val="22"/>
          <w:rtl/>
        </w:rPr>
        <w:t>(6)</w:t>
      </w:r>
      <w:r w:rsidRPr="00654D4A">
        <w:rPr>
          <w:rStyle w:val="default"/>
          <w:rFonts w:ascii="Arial" w:hAnsi="Arial" w:cs="Arial"/>
          <w:noProof w:val="0"/>
          <w:sz w:val="22"/>
          <w:szCs w:val="22"/>
          <w:rtl/>
        </w:rPr>
        <w:tab/>
        <w:t xml:space="preserve">הגדלת הון המניות הרשום והפחתתו בהתאם להוראות סעיפים 286 ו-287; </w:t>
      </w:r>
    </w:p>
    <w:p w:rsidR="00871F4A" w:rsidRDefault="00871F4A" w:rsidP="00871F4A">
      <w:pPr>
        <w:pStyle w:val="P00"/>
        <w:spacing w:before="0" w:line="276" w:lineRule="auto"/>
        <w:ind w:left="0" w:right="1134"/>
        <w:rPr>
          <w:rStyle w:val="default"/>
          <w:rFonts w:ascii="Arial" w:hAnsi="Arial" w:cs="Arial"/>
          <w:noProof w:val="0"/>
          <w:sz w:val="22"/>
          <w:szCs w:val="22"/>
          <w:rtl/>
        </w:rPr>
      </w:pPr>
      <w:r w:rsidRPr="00654D4A">
        <w:rPr>
          <w:rFonts w:ascii="Arial" w:hAnsi="Arial" w:cs="Arial"/>
          <w:noProof w:val="0"/>
          <w:sz w:val="22"/>
          <w:szCs w:val="22"/>
          <w:rtl/>
        </w:rPr>
        <w:tab/>
      </w:r>
      <w:r w:rsidRPr="00654D4A">
        <w:rPr>
          <w:rStyle w:val="default"/>
          <w:rFonts w:ascii="Arial" w:hAnsi="Arial" w:cs="Arial"/>
          <w:noProof w:val="0"/>
          <w:sz w:val="22"/>
          <w:szCs w:val="22"/>
          <w:rtl/>
        </w:rPr>
        <w:t>(7)</w:t>
      </w:r>
      <w:r w:rsidRPr="00654D4A">
        <w:rPr>
          <w:rStyle w:val="default"/>
          <w:rFonts w:ascii="Arial" w:hAnsi="Arial" w:cs="Arial"/>
          <w:noProof w:val="0"/>
          <w:sz w:val="22"/>
          <w:szCs w:val="22"/>
          <w:rtl/>
        </w:rPr>
        <w:tab/>
        <w:t>מיזוג כאמור בסעיף 320(א).</w:t>
      </w:r>
    </w:p>
    <w:p w:rsidR="00871F4A" w:rsidRPr="00654D4A" w:rsidRDefault="00871F4A" w:rsidP="00871F4A">
      <w:pPr>
        <w:pStyle w:val="P00"/>
        <w:spacing w:before="72" w:line="276" w:lineRule="auto"/>
        <w:ind w:left="0"/>
        <w:rPr>
          <w:rStyle w:val="default"/>
          <w:rFonts w:ascii="Arial" w:hAnsi="Arial" w:cs="Arial"/>
          <w:noProof w:val="0"/>
          <w:sz w:val="22"/>
          <w:szCs w:val="22"/>
          <w:rtl/>
        </w:rPr>
      </w:pPr>
      <w:r w:rsidRPr="00871F4A">
        <w:rPr>
          <w:rStyle w:val="default"/>
          <w:rFonts w:ascii="Arial" w:hAnsi="Arial" w:cs="Arial" w:hint="cs"/>
          <w:b/>
          <w:bCs/>
          <w:noProof w:val="0"/>
          <w:color w:val="FF0000"/>
          <w:sz w:val="22"/>
          <w:szCs w:val="22"/>
          <w:highlight w:val="yellow"/>
          <w:rtl/>
        </w:rPr>
        <w:t>בנוסף, אי אפשר להגב</w:t>
      </w:r>
      <w:r>
        <w:rPr>
          <w:rStyle w:val="default"/>
          <w:rFonts w:ascii="Arial" w:hAnsi="Arial" w:cs="Arial" w:hint="cs"/>
          <w:b/>
          <w:bCs/>
          <w:noProof w:val="0"/>
          <w:color w:val="FF0000"/>
          <w:sz w:val="22"/>
          <w:szCs w:val="22"/>
          <w:highlight w:val="yellow"/>
          <w:rtl/>
        </w:rPr>
        <w:t>יל את סמכויות האסיפה, רק להרחיב</w:t>
      </w:r>
      <w:r>
        <w:rPr>
          <w:rStyle w:val="default"/>
          <w:rFonts w:ascii="Arial" w:hAnsi="Arial" w:cs="Arial" w:hint="cs"/>
          <w:b/>
          <w:bCs/>
          <w:noProof w:val="0"/>
          <w:color w:val="FF0000"/>
          <w:sz w:val="22"/>
          <w:szCs w:val="22"/>
          <w:rtl/>
        </w:rPr>
        <w:t xml:space="preserve">: </w:t>
      </w:r>
      <w:r w:rsidRPr="00871F4A">
        <w:rPr>
          <w:rStyle w:val="big-number"/>
          <w:rFonts w:ascii="Arial" w:hAnsi="Arial" w:cs="Arial"/>
          <w:b/>
          <w:bCs/>
          <w:noProof w:val="0"/>
          <w:color w:val="7030A0"/>
          <w:sz w:val="22"/>
          <w:szCs w:val="22"/>
          <w:rtl/>
        </w:rPr>
        <w:t>58.</w:t>
      </w:r>
      <w:r w:rsidRPr="00654D4A">
        <w:rPr>
          <w:rStyle w:val="default"/>
          <w:rFonts w:ascii="Arial" w:hAnsi="Arial" w:cs="Arial"/>
          <w:noProof w:val="0"/>
          <w:sz w:val="22"/>
          <w:szCs w:val="22"/>
          <w:rtl/>
        </w:rPr>
        <w:t xml:space="preserve"> (א)</w:t>
      </w:r>
      <w:r w:rsidRPr="00654D4A">
        <w:rPr>
          <w:rStyle w:val="default"/>
          <w:rFonts w:ascii="Arial" w:hAnsi="Arial" w:cs="Arial"/>
          <w:noProof w:val="0"/>
          <w:sz w:val="22"/>
          <w:szCs w:val="22"/>
          <w:rtl/>
        </w:rPr>
        <w:tab/>
        <w:t>חברה אינה רשאי</w:t>
      </w:r>
      <w:r w:rsidR="000E3FA4">
        <w:rPr>
          <w:rStyle w:val="default"/>
          <w:rFonts w:ascii="Arial" w:hAnsi="Arial" w:cs="Arial"/>
          <w:noProof w:val="0"/>
          <w:sz w:val="22"/>
          <w:szCs w:val="22"/>
          <w:rtl/>
        </w:rPr>
        <w:t>ת להתנות על הוראות סעיף 57. (ב)</w:t>
      </w:r>
      <w:r w:rsidRPr="00654D4A">
        <w:rPr>
          <w:rStyle w:val="default"/>
          <w:rFonts w:ascii="Arial" w:hAnsi="Arial" w:cs="Arial"/>
          <w:noProof w:val="0"/>
          <w:sz w:val="22"/>
          <w:szCs w:val="22"/>
          <w:rtl/>
        </w:rPr>
        <w:t xml:space="preserve">חברה רשאית להוסיף בתקנון נושאים שהחלטות בהם יתקבלו באסיפה הכללית; ואולם, העברת סמכויות בתקנון לאסיפה הכללית, בנושאים שבהם הוקנתה הסמכות בחוק זה לאורגן אחר בלא אפשרות להתנאה על כך בתקנון, תיעשה לפי הוראות סעיף 50. </w:t>
      </w:r>
    </w:p>
    <w:p w:rsidR="00E82730" w:rsidRDefault="00871F4A" w:rsidP="00E82730">
      <w:pPr>
        <w:pStyle w:val="P00"/>
        <w:spacing w:before="0" w:line="276" w:lineRule="auto"/>
        <w:ind w:left="0"/>
        <w:rPr>
          <w:rFonts w:ascii="Arial" w:hAnsi="Arial" w:cs="Arial"/>
          <w:noProof w:val="0"/>
          <w:sz w:val="22"/>
          <w:szCs w:val="22"/>
          <w:rtl/>
        </w:rPr>
      </w:pPr>
      <w:r w:rsidRPr="00871F4A">
        <w:rPr>
          <w:rStyle w:val="default"/>
          <w:rFonts w:ascii="Arial" w:hAnsi="Arial" w:cs="Arial" w:hint="cs"/>
          <w:b/>
          <w:bCs/>
          <w:noProof w:val="0"/>
          <w:color w:val="7030A0"/>
          <w:sz w:val="22"/>
          <w:szCs w:val="22"/>
          <w:rtl/>
        </w:rPr>
        <w:t>סע' 59</w:t>
      </w:r>
      <w:r>
        <w:rPr>
          <w:rStyle w:val="default"/>
          <w:rFonts w:ascii="Arial" w:hAnsi="Arial" w:cs="Arial" w:hint="cs"/>
          <w:noProof w:val="0"/>
          <w:sz w:val="22"/>
          <w:szCs w:val="22"/>
          <w:rtl/>
        </w:rPr>
        <w:t xml:space="preserve"> קובע כי </w:t>
      </w:r>
      <w:r w:rsidRPr="00871F4A">
        <w:rPr>
          <w:rStyle w:val="default"/>
          <w:rFonts w:ascii="Arial" w:hAnsi="Arial" w:cs="Arial" w:hint="cs"/>
          <w:b/>
          <w:bCs/>
          <w:noProof w:val="0"/>
          <w:color w:val="FF0000"/>
          <w:sz w:val="22"/>
          <w:szCs w:val="22"/>
          <w:highlight w:val="yellow"/>
          <w:rtl/>
        </w:rPr>
        <w:t>האסיפה תמנה דירקטוריון, אבל היא יכולה להתנות על כך בתקנון</w:t>
      </w:r>
      <w:r w:rsidR="00E82730">
        <w:rPr>
          <w:rStyle w:val="default"/>
          <w:rFonts w:ascii="Arial" w:hAnsi="Arial" w:cs="Arial" w:hint="cs"/>
          <w:b/>
          <w:bCs/>
          <w:noProof w:val="0"/>
          <w:color w:val="FF0000"/>
          <w:sz w:val="22"/>
          <w:szCs w:val="22"/>
          <w:highlight w:val="yellow"/>
          <w:rtl/>
        </w:rPr>
        <w:t xml:space="preserve">. </w:t>
      </w:r>
      <w:r w:rsidRPr="00871F4A">
        <w:rPr>
          <w:rStyle w:val="default"/>
          <w:rFonts w:ascii="Arial" w:hAnsi="Arial" w:cs="Arial" w:hint="cs"/>
          <w:b/>
          <w:bCs/>
          <w:noProof w:val="0"/>
          <w:color w:val="FF0000"/>
          <w:sz w:val="22"/>
          <w:szCs w:val="22"/>
          <w:highlight w:val="yellow"/>
          <w:rtl/>
        </w:rPr>
        <w:t>על מינוי דירקטורים חיצוניים(דח"צ) אי אפשר להתנות</w:t>
      </w:r>
      <w:r>
        <w:rPr>
          <w:rStyle w:val="default"/>
          <w:rFonts w:ascii="Arial" w:hAnsi="Arial" w:cs="Arial" w:hint="cs"/>
          <w:noProof w:val="0"/>
          <w:sz w:val="22"/>
          <w:szCs w:val="22"/>
          <w:rtl/>
        </w:rPr>
        <w:t>(</w:t>
      </w:r>
      <w:r w:rsidRPr="00871F4A">
        <w:rPr>
          <w:rStyle w:val="default"/>
          <w:rFonts w:ascii="Arial" w:hAnsi="Arial" w:cs="Arial" w:hint="cs"/>
          <w:b/>
          <w:bCs/>
          <w:noProof w:val="0"/>
          <w:color w:val="7030A0"/>
          <w:sz w:val="22"/>
          <w:szCs w:val="22"/>
          <w:rtl/>
        </w:rPr>
        <w:t>סע' 57</w:t>
      </w:r>
      <w:r>
        <w:rPr>
          <w:rStyle w:val="default"/>
          <w:rFonts w:ascii="Arial" w:hAnsi="Arial" w:cs="Arial" w:hint="cs"/>
          <w:noProof w:val="0"/>
          <w:sz w:val="22"/>
          <w:szCs w:val="22"/>
          <w:rtl/>
        </w:rPr>
        <w:t xml:space="preserve">). האסיפה הכללית עלולה לוותר על מינוי דירקטורים כי לפעמים יש התניה של מלווה שימנה דירקטור מטעמו. </w:t>
      </w:r>
      <w:r>
        <w:rPr>
          <w:rFonts w:ascii="Arial" w:hAnsi="Arial" w:cs="Arial" w:hint="cs"/>
          <w:noProof w:val="0"/>
          <w:sz w:val="22"/>
          <w:szCs w:val="22"/>
          <w:rtl/>
        </w:rPr>
        <w:t>האסיפה הכללית יכולה ליטול סמכויות של אורגן אחר באמצעות שינוי התקנון(</w:t>
      </w:r>
      <w:r w:rsidRPr="00871F4A">
        <w:rPr>
          <w:rFonts w:ascii="Arial" w:hAnsi="Arial" w:cs="Arial" w:hint="cs"/>
          <w:b/>
          <w:bCs/>
          <w:noProof w:val="0"/>
          <w:color w:val="7030A0"/>
          <w:sz w:val="22"/>
          <w:szCs w:val="22"/>
          <w:rtl/>
        </w:rPr>
        <w:t>סע' 50א</w:t>
      </w:r>
      <w:r>
        <w:rPr>
          <w:rFonts w:ascii="Arial" w:hAnsi="Arial" w:cs="Arial" w:hint="cs"/>
          <w:noProof w:val="0"/>
          <w:sz w:val="22"/>
          <w:szCs w:val="22"/>
          <w:rtl/>
        </w:rPr>
        <w:t>) ואם נבצר מהדירקטוריון למלא תפקידו, יכולה גם בלי שינוי התקנון(</w:t>
      </w:r>
      <w:r w:rsidRPr="00871F4A">
        <w:rPr>
          <w:rFonts w:ascii="Arial" w:hAnsi="Arial" w:cs="Arial" w:hint="cs"/>
          <w:b/>
          <w:bCs/>
          <w:noProof w:val="0"/>
          <w:color w:val="7030A0"/>
          <w:sz w:val="22"/>
          <w:szCs w:val="22"/>
          <w:rtl/>
        </w:rPr>
        <w:t>סע' 52א</w:t>
      </w:r>
      <w:r>
        <w:rPr>
          <w:rFonts w:ascii="Arial" w:hAnsi="Arial" w:cs="Arial" w:hint="cs"/>
          <w:noProof w:val="0"/>
          <w:sz w:val="22"/>
          <w:szCs w:val="22"/>
          <w:rtl/>
        </w:rPr>
        <w:t xml:space="preserve">). </w:t>
      </w:r>
      <w:r w:rsidR="00E82730" w:rsidRPr="00E82730">
        <w:rPr>
          <w:rFonts w:ascii="Arial" w:hAnsi="Arial" w:cs="Arial" w:hint="cs"/>
          <w:b/>
          <w:bCs/>
          <w:noProof w:val="0"/>
          <w:color w:val="FF0000"/>
          <w:sz w:val="22"/>
          <w:szCs w:val="22"/>
          <w:highlight w:val="yellow"/>
          <w:rtl/>
        </w:rPr>
        <w:t>בעבר הניחו שחברה פועלת דרך דיני שליחות, אבל מי ימנה? לכן נקבע בחוק המודרני שהאסיפה היא החברה.</w:t>
      </w:r>
      <w:r w:rsidR="00E82730">
        <w:rPr>
          <w:rFonts w:ascii="Arial" w:hAnsi="Arial" w:cs="Arial" w:hint="cs"/>
          <w:noProof w:val="0"/>
          <w:sz w:val="22"/>
          <w:szCs w:val="22"/>
          <w:rtl/>
        </w:rPr>
        <w:t xml:space="preserve"> זו הסיבה לכל הסמכויות. </w:t>
      </w:r>
    </w:p>
    <w:p w:rsidR="00E82730" w:rsidRDefault="00E82730" w:rsidP="00E82730">
      <w:pPr>
        <w:pStyle w:val="P00"/>
        <w:spacing w:before="0" w:line="276" w:lineRule="auto"/>
        <w:ind w:left="0"/>
        <w:rPr>
          <w:rFonts w:ascii="Arial" w:hAnsi="Arial" w:cs="Arial"/>
          <w:noProof w:val="0"/>
          <w:sz w:val="22"/>
          <w:szCs w:val="22"/>
          <w:rtl/>
        </w:rPr>
      </w:pPr>
      <w:r>
        <w:rPr>
          <w:rFonts w:ascii="Arial" w:hAnsi="Arial" w:cs="Arial" w:hint="cs"/>
          <w:noProof w:val="0"/>
          <w:sz w:val="22"/>
          <w:szCs w:val="22"/>
          <w:rtl/>
        </w:rPr>
        <w:t xml:space="preserve">בפועל הקפיטליזם הביא לכך </w:t>
      </w:r>
      <w:r w:rsidRPr="000E3FA4">
        <w:rPr>
          <w:rFonts w:ascii="Arial" w:hAnsi="Arial" w:cs="Arial" w:hint="cs"/>
          <w:b/>
          <w:bCs/>
          <w:noProof w:val="0"/>
          <w:color w:val="FF0000"/>
          <w:sz w:val="22"/>
          <w:szCs w:val="22"/>
          <w:highlight w:val="yellow"/>
          <w:rtl/>
        </w:rPr>
        <w:t>שלכולם יש מניות ולאף אחד לא אכפת מהניהול</w:t>
      </w:r>
      <w:r>
        <w:rPr>
          <w:rFonts w:ascii="Arial" w:hAnsi="Arial" w:cs="Arial" w:hint="cs"/>
          <w:noProof w:val="0"/>
          <w:sz w:val="22"/>
          <w:szCs w:val="22"/>
          <w:rtl/>
        </w:rPr>
        <w:t xml:space="preserve">. לרוב האנשים אין ניסיון וידע, מבחינה כלכלית </w:t>
      </w:r>
      <w:r w:rsidRPr="000E3FA4">
        <w:rPr>
          <w:rFonts w:ascii="Arial" w:hAnsi="Arial" w:cs="Arial" w:hint="cs"/>
          <w:b/>
          <w:bCs/>
          <w:noProof w:val="0"/>
          <w:color w:val="FF0000"/>
          <w:sz w:val="22"/>
          <w:szCs w:val="22"/>
          <w:highlight w:val="yellow"/>
          <w:rtl/>
        </w:rPr>
        <w:t>יותר יקר עבורם לבוא ממה שהם ירוויחו מזה(אדישות רציונאלית) וגם כל אחד מניח שאחרים ילכו(תיאוריית הטרמפיסט).</w:t>
      </w:r>
      <w:r>
        <w:rPr>
          <w:rFonts w:ascii="Arial" w:hAnsi="Arial" w:cs="Arial" w:hint="cs"/>
          <w:noProof w:val="0"/>
          <w:sz w:val="22"/>
          <w:szCs w:val="22"/>
          <w:rtl/>
        </w:rPr>
        <w:t xml:space="preserve"> בפועל שולטים בעלי מניות השליטה או המנכ"ל.</w:t>
      </w:r>
    </w:p>
    <w:p w:rsidR="00E82730" w:rsidRPr="00E82730" w:rsidRDefault="00E82730" w:rsidP="00E82730">
      <w:pPr>
        <w:pStyle w:val="P00"/>
        <w:spacing w:before="0" w:line="276" w:lineRule="auto"/>
        <w:ind w:left="0"/>
        <w:rPr>
          <w:rFonts w:ascii="Arial" w:hAnsi="Arial" w:cs="Arial"/>
          <w:b/>
          <w:bCs/>
          <w:noProof w:val="0"/>
          <w:sz w:val="22"/>
          <w:szCs w:val="22"/>
          <w:rtl/>
        </w:rPr>
      </w:pPr>
      <w:r w:rsidRPr="00E82730">
        <w:rPr>
          <w:rFonts w:ascii="Arial" w:hAnsi="Arial" w:cs="Arial" w:hint="cs"/>
          <w:b/>
          <w:bCs/>
          <w:noProof w:val="0"/>
          <w:sz w:val="22"/>
          <w:szCs w:val="22"/>
          <w:rtl/>
        </w:rPr>
        <w:t>דרכים לעידוד השתתפות באסיפה:</w:t>
      </w:r>
    </w:p>
    <w:p w:rsidR="00E82730" w:rsidRDefault="00E82730" w:rsidP="00E82730">
      <w:pPr>
        <w:pStyle w:val="P00"/>
        <w:spacing w:before="0" w:line="276" w:lineRule="auto"/>
        <w:ind w:left="0"/>
        <w:rPr>
          <w:rFonts w:ascii="Arial" w:hAnsi="Arial" w:cs="Arial"/>
          <w:noProof w:val="0"/>
          <w:sz w:val="22"/>
          <w:szCs w:val="22"/>
          <w:rtl/>
        </w:rPr>
      </w:pPr>
      <w:r>
        <w:rPr>
          <w:rFonts w:ascii="Arial" w:hAnsi="Arial" w:cs="Arial" w:hint="cs"/>
          <w:noProof w:val="0"/>
          <w:sz w:val="22"/>
          <w:szCs w:val="22"/>
          <w:rtl/>
        </w:rPr>
        <w:t xml:space="preserve">1. </w:t>
      </w:r>
      <w:r w:rsidRPr="00E82730">
        <w:rPr>
          <w:rFonts w:ascii="Arial" w:hAnsi="Arial" w:cs="Arial" w:hint="cs"/>
          <w:b/>
          <w:bCs/>
          <w:noProof w:val="0"/>
          <w:sz w:val="22"/>
          <w:szCs w:val="22"/>
          <w:rtl/>
        </w:rPr>
        <w:t>פרוקסי</w:t>
      </w:r>
      <w:r>
        <w:rPr>
          <w:rFonts w:ascii="Arial" w:hAnsi="Arial" w:cs="Arial" w:hint="cs"/>
          <w:noProof w:val="0"/>
          <w:sz w:val="22"/>
          <w:szCs w:val="22"/>
          <w:rtl/>
        </w:rPr>
        <w:t xml:space="preserve">- טופס הצבעה(ייפוי כוח) שנשלח בדואר. הוא בעייתי כי אי הצבעה נספר כתמיכה, וכי גם ככה אף אחד לא שולח. בדין הישראלי נקבע כי בעל מניות יכול לכתוב מכתב שכנוע בעמדתו והחברה תממן את זה אם זה ענייני. הבעיה היא שזה מקל על החברה למנוע אופוזיציה. </w:t>
      </w:r>
    </w:p>
    <w:p w:rsidR="00D57383" w:rsidRDefault="00E82730" w:rsidP="003C17EB">
      <w:pPr>
        <w:pStyle w:val="P00"/>
        <w:spacing w:before="0" w:line="276" w:lineRule="auto"/>
        <w:ind w:left="0"/>
        <w:rPr>
          <w:rFonts w:ascii="Arial" w:hAnsi="Arial" w:cs="Arial"/>
          <w:noProof w:val="0"/>
          <w:sz w:val="22"/>
          <w:szCs w:val="22"/>
          <w:rtl/>
        </w:rPr>
      </w:pPr>
      <w:r>
        <w:rPr>
          <w:rFonts w:ascii="Arial" w:hAnsi="Arial" w:cs="Arial" w:hint="cs"/>
          <w:noProof w:val="0"/>
          <w:sz w:val="22"/>
          <w:szCs w:val="22"/>
          <w:rtl/>
        </w:rPr>
        <w:t xml:space="preserve">2. </w:t>
      </w:r>
      <w:r w:rsidRPr="00E82730">
        <w:rPr>
          <w:rFonts w:ascii="Arial" w:hAnsi="Arial" w:cs="Arial" w:hint="cs"/>
          <w:b/>
          <w:bCs/>
          <w:noProof w:val="0"/>
          <w:sz w:val="22"/>
          <w:szCs w:val="22"/>
          <w:rtl/>
        </w:rPr>
        <w:t>משקיעים מוסדיים</w:t>
      </w:r>
      <w:r>
        <w:rPr>
          <w:rFonts w:ascii="Arial" w:hAnsi="Arial" w:cs="Arial" w:hint="cs"/>
          <w:noProof w:val="0"/>
          <w:sz w:val="22"/>
          <w:szCs w:val="22"/>
          <w:rtl/>
        </w:rPr>
        <w:t xml:space="preserve">- </w:t>
      </w:r>
      <w:r w:rsidR="0097376B" w:rsidRPr="00846F59">
        <w:rPr>
          <w:rFonts w:asciiTheme="minorBidi" w:hAnsiTheme="minorBidi" w:cstheme="minorBidi"/>
          <w:sz w:val="22"/>
          <w:szCs w:val="22"/>
          <w:rtl/>
        </w:rPr>
        <w:t xml:space="preserve">מבנה השליטה בחברות בורסאיות בישראל הוא </w:t>
      </w:r>
      <w:r w:rsidR="0097376B">
        <w:rPr>
          <w:rFonts w:asciiTheme="minorBidi" w:hAnsiTheme="minorBidi" w:cstheme="minorBidi"/>
          <w:sz w:val="22"/>
          <w:szCs w:val="22"/>
          <w:rtl/>
        </w:rPr>
        <w:t>כ</w:t>
      </w:r>
      <w:r w:rsidR="0097376B">
        <w:rPr>
          <w:rFonts w:asciiTheme="minorBidi" w:hAnsiTheme="minorBidi" w:cstheme="minorBidi" w:hint="cs"/>
          <w:sz w:val="22"/>
          <w:szCs w:val="22"/>
          <w:rtl/>
        </w:rPr>
        <w:t>זה</w:t>
      </w:r>
      <w:r w:rsidR="0097376B" w:rsidRPr="00846F59">
        <w:rPr>
          <w:rFonts w:asciiTheme="minorBidi" w:hAnsiTheme="minorBidi" w:cstheme="minorBidi"/>
          <w:sz w:val="22"/>
          <w:szCs w:val="22"/>
          <w:rtl/>
        </w:rPr>
        <w:t xml:space="preserve">- 50-60% מהמניות הן בידי בעלי השליטה, והשאר נקרא: "הסחורה הצפה"– </w:t>
      </w:r>
      <w:r w:rsidR="0097376B" w:rsidRPr="00846F59">
        <w:rPr>
          <w:rFonts w:asciiTheme="minorBidi" w:hAnsiTheme="minorBidi" w:cstheme="minorBidi"/>
          <w:b/>
          <w:bCs/>
          <w:sz w:val="22"/>
          <w:szCs w:val="22"/>
          <w:rtl/>
        </w:rPr>
        <w:t>לא מעוגן בידי בעלי השליטה</w:t>
      </w:r>
      <w:r w:rsidR="0097376B" w:rsidRPr="00846F59">
        <w:rPr>
          <w:rFonts w:asciiTheme="minorBidi" w:hAnsiTheme="minorBidi" w:cstheme="minorBidi"/>
          <w:sz w:val="22"/>
          <w:szCs w:val="22"/>
          <w:rtl/>
        </w:rPr>
        <w:t>. וזה בממוצע 40%.</w:t>
      </w:r>
      <w:r w:rsidR="0097376B">
        <w:rPr>
          <w:rFonts w:asciiTheme="minorBidi" w:hAnsiTheme="minorBidi" w:cstheme="minorBidi" w:hint="cs"/>
          <w:sz w:val="22"/>
          <w:szCs w:val="22"/>
          <w:rtl/>
        </w:rPr>
        <w:t xml:space="preserve"> </w:t>
      </w:r>
      <w:r w:rsidR="003C17EB">
        <w:rPr>
          <w:rFonts w:asciiTheme="minorBidi" w:hAnsiTheme="minorBidi" w:cstheme="minorBidi" w:hint="cs"/>
          <w:sz w:val="22"/>
          <w:szCs w:val="22"/>
          <w:u w:val="single"/>
          <w:rtl/>
        </w:rPr>
        <w:t>כחצי ממחזיקי הסחורה הצפה-</w:t>
      </w:r>
      <w:r w:rsidR="0097376B" w:rsidRPr="00846F59">
        <w:rPr>
          <w:rFonts w:asciiTheme="minorBidi" w:hAnsiTheme="minorBidi" w:cstheme="minorBidi"/>
          <w:b/>
          <w:bCs/>
          <w:sz w:val="22"/>
          <w:szCs w:val="22"/>
          <w:rtl/>
        </w:rPr>
        <w:t>"משקיעים מוסדיים"</w:t>
      </w:r>
      <w:r w:rsidR="0097376B">
        <w:rPr>
          <w:rFonts w:asciiTheme="minorBidi" w:hAnsiTheme="minorBidi" w:cstheme="minorBidi" w:hint="cs"/>
          <w:sz w:val="22"/>
          <w:szCs w:val="22"/>
          <w:rtl/>
        </w:rPr>
        <w:t>(קרנות,נאמנות/גמל/פנסיה/השתלמות).</w:t>
      </w:r>
      <w:r w:rsidR="0097376B" w:rsidRPr="005B0678">
        <w:rPr>
          <w:rFonts w:ascii="Arial" w:hAnsi="Arial" w:cs="David" w:hint="cs"/>
          <w:rtl/>
        </w:rPr>
        <w:t xml:space="preserve"> </w:t>
      </w:r>
      <w:r>
        <w:rPr>
          <w:rFonts w:ascii="Arial" w:hAnsi="Arial" w:cs="Arial" w:hint="cs"/>
          <w:noProof w:val="0"/>
          <w:sz w:val="22"/>
          <w:szCs w:val="22"/>
          <w:rtl/>
        </w:rPr>
        <w:t>במקום לקנות מניות בחברות מסוג מסוים, קונים יחידת השתתפות בקרן נאמנות שמשקיעה בחברות מאותו סוג. אם הקרן הצליחה ערך היחידה עולה ולהיפך. 25% משוק המניות נשלט ע"י קרנות כאלה. בפועל אין דרך לחזות את השוק, אז קרן טובה היא כזו בה עלות</w:t>
      </w:r>
      <w:r w:rsidR="00D57383">
        <w:rPr>
          <w:rFonts w:ascii="Arial" w:hAnsi="Arial" w:cs="Arial" w:hint="cs"/>
          <w:noProof w:val="0"/>
          <w:sz w:val="22"/>
          <w:szCs w:val="22"/>
          <w:rtl/>
        </w:rPr>
        <w:t xml:space="preserve"> התפעול הטכני נמוכה, כי זה חוסך</w:t>
      </w:r>
      <w:r>
        <w:rPr>
          <w:rFonts w:ascii="Arial" w:hAnsi="Arial" w:cs="Arial" w:hint="cs"/>
          <w:noProof w:val="0"/>
          <w:sz w:val="22"/>
          <w:szCs w:val="22"/>
          <w:rtl/>
        </w:rPr>
        <w:t xml:space="preserve"> עלויות עסקה. ההנחה היא שלקרנות יש אינטרס להשפיע על האסיפה כי הן משקיעות הרבה כסף ויכולה לפקח באמצעות מומחים, הן מפקח יעיל. בפועל זה לא עובד, אז </w:t>
      </w:r>
      <w:r w:rsidRPr="00E82730">
        <w:rPr>
          <w:rFonts w:ascii="Arial" w:hAnsi="Arial" w:cs="Arial" w:hint="cs"/>
          <w:b/>
          <w:bCs/>
          <w:noProof w:val="0"/>
          <w:color w:val="7030A0"/>
          <w:sz w:val="22"/>
          <w:szCs w:val="22"/>
          <w:rtl/>
        </w:rPr>
        <w:t>סע' 77 לחוק השקעות משותפות בנאמנות</w:t>
      </w:r>
      <w:r>
        <w:rPr>
          <w:rFonts w:ascii="Arial" w:hAnsi="Arial" w:cs="Arial" w:hint="cs"/>
          <w:noProof w:val="0"/>
          <w:sz w:val="22"/>
          <w:szCs w:val="22"/>
          <w:rtl/>
        </w:rPr>
        <w:t xml:space="preserve"> קובע חובה להשתתף באסיפות רלוונטיות לאינטרס בעלי יחידות ההשתתפות(כל אסיפה) ודורש דיווח על אופן ההצבעה כדי לוודא שהיא עניינית. אם היא לא, אפשר לתבוע את הקרן. בפועל, אף אחד לא באמת בודק, אז הקרנות נלחמות רק כשיש עניין ציבורי והן רוצות פרסום.   </w:t>
      </w:r>
    </w:p>
    <w:p w:rsidR="002F65C7" w:rsidRDefault="00D57383" w:rsidP="00E82730">
      <w:pPr>
        <w:pStyle w:val="P00"/>
        <w:spacing w:before="0" w:line="276" w:lineRule="auto"/>
        <w:ind w:left="0"/>
        <w:rPr>
          <w:rFonts w:ascii="Arial" w:hAnsi="Arial" w:cs="Arial"/>
          <w:noProof w:val="0"/>
          <w:sz w:val="22"/>
          <w:szCs w:val="22"/>
          <w:rtl/>
        </w:rPr>
      </w:pPr>
      <w:r>
        <w:rPr>
          <w:rFonts w:ascii="Arial" w:hAnsi="Arial" w:cs="Arial" w:hint="cs"/>
          <w:noProof w:val="0"/>
          <w:sz w:val="22"/>
          <w:szCs w:val="22"/>
          <w:rtl/>
        </w:rPr>
        <w:t xml:space="preserve">3. </w:t>
      </w:r>
      <w:r w:rsidRPr="00D57383">
        <w:rPr>
          <w:rFonts w:ascii="Arial" w:hAnsi="Arial" w:cs="Arial" w:hint="cs"/>
          <w:b/>
          <w:bCs/>
          <w:noProof w:val="0"/>
          <w:sz w:val="22"/>
          <w:szCs w:val="22"/>
          <w:rtl/>
        </w:rPr>
        <w:t>שירות זמין יותר</w:t>
      </w:r>
      <w:r>
        <w:rPr>
          <w:rFonts w:ascii="Arial" w:hAnsi="Arial" w:cs="Arial" w:hint="cs"/>
          <w:noProof w:val="0"/>
          <w:sz w:val="22"/>
          <w:szCs w:val="22"/>
          <w:rtl/>
        </w:rPr>
        <w:t>- כדי לקבל אישור לכך שבעל מניה(כך שיוכ</w:t>
      </w:r>
      <w:r w:rsidR="0097376B">
        <w:rPr>
          <w:rFonts w:ascii="Arial" w:hAnsi="Arial" w:cs="Arial" w:hint="cs"/>
          <w:noProof w:val="0"/>
          <w:sz w:val="22"/>
          <w:szCs w:val="22"/>
          <w:rtl/>
        </w:rPr>
        <w:t>ל להצביע) צריך לעבור ייסורים:</w:t>
      </w:r>
      <w:r>
        <w:rPr>
          <w:rFonts w:ascii="Arial" w:hAnsi="Arial" w:cs="Arial" w:hint="cs"/>
          <w:noProof w:val="0"/>
          <w:sz w:val="22"/>
          <w:szCs w:val="22"/>
          <w:rtl/>
        </w:rPr>
        <w:t xml:space="preserve"> עוברים דרך חבר בורסה, שיפנה למסלקת הבורסה שתפנה לחברת הרישומים שתגבה עמלה ותדפיס אישור, וחזרה. זה מסובך ויקר, ואם היו מייעלים את זה אולי היו מצביעים יותר, אבל לא מייעלים את זה כי אין ביקוש גם ככה. </w:t>
      </w:r>
      <w:r w:rsidR="00E82730">
        <w:rPr>
          <w:rFonts w:ascii="Arial" w:hAnsi="Arial" w:cs="Arial" w:hint="cs"/>
          <w:noProof w:val="0"/>
          <w:sz w:val="22"/>
          <w:szCs w:val="22"/>
          <w:rtl/>
        </w:rPr>
        <w:t xml:space="preserve"> </w:t>
      </w:r>
    </w:p>
    <w:p w:rsidR="00D57383" w:rsidRDefault="00D57383" w:rsidP="00E82730">
      <w:pPr>
        <w:pStyle w:val="P00"/>
        <w:spacing w:before="0" w:line="276" w:lineRule="auto"/>
        <w:ind w:left="0"/>
        <w:rPr>
          <w:rFonts w:ascii="Arial" w:hAnsi="Arial" w:cs="Arial"/>
          <w:noProof w:val="0"/>
          <w:sz w:val="22"/>
          <w:szCs w:val="22"/>
          <w:rtl/>
        </w:rPr>
      </w:pPr>
      <w:r>
        <w:rPr>
          <w:rFonts w:ascii="Arial" w:hAnsi="Arial" w:cs="Arial" w:hint="cs"/>
          <w:noProof w:val="0"/>
          <w:sz w:val="22"/>
          <w:szCs w:val="22"/>
          <w:rtl/>
        </w:rPr>
        <w:t xml:space="preserve">בפועל אין כמעט רלוונטיות לאסיפה הכללית. </w:t>
      </w:r>
    </w:p>
    <w:p w:rsidR="002D0ADB" w:rsidRDefault="002D0ADB" w:rsidP="00E82730">
      <w:pPr>
        <w:pStyle w:val="P00"/>
        <w:spacing w:before="0" w:line="276" w:lineRule="auto"/>
        <w:ind w:left="0"/>
        <w:rPr>
          <w:rFonts w:ascii="Arial" w:hAnsi="Arial" w:cs="Arial"/>
          <w:b/>
          <w:bCs/>
          <w:noProof w:val="0"/>
          <w:sz w:val="22"/>
          <w:szCs w:val="22"/>
          <w:highlight w:val="yellow"/>
          <w:u w:val="single"/>
          <w:rtl/>
        </w:rPr>
      </w:pPr>
    </w:p>
    <w:p w:rsidR="00D57383" w:rsidRDefault="00D57383" w:rsidP="00E82730">
      <w:pPr>
        <w:pStyle w:val="P00"/>
        <w:spacing w:before="0" w:line="276" w:lineRule="auto"/>
        <w:ind w:left="0"/>
        <w:rPr>
          <w:rFonts w:ascii="Arial" w:hAnsi="Arial" w:cs="Arial"/>
          <w:noProof w:val="0"/>
          <w:sz w:val="22"/>
          <w:szCs w:val="22"/>
          <w:rtl/>
        </w:rPr>
      </w:pPr>
      <w:r w:rsidRPr="00D57383">
        <w:rPr>
          <w:rFonts w:ascii="Arial" w:hAnsi="Arial" w:cs="Arial" w:hint="cs"/>
          <w:b/>
          <w:bCs/>
          <w:noProof w:val="0"/>
          <w:sz w:val="22"/>
          <w:szCs w:val="22"/>
          <w:highlight w:val="yellow"/>
          <w:u w:val="single"/>
          <w:rtl/>
        </w:rPr>
        <w:t>הדירקטוריון</w:t>
      </w:r>
      <w:r>
        <w:rPr>
          <w:rFonts w:ascii="Arial" w:hAnsi="Arial" w:cs="Arial" w:hint="cs"/>
          <w:b/>
          <w:bCs/>
          <w:noProof w:val="0"/>
          <w:sz w:val="22"/>
          <w:szCs w:val="22"/>
          <w:u w:val="single"/>
          <w:rtl/>
        </w:rPr>
        <w:t xml:space="preserve">- </w:t>
      </w:r>
      <w:r w:rsidRPr="00D57383">
        <w:rPr>
          <w:rFonts w:ascii="Arial" w:hAnsi="Arial"/>
          <w:b/>
          <w:bCs/>
          <w:color w:val="00B050"/>
          <w:sz w:val="22"/>
          <w:szCs w:val="22"/>
          <w:highlight w:val="yellow"/>
        </w:rPr>
        <w:t>Automatic Self Cleaning</w:t>
      </w:r>
      <w:r>
        <w:rPr>
          <w:rFonts w:ascii="Arial" w:hAnsi="Arial" w:cs="Arial" w:hint="cs"/>
          <w:noProof w:val="0"/>
          <w:sz w:val="22"/>
          <w:szCs w:val="22"/>
          <w:rtl/>
        </w:rPr>
        <w:t xml:space="preserve"> </w:t>
      </w:r>
      <w:r w:rsidRPr="00FF2032">
        <w:rPr>
          <w:rFonts w:ascii="Arial" w:hAnsi="Arial" w:cs="Arial" w:hint="cs"/>
          <w:b/>
          <w:bCs/>
          <w:noProof w:val="0"/>
          <w:color w:val="FF0000"/>
          <w:sz w:val="22"/>
          <w:szCs w:val="22"/>
          <w:highlight w:val="yellow"/>
          <w:rtl/>
        </w:rPr>
        <w:t>שינה את התפיסה לפיה הדירקטוריון הוא שלוח של החברה</w:t>
      </w:r>
      <w:r>
        <w:rPr>
          <w:rFonts w:ascii="Arial" w:hAnsi="Arial" w:cs="Arial" w:hint="cs"/>
          <w:noProof w:val="0"/>
          <w:sz w:val="22"/>
          <w:szCs w:val="22"/>
          <w:rtl/>
        </w:rPr>
        <w:t>, ונקבע כי בעל מניות לא יכול לכפות את דעתו על הדירקטוריון אלא אם יכול(מבחינת רוב) לפטר אותו או לשנות את סמכותו בתקנון(שם לא היו מספיק מניות כדי ליצור רוב לשינוי כזה). אנשים קנו מניה על</w:t>
      </w:r>
      <w:r w:rsidR="00D1427C">
        <w:rPr>
          <w:rFonts w:ascii="Arial" w:hAnsi="Arial" w:cs="Arial" w:hint="cs"/>
          <w:noProof w:val="0"/>
          <w:sz w:val="22"/>
          <w:szCs w:val="22"/>
          <w:rtl/>
        </w:rPr>
        <w:t xml:space="preserve"> סמך ההנחה שבעל מניות הרוב(70% </w:t>
      </w:r>
      <w:r>
        <w:rPr>
          <w:rFonts w:ascii="Arial" w:hAnsi="Arial" w:cs="Arial" w:hint="cs"/>
          <w:noProof w:val="0"/>
          <w:sz w:val="22"/>
          <w:szCs w:val="22"/>
          <w:rtl/>
        </w:rPr>
        <w:t xml:space="preserve">ולא 75%) לא יכול לכפות את דעתו ותלוי בשאר בעלי המניות. </w:t>
      </w:r>
      <w:r w:rsidRPr="00D57383">
        <w:rPr>
          <w:rFonts w:ascii="Arial" w:hAnsi="Arial" w:cs="Arial" w:hint="cs"/>
          <w:b/>
          <w:bCs/>
          <w:noProof w:val="0"/>
          <w:color w:val="7030A0"/>
          <w:sz w:val="22"/>
          <w:szCs w:val="22"/>
          <w:rtl/>
        </w:rPr>
        <w:t>סע' 46</w:t>
      </w:r>
      <w:r>
        <w:rPr>
          <w:rFonts w:ascii="Arial" w:hAnsi="Arial" w:cs="Arial" w:hint="cs"/>
          <w:noProof w:val="0"/>
          <w:sz w:val="22"/>
          <w:szCs w:val="22"/>
          <w:rtl/>
        </w:rPr>
        <w:t xml:space="preserve"> </w:t>
      </w:r>
      <w:r w:rsidRPr="00D57383">
        <w:rPr>
          <w:rFonts w:ascii="Arial" w:hAnsi="Arial" w:cs="Arial" w:hint="cs"/>
          <w:b/>
          <w:bCs/>
          <w:noProof w:val="0"/>
          <w:color w:val="FF0000"/>
          <w:sz w:val="22"/>
          <w:szCs w:val="22"/>
          <w:highlight w:val="yellow"/>
          <w:rtl/>
        </w:rPr>
        <w:t>קובע שדירקטוריון הוא אורגן ופעילותו היא פעילות החברה</w:t>
      </w:r>
      <w:r>
        <w:rPr>
          <w:rFonts w:ascii="Arial" w:hAnsi="Arial" w:cs="Arial" w:hint="cs"/>
          <w:noProof w:val="0"/>
          <w:sz w:val="22"/>
          <w:szCs w:val="22"/>
          <w:rtl/>
        </w:rPr>
        <w:t xml:space="preserve">. </w:t>
      </w:r>
    </w:p>
    <w:p w:rsidR="00FD7A55" w:rsidRDefault="00FF2032" w:rsidP="00E82730">
      <w:pPr>
        <w:pStyle w:val="P00"/>
        <w:spacing w:before="0" w:line="276" w:lineRule="auto"/>
        <w:ind w:left="0"/>
        <w:rPr>
          <w:rFonts w:ascii="Arial" w:hAnsi="Arial" w:cs="Arial"/>
          <w:b/>
          <w:bCs/>
          <w:noProof w:val="0"/>
          <w:color w:val="FF0000"/>
          <w:sz w:val="22"/>
          <w:szCs w:val="22"/>
          <w:rtl/>
        </w:rPr>
      </w:pPr>
      <w:r w:rsidRPr="00FF2032">
        <w:rPr>
          <w:rFonts w:ascii="Arial" w:hAnsi="Arial" w:cs="Arial" w:hint="cs"/>
          <w:b/>
          <w:bCs/>
          <w:noProof w:val="0"/>
          <w:sz w:val="22"/>
          <w:szCs w:val="22"/>
          <w:rtl/>
        </w:rPr>
        <w:t>סמכויות הדירקטוריון</w:t>
      </w:r>
      <w:r>
        <w:rPr>
          <w:rFonts w:ascii="Arial" w:hAnsi="Arial" w:cs="Arial" w:hint="cs"/>
          <w:noProof w:val="0"/>
          <w:sz w:val="22"/>
          <w:szCs w:val="22"/>
          <w:rtl/>
        </w:rPr>
        <w:t xml:space="preserve">- </w:t>
      </w:r>
      <w:r w:rsidRPr="00FF2032">
        <w:rPr>
          <w:rFonts w:ascii="Arial" w:hAnsi="Arial" w:cs="Arial" w:hint="cs"/>
          <w:b/>
          <w:bCs/>
          <w:noProof w:val="0"/>
          <w:color w:val="7030A0"/>
          <w:sz w:val="22"/>
          <w:szCs w:val="22"/>
          <w:rtl/>
        </w:rPr>
        <w:t>סע' 52ב</w:t>
      </w:r>
      <w:r>
        <w:rPr>
          <w:rFonts w:ascii="Arial" w:hAnsi="Arial" w:cs="Arial" w:hint="cs"/>
          <w:noProof w:val="0"/>
          <w:sz w:val="22"/>
          <w:szCs w:val="22"/>
          <w:rtl/>
        </w:rPr>
        <w:t xml:space="preserve"> קובע כי אם המנכ"ל נבצר הדירקטוריון יכול להחליף אותו. </w:t>
      </w:r>
      <w:r w:rsidRPr="00FF2032">
        <w:rPr>
          <w:rFonts w:ascii="Arial" w:hAnsi="Arial" w:cs="Arial" w:hint="cs"/>
          <w:b/>
          <w:bCs/>
          <w:noProof w:val="0"/>
          <w:color w:val="7030A0"/>
          <w:sz w:val="22"/>
          <w:szCs w:val="22"/>
          <w:rtl/>
        </w:rPr>
        <w:t>סע' 49</w:t>
      </w:r>
      <w:r>
        <w:rPr>
          <w:rFonts w:ascii="Arial" w:hAnsi="Arial" w:cs="Arial" w:hint="cs"/>
          <w:noProof w:val="0"/>
          <w:sz w:val="22"/>
          <w:szCs w:val="22"/>
          <w:rtl/>
        </w:rPr>
        <w:t xml:space="preserve"> </w:t>
      </w:r>
      <w:r>
        <w:rPr>
          <w:rFonts w:ascii="Arial" w:hAnsi="Arial" w:cs="Arial" w:hint="cs"/>
          <w:noProof w:val="0"/>
          <w:sz w:val="22"/>
          <w:szCs w:val="22"/>
          <w:rtl/>
        </w:rPr>
        <w:lastRenderedPageBreak/>
        <w:t xml:space="preserve">קובע כי יש לדירקטוריון אחריות שיורית(לא בנושאים תפעוליים). </w:t>
      </w:r>
      <w:r w:rsidRPr="00FF2032">
        <w:rPr>
          <w:rFonts w:ascii="Arial" w:hAnsi="Arial" w:cs="Arial" w:hint="cs"/>
          <w:b/>
          <w:bCs/>
          <w:noProof w:val="0"/>
          <w:color w:val="FF0000"/>
          <w:sz w:val="22"/>
          <w:szCs w:val="22"/>
          <w:highlight w:val="yellow"/>
          <w:rtl/>
        </w:rPr>
        <w:t xml:space="preserve">עיקר הסמכויות מופיע </w:t>
      </w:r>
      <w:r w:rsidRPr="00FF2032">
        <w:rPr>
          <w:rFonts w:ascii="Arial" w:hAnsi="Arial" w:cs="Arial" w:hint="cs"/>
          <w:b/>
          <w:bCs/>
          <w:noProof w:val="0"/>
          <w:color w:val="7030A0"/>
          <w:sz w:val="22"/>
          <w:szCs w:val="22"/>
          <w:highlight w:val="yellow"/>
          <w:rtl/>
        </w:rPr>
        <w:t>בסע' 92</w:t>
      </w:r>
      <w:r w:rsidRPr="00FF2032">
        <w:rPr>
          <w:rFonts w:ascii="Arial" w:hAnsi="Arial" w:cs="Arial" w:hint="cs"/>
          <w:b/>
          <w:bCs/>
          <w:noProof w:val="0"/>
          <w:color w:val="FF0000"/>
          <w:sz w:val="22"/>
          <w:szCs w:val="22"/>
          <w:highlight w:val="yellow"/>
          <w:rtl/>
        </w:rPr>
        <w:t>, והרעיון הוא בעיקר התווית מדיניות ופיקוח על המנכ"ל.</w:t>
      </w:r>
      <w:r w:rsidRPr="00FF2032">
        <w:rPr>
          <w:rFonts w:ascii="Arial" w:hAnsi="Arial" w:cs="Arial" w:hint="cs"/>
          <w:b/>
          <w:bCs/>
          <w:noProof w:val="0"/>
          <w:color w:val="FF0000"/>
          <w:sz w:val="22"/>
          <w:szCs w:val="22"/>
          <w:rtl/>
        </w:rPr>
        <w:t xml:space="preserve"> </w:t>
      </w:r>
    </w:p>
    <w:p w:rsidR="00FF2032" w:rsidRDefault="00FD7A55" w:rsidP="00E82730">
      <w:pPr>
        <w:pStyle w:val="P00"/>
        <w:spacing w:before="0" w:line="276" w:lineRule="auto"/>
        <w:ind w:left="0"/>
        <w:rPr>
          <w:rFonts w:ascii="Arial" w:hAnsi="Arial" w:cs="Arial"/>
          <w:noProof w:val="0"/>
          <w:sz w:val="22"/>
          <w:szCs w:val="22"/>
          <w:rtl/>
        </w:rPr>
      </w:pPr>
      <w:r w:rsidRPr="00FD7A55">
        <w:rPr>
          <w:rFonts w:ascii="Arial" w:hAnsi="Arial" w:cs="Arial" w:hint="cs"/>
          <w:b/>
          <w:bCs/>
          <w:noProof w:val="0"/>
          <w:sz w:val="22"/>
          <w:szCs w:val="22"/>
          <w:u w:val="single"/>
          <w:rtl/>
        </w:rPr>
        <w:t xml:space="preserve">הדירקטוריון מוגבל בתפקודו למרות סמכויותיו הרבות בגלל כמה אילוצים: </w:t>
      </w:r>
      <w:r>
        <w:rPr>
          <w:rFonts w:ascii="Arial" w:hAnsi="Arial" w:cs="Arial" w:hint="cs"/>
          <w:noProof w:val="0"/>
          <w:sz w:val="22"/>
          <w:szCs w:val="22"/>
          <w:rtl/>
        </w:rPr>
        <w:t xml:space="preserve">1. </w:t>
      </w:r>
      <w:r w:rsidRPr="00FD7A55">
        <w:rPr>
          <w:rFonts w:ascii="Arial" w:hAnsi="Arial" w:cs="Arial" w:hint="cs"/>
          <w:b/>
          <w:bCs/>
          <w:noProof w:val="0"/>
          <w:sz w:val="22"/>
          <w:szCs w:val="22"/>
          <w:rtl/>
        </w:rPr>
        <w:t>אילוץ הבחירה</w:t>
      </w:r>
      <w:r>
        <w:rPr>
          <w:rFonts w:ascii="Arial" w:hAnsi="Arial" w:cs="Arial" w:hint="cs"/>
          <w:noProof w:val="0"/>
          <w:sz w:val="22"/>
          <w:szCs w:val="22"/>
          <w:rtl/>
        </w:rPr>
        <w:t xml:space="preserve">- כיוון שהאסיפה לא פעילה, מי שממנה הוא בעל השליטה(שיכול להיות גם המנכ"ל) ואז אין אפשרות פיקוח אמיתית. מפחדים מפיטורים בידי מנכ"ל או בעל השליטה. </w:t>
      </w:r>
    </w:p>
    <w:p w:rsidR="00FD7A55" w:rsidRDefault="00FD7A55" w:rsidP="00E82730">
      <w:pPr>
        <w:pStyle w:val="P00"/>
        <w:spacing w:before="0" w:line="276" w:lineRule="auto"/>
        <w:ind w:left="0"/>
        <w:rPr>
          <w:rFonts w:ascii="Arial" w:hAnsi="Arial" w:cs="Arial"/>
          <w:noProof w:val="0"/>
          <w:sz w:val="22"/>
          <w:szCs w:val="22"/>
          <w:rtl/>
        </w:rPr>
      </w:pPr>
      <w:r>
        <w:rPr>
          <w:rFonts w:ascii="Arial" w:hAnsi="Arial" w:cs="Arial" w:hint="cs"/>
          <w:noProof w:val="0"/>
          <w:sz w:val="22"/>
          <w:szCs w:val="22"/>
          <w:rtl/>
        </w:rPr>
        <w:t xml:space="preserve">2. </w:t>
      </w:r>
      <w:r w:rsidRPr="00FD7A55">
        <w:rPr>
          <w:rFonts w:ascii="Arial" w:hAnsi="Arial" w:cs="Arial" w:hint="cs"/>
          <w:b/>
          <w:bCs/>
          <w:noProof w:val="0"/>
          <w:sz w:val="22"/>
          <w:szCs w:val="22"/>
          <w:rtl/>
        </w:rPr>
        <w:t>אילוץ הזמן</w:t>
      </w:r>
      <w:r>
        <w:rPr>
          <w:rFonts w:ascii="Arial" w:hAnsi="Arial" w:cs="Arial" w:hint="cs"/>
          <w:noProof w:val="0"/>
          <w:sz w:val="22"/>
          <w:szCs w:val="22"/>
          <w:rtl/>
        </w:rPr>
        <w:t xml:space="preserve">- דירקטורים לא באים בכלל(כמו </w:t>
      </w:r>
      <w:r w:rsidRPr="00FD7A55">
        <w:rPr>
          <w:rFonts w:ascii="Arial" w:hAnsi="Arial" w:cs="Arial" w:hint="cs"/>
          <w:b/>
          <w:bCs/>
          <w:noProof w:val="0"/>
          <w:color w:val="00B050"/>
          <w:sz w:val="22"/>
          <w:szCs w:val="22"/>
          <w:highlight w:val="yellow"/>
          <w:rtl/>
        </w:rPr>
        <w:t>בפס"ד בנק הצפון</w:t>
      </w:r>
      <w:r w:rsidRPr="00FD7A55">
        <w:rPr>
          <w:rFonts w:ascii="Arial" w:hAnsi="Arial" w:cs="Arial" w:hint="cs"/>
          <w:b/>
          <w:bCs/>
          <w:noProof w:val="0"/>
          <w:color w:val="00B050"/>
          <w:sz w:val="22"/>
          <w:szCs w:val="22"/>
          <w:rtl/>
        </w:rPr>
        <w:t xml:space="preserve"> </w:t>
      </w:r>
      <w:r>
        <w:rPr>
          <w:rFonts w:ascii="Arial" w:hAnsi="Arial" w:cs="Arial" w:hint="cs"/>
          <w:noProof w:val="0"/>
          <w:sz w:val="22"/>
          <w:szCs w:val="22"/>
          <w:rtl/>
        </w:rPr>
        <w:t xml:space="preserve">שם טענו כהגנה שלא נכחו מעולם) ואם באים זה תמיד מאוד קצר. החוק דורש מעט מאוד ישיבות, זה נתפס כחלטורה-עושים את זה על הדרך. אנשים לא באמת משקיעים בתפקיד הדירקטור, לא מקצוענים. </w:t>
      </w:r>
    </w:p>
    <w:p w:rsidR="00EE6F62" w:rsidRDefault="00FD7A55" w:rsidP="00E82730">
      <w:pPr>
        <w:pStyle w:val="P00"/>
        <w:spacing w:before="0" w:line="276" w:lineRule="auto"/>
        <w:ind w:left="0"/>
        <w:rPr>
          <w:rFonts w:ascii="Arial" w:hAnsi="Arial" w:cs="Arial"/>
          <w:noProof w:val="0"/>
          <w:sz w:val="22"/>
          <w:szCs w:val="22"/>
          <w:rtl/>
        </w:rPr>
      </w:pPr>
      <w:r>
        <w:rPr>
          <w:rFonts w:ascii="Arial" w:hAnsi="Arial" w:cs="Arial" w:hint="cs"/>
          <w:noProof w:val="0"/>
          <w:sz w:val="22"/>
          <w:szCs w:val="22"/>
          <w:rtl/>
        </w:rPr>
        <w:t xml:space="preserve">3. </w:t>
      </w:r>
      <w:r w:rsidRPr="00FD7A55">
        <w:rPr>
          <w:rFonts w:ascii="Arial" w:hAnsi="Arial" w:cs="Arial" w:hint="cs"/>
          <w:b/>
          <w:bCs/>
          <w:noProof w:val="0"/>
          <w:sz w:val="22"/>
          <w:szCs w:val="22"/>
          <w:rtl/>
        </w:rPr>
        <w:t>אילוץ המידע</w:t>
      </w:r>
      <w:r>
        <w:rPr>
          <w:rFonts w:ascii="Arial" w:hAnsi="Arial" w:cs="Arial" w:hint="cs"/>
          <w:noProof w:val="0"/>
          <w:sz w:val="22"/>
          <w:szCs w:val="22"/>
          <w:rtl/>
        </w:rPr>
        <w:t xml:space="preserve">- מקבלים מידע מההנהלה, אז ההנהלה שולטת בפעולות. </w:t>
      </w:r>
    </w:p>
    <w:p w:rsidR="00FD7A55" w:rsidRDefault="00EE6F62" w:rsidP="00E82730">
      <w:pPr>
        <w:pStyle w:val="P00"/>
        <w:spacing w:before="0" w:line="276" w:lineRule="auto"/>
        <w:ind w:left="0"/>
        <w:rPr>
          <w:rFonts w:ascii="Arial" w:hAnsi="Arial" w:cs="Arial"/>
          <w:noProof w:val="0"/>
          <w:sz w:val="22"/>
          <w:szCs w:val="22"/>
          <w:rtl/>
        </w:rPr>
      </w:pPr>
      <w:r>
        <w:rPr>
          <w:rFonts w:ascii="Arial" w:hAnsi="Arial" w:cs="Arial" w:hint="cs"/>
          <w:noProof w:val="0"/>
          <w:sz w:val="22"/>
          <w:szCs w:val="22"/>
          <w:rtl/>
        </w:rPr>
        <w:t>4</w:t>
      </w:r>
      <w:r w:rsidRPr="00EE6F62">
        <w:rPr>
          <w:rFonts w:ascii="Arial" w:hAnsi="Arial" w:cs="Arial" w:hint="cs"/>
          <w:b/>
          <w:bCs/>
          <w:noProof w:val="0"/>
          <w:sz w:val="22"/>
          <w:szCs w:val="22"/>
          <w:rtl/>
        </w:rPr>
        <w:t>. אילוץ העדר ההכשרה</w:t>
      </w:r>
      <w:r>
        <w:rPr>
          <w:rFonts w:ascii="Arial" w:hAnsi="Arial" w:cs="Arial" w:hint="cs"/>
          <w:noProof w:val="0"/>
          <w:sz w:val="22"/>
          <w:szCs w:val="22"/>
          <w:rtl/>
        </w:rPr>
        <w:t xml:space="preserve">- </w:t>
      </w:r>
      <w:r w:rsidR="00FD7A55">
        <w:rPr>
          <w:rFonts w:ascii="Arial" w:hAnsi="Arial" w:cs="Arial" w:hint="cs"/>
          <w:noProof w:val="0"/>
          <w:sz w:val="22"/>
          <w:szCs w:val="22"/>
          <w:rtl/>
        </w:rPr>
        <w:t xml:space="preserve">אין דרישה לגבי היכולות של חברי הדירקטוריון או הכישורים שלהם, כל אחד יכול להיות דירקטור. </w:t>
      </w:r>
      <w:r>
        <w:rPr>
          <w:rFonts w:ascii="Arial" w:hAnsi="Arial" w:cs="Arial" w:hint="cs"/>
          <w:noProof w:val="0"/>
          <w:sz w:val="22"/>
          <w:szCs w:val="22"/>
          <w:rtl/>
        </w:rPr>
        <w:t xml:space="preserve">תיקנו בחוק וקבעו כי לפחות אחד חייב שתהיה לו מומחיות בכלכלה. </w:t>
      </w:r>
    </w:p>
    <w:p w:rsidR="00EE6F62" w:rsidRDefault="00EE6F62" w:rsidP="00E82730">
      <w:pPr>
        <w:pStyle w:val="P00"/>
        <w:spacing w:before="0" w:line="276" w:lineRule="auto"/>
        <w:ind w:left="0"/>
        <w:rPr>
          <w:rFonts w:ascii="Arial" w:hAnsi="Arial" w:cs="Arial"/>
          <w:noProof w:val="0"/>
          <w:sz w:val="22"/>
          <w:szCs w:val="22"/>
          <w:rtl/>
        </w:rPr>
      </w:pPr>
      <w:r>
        <w:rPr>
          <w:rFonts w:ascii="Arial" w:hAnsi="Arial" w:cs="Arial" w:hint="cs"/>
          <w:noProof w:val="0"/>
          <w:sz w:val="22"/>
          <w:szCs w:val="22"/>
          <w:rtl/>
        </w:rPr>
        <w:t xml:space="preserve">יש כל כך מעט פיקוח של הדירקטוריון שהתאפשר מצב של הלאמת בנקים(ויסות של המדינה כך שערך המניות כל הזמן עלה עד שהבינו שזה לא יכול להיות ערכו הריאלי ומכרו בטירוף) כי הדירקטורים של הבנקים לא תפקדו ולא עלו על זה בזמן. </w:t>
      </w:r>
    </w:p>
    <w:p w:rsidR="00EE6F62" w:rsidRDefault="00EE6F62" w:rsidP="00E82730">
      <w:pPr>
        <w:pStyle w:val="P00"/>
        <w:spacing w:before="0" w:line="276" w:lineRule="auto"/>
        <w:ind w:left="0"/>
        <w:rPr>
          <w:rFonts w:ascii="Arial" w:hAnsi="Arial" w:cs="Arial"/>
          <w:noProof w:val="0"/>
          <w:sz w:val="22"/>
          <w:szCs w:val="22"/>
          <w:rtl/>
        </w:rPr>
      </w:pPr>
      <w:r w:rsidRPr="00EE6F62">
        <w:rPr>
          <w:rFonts w:ascii="Arial" w:hAnsi="Arial" w:cs="Arial" w:hint="cs"/>
          <w:b/>
          <w:bCs/>
          <w:noProof w:val="0"/>
          <w:color w:val="7030A0"/>
          <w:sz w:val="22"/>
          <w:szCs w:val="22"/>
          <w:rtl/>
        </w:rPr>
        <w:t>סע' 111</w:t>
      </w:r>
      <w:r>
        <w:rPr>
          <w:rFonts w:ascii="Arial" w:hAnsi="Arial" w:cs="Arial" w:hint="cs"/>
          <w:noProof w:val="0"/>
          <w:sz w:val="22"/>
          <w:szCs w:val="22"/>
          <w:rtl/>
        </w:rPr>
        <w:t xml:space="preserve"> מאפשר </w:t>
      </w:r>
      <w:r w:rsidRPr="00E02DE6">
        <w:rPr>
          <w:rFonts w:ascii="Arial" w:hAnsi="Arial" w:cs="Arial" w:hint="cs"/>
          <w:b/>
          <w:bCs/>
          <w:noProof w:val="0"/>
          <w:color w:val="FF0000"/>
          <w:sz w:val="22"/>
          <w:szCs w:val="22"/>
          <w:highlight w:val="yellow"/>
          <w:rtl/>
        </w:rPr>
        <w:t>מינוי ועדות דירקטוריון לנושאים ספציפיים והחלטתם כהחלטת דירקטוריון(למרות שיש לדירקטוריון אפשרות לשנות את ההחלטה).</w:t>
      </w:r>
      <w:r>
        <w:rPr>
          <w:rFonts w:ascii="Arial" w:hAnsi="Arial" w:cs="Arial" w:hint="cs"/>
          <w:noProof w:val="0"/>
          <w:sz w:val="22"/>
          <w:szCs w:val="22"/>
          <w:rtl/>
        </w:rPr>
        <w:t xml:space="preserve"> </w:t>
      </w:r>
      <w:r w:rsidRPr="00EE6F62">
        <w:rPr>
          <w:rFonts w:ascii="Arial" w:hAnsi="Arial" w:cs="Arial" w:hint="cs"/>
          <w:b/>
          <w:bCs/>
          <w:noProof w:val="0"/>
          <w:color w:val="7030A0"/>
          <w:sz w:val="22"/>
          <w:szCs w:val="22"/>
          <w:rtl/>
        </w:rPr>
        <w:t>סע' 112</w:t>
      </w:r>
      <w:r>
        <w:rPr>
          <w:rFonts w:ascii="Arial" w:hAnsi="Arial" w:cs="Arial" w:hint="cs"/>
          <w:noProof w:val="0"/>
          <w:sz w:val="22"/>
          <w:szCs w:val="22"/>
          <w:rtl/>
        </w:rPr>
        <w:t xml:space="preserve"> קובע שיש נושאים לגביהם ועדה לא יכולה להכריע לבד, רק להמליץ, והאחריות תחול על כל הדירקטורים אז כולם צריכים להצביע. </w:t>
      </w:r>
    </w:p>
    <w:p w:rsidR="00EE6F62" w:rsidRDefault="00EE6F62" w:rsidP="00EE6F62">
      <w:pPr>
        <w:pStyle w:val="P00"/>
        <w:spacing w:before="0" w:line="276" w:lineRule="auto"/>
        <w:ind w:left="0"/>
        <w:rPr>
          <w:rFonts w:ascii="Arial" w:hAnsi="Arial" w:cs="Arial"/>
          <w:noProof w:val="0"/>
          <w:sz w:val="22"/>
          <w:szCs w:val="22"/>
          <w:rtl/>
        </w:rPr>
      </w:pPr>
      <w:r w:rsidRPr="00EE6F62">
        <w:rPr>
          <w:rFonts w:ascii="Arial" w:hAnsi="Arial" w:cs="Arial" w:hint="cs"/>
          <w:b/>
          <w:bCs/>
          <w:noProof w:val="0"/>
          <w:sz w:val="22"/>
          <w:szCs w:val="22"/>
          <w:rtl/>
        </w:rPr>
        <w:t xml:space="preserve">דח"צים(דירקטורים </w:t>
      </w:r>
      <w:r>
        <w:rPr>
          <w:rFonts w:ascii="Arial" w:hAnsi="Arial" w:cs="Arial" w:hint="cs"/>
          <w:b/>
          <w:bCs/>
          <w:noProof w:val="0"/>
          <w:sz w:val="22"/>
          <w:szCs w:val="22"/>
          <w:rtl/>
        </w:rPr>
        <w:t>חיצוניים</w:t>
      </w:r>
      <w:r w:rsidRPr="00EE6F62">
        <w:rPr>
          <w:rFonts w:ascii="Arial" w:hAnsi="Arial" w:cs="Arial" w:hint="cs"/>
          <w:b/>
          <w:bCs/>
          <w:noProof w:val="0"/>
          <w:sz w:val="22"/>
          <w:szCs w:val="22"/>
          <w:rtl/>
        </w:rPr>
        <w:t xml:space="preserve">)- </w:t>
      </w:r>
      <w:r>
        <w:rPr>
          <w:rFonts w:ascii="Arial" w:hAnsi="Arial" w:cs="Arial" w:hint="cs"/>
          <w:noProof w:val="0"/>
          <w:sz w:val="22"/>
          <w:szCs w:val="22"/>
          <w:rtl/>
        </w:rPr>
        <w:t xml:space="preserve">חייב להיות בלתי קשור לבעל השליטה, נקי כפיים ובלי עבר פלילי. בכל דירקטוריון חייבים להיות </w:t>
      </w:r>
      <w:r w:rsidRPr="00E02DE6">
        <w:rPr>
          <w:rFonts w:ascii="Arial" w:hAnsi="Arial" w:cs="Arial" w:hint="cs"/>
          <w:b/>
          <w:bCs/>
          <w:noProof w:val="0"/>
          <w:color w:val="FF0000"/>
          <w:sz w:val="22"/>
          <w:szCs w:val="22"/>
          <w:highlight w:val="yellow"/>
          <w:rtl/>
        </w:rPr>
        <w:t>שני דח"צים שימונו ע"י האסיפה הכללית(כאשר אחד מהם חייב להיות בעל מומחיות פיננסית או חשבונאית), על פי רוב של שליש מקרב מחזיקי המניות שאינם בעלי שליטה או שלא תהיה התנגדות של מעל 1% מבעלי המניות הנוכחים</w:t>
      </w:r>
      <w:r>
        <w:rPr>
          <w:rFonts w:ascii="Arial" w:hAnsi="Arial" w:cs="Arial" w:hint="cs"/>
          <w:noProof w:val="0"/>
          <w:sz w:val="22"/>
          <w:szCs w:val="22"/>
          <w:rtl/>
        </w:rPr>
        <w:t xml:space="preserve">: </w:t>
      </w:r>
    </w:p>
    <w:p w:rsidR="00EE6F62" w:rsidRPr="00654D4A" w:rsidRDefault="00EE6F62" w:rsidP="00EE6F62">
      <w:pPr>
        <w:rPr>
          <w:rStyle w:val="default"/>
          <w:rFonts w:ascii="Arial" w:hAnsi="Arial" w:cs="Arial"/>
          <w:sz w:val="22"/>
          <w:szCs w:val="22"/>
          <w:rtl/>
        </w:rPr>
      </w:pPr>
      <w:r w:rsidRPr="00EE6F62">
        <w:rPr>
          <w:rStyle w:val="big-number"/>
          <w:rFonts w:ascii="Arial" w:hAnsi="Arial" w:cs="Arial"/>
          <w:b/>
          <w:bCs/>
          <w:color w:val="7030A0"/>
          <w:sz w:val="22"/>
          <w:szCs w:val="22"/>
          <w:rtl/>
        </w:rPr>
        <w:t>239.</w:t>
      </w:r>
      <w:r w:rsidRPr="00EE6F62">
        <w:rPr>
          <w:rStyle w:val="big-number"/>
          <w:rFonts w:ascii="Arial" w:hAnsi="Arial" w:cs="Arial"/>
          <w:b/>
          <w:bCs/>
          <w:color w:val="7030A0"/>
          <w:sz w:val="22"/>
          <w:szCs w:val="22"/>
          <w:rtl/>
        </w:rPr>
        <w:tab/>
      </w:r>
      <w:r w:rsidRPr="00654D4A">
        <w:rPr>
          <w:rStyle w:val="default"/>
          <w:rFonts w:ascii="Arial" w:hAnsi="Arial" w:cs="Arial"/>
          <w:sz w:val="22"/>
          <w:szCs w:val="22"/>
          <w:rtl/>
        </w:rPr>
        <w:t>(ב)</w:t>
      </w:r>
      <w:r w:rsidRPr="00654D4A">
        <w:rPr>
          <w:rStyle w:val="default"/>
          <w:rFonts w:ascii="Arial" w:hAnsi="Arial" w:cs="Arial"/>
          <w:sz w:val="22"/>
          <w:szCs w:val="22"/>
          <w:rtl/>
        </w:rPr>
        <w:tab/>
        <w:t>הדירקטורים החיצוניים ימונו על ידי האסיפה הכללית, ובלבד שיתקיים אחד מאלה:</w:t>
      </w:r>
    </w:p>
    <w:p w:rsidR="00EE6F62" w:rsidRDefault="00EE6F62" w:rsidP="00EE6F62">
      <w:pPr>
        <w:pStyle w:val="P22"/>
        <w:spacing w:before="0" w:line="276" w:lineRule="auto"/>
        <w:ind w:left="1021" w:right="0"/>
        <w:rPr>
          <w:rStyle w:val="default"/>
          <w:rFonts w:ascii="Arial" w:hAnsi="Arial" w:cs="Arial"/>
          <w:noProof w:val="0"/>
          <w:sz w:val="22"/>
          <w:szCs w:val="22"/>
          <w:rtl/>
        </w:rPr>
      </w:pPr>
      <w:r w:rsidRPr="00654D4A">
        <w:rPr>
          <w:rStyle w:val="default"/>
          <w:rFonts w:ascii="Arial" w:hAnsi="Arial" w:cs="Arial"/>
          <w:noProof w:val="0"/>
          <w:sz w:val="22"/>
          <w:szCs w:val="22"/>
          <w:rtl/>
        </w:rPr>
        <w:t>(1)</w:t>
      </w:r>
      <w:r w:rsidRPr="00654D4A">
        <w:rPr>
          <w:rStyle w:val="default"/>
          <w:rFonts w:ascii="Arial" w:hAnsi="Arial" w:cs="Arial"/>
          <w:noProof w:val="0"/>
          <w:sz w:val="22"/>
          <w:szCs w:val="22"/>
          <w:rtl/>
        </w:rPr>
        <w:tab/>
        <w:t>במנ</w:t>
      </w:r>
      <w:r w:rsidR="009E39CD">
        <w:rPr>
          <w:rStyle w:val="default"/>
          <w:rFonts w:ascii="Arial" w:hAnsi="Arial" w:cs="Arial" w:hint="cs"/>
          <w:noProof w:val="0"/>
          <w:sz w:val="22"/>
          <w:szCs w:val="22"/>
          <w:rtl/>
        </w:rPr>
        <w:t>י</w:t>
      </w:r>
      <w:r w:rsidRPr="00654D4A">
        <w:rPr>
          <w:rStyle w:val="default"/>
          <w:rFonts w:ascii="Arial" w:hAnsi="Arial" w:cs="Arial"/>
          <w:noProof w:val="0"/>
          <w:sz w:val="22"/>
          <w:szCs w:val="22"/>
          <w:rtl/>
        </w:rPr>
        <w:t>ין קולות הרוב באסיפה הכללית ייכללו לפחות שליש מכלל קולות בעלי המניות שאינם בעלי השליטה בחברה או מי מטעמם, המשתתפים בהצבעה; במנ</w:t>
      </w:r>
      <w:r w:rsidR="0079038A">
        <w:rPr>
          <w:rStyle w:val="default"/>
          <w:rFonts w:ascii="Arial" w:hAnsi="Arial" w:cs="Arial" w:hint="cs"/>
          <w:noProof w:val="0"/>
          <w:sz w:val="22"/>
          <w:szCs w:val="22"/>
          <w:rtl/>
        </w:rPr>
        <w:t>י</w:t>
      </w:r>
      <w:r w:rsidRPr="00654D4A">
        <w:rPr>
          <w:rStyle w:val="default"/>
          <w:rFonts w:ascii="Arial" w:hAnsi="Arial" w:cs="Arial"/>
          <w:noProof w:val="0"/>
          <w:sz w:val="22"/>
          <w:szCs w:val="22"/>
          <w:rtl/>
        </w:rPr>
        <w:t>ין כלל הקולות של בעלי המניות האמורים לא יובאו בחשבון קולות הנמנעים;</w:t>
      </w:r>
    </w:p>
    <w:p w:rsidR="0079038A" w:rsidRPr="00654D4A" w:rsidRDefault="0079038A" w:rsidP="0079038A">
      <w:pPr>
        <w:pStyle w:val="P22"/>
        <w:spacing w:before="0" w:line="276" w:lineRule="auto"/>
        <w:ind w:left="1021" w:right="0"/>
        <w:rPr>
          <w:rStyle w:val="default"/>
          <w:rFonts w:ascii="Arial" w:hAnsi="Arial" w:cs="Arial"/>
          <w:noProof w:val="0"/>
          <w:sz w:val="22"/>
          <w:szCs w:val="22"/>
          <w:rtl/>
        </w:rPr>
      </w:pPr>
      <w:r w:rsidRPr="00654D4A">
        <w:rPr>
          <w:rStyle w:val="default"/>
          <w:rFonts w:ascii="Arial" w:hAnsi="Arial" w:cs="Arial"/>
          <w:noProof w:val="0"/>
          <w:sz w:val="22"/>
          <w:szCs w:val="22"/>
          <w:rtl/>
        </w:rPr>
        <w:t>(2)</w:t>
      </w:r>
      <w:r w:rsidRPr="00654D4A">
        <w:rPr>
          <w:rStyle w:val="default"/>
          <w:rFonts w:ascii="Arial" w:hAnsi="Arial" w:cs="Arial"/>
          <w:noProof w:val="0"/>
          <w:sz w:val="22"/>
          <w:szCs w:val="22"/>
          <w:rtl/>
        </w:rPr>
        <w:tab/>
        <w:t>סך קולות המתנגדים מקרב בעלי המניות האמורים בפסקה (1) לא עלה על שיעור של אחוז אחד מכלל זכויות ההצבעה בחברה.</w:t>
      </w:r>
    </w:p>
    <w:p w:rsidR="0079038A" w:rsidRDefault="0079038A" w:rsidP="0079038A">
      <w:pPr>
        <w:pStyle w:val="P22"/>
        <w:spacing w:before="0" w:line="276" w:lineRule="auto"/>
        <w:ind w:left="0" w:right="0"/>
        <w:rPr>
          <w:rStyle w:val="default"/>
          <w:rFonts w:ascii="Arial" w:hAnsi="Arial" w:cs="Arial"/>
          <w:noProof w:val="0"/>
          <w:sz w:val="22"/>
          <w:szCs w:val="22"/>
          <w:rtl/>
        </w:rPr>
      </w:pPr>
      <w:r>
        <w:rPr>
          <w:rStyle w:val="default"/>
          <w:rFonts w:ascii="Arial" w:hAnsi="Arial" w:cs="Arial" w:hint="cs"/>
          <w:noProof w:val="0"/>
          <w:sz w:val="22"/>
          <w:szCs w:val="22"/>
          <w:rtl/>
        </w:rPr>
        <w:t>במצב בו כל כך הרבה לא מגיעים ובעל השליטה משכנע אותם להגיע, האם הם בלתי נגועים? מספיקה לפעמים מניה אחת כדי להטיל וטו. בפועל משתמשים בנציגי הקרנות כדי ל</w:t>
      </w:r>
      <w:r w:rsidR="009E39CD">
        <w:rPr>
          <w:rStyle w:val="default"/>
          <w:rFonts w:ascii="Arial" w:hAnsi="Arial" w:cs="Arial" w:hint="cs"/>
          <w:noProof w:val="0"/>
          <w:sz w:val="22"/>
          <w:szCs w:val="22"/>
          <w:rtl/>
        </w:rPr>
        <w:t xml:space="preserve">השיג רוב של 30%. </w:t>
      </w:r>
      <w:r w:rsidR="009E39CD" w:rsidRPr="00723188">
        <w:rPr>
          <w:rStyle w:val="default"/>
          <w:rFonts w:ascii="Arial" w:hAnsi="Arial" w:cs="Arial" w:hint="cs"/>
          <w:b/>
          <w:bCs/>
          <w:noProof w:val="0"/>
          <w:color w:val="FF0000"/>
          <w:sz w:val="22"/>
          <w:szCs w:val="22"/>
          <w:highlight w:val="yellow"/>
          <w:rtl/>
        </w:rPr>
        <w:t>הדח"צים מחויבים להגיע לכל ישיבות הדירקטוריון,</w:t>
      </w:r>
      <w:r w:rsidR="009E39CD">
        <w:rPr>
          <w:rStyle w:val="default"/>
          <w:rFonts w:ascii="Arial" w:hAnsi="Arial" w:cs="Arial" w:hint="cs"/>
          <w:noProof w:val="0"/>
          <w:sz w:val="22"/>
          <w:szCs w:val="22"/>
          <w:rtl/>
        </w:rPr>
        <w:t xml:space="preserve"> והם לא מקבלים על זה הרבה כסף. </w:t>
      </w:r>
      <w:r w:rsidR="009E39CD" w:rsidRPr="009E39CD">
        <w:rPr>
          <w:rStyle w:val="default"/>
          <w:rFonts w:ascii="Arial" w:hAnsi="Arial" w:cs="Arial" w:hint="cs"/>
          <w:b/>
          <w:bCs/>
          <w:noProof w:val="0"/>
          <w:color w:val="FF0000"/>
          <w:sz w:val="22"/>
          <w:szCs w:val="22"/>
          <w:highlight w:val="yellow"/>
          <w:rtl/>
        </w:rPr>
        <w:t>למה בכל זאת עושים את זה?</w:t>
      </w:r>
      <w:r w:rsidR="009E39CD" w:rsidRPr="009E39CD">
        <w:rPr>
          <w:rStyle w:val="default"/>
          <w:rFonts w:asciiTheme="minorBidi" w:hAnsiTheme="minorBidi" w:cstheme="minorBidi"/>
          <w:b/>
          <w:bCs/>
          <w:noProof w:val="0"/>
          <w:color w:val="FF0000"/>
          <w:sz w:val="22"/>
          <w:szCs w:val="22"/>
          <w:highlight w:val="yellow"/>
          <w:rtl/>
        </w:rPr>
        <w:t xml:space="preserve"> </w:t>
      </w:r>
      <w:r w:rsidR="009E39CD" w:rsidRPr="009E39CD">
        <w:rPr>
          <w:rFonts w:asciiTheme="minorBidi" w:hAnsiTheme="minorBidi" w:cstheme="minorBidi"/>
          <w:b/>
          <w:bCs/>
          <w:color w:val="FF0000"/>
          <w:sz w:val="22"/>
          <w:szCs w:val="22"/>
          <w:highlight w:val="yellow"/>
          <w:rtl/>
        </w:rPr>
        <w:t xml:space="preserve">הם עושים את זה בשביל </w:t>
      </w:r>
      <w:r w:rsidR="009E39CD" w:rsidRPr="009E39CD">
        <w:rPr>
          <w:rFonts w:asciiTheme="minorBidi" w:hAnsiTheme="minorBidi" w:cstheme="minorBidi"/>
          <w:b/>
          <w:bCs/>
          <w:color w:val="FF0000"/>
          <w:sz w:val="22"/>
          <w:szCs w:val="22"/>
          <w:highlight w:val="yellow"/>
        </w:rPr>
        <w:t>networking</w:t>
      </w:r>
      <w:r w:rsidR="009E39CD" w:rsidRPr="009E39CD">
        <w:rPr>
          <w:rStyle w:val="default"/>
          <w:rFonts w:ascii="Arial" w:hAnsi="Arial" w:cs="Arial" w:hint="cs"/>
          <w:b/>
          <w:bCs/>
          <w:noProof w:val="0"/>
          <w:color w:val="FF0000"/>
          <w:sz w:val="22"/>
          <w:szCs w:val="22"/>
          <w:highlight w:val="yellow"/>
          <w:rtl/>
        </w:rPr>
        <w:t xml:space="preserve"> שתפתח להם הזדמנויות וקשרים</w:t>
      </w:r>
      <w:r w:rsidR="009E39CD">
        <w:rPr>
          <w:rStyle w:val="default"/>
          <w:rFonts w:ascii="Arial" w:hAnsi="Arial" w:cs="Arial" w:hint="cs"/>
          <w:noProof w:val="0"/>
          <w:sz w:val="22"/>
          <w:szCs w:val="22"/>
          <w:rtl/>
        </w:rPr>
        <w:t xml:space="preserve">. </w:t>
      </w:r>
      <w:r w:rsidR="009E39CD" w:rsidRPr="009E39CD">
        <w:rPr>
          <w:rStyle w:val="default"/>
          <w:rFonts w:ascii="Arial" w:hAnsi="Arial" w:cs="Arial" w:hint="cs"/>
          <w:noProof w:val="0"/>
          <w:sz w:val="22"/>
          <w:szCs w:val="22"/>
          <w:rtl/>
        </w:rPr>
        <w:t xml:space="preserve"> </w:t>
      </w:r>
      <w:r w:rsidR="00180DA4" w:rsidRPr="00180DA4">
        <w:rPr>
          <w:rStyle w:val="default"/>
          <w:rFonts w:ascii="Arial" w:hAnsi="Arial" w:cs="Arial" w:hint="cs"/>
          <w:b/>
          <w:bCs/>
          <w:noProof w:val="0"/>
          <w:sz w:val="22"/>
          <w:szCs w:val="22"/>
          <w:rtl/>
        </w:rPr>
        <w:t>מספר הדירקטורים:</w:t>
      </w:r>
    </w:p>
    <w:p w:rsidR="00180DA4" w:rsidRPr="00654D4A" w:rsidRDefault="00180DA4" w:rsidP="00180DA4">
      <w:pPr>
        <w:pStyle w:val="P00"/>
        <w:spacing w:before="0"/>
        <w:ind w:left="0"/>
        <w:rPr>
          <w:rStyle w:val="default"/>
          <w:rFonts w:ascii="Arial" w:hAnsi="Arial" w:cs="Arial"/>
          <w:noProof w:val="0"/>
          <w:sz w:val="22"/>
          <w:szCs w:val="22"/>
          <w:rtl/>
        </w:rPr>
      </w:pPr>
      <w:r w:rsidRPr="00180DA4">
        <w:rPr>
          <w:rStyle w:val="big-number"/>
          <w:rFonts w:ascii="Arial" w:hAnsi="Arial" w:cs="Arial"/>
          <w:b/>
          <w:bCs/>
          <w:noProof w:val="0"/>
          <w:color w:val="7030A0"/>
          <w:sz w:val="22"/>
          <w:szCs w:val="22"/>
          <w:rtl/>
        </w:rPr>
        <w:t>219.</w:t>
      </w:r>
      <w:r w:rsidRPr="00654D4A">
        <w:rPr>
          <w:rStyle w:val="big-number"/>
          <w:rFonts w:ascii="Arial" w:hAnsi="Arial" w:cs="Arial"/>
          <w:noProof w:val="0"/>
          <w:sz w:val="22"/>
          <w:szCs w:val="22"/>
          <w:rtl/>
        </w:rPr>
        <w:tab/>
      </w:r>
      <w:r w:rsidRPr="00654D4A">
        <w:rPr>
          <w:rStyle w:val="default"/>
          <w:rFonts w:ascii="Arial" w:hAnsi="Arial" w:cs="Arial"/>
          <w:noProof w:val="0"/>
          <w:sz w:val="22"/>
          <w:szCs w:val="22"/>
          <w:rtl/>
        </w:rPr>
        <w:t xml:space="preserve"> (א)</w:t>
      </w:r>
      <w:r w:rsidRPr="00654D4A">
        <w:rPr>
          <w:rStyle w:val="default"/>
          <w:rFonts w:ascii="Arial" w:hAnsi="Arial" w:cs="Arial"/>
          <w:noProof w:val="0"/>
          <w:sz w:val="22"/>
          <w:szCs w:val="22"/>
          <w:rtl/>
        </w:rPr>
        <w:tab/>
        <w:t>חברה רשאית לקבוע בתקנונה את מספר הדירקטורים ואת מספרם המרבי והמזערי.</w:t>
      </w:r>
    </w:p>
    <w:p w:rsidR="00180DA4" w:rsidRPr="00654D4A" w:rsidRDefault="00180DA4" w:rsidP="00180DA4">
      <w:pPr>
        <w:pStyle w:val="P00"/>
        <w:spacing w:before="0"/>
        <w:ind w:left="0"/>
        <w:rPr>
          <w:rStyle w:val="default"/>
          <w:rFonts w:ascii="Arial" w:hAnsi="Arial" w:cs="Arial"/>
          <w:noProof w:val="0"/>
          <w:sz w:val="22"/>
          <w:szCs w:val="22"/>
          <w:rtl/>
        </w:rPr>
      </w:pPr>
      <w:r w:rsidRPr="00654D4A">
        <w:rPr>
          <w:rFonts w:ascii="Arial" w:hAnsi="Arial" w:cs="Arial"/>
          <w:noProof w:val="0"/>
          <w:sz w:val="22"/>
          <w:szCs w:val="22"/>
          <w:rtl/>
        </w:rPr>
        <w:tab/>
      </w:r>
      <w:r w:rsidRPr="00654D4A">
        <w:rPr>
          <w:rStyle w:val="default"/>
          <w:rFonts w:ascii="Arial" w:hAnsi="Arial" w:cs="Arial"/>
          <w:noProof w:val="0"/>
          <w:sz w:val="22"/>
          <w:szCs w:val="22"/>
          <w:rtl/>
        </w:rPr>
        <w:t>(ב)</w:t>
      </w:r>
      <w:r w:rsidRPr="00654D4A">
        <w:rPr>
          <w:rStyle w:val="default"/>
          <w:rFonts w:ascii="Arial" w:hAnsi="Arial" w:cs="Arial"/>
          <w:noProof w:val="0"/>
          <w:sz w:val="22"/>
          <w:szCs w:val="22"/>
          <w:rtl/>
        </w:rPr>
        <w:tab/>
        <w:t>בחברה פרטית יכהן לפחות דירקטור אחד.</w:t>
      </w:r>
    </w:p>
    <w:p w:rsidR="00180DA4" w:rsidRPr="00654D4A" w:rsidRDefault="00180DA4" w:rsidP="00180DA4">
      <w:pPr>
        <w:pStyle w:val="P00"/>
        <w:spacing w:before="0"/>
        <w:ind w:left="0"/>
        <w:rPr>
          <w:rStyle w:val="default"/>
          <w:rFonts w:ascii="Arial" w:hAnsi="Arial" w:cs="Arial"/>
          <w:noProof w:val="0"/>
          <w:sz w:val="22"/>
          <w:szCs w:val="22"/>
          <w:rtl/>
        </w:rPr>
      </w:pPr>
      <w:r w:rsidRPr="00654D4A">
        <w:rPr>
          <w:rFonts w:ascii="Arial" w:hAnsi="Arial" w:cs="Arial"/>
          <w:noProof w:val="0"/>
          <w:sz w:val="22"/>
          <w:szCs w:val="22"/>
          <w:rtl/>
        </w:rPr>
        <w:tab/>
      </w:r>
      <w:r w:rsidRPr="00654D4A">
        <w:rPr>
          <w:rStyle w:val="default"/>
          <w:rFonts w:ascii="Arial" w:hAnsi="Arial" w:cs="Arial"/>
          <w:noProof w:val="0"/>
          <w:sz w:val="22"/>
          <w:szCs w:val="22"/>
          <w:rtl/>
        </w:rPr>
        <w:t>(ג)</w:t>
      </w:r>
      <w:r w:rsidRPr="00654D4A">
        <w:rPr>
          <w:rStyle w:val="default"/>
          <w:rFonts w:ascii="Arial" w:hAnsi="Arial" w:cs="Arial"/>
          <w:noProof w:val="0"/>
          <w:sz w:val="22"/>
          <w:szCs w:val="22"/>
          <w:rtl/>
        </w:rPr>
        <w:tab/>
        <w:t>בחברה ציבורית יכהנו לפחות שני דירקטורים חיצוניים כאמור בסעיף 239, אשר לפחות אחד מהם הוא דירקטור בעל מומחיות חשבונאית ופיננסית והיתר הם בעלי כשירות מקצועית כמשמעותה לפי סעיף 240 (בחוק זה – דירקטורים בעלי כשירות מקצועית).</w:t>
      </w:r>
    </w:p>
    <w:p w:rsidR="00180DA4" w:rsidRPr="00654D4A" w:rsidRDefault="00180DA4" w:rsidP="00180DA4">
      <w:pPr>
        <w:pStyle w:val="P00"/>
        <w:spacing w:before="0"/>
        <w:ind w:left="0"/>
        <w:rPr>
          <w:rStyle w:val="default"/>
          <w:rFonts w:ascii="Arial" w:hAnsi="Arial" w:cs="Arial"/>
          <w:noProof w:val="0"/>
          <w:sz w:val="22"/>
          <w:szCs w:val="22"/>
          <w:rtl/>
        </w:rPr>
      </w:pPr>
      <w:r w:rsidRPr="00654D4A">
        <w:rPr>
          <w:rStyle w:val="default"/>
          <w:rFonts w:ascii="Arial" w:hAnsi="Arial" w:cs="Arial"/>
          <w:noProof w:val="0"/>
          <w:sz w:val="22"/>
          <w:szCs w:val="22"/>
          <w:rtl/>
        </w:rPr>
        <w:tab/>
        <w:t>(ד) בחברה ציבורית יכהנו, נוסף על הדירקטור החיצוני בעל המומחיות החשבונאית והפיננסית, דירקטורים בעלי מומחיות חשבונאית ופיננסית במספר שאותו קבע הדירקטוריון.</w:t>
      </w:r>
    </w:p>
    <w:p w:rsidR="00180DA4" w:rsidRPr="00654D4A" w:rsidRDefault="00180DA4" w:rsidP="00180DA4">
      <w:pPr>
        <w:pStyle w:val="P00"/>
        <w:spacing w:before="0"/>
        <w:ind w:left="0"/>
        <w:rPr>
          <w:rStyle w:val="default"/>
          <w:rFonts w:ascii="Arial" w:hAnsi="Arial" w:cs="Arial"/>
          <w:noProof w:val="0"/>
          <w:sz w:val="22"/>
          <w:szCs w:val="22"/>
          <w:rtl/>
        </w:rPr>
      </w:pPr>
      <w:r w:rsidRPr="00654D4A">
        <w:rPr>
          <w:rStyle w:val="default"/>
          <w:rFonts w:ascii="Arial" w:hAnsi="Arial" w:cs="Arial"/>
          <w:noProof w:val="0"/>
          <w:sz w:val="22"/>
          <w:szCs w:val="22"/>
          <w:rtl/>
        </w:rPr>
        <w:tab/>
        <w:t>(ה)</w:t>
      </w:r>
      <w:r w:rsidRPr="00654D4A">
        <w:rPr>
          <w:rStyle w:val="default"/>
          <w:rFonts w:ascii="Arial" w:hAnsi="Arial" w:cs="Arial"/>
          <w:noProof w:val="0"/>
          <w:sz w:val="22"/>
          <w:szCs w:val="22"/>
          <w:rtl/>
        </w:rPr>
        <w:tab/>
        <w:t>חברה ציבורית רשאית לקבוע בתקנונה כי יכהנו בה דירקטורים בלתי תלויים במספר שתקבע, והיא רשאית לקבוע כי תחול עליה ההוראה בדבר שיעור הדירקטורים הבלתי תלויים לפי סעיף קטן זה; בחוק זה –</w:t>
      </w:r>
    </w:p>
    <w:p w:rsidR="00180DA4" w:rsidRPr="00654D4A" w:rsidRDefault="00180DA4" w:rsidP="00180DA4">
      <w:pPr>
        <w:pStyle w:val="P00"/>
        <w:spacing w:before="0"/>
        <w:ind w:left="0"/>
        <w:rPr>
          <w:rStyle w:val="default"/>
          <w:rFonts w:ascii="Arial" w:hAnsi="Arial" w:cs="Arial"/>
          <w:noProof w:val="0"/>
          <w:sz w:val="22"/>
          <w:szCs w:val="22"/>
          <w:rtl/>
        </w:rPr>
      </w:pPr>
      <w:r w:rsidRPr="00654D4A">
        <w:rPr>
          <w:rStyle w:val="default"/>
          <w:rFonts w:ascii="Arial" w:hAnsi="Arial" w:cs="Arial"/>
          <w:noProof w:val="0"/>
          <w:sz w:val="22"/>
          <w:szCs w:val="22"/>
          <w:rtl/>
        </w:rPr>
        <w:tab/>
        <w:t>"דירקטור בלתי תלוי" – דירקטור שמתקיימים לגביו תנאי הכשירות למינוי דירקטור חיצוני הקבועים בסעיף 240(ב) עד (ה) וועדת הביקורת אישרה זאת, ושאינו מכהן כדירקטור בחברה מעל תשע שנים רצופות, ולעניין זה לא יראו בהפסקת כהונה שאינה עולה על שנתיים כמפסיקה את רצף הכהונה;</w:t>
      </w:r>
    </w:p>
    <w:p w:rsidR="00180DA4" w:rsidRDefault="00180DA4" w:rsidP="00180DA4">
      <w:pPr>
        <w:pStyle w:val="P00"/>
        <w:spacing w:before="0"/>
        <w:ind w:left="0"/>
        <w:rPr>
          <w:rStyle w:val="default"/>
          <w:rFonts w:ascii="Arial" w:hAnsi="Arial" w:cs="Arial"/>
          <w:noProof w:val="0"/>
          <w:sz w:val="22"/>
          <w:szCs w:val="22"/>
          <w:rtl/>
        </w:rPr>
      </w:pPr>
      <w:r w:rsidRPr="00654D4A">
        <w:rPr>
          <w:rStyle w:val="default"/>
          <w:rFonts w:ascii="Arial" w:hAnsi="Arial" w:cs="Arial"/>
          <w:noProof w:val="0"/>
          <w:sz w:val="22"/>
          <w:szCs w:val="22"/>
          <w:rtl/>
        </w:rPr>
        <w:tab/>
        <w:t xml:space="preserve">"הוראה בדבר שיעור הדירקטורים הבלתי תלויים" – הוראה בתקנון של חברה ציבורית הקובעת כי אם אין בחברה בעל שליטה או מי שמחזיק בדבוקת שליטה (בהגדרה זו – בעל שליטה), </w:t>
      </w:r>
      <w:r w:rsidRPr="00654D4A">
        <w:rPr>
          <w:rStyle w:val="default"/>
          <w:rFonts w:ascii="Arial" w:hAnsi="Arial" w:cs="Arial"/>
          <w:noProof w:val="0"/>
          <w:sz w:val="22"/>
          <w:szCs w:val="22"/>
          <w:rtl/>
        </w:rPr>
        <w:lastRenderedPageBreak/>
        <w:t>יהיו רוב חברי הדירקטוריון דירקטורים בלתי תלויים, ואם יש בחברה בעל שליטה – יהיו לפחות שליש מבין חברי הדירקטוריון דירקטורים בלתי תלויים; לעניין זה, "דירקטור בלתי תלוי" – לרבות דירקטור חיצוני.</w:t>
      </w:r>
    </w:p>
    <w:p w:rsidR="00180DA4" w:rsidRDefault="00180DA4" w:rsidP="00180DA4">
      <w:pPr>
        <w:pStyle w:val="P00"/>
        <w:spacing w:before="0"/>
        <w:ind w:left="0"/>
        <w:rPr>
          <w:rStyle w:val="default"/>
          <w:rFonts w:ascii="Arial" w:hAnsi="Arial" w:cs="Arial"/>
          <w:noProof w:val="0"/>
          <w:sz w:val="22"/>
          <w:szCs w:val="22"/>
          <w:rtl/>
        </w:rPr>
      </w:pPr>
      <w:r w:rsidRPr="00180DA4">
        <w:rPr>
          <w:rStyle w:val="default"/>
          <w:rFonts w:ascii="Arial" w:hAnsi="Arial" w:cs="Arial" w:hint="cs"/>
          <w:b/>
          <w:bCs/>
          <w:noProof w:val="0"/>
          <w:sz w:val="22"/>
          <w:szCs w:val="22"/>
          <w:rtl/>
        </w:rPr>
        <w:t>ועדת ביקורת של הדירקטוריון</w:t>
      </w:r>
      <w:r>
        <w:rPr>
          <w:rStyle w:val="default"/>
          <w:rFonts w:ascii="Arial" w:hAnsi="Arial" w:cs="Arial" w:hint="cs"/>
          <w:noProof w:val="0"/>
          <w:sz w:val="22"/>
          <w:szCs w:val="22"/>
          <w:rtl/>
        </w:rPr>
        <w:t xml:space="preserve">- חברה ציבורית חייבת להקים ועדת ביקורת וחברה פרטית יכולה להקים. </w:t>
      </w:r>
      <w:r w:rsidRPr="00E02DE6">
        <w:rPr>
          <w:rStyle w:val="default"/>
          <w:rFonts w:ascii="Arial" w:hAnsi="Arial" w:cs="Arial" w:hint="cs"/>
          <w:b/>
          <w:bCs/>
          <w:noProof w:val="0"/>
          <w:color w:val="FF0000"/>
          <w:sz w:val="22"/>
          <w:szCs w:val="22"/>
          <w:highlight w:val="yellow"/>
          <w:rtl/>
        </w:rPr>
        <w:t>תפקיד הועדה הוא לעלות על ליקויים ולאשר עסקאות מיוחדות(כמו אלה שבחובות אמונים).</w:t>
      </w:r>
      <w:r w:rsidRPr="00E02DE6">
        <w:rPr>
          <w:rStyle w:val="default"/>
          <w:rFonts w:ascii="Arial" w:hAnsi="Arial" w:cs="Arial" w:hint="cs"/>
          <w:b/>
          <w:bCs/>
          <w:noProof w:val="0"/>
          <w:color w:val="FF0000"/>
          <w:sz w:val="22"/>
          <w:szCs w:val="22"/>
          <w:rtl/>
        </w:rPr>
        <w:t xml:space="preserve"> </w:t>
      </w:r>
      <w:r>
        <w:rPr>
          <w:rStyle w:val="default"/>
          <w:rFonts w:ascii="Arial" w:hAnsi="Arial" w:cs="Arial" w:hint="cs"/>
          <w:noProof w:val="0"/>
          <w:sz w:val="22"/>
          <w:szCs w:val="22"/>
          <w:rtl/>
        </w:rPr>
        <w:t xml:space="preserve">לדעת שטרן, גם הדירקטוריון לא ממש יעיל בד"כ. </w:t>
      </w:r>
    </w:p>
    <w:p w:rsidR="00180DA4" w:rsidRPr="00203060" w:rsidRDefault="00E02DE6" w:rsidP="00180DA4">
      <w:pPr>
        <w:pStyle w:val="NormalWeb"/>
        <w:bidi/>
        <w:spacing w:before="0" w:beforeAutospacing="0" w:after="0" w:afterAutospacing="0"/>
        <w:jc w:val="both"/>
        <w:rPr>
          <w:rFonts w:ascii="Arial" w:hAnsi="Arial" w:cs="Arial"/>
          <w:b/>
          <w:bCs/>
          <w:color w:val="FF0000"/>
          <w:sz w:val="22"/>
          <w:szCs w:val="22"/>
          <w:rtl/>
        </w:rPr>
      </w:pPr>
      <w:r>
        <w:rPr>
          <w:rFonts w:ascii="Arial" w:hAnsi="Arial" w:cs="Arial" w:hint="cs"/>
          <w:b/>
          <w:bCs/>
          <w:color w:val="FF0000"/>
          <w:sz w:val="22"/>
          <w:szCs w:val="22"/>
          <w:highlight w:val="yellow"/>
          <w:rtl/>
        </w:rPr>
        <w:t xml:space="preserve">בשנה האחרונה נכנס סעיף </w:t>
      </w:r>
      <w:r w:rsidR="00180DA4" w:rsidRPr="00203060">
        <w:rPr>
          <w:rFonts w:ascii="Arial" w:hAnsi="Arial" w:cs="Arial" w:hint="cs"/>
          <w:b/>
          <w:bCs/>
          <w:color w:val="FF0000"/>
          <w:sz w:val="22"/>
          <w:szCs w:val="22"/>
          <w:highlight w:val="yellow"/>
          <w:rtl/>
        </w:rPr>
        <w:t xml:space="preserve">בחוק </w:t>
      </w:r>
      <w:r>
        <w:rPr>
          <w:rFonts w:ascii="Arial" w:hAnsi="Arial" w:cs="Arial" w:hint="cs"/>
          <w:b/>
          <w:bCs/>
          <w:color w:val="FF0000"/>
          <w:sz w:val="22"/>
          <w:szCs w:val="22"/>
          <w:highlight w:val="yellow"/>
          <w:rtl/>
        </w:rPr>
        <w:t>ה</w:t>
      </w:r>
      <w:r w:rsidR="00180DA4" w:rsidRPr="00203060">
        <w:rPr>
          <w:rFonts w:ascii="Arial" w:hAnsi="Arial" w:cs="Arial" w:hint="cs"/>
          <w:b/>
          <w:bCs/>
          <w:color w:val="FF0000"/>
          <w:sz w:val="22"/>
          <w:szCs w:val="22"/>
          <w:highlight w:val="yellow"/>
          <w:rtl/>
        </w:rPr>
        <w:t>מציע לחברות לאמץ כללים ייחודיים שניתן לכלול בתקנון. מוצע שבחברה בה אין בעל שליטה רוב חברי הדירקטוריון יהיו דירקטורים בלתי תלויים. גיוון הרכב הדירקטוריון- רוצים לתת אפליה מתקנת לנשים, לכן יש להתחשב במין המועמד ובידע ובניסיון שלו. מותר שדירקטור יהיה המנכ"ל.</w:t>
      </w:r>
      <w:r w:rsidR="00180DA4" w:rsidRPr="00203060">
        <w:rPr>
          <w:rFonts w:ascii="Arial" w:hAnsi="Arial" w:cs="Arial" w:hint="cs"/>
          <w:b/>
          <w:bCs/>
          <w:color w:val="FF0000"/>
          <w:sz w:val="22"/>
          <w:szCs w:val="22"/>
          <w:rtl/>
        </w:rPr>
        <w:t xml:space="preserve"> </w:t>
      </w:r>
    </w:p>
    <w:p w:rsidR="002D0ADB" w:rsidRDefault="002D0ADB" w:rsidP="00180DA4">
      <w:pPr>
        <w:pStyle w:val="P00"/>
        <w:spacing w:before="0"/>
        <w:ind w:left="0"/>
        <w:rPr>
          <w:rStyle w:val="default"/>
          <w:rFonts w:ascii="Arial" w:hAnsi="Arial" w:cs="Arial"/>
          <w:b/>
          <w:bCs/>
          <w:noProof w:val="0"/>
          <w:sz w:val="22"/>
          <w:szCs w:val="22"/>
          <w:highlight w:val="yellow"/>
          <w:u w:val="single"/>
          <w:rtl/>
        </w:rPr>
      </w:pPr>
    </w:p>
    <w:p w:rsidR="002D0ADB" w:rsidRPr="00654D4A" w:rsidRDefault="002D0ADB" w:rsidP="002D0ADB">
      <w:pPr>
        <w:pStyle w:val="P00"/>
        <w:spacing w:before="0" w:line="276" w:lineRule="auto"/>
        <w:ind w:left="0"/>
        <w:rPr>
          <w:rStyle w:val="default"/>
          <w:rFonts w:ascii="Arial" w:hAnsi="Arial" w:cs="Arial"/>
          <w:noProof w:val="0"/>
          <w:sz w:val="22"/>
          <w:szCs w:val="22"/>
          <w:rtl/>
        </w:rPr>
      </w:pPr>
      <w:r w:rsidRPr="002D0ADB">
        <w:rPr>
          <w:rStyle w:val="default"/>
          <w:rFonts w:ascii="Arial" w:hAnsi="Arial" w:cs="Arial" w:hint="cs"/>
          <w:b/>
          <w:bCs/>
          <w:noProof w:val="0"/>
          <w:sz w:val="22"/>
          <w:szCs w:val="22"/>
          <w:highlight w:val="yellow"/>
          <w:u w:val="single"/>
          <w:rtl/>
        </w:rPr>
        <w:t>המנכ"ל</w:t>
      </w:r>
      <w:r>
        <w:rPr>
          <w:rStyle w:val="default"/>
          <w:rFonts w:ascii="Arial" w:hAnsi="Arial" w:cs="Arial" w:hint="cs"/>
          <w:noProof w:val="0"/>
          <w:sz w:val="22"/>
          <w:szCs w:val="22"/>
          <w:rtl/>
        </w:rPr>
        <w:t xml:space="preserve">- בגלל הואקום של הדירקטוריון והאסיפה הכללית יש למנכ"ל השפעה גדולה. </w:t>
      </w:r>
      <w:r w:rsidRPr="00E02DE6">
        <w:rPr>
          <w:rStyle w:val="default"/>
          <w:rFonts w:ascii="Arial" w:hAnsi="Arial" w:cs="Arial" w:hint="cs"/>
          <w:b/>
          <w:bCs/>
          <w:noProof w:val="0"/>
          <w:color w:val="FF0000"/>
          <w:sz w:val="22"/>
          <w:szCs w:val="22"/>
          <w:highlight w:val="yellow"/>
          <w:rtl/>
        </w:rPr>
        <w:t>המנכ"ל מאציל סמכויות לכל עובדי החברה ואחראי לפעילות השוטפת</w:t>
      </w:r>
      <w:r>
        <w:rPr>
          <w:rStyle w:val="default"/>
          <w:rFonts w:ascii="Arial" w:hAnsi="Arial" w:cs="Arial" w:hint="cs"/>
          <w:noProof w:val="0"/>
          <w:sz w:val="22"/>
          <w:szCs w:val="22"/>
          <w:rtl/>
        </w:rPr>
        <w:t>(</w:t>
      </w:r>
      <w:r w:rsidRPr="002D0ADB">
        <w:rPr>
          <w:rStyle w:val="default"/>
          <w:rFonts w:ascii="Arial" w:hAnsi="Arial" w:cs="Arial" w:hint="cs"/>
          <w:b/>
          <w:bCs/>
          <w:noProof w:val="0"/>
          <w:color w:val="7030A0"/>
          <w:sz w:val="22"/>
          <w:szCs w:val="22"/>
          <w:rtl/>
        </w:rPr>
        <w:t>סע' 120</w:t>
      </w:r>
      <w:r>
        <w:rPr>
          <w:rStyle w:val="default"/>
          <w:rFonts w:ascii="Arial" w:hAnsi="Arial" w:cs="Arial" w:hint="cs"/>
          <w:noProof w:val="0"/>
          <w:sz w:val="22"/>
          <w:szCs w:val="22"/>
          <w:rtl/>
        </w:rPr>
        <w:t xml:space="preserve">). </w:t>
      </w:r>
      <w:r w:rsidRPr="00E02DE6">
        <w:rPr>
          <w:rStyle w:val="default"/>
          <w:rFonts w:ascii="Arial" w:hAnsi="Arial" w:cs="Arial" w:hint="cs"/>
          <w:b/>
          <w:bCs/>
          <w:noProof w:val="0"/>
          <w:color w:val="FF0000"/>
          <w:sz w:val="22"/>
          <w:szCs w:val="22"/>
          <w:highlight w:val="yellow"/>
          <w:rtl/>
        </w:rPr>
        <w:t>יש לו סמכות שיורית לעניינים ביצועיים</w:t>
      </w:r>
      <w:r>
        <w:rPr>
          <w:rStyle w:val="default"/>
          <w:rFonts w:ascii="Arial" w:hAnsi="Arial" w:cs="Arial" w:hint="cs"/>
          <w:noProof w:val="0"/>
          <w:sz w:val="22"/>
          <w:szCs w:val="22"/>
          <w:rtl/>
        </w:rPr>
        <w:t>(</w:t>
      </w:r>
      <w:r w:rsidRPr="002D0ADB">
        <w:rPr>
          <w:rStyle w:val="default"/>
          <w:rFonts w:ascii="Arial" w:hAnsi="Arial" w:cs="Arial" w:hint="cs"/>
          <w:b/>
          <w:bCs/>
          <w:noProof w:val="0"/>
          <w:color w:val="7030A0"/>
          <w:sz w:val="22"/>
          <w:szCs w:val="22"/>
          <w:rtl/>
        </w:rPr>
        <w:t>סע' 121)</w:t>
      </w:r>
      <w:r>
        <w:rPr>
          <w:rStyle w:val="default"/>
          <w:rFonts w:ascii="Arial" w:hAnsi="Arial" w:cs="Arial" w:hint="cs"/>
          <w:noProof w:val="0"/>
          <w:sz w:val="22"/>
          <w:szCs w:val="22"/>
          <w:rtl/>
        </w:rPr>
        <w:t xml:space="preserve">. </w:t>
      </w:r>
      <w:r w:rsidRPr="002D0ADB">
        <w:rPr>
          <w:rStyle w:val="big-number"/>
          <w:rFonts w:ascii="Arial" w:hAnsi="Arial" w:cs="Arial"/>
          <w:b/>
          <w:bCs/>
          <w:noProof w:val="0"/>
          <w:color w:val="7030A0"/>
          <w:sz w:val="22"/>
          <w:szCs w:val="22"/>
          <w:rtl/>
        </w:rPr>
        <w:t>120.</w:t>
      </w:r>
      <w:r>
        <w:rPr>
          <w:rStyle w:val="big-number"/>
          <w:rFonts w:ascii="Arial" w:hAnsi="Arial" w:cs="Arial" w:hint="cs"/>
          <w:noProof w:val="0"/>
          <w:sz w:val="22"/>
          <w:szCs w:val="22"/>
          <w:rtl/>
        </w:rPr>
        <w:t xml:space="preserve"> </w:t>
      </w:r>
      <w:r w:rsidRPr="00E02DE6">
        <w:rPr>
          <w:rStyle w:val="default"/>
          <w:rFonts w:ascii="Arial" w:hAnsi="Arial" w:cs="Arial"/>
          <w:b/>
          <w:bCs/>
          <w:noProof w:val="0"/>
          <w:color w:val="FF0000"/>
          <w:sz w:val="22"/>
          <w:szCs w:val="22"/>
          <w:highlight w:val="yellow"/>
          <w:rtl/>
        </w:rPr>
        <w:t>המנהל הכללי אחראי לניהול השוטף של עניני החברה במסגרת המדיניות שקבע הדירקטוריון וכפוף להנחיותיו.</w:t>
      </w:r>
    </w:p>
    <w:p w:rsidR="002D0ADB" w:rsidRDefault="002D0ADB" w:rsidP="002D0ADB">
      <w:pPr>
        <w:pStyle w:val="P00"/>
        <w:spacing w:before="0" w:line="276" w:lineRule="auto"/>
        <w:ind w:left="0"/>
        <w:rPr>
          <w:rStyle w:val="default"/>
          <w:rFonts w:ascii="Arial" w:hAnsi="Arial" w:cs="Arial"/>
          <w:noProof w:val="0"/>
          <w:sz w:val="22"/>
          <w:szCs w:val="22"/>
          <w:rtl/>
        </w:rPr>
      </w:pPr>
      <w:bookmarkStart w:id="2" w:name="Seif120"/>
      <w:bookmarkEnd w:id="2"/>
      <w:r w:rsidRPr="002D0ADB">
        <w:rPr>
          <w:rStyle w:val="big-number"/>
          <w:rFonts w:ascii="Arial" w:hAnsi="Arial" w:cs="Arial"/>
          <w:b/>
          <w:bCs/>
          <w:noProof w:val="0"/>
          <w:color w:val="7030A0"/>
          <w:sz w:val="22"/>
          <w:szCs w:val="22"/>
          <w:rtl/>
        </w:rPr>
        <w:t>121.</w:t>
      </w:r>
      <w:r>
        <w:rPr>
          <w:rStyle w:val="big-number"/>
          <w:rFonts w:ascii="Arial" w:hAnsi="Arial" w:cs="Arial" w:hint="cs"/>
          <w:noProof w:val="0"/>
          <w:sz w:val="22"/>
          <w:szCs w:val="22"/>
          <w:rtl/>
        </w:rPr>
        <w:t xml:space="preserve"> </w:t>
      </w:r>
      <w:r>
        <w:rPr>
          <w:rStyle w:val="default"/>
          <w:rFonts w:ascii="Arial" w:hAnsi="Arial" w:cs="Arial"/>
          <w:noProof w:val="0"/>
          <w:sz w:val="22"/>
          <w:szCs w:val="22"/>
          <w:rtl/>
        </w:rPr>
        <w:t>(א)</w:t>
      </w:r>
      <w:r>
        <w:rPr>
          <w:rStyle w:val="default"/>
          <w:rFonts w:ascii="Arial" w:hAnsi="Arial" w:cs="Arial" w:hint="cs"/>
          <w:noProof w:val="0"/>
          <w:sz w:val="22"/>
          <w:szCs w:val="22"/>
          <w:rtl/>
        </w:rPr>
        <w:t xml:space="preserve"> </w:t>
      </w:r>
      <w:r w:rsidRPr="00654D4A">
        <w:rPr>
          <w:rStyle w:val="default"/>
          <w:rFonts w:ascii="Arial" w:hAnsi="Arial" w:cs="Arial"/>
          <w:noProof w:val="0"/>
          <w:sz w:val="22"/>
          <w:szCs w:val="22"/>
          <w:rtl/>
        </w:rPr>
        <w:t>למנהל הכללי יהיו כל סמכויות הניהול והביצוע שלא הוקנו בחוק זה או בתקנון לאורגן אחר של החברה, והוא יהיה נתון לפיקוחו של הדירקטוריון.</w:t>
      </w:r>
    </w:p>
    <w:p w:rsidR="002D0ADB" w:rsidRDefault="002D0ADB" w:rsidP="002D0ADB">
      <w:pPr>
        <w:pStyle w:val="P00"/>
        <w:spacing w:before="0" w:line="276" w:lineRule="auto"/>
        <w:ind w:left="0"/>
        <w:rPr>
          <w:rStyle w:val="default"/>
          <w:rFonts w:ascii="Arial" w:hAnsi="Arial" w:cs="Arial"/>
          <w:noProof w:val="0"/>
          <w:sz w:val="22"/>
          <w:szCs w:val="22"/>
          <w:rtl/>
        </w:rPr>
      </w:pPr>
      <w:r w:rsidRPr="00E02DE6">
        <w:rPr>
          <w:rStyle w:val="default"/>
          <w:rFonts w:ascii="Arial" w:hAnsi="Arial" w:cs="Arial" w:hint="cs"/>
          <w:b/>
          <w:bCs/>
          <w:noProof w:val="0"/>
          <w:color w:val="FF0000"/>
          <w:sz w:val="22"/>
          <w:szCs w:val="22"/>
          <w:highlight w:val="yellow"/>
          <w:rtl/>
        </w:rPr>
        <w:t>כשמאפשרים ליו"ר הדירקטוריון להיות המנכ"ל</w:t>
      </w:r>
      <w:r>
        <w:rPr>
          <w:rStyle w:val="default"/>
          <w:rFonts w:ascii="Arial" w:hAnsi="Arial" w:cs="Arial" w:hint="cs"/>
          <w:noProof w:val="0"/>
          <w:sz w:val="22"/>
          <w:szCs w:val="22"/>
          <w:rtl/>
        </w:rPr>
        <w:t xml:space="preserve">(בדרך כלל בעל מניות השליטה) זה מגביר את בעיית הנציג, אבל מתיישב עם התפיסה לפיה בעל המניות הוא העיקר. </w:t>
      </w:r>
      <w:r w:rsidRPr="00BC75D7">
        <w:rPr>
          <w:rStyle w:val="default"/>
          <w:rFonts w:ascii="Arial" w:hAnsi="Arial" w:cs="Arial" w:hint="cs"/>
          <w:b/>
          <w:bCs/>
          <w:noProof w:val="0"/>
          <w:color w:val="FF0000"/>
          <w:sz w:val="24"/>
          <w:szCs w:val="24"/>
          <w:highlight w:val="yellow"/>
          <w:rtl/>
        </w:rPr>
        <w:t>החוק קובע כי כפל תפקידים כזה אסור(סע' 95), אבל מסייג את זה בקביעה  כי אפשר לעשות את זה ברוב של 2/3 מבעלי המניות שאינם נגועים(סע' 121ג)</w:t>
      </w:r>
      <w:r w:rsidR="008E69DE">
        <w:rPr>
          <w:rStyle w:val="default"/>
          <w:rFonts w:ascii="Arial" w:hAnsi="Arial" w:cs="Arial" w:hint="cs"/>
          <w:b/>
          <w:bCs/>
          <w:noProof w:val="0"/>
          <w:color w:val="FF0000"/>
          <w:sz w:val="24"/>
          <w:szCs w:val="24"/>
          <w:highlight w:val="yellow"/>
          <w:rtl/>
        </w:rPr>
        <w:t xml:space="preserve"> או התנגדות שלא עולה על 1%</w:t>
      </w:r>
      <w:r w:rsidRPr="00BC75D7">
        <w:rPr>
          <w:rStyle w:val="default"/>
          <w:rFonts w:ascii="Arial" w:hAnsi="Arial" w:cs="Arial" w:hint="cs"/>
          <w:b/>
          <w:bCs/>
          <w:noProof w:val="0"/>
          <w:color w:val="FF0000"/>
          <w:sz w:val="24"/>
          <w:szCs w:val="24"/>
          <w:highlight w:val="yellow"/>
          <w:rtl/>
        </w:rPr>
        <w:t>. למרות שהקרנות היו יכולות למנוע את זה, בפועל אין להן עניין בכך ופשוט מאשרים(אלא אם יש עניין ציבורי).</w:t>
      </w:r>
      <w:r w:rsidRPr="00BC75D7">
        <w:rPr>
          <w:rStyle w:val="default"/>
          <w:rFonts w:ascii="Arial" w:hAnsi="Arial" w:cs="Arial" w:hint="cs"/>
          <w:b/>
          <w:bCs/>
          <w:noProof w:val="0"/>
          <w:color w:val="FF0000"/>
          <w:sz w:val="24"/>
          <w:szCs w:val="24"/>
          <w:rtl/>
        </w:rPr>
        <w:t xml:space="preserve"> </w:t>
      </w:r>
      <w:r w:rsidR="008E69DE">
        <w:rPr>
          <w:rStyle w:val="default"/>
          <w:rFonts w:ascii="Arial" w:hAnsi="Arial" w:cs="Arial" w:hint="cs"/>
          <w:noProof w:val="0"/>
          <w:sz w:val="22"/>
          <w:szCs w:val="22"/>
          <w:rtl/>
        </w:rPr>
        <w:t xml:space="preserve">לדעת שטרן יש לאסור על כפל תפקידים בכל מקרה. </w:t>
      </w:r>
    </w:p>
    <w:p w:rsidR="00BC75D7" w:rsidRDefault="00BC75D7" w:rsidP="00BC75D7">
      <w:pPr>
        <w:jc w:val="both"/>
        <w:rPr>
          <w:rFonts w:ascii="Arial" w:hAnsi="Arial"/>
          <w:rtl/>
        </w:rPr>
      </w:pPr>
      <w:r w:rsidRPr="00900EBC">
        <w:rPr>
          <w:rFonts w:ascii="Arial" w:hAnsi="Arial"/>
          <w:b/>
          <w:bCs/>
          <w:color w:val="7030A0"/>
          <w:rtl/>
        </w:rPr>
        <w:t>סע' 122</w:t>
      </w:r>
      <w:r w:rsidRPr="00654D4A">
        <w:rPr>
          <w:rFonts w:ascii="Arial" w:hAnsi="Arial"/>
          <w:rtl/>
        </w:rPr>
        <w:t xml:space="preserve"> מטיל חובת דיווח לדירקטוריון, אבל לא קובע איך ומתי המנכ"ל צריך לדווח.</w:t>
      </w:r>
      <w:r>
        <w:rPr>
          <w:rFonts w:ascii="Arial" w:hAnsi="Arial" w:hint="cs"/>
          <w:rtl/>
        </w:rPr>
        <w:t xml:space="preserve"> </w:t>
      </w:r>
    </w:p>
    <w:p w:rsidR="00BC75D7" w:rsidRPr="00BC75D7" w:rsidRDefault="00BC75D7" w:rsidP="00BC75D7">
      <w:pPr>
        <w:spacing w:after="0"/>
        <w:jc w:val="both"/>
        <w:rPr>
          <w:rFonts w:ascii="Arial" w:hAnsi="Arial"/>
          <w:b/>
          <w:bCs/>
          <w:sz w:val="28"/>
          <w:szCs w:val="28"/>
          <w:u w:val="single"/>
          <w:rtl/>
        </w:rPr>
      </w:pPr>
      <w:r w:rsidRPr="00BC75D7">
        <w:rPr>
          <w:rFonts w:ascii="Arial" w:hAnsi="Arial" w:hint="cs"/>
          <w:b/>
          <w:bCs/>
          <w:sz w:val="28"/>
          <w:szCs w:val="28"/>
          <w:highlight w:val="yellow"/>
          <w:u w:val="single"/>
          <w:rtl/>
        </w:rPr>
        <w:t>הפיקוח השיפוטי על בעיית הנציג</w:t>
      </w:r>
    </w:p>
    <w:p w:rsidR="00BC75D7" w:rsidRPr="00654D4A" w:rsidRDefault="00BC75D7" w:rsidP="00BC75D7">
      <w:pPr>
        <w:spacing w:after="0"/>
        <w:jc w:val="both"/>
        <w:rPr>
          <w:rFonts w:ascii="Arial" w:hAnsi="Arial"/>
          <w:rtl/>
        </w:rPr>
      </w:pPr>
      <w:r>
        <w:rPr>
          <w:rFonts w:ascii="Arial" w:hAnsi="Arial" w:hint="cs"/>
          <w:rtl/>
        </w:rPr>
        <w:t xml:space="preserve">כדי לפתור את בעיית הנציג החוק מטיל חובות אישיות על נושאי משרה בחברה: </w:t>
      </w:r>
      <w:r w:rsidRPr="00BC75D7">
        <w:rPr>
          <w:rFonts w:ascii="Arial" w:hAnsi="Arial" w:hint="cs"/>
          <w:b/>
          <w:bCs/>
          <w:rtl/>
        </w:rPr>
        <w:t>חובת אמונים(</w:t>
      </w:r>
      <w:r w:rsidRPr="00BC75D7">
        <w:rPr>
          <w:rFonts w:ascii="Arial" w:hAnsi="Arial" w:hint="cs"/>
          <w:b/>
          <w:bCs/>
          <w:color w:val="7030A0"/>
          <w:rtl/>
        </w:rPr>
        <w:t>254</w:t>
      </w:r>
      <w:r w:rsidRPr="00BC75D7">
        <w:rPr>
          <w:rFonts w:ascii="Arial" w:hAnsi="Arial" w:hint="cs"/>
          <w:b/>
          <w:bCs/>
          <w:rtl/>
        </w:rPr>
        <w:t>) וחובת זהירות(</w:t>
      </w:r>
      <w:r w:rsidRPr="00BC75D7">
        <w:rPr>
          <w:rFonts w:ascii="Arial" w:hAnsi="Arial" w:hint="cs"/>
          <w:b/>
          <w:bCs/>
          <w:color w:val="7030A0"/>
          <w:rtl/>
        </w:rPr>
        <w:t>252</w:t>
      </w:r>
      <w:r w:rsidRPr="00BC75D7">
        <w:rPr>
          <w:rFonts w:ascii="Arial" w:hAnsi="Arial" w:hint="cs"/>
          <w:b/>
          <w:bCs/>
          <w:rtl/>
        </w:rPr>
        <w:t>).</w:t>
      </w:r>
      <w:r>
        <w:rPr>
          <w:rFonts w:ascii="Arial" w:hAnsi="Arial" w:hint="cs"/>
          <w:rtl/>
        </w:rPr>
        <w:t xml:space="preserve"> </w:t>
      </w:r>
      <w:r w:rsidRPr="00BC75D7">
        <w:rPr>
          <w:rFonts w:ascii="Arial" w:hAnsi="Arial" w:hint="cs"/>
          <w:b/>
          <w:bCs/>
          <w:rtl/>
        </w:rPr>
        <w:t>חובת זהירות-</w:t>
      </w:r>
      <w:r>
        <w:rPr>
          <w:rFonts w:ascii="Arial" w:hAnsi="Arial" w:hint="cs"/>
          <w:rtl/>
        </w:rPr>
        <w:t xml:space="preserve"> תפקוד מקצועי ולא רשלני באופן שמביא לידי ביטוי את המיומנות שצריכה להיות לאדם בתפקידו. </w:t>
      </w:r>
      <w:r w:rsidRPr="00BC75D7">
        <w:rPr>
          <w:rFonts w:ascii="Arial" w:hAnsi="Arial" w:hint="cs"/>
          <w:b/>
          <w:bCs/>
          <w:rtl/>
        </w:rPr>
        <w:t>חובת אמונים</w:t>
      </w:r>
      <w:r>
        <w:rPr>
          <w:rFonts w:ascii="Arial" w:hAnsi="Arial" w:hint="cs"/>
          <w:rtl/>
        </w:rPr>
        <w:t xml:space="preserve">- נושא משרה בחברה לא יכול לפעול בדרך שנגועה באינטרס אישי, זר, או בניגוד עניינים לטובת החברה. מדובר באדם שפועל באופן מודע. חובת האמונים פותחה ע"י ברק </w:t>
      </w:r>
      <w:r w:rsidRPr="00BC75D7">
        <w:rPr>
          <w:rFonts w:ascii="Arial" w:hAnsi="Arial" w:hint="cs"/>
          <w:b/>
          <w:bCs/>
          <w:color w:val="00B050"/>
          <w:highlight w:val="yellow"/>
          <w:rtl/>
        </w:rPr>
        <w:t>בפס"ד קוסוי</w:t>
      </w:r>
      <w:r>
        <w:rPr>
          <w:rFonts w:ascii="Arial" w:hAnsi="Arial" w:hint="cs"/>
          <w:rtl/>
        </w:rPr>
        <w:t xml:space="preserve"> והיא חלה על כל בעל משרה באופן אישי ומחילה חובה לפעול בתום לב לטובת החברה.</w:t>
      </w:r>
    </w:p>
    <w:p w:rsidR="00BC75D7" w:rsidRPr="00654D4A" w:rsidRDefault="00BC75D7" w:rsidP="00BC75D7">
      <w:pPr>
        <w:pStyle w:val="P00"/>
        <w:spacing w:before="0" w:line="276" w:lineRule="auto"/>
        <w:ind w:left="0"/>
        <w:rPr>
          <w:rStyle w:val="default"/>
          <w:rFonts w:ascii="Arial" w:hAnsi="Arial" w:cs="Arial"/>
          <w:noProof w:val="0"/>
          <w:sz w:val="22"/>
          <w:szCs w:val="22"/>
          <w:rtl/>
        </w:rPr>
      </w:pPr>
      <w:r w:rsidRPr="00BC75D7">
        <w:rPr>
          <w:rStyle w:val="default"/>
          <w:rFonts w:ascii="Arial" w:hAnsi="Arial" w:cs="Arial" w:hint="cs"/>
          <w:b/>
          <w:bCs/>
          <w:noProof w:val="0"/>
          <w:sz w:val="22"/>
          <w:szCs w:val="22"/>
          <w:highlight w:val="yellow"/>
          <w:u w:val="single"/>
          <w:rtl/>
        </w:rPr>
        <w:t xml:space="preserve">חובת </w:t>
      </w:r>
      <w:r w:rsidR="00704116">
        <w:rPr>
          <w:rStyle w:val="default"/>
          <w:rFonts w:ascii="Arial" w:hAnsi="Arial" w:cs="Arial" w:hint="cs"/>
          <w:b/>
          <w:bCs/>
          <w:noProof w:val="0"/>
          <w:sz w:val="22"/>
          <w:szCs w:val="22"/>
          <w:highlight w:val="yellow"/>
          <w:u w:val="single"/>
          <w:rtl/>
        </w:rPr>
        <w:t>אמונים של נושא</w:t>
      </w:r>
      <w:r w:rsidRPr="00BC75D7">
        <w:rPr>
          <w:rStyle w:val="default"/>
          <w:rFonts w:ascii="Arial" w:hAnsi="Arial" w:cs="Arial" w:hint="cs"/>
          <w:b/>
          <w:bCs/>
          <w:noProof w:val="0"/>
          <w:sz w:val="22"/>
          <w:szCs w:val="22"/>
          <w:highlight w:val="yellow"/>
          <w:u w:val="single"/>
          <w:rtl/>
        </w:rPr>
        <w:t xml:space="preserve"> משרה כלפי בעלי מניות(נקבע כי אין כזו</w:t>
      </w:r>
      <w:r w:rsidR="008E69DE">
        <w:rPr>
          <w:rStyle w:val="default"/>
          <w:rFonts w:ascii="Arial" w:hAnsi="Arial" w:cs="Arial" w:hint="cs"/>
          <w:b/>
          <w:bCs/>
          <w:noProof w:val="0"/>
          <w:sz w:val="22"/>
          <w:szCs w:val="22"/>
          <w:highlight w:val="yellow"/>
          <w:u w:val="single"/>
          <w:rtl/>
        </w:rPr>
        <w:t xml:space="preserve"> מכוח דיני התאגידים, אך יש מכוח דינים אחרים</w:t>
      </w:r>
      <w:r w:rsidRPr="00BC75D7">
        <w:rPr>
          <w:rStyle w:val="default"/>
          <w:rFonts w:ascii="Arial" w:hAnsi="Arial" w:cs="Arial" w:hint="cs"/>
          <w:b/>
          <w:bCs/>
          <w:noProof w:val="0"/>
          <w:sz w:val="22"/>
          <w:szCs w:val="22"/>
          <w:highlight w:val="yellow"/>
          <w:u w:val="single"/>
          <w:rtl/>
        </w:rPr>
        <w:t>!)</w:t>
      </w:r>
      <w:r>
        <w:rPr>
          <w:rStyle w:val="default"/>
          <w:rFonts w:ascii="Arial" w:hAnsi="Arial" w:cs="Arial" w:hint="cs"/>
          <w:noProof w:val="0"/>
          <w:sz w:val="22"/>
          <w:szCs w:val="22"/>
          <w:rtl/>
        </w:rPr>
        <w:t xml:space="preserve">- </w:t>
      </w:r>
      <w:r w:rsidRPr="00BC75D7">
        <w:rPr>
          <w:rStyle w:val="default"/>
          <w:rFonts w:ascii="Arial" w:hAnsi="Arial" w:cs="Arial" w:hint="cs"/>
          <w:b/>
          <w:bCs/>
          <w:noProof w:val="0"/>
          <w:color w:val="00B050"/>
          <w:sz w:val="22"/>
          <w:szCs w:val="22"/>
          <w:highlight w:val="yellow"/>
          <w:rtl/>
        </w:rPr>
        <w:t>פס"ד פרסיוול נ' רייט</w:t>
      </w:r>
      <w:r>
        <w:rPr>
          <w:rStyle w:val="default"/>
          <w:rFonts w:ascii="Arial" w:hAnsi="Arial" w:cs="Arial" w:hint="cs"/>
          <w:noProof w:val="0"/>
          <w:sz w:val="22"/>
          <w:szCs w:val="22"/>
          <w:rtl/>
        </w:rPr>
        <w:t xml:space="preserve">- נושאי משרה ניצלו עסקה לרכישת מניות שנועדה לבעל המניות לטובתם האישית. </w:t>
      </w:r>
      <w:r w:rsidRPr="00704116">
        <w:rPr>
          <w:rStyle w:val="default"/>
          <w:rFonts w:ascii="Arial" w:hAnsi="Arial" w:cs="Arial" w:hint="cs"/>
          <w:b/>
          <w:bCs/>
          <w:noProof w:val="0"/>
          <w:color w:val="FF0000"/>
          <w:sz w:val="22"/>
          <w:szCs w:val="22"/>
          <w:highlight w:val="yellow"/>
          <w:rtl/>
        </w:rPr>
        <w:t>ביהמ"ש קבע שאין חובת אמונים של נושאי משרה לבעל המניות, לשניהם יש חוזה עם החברה, אך לא זה עם זה.</w:t>
      </w:r>
      <w:r>
        <w:rPr>
          <w:rStyle w:val="default"/>
          <w:rFonts w:ascii="Arial" w:hAnsi="Arial" w:cs="Arial" w:hint="cs"/>
          <w:noProof w:val="0"/>
          <w:sz w:val="22"/>
          <w:szCs w:val="22"/>
          <w:rtl/>
        </w:rPr>
        <w:t xml:space="preserve"> נושא משרה מחויב כלפי החברה, אך לא כלפי בעלי המניות. הטענה היא שאין מי שיטען נגדו אם לא בעל מניות, ולכן עונים שאפשר לתבוע בתביעה נגזרת(בעל מניות בנעלי החברה). אפשר לפתור את זה היום גם דרך חוק ניירות ערך שאוסר על סחר במניות </w:t>
      </w:r>
      <w:r w:rsidR="00704116">
        <w:rPr>
          <w:rStyle w:val="default"/>
          <w:rFonts w:ascii="Arial" w:hAnsi="Arial" w:cs="Arial" w:hint="cs"/>
          <w:noProof w:val="0"/>
          <w:sz w:val="22"/>
          <w:szCs w:val="22"/>
          <w:rtl/>
        </w:rPr>
        <w:t xml:space="preserve">ע"י שימוש במידע פנימי. </w:t>
      </w:r>
    </w:p>
    <w:p w:rsidR="00704116" w:rsidRPr="00654D4A" w:rsidRDefault="00704116" w:rsidP="00704116">
      <w:pPr>
        <w:spacing w:after="0"/>
        <w:jc w:val="both"/>
        <w:rPr>
          <w:rFonts w:ascii="Arial" w:hAnsi="Arial"/>
          <w:rtl/>
        </w:rPr>
      </w:pPr>
      <w:r w:rsidRPr="00704116">
        <w:rPr>
          <w:rStyle w:val="default"/>
          <w:rFonts w:ascii="Arial" w:hAnsi="Arial" w:cs="Arial" w:hint="cs"/>
          <w:b/>
          <w:bCs/>
          <w:sz w:val="22"/>
          <w:szCs w:val="22"/>
          <w:highlight w:val="yellow"/>
          <w:u w:val="single"/>
          <w:rtl/>
        </w:rPr>
        <w:t xml:space="preserve">חובת אמונים של נושא משרה כלפי צדדים שלישיים(נקבע כי </w:t>
      </w:r>
      <w:r w:rsidR="008E69DE">
        <w:rPr>
          <w:rStyle w:val="default"/>
          <w:rFonts w:ascii="Arial" w:hAnsi="Arial" w:cs="Arial" w:hint="cs"/>
          <w:b/>
          <w:bCs/>
          <w:sz w:val="22"/>
          <w:szCs w:val="22"/>
          <w:highlight w:val="yellow"/>
          <w:u w:val="single"/>
          <w:rtl/>
        </w:rPr>
        <w:t xml:space="preserve">אין כזו מכוח דיני התאגידים אך </w:t>
      </w:r>
      <w:r w:rsidRPr="00704116">
        <w:rPr>
          <w:rStyle w:val="default"/>
          <w:rFonts w:ascii="Arial" w:hAnsi="Arial" w:cs="Arial" w:hint="cs"/>
          <w:b/>
          <w:bCs/>
          <w:sz w:val="22"/>
          <w:szCs w:val="22"/>
          <w:highlight w:val="yellow"/>
          <w:u w:val="single"/>
          <w:rtl/>
        </w:rPr>
        <w:t>יש כזו מכוח חוק החוזים!)-</w:t>
      </w:r>
      <w:r w:rsidRPr="00704116">
        <w:rPr>
          <w:rStyle w:val="default"/>
          <w:rFonts w:ascii="Arial" w:hAnsi="Arial" w:cs="Arial" w:hint="cs"/>
          <w:b/>
          <w:bCs/>
          <w:sz w:val="22"/>
          <w:szCs w:val="22"/>
          <w:u w:val="single"/>
          <w:rtl/>
        </w:rPr>
        <w:t xml:space="preserve"> </w:t>
      </w:r>
      <w:r w:rsidRPr="00704116">
        <w:rPr>
          <w:rStyle w:val="default"/>
          <w:rFonts w:ascii="Arial" w:hAnsi="Arial" w:cs="Arial" w:hint="cs"/>
          <w:b/>
          <w:bCs/>
          <w:color w:val="00B050"/>
          <w:sz w:val="22"/>
          <w:szCs w:val="22"/>
          <w:highlight w:val="yellow"/>
          <w:rtl/>
        </w:rPr>
        <w:t>פס"ד פנידר נ' קסטרו</w:t>
      </w:r>
      <w:r>
        <w:rPr>
          <w:rStyle w:val="default"/>
          <w:rFonts w:ascii="Arial" w:hAnsi="Arial" w:cs="Arial" w:hint="cs"/>
          <w:sz w:val="22"/>
          <w:szCs w:val="22"/>
          <w:rtl/>
        </w:rPr>
        <w:t xml:space="preserve">- </w:t>
      </w:r>
      <w:r w:rsidRPr="00704116">
        <w:rPr>
          <w:rStyle w:val="default"/>
          <w:rFonts w:ascii="Arial" w:hAnsi="Arial" w:cs="Arial" w:hint="cs"/>
          <w:b/>
          <w:bCs/>
          <w:color w:val="FF0000"/>
          <w:sz w:val="22"/>
          <w:szCs w:val="22"/>
          <w:highlight w:val="yellow"/>
          <w:rtl/>
        </w:rPr>
        <w:t>יש חובה מכוח תום לב במו"מ על כל מי שמעורב במו"מ, כולל נושא משרה</w:t>
      </w:r>
      <w:r>
        <w:rPr>
          <w:rStyle w:val="default"/>
          <w:rFonts w:ascii="Arial" w:hAnsi="Arial" w:cs="Arial" w:hint="cs"/>
          <w:sz w:val="22"/>
          <w:szCs w:val="22"/>
          <w:rtl/>
        </w:rPr>
        <w:t xml:space="preserve">. </w:t>
      </w:r>
      <w:r w:rsidRPr="00654D4A">
        <w:rPr>
          <w:rFonts w:ascii="Arial" w:hAnsi="Arial"/>
          <w:rtl/>
        </w:rPr>
        <w:t>דיני התאגידים קובעים:</w:t>
      </w:r>
    </w:p>
    <w:p w:rsidR="00704116" w:rsidRDefault="00704116" w:rsidP="00704116">
      <w:pPr>
        <w:pStyle w:val="P00"/>
        <w:spacing w:before="0" w:line="276" w:lineRule="auto"/>
        <w:ind w:left="0"/>
        <w:rPr>
          <w:rFonts w:ascii="Arial" w:hAnsi="Arial" w:cs="Arial"/>
          <w:sz w:val="22"/>
          <w:szCs w:val="22"/>
          <w:rtl/>
        </w:rPr>
      </w:pPr>
      <w:r w:rsidRPr="00704116">
        <w:rPr>
          <w:rStyle w:val="big-number"/>
          <w:rFonts w:ascii="Arial" w:hAnsi="Arial" w:cs="Arial"/>
          <w:b/>
          <w:bCs/>
          <w:noProof w:val="0"/>
          <w:color w:val="7030A0"/>
          <w:sz w:val="22"/>
          <w:szCs w:val="22"/>
          <w:rtl/>
        </w:rPr>
        <w:t>254.</w:t>
      </w:r>
      <w:r w:rsidRPr="00654D4A">
        <w:rPr>
          <w:rStyle w:val="big-number"/>
          <w:rFonts w:ascii="Arial" w:hAnsi="Arial" w:cs="Arial"/>
          <w:noProof w:val="0"/>
          <w:sz w:val="22"/>
          <w:szCs w:val="22"/>
          <w:rtl/>
        </w:rPr>
        <w:tab/>
      </w:r>
      <w:r w:rsidRPr="00654D4A">
        <w:rPr>
          <w:rStyle w:val="default"/>
          <w:rFonts w:ascii="Arial" w:hAnsi="Arial" w:cs="Arial"/>
          <w:noProof w:val="0"/>
          <w:sz w:val="22"/>
          <w:szCs w:val="22"/>
          <w:rtl/>
        </w:rPr>
        <w:t>(ב)</w:t>
      </w:r>
      <w:r w:rsidRPr="00654D4A">
        <w:rPr>
          <w:rStyle w:val="default"/>
          <w:rFonts w:ascii="Arial" w:hAnsi="Arial" w:cs="Arial"/>
          <w:noProof w:val="0"/>
          <w:sz w:val="22"/>
          <w:szCs w:val="22"/>
          <w:rtl/>
        </w:rPr>
        <w:tab/>
        <w:t>אין בהוראת סעיף קטן (א) כדי למנוע קיומה של חובת אמונים של נושא משרה כלפי אדם אחר.</w:t>
      </w:r>
    </w:p>
    <w:p w:rsidR="00704116" w:rsidRDefault="00704116" w:rsidP="00704116">
      <w:pPr>
        <w:pStyle w:val="P00"/>
        <w:spacing w:before="0" w:line="276" w:lineRule="auto"/>
        <w:ind w:left="0"/>
        <w:rPr>
          <w:rFonts w:ascii="Arial" w:hAnsi="Arial" w:cs="Arial"/>
          <w:sz w:val="22"/>
          <w:szCs w:val="22"/>
          <w:rtl/>
        </w:rPr>
      </w:pPr>
      <w:r>
        <w:rPr>
          <w:rFonts w:ascii="Arial" w:hAnsi="Arial" w:cs="Arial" w:hint="cs"/>
          <w:sz w:val="22"/>
          <w:szCs w:val="22"/>
          <w:rtl/>
        </w:rPr>
        <w:t xml:space="preserve">לדעת </w:t>
      </w:r>
      <w:r w:rsidRPr="00704116">
        <w:rPr>
          <w:rFonts w:ascii="Arial" w:hAnsi="Arial" w:cs="Arial" w:hint="cs"/>
          <w:b/>
          <w:bCs/>
          <w:sz w:val="22"/>
          <w:szCs w:val="22"/>
          <w:rtl/>
        </w:rPr>
        <w:t>שטרן</w:t>
      </w:r>
      <w:r>
        <w:rPr>
          <w:rFonts w:ascii="Arial" w:hAnsi="Arial" w:cs="Arial" w:hint="cs"/>
          <w:sz w:val="22"/>
          <w:szCs w:val="22"/>
          <w:rtl/>
        </w:rPr>
        <w:t xml:space="preserve">, צריך לקרוא את המילים "לפי כל דין", כלומר אפשר להחיל חובת אמונים מכוח דין אחר. </w:t>
      </w:r>
      <w:r w:rsidRPr="00704116">
        <w:rPr>
          <w:rFonts w:ascii="Arial" w:hAnsi="Arial" w:cs="Arial"/>
          <w:b/>
          <w:bCs/>
          <w:color w:val="FF0000"/>
          <w:sz w:val="22"/>
          <w:szCs w:val="22"/>
          <w:highlight w:val="yellow"/>
          <w:rtl/>
        </w:rPr>
        <w:t xml:space="preserve">ההלכה בישראל היא כי דיני התאגידים כפופים לחובת ת"ל הכללית-ת"ל גובר! קרי: המנהל צריך לפעול לטובת החברה, אבל </w:t>
      </w:r>
      <w:r w:rsidRPr="00704116">
        <w:rPr>
          <w:rFonts w:ascii="Arial" w:hAnsi="Arial" w:cs="Arial"/>
          <w:b/>
          <w:bCs/>
          <w:color w:val="FF0000"/>
          <w:sz w:val="22"/>
          <w:szCs w:val="22"/>
          <w:highlight w:val="yellow"/>
          <w:u w:val="single"/>
          <w:rtl/>
        </w:rPr>
        <w:t>אם זה כרוך בפגיעה בת"ל כלפי צד שלישי</w:t>
      </w:r>
      <w:r w:rsidRPr="00704116">
        <w:rPr>
          <w:rFonts w:ascii="Arial" w:hAnsi="Arial" w:cs="Arial"/>
          <w:b/>
          <w:bCs/>
          <w:color w:val="FF0000"/>
          <w:sz w:val="22"/>
          <w:szCs w:val="22"/>
          <w:highlight w:val="yellow"/>
          <w:rtl/>
        </w:rPr>
        <w:t>- זה אסור והוא צריך להעדיף את הצד ה-3.</w:t>
      </w:r>
    </w:p>
    <w:p w:rsidR="00347C5A" w:rsidRDefault="00704116" w:rsidP="00704116">
      <w:pPr>
        <w:pStyle w:val="P00"/>
        <w:spacing w:before="0" w:line="276" w:lineRule="auto"/>
        <w:ind w:left="0"/>
        <w:rPr>
          <w:rFonts w:ascii="Arial" w:hAnsi="Arial" w:cs="Arial"/>
          <w:sz w:val="22"/>
          <w:szCs w:val="22"/>
          <w:rtl/>
        </w:rPr>
      </w:pPr>
      <w:r w:rsidRPr="00704116">
        <w:rPr>
          <w:rFonts w:ascii="Arial" w:hAnsi="Arial" w:cs="Arial" w:hint="cs"/>
          <w:b/>
          <w:bCs/>
          <w:sz w:val="22"/>
          <w:szCs w:val="22"/>
          <w:highlight w:val="yellow"/>
          <w:u w:val="single"/>
          <w:rtl/>
        </w:rPr>
        <w:t>חובת אמונים של נושא משרה כלפי החברה(נקבע כי יש כזו!)-</w:t>
      </w:r>
      <w:r w:rsidRPr="00704116">
        <w:rPr>
          <w:rFonts w:ascii="Arial" w:hAnsi="Arial" w:cs="Arial" w:hint="cs"/>
          <w:b/>
          <w:bCs/>
          <w:sz w:val="22"/>
          <w:szCs w:val="22"/>
          <w:u w:val="single"/>
          <w:rtl/>
        </w:rPr>
        <w:t xml:space="preserve">  </w:t>
      </w:r>
    </w:p>
    <w:p w:rsidR="00704116" w:rsidRDefault="00347C5A" w:rsidP="00704116">
      <w:pPr>
        <w:pStyle w:val="P00"/>
        <w:spacing w:before="0" w:line="276" w:lineRule="auto"/>
        <w:ind w:left="0"/>
        <w:rPr>
          <w:rFonts w:ascii="Arial" w:hAnsi="Arial" w:cs="Arial"/>
          <w:sz w:val="22"/>
          <w:szCs w:val="22"/>
          <w:rtl/>
        </w:rPr>
      </w:pPr>
      <w:r w:rsidRPr="00347C5A">
        <w:rPr>
          <w:rFonts w:ascii="Arial" w:hAnsi="Arial" w:cs="Arial" w:hint="cs"/>
          <w:b/>
          <w:bCs/>
          <w:sz w:val="22"/>
          <w:szCs w:val="22"/>
          <w:u w:val="single"/>
          <w:rtl/>
        </w:rPr>
        <w:lastRenderedPageBreak/>
        <w:t>עניין אישי בעסקאות מכר(</w:t>
      </w:r>
      <w:r w:rsidRPr="00347C5A">
        <w:rPr>
          <w:rFonts w:ascii="Arial" w:hAnsi="Arial" w:cs="Arial"/>
          <w:b/>
          <w:bCs/>
          <w:sz w:val="22"/>
          <w:szCs w:val="22"/>
          <w:u w:val="single"/>
        </w:rPr>
        <w:t>self dealing</w:t>
      </w:r>
      <w:r w:rsidRPr="00347C5A">
        <w:rPr>
          <w:rFonts w:ascii="Arial" w:hAnsi="Arial" w:cs="Arial" w:hint="cs"/>
          <w:b/>
          <w:bCs/>
          <w:sz w:val="22"/>
          <w:szCs w:val="22"/>
          <w:rtl/>
        </w:rPr>
        <w:t>)-</w:t>
      </w:r>
      <w:r>
        <w:rPr>
          <w:rFonts w:ascii="Arial" w:hAnsi="Arial" w:cs="Arial" w:hint="cs"/>
          <w:b/>
          <w:bCs/>
          <w:sz w:val="22"/>
          <w:szCs w:val="22"/>
          <w:rtl/>
        </w:rPr>
        <w:t xml:space="preserve"> </w:t>
      </w:r>
      <w:r>
        <w:rPr>
          <w:rFonts w:ascii="Arial" w:hAnsi="Arial" w:cs="Arial" w:hint="cs"/>
          <w:sz w:val="22"/>
          <w:szCs w:val="22"/>
          <w:rtl/>
        </w:rPr>
        <w:t xml:space="preserve">מצב בו מתבצעת עסקה בניגוד לטובת החברה, אך לטובת נושא משרה בה(למשל קניית נכס של נושא המשרה ע"י החברה במחיר גבוה ממחיר השוק). בתחילה קבעו שאסור בכלל להיות במצב כזה, אחר כך ריככו ואמרו שבמצבים מסוימים מותר, אם העסקה הייתה זהה מול גורם אחר שהוא לא נושא משרה. </w:t>
      </w:r>
      <w:r w:rsidRPr="00F71514">
        <w:rPr>
          <w:rFonts w:ascii="Arial" w:hAnsi="Arial" w:cs="Arial"/>
          <w:b/>
          <w:bCs/>
          <w:color w:val="FF0000"/>
          <w:sz w:val="22"/>
          <w:szCs w:val="22"/>
          <w:highlight w:val="yellow"/>
          <w:rtl/>
        </w:rPr>
        <w:t>מותר לעשות סלף דילינג אם הוא מאושר ע"י הדירקטוריון\</w:t>
      </w:r>
      <w:r w:rsidRPr="00F71514">
        <w:rPr>
          <w:rFonts w:ascii="Arial" w:hAnsi="Arial" w:cs="Arial" w:hint="cs"/>
          <w:b/>
          <w:bCs/>
          <w:color w:val="FF0000"/>
          <w:sz w:val="22"/>
          <w:szCs w:val="22"/>
          <w:highlight w:val="yellow"/>
          <w:rtl/>
        </w:rPr>
        <w:t>האסיפה הכללית</w:t>
      </w:r>
      <w:r w:rsidRPr="00F71514">
        <w:rPr>
          <w:rFonts w:ascii="Arial" w:hAnsi="Arial" w:cs="Arial"/>
          <w:b/>
          <w:bCs/>
          <w:color w:val="FF0000"/>
          <w:sz w:val="22"/>
          <w:szCs w:val="22"/>
          <w:highlight w:val="yellow"/>
          <w:rtl/>
        </w:rPr>
        <w:t xml:space="preserve">, </w:t>
      </w:r>
      <w:r w:rsidRPr="00F71514">
        <w:rPr>
          <w:rFonts w:ascii="Arial" w:hAnsi="Arial" w:cs="Arial"/>
          <w:b/>
          <w:bCs/>
          <w:color w:val="FF0000"/>
          <w:sz w:val="22"/>
          <w:szCs w:val="22"/>
          <w:highlight w:val="yellow"/>
          <w:u w:val="single"/>
          <w:rtl/>
        </w:rPr>
        <w:t>ואם אלו לא אישרו אותה</w:t>
      </w:r>
      <w:r w:rsidRPr="00F71514">
        <w:rPr>
          <w:rFonts w:ascii="Arial" w:hAnsi="Arial" w:cs="Arial"/>
          <w:b/>
          <w:bCs/>
          <w:color w:val="FF0000"/>
          <w:sz w:val="22"/>
          <w:szCs w:val="22"/>
          <w:highlight w:val="yellow"/>
          <w:rtl/>
        </w:rPr>
        <w:t>- אז כל עוד מדובר בעסקה הוגנת (עסקה בתנאי השוק), אז הסלף דילינג מאושר. זה נובע מההבנה שעסקאות כאלו הן לעתים רווחיות ולאו דווקא בהכרח פוגעניות</w:t>
      </w:r>
      <w:r>
        <w:rPr>
          <w:rFonts w:ascii="Arial" w:hAnsi="Arial" w:cs="Arial" w:hint="cs"/>
          <w:sz w:val="22"/>
          <w:szCs w:val="22"/>
          <w:rtl/>
        </w:rPr>
        <w:t xml:space="preserve">. </w:t>
      </w:r>
    </w:p>
    <w:p w:rsidR="00347C5A" w:rsidRDefault="00347C5A" w:rsidP="00704116">
      <w:pPr>
        <w:pStyle w:val="P00"/>
        <w:spacing w:before="0" w:line="276" w:lineRule="auto"/>
        <w:ind w:left="0"/>
        <w:rPr>
          <w:rFonts w:ascii="Arial" w:hAnsi="Arial" w:cs="Arial"/>
          <w:sz w:val="22"/>
          <w:szCs w:val="22"/>
          <w:rtl/>
        </w:rPr>
      </w:pPr>
      <w:r w:rsidRPr="00347C5A">
        <w:rPr>
          <w:rFonts w:ascii="Arial" w:hAnsi="Arial" w:cs="Arial" w:hint="cs"/>
          <w:b/>
          <w:bCs/>
          <w:sz w:val="22"/>
          <w:szCs w:val="22"/>
          <w:u w:val="single"/>
          <w:rtl/>
        </w:rPr>
        <w:t>הסכמי הצבעה בין מנהלים</w:t>
      </w:r>
      <w:r>
        <w:rPr>
          <w:rFonts w:ascii="Arial" w:hAnsi="Arial" w:cs="Arial" w:hint="cs"/>
          <w:sz w:val="22"/>
          <w:szCs w:val="22"/>
          <w:rtl/>
        </w:rPr>
        <w:t xml:space="preserve">- </w:t>
      </w:r>
      <w:r w:rsidRPr="00347C5A">
        <w:rPr>
          <w:rFonts w:ascii="Arial" w:hAnsi="Arial" w:cs="Arial" w:hint="cs"/>
          <w:b/>
          <w:bCs/>
          <w:color w:val="00B050"/>
          <w:sz w:val="22"/>
          <w:szCs w:val="22"/>
          <w:highlight w:val="yellow"/>
          <w:rtl/>
        </w:rPr>
        <w:t>פס"ד חברה ירושלמית לתעשייה נ' אגיון</w:t>
      </w:r>
      <w:r>
        <w:rPr>
          <w:rFonts w:ascii="Arial" w:hAnsi="Arial" w:cs="Arial" w:hint="cs"/>
          <w:sz w:val="22"/>
          <w:szCs w:val="22"/>
          <w:rtl/>
        </w:rPr>
        <w:t xml:space="preserve">- </w:t>
      </w:r>
      <w:r w:rsidRPr="00347C5A">
        <w:rPr>
          <w:rFonts w:ascii="Arial" w:hAnsi="Arial" w:cs="Arial" w:hint="cs"/>
          <w:b/>
          <w:bCs/>
          <w:color w:val="FF0000"/>
          <w:sz w:val="22"/>
          <w:szCs w:val="22"/>
          <w:highlight w:val="yellow"/>
          <w:rtl/>
        </w:rPr>
        <w:t>ביהמ"ש קבע שאין תוקף להסכם הצבעה בין דירקטורים והוא ייחשב כהפרת אמונים כלפי החברה(לבעלי מניות כן מותר לערוך הסכם הצבעה ביניהם לפי סעיף 189).</w:t>
      </w:r>
      <w:r>
        <w:rPr>
          <w:rFonts w:ascii="Arial" w:hAnsi="Arial" w:cs="Arial" w:hint="cs"/>
          <w:sz w:val="22"/>
          <w:szCs w:val="22"/>
          <w:rtl/>
        </w:rPr>
        <w:t xml:space="preserve"> האיסור נובע מכך שהסכם כזה מכפיף אחד לרצון חברו ומונע ממנו להפעיל שיקול דעת אישי כדי שיוכל לפקח. </w:t>
      </w:r>
      <w:r w:rsidR="006D0886" w:rsidRPr="006D0886">
        <w:rPr>
          <w:rFonts w:ascii="Arial" w:hAnsi="Arial" w:cs="Arial" w:hint="cs"/>
          <w:b/>
          <w:bCs/>
          <w:color w:val="FF0000"/>
          <w:sz w:val="22"/>
          <w:szCs w:val="22"/>
          <w:highlight w:val="yellow"/>
          <w:rtl/>
        </w:rPr>
        <w:t>לעומת זאת, בעלי מניות יכולים לבצע הסכמי הצבעה, שכן לגיטימי שיפעלו בצורה אינטרסנטית.</w:t>
      </w:r>
      <w:r w:rsidR="006D0886" w:rsidRPr="006D0886">
        <w:rPr>
          <w:rFonts w:ascii="Arial" w:hAnsi="Arial" w:cs="Arial" w:hint="cs"/>
          <w:b/>
          <w:bCs/>
          <w:color w:val="FF0000"/>
          <w:sz w:val="22"/>
          <w:szCs w:val="22"/>
          <w:rtl/>
        </w:rPr>
        <w:t xml:space="preserve"> </w:t>
      </w:r>
    </w:p>
    <w:p w:rsidR="00347C5A" w:rsidRDefault="00347C5A" w:rsidP="00347C5A">
      <w:pPr>
        <w:pStyle w:val="P00"/>
        <w:spacing w:before="0" w:line="276" w:lineRule="auto"/>
        <w:ind w:left="0"/>
        <w:rPr>
          <w:rFonts w:ascii="Arial" w:hAnsi="Arial" w:cs="Arial"/>
          <w:b/>
          <w:bCs/>
          <w:color w:val="FF0000"/>
          <w:sz w:val="22"/>
          <w:szCs w:val="22"/>
          <w:rtl/>
        </w:rPr>
      </w:pPr>
      <w:r w:rsidRPr="00347C5A">
        <w:rPr>
          <w:rFonts w:ascii="Arial" w:hAnsi="Arial" w:cs="Arial" w:hint="cs"/>
          <w:b/>
          <w:bCs/>
          <w:sz w:val="22"/>
          <w:szCs w:val="22"/>
          <w:u w:val="single"/>
          <w:rtl/>
        </w:rPr>
        <w:t xml:space="preserve">ניצול הזדמנויות של החברה- </w:t>
      </w:r>
      <w:r>
        <w:rPr>
          <w:rFonts w:ascii="Arial" w:hAnsi="Arial" w:cs="Arial" w:hint="cs"/>
          <w:sz w:val="22"/>
          <w:szCs w:val="22"/>
          <w:rtl/>
        </w:rPr>
        <w:t xml:space="preserve">מצב בו נושא המשרה לוקח לעצמו הזדמנות במקום לתת אותה לחברה(בניגוד לעניין אישי, כאן העסקה לא מתבצעת והייתה צריכה, ושם מתבצעת למרות שלא צריכה). יש מצבים בעייתיים כמו אם הזדמנות מגיעה לידי נושא המשרה כאדם פרטי, אבל לא הייתה מגיעה לולא היה נושא משרה. </w:t>
      </w:r>
      <w:r w:rsidRPr="00347C5A">
        <w:rPr>
          <w:rFonts w:ascii="Arial" w:hAnsi="Arial" w:cs="Arial" w:hint="cs"/>
          <w:b/>
          <w:bCs/>
          <w:color w:val="00B050"/>
          <w:sz w:val="22"/>
          <w:szCs w:val="22"/>
          <w:highlight w:val="yellow"/>
          <w:rtl/>
        </w:rPr>
        <w:t>פס"ד פסו(ארה"ב)-</w:t>
      </w:r>
      <w:r>
        <w:rPr>
          <w:rFonts w:ascii="Arial" w:hAnsi="Arial" w:cs="Arial" w:hint="cs"/>
          <w:sz w:val="22"/>
          <w:szCs w:val="22"/>
          <w:rtl/>
        </w:rPr>
        <w:t xml:space="preserve"> מנכ"ל הציע עסקה לחברה והיא דחתה אותה, כעבור זמן מה היא הוצעה לו, הוא קיבל והתעשר. נקבע ראשית כי העסקה נדחתה ע"י החברה, ושנית כי העסקה הייתה ספקולטיבית. הוא נשא בסיכון אז הוא צריך ליהנות מהרווח. ההצעה לא הגיע אליו כמנהל אלא כאדם פרטי. </w:t>
      </w:r>
      <w:r w:rsidRPr="00347C5A">
        <w:rPr>
          <w:rFonts w:ascii="Arial" w:hAnsi="Arial" w:cs="Arial" w:hint="cs"/>
          <w:b/>
          <w:bCs/>
          <w:color w:val="00B050"/>
          <w:sz w:val="22"/>
          <w:szCs w:val="22"/>
          <w:highlight w:val="yellow"/>
          <w:rtl/>
        </w:rPr>
        <w:t>פס"ד ריאגל(אנגליה)-</w:t>
      </w:r>
      <w:r>
        <w:rPr>
          <w:rFonts w:ascii="Arial" w:hAnsi="Arial" w:cs="Arial" w:hint="cs"/>
          <w:sz w:val="22"/>
          <w:szCs w:val="22"/>
          <w:rtl/>
        </w:rPr>
        <w:t xml:space="preserve"> מצב הפוך, עסקה ספקולטיבית(השקעה בבתי קולנוע), הדירקטורים עזרו לחברה ברכישה ואז החברה טענה שהם ניצלו את העסקה שלה כדי לעשות רווח. שם נקבע כי הדבר אסור- </w:t>
      </w:r>
      <w:r w:rsidRPr="00347C5A">
        <w:rPr>
          <w:rFonts w:ascii="Arial" w:hAnsi="Arial" w:cs="Arial" w:hint="cs"/>
          <w:b/>
          <w:bCs/>
          <w:color w:val="FF0000"/>
          <w:sz w:val="22"/>
          <w:szCs w:val="22"/>
          <w:highlight w:val="yellow"/>
          <w:rtl/>
        </w:rPr>
        <w:t>אסור לנושא משרה לעשות שום רווח מעסקה של החברה.</w:t>
      </w:r>
      <w:r w:rsidRPr="00347C5A">
        <w:rPr>
          <w:rFonts w:ascii="Arial" w:hAnsi="Arial" w:cs="Arial" w:hint="cs"/>
          <w:b/>
          <w:bCs/>
          <w:color w:val="FF0000"/>
          <w:sz w:val="22"/>
          <w:szCs w:val="22"/>
          <w:rtl/>
        </w:rPr>
        <w:t xml:space="preserve"> </w:t>
      </w:r>
    </w:p>
    <w:p w:rsidR="00A55B11" w:rsidRDefault="00A55B11" w:rsidP="00347C5A">
      <w:pPr>
        <w:pStyle w:val="P00"/>
        <w:spacing w:before="0" w:line="276" w:lineRule="auto"/>
        <w:ind w:left="0"/>
        <w:rPr>
          <w:rFonts w:ascii="Arial" w:hAnsi="Arial" w:cs="Arial"/>
          <w:sz w:val="22"/>
          <w:szCs w:val="22"/>
          <w:rtl/>
        </w:rPr>
      </w:pPr>
      <w:r w:rsidRPr="00A55B11">
        <w:rPr>
          <w:rFonts w:ascii="Arial" w:hAnsi="Arial" w:cs="Arial" w:hint="cs"/>
          <w:b/>
          <w:bCs/>
          <w:color w:val="FF0000"/>
          <w:sz w:val="22"/>
          <w:szCs w:val="22"/>
          <w:highlight w:val="yellow"/>
          <w:rtl/>
        </w:rPr>
        <w:t>עד היום אין הכרעה</w:t>
      </w:r>
      <w:r>
        <w:rPr>
          <w:rFonts w:ascii="Arial" w:hAnsi="Arial" w:cs="Arial" w:hint="cs"/>
          <w:sz w:val="22"/>
          <w:szCs w:val="22"/>
          <w:rtl/>
        </w:rPr>
        <w:t xml:space="preserve"> וכל אחד טוען מה שנוח לו.</w:t>
      </w:r>
      <w:r w:rsidRPr="00A55B11">
        <w:rPr>
          <w:rFonts w:ascii="Arial" w:hAnsi="Arial" w:cs="Arial" w:hint="cs"/>
          <w:b/>
          <w:bCs/>
          <w:color w:val="FF0000"/>
          <w:sz w:val="22"/>
          <w:szCs w:val="22"/>
          <w:rtl/>
        </w:rPr>
        <w:t xml:space="preserve"> </w:t>
      </w:r>
      <w:r w:rsidRPr="00A55B11">
        <w:rPr>
          <w:rFonts w:ascii="Arial" w:hAnsi="Arial" w:cs="Arial" w:hint="cs"/>
          <w:b/>
          <w:bCs/>
          <w:color w:val="FF0000"/>
          <w:sz w:val="22"/>
          <w:szCs w:val="22"/>
          <w:highlight w:val="yellow"/>
          <w:rtl/>
        </w:rPr>
        <w:t>בדלאוור נקבע כי אסור לנצל הזדמנות אם לחברה יש יתרון יחסי בניצולה</w:t>
      </w:r>
      <w:r>
        <w:rPr>
          <w:rFonts w:ascii="Arial" w:hAnsi="Arial" w:cs="Arial" w:hint="cs"/>
          <w:sz w:val="22"/>
          <w:szCs w:val="22"/>
          <w:rtl/>
        </w:rPr>
        <w:t>(למשל אם מדובר במוצרים משלימים, מומחיות וכו').</w:t>
      </w:r>
      <w:r w:rsidR="006D0886">
        <w:rPr>
          <w:rFonts w:ascii="Arial" w:hAnsi="Arial" w:cs="Arial" w:hint="cs"/>
          <w:sz w:val="22"/>
          <w:szCs w:val="22"/>
          <w:rtl/>
        </w:rPr>
        <w:t xml:space="preserve"> </w:t>
      </w:r>
      <w:r w:rsidR="006D0886" w:rsidRPr="006D0886">
        <w:rPr>
          <w:rFonts w:ascii="Arial" w:hAnsi="Arial" w:cs="Arial" w:hint="cs"/>
          <w:b/>
          <w:bCs/>
          <w:color w:val="FF0000"/>
          <w:sz w:val="24"/>
          <w:szCs w:val="24"/>
          <w:highlight w:val="yellow"/>
          <w:u w:val="single"/>
          <w:rtl/>
        </w:rPr>
        <w:t>יש הבדל בין חברה פרטית לציבורית- בפרטית אם לא הגבלת אז הדבר מותר, בציבורית אין מי שיגן על הציבור, ולכן מטילים חובת התנהגות קשוחה יותר.</w:t>
      </w:r>
      <w:r w:rsidRPr="006D0886">
        <w:rPr>
          <w:rFonts w:ascii="Arial" w:hAnsi="Arial" w:cs="Arial" w:hint="cs"/>
          <w:b/>
          <w:bCs/>
          <w:color w:val="FF0000"/>
          <w:sz w:val="22"/>
          <w:szCs w:val="22"/>
          <w:rtl/>
        </w:rPr>
        <w:t xml:space="preserve"> </w:t>
      </w:r>
      <w:r w:rsidRPr="00A55B11">
        <w:rPr>
          <w:rFonts w:ascii="Arial" w:hAnsi="Arial" w:cs="Arial" w:hint="cs"/>
          <w:b/>
          <w:bCs/>
          <w:color w:val="00B050"/>
          <w:sz w:val="22"/>
          <w:szCs w:val="22"/>
          <w:highlight w:val="yellow"/>
          <w:rtl/>
        </w:rPr>
        <w:t>פס"ד גות'</w:t>
      </w:r>
      <w:r>
        <w:rPr>
          <w:rFonts w:ascii="Arial" w:hAnsi="Arial" w:cs="Arial" w:hint="cs"/>
          <w:sz w:val="22"/>
          <w:szCs w:val="22"/>
          <w:rtl/>
        </w:rPr>
        <w:t xml:space="preserve">- הצעה מפפסי לחברת משקאות קלים, נושא משרה ניצל את העסקה והואשם, כי לחברה היה יתרון יחסי. </w:t>
      </w:r>
    </w:p>
    <w:p w:rsidR="004D670A" w:rsidRPr="006D0886" w:rsidRDefault="004D670A" w:rsidP="00347C5A">
      <w:pPr>
        <w:pStyle w:val="P00"/>
        <w:spacing w:before="0" w:line="276" w:lineRule="auto"/>
        <w:ind w:left="0"/>
        <w:rPr>
          <w:rFonts w:ascii="Arial" w:hAnsi="Arial" w:cs="Arial"/>
          <w:b/>
          <w:bCs/>
          <w:color w:val="FF0000"/>
          <w:sz w:val="22"/>
          <w:szCs w:val="22"/>
          <w:u w:val="single"/>
          <w:rtl/>
        </w:rPr>
      </w:pPr>
      <w:r w:rsidRPr="006D0886">
        <w:rPr>
          <w:rFonts w:ascii="Arial" w:hAnsi="Arial" w:cs="Arial" w:hint="cs"/>
          <w:b/>
          <w:bCs/>
          <w:color w:val="FF0000"/>
          <w:sz w:val="22"/>
          <w:szCs w:val="22"/>
          <w:highlight w:val="yellow"/>
          <w:u w:val="single"/>
          <w:rtl/>
        </w:rPr>
        <w:t>מהם הקריטריונים שיש לשקול לגבי מתי העסקה מותרת ומתי זה לקיחת הזדמנות אסורה?</w:t>
      </w:r>
    </w:p>
    <w:p w:rsidR="004D670A" w:rsidRDefault="004D670A" w:rsidP="00347C5A">
      <w:pPr>
        <w:pStyle w:val="P00"/>
        <w:spacing w:before="0" w:line="276" w:lineRule="auto"/>
        <w:ind w:left="0"/>
        <w:rPr>
          <w:rFonts w:ascii="Arial" w:hAnsi="Arial" w:cs="Arial"/>
          <w:sz w:val="22"/>
          <w:szCs w:val="22"/>
          <w:rtl/>
        </w:rPr>
      </w:pPr>
      <w:r>
        <w:rPr>
          <w:rFonts w:ascii="Arial" w:hAnsi="Arial" w:cs="Arial" w:hint="cs"/>
          <w:b/>
          <w:bCs/>
          <w:sz w:val="22"/>
          <w:szCs w:val="22"/>
          <w:rtl/>
        </w:rPr>
        <w:t>1. מבחן האינטרס-</w:t>
      </w:r>
      <w:r w:rsidR="006D0886">
        <w:rPr>
          <w:rFonts w:ascii="Arial" w:hAnsi="Arial" w:cs="Arial" w:hint="cs"/>
          <w:sz w:val="22"/>
          <w:szCs w:val="22"/>
          <w:rtl/>
        </w:rPr>
        <w:t xml:space="preserve"> </w:t>
      </w:r>
      <w:r>
        <w:rPr>
          <w:rFonts w:ascii="Arial" w:hAnsi="Arial" w:cs="Arial" w:hint="cs"/>
          <w:sz w:val="22"/>
          <w:szCs w:val="22"/>
          <w:rtl/>
        </w:rPr>
        <w:t xml:space="preserve">רק אם יש לחברה אינטרס משפטי אז זו הפרת אמונים ולקיחת הזדמנות אסורה- המבחן מקל על המנהלים. </w:t>
      </w:r>
    </w:p>
    <w:p w:rsidR="004D670A" w:rsidRDefault="004D670A" w:rsidP="00347C5A">
      <w:pPr>
        <w:pStyle w:val="P00"/>
        <w:spacing w:before="0" w:line="276" w:lineRule="auto"/>
        <w:ind w:left="0"/>
        <w:rPr>
          <w:rFonts w:ascii="Arial" w:hAnsi="Arial" w:cs="Arial"/>
          <w:sz w:val="22"/>
          <w:szCs w:val="22"/>
          <w:rtl/>
        </w:rPr>
      </w:pPr>
      <w:r>
        <w:rPr>
          <w:rFonts w:ascii="Arial" w:hAnsi="Arial" w:cs="Arial" w:hint="cs"/>
          <w:b/>
          <w:bCs/>
          <w:sz w:val="22"/>
          <w:szCs w:val="22"/>
          <w:rtl/>
        </w:rPr>
        <w:t>2.</w:t>
      </w:r>
      <w:r>
        <w:rPr>
          <w:rFonts w:ascii="Arial" w:hAnsi="Arial" w:cs="Arial" w:hint="cs"/>
          <w:sz w:val="22"/>
          <w:szCs w:val="22"/>
          <w:rtl/>
        </w:rPr>
        <w:t xml:space="preserve"> </w:t>
      </w:r>
      <w:r w:rsidRPr="004D670A">
        <w:rPr>
          <w:rFonts w:ascii="Arial" w:hAnsi="Arial" w:cs="Arial" w:hint="cs"/>
          <w:b/>
          <w:bCs/>
          <w:sz w:val="22"/>
          <w:szCs w:val="22"/>
          <w:rtl/>
        </w:rPr>
        <w:t>מבחן הציפייה-</w:t>
      </w:r>
      <w:r>
        <w:rPr>
          <w:rFonts w:ascii="Arial" w:hAnsi="Arial" w:cs="Arial" w:hint="cs"/>
          <w:sz w:val="22"/>
          <w:szCs w:val="22"/>
          <w:rtl/>
        </w:rPr>
        <w:t xml:space="preserve"> </w:t>
      </w:r>
      <w:r w:rsidR="008C3B32">
        <w:rPr>
          <w:rFonts w:ascii="Arial" w:hAnsi="Arial" w:cs="Arial" w:hint="cs"/>
          <w:sz w:val="22"/>
          <w:szCs w:val="22"/>
          <w:rtl/>
        </w:rPr>
        <w:t>אם לחברה יש ציפייה לקחת את העסקה זה אסור- מבחן יותר מקשה על המנהל.</w:t>
      </w:r>
    </w:p>
    <w:p w:rsidR="008C3B32" w:rsidRDefault="008C3B32" w:rsidP="00347C5A">
      <w:pPr>
        <w:pStyle w:val="P00"/>
        <w:spacing w:before="0" w:line="276" w:lineRule="auto"/>
        <w:ind w:left="0"/>
        <w:rPr>
          <w:rFonts w:ascii="Arial" w:hAnsi="Arial" w:cs="Arial"/>
          <w:sz w:val="22"/>
          <w:szCs w:val="22"/>
          <w:rtl/>
        </w:rPr>
      </w:pPr>
      <w:r>
        <w:rPr>
          <w:rFonts w:ascii="Arial" w:hAnsi="Arial" w:cs="Arial" w:hint="cs"/>
          <w:sz w:val="22"/>
          <w:szCs w:val="22"/>
          <w:rtl/>
        </w:rPr>
        <w:t xml:space="preserve">3. </w:t>
      </w:r>
      <w:r w:rsidRPr="008C3B32">
        <w:rPr>
          <w:rFonts w:ascii="Arial" w:hAnsi="Arial" w:cs="Arial" w:hint="cs"/>
          <w:b/>
          <w:bCs/>
          <w:sz w:val="22"/>
          <w:szCs w:val="22"/>
          <w:rtl/>
        </w:rPr>
        <w:t>מבחן הנחיצות</w:t>
      </w:r>
      <w:r>
        <w:rPr>
          <w:rFonts w:ascii="Arial" w:hAnsi="Arial" w:cs="Arial" w:hint="cs"/>
          <w:sz w:val="22"/>
          <w:szCs w:val="22"/>
          <w:rtl/>
        </w:rPr>
        <w:t xml:space="preserve">- כאשר מדובר בלקיחת דבר חיוני ונחוץ לחברה-זה אסור. </w:t>
      </w:r>
    </w:p>
    <w:p w:rsidR="008C3B32" w:rsidRDefault="008C3B32" w:rsidP="00347C5A">
      <w:pPr>
        <w:pStyle w:val="P00"/>
        <w:spacing w:before="0" w:line="276" w:lineRule="auto"/>
        <w:ind w:left="0"/>
        <w:rPr>
          <w:rFonts w:ascii="Arial" w:hAnsi="Arial" w:cs="Arial"/>
          <w:sz w:val="22"/>
          <w:szCs w:val="22"/>
          <w:rtl/>
        </w:rPr>
      </w:pPr>
      <w:r>
        <w:rPr>
          <w:rFonts w:ascii="Arial" w:hAnsi="Arial" w:cs="Arial" w:hint="cs"/>
          <w:sz w:val="22"/>
          <w:szCs w:val="22"/>
          <w:rtl/>
        </w:rPr>
        <w:t xml:space="preserve">4. </w:t>
      </w:r>
      <w:r w:rsidRPr="008C3B32">
        <w:rPr>
          <w:rFonts w:ascii="Arial" w:hAnsi="Arial" w:cs="Arial" w:hint="cs"/>
          <w:b/>
          <w:bCs/>
          <w:sz w:val="22"/>
          <w:szCs w:val="22"/>
          <w:rtl/>
        </w:rPr>
        <w:t>מבחן ההשתלבות במהלך העסקים</w:t>
      </w:r>
      <w:r>
        <w:rPr>
          <w:rFonts w:ascii="Arial" w:hAnsi="Arial" w:cs="Arial" w:hint="cs"/>
          <w:sz w:val="22"/>
          <w:szCs w:val="22"/>
          <w:rtl/>
        </w:rPr>
        <w:t xml:space="preserve">- כל מי שיש לו תחום התמחות מסוים והוא נמצא בחברה שעוסקת בתחום הזה, אסור לו לקחת עסקאות כאדם פרטי בתחום הזה- יותר מקשה על המנהל. </w:t>
      </w:r>
    </w:p>
    <w:p w:rsidR="008C3B32" w:rsidRPr="004D670A" w:rsidRDefault="008C3B32" w:rsidP="00347C5A">
      <w:pPr>
        <w:pStyle w:val="P00"/>
        <w:spacing w:before="0" w:line="276" w:lineRule="auto"/>
        <w:ind w:left="0"/>
        <w:rPr>
          <w:rFonts w:ascii="Arial" w:hAnsi="Arial" w:cs="Arial"/>
          <w:sz w:val="22"/>
          <w:szCs w:val="22"/>
          <w:rtl/>
        </w:rPr>
      </w:pPr>
      <w:r>
        <w:rPr>
          <w:rFonts w:ascii="Arial" w:hAnsi="Arial" w:cs="Arial" w:hint="cs"/>
          <w:sz w:val="22"/>
          <w:szCs w:val="22"/>
          <w:rtl/>
        </w:rPr>
        <w:t xml:space="preserve">3 המבחנים הראשונים בודקים עסקה ספציפית-סובייקטיבית. המבחן האחרון בודק את סוג העסקה ולא אחת ספציפית. </w:t>
      </w:r>
    </w:p>
    <w:p w:rsidR="00A55B11" w:rsidRDefault="00A55B11" w:rsidP="00347C5A">
      <w:pPr>
        <w:pStyle w:val="P00"/>
        <w:spacing w:before="0" w:line="276" w:lineRule="auto"/>
        <w:ind w:left="0"/>
        <w:rPr>
          <w:rFonts w:ascii="Arial" w:hAnsi="Arial" w:cs="Arial"/>
          <w:b/>
          <w:bCs/>
          <w:sz w:val="28"/>
          <w:szCs w:val="28"/>
          <w:highlight w:val="yellow"/>
          <w:u w:val="single"/>
          <w:rtl/>
        </w:rPr>
      </w:pPr>
    </w:p>
    <w:p w:rsidR="00A55B11" w:rsidRPr="00A55B11" w:rsidRDefault="00A55B11" w:rsidP="00347C5A">
      <w:pPr>
        <w:pStyle w:val="P00"/>
        <w:spacing w:before="0" w:line="276" w:lineRule="auto"/>
        <w:ind w:left="0"/>
        <w:rPr>
          <w:rFonts w:ascii="Arial" w:hAnsi="Arial" w:cs="Arial"/>
          <w:b/>
          <w:bCs/>
          <w:sz w:val="28"/>
          <w:szCs w:val="28"/>
          <w:u w:val="single"/>
          <w:rtl/>
        </w:rPr>
      </w:pPr>
      <w:r w:rsidRPr="00A55B11">
        <w:rPr>
          <w:rFonts w:ascii="Arial" w:hAnsi="Arial" w:cs="Arial" w:hint="cs"/>
          <w:b/>
          <w:bCs/>
          <w:sz w:val="28"/>
          <w:szCs w:val="28"/>
          <w:highlight w:val="yellow"/>
          <w:u w:val="single"/>
          <w:rtl/>
        </w:rPr>
        <w:t>החוק הישראלי בנושא הפרת אמונים</w:t>
      </w:r>
    </w:p>
    <w:p w:rsidR="00A55B11" w:rsidRPr="00654D4A" w:rsidRDefault="00A55B11" w:rsidP="00A55B11">
      <w:pPr>
        <w:pStyle w:val="NormalWeb"/>
        <w:bidi/>
        <w:spacing w:before="0" w:beforeAutospacing="0" w:after="0" w:afterAutospacing="0" w:line="276" w:lineRule="auto"/>
        <w:jc w:val="both"/>
        <w:rPr>
          <w:rFonts w:ascii="Arial" w:hAnsi="Arial" w:cs="Arial"/>
          <w:sz w:val="22"/>
          <w:szCs w:val="22"/>
          <w:rtl/>
        </w:rPr>
      </w:pPr>
      <w:r w:rsidRPr="00A55B11">
        <w:rPr>
          <w:rFonts w:ascii="Arial" w:hAnsi="Arial" w:cs="Arial"/>
          <w:b/>
          <w:bCs/>
          <w:color w:val="7030A0"/>
          <w:sz w:val="22"/>
          <w:szCs w:val="22"/>
          <w:rtl/>
        </w:rPr>
        <w:t>254.</w:t>
      </w:r>
      <w:r w:rsidRPr="00654D4A">
        <w:rPr>
          <w:rFonts w:ascii="Arial" w:hAnsi="Arial" w:cs="Arial"/>
          <w:sz w:val="22"/>
          <w:szCs w:val="22"/>
          <w:rtl/>
        </w:rPr>
        <w:t xml:space="preserve">     (א)    נושא משרה חב חובת אמונים לחברה, ינהג בתום לב ויפעל לטובתה, ובכלל זה –</w:t>
      </w:r>
    </w:p>
    <w:p w:rsidR="00A55B11" w:rsidRPr="00654D4A" w:rsidRDefault="00A55B11" w:rsidP="00A55B11">
      <w:pPr>
        <w:pStyle w:val="NormalWeb"/>
        <w:bidi/>
        <w:spacing w:before="0" w:beforeAutospacing="0" w:after="0" w:afterAutospacing="0" w:line="276" w:lineRule="auto"/>
        <w:ind w:left="992"/>
        <w:jc w:val="both"/>
        <w:rPr>
          <w:rFonts w:ascii="Arial" w:hAnsi="Arial" w:cs="Arial"/>
          <w:sz w:val="22"/>
          <w:szCs w:val="22"/>
          <w:rtl/>
        </w:rPr>
      </w:pPr>
      <w:r w:rsidRPr="00654D4A">
        <w:rPr>
          <w:rFonts w:ascii="Arial" w:hAnsi="Arial" w:cs="Arial"/>
          <w:sz w:val="22"/>
          <w:szCs w:val="22"/>
          <w:rtl/>
        </w:rPr>
        <w:t>(1)    יימנע מכל פעולה שיש בה ניגוד עני</w:t>
      </w:r>
      <w:r>
        <w:rPr>
          <w:rFonts w:ascii="Arial" w:hAnsi="Arial" w:cs="Arial" w:hint="cs"/>
          <w:sz w:val="22"/>
          <w:szCs w:val="22"/>
          <w:rtl/>
        </w:rPr>
        <w:t>י</w:t>
      </w:r>
      <w:r w:rsidRPr="00654D4A">
        <w:rPr>
          <w:rFonts w:ascii="Arial" w:hAnsi="Arial" w:cs="Arial"/>
          <w:sz w:val="22"/>
          <w:szCs w:val="22"/>
          <w:rtl/>
        </w:rPr>
        <w:t>נים בין מילוי תפקידו בחברה לבין מילוי תפקיד אחר שלו או לבין עני</w:t>
      </w:r>
      <w:r>
        <w:rPr>
          <w:rFonts w:ascii="Arial" w:hAnsi="Arial" w:cs="Arial" w:hint="cs"/>
          <w:sz w:val="22"/>
          <w:szCs w:val="22"/>
          <w:rtl/>
        </w:rPr>
        <w:t>י</w:t>
      </w:r>
      <w:r w:rsidRPr="00654D4A">
        <w:rPr>
          <w:rFonts w:ascii="Arial" w:hAnsi="Arial" w:cs="Arial"/>
          <w:sz w:val="22"/>
          <w:szCs w:val="22"/>
          <w:rtl/>
        </w:rPr>
        <w:t xml:space="preserve">ניו האישיים; - </w:t>
      </w:r>
      <w:r w:rsidRPr="00A55B11">
        <w:rPr>
          <w:rFonts w:ascii="Arial" w:hAnsi="Arial" w:cs="Arial"/>
          <w:b/>
          <w:bCs/>
          <w:sz w:val="22"/>
          <w:szCs w:val="22"/>
          <w:rtl/>
        </w:rPr>
        <w:t>עניין אישי</w:t>
      </w:r>
    </w:p>
    <w:p w:rsidR="00A55B11" w:rsidRPr="00654D4A" w:rsidRDefault="00A55B11" w:rsidP="00A55B11">
      <w:pPr>
        <w:pStyle w:val="NormalWeb"/>
        <w:bidi/>
        <w:spacing w:before="0" w:beforeAutospacing="0" w:after="0" w:afterAutospacing="0" w:line="276" w:lineRule="auto"/>
        <w:ind w:left="992"/>
        <w:jc w:val="both"/>
        <w:rPr>
          <w:rFonts w:ascii="Arial" w:hAnsi="Arial" w:cs="Arial"/>
          <w:sz w:val="22"/>
          <w:szCs w:val="22"/>
          <w:rtl/>
        </w:rPr>
      </w:pPr>
      <w:r w:rsidRPr="00654D4A">
        <w:rPr>
          <w:rFonts w:ascii="Arial" w:hAnsi="Arial" w:cs="Arial"/>
          <w:sz w:val="22"/>
          <w:szCs w:val="22"/>
          <w:rtl/>
        </w:rPr>
        <w:t xml:space="preserve">(2)    יימנע מכל פעולה שיש בה תחרות עם עסקי החברה; - </w:t>
      </w:r>
      <w:r w:rsidRPr="00A55B11">
        <w:rPr>
          <w:rFonts w:ascii="Arial" w:hAnsi="Arial" w:cs="Arial"/>
          <w:b/>
          <w:bCs/>
          <w:sz w:val="22"/>
          <w:szCs w:val="22"/>
          <w:rtl/>
        </w:rPr>
        <w:t>זה ברור, נושא משרה לא יכול להתחרות עם החברה</w:t>
      </w:r>
    </w:p>
    <w:p w:rsidR="00A55B11" w:rsidRPr="00654D4A" w:rsidRDefault="00A55B11" w:rsidP="00A55B11">
      <w:pPr>
        <w:pStyle w:val="NormalWeb"/>
        <w:bidi/>
        <w:spacing w:before="0" w:beforeAutospacing="0" w:after="0" w:afterAutospacing="0" w:line="276" w:lineRule="auto"/>
        <w:ind w:left="992"/>
        <w:jc w:val="both"/>
        <w:rPr>
          <w:rFonts w:ascii="Arial" w:hAnsi="Arial" w:cs="Arial"/>
          <w:sz w:val="22"/>
          <w:szCs w:val="22"/>
          <w:rtl/>
        </w:rPr>
      </w:pPr>
      <w:r w:rsidRPr="00654D4A">
        <w:rPr>
          <w:rFonts w:ascii="Arial" w:hAnsi="Arial" w:cs="Arial"/>
          <w:sz w:val="22"/>
          <w:szCs w:val="22"/>
          <w:rtl/>
        </w:rPr>
        <w:t xml:space="preserve">(3)    יימנע מניצול הזדמנות עסקית של החברה במטרה להשיג טובת הנאה לעצמו או לאחר;- </w:t>
      </w:r>
      <w:r w:rsidRPr="00A55B11">
        <w:rPr>
          <w:rFonts w:ascii="Arial" w:hAnsi="Arial" w:cs="Arial"/>
          <w:b/>
          <w:bCs/>
          <w:sz w:val="22"/>
          <w:szCs w:val="22"/>
          <w:rtl/>
        </w:rPr>
        <w:t>זו הדוג' שנתנו לניצול הזדמנות. גבולות האיסור לא ברורים לגמרי.</w:t>
      </w:r>
    </w:p>
    <w:p w:rsidR="00A55B11" w:rsidRPr="00654D4A" w:rsidRDefault="00A55B11" w:rsidP="00A55B11">
      <w:pPr>
        <w:pStyle w:val="NormalWeb"/>
        <w:bidi/>
        <w:spacing w:before="0" w:beforeAutospacing="0" w:after="0" w:afterAutospacing="0" w:line="276" w:lineRule="auto"/>
        <w:ind w:left="992"/>
        <w:jc w:val="both"/>
        <w:rPr>
          <w:rFonts w:ascii="Arial" w:hAnsi="Arial" w:cs="Arial"/>
          <w:sz w:val="22"/>
          <w:szCs w:val="22"/>
          <w:rtl/>
        </w:rPr>
      </w:pPr>
      <w:r w:rsidRPr="00654D4A">
        <w:rPr>
          <w:rFonts w:ascii="Arial" w:hAnsi="Arial" w:cs="Arial"/>
          <w:sz w:val="22"/>
          <w:szCs w:val="22"/>
          <w:rtl/>
        </w:rPr>
        <w:t>(4)    יגלה לחברה כל ידיעה וימסור לה כל מסמך הנוגעים לעני</w:t>
      </w:r>
      <w:r>
        <w:rPr>
          <w:rFonts w:ascii="Arial" w:hAnsi="Arial" w:cs="Arial" w:hint="cs"/>
          <w:sz w:val="22"/>
          <w:szCs w:val="22"/>
          <w:rtl/>
        </w:rPr>
        <w:t>י</w:t>
      </w:r>
      <w:r w:rsidRPr="00654D4A">
        <w:rPr>
          <w:rFonts w:ascii="Arial" w:hAnsi="Arial" w:cs="Arial"/>
          <w:sz w:val="22"/>
          <w:szCs w:val="22"/>
          <w:rtl/>
        </w:rPr>
        <w:t xml:space="preserve">ניה, שבאו לידיו בתוקף מעמדו בחברה. - </w:t>
      </w:r>
      <w:r w:rsidRPr="00A55B11">
        <w:rPr>
          <w:rFonts w:ascii="Arial" w:hAnsi="Arial" w:cs="Arial"/>
          <w:b/>
          <w:bCs/>
          <w:sz w:val="22"/>
          <w:szCs w:val="22"/>
          <w:rtl/>
        </w:rPr>
        <w:t>חובת גילוי</w:t>
      </w:r>
    </w:p>
    <w:p w:rsidR="00A55B11" w:rsidRDefault="00A55B11" w:rsidP="00347C5A">
      <w:pPr>
        <w:pStyle w:val="P00"/>
        <w:spacing w:before="0" w:line="276" w:lineRule="auto"/>
        <w:ind w:left="0"/>
        <w:rPr>
          <w:rFonts w:ascii="Arial" w:hAnsi="Arial" w:cs="Arial"/>
          <w:sz w:val="22"/>
          <w:szCs w:val="22"/>
          <w:rtl/>
        </w:rPr>
      </w:pPr>
      <w:r>
        <w:rPr>
          <w:rFonts w:ascii="Arial" w:hAnsi="Arial" w:cs="Arial" w:hint="cs"/>
          <w:sz w:val="22"/>
          <w:szCs w:val="22"/>
          <w:rtl/>
        </w:rPr>
        <w:t xml:space="preserve">אם נושא משרה עבר על האיסור, </w:t>
      </w:r>
      <w:r w:rsidRPr="00A55B11">
        <w:rPr>
          <w:rFonts w:ascii="Arial" w:hAnsi="Arial" w:cs="Arial" w:hint="cs"/>
          <w:b/>
          <w:bCs/>
          <w:color w:val="7030A0"/>
          <w:sz w:val="22"/>
          <w:szCs w:val="22"/>
          <w:rtl/>
        </w:rPr>
        <w:t>סע' 256</w:t>
      </w:r>
      <w:r>
        <w:rPr>
          <w:rFonts w:ascii="Arial" w:hAnsi="Arial" w:cs="Arial" w:hint="cs"/>
          <w:sz w:val="22"/>
          <w:szCs w:val="22"/>
          <w:rtl/>
        </w:rPr>
        <w:t xml:space="preserve"> קובע שיחולו הדינים הרגילים של הפרת חוזה בשינויים </w:t>
      </w:r>
      <w:r>
        <w:rPr>
          <w:rFonts w:ascii="Arial" w:hAnsi="Arial" w:cs="Arial" w:hint="cs"/>
          <w:sz w:val="22"/>
          <w:szCs w:val="22"/>
          <w:rtl/>
        </w:rPr>
        <w:lastRenderedPageBreak/>
        <w:t xml:space="preserve">המחייבים. הדבר יוצר חוסר אחידות ואי ודאות כי השופט צריך לקבוע כל פעם מה השינויים המחייבים. </w:t>
      </w:r>
    </w:p>
    <w:p w:rsidR="00A55B11" w:rsidRDefault="00A55B11" w:rsidP="00347C5A">
      <w:pPr>
        <w:pStyle w:val="P00"/>
        <w:spacing w:before="0" w:line="276" w:lineRule="auto"/>
        <w:ind w:left="0"/>
        <w:rPr>
          <w:rFonts w:ascii="Arial" w:hAnsi="Arial" w:cs="Arial"/>
          <w:b/>
          <w:bCs/>
          <w:color w:val="FF0000"/>
          <w:sz w:val="22"/>
          <w:szCs w:val="22"/>
          <w:rtl/>
        </w:rPr>
      </w:pPr>
      <w:r w:rsidRPr="00A55B11">
        <w:rPr>
          <w:rFonts w:ascii="Arial" w:hAnsi="Arial" w:cs="Arial" w:hint="cs"/>
          <w:b/>
          <w:bCs/>
          <w:color w:val="FF0000"/>
          <w:sz w:val="22"/>
          <w:szCs w:val="22"/>
          <w:highlight w:val="yellow"/>
          <w:rtl/>
        </w:rPr>
        <w:t>נושא משרה יכול לעשות דבר שנראה כהפרת אמונים אם יעמוד בשני התנאים: עמידה בתנאים מוקדמים ופרוצדורה של אישור העסקה.</w:t>
      </w:r>
      <w:r w:rsidRPr="00A55B11">
        <w:rPr>
          <w:rFonts w:ascii="Arial" w:hAnsi="Arial" w:cs="Arial" w:hint="cs"/>
          <w:b/>
          <w:bCs/>
          <w:color w:val="FF0000"/>
          <w:sz w:val="22"/>
          <w:szCs w:val="22"/>
          <w:rtl/>
        </w:rPr>
        <w:t xml:space="preserve"> </w:t>
      </w:r>
    </w:p>
    <w:p w:rsidR="00A55B11" w:rsidRDefault="00A55B11" w:rsidP="00347C5A">
      <w:pPr>
        <w:pStyle w:val="P00"/>
        <w:spacing w:before="0" w:line="276" w:lineRule="auto"/>
        <w:ind w:left="0"/>
        <w:rPr>
          <w:rFonts w:ascii="Arial" w:hAnsi="Arial" w:cs="Arial"/>
          <w:sz w:val="22"/>
          <w:szCs w:val="22"/>
          <w:rtl/>
        </w:rPr>
      </w:pPr>
      <w:r w:rsidRPr="00A55B11">
        <w:rPr>
          <w:rFonts w:ascii="Arial" w:hAnsi="Arial" w:cs="Arial" w:hint="cs"/>
          <w:b/>
          <w:bCs/>
          <w:sz w:val="22"/>
          <w:szCs w:val="22"/>
          <w:rtl/>
        </w:rPr>
        <w:t>תנאים מוקדמים</w:t>
      </w:r>
      <w:r>
        <w:rPr>
          <w:rFonts w:ascii="Arial" w:hAnsi="Arial" w:cs="Arial" w:hint="cs"/>
          <w:sz w:val="22"/>
          <w:szCs w:val="22"/>
          <w:rtl/>
        </w:rPr>
        <w:t xml:space="preserve">: </w:t>
      </w:r>
    </w:p>
    <w:p w:rsidR="00A55B11" w:rsidRPr="00654D4A" w:rsidRDefault="00A55B11" w:rsidP="00A55B11">
      <w:pPr>
        <w:pStyle w:val="NormalWeb"/>
        <w:bidi/>
        <w:spacing w:before="0" w:beforeAutospacing="0" w:after="0" w:afterAutospacing="0" w:line="276" w:lineRule="auto"/>
        <w:jc w:val="both"/>
        <w:rPr>
          <w:rFonts w:ascii="Arial" w:hAnsi="Arial" w:cs="Arial"/>
          <w:sz w:val="22"/>
          <w:szCs w:val="22"/>
          <w:rtl/>
        </w:rPr>
      </w:pPr>
      <w:r w:rsidRPr="00A55B11">
        <w:rPr>
          <w:rFonts w:ascii="Arial" w:hAnsi="Arial" w:cs="Arial"/>
          <w:b/>
          <w:bCs/>
          <w:color w:val="7030A0"/>
          <w:sz w:val="22"/>
          <w:szCs w:val="22"/>
          <w:rtl/>
        </w:rPr>
        <w:t>255.</w:t>
      </w:r>
      <w:r w:rsidRPr="00654D4A">
        <w:rPr>
          <w:rFonts w:ascii="Arial" w:hAnsi="Arial" w:cs="Arial"/>
          <w:sz w:val="22"/>
          <w:szCs w:val="22"/>
          <w:rtl/>
        </w:rPr>
        <w:t xml:space="preserve">     (א)    חברה רשאית לאשר פעולה מהפעולות המנויות בסעיף 254(א) ובלבד שנתקיימו כל התנאים האלה:</w:t>
      </w:r>
    </w:p>
    <w:p w:rsidR="00A55B11" w:rsidRPr="00654D4A" w:rsidRDefault="00A55B11" w:rsidP="00A55B11">
      <w:pPr>
        <w:pStyle w:val="NormalWeb"/>
        <w:bidi/>
        <w:spacing w:before="0" w:beforeAutospacing="0" w:after="0" w:afterAutospacing="0" w:line="276" w:lineRule="auto"/>
        <w:ind w:left="1727"/>
        <w:jc w:val="both"/>
        <w:rPr>
          <w:rFonts w:ascii="Arial" w:hAnsi="Arial" w:cs="Arial"/>
          <w:sz w:val="22"/>
          <w:szCs w:val="22"/>
          <w:rtl/>
        </w:rPr>
      </w:pPr>
      <w:r w:rsidRPr="00654D4A">
        <w:rPr>
          <w:rFonts w:ascii="Arial" w:hAnsi="Arial" w:cs="Arial"/>
          <w:sz w:val="22"/>
          <w:szCs w:val="22"/>
          <w:rtl/>
        </w:rPr>
        <w:t>(1)    נושא המשרה פועל בתום לב והפעולה או אישורה אינן פוגעות בטובת החברה;</w:t>
      </w:r>
    </w:p>
    <w:p w:rsidR="00A55B11" w:rsidRPr="00654D4A" w:rsidRDefault="00A55B11" w:rsidP="00A55B11">
      <w:pPr>
        <w:pStyle w:val="NormalWeb"/>
        <w:bidi/>
        <w:spacing w:before="0" w:beforeAutospacing="0" w:after="0" w:afterAutospacing="0" w:line="276" w:lineRule="auto"/>
        <w:ind w:left="1727"/>
        <w:jc w:val="both"/>
        <w:rPr>
          <w:rFonts w:ascii="Arial" w:hAnsi="Arial" w:cs="Arial"/>
          <w:sz w:val="22"/>
          <w:szCs w:val="22"/>
          <w:rtl/>
        </w:rPr>
      </w:pPr>
      <w:r w:rsidRPr="00654D4A">
        <w:rPr>
          <w:rFonts w:ascii="Arial" w:hAnsi="Arial" w:cs="Arial"/>
          <w:sz w:val="22"/>
          <w:szCs w:val="22"/>
          <w:rtl/>
        </w:rPr>
        <w:t>(2)    נושא המשרה גילה לחברה, זמן סביר לפני המועד לדיון באישור, את מהות ענינו האישי בפעולה, לרבות כל עובדה או מסמך מהותיים.</w:t>
      </w:r>
    </w:p>
    <w:p w:rsidR="00A55B11" w:rsidRDefault="00A55B11" w:rsidP="00A55B11">
      <w:pPr>
        <w:pStyle w:val="NormalWeb"/>
        <w:bidi/>
        <w:spacing w:before="0" w:beforeAutospacing="0" w:after="0" w:afterAutospacing="0" w:line="276" w:lineRule="auto"/>
        <w:ind w:left="647"/>
        <w:jc w:val="both"/>
        <w:rPr>
          <w:rFonts w:ascii="Arial" w:hAnsi="Arial" w:cs="Arial"/>
          <w:sz w:val="22"/>
          <w:szCs w:val="22"/>
          <w:rtl/>
        </w:rPr>
      </w:pPr>
      <w:r w:rsidRPr="00654D4A">
        <w:rPr>
          <w:rFonts w:ascii="Arial" w:hAnsi="Arial" w:cs="Arial"/>
          <w:sz w:val="22"/>
          <w:szCs w:val="22"/>
          <w:rtl/>
        </w:rPr>
        <w:t>(ב)    אישור החברה לפעולות שאינן פעולות מהותיות יינתן לפי הוראות הפרק החמישי לענ</w:t>
      </w:r>
      <w:r>
        <w:rPr>
          <w:rFonts w:ascii="Arial" w:hAnsi="Arial" w:cs="Arial" w:hint="cs"/>
          <w:sz w:val="22"/>
          <w:szCs w:val="22"/>
          <w:rtl/>
        </w:rPr>
        <w:t>י</w:t>
      </w:r>
      <w:r w:rsidRPr="00654D4A">
        <w:rPr>
          <w:rFonts w:ascii="Arial" w:hAnsi="Arial" w:cs="Arial"/>
          <w:sz w:val="22"/>
          <w:szCs w:val="22"/>
          <w:rtl/>
        </w:rPr>
        <w:t>ין אישור עסקאות, ואישור החברה לפעולות מהותיות יינתן לפי הוראות הפרק החמישי לענ</w:t>
      </w:r>
      <w:r>
        <w:rPr>
          <w:rFonts w:ascii="Arial" w:hAnsi="Arial" w:cs="Arial" w:hint="cs"/>
          <w:sz w:val="22"/>
          <w:szCs w:val="22"/>
          <w:rtl/>
        </w:rPr>
        <w:t>י</w:t>
      </w:r>
      <w:r w:rsidRPr="00654D4A">
        <w:rPr>
          <w:rFonts w:ascii="Arial" w:hAnsi="Arial" w:cs="Arial"/>
          <w:sz w:val="22"/>
          <w:szCs w:val="22"/>
          <w:rtl/>
        </w:rPr>
        <w:t>ין אישור עסקאות חריגות; הוראות הפרק החמישי לגבי תוקפן של עסקאות, יחולו, בשינויים המחויבים, לגבי תוקפן של פעולות.</w:t>
      </w:r>
    </w:p>
    <w:p w:rsidR="00A55B11" w:rsidRDefault="00A55B11" w:rsidP="00A55B11">
      <w:pPr>
        <w:pStyle w:val="NormalWeb"/>
        <w:bidi/>
        <w:spacing w:before="0" w:beforeAutospacing="0" w:after="0" w:afterAutospacing="0" w:line="276" w:lineRule="auto"/>
        <w:jc w:val="both"/>
        <w:rPr>
          <w:rFonts w:ascii="Arial" w:hAnsi="Arial" w:cs="Arial"/>
          <w:sz w:val="22"/>
          <w:szCs w:val="22"/>
          <w:rtl/>
        </w:rPr>
      </w:pPr>
      <w:r>
        <w:rPr>
          <w:rFonts w:ascii="Arial" w:hAnsi="Arial" w:cs="Arial" w:hint="cs"/>
          <w:sz w:val="22"/>
          <w:szCs w:val="22"/>
          <w:rtl/>
        </w:rPr>
        <w:t>אמרנו שנושא משרה ינהג בתום לב ויפעל לטובת החברה, אחרת זה הפרת חובת אמונים, אז איך עכשיו אומרים שיאשרו הפרה</w:t>
      </w:r>
      <w:r w:rsidR="00F50C78">
        <w:rPr>
          <w:rFonts w:ascii="Arial" w:hAnsi="Arial" w:cs="Arial" w:hint="cs"/>
          <w:sz w:val="22"/>
          <w:szCs w:val="22"/>
          <w:rtl/>
        </w:rPr>
        <w:t xml:space="preserve"> של חובה אם נוהגים בתום לב ולא </w:t>
      </w:r>
      <w:r>
        <w:rPr>
          <w:rFonts w:ascii="Arial" w:hAnsi="Arial" w:cs="Arial" w:hint="cs"/>
          <w:sz w:val="22"/>
          <w:szCs w:val="22"/>
          <w:rtl/>
        </w:rPr>
        <w:t xml:space="preserve">לרעת החברה?! במצב כזה זו בכלל לא הפרה! ההסבר הוא כי יש מקרי ביניים שהם לא לטובת החברה ולא לרעתה. בנוסף, צריך לגלות לחברה את כל העובדות. </w:t>
      </w:r>
      <w:r w:rsidRPr="00A55B11">
        <w:rPr>
          <w:rFonts w:ascii="Arial" w:hAnsi="Arial" w:cs="Arial" w:hint="cs"/>
          <w:b/>
          <w:bCs/>
          <w:color w:val="FF0000"/>
          <w:sz w:val="22"/>
          <w:szCs w:val="22"/>
          <w:highlight w:val="yellow"/>
          <w:rtl/>
        </w:rPr>
        <w:t>כלומר התנאים המוקדמים הם: תום לב, לא לרעת החברה וגילוי.</w:t>
      </w:r>
      <w:r w:rsidRPr="00A55B11">
        <w:rPr>
          <w:rFonts w:ascii="Arial" w:hAnsi="Arial" w:cs="Arial" w:hint="cs"/>
          <w:b/>
          <w:bCs/>
          <w:color w:val="FF0000"/>
          <w:sz w:val="22"/>
          <w:szCs w:val="22"/>
          <w:rtl/>
        </w:rPr>
        <w:t xml:space="preserve"> </w:t>
      </w:r>
    </w:p>
    <w:p w:rsidR="00A55B11" w:rsidRPr="00A55B11" w:rsidRDefault="00A55B11" w:rsidP="00A55B11">
      <w:pPr>
        <w:pStyle w:val="NormalWeb"/>
        <w:bidi/>
        <w:spacing w:before="0" w:beforeAutospacing="0" w:after="0" w:afterAutospacing="0" w:line="276" w:lineRule="auto"/>
        <w:jc w:val="both"/>
        <w:rPr>
          <w:rFonts w:ascii="Arial" w:hAnsi="Arial" w:cs="Arial"/>
          <w:b/>
          <w:bCs/>
          <w:sz w:val="22"/>
          <w:szCs w:val="22"/>
          <w:rtl/>
        </w:rPr>
      </w:pPr>
      <w:r w:rsidRPr="00A55B11">
        <w:rPr>
          <w:rFonts w:ascii="Arial" w:hAnsi="Arial" w:cs="Arial" w:hint="cs"/>
          <w:b/>
          <w:bCs/>
          <w:sz w:val="22"/>
          <w:szCs w:val="22"/>
          <w:rtl/>
        </w:rPr>
        <w:t>פרוצדורה לאישור:</w:t>
      </w:r>
    </w:p>
    <w:p w:rsidR="00A55B11" w:rsidRDefault="007C0B51" w:rsidP="00A55B11">
      <w:pPr>
        <w:pStyle w:val="NormalWeb"/>
        <w:bidi/>
        <w:spacing w:before="0" w:beforeAutospacing="0" w:after="0" w:afterAutospacing="0" w:line="276" w:lineRule="auto"/>
        <w:jc w:val="both"/>
        <w:rPr>
          <w:rFonts w:ascii="Arial" w:hAnsi="Arial" w:cs="Arial"/>
          <w:sz w:val="22"/>
          <w:szCs w:val="22"/>
          <w:rtl/>
        </w:rPr>
      </w:pPr>
      <w:r>
        <w:rPr>
          <w:rFonts w:ascii="Arial" w:hAnsi="Arial" w:cs="Arial" w:hint="cs"/>
          <w:sz w:val="22"/>
          <w:szCs w:val="22"/>
          <w:rtl/>
        </w:rPr>
        <w:t xml:space="preserve">יש כל מיני עסקאות בעייתיות שדורשות אישור ומופיעות </w:t>
      </w:r>
      <w:r w:rsidRPr="007C0B51">
        <w:rPr>
          <w:rFonts w:ascii="Arial" w:hAnsi="Arial" w:cs="Arial" w:hint="cs"/>
          <w:b/>
          <w:bCs/>
          <w:color w:val="7030A0"/>
          <w:sz w:val="22"/>
          <w:szCs w:val="22"/>
          <w:rtl/>
        </w:rPr>
        <w:t>בסע' 270</w:t>
      </w:r>
      <w:r>
        <w:rPr>
          <w:rFonts w:ascii="Arial" w:hAnsi="Arial" w:cs="Arial" w:hint="cs"/>
          <w:sz w:val="22"/>
          <w:szCs w:val="22"/>
          <w:rtl/>
        </w:rPr>
        <w:t xml:space="preserve">. למדנו שתיים מהן: עסקה בעניין אישי ועסקה חריגה בין בעל שליטה לבין חברה בבעלות ציבורית. </w:t>
      </w:r>
    </w:p>
    <w:p w:rsidR="007C0B51" w:rsidRPr="0011022D" w:rsidRDefault="007C0B51" w:rsidP="007C0B51">
      <w:pPr>
        <w:jc w:val="both"/>
        <w:rPr>
          <w:rFonts w:ascii="Arial" w:hAnsi="Arial"/>
          <w:b/>
          <w:bCs/>
          <w:u w:val="single"/>
          <w:rtl/>
        </w:rPr>
      </w:pPr>
      <w:r w:rsidRPr="0011022D">
        <w:rPr>
          <w:rFonts w:ascii="Arial" w:hAnsi="Arial"/>
          <w:b/>
          <w:bCs/>
          <w:u w:val="single"/>
          <w:rtl/>
        </w:rPr>
        <w:t>דוגמא 1 – עסקה הנגועה בעניין אישי</w:t>
      </w:r>
    </w:p>
    <w:p w:rsidR="007C0B51" w:rsidRPr="00654D4A" w:rsidRDefault="007C0B51" w:rsidP="007C0B51">
      <w:pPr>
        <w:pStyle w:val="P00"/>
        <w:spacing w:before="0" w:line="276" w:lineRule="auto"/>
        <w:ind w:left="0"/>
        <w:rPr>
          <w:rStyle w:val="default"/>
          <w:rFonts w:ascii="Arial" w:hAnsi="Arial" w:cs="Arial"/>
          <w:noProof w:val="0"/>
          <w:sz w:val="22"/>
          <w:szCs w:val="22"/>
          <w:rtl/>
        </w:rPr>
      </w:pPr>
      <w:r w:rsidRPr="007C0B51">
        <w:rPr>
          <w:rStyle w:val="big-number"/>
          <w:rFonts w:ascii="Arial" w:hAnsi="Arial" w:cs="Arial"/>
          <w:b/>
          <w:bCs/>
          <w:noProof w:val="0"/>
          <w:color w:val="7030A0"/>
          <w:sz w:val="22"/>
          <w:szCs w:val="22"/>
          <w:rtl/>
        </w:rPr>
        <w:t>270.</w:t>
      </w:r>
      <w:r w:rsidRPr="007C0B51">
        <w:rPr>
          <w:rStyle w:val="big-number"/>
          <w:rFonts w:ascii="Arial" w:hAnsi="Arial" w:cs="Arial"/>
          <w:b/>
          <w:bCs/>
          <w:noProof w:val="0"/>
          <w:color w:val="7030A0"/>
          <w:sz w:val="22"/>
          <w:szCs w:val="22"/>
          <w:rtl/>
        </w:rPr>
        <w:tab/>
      </w:r>
      <w:r w:rsidRPr="00654D4A">
        <w:rPr>
          <w:rStyle w:val="default"/>
          <w:rFonts w:ascii="Arial" w:hAnsi="Arial" w:cs="Arial"/>
          <w:noProof w:val="0"/>
          <w:sz w:val="22"/>
          <w:szCs w:val="22"/>
          <w:rtl/>
        </w:rPr>
        <w:t>עסקאות של חברה המפורטות להלן, טעונות אישורים כקבוע בפרק זה, ובלבד שהעסקה אינה פוגעת בטובת החברה:</w:t>
      </w:r>
    </w:p>
    <w:p w:rsidR="007C0B51" w:rsidRPr="00654D4A" w:rsidRDefault="007C0B51" w:rsidP="007C0B51">
      <w:pPr>
        <w:pStyle w:val="P11"/>
        <w:spacing w:before="0" w:line="276" w:lineRule="auto"/>
        <w:ind w:left="624" w:right="0"/>
        <w:rPr>
          <w:rStyle w:val="default"/>
          <w:rFonts w:ascii="Arial" w:hAnsi="Arial" w:cs="Arial"/>
          <w:noProof w:val="0"/>
          <w:sz w:val="22"/>
          <w:szCs w:val="22"/>
          <w:rtl/>
        </w:rPr>
      </w:pPr>
      <w:r w:rsidRPr="00654D4A">
        <w:rPr>
          <w:rStyle w:val="default"/>
          <w:rFonts w:ascii="Arial" w:hAnsi="Arial" w:cs="Arial"/>
          <w:noProof w:val="0"/>
          <w:sz w:val="22"/>
          <w:szCs w:val="22"/>
          <w:rtl/>
        </w:rPr>
        <w:t>(1)</w:t>
      </w:r>
      <w:r w:rsidRPr="00654D4A">
        <w:rPr>
          <w:rStyle w:val="default"/>
          <w:rFonts w:ascii="Arial" w:hAnsi="Arial" w:cs="Arial"/>
          <w:noProof w:val="0"/>
          <w:sz w:val="22"/>
          <w:szCs w:val="22"/>
          <w:rtl/>
        </w:rPr>
        <w:tab/>
        <w:t>עסקה של חברה עם נושא משרה בה וכן עסקה של חברה עם אדם אחר שלנושא משרה בחברה יש בה עני</w:t>
      </w:r>
      <w:r>
        <w:rPr>
          <w:rStyle w:val="default"/>
          <w:rFonts w:ascii="Arial" w:hAnsi="Arial" w:cs="Arial" w:hint="cs"/>
          <w:noProof w:val="0"/>
          <w:sz w:val="22"/>
          <w:szCs w:val="22"/>
          <w:rtl/>
        </w:rPr>
        <w:t>י</w:t>
      </w:r>
      <w:r w:rsidRPr="00654D4A">
        <w:rPr>
          <w:rStyle w:val="default"/>
          <w:rFonts w:ascii="Arial" w:hAnsi="Arial" w:cs="Arial"/>
          <w:noProof w:val="0"/>
          <w:sz w:val="22"/>
          <w:szCs w:val="22"/>
          <w:rtl/>
        </w:rPr>
        <w:t>ן אישי; ואולם לא יראו</w:t>
      </w:r>
    </w:p>
    <w:p w:rsidR="007C0B51" w:rsidRPr="00654D4A" w:rsidRDefault="007C0B51" w:rsidP="007C0B51">
      <w:pPr>
        <w:pStyle w:val="P11"/>
        <w:spacing w:before="0" w:line="276" w:lineRule="auto"/>
        <w:ind w:left="1021" w:right="0"/>
        <w:rPr>
          <w:rStyle w:val="default"/>
          <w:rFonts w:ascii="Arial" w:hAnsi="Arial" w:cs="Arial"/>
          <w:noProof w:val="0"/>
          <w:sz w:val="22"/>
          <w:szCs w:val="22"/>
          <w:rtl/>
        </w:rPr>
      </w:pPr>
      <w:r w:rsidRPr="00654D4A">
        <w:rPr>
          <w:rStyle w:val="default"/>
          <w:rFonts w:ascii="Arial" w:hAnsi="Arial" w:cs="Arial"/>
          <w:noProof w:val="0"/>
          <w:sz w:val="22"/>
          <w:szCs w:val="22"/>
          <w:rtl/>
        </w:rPr>
        <w:t>(א)</w:t>
      </w:r>
      <w:r w:rsidRPr="00654D4A">
        <w:rPr>
          <w:rStyle w:val="default"/>
          <w:rFonts w:ascii="Arial" w:hAnsi="Arial" w:cs="Arial"/>
          <w:noProof w:val="0"/>
          <w:sz w:val="22"/>
          <w:szCs w:val="22"/>
          <w:rtl/>
        </w:rPr>
        <w:tab/>
        <w:t>נושא משרה בחברה אם וגם בחברה בת הנמצאת בשליטתה ובבעלותה המלאות, כבעל עני</w:t>
      </w:r>
      <w:r>
        <w:rPr>
          <w:rStyle w:val="default"/>
          <w:rFonts w:ascii="Arial" w:hAnsi="Arial" w:cs="Arial" w:hint="cs"/>
          <w:noProof w:val="0"/>
          <w:sz w:val="22"/>
          <w:szCs w:val="22"/>
          <w:rtl/>
        </w:rPr>
        <w:t>י</w:t>
      </w:r>
      <w:r w:rsidRPr="00654D4A">
        <w:rPr>
          <w:rStyle w:val="default"/>
          <w:rFonts w:ascii="Arial" w:hAnsi="Arial" w:cs="Arial"/>
          <w:noProof w:val="0"/>
          <w:sz w:val="22"/>
          <w:szCs w:val="22"/>
          <w:rtl/>
        </w:rPr>
        <w:t>ן אישי בעסקה בין החברה האם לבין החברה הבת, בשל עצם היותו נושא משרה בשתיהן או בשל היותו בעל מניה או בעל נייר ערך שניתן לממשו במניות בחברה האם;</w:t>
      </w:r>
    </w:p>
    <w:p w:rsidR="007C0B51" w:rsidRDefault="007C0B51" w:rsidP="007C0B51">
      <w:pPr>
        <w:pStyle w:val="P11"/>
        <w:spacing w:before="0" w:line="276" w:lineRule="auto"/>
        <w:ind w:left="1021" w:right="0"/>
        <w:rPr>
          <w:rStyle w:val="default"/>
          <w:rFonts w:ascii="Arial" w:hAnsi="Arial" w:cs="Arial"/>
          <w:noProof w:val="0"/>
          <w:sz w:val="22"/>
          <w:szCs w:val="22"/>
          <w:rtl/>
        </w:rPr>
      </w:pPr>
      <w:r w:rsidRPr="00654D4A">
        <w:rPr>
          <w:rStyle w:val="default"/>
          <w:rFonts w:ascii="Arial" w:hAnsi="Arial" w:cs="Arial"/>
          <w:noProof w:val="0"/>
          <w:sz w:val="22"/>
          <w:szCs w:val="22"/>
          <w:rtl/>
        </w:rPr>
        <w:t>(ב)</w:t>
      </w:r>
      <w:r w:rsidRPr="00654D4A">
        <w:rPr>
          <w:rStyle w:val="default"/>
          <w:rFonts w:ascii="Arial" w:hAnsi="Arial" w:cs="Arial"/>
          <w:noProof w:val="0"/>
          <w:sz w:val="22"/>
          <w:szCs w:val="22"/>
          <w:rtl/>
        </w:rPr>
        <w:tab/>
        <w:t>נושא משרה במספר חברות בנות הנמצאות בשליטה ובבעלות מלאה של אותו אדם, כבעל ענ</w:t>
      </w:r>
      <w:r>
        <w:rPr>
          <w:rStyle w:val="default"/>
          <w:rFonts w:ascii="Arial" w:hAnsi="Arial" w:cs="Arial" w:hint="cs"/>
          <w:noProof w:val="0"/>
          <w:sz w:val="22"/>
          <w:szCs w:val="22"/>
          <w:rtl/>
        </w:rPr>
        <w:t>י</w:t>
      </w:r>
      <w:r w:rsidRPr="00654D4A">
        <w:rPr>
          <w:rStyle w:val="default"/>
          <w:rFonts w:ascii="Arial" w:hAnsi="Arial" w:cs="Arial"/>
          <w:noProof w:val="0"/>
          <w:sz w:val="22"/>
          <w:szCs w:val="22"/>
          <w:rtl/>
        </w:rPr>
        <w:t>ין אישי בעסקה בין חברות בנות כאמור, בשל עצם היותו נושא משרה בחברות המתקשרות;</w:t>
      </w:r>
    </w:p>
    <w:p w:rsidR="007C0B51" w:rsidRPr="00654D4A" w:rsidRDefault="007C0B51" w:rsidP="007C0B51">
      <w:pPr>
        <w:spacing w:after="0"/>
        <w:jc w:val="both"/>
        <w:rPr>
          <w:rFonts w:ascii="Arial" w:hAnsi="Arial"/>
          <w:rtl/>
        </w:rPr>
      </w:pPr>
      <w:r w:rsidRPr="00654D4A">
        <w:rPr>
          <w:rFonts w:ascii="Arial" w:hAnsi="Arial"/>
          <w:rtl/>
        </w:rPr>
        <w:t xml:space="preserve">לפי </w:t>
      </w:r>
      <w:r w:rsidRPr="00654D4A">
        <w:rPr>
          <w:rFonts w:ascii="Arial" w:hAnsi="Arial"/>
          <w:color w:val="7030A0"/>
          <w:rtl/>
        </w:rPr>
        <w:t xml:space="preserve">סע' </w:t>
      </w:r>
      <w:r w:rsidRPr="00C50B84">
        <w:rPr>
          <w:rFonts w:ascii="Arial" w:hAnsi="Arial"/>
          <w:b/>
          <w:bCs/>
          <w:color w:val="7030A0"/>
          <w:rtl/>
        </w:rPr>
        <w:t>271</w:t>
      </w:r>
      <w:r w:rsidRPr="00C50B84">
        <w:rPr>
          <w:rFonts w:ascii="Arial" w:hAnsi="Arial"/>
          <w:b/>
          <w:bCs/>
          <w:rtl/>
        </w:rPr>
        <w:t xml:space="preserve"> </w:t>
      </w:r>
      <w:r w:rsidRPr="00654D4A">
        <w:rPr>
          <w:rFonts w:ascii="Arial" w:hAnsi="Arial"/>
          <w:rtl/>
        </w:rPr>
        <w:t>אם העסקה אינה חריגה, די באישור דירקטוריון ואפשר לקבוע הסדר קל יותר בתקנון:</w:t>
      </w:r>
    </w:p>
    <w:p w:rsidR="007C0B51" w:rsidRDefault="007C0B51" w:rsidP="007C0B51">
      <w:pPr>
        <w:pStyle w:val="P00"/>
        <w:spacing w:before="0" w:line="276" w:lineRule="auto"/>
        <w:ind w:left="0"/>
        <w:rPr>
          <w:rStyle w:val="default"/>
          <w:rFonts w:ascii="Arial" w:hAnsi="Arial" w:cs="Arial"/>
          <w:noProof w:val="0"/>
          <w:sz w:val="22"/>
          <w:szCs w:val="22"/>
          <w:rtl/>
        </w:rPr>
      </w:pPr>
      <w:r w:rsidRPr="007C0B51">
        <w:rPr>
          <w:rStyle w:val="big-number"/>
          <w:rFonts w:ascii="Arial" w:hAnsi="Arial" w:cs="Arial"/>
          <w:b/>
          <w:bCs/>
          <w:noProof w:val="0"/>
          <w:color w:val="7030A0"/>
          <w:sz w:val="22"/>
          <w:szCs w:val="22"/>
          <w:rtl/>
        </w:rPr>
        <w:t>271.</w:t>
      </w:r>
      <w:r w:rsidRPr="00654D4A">
        <w:rPr>
          <w:rStyle w:val="default"/>
          <w:rFonts w:ascii="Arial" w:hAnsi="Arial" w:cs="Arial"/>
          <w:noProof w:val="0"/>
          <w:sz w:val="22"/>
          <w:szCs w:val="22"/>
          <w:rtl/>
        </w:rPr>
        <w:t>עסקה שמתקיים בה האמור בסעיף 270(1), שאינה עסקה חריגה, טעונה אישור הדירקטוריון, אלא אם כן נקבעה דרך אישור אחרת בתקנון.</w:t>
      </w:r>
    </w:p>
    <w:p w:rsidR="007C0B51" w:rsidRDefault="007C0B51" w:rsidP="007C0B51">
      <w:pPr>
        <w:pStyle w:val="P00"/>
        <w:spacing w:before="0" w:line="276" w:lineRule="auto"/>
        <w:ind w:left="0"/>
        <w:rPr>
          <w:rStyle w:val="default"/>
          <w:rFonts w:ascii="Arial" w:hAnsi="Arial" w:cs="Arial"/>
          <w:noProof w:val="0"/>
          <w:sz w:val="22"/>
          <w:szCs w:val="22"/>
          <w:rtl/>
        </w:rPr>
      </w:pPr>
      <w:r w:rsidRPr="007C0B51">
        <w:rPr>
          <w:rStyle w:val="default"/>
          <w:rFonts w:ascii="Arial" w:hAnsi="Arial" w:cs="Arial" w:hint="cs"/>
          <w:b/>
          <w:bCs/>
          <w:noProof w:val="0"/>
          <w:color w:val="7030A0"/>
          <w:sz w:val="22"/>
          <w:szCs w:val="22"/>
          <w:rtl/>
        </w:rPr>
        <w:t xml:space="preserve">סע' 1 לחוק החברות </w:t>
      </w:r>
      <w:r>
        <w:rPr>
          <w:rStyle w:val="default"/>
          <w:rFonts w:ascii="Arial" w:hAnsi="Arial" w:cs="Arial" w:hint="cs"/>
          <w:noProof w:val="0"/>
          <w:sz w:val="22"/>
          <w:szCs w:val="22"/>
          <w:rtl/>
        </w:rPr>
        <w:t xml:space="preserve">מגדיר מהי </w:t>
      </w:r>
      <w:r w:rsidRPr="007C0B51">
        <w:rPr>
          <w:rStyle w:val="default"/>
          <w:rFonts w:ascii="Arial" w:hAnsi="Arial" w:cs="Arial" w:hint="cs"/>
          <w:b/>
          <w:bCs/>
          <w:noProof w:val="0"/>
          <w:sz w:val="22"/>
          <w:szCs w:val="22"/>
          <w:rtl/>
        </w:rPr>
        <w:t>עסקה חריגה</w:t>
      </w:r>
      <w:r>
        <w:rPr>
          <w:rStyle w:val="default"/>
          <w:rFonts w:ascii="Arial" w:hAnsi="Arial" w:cs="Arial" w:hint="cs"/>
          <w:noProof w:val="0"/>
          <w:sz w:val="22"/>
          <w:szCs w:val="22"/>
          <w:rtl/>
        </w:rPr>
        <w:t xml:space="preserve">- עסקה שאינה במהלך העסקים הרגיל של החברה, עסקה שאיננה בתנאי שוק או עסקה העשויה להשפיע באופן מהותי על רווחיות החברה, רכושה או התחייבויותיה. </w:t>
      </w:r>
    </w:p>
    <w:p w:rsidR="007C0B51" w:rsidRPr="00654D4A" w:rsidRDefault="007C0B51" w:rsidP="007C0B51">
      <w:pPr>
        <w:pStyle w:val="P00"/>
        <w:spacing w:before="0" w:line="276" w:lineRule="auto"/>
        <w:ind w:left="0"/>
        <w:rPr>
          <w:rStyle w:val="default"/>
          <w:rFonts w:ascii="Arial" w:hAnsi="Arial" w:cs="Arial"/>
          <w:noProof w:val="0"/>
          <w:sz w:val="22"/>
          <w:szCs w:val="22"/>
          <w:rtl/>
        </w:rPr>
      </w:pPr>
      <w:r>
        <w:rPr>
          <w:rStyle w:val="default"/>
          <w:rFonts w:ascii="Arial" w:hAnsi="Arial" w:cs="Arial" w:hint="cs"/>
          <w:noProof w:val="0"/>
          <w:sz w:val="22"/>
          <w:szCs w:val="22"/>
          <w:rtl/>
        </w:rPr>
        <w:t xml:space="preserve">אם העסקה חריגה יחול </w:t>
      </w:r>
      <w:r w:rsidRPr="007C0B51">
        <w:rPr>
          <w:rStyle w:val="default"/>
          <w:rFonts w:ascii="Arial" w:hAnsi="Arial" w:cs="Arial" w:hint="cs"/>
          <w:b/>
          <w:bCs/>
          <w:noProof w:val="0"/>
          <w:color w:val="7030A0"/>
          <w:sz w:val="22"/>
          <w:szCs w:val="22"/>
          <w:rtl/>
        </w:rPr>
        <w:t>סע' 272</w:t>
      </w:r>
      <w:r>
        <w:rPr>
          <w:rStyle w:val="default"/>
          <w:rFonts w:ascii="Arial" w:hAnsi="Arial" w:cs="Arial" w:hint="cs"/>
          <w:noProof w:val="0"/>
          <w:sz w:val="22"/>
          <w:szCs w:val="22"/>
          <w:rtl/>
        </w:rPr>
        <w:t xml:space="preserve"> הקובע שלאישורה נדרש אישור</w:t>
      </w:r>
      <w:r w:rsidR="0092202D">
        <w:rPr>
          <w:rStyle w:val="default"/>
          <w:rFonts w:ascii="Arial" w:hAnsi="Arial" w:cs="Arial" w:hint="cs"/>
          <w:noProof w:val="0"/>
          <w:sz w:val="22"/>
          <w:szCs w:val="22"/>
          <w:rtl/>
        </w:rPr>
        <w:t xml:space="preserve"> כפול</w:t>
      </w:r>
      <w:r>
        <w:rPr>
          <w:rStyle w:val="default"/>
          <w:rFonts w:ascii="Arial" w:hAnsi="Arial" w:cs="Arial" w:hint="cs"/>
          <w:noProof w:val="0"/>
          <w:sz w:val="22"/>
          <w:szCs w:val="22"/>
          <w:rtl/>
        </w:rPr>
        <w:t xml:space="preserve"> של ועדת הביקורת+דירקטוריון. אם אין ועדת ביקורת</w:t>
      </w:r>
      <w:r w:rsidR="0092202D">
        <w:rPr>
          <w:rStyle w:val="default"/>
          <w:rFonts w:ascii="Arial" w:hAnsi="Arial" w:cs="Arial" w:hint="cs"/>
          <w:noProof w:val="0"/>
          <w:sz w:val="22"/>
          <w:szCs w:val="22"/>
          <w:rtl/>
        </w:rPr>
        <w:t>(כי החובה שתהיה ועדת ביקורת היא רק בחברה ציבורית ולא פרטית)</w:t>
      </w:r>
      <w:r>
        <w:rPr>
          <w:rStyle w:val="default"/>
          <w:rFonts w:ascii="Arial" w:hAnsi="Arial" w:cs="Arial" w:hint="cs"/>
          <w:noProof w:val="0"/>
          <w:sz w:val="22"/>
          <w:szCs w:val="22"/>
          <w:rtl/>
        </w:rPr>
        <w:t xml:space="preserve"> נדרש אישור של האסיפה הכללית אם נושא המשרה הוא דירקטור, ואם לא מסתפקים באישור הדירקטוריון. </w:t>
      </w:r>
      <w:r w:rsidRPr="007C0B51">
        <w:rPr>
          <w:rStyle w:val="big-number"/>
          <w:rFonts w:ascii="Arial" w:hAnsi="Arial" w:cs="Arial"/>
          <w:b/>
          <w:bCs/>
          <w:noProof w:val="0"/>
          <w:color w:val="7030A0"/>
          <w:sz w:val="22"/>
          <w:szCs w:val="22"/>
          <w:rtl/>
        </w:rPr>
        <w:t>272</w:t>
      </w:r>
      <w:r w:rsidRPr="00654D4A">
        <w:rPr>
          <w:rStyle w:val="big-number"/>
          <w:rFonts w:ascii="Arial" w:hAnsi="Arial" w:cs="Arial"/>
          <w:noProof w:val="0"/>
          <w:sz w:val="22"/>
          <w:szCs w:val="22"/>
          <w:rtl/>
        </w:rPr>
        <w:t>.</w:t>
      </w:r>
      <w:r w:rsidR="0092202D">
        <w:rPr>
          <w:rStyle w:val="default"/>
          <w:rFonts w:ascii="Arial" w:hAnsi="Arial" w:cs="Arial"/>
          <w:noProof w:val="0"/>
          <w:sz w:val="22"/>
          <w:szCs w:val="22"/>
          <w:rtl/>
        </w:rPr>
        <w:t xml:space="preserve"> (א)</w:t>
      </w:r>
      <w:r w:rsidRPr="00654D4A">
        <w:rPr>
          <w:rStyle w:val="default"/>
          <w:rFonts w:ascii="Arial" w:hAnsi="Arial" w:cs="Arial"/>
          <w:noProof w:val="0"/>
          <w:sz w:val="22"/>
          <w:szCs w:val="22"/>
          <w:rtl/>
        </w:rPr>
        <w:t>עסקה של חברה, שמתקיים בה האמור בסעיף 270(1) והיא עסקה חריגה, או שמתקיים בה האמור בסעיף 270(2), טעונה אישור ועדת הביקורת ולאחר מכן אישור הדירקטוריון.</w:t>
      </w:r>
    </w:p>
    <w:p w:rsidR="007C0B51" w:rsidRDefault="007C0B51" w:rsidP="007C0B51">
      <w:pPr>
        <w:pStyle w:val="P00"/>
        <w:spacing w:before="0" w:line="276" w:lineRule="auto"/>
        <w:ind w:left="0"/>
        <w:rPr>
          <w:rStyle w:val="default"/>
          <w:rFonts w:ascii="Arial" w:hAnsi="Arial" w:cs="Arial"/>
          <w:noProof w:val="0"/>
          <w:sz w:val="22"/>
          <w:szCs w:val="22"/>
          <w:rtl/>
        </w:rPr>
      </w:pPr>
      <w:r>
        <w:rPr>
          <w:rStyle w:val="default"/>
          <w:rFonts w:ascii="Arial" w:hAnsi="Arial" w:cs="Arial"/>
          <w:noProof w:val="0"/>
          <w:sz w:val="22"/>
          <w:szCs w:val="22"/>
          <w:rtl/>
        </w:rPr>
        <w:t>(ב)</w:t>
      </w:r>
      <w:r>
        <w:rPr>
          <w:rStyle w:val="default"/>
          <w:rFonts w:ascii="Arial" w:hAnsi="Arial" w:cs="Arial" w:hint="cs"/>
          <w:noProof w:val="0"/>
          <w:sz w:val="22"/>
          <w:szCs w:val="22"/>
          <w:rtl/>
        </w:rPr>
        <w:t xml:space="preserve"> </w:t>
      </w:r>
      <w:r w:rsidRPr="00654D4A">
        <w:rPr>
          <w:rStyle w:val="default"/>
          <w:rFonts w:ascii="Arial" w:hAnsi="Arial" w:cs="Arial"/>
          <w:noProof w:val="0"/>
          <w:sz w:val="22"/>
          <w:szCs w:val="22"/>
          <w:rtl/>
        </w:rPr>
        <w:t>לא הי</w:t>
      </w:r>
      <w:r>
        <w:rPr>
          <w:rStyle w:val="default"/>
          <w:rFonts w:ascii="Arial" w:hAnsi="Arial" w:cs="Arial" w:hint="cs"/>
          <w:noProof w:val="0"/>
          <w:sz w:val="22"/>
          <w:szCs w:val="22"/>
          <w:rtl/>
        </w:rPr>
        <w:t>י</w:t>
      </w:r>
      <w:r w:rsidRPr="00654D4A">
        <w:rPr>
          <w:rStyle w:val="default"/>
          <w:rFonts w:ascii="Arial" w:hAnsi="Arial" w:cs="Arial"/>
          <w:noProof w:val="0"/>
          <w:sz w:val="22"/>
          <w:szCs w:val="22"/>
          <w:rtl/>
        </w:rPr>
        <w:t xml:space="preserve">תה לחברה פרטית ועדת ביקורת, טעונה העסקה אישור הדירקטוריון בלבד אם נושא </w:t>
      </w:r>
      <w:r w:rsidRPr="00654D4A">
        <w:rPr>
          <w:rStyle w:val="default"/>
          <w:rFonts w:ascii="Arial" w:hAnsi="Arial" w:cs="Arial"/>
          <w:noProof w:val="0"/>
          <w:sz w:val="22"/>
          <w:szCs w:val="22"/>
          <w:rtl/>
        </w:rPr>
        <w:lastRenderedPageBreak/>
        <w:t>המשרה אינו דירקטור, ואם נושא המשרה הוא דירקטור גם אישור של האסיפה הכללית</w:t>
      </w:r>
      <w:r>
        <w:rPr>
          <w:rStyle w:val="default"/>
          <w:rFonts w:ascii="Arial" w:hAnsi="Arial" w:cs="Arial" w:hint="cs"/>
          <w:noProof w:val="0"/>
          <w:sz w:val="22"/>
          <w:szCs w:val="22"/>
          <w:rtl/>
        </w:rPr>
        <w:t>.</w:t>
      </w:r>
    </w:p>
    <w:p w:rsidR="00C50B84" w:rsidRDefault="00C50B84" w:rsidP="007C0B51">
      <w:pPr>
        <w:pStyle w:val="P00"/>
        <w:spacing w:before="0" w:line="276" w:lineRule="auto"/>
        <w:ind w:left="0"/>
        <w:rPr>
          <w:rStyle w:val="default"/>
          <w:rFonts w:ascii="Arial" w:hAnsi="Arial" w:cs="Arial"/>
          <w:b/>
          <w:bCs/>
          <w:noProof w:val="0"/>
          <w:sz w:val="22"/>
          <w:szCs w:val="22"/>
          <w:u w:val="single"/>
          <w:rtl/>
        </w:rPr>
      </w:pPr>
    </w:p>
    <w:p w:rsidR="007C0B51" w:rsidRPr="0011022D" w:rsidRDefault="0011022D" w:rsidP="007C0B51">
      <w:pPr>
        <w:pStyle w:val="P00"/>
        <w:spacing w:before="0" w:line="276" w:lineRule="auto"/>
        <w:ind w:left="0"/>
        <w:rPr>
          <w:rStyle w:val="default"/>
          <w:rFonts w:ascii="Arial" w:hAnsi="Arial" w:cs="Arial"/>
          <w:b/>
          <w:bCs/>
          <w:noProof w:val="0"/>
          <w:sz w:val="22"/>
          <w:szCs w:val="22"/>
          <w:u w:val="single"/>
          <w:rtl/>
        </w:rPr>
      </w:pPr>
      <w:r w:rsidRPr="0011022D">
        <w:rPr>
          <w:rStyle w:val="default"/>
          <w:rFonts w:ascii="Arial" w:hAnsi="Arial" w:cs="Arial" w:hint="cs"/>
          <w:b/>
          <w:bCs/>
          <w:noProof w:val="0"/>
          <w:sz w:val="22"/>
          <w:szCs w:val="22"/>
          <w:u w:val="single"/>
          <w:rtl/>
        </w:rPr>
        <w:t>דוגמה שנייה- עסקה חריגה בין בעל שליטה לחברה בבעלות ציבורית</w:t>
      </w:r>
    </w:p>
    <w:p w:rsidR="0011022D" w:rsidRPr="00654D4A" w:rsidRDefault="0011022D" w:rsidP="0011022D">
      <w:pPr>
        <w:rPr>
          <w:rStyle w:val="default"/>
          <w:rFonts w:ascii="Arial" w:hAnsi="Arial" w:cs="Arial"/>
          <w:sz w:val="22"/>
          <w:szCs w:val="22"/>
          <w:rtl/>
        </w:rPr>
      </w:pPr>
      <w:r w:rsidRPr="0011022D">
        <w:rPr>
          <w:rStyle w:val="big-number"/>
          <w:rFonts w:ascii="Arial" w:hAnsi="Arial" w:cs="Arial"/>
          <w:b/>
          <w:bCs/>
          <w:color w:val="7030A0"/>
          <w:sz w:val="22"/>
          <w:szCs w:val="22"/>
          <w:rtl/>
        </w:rPr>
        <w:t>270</w:t>
      </w:r>
      <w:r w:rsidRPr="0011022D">
        <w:rPr>
          <w:rStyle w:val="big-number"/>
          <w:rFonts w:ascii="Arial" w:hAnsi="Arial" w:cs="Arial"/>
          <w:color w:val="7030A0"/>
          <w:sz w:val="22"/>
          <w:szCs w:val="22"/>
          <w:rtl/>
        </w:rPr>
        <w:t>.</w:t>
      </w:r>
      <w:r w:rsidRPr="0011022D">
        <w:rPr>
          <w:rStyle w:val="default"/>
          <w:rFonts w:ascii="Arial" w:hAnsi="Arial" w:cs="Arial"/>
          <w:color w:val="7030A0"/>
          <w:sz w:val="22"/>
          <w:szCs w:val="22"/>
          <w:rtl/>
        </w:rPr>
        <w:t>(4)</w:t>
      </w:r>
      <w:r w:rsidRPr="0011022D">
        <w:rPr>
          <w:rStyle w:val="default"/>
          <w:rFonts w:ascii="Arial" w:hAnsi="Arial" w:cs="Arial"/>
          <w:color w:val="7030A0"/>
          <w:sz w:val="22"/>
          <w:szCs w:val="22"/>
          <w:rtl/>
        </w:rPr>
        <w:tab/>
      </w:r>
      <w:r w:rsidRPr="00654D4A">
        <w:rPr>
          <w:rStyle w:val="default"/>
          <w:rFonts w:ascii="Arial" w:hAnsi="Arial" w:cs="Arial"/>
          <w:sz w:val="22"/>
          <w:szCs w:val="22"/>
          <w:rtl/>
        </w:rPr>
        <w:t>עסקה חריגה של חברה ציבורית עם בעל השליטה בה או עסקה חריגה של חברה ציבורית עם אדם אחר שלבעל השליטה יש בה עני</w:t>
      </w:r>
      <w:r>
        <w:rPr>
          <w:rStyle w:val="default"/>
          <w:rFonts w:ascii="Arial" w:hAnsi="Arial" w:cs="Arial" w:hint="cs"/>
          <w:sz w:val="22"/>
          <w:szCs w:val="22"/>
          <w:rtl/>
        </w:rPr>
        <w:t>י</w:t>
      </w:r>
      <w:r w:rsidRPr="00654D4A">
        <w:rPr>
          <w:rStyle w:val="default"/>
          <w:rFonts w:ascii="Arial" w:hAnsi="Arial" w:cs="Arial"/>
          <w:sz w:val="22"/>
          <w:szCs w:val="22"/>
          <w:rtl/>
        </w:rPr>
        <w:t>ן אישי, לרבות הצעה פרטית שלבעל השליטה יש בה עני</w:t>
      </w:r>
      <w:r>
        <w:rPr>
          <w:rStyle w:val="default"/>
          <w:rFonts w:ascii="Arial" w:hAnsi="Arial" w:cs="Arial" w:hint="cs"/>
          <w:sz w:val="22"/>
          <w:szCs w:val="22"/>
          <w:rtl/>
        </w:rPr>
        <w:t>י</w:t>
      </w:r>
      <w:r w:rsidRPr="00654D4A">
        <w:rPr>
          <w:rStyle w:val="default"/>
          <w:rFonts w:ascii="Arial" w:hAnsi="Arial" w:cs="Arial"/>
          <w:sz w:val="22"/>
          <w:szCs w:val="22"/>
          <w:rtl/>
        </w:rPr>
        <w:t>ן אישי; וכן התקשרות של חברה ציבורית עם בעל השליטה בה או עם קרובו, אם הוא גם נושא משרה בה - באשר לתנאי כהונתו והעסקתו, ואם הוא עובד החברה ואינו נושא משרה בה - באשר להעסקתו בחברה;</w:t>
      </w:r>
    </w:p>
    <w:p w:rsidR="0011022D" w:rsidRPr="00654D4A" w:rsidRDefault="0011022D" w:rsidP="0011022D">
      <w:pPr>
        <w:pStyle w:val="P00"/>
        <w:spacing w:before="0" w:line="276" w:lineRule="auto"/>
        <w:ind w:left="0"/>
        <w:rPr>
          <w:rStyle w:val="default"/>
          <w:rFonts w:ascii="Arial" w:hAnsi="Arial" w:cs="Arial"/>
          <w:noProof w:val="0"/>
          <w:sz w:val="22"/>
          <w:szCs w:val="22"/>
          <w:rtl/>
        </w:rPr>
      </w:pPr>
      <w:r w:rsidRPr="0011022D">
        <w:rPr>
          <w:rStyle w:val="big-number"/>
          <w:rFonts w:ascii="Arial" w:hAnsi="Arial" w:cs="Arial"/>
          <w:b/>
          <w:bCs/>
          <w:noProof w:val="0"/>
          <w:color w:val="7030A0"/>
          <w:sz w:val="22"/>
          <w:szCs w:val="22"/>
          <w:rtl/>
        </w:rPr>
        <w:t>275.</w:t>
      </w:r>
      <w:r w:rsidRPr="00654D4A">
        <w:rPr>
          <w:rStyle w:val="big-number"/>
          <w:rFonts w:ascii="Arial" w:hAnsi="Arial" w:cs="Arial"/>
          <w:noProof w:val="0"/>
          <w:sz w:val="22"/>
          <w:szCs w:val="22"/>
          <w:rtl/>
        </w:rPr>
        <w:tab/>
      </w:r>
      <w:r w:rsidRPr="00654D4A">
        <w:rPr>
          <w:rStyle w:val="default"/>
          <w:rFonts w:ascii="Arial" w:hAnsi="Arial" w:cs="Arial"/>
          <w:noProof w:val="0"/>
          <w:sz w:val="22"/>
          <w:szCs w:val="22"/>
          <w:rtl/>
        </w:rPr>
        <w:t xml:space="preserve"> (א)</w:t>
      </w:r>
      <w:r w:rsidRPr="00654D4A">
        <w:rPr>
          <w:rStyle w:val="default"/>
          <w:rFonts w:ascii="Arial" w:hAnsi="Arial" w:cs="Arial"/>
          <w:noProof w:val="0"/>
          <w:sz w:val="22"/>
          <w:szCs w:val="22"/>
          <w:rtl/>
        </w:rPr>
        <w:tab/>
        <w:t>עסקה שמתקיים בה האמור בסעיף 270(4) טעונה אישורם של אלה בסדר הזה:</w:t>
      </w:r>
    </w:p>
    <w:p w:rsidR="0011022D" w:rsidRPr="00654D4A" w:rsidRDefault="0011022D" w:rsidP="0011022D">
      <w:pPr>
        <w:pStyle w:val="P22"/>
        <w:spacing w:before="0" w:line="276" w:lineRule="auto"/>
        <w:ind w:left="1021" w:right="0"/>
        <w:rPr>
          <w:rStyle w:val="default"/>
          <w:rFonts w:ascii="Arial" w:hAnsi="Arial" w:cs="Arial"/>
          <w:noProof w:val="0"/>
          <w:sz w:val="22"/>
          <w:szCs w:val="22"/>
          <w:rtl/>
        </w:rPr>
      </w:pPr>
      <w:r w:rsidRPr="00654D4A">
        <w:rPr>
          <w:rStyle w:val="default"/>
          <w:rFonts w:ascii="Arial" w:hAnsi="Arial" w:cs="Arial"/>
          <w:noProof w:val="0"/>
          <w:sz w:val="22"/>
          <w:szCs w:val="22"/>
          <w:rtl/>
        </w:rPr>
        <w:t>(1)</w:t>
      </w:r>
      <w:r w:rsidRPr="00654D4A">
        <w:rPr>
          <w:rStyle w:val="default"/>
          <w:rFonts w:ascii="Arial" w:hAnsi="Arial" w:cs="Arial"/>
          <w:noProof w:val="0"/>
          <w:sz w:val="22"/>
          <w:szCs w:val="22"/>
          <w:rtl/>
        </w:rPr>
        <w:tab/>
        <w:t>ועדת הביקורת;</w:t>
      </w:r>
    </w:p>
    <w:p w:rsidR="0011022D" w:rsidRPr="00654D4A" w:rsidRDefault="0011022D" w:rsidP="0011022D">
      <w:pPr>
        <w:pStyle w:val="P22"/>
        <w:spacing w:before="0" w:line="276" w:lineRule="auto"/>
        <w:ind w:left="1021" w:right="0"/>
        <w:rPr>
          <w:rStyle w:val="default"/>
          <w:rFonts w:ascii="Arial" w:hAnsi="Arial" w:cs="Arial"/>
          <w:noProof w:val="0"/>
          <w:sz w:val="22"/>
          <w:szCs w:val="22"/>
          <w:rtl/>
        </w:rPr>
      </w:pPr>
      <w:r w:rsidRPr="00654D4A">
        <w:rPr>
          <w:rStyle w:val="default"/>
          <w:rFonts w:ascii="Arial" w:hAnsi="Arial" w:cs="Arial"/>
          <w:noProof w:val="0"/>
          <w:sz w:val="22"/>
          <w:szCs w:val="22"/>
          <w:rtl/>
        </w:rPr>
        <w:t>(2)</w:t>
      </w:r>
      <w:r w:rsidRPr="00654D4A">
        <w:rPr>
          <w:rStyle w:val="default"/>
          <w:rFonts w:ascii="Arial" w:hAnsi="Arial" w:cs="Arial"/>
          <w:noProof w:val="0"/>
          <w:sz w:val="22"/>
          <w:szCs w:val="22"/>
          <w:rtl/>
        </w:rPr>
        <w:tab/>
        <w:t>הדירקטוריון;</w:t>
      </w:r>
    </w:p>
    <w:p w:rsidR="0011022D" w:rsidRPr="00654D4A" w:rsidRDefault="0011022D" w:rsidP="0011022D">
      <w:pPr>
        <w:pStyle w:val="P22"/>
        <w:spacing w:before="0" w:line="276" w:lineRule="auto"/>
        <w:ind w:left="1021" w:right="0"/>
        <w:rPr>
          <w:rStyle w:val="default"/>
          <w:rFonts w:ascii="Arial" w:hAnsi="Arial" w:cs="Arial"/>
          <w:noProof w:val="0"/>
          <w:sz w:val="22"/>
          <w:szCs w:val="22"/>
          <w:rtl/>
        </w:rPr>
      </w:pPr>
      <w:r w:rsidRPr="00654D4A">
        <w:rPr>
          <w:rStyle w:val="default"/>
          <w:rFonts w:ascii="Arial" w:hAnsi="Arial" w:cs="Arial"/>
          <w:noProof w:val="0"/>
          <w:sz w:val="22"/>
          <w:szCs w:val="22"/>
          <w:rtl/>
        </w:rPr>
        <w:t>(3)</w:t>
      </w:r>
      <w:r w:rsidRPr="00654D4A">
        <w:rPr>
          <w:rStyle w:val="default"/>
          <w:rFonts w:ascii="Arial" w:hAnsi="Arial" w:cs="Arial"/>
          <w:noProof w:val="0"/>
          <w:sz w:val="22"/>
          <w:szCs w:val="22"/>
          <w:rtl/>
        </w:rPr>
        <w:tab/>
        <w:t>האסיפה הכללית, ובלבד שיתקיים אחד מאלה:</w:t>
      </w:r>
    </w:p>
    <w:p w:rsidR="00473804" w:rsidRPr="00654D4A" w:rsidRDefault="0011022D" w:rsidP="00473804">
      <w:pPr>
        <w:pStyle w:val="P33"/>
        <w:spacing w:before="0" w:line="276" w:lineRule="auto"/>
        <w:ind w:left="1474" w:right="0"/>
        <w:rPr>
          <w:rStyle w:val="default"/>
          <w:rFonts w:ascii="Arial" w:hAnsi="Arial" w:cs="Arial"/>
          <w:noProof w:val="0"/>
          <w:sz w:val="22"/>
          <w:szCs w:val="22"/>
          <w:rtl/>
        </w:rPr>
      </w:pPr>
      <w:r w:rsidRPr="00654D4A">
        <w:rPr>
          <w:rStyle w:val="default"/>
          <w:rFonts w:ascii="Arial" w:hAnsi="Arial" w:cs="Arial"/>
          <w:noProof w:val="0"/>
          <w:sz w:val="22"/>
          <w:szCs w:val="22"/>
          <w:rtl/>
        </w:rPr>
        <w:t>(א)</w:t>
      </w:r>
      <w:r w:rsidRPr="00654D4A">
        <w:rPr>
          <w:rStyle w:val="default"/>
          <w:rFonts w:ascii="Arial" w:hAnsi="Arial" w:cs="Arial"/>
          <w:noProof w:val="0"/>
          <w:sz w:val="22"/>
          <w:szCs w:val="22"/>
          <w:rtl/>
        </w:rPr>
        <w:tab/>
        <w:t>במני</w:t>
      </w:r>
      <w:r>
        <w:rPr>
          <w:rStyle w:val="default"/>
          <w:rFonts w:ascii="Arial" w:hAnsi="Arial" w:cs="Arial" w:hint="cs"/>
          <w:noProof w:val="0"/>
          <w:sz w:val="22"/>
          <w:szCs w:val="22"/>
          <w:rtl/>
        </w:rPr>
        <w:t>י</w:t>
      </w:r>
      <w:r w:rsidRPr="00654D4A">
        <w:rPr>
          <w:rStyle w:val="default"/>
          <w:rFonts w:ascii="Arial" w:hAnsi="Arial" w:cs="Arial"/>
          <w:noProof w:val="0"/>
          <w:sz w:val="22"/>
          <w:szCs w:val="22"/>
          <w:rtl/>
        </w:rPr>
        <w:t>ן קולות הרוב באסיפה הכללית ייכללו לפחות שליש מכלל קולות בעלי המניות שאינם בעלי ענ</w:t>
      </w:r>
      <w:r>
        <w:rPr>
          <w:rStyle w:val="default"/>
          <w:rFonts w:ascii="Arial" w:hAnsi="Arial" w:cs="Arial" w:hint="cs"/>
          <w:noProof w:val="0"/>
          <w:sz w:val="22"/>
          <w:szCs w:val="22"/>
          <w:rtl/>
        </w:rPr>
        <w:t>י</w:t>
      </w:r>
      <w:r w:rsidRPr="00654D4A">
        <w:rPr>
          <w:rStyle w:val="default"/>
          <w:rFonts w:ascii="Arial" w:hAnsi="Arial" w:cs="Arial"/>
          <w:noProof w:val="0"/>
          <w:sz w:val="22"/>
          <w:szCs w:val="22"/>
          <w:rtl/>
        </w:rPr>
        <w:t>ין אישי באישור העסקה, המשתתפים בהצבעה; במני</w:t>
      </w:r>
      <w:r>
        <w:rPr>
          <w:rStyle w:val="default"/>
          <w:rFonts w:ascii="Arial" w:hAnsi="Arial" w:cs="Arial" w:hint="cs"/>
          <w:noProof w:val="0"/>
          <w:sz w:val="22"/>
          <w:szCs w:val="22"/>
          <w:rtl/>
        </w:rPr>
        <w:t>י</w:t>
      </w:r>
      <w:r w:rsidRPr="00654D4A">
        <w:rPr>
          <w:rStyle w:val="default"/>
          <w:rFonts w:ascii="Arial" w:hAnsi="Arial" w:cs="Arial"/>
          <w:noProof w:val="0"/>
          <w:sz w:val="22"/>
          <w:szCs w:val="22"/>
          <w:rtl/>
        </w:rPr>
        <w:t>ן כלל הקולות של בעלי המניות</w:t>
      </w:r>
      <w:r w:rsidR="00473804">
        <w:rPr>
          <w:rStyle w:val="default"/>
          <w:rFonts w:ascii="Arial" w:hAnsi="Arial" w:cs="Arial" w:hint="cs"/>
          <w:noProof w:val="0"/>
          <w:sz w:val="22"/>
          <w:szCs w:val="22"/>
          <w:rtl/>
        </w:rPr>
        <w:t xml:space="preserve"> </w:t>
      </w:r>
      <w:r w:rsidR="00473804" w:rsidRPr="00654D4A">
        <w:rPr>
          <w:rStyle w:val="default"/>
          <w:rFonts w:ascii="Arial" w:hAnsi="Arial" w:cs="Arial"/>
          <w:noProof w:val="0"/>
          <w:sz w:val="22"/>
          <w:szCs w:val="22"/>
          <w:rtl/>
        </w:rPr>
        <w:t>האמורים לא יובאו בחשבון קולות הנמנעים;</w:t>
      </w:r>
    </w:p>
    <w:p w:rsidR="00473804" w:rsidRPr="00654D4A" w:rsidRDefault="00473804" w:rsidP="00473804">
      <w:pPr>
        <w:ind w:left="1474"/>
        <w:rPr>
          <w:rFonts w:ascii="Arial" w:hAnsi="Arial"/>
          <w:b/>
          <w:bCs/>
          <w:vanish/>
          <w:shd w:val="clear" w:color="auto" w:fill="FFFF99"/>
          <w:rtl/>
        </w:rPr>
      </w:pPr>
      <w:bookmarkStart w:id="3" w:name="Rov621"/>
      <w:r w:rsidRPr="00654D4A">
        <w:rPr>
          <w:rFonts w:ascii="Arial" w:hAnsi="Arial"/>
          <w:vanish/>
          <w:color w:val="FF0000"/>
          <w:shd w:val="clear" w:color="auto" w:fill="FFFF99"/>
          <w:rtl/>
        </w:rPr>
        <w:t>מיום 17.3.2005</w:t>
      </w:r>
    </w:p>
    <w:p w:rsidR="00473804" w:rsidRPr="00654D4A" w:rsidRDefault="00473804" w:rsidP="00473804">
      <w:pPr>
        <w:ind w:left="1474"/>
        <w:rPr>
          <w:rFonts w:ascii="Arial" w:hAnsi="Arial"/>
          <w:vanish/>
          <w:shd w:val="clear" w:color="auto" w:fill="FFFF99"/>
          <w:rtl/>
        </w:rPr>
      </w:pPr>
      <w:r w:rsidRPr="00654D4A">
        <w:rPr>
          <w:rFonts w:ascii="Arial" w:hAnsi="Arial"/>
          <w:b/>
          <w:bCs/>
          <w:vanish/>
          <w:shd w:val="clear" w:color="auto" w:fill="FFFF99"/>
          <w:rtl/>
        </w:rPr>
        <w:t>תיקון מס' 3</w:t>
      </w:r>
      <w:r w:rsidRPr="00654D4A">
        <w:rPr>
          <w:rFonts w:ascii="Arial" w:hAnsi="Arial"/>
          <w:vanish/>
          <w:shd w:val="clear" w:color="auto" w:fill="FFFF99"/>
          <w:rtl/>
        </w:rPr>
        <w:t xml:space="preserve"> </w:t>
      </w:r>
    </w:p>
    <w:p w:rsidR="00473804" w:rsidRPr="00654D4A" w:rsidRDefault="00FD250D" w:rsidP="00473804">
      <w:pPr>
        <w:ind w:left="1474"/>
        <w:rPr>
          <w:rFonts w:ascii="Arial" w:hAnsi="Arial"/>
          <w:vanish/>
          <w:shd w:val="clear" w:color="auto" w:fill="FFFF99"/>
          <w:rtl/>
        </w:rPr>
      </w:pPr>
      <w:hyperlink r:id="rId6" w:history="1">
        <w:r w:rsidR="00473804" w:rsidRPr="00654D4A">
          <w:rPr>
            <w:rStyle w:val="Hyperlink"/>
            <w:rFonts w:ascii="Arial" w:hAnsi="Arial" w:cs="Arial"/>
            <w:vanish/>
            <w:shd w:val="clear" w:color="auto" w:fill="FFFF99"/>
            <w:rtl/>
          </w:rPr>
          <w:t>ס"ח תשס"ה מס' 1989</w:t>
        </w:r>
      </w:hyperlink>
      <w:r w:rsidR="00473804" w:rsidRPr="00654D4A">
        <w:rPr>
          <w:rFonts w:ascii="Arial" w:hAnsi="Arial"/>
          <w:vanish/>
          <w:shd w:val="clear" w:color="auto" w:fill="FFFF99"/>
          <w:rtl/>
        </w:rPr>
        <w:t xml:space="preserve"> מיום 17.3.2005 עמ' 238 (</w:t>
      </w:r>
      <w:hyperlink r:id="rId7" w:history="1">
        <w:r w:rsidR="00473804" w:rsidRPr="00654D4A">
          <w:rPr>
            <w:rStyle w:val="Hyperlink"/>
            <w:rFonts w:ascii="Arial" w:hAnsi="Arial" w:cs="Arial"/>
            <w:vanish/>
            <w:shd w:val="clear" w:color="auto" w:fill="FFFF99"/>
            <w:rtl/>
          </w:rPr>
          <w:t>ה"ח 3132</w:t>
        </w:r>
      </w:hyperlink>
      <w:r w:rsidR="00473804" w:rsidRPr="00654D4A">
        <w:rPr>
          <w:rFonts w:ascii="Arial" w:hAnsi="Arial"/>
          <w:vanish/>
          <w:shd w:val="clear" w:color="auto" w:fill="FFFF99"/>
          <w:rtl/>
        </w:rPr>
        <w:t xml:space="preserve">, </w:t>
      </w:r>
      <w:hyperlink r:id="rId8" w:history="1">
        <w:r w:rsidR="00473804" w:rsidRPr="00654D4A">
          <w:rPr>
            <w:rStyle w:val="Hyperlink"/>
            <w:rFonts w:ascii="Arial" w:hAnsi="Arial" w:cs="Arial"/>
            <w:vanish/>
            <w:shd w:val="clear" w:color="auto" w:fill="FFFF99"/>
            <w:rtl/>
          </w:rPr>
          <w:t>ה"ח 54</w:t>
        </w:r>
      </w:hyperlink>
      <w:r w:rsidR="00473804" w:rsidRPr="00654D4A">
        <w:rPr>
          <w:rFonts w:ascii="Arial" w:hAnsi="Arial"/>
          <w:vanish/>
          <w:shd w:val="clear" w:color="auto" w:fill="FFFF99"/>
          <w:rtl/>
        </w:rPr>
        <w:t>)</w:t>
      </w:r>
    </w:p>
    <w:p w:rsidR="00473804" w:rsidRPr="00654D4A" w:rsidRDefault="00473804" w:rsidP="00473804">
      <w:pPr>
        <w:pStyle w:val="P33"/>
        <w:spacing w:before="0" w:line="276" w:lineRule="auto"/>
        <w:ind w:left="1474" w:right="0"/>
        <w:rPr>
          <w:rStyle w:val="default"/>
          <w:rFonts w:ascii="Arial" w:hAnsi="Arial" w:cs="Arial"/>
          <w:noProof w:val="0"/>
          <w:sz w:val="22"/>
          <w:szCs w:val="22"/>
          <w:shd w:val="clear" w:color="auto" w:fill="FFFF99"/>
          <w:rtl/>
        </w:rPr>
      </w:pPr>
      <w:r w:rsidRPr="00654D4A">
        <w:rPr>
          <w:rStyle w:val="default"/>
          <w:rFonts w:ascii="Arial" w:hAnsi="Arial" w:cs="Arial"/>
          <w:noProof w:val="0"/>
          <w:vanish/>
          <w:sz w:val="22"/>
          <w:szCs w:val="22"/>
          <w:shd w:val="clear" w:color="auto" w:fill="FFFF99"/>
          <w:rtl/>
        </w:rPr>
        <w:t>(א)</w:t>
      </w:r>
      <w:r w:rsidRPr="00654D4A">
        <w:rPr>
          <w:rStyle w:val="default"/>
          <w:rFonts w:ascii="Arial" w:hAnsi="Arial" w:cs="Arial"/>
          <w:noProof w:val="0"/>
          <w:vanish/>
          <w:sz w:val="22"/>
          <w:szCs w:val="22"/>
          <w:shd w:val="clear" w:color="auto" w:fill="FFFF99"/>
          <w:rtl/>
        </w:rPr>
        <w:tab/>
        <w:t xml:space="preserve">במנין קולות הרוב באסיפה הכללית ייכללו לפחות שליש מכלל קולות בעלי המניות שאינם בעלי ענין אישי באישור העסקה, </w:t>
      </w:r>
      <w:r w:rsidRPr="00654D4A">
        <w:rPr>
          <w:rStyle w:val="default"/>
          <w:rFonts w:ascii="Arial" w:hAnsi="Arial" w:cs="Arial"/>
          <w:strike/>
          <w:noProof w:val="0"/>
          <w:vanish/>
          <w:sz w:val="22"/>
          <w:szCs w:val="22"/>
          <w:shd w:val="clear" w:color="auto" w:fill="FFFF99"/>
          <w:rtl/>
        </w:rPr>
        <w:t>הנוכחים באסיפה</w:t>
      </w:r>
      <w:r w:rsidRPr="00654D4A">
        <w:rPr>
          <w:rStyle w:val="default"/>
          <w:rFonts w:ascii="Arial" w:hAnsi="Arial" w:cs="Arial"/>
          <w:noProof w:val="0"/>
          <w:vanish/>
          <w:sz w:val="22"/>
          <w:szCs w:val="22"/>
          <w:shd w:val="clear" w:color="auto" w:fill="FFFF99"/>
          <w:rtl/>
        </w:rPr>
        <w:t xml:space="preserve"> המשתתפים בהצבעה; במנין כלל הקולות של בעלי המניות האמורים לא יובאו בחשבון קולות הנמנעים;</w:t>
      </w:r>
      <w:bookmarkEnd w:id="3"/>
    </w:p>
    <w:p w:rsidR="00473804" w:rsidRPr="00654D4A" w:rsidRDefault="00473804" w:rsidP="00473804">
      <w:pPr>
        <w:pStyle w:val="P33"/>
        <w:spacing w:before="0" w:line="276" w:lineRule="auto"/>
        <w:ind w:left="1474" w:right="0"/>
        <w:rPr>
          <w:rStyle w:val="default"/>
          <w:rFonts w:ascii="Arial" w:hAnsi="Arial" w:cs="Arial"/>
          <w:noProof w:val="0"/>
          <w:sz w:val="22"/>
          <w:szCs w:val="22"/>
          <w:rtl/>
        </w:rPr>
      </w:pPr>
      <w:r w:rsidRPr="00654D4A">
        <w:rPr>
          <w:rStyle w:val="default"/>
          <w:rFonts w:ascii="Arial" w:hAnsi="Arial" w:cs="Arial"/>
          <w:noProof w:val="0"/>
          <w:sz w:val="22"/>
          <w:szCs w:val="22"/>
          <w:rtl/>
        </w:rPr>
        <w:t>(ב)</w:t>
      </w:r>
      <w:r w:rsidRPr="00654D4A">
        <w:rPr>
          <w:rStyle w:val="default"/>
          <w:rFonts w:ascii="Arial" w:hAnsi="Arial" w:cs="Arial"/>
          <w:noProof w:val="0"/>
          <w:sz w:val="22"/>
          <w:szCs w:val="22"/>
          <w:rtl/>
        </w:rPr>
        <w:tab/>
        <w:t>סך קולות המתנגדים מקרב בעלי המניות האמורים בפסקת משנה (א) לא עלה על שיעור של אחוז אחד מכלל זכויות ההצבעה בחברה.</w:t>
      </w:r>
    </w:p>
    <w:p w:rsidR="007C0B51" w:rsidRDefault="00473804" w:rsidP="0011022D">
      <w:pPr>
        <w:pStyle w:val="P11"/>
        <w:spacing w:before="0" w:line="276" w:lineRule="auto"/>
        <w:ind w:left="0" w:right="0"/>
        <w:rPr>
          <w:rStyle w:val="default"/>
          <w:rFonts w:ascii="Arial" w:hAnsi="Arial" w:cs="Arial"/>
          <w:noProof w:val="0"/>
          <w:sz w:val="22"/>
          <w:szCs w:val="22"/>
          <w:rtl/>
        </w:rPr>
      </w:pPr>
      <w:r>
        <w:rPr>
          <w:rStyle w:val="default"/>
          <w:rFonts w:ascii="Arial" w:hAnsi="Arial" w:cs="Arial" w:hint="cs"/>
          <w:noProof w:val="0"/>
          <w:sz w:val="22"/>
          <w:szCs w:val="22"/>
          <w:rtl/>
        </w:rPr>
        <w:t xml:space="preserve">או שלפחות שליש מהרוב יהיו בעלי מניה בלתי נגועים, או למנוע וטו של 1% מהמצביעים האלה. </w:t>
      </w:r>
    </w:p>
    <w:p w:rsidR="00473804" w:rsidRPr="00473804" w:rsidRDefault="00473804" w:rsidP="0011022D">
      <w:pPr>
        <w:pStyle w:val="P11"/>
        <w:spacing w:before="0" w:line="276" w:lineRule="auto"/>
        <w:ind w:left="0" w:right="0"/>
        <w:rPr>
          <w:rStyle w:val="default"/>
          <w:rFonts w:ascii="Arial" w:hAnsi="Arial" w:cs="Arial"/>
          <w:b/>
          <w:bCs/>
          <w:noProof w:val="0"/>
          <w:color w:val="FF0000"/>
          <w:sz w:val="22"/>
          <w:szCs w:val="22"/>
          <w:rtl/>
        </w:rPr>
      </w:pPr>
      <w:r w:rsidRPr="00473804">
        <w:rPr>
          <w:rStyle w:val="default"/>
          <w:rFonts w:ascii="Arial" w:hAnsi="Arial" w:cs="Arial" w:hint="cs"/>
          <w:b/>
          <w:bCs/>
          <w:noProof w:val="0"/>
          <w:color w:val="FF0000"/>
          <w:sz w:val="22"/>
          <w:szCs w:val="22"/>
          <w:highlight w:val="yellow"/>
          <w:rtl/>
        </w:rPr>
        <w:t>כיוון שכולם מאשרים כלאחר יד, אין ממש ביטוי לפיקוח השיפוטי גם כאן מקום שהוא בידי ועדת הביקורת, הדירקטוריון והאסיפה הכללית.</w:t>
      </w:r>
      <w:r w:rsidRPr="00473804">
        <w:rPr>
          <w:rStyle w:val="default"/>
          <w:rFonts w:ascii="Arial" w:hAnsi="Arial" w:cs="Arial" w:hint="cs"/>
          <w:b/>
          <w:bCs/>
          <w:noProof w:val="0"/>
          <w:color w:val="FF0000"/>
          <w:sz w:val="22"/>
          <w:szCs w:val="22"/>
          <w:rtl/>
        </w:rPr>
        <w:t xml:space="preserve"> </w:t>
      </w:r>
    </w:p>
    <w:p w:rsidR="007C0B51" w:rsidRDefault="007C0B51" w:rsidP="007C0B51">
      <w:pPr>
        <w:pStyle w:val="NormalWeb"/>
        <w:bidi/>
        <w:spacing w:before="0" w:beforeAutospacing="0" w:after="0" w:afterAutospacing="0" w:line="276" w:lineRule="auto"/>
        <w:jc w:val="both"/>
        <w:rPr>
          <w:rFonts w:ascii="Arial" w:hAnsi="Arial" w:cs="Arial"/>
          <w:sz w:val="22"/>
          <w:szCs w:val="22"/>
          <w:rtl/>
        </w:rPr>
      </w:pPr>
    </w:p>
    <w:p w:rsidR="00A72B3B" w:rsidRPr="00A72B3B" w:rsidRDefault="00A72B3B" w:rsidP="00A72B3B">
      <w:pPr>
        <w:pStyle w:val="NormalWeb"/>
        <w:bidi/>
        <w:spacing w:before="0" w:beforeAutospacing="0" w:after="0" w:afterAutospacing="0" w:line="276" w:lineRule="auto"/>
        <w:jc w:val="both"/>
        <w:rPr>
          <w:rFonts w:ascii="Arial" w:hAnsi="Arial" w:cs="Arial"/>
          <w:b/>
          <w:bCs/>
          <w:sz w:val="28"/>
          <w:szCs w:val="28"/>
          <w:u w:val="single"/>
          <w:rtl/>
        </w:rPr>
      </w:pPr>
      <w:r w:rsidRPr="00A72B3B">
        <w:rPr>
          <w:rFonts w:ascii="Arial" w:hAnsi="Arial" w:cs="Arial" w:hint="cs"/>
          <w:b/>
          <w:bCs/>
          <w:sz w:val="28"/>
          <w:szCs w:val="28"/>
          <w:highlight w:val="yellow"/>
          <w:u w:val="single"/>
          <w:rtl/>
        </w:rPr>
        <w:t>חובות בעלי המניות</w:t>
      </w:r>
    </w:p>
    <w:p w:rsidR="00A72B3B" w:rsidRDefault="00A72B3B" w:rsidP="00A72B3B">
      <w:pPr>
        <w:pStyle w:val="NormalWeb"/>
        <w:bidi/>
        <w:spacing w:before="0" w:beforeAutospacing="0" w:after="0" w:afterAutospacing="0" w:line="276" w:lineRule="auto"/>
        <w:jc w:val="both"/>
        <w:rPr>
          <w:rFonts w:ascii="Arial" w:hAnsi="Arial" w:cs="Arial"/>
          <w:sz w:val="22"/>
          <w:szCs w:val="22"/>
        </w:rPr>
      </w:pPr>
      <w:r w:rsidRPr="00A72B3B">
        <w:rPr>
          <w:rFonts w:ascii="Arial" w:hAnsi="Arial" w:cs="Arial" w:hint="cs"/>
          <w:b/>
          <w:bCs/>
          <w:sz w:val="22"/>
          <w:szCs w:val="22"/>
          <w:rtl/>
        </w:rPr>
        <w:t>כלל חירות הפעולה</w:t>
      </w:r>
      <w:r>
        <w:rPr>
          <w:rFonts w:ascii="Arial" w:hAnsi="Arial" w:cs="Arial" w:hint="cs"/>
          <w:sz w:val="22"/>
          <w:szCs w:val="22"/>
          <w:rtl/>
        </w:rPr>
        <w:t xml:space="preserve"> מתכוון לחופש בעלי המניות לעשות כרצונם. </w:t>
      </w:r>
      <w:r w:rsidRPr="0092202D">
        <w:rPr>
          <w:rFonts w:ascii="Arial" w:hAnsi="Arial" w:cs="Arial" w:hint="cs"/>
          <w:b/>
          <w:bCs/>
          <w:color w:val="00B050"/>
          <w:sz w:val="22"/>
          <w:szCs w:val="22"/>
          <w:highlight w:val="yellow"/>
          <w:rtl/>
        </w:rPr>
        <w:t>בפס"ד פוס</w:t>
      </w:r>
      <w:r>
        <w:rPr>
          <w:rFonts w:ascii="Arial" w:hAnsi="Arial" w:cs="Arial" w:hint="cs"/>
          <w:sz w:val="22"/>
          <w:szCs w:val="22"/>
          <w:rtl/>
        </w:rPr>
        <w:t xml:space="preserve"> נקבע כי אדם יכול</w:t>
      </w:r>
      <w:r w:rsidR="0092202D">
        <w:rPr>
          <w:rFonts w:ascii="Arial" w:hAnsi="Arial" w:cs="Arial" w:hint="cs"/>
          <w:sz w:val="22"/>
          <w:szCs w:val="22"/>
          <w:rtl/>
        </w:rPr>
        <w:t xml:space="preserve"> למכור</w:t>
      </w:r>
      <w:r>
        <w:rPr>
          <w:rFonts w:ascii="Arial" w:hAnsi="Arial" w:cs="Arial" w:hint="cs"/>
          <w:sz w:val="22"/>
          <w:szCs w:val="22"/>
          <w:rtl/>
        </w:rPr>
        <w:t xml:space="preserve"> מניותיו למתחרה בנימוק כי מנייתו היא קניינו, והוא רשאי לעשות כרצונו במניה. הביסוס</w:t>
      </w:r>
      <w:r w:rsidR="00A70498">
        <w:rPr>
          <w:rFonts w:ascii="Arial" w:hAnsi="Arial" w:cs="Arial" w:hint="cs"/>
          <w:sz w:val="22"/>
          <w:szCs w:val="22"/>
          <w:rtl/>
        </w:rPr>
        <w:t xml:space="preserve"> </w:t>
      </w:r>
      <w:r w:rsidR="00A70498" w:rsidRPr="00A70498">
        <w:rPr>
          <w:rFonts w:ascii="Arial" w:hAnsi="Arial" w:cs="Arial" w:hint="cs"/>
          <w:b/>
          <w:bCs/>
          <w:sz w:val="22"/>
          <w:szCs w:val="22"/>
          <w:rtl/>
        </w:rPr>
        <w:t>בדין האנגלי</w:t>
      </w:r>
      <w:r>
        <w:rPr>
          <w:rFonts w:ascii="Arial" w:hAnsi="Arial" w:cs="Arial" w:hint="cs"/>
          <w:sz w:val="22"/>
          <w:szCs w:val="22"/>
          <w:rtl/>
        </w:rPr>
        <w:t xml:space="preserve"> היה כי </w:t>
      </w:r>
      <w:r w:rsidRPr="0092202D">
        <w:rPr>
          <w:rFonts w:ascii="Arial" w:hAnsi="Arial" w:cs="Arial" w:hint="cs"/>
          <w:b/>
          <w:bCs/>
          <w:color w:val="FF0000"/>
          <w:sz w:val="22"/>
          <w:szCs w:val="22"/>
          <w:highlight w:val="yellow"/>
          <w:rtl/>
        </w:rPr>
        <w:t>מניה היא קניינו של בעליה</w:t>
      </w:r>
      <w:r w:rsidRPr="00A70498">
        <w:rPr>
          <w:rFonts w:ascii="Arial" w:hAnsi="Arial" w:cs="Arial" w:hint="cs"/>
          <w:color w:val="FF0000"/>
          <w:sz w:val="22"/>
          <w:szCs w:val="22"/>
          <w:highlight w:val="yellow"/>
          <w:rtl/>
        </w:rPr>
        <w:t>.</w:t>
      </w:r>
      <w:r>
        <w:rPr>
          <w:rFonts w:ascii="Arial" w:hAnsi="Arial" w:cs="Arial" w:hint="cs"/>
          <w:sz w:val="22"/>
          <w:szCs w:val="22"/>
          <w:rtl/>
        </w:rPr>
        <w:t xml:space="preserve"> </w:t>
      </w:r>
      <w:r w:rsidRPr="00A72B3B">
        <w:rPr>
          <w:rFonts w:ascii="Arial" w:hAnsi="Arial" w:cs="Arial" w:hint="cs"/>
          <w:b/>
          <w:bCs/>
          <w:sz w:val="22"/>
          <w:szCs w:val="22"/>
          <w:u w:val="single"/>
          <w:rtl/>
        </w:rPr>
        <w:t>יש שני עקרונות הקובעים כי אין לקבל את כלל חירות הפעולה ויש להציב לבעלי המניות כללי התנהגות:</w:t>
      </w:r>
    </w:p>
    <w:p w:rsidR="00A72B3B" w:rsidRDefault="00A72B3B" w:rsidP="00A72B3B">
      <w:pPr>
        <w:pStyle w:val="NormalWeb"/>
        <w:bidi/>
        <w:spacing w:before="0" w:beforeAutospacing="0" w:after="0" w:afterAutospacing="0" w:line="276" w:lineRule="auto"/>
        <w:jc w:val="both"/>
        <w:rPr>
          <w:rFonts w:ascii="Arial" w:hAnsi="Arial" w:cs="Arial"/>
          <w:sz w:val="22"/>
          <w:szCs w:val="22"/>
          <w:rtl/>
        </w:rPr>
      </w:pPr>
      <w:r>
        <w:rPr>
          <w:rFonts w:ascii="Arial" w:hAnsi="Arial" w:cs="Arial" w:hint="cs"/>
          <w:sz w:val="22"/>
          <w:szCs w:val="22"/>
          <w:rtl/>
        </w:rPr>
        <w:t xml:space="preserve">1. גם לזכות קניינית יש מגבלות. יש לבדוק מהו תוכנה הראוי של זכות הבעלות במניה. </w:t>
      </w:r>
    </w:p>
    <w:p w:rsidR="00A70498" w:rsidRDefault="00A72B3B" w:rsidP="00A70498">
      <w:pPr>
        <w:pStyle w:val="NormalWeb"/>
        <w:bidi/>
        <w:spacing w:before="0" w:beforeAutospacing="0" w:after="0" w:afterAutospacing="0" w:line="276" w:lineRule="auto"/>
        <w:jc w:val="both"/>
        <w:rPr>
          <w:rFonts w:ascii="Arial" w:hAnsi="Arial" w:cs="Arial"/>
          <w:sz w:val="22"/>
          <w:szCs w:val="22"/>
          <w:rtl/>
        </w:rPr>
      </w:pPr>
      <w:r>
        <w:rPr>
          <w:rFonts w:ascii="Arial" w:hAnsi="Arial" w:cs="Arial" w:hint="cs"/>
          <w:sz w:val="22"/>
          <w:szCs w:val="22"/>
          <w:rtl/>
        </w:rPr>
        <w:t xml:space="preserve">2. </w:t>
      </w:r>
      <w:r w:rsidR="005F2191">
        <w:rPr>
          <w:rFonts w:ascii="Arial" w:hAnsi="Arial" w:cs="Arial" w:hint="cs"/>
          <w:sz w:val="22"/>
          <w:szCs w:val="22"/>
          <w:rtl/>
        </w:rPr>
        <w:t xml:space="preserve">ההסתכלות הריאלית של כלל חירות הפעולה מצד ניתוח המציאות והשוק. בעבר המציאו חריג לכלל חירות הפעולה- </w:t>
      </w:r>
      <w:r w:rsidR="005F2191" w:rsidRPr="005F2191">
        <w:rPr>
          <w:rFonts w:ascii="Arial" w:hAnsi="Arial" w:cs="Arial" w:hint="cs"/>
          <w:b/>
          <w:bCs/>
          <w:sz w:val="22"/>
          <w:szCs w:val="22"/>
          <w:rtl/>
        </w:rPr>
        <w:t>עושק המיעוט</w:t>
      </w:r>
      <w:r w:rsidR="005F2191">
        <w:rPr>
          <w:rFonts w:ascii="Arial" w:hAnsi="Arial" w:cs="Arial" w:hint="cs"/>
          <w:sz w:val="22"/>
          <w:szCs w:val="22"/>
          <w:rtl/>
        </w:rPr>
        <w:t xml:space="preserve">. אומץ בישראל עד חקיקת החוק החדש ב99. לאסיפה הכללית יש יכולת להפעיל את </w:t>
      </w:r>
      <w:r w:rsidR="00A70498">
        <w:rPr>
          <w:rFonts w:ascii="Arial" w:hAnsi="Arial" w:cs="Arial" w:hint="cs"/>
          <w:sz w:val="22"/>
          <w:szCs w:val="22"/>
          <w:rtl/>
        </w:rPr>
        <w:t>סמכויותיה</w:t>
      </w:r>
      <w:r w:rsidR="005F2191">
        <w:rPr>
          <w:rFonts w:ascii="Arial" w:hAnsi="Arial" w:cs="Arial" w:hint="cs"/>
          <w:sz w:val="22"/>
          <w:szCs w:val="22"/>
          <w:rtl/>
        </w:rPr>
        <w:t xml:space="preserve"> בדרך אופורטוניסטית- בדרך שתועיל לרוב ולא למיעוט. כך המיעוט לא ירצה לקנות מניות והדבר לא רצוי. </w:t>
      </w:r>
      <w:r w:rsidR="00A70498">
        <w:rPr>
          <w:rFonts w:ascii="Arial" w:hAnsi="Arial" w:cs="Arial" w:hint="cs"/>
          <w:sz w:val="22"/>
          <w:szCs w:val="22"/>
          <w:rtl/>
        </w:rPr>
        <w:t xml:space="preserve">דוגמאות לעושק המיעוט: הפקעה של הרוב לטובת עצמו, ניצול כוח למען שינוי התקנון על חשבון אחרים. דוגמה להגבלת כלל חירות הפעולה- </w:t>
      </w:r>
      <w:r w:rsidR="00A70498" w:rsidRPr="00A70498">
        <w:rPr>
          <w:rFonts w:ascii="Arial" w:hAnsi="Arial" w:cs="Arial" w:hint="cs"/>
          <w:b/>
          <w:bCs/>
          <w:color w:val="00B050"/>
          <w:sz w:val="22"/>
          <w:szCs w:val="22"/>
          <w:highlight w:val="yellow"/>
          <w:rtl/>
        </w:rPr>
        <w:t>בפס"ד פארק</w:t>
      </w:r>
      <w:r w:rsidR="00A70498">
        <w:rPr>
          <w:rFonts w:ascii="Arial" w:hAnsi="Arial" w:cs="Arial" w:hint="cs"/>
          <w:sz w:val="22"/>
          <w:szCs w:val="22"/>
          <w:rtl/>
        </w:rPr>
        <w:t xml:space="preserve"> הגבילו את האסיפה הכללית מלחלק לעובדים את מה שנשאר מהחברה.</w:t>
      </w:r>
    </w:p>
    <w:p w:rsidR="00A72B3B" w:rsidRDefault="00A70498" w:rsidP="00A70498">
      <w:pPr>
        <w:pStyle w:val="NormalWeb"/>
        <w:bidi/>
        <w:spacing w:before="0" w:beforeAutospacing="0" w:after="0" w:afterAutospacing="0" w:line="276" w:lineRule="auto"/>
        <w:jc w:val="both"/>
        <w:rPr>
          <w:rFonts w:ascii="Arial" w:hAnsi="Arial" w:cs="Arial"/>
          <w:sz w:val="22"/>
          <w:szCs w:val="22"/>
          <w:rtl/>
        </w:rPr>
      </w:pPr>
      <w:r w:rsidRPr="00A70498">
        <w:rPr>
          <w:rFonts w:ascii="Arial" w:hAnsi="Arial" w:cs="Arial" w:hint="cs"/>
          <w:b/>
          <w:bCs/>
          <w:sz w:val="22"/>
          <w:szCs w:val="22"/>
          <w:rtl/>
        </w:rPr>
        <w:t>הביסוס לכלל חירות הפעולה בדין האמריקני</w:t>
      </w:r>
      <w:r>
        <w:rPr>
          <w:rFonts w:ascii="Arial" w:hAnsi="Arial" w:cs="Arial" w:hint="cs"/>
          <w:sz w:val="22"/>
          <w:szCs w:val="22"/>
          <w:rtl/>
        </w:rPr>
        <w:t xml:space="preserve"> היה כי ברור </w:t>
      </w:r>
      <w:r w:rsidRPr="00A70498">
        <w:rPr>
          <w:rFonts w:ascii="Arial" w:hAnsi="Arial" w:cs="Arial" w:hint="cs"/>
          <w:b/>
          <w:bCs/>
          <w:color w:val="FF0000"/>
          <w:sz w:val="22"/>
          <w:szCs w:val="22"/>
          <w:highlight w:val="yellow"/>
          <w:rtl/>
        </w:rPr>
        <w:t>שבעלי המניות יפעלו לטובת החברה כי זה שלהם</w:t>
      </w:r>
      <w:r>
        <w:rPr>
          <w:rFonts w:ascii="Arial" w:hAnsi="Arial" w:cs="Arial" w:hint="cs"/>
          <w:sz w:val="22"/>
          <w:szCs w:val="22"/>
          <w:rtl/>
        </w:rPr>
        <w:t xml:space="preserve">-זוהי הנמקה עניינית ולא קניינית(של הדין האנגלי). ברגע שהבינו שלא כך הדבר החלו לקבוע כללי התנהגות לבעלי המניות. </w:t>
      </w:r>
    </w:p>
    <w:p w:rsidR="00A70498" w:rsidRDefault="00A70498" w:rsidP="00A70498">
      <w:pPr>
        <w:pStyle w:val="NormalWeb"/>
        <w:bidi/>
        <w:spacing w:before="0" w:beforeAutospacing="0" w:after="0" w:afterAutospacing="0" w:line="276" w:lineRule="auto"/>
        <w:jc w:val="both"/>
        <w:rPr>
          <w:rFonts w:ascii="Arial" w:hAnsi="Arial" w:cs="Arial"/>
          <w:sz w:val="22"/>
          <w:szCs w:val="22"/>
          <w:rtl/>
        </w:rPr>
      </w:pPr>
      <w:r w:rsidRPr="0092202D">
        <w:rPr>
          <w:rFonts w:ascii="Arial" w:hAnsi="Arial" w:cs="Arial" w:hint="cs"/>
          <w:b/>
          <w:bCs/>
          <w:sz w:val="22"/>
          <w:szCs w:val="22"/>
          <w:rtl/>
        </w:rPr>
        <w:t>הדין הישראלי</w:t>
      </w:r>
      <w:r>
        <w:rPr>
          <w:rFonts w:ascii="Arial" w:hAnsi="Arial" w:cs="Arial" w:hint="cs"/>
          <w:sz w:val="22"/>
          <w:szCs w:val="22"/>
          <w:rtl/>
        </w:rPr>
        <w:t xml:space="preserve"> קבע בעבר כי מניה היא חוזה וחל חוק החוזים מ1973. </w:t>
      </w:r>
      <w:r w:rsidRPr="00A70498">
        <w:rPr>
          <w:rFonts w:ascii="Arial" w:hAnsi="Arial" w:cs="Arial" w:hint="cs"/>
          <w:b/>
          <w:bCs/>
          <w:color w:val="00B050"/>
          <w:sz w:val="22"/>
          <w:szCs w:val="22"/>
          <w:highlight w:val="yellow"/>
          <w:rtl/>
        </w:rPr>
        <w:t>בפס"ד קוסוי</w:t>
      </w:r>
      <w:r>
        <w:rPr>
          <w:rFonts w:ascii="Arial" w:hAnsi="Arial" w:cs="Arial" w:hint="cs"/>
          <w:sz w:val="22"/>
          <w:szCs w:val="22"/>
          <w:rtl/>
        </w:rPr>
        <w:t xml:space="preserve"> ברק קבע כי גם בעל מניות צריך להיות כפוף לפיקוח שיפוטי גם מחוץ לאסיפה הכללית בעסקאות קונה מרצון ומוכר מרצון. </w:t>
      </w:r>
      <w:r w:rsidRPr="00A70498">
        <w:rPr>
          <w:rFonts w:ascii="Arial" w:hAnsi="Arial" w:cs="Arial" w:hint="cs"/>
          <w:b/>
          <w:bCs/>
          <w:color w:val="FF0000"/>
          <w:sz w:val="22"/>
          <w:szCs w:val="22"/>
          <w:highlight w:val="yellow"/>
          <w:rtl/>
        </w:rPr>
        <w:t>מוטלת חובת התנהגות- אסור לבעל שליטה בחברה למכור את מניותיו למי שהוא המוכר יודע או עוצם עיניו שהוא הקונה העתיד לבזוז את החברה.</w:t>
      </w:r>
      <w:r>
        <w:rPr>
          <w:rFonts w:ascii="Arial" w:hAnsi="Arial" w:cs="Arial" w:hint="cs"/>
          <w:sz w:val="22"/>
          <w:szCs w:val="22"/>
          <w:rtl/>
        </w:rPr>
        <w:t xml:space="preserve"> </w:t>
      </w:r>
    </w:p>
    <w:p w:rsidR="00A11758" w:rsidRDefault="00A11758" w:rsidP="006E605E">
      <w:pPr>
        <w:pStyle w:val="NormalWeb"/>
        <w:bidi/>
        <w:spacing w:before="0" w:beforeAutospacing="0" w:after="0" w:afterAutospacing="0" w:line="276" w:lineRule="auto"/>
        <w:jc w:val="both"/>
        <w:rPr>
          <w:rFonts w:ascii="Arial" w:hAnsi="Arial" w:cs="Arial"/>
          <w:b/>
          <w:bCs/>
          <w:color w:val="FF0000"/>
          <w:sz w:val="22"/>
          <w:szCs w:val="22"/>
          <w:rtl/>
        </w:rPr>
      </w:pPr>
      <w:r>
        <w:rPr>
          <w:rFonts w:ascii="Arial" w:hAnsi="Arial" w:cs="Arial" w:hint="cs"/>
          <w:sz w:val="22"/>
          <w:szCs w:val="22"/>
          <w:rtl/>
        </w:rPr>
        <w:t xml:space="preserve">ב1980 נחקק סעיף חדש- </w:t>
      </w:r>
      <w:r w:rsidRPr="00A11758">
        <w:rPr>
          <w:rFonts w:ascii="Arial" w:hAnsi="Arial" w:cs="Arial" w:hint="cs"/>
          <w:b/>
          <w:bCs/>
          <w:color w:val="7030A0"/>
          <w:sz w:val="22"/>
          <w:szCs w:val="22"/>
          <w:rtl/>
        </w:rPr>
        <w:t>235- סעיף הקיפוח</w:t>
      </w:r>
      <w:r>
        <w:rPr>
          <w:rFonts w:ascii="Arial" w:hAnsi="Arial" w:cs="Arial" w:hint="cs"/>
          <w:sz w:val="22"/>
          <w:szCs w:val="22"/>
          <w:rtl/>
        </w:rPr>
        <w:t xml:space="preserve">, לפיו ביהמ"ש רשאי להורות על מניעתו של קיפוח. </w:t>
      </w:r>
      <w:r w:rsidRPr="00A11758">
        <w:rPr>
          <w:rFonts w:ascii="Arial" w:hAnsi="Arial" w:cs="Arial" w:hint="cs"/>
          <w:b/>
          <w:bCs/>
          <w:sz w:val="22"/>
          <w:szCs w:val="22"/>
          <w:rtl/>
        </w:rPr>
        <w:t>מהו קיפוח?</w:t>
      </w:r>
      <w:r>
        <w:rPr>
          <w:rFonts w:ascii="Arial" w:hAnsi="Arial" w:cs="Arial" w:hint="cs"/>
          <w:sz w:val="22"/>
          <w:szCs w:val="22"/>
          <w:rtl/>
        </w:rPr>
        <w:t xml:space="preserve"> ציפורה כהן מגדירה קיפוח כפגיעה בציפיות הלגיטימיות של הצדדים. אחרת הגדירה אותו כעושק המיעוט. </w:t>
      </w:r>
      <w:r w:rsidR="006E605E">
        <w:rPr>
          <w:rFonts w:ascii="Arial" w:hAnsi="Arial" w:cs="Arial" w:hint="cs"/>
          <w:sz w:val="22"/>
          <w:szCs w:val="22"/>
          <w:rtl/>
        </w:rPr>
        <w:t xml:space="preserve">תיאורטית, המקופח יכול למכור את מניותיו ולעשות אקזיט. אופציה שנייה היא ללכת לאסיפה הכללית ולהתנגד. </w:t>
      </w:r>
      <w:r w:rsidR="006E605E" w:rsidRPr="006E605E">
        <w:rPr>
          <w:rFonts w:ascii="Arial" w:hAnsi="Arial" w:cs="Arial" w:hint="cs"/>
          <w:b/>
          <w:bCs/>
          <w:sz w:val="22"/>
          <w:szCs w:val="22"/>
          <w:rtl/>
        </w:rPr>
        <w:t xml:space="preserve">שטרן </w:t>
      </w:r>
      <w:r w:rsidR="006E605E">
        <w:rPr>
          <w:rFonts w:ascii="Arial" w:hAnsi="Arial" w:cs="Arial" w:hint="cs"/>
          <w:sz w:val="22"/>
          <w:szCs w:val="22"/>
          <w:rtl/>
        </w:rPr>
        <w:t xml:space="preserve">מציע סעד של הערכה- לבקש מביהמ"ש שיכריח חברה לרכוש את מניותיו של המיעוט במחיר שווי </w:t>
      </w:r>
      <w:r w:rsidR="00417CD7">
        <w:rPr>
          <w:rFonts w:ascii="Arial" w:hAnsi="Arial" w:cs="Arial" w:hint="cs"/>
          <w:sz w:val="22"/>
          <w:szCs w:val="22"/>
          <w:rtl/>
        </w:rPr>
        <w:t xml:space="preserve">שוק </w:t>
      </w:r>
      <w:r w:rsidR="006E605E">
        <w:rPr>
          <w:rFonts w:ascii="Arial" w:hAnsi="Arial" w:cs="Arial" w:hint="cs"/>
          <w:sz w:val="22"/>
          <w:szCs w:val="22"/>
          <w:rtl/>
        </w:rPr>
        <w:t xml:space="preserve">הוגן שייקבע ע"י מעריך. </w:t>
      </w:r>
      <w:r w:rsidR="006E605E" w:rsidRPr="006E605E">
        <w:rPr>
          <w:rFonts w:ascii="Arial" w:hAnsi="Arial" w:cs="Arial" w:hint="cs"/>
          <w:b/>
          <w:bCs/>
          <w:color w:val="FF0000"/>
          <w:sz w:val="22"/>
          <w:szCs w:val="22"/>
          <w:highlight w:val="yellow"/>
          <w:rtl/>
        </w:rPr>
        <w:t>לסיכום, מקופח יכול לבקש מביהמ"ש כל סעד שהוא.</w:t>
      </w:r>
      <w:r w:rsidR="006E605E">
        <w:rPr>
          <w:rFonts w:ascii="Arial" w:hAnsi="Arial" w:cs="Arial" w:hint="cs"/>
          <w:sz w:val="22"/>
          <w:szCs w:val="22"/>
          <w:rtl/>
        </w:rPr>
        <w:t xml:space="preserve"> </w:t>
      </w:r>
      <w:r w:rsidR="006E605E" w:rsidRPr="0092202D">
        <w:rPr>
          <w:rFonts w:ascii="Arial" w:hAnsi="Arial" w:cs="Arial" w:hint="cs"/>
          <w:b/>
          <w:bCs/>
          <w:color w:val="7030A0"/>
          <w:sz w:val="22"/>
          <w:szCs w:val="22"/>
          <w:rtl/>
        </w:rPr>
        <w:t>סעיף 192ב</w:t>
      </w:r>
      <w:r w:rsidR="00417CD7">
        <w:rPr>
          <w:rFonts w:ascii="Arial" w:hAnsi="Arial" w:cs="Arial" w:hint="cs"/>
          <w:sz w:val="22"/>
          <w:szCs w:val="22"/>
          <w:rtl/>
        </w:rPr>
        <w:t xml:space="preserve"> קובע כי בעל מניה יימנע מל</w:t>
      </w:r>
      <w:r w:rsidR="006E605E">
        <w:rPr>
          <w:rFonts w:ascii="Arial" w:hAnsi="Arial" w:cs="Arial" w:hint="cs"/>
          <w:sz w:val="22"/>
          <w:szCs w:val="22"/>
          <w:rtl/>
        </w:rPr>
        <w:t>ק</w:t>
      </w:r>
      <w:r w:rsidR="00417CD7">
        <w:rPr>
          <w:rFonts w:ascii="Arial" w:hAnsi="Arial" w:cs="Arial" w:hint="cs"/>
          <w:sz w:val="22"/>
          <w:szCs w:val="22"/>
          <w:rtl/>
        </w:rPr>
        <w:t>פ</w:t>
      </w:r>
      <w:r w:rsidR="006E605E">
        <w:rPr>
          <w:rFonts w:ascii="Arial" w:hAnsi="Arial" w:cs="Arial" w:hint="cs"/>
          <w:sz w:val="22"/>
          <w:szCs w:val="22"/>
          <w:rtl/>
        </w:rPr>
        <w:t xml:space="preserve">ח בעלי מניות אחרים. </w:t>
      </w:r>
      <w:r w:rsidR="006E605E" w:rsidRPr="0092202D">
        <w:rPr>
          <w:rFonts w:ascii="Arial" w:hAnsi="Arial" w:cs="Arial" w:hint="cs"/>
          <w:b/>
          <w:bCs/>
          <w:color w:val="7030A0"/>
          <w:sz w:val="22"/>
          <w:szCs w:val="22"/>
          <w:rtl/>
        </w:rPr>
        <w:t xml:space="preserve">סעיף </w:t>
      </w:r>
      <w:r w:rsidR="006E605E">
        <w:rPr>
          <w:rFonts w:ascii="Arial" w:hAnsi="Arial" w:cs="Arial" w:hint="cs"/>
          <w:sz w:val="22"/>
          <w:szCs w:val="22"/>
          <w:rtl/>
        </w:rPr>
        <w:lastRenderedPageBreak/>
        <w:t xml:space="preserve">193 מצביע על 3 חשודים: בעל השליטה בחברה, בעל מניה שיודע שאופן הצבעתו יכריע בעניין החלטת האסיפה הכללית ובעל מניה שלו יש כוח למנות או למנוע מינוי של נושא משרה בחברה. </w:t>
      </w:r>
      <w:r w:rsidR="006E605E" w:rsidRPr="006E605E">
        <w:rPr>
          <w:rFonts w:ascii="Arial" w:hAnsi="Arial" w:cs="Arial" w:hint="cs"/>
          <w:b/>
          <w:bCs/>
          <w:color w:val="FF0000"/>
          <w:sz w:val="22"/>
          <w:szCs w:val="22"/>
          <w:highlight w:val="yellow"/>
          <w:rtl/>
        </w:rPr>
        <w:t>על חשודים אלה חלה חובה מיוחדת-לפעול בהגינות כלפי החברה.</w:t>
      </w:r>
    </w:p>
    <w:p w:rsidR="006E605E" w:rsidRDefault="006E605E" w:rsidP="006E605E">
      <w:pPr>
        <w:pStyle w:val="NormalWeb"/>
        <w:bidi/>
        <w:spacing w:before="0" w:beforeAutospacing="0" w:after="0" w:afterAutospacing="0" w:line="276" w:lineRule="auto"/>
        <w:jc w:val="both"/>
        <w:rPr>
          <w:rFonts w:ascii="Arial" w:hAnsi="Arial" w:cs="Arial"/>
          <w:b/>
          <w:bCs/>
          <w:color w:val="FF0000"/>
          <w:sz w:val="22"/>
          <w:szCs w:val="22"/>
          <w:rtl/>
        </w:rPr>
      </w:pPr>
    </w:p>
    <w:p w:rsidR="00AC5317" w:rsidRPr="00AC5317" w:rsidRDefault="00AC5317" w:rsidP="006E605E">
      <w:pPr>
        <w:pStyle w:val="NormalWeb"/>
        <w:bidi/>
        <w:spacing w:before="0" w:beforeAutospacing="0" w:after="0" w:afterAutospacing="0" w:line="276" w:lineRule="auto"/>
        <w:jc w:val="both"/>
        <w:rPr>
          <w:rFonts w:ascii="Arial" w:hAnsi="Arial" w:cs="Arial"/>
          <w:b/>
          <w:bCs/>
          <w:sz w:val="28"/>
          <w:szCs w:val="28"/>
          <w:highlight w:val="yellow"/>
          <w:u w:val="single"/>
          <w:rtl/>
        </w:rPr>
      </w:pPr>
      <w:r w:rsidRPr="00AC5317">
        <w:rPr>
          <w:rFonts w:ascii="Arial" w:hAnsi="Arial" w:cs="Arial"/>
          <w:b/>
          <w:bCs/>
          <w:sz w:val="22"/>
          <w:szCs w:val="22"/>
          <w:highlight w:val="yellow"/>
          <w:u w:val="single"/>
          <w:rtl/>
        </w:rPr>
        <w:t>איך בעל מניות יכול להשתמש בכוחו כדי לממש את חובות ההתנהגות השונות גם של בעלי מניות וגם של נושאי משרה?</w:t>
      </w:r>
    </w:p>
    <w:p w:rsidR="006E605E" w:rsidRDefault="006E605E" w:rsidP="00AC5317">
      <w:pPr>
        <w:pStyle w:val="NormalWeb"/>
        <w:bidi/>
        <w:spacing w:before="0" w:beforeAutospacing="0" w:after="0" w:afterAutospacing="0" w:line="276" w:lineRule="auto"/>
        <w:jc w:val="both"/>
        <w:rPr>
          <w:rFonts w:ascii="Arial" w:hAnsi="Arial" w:cs="Arial"/>
          <w:sz w:val="22"/>
          <w:szCs w:val="22"/>
          <w:rtl/>
        </w:rPr>
      </w:pPr>
      <w:r w:rsidRPr="00AC5317">
        <w:rPr>
          <w:rFonts w:ascii="Arial" w:hAnsi="Arial" w:cs="Arial" w:hint="cs"/>
          <w:b/>
          <w:bCs/>
          <w:sz w:val="22"/>
          <w:szCs w:val="22"/>
          <w:highlight w:val="yellow"/>
          <w:u w:val="single"/>
          <w:rtl/>
        </w:rPr>
        <w:t>תובענה ייצוגית</w:t>
      </w:r>
      <w:r w:rsidR="00AC5317">
        <w:rPr>
          <w:rFonts w:ascii="Arial" w:hAnsi="Arial" w:cs="Arial" w:hint="cs"/>
          <w:b/>
          <w:bCs/>
          <w:sz w:val="22"/>
          <w:szCs w:val="22"/>
          <w:u w:val="single"/>
          <w:rtl/>
        </w:rPr>
        <w:t xml:space="preserve">- </w:t>
      </w:r>
      <w:r w:rsidR="00AC5317">
        <w:rPr>
          <w:rFonts w:ascii="Arial" w:hAnsi="Arial" w:cs="Arial" w:hint="cs"/>
          <w:sz w:val="22"/>
          <w:szCs w:val="22"/>
          <w:rtl/>
        </w:rPr>
        <w:t xml:space="preserve">אם הופרה החובה כלפי בעל המניה נוצרת לו עילת תביעה אישית. במקרים של חברות ציבוריות לא כדאי לתבוע לבד. לכן נוצר </w:t>
      </w:r>
      <w:r w:rsidR="00AC5317" w:rsidRPr="00AC5317">
        <w:rPr>
          <w:rFonts w:ascii="Arial" w:hAnsi="Arial" w:cs="Arial" w:hint="cs"/>
          <w:b/>
          <w:bCs/>
          <w:color w:val="FF0000"/>
          <w:sz w:val="22"/>
          <w:szCs w:val="22"/>
          <w:highlight w:val="yellow"/>
          <w:rtl/>
        </w:rPr>
        <w:t>מנגנון שמאפשר לבעל המניות להגיש תביעה על בסיס הפרת הזכות כלפיו שמטרתה לייצג לא רק אותו אלא את כל מי שזכותו הופרה-תובענה ייצוגית. הראיון הוא לעודד פיקוח שיפוטי.</w:t>
      </w:r>
      <w:r w:rsidR="00AC5317">
        <w:rPr>
          <w:rFonts w:ascii="Arial" w:hAnsi="Arial" w:cs="Arial" w:hint="cs"/>
          <w:sz w:val="22"/>
          <w:szCs w:val="22"/>
          <w:rtl/>
        </w:rPr>
        <w:t xml:space="preserve"> </w:t>
      </w:r>
      <w:r w:rsidR="00AC5317" w:rsidRPr="00AC5317">
        <w:rPr>
          <w:rFonts w:ascii="Arial" w:hAnsi="Arial" w:cs="Arial" w:hint="cs"/>
          <w:b/>
          <w:bCs/>
          <w:sz w:val="22"/>
          <w:szCs w:val="22"/>
          <w:u w:val="single"/>
          <w:rtl/>
        </w:rPr>
        <w:t>בתובענה ייצוגית יש כמה בעיות</w:t>
      </w:r>
      <w:r w:rsidR="00AC5317">
        <w:rPr>
          <w:rFonts w:ascii="Arial" w:hAnsi="Arial" w:cs="Arial" w:hint="cs"/>
          <w:sz w:val="22"/>
          <w:szCs w:val="22"/>
          <w:rtl/>
        </w:rPr>
        <w:t xml:space="preserve">: 1. בתביעת חברה גדולה ואני מייצג את שאר בעלי המניות, אולי אני לא מוכשר מספיק לנהל את התביעה, וכך מתבזבזת זכות התביעה של אותם האחרים. 2. חשש מפני תביעות סרק סחטניות. 3. החברה מגיעה לתובעים ומציעה להם הסדר כספי. </w:t>
      </w:r>
      <w:r w:rsidR="00AC5317" w:rsidRPr="00AC5317">
        <w:rPr>
          <w:rFonts w:ascii="Arial" w:hAnsi="Arial" w:cs="Arial" w:hint="cs"/>
          <w:b/>
          <w:bCs/>
          <w:sz w:val="22"/>
          <w:szCs w:val="22"/>
          <w:u w:val="single"/>
          <w:rtl/>
        </w:rPr>
        <w:t>פתרונות לבעיות אלה בדין:</w:t>
      </w:r>
      <w:r w:rsidR="00AC5317">
        <w:rPr>
          <w:rFonts w:ascii="Arial" w:hAnsi="Arial" w:cs="Arial" w:hint="cs"/>
          <w:sz w:val="22"/>
          <w:szCs w:val="22"/>
          <w:rtl/>
        </w:rPr>
        <w:t xml:space="preserve">  ב2006 נחקק חוק תובענות ייצוגיות. סעיף 3 קובע כי ביהמ"ש צריך לאשר את הגשת התובענה(פה נופלות הרבה תובענות גם מסיבה של סיכויי הצלחה נמוכים לתביעה). ניתן לפרוש מהתובענה. </w:t>
      </w:r>
    </w:p>
    <w:p w:rsidR="00810567" w:rsidRDefault="00810567" w:rsidP="00810567">
      <w:pPr>
        <w:pStyle w:val="NormalWeb"/>
        <w:bidi/>
        <w:spacing w:before="0" w:beforeAutospacing="0" w:after="0" w:afterAutospacing="0" w:line="276" w:lineRule="auto"/>
        <w:jc w:val="both"/>
        <w:rPr>
          <w:rFonts w:ascii="Arial" w:hAnsi="Arial" w:cs="Arial"/>
          <w:sz w:val="22"/>
          <w:szCs w:val="22"/>
          <w:rtl/>
        </w:rPr>
      </w:pPr>
      <w:r w:rsidRPr="00810567">
        <w:rPr>
          <w:rFonts w:ascii="Arial" w:hAnsi="Arial" w:cs="Arial" w:hint="cs"/>
          <w:b/>
          <w:bCs/>
          <w:sz w:val="22"/>
          <w:szCs w:val="22"/>
          <w:highlight w:val="yellow"/>
          <w:u w:val="single"/>
          <w:rtl/>
        </w:rPr>
        <w:t>התביעה הנגזרת-</w:t>
      </w:r>
      <w:r w:rsidRPr="00810567">
        <w:rPr>
          <w:rFonts w:ascii="Arial" w:hAnsi="Arial" w:cs="Arial" w:hint="cs"/>
          <w:b/>
          <w:bCs/>
          <w:sz w:val="22"/>
          <w:szCs w:val="22"/>
          <w:u w:val="single"/>
          <w:rtl/>
        </w:rPr>
        <w:t xml:space="preserve"> </w:t>
      </w:r>
      <w:r w:rsidRPr="00810567">
        <w:rPr>
          <w:rFonts w:ascii="Arial" w:hAnsi="Arial" w:cs="Arial" w:hint="cs"/>
          <w:b/>
          <w:bCs/>
          <w:color w:val="FF0000"/>
          <w:sz w:val="22"/>
          <w:szCs w:val="22"/>
          <w:highlight w:val="yellow"/>
          <w:rtl/>
        </w:rPr>
        <w:t>מדובר בתביעה בה בעלי המניות תובעים את זכותה של החברה כלפי אחרים, ולא את זכותם שלהם.</w:t>
      </w:r>
      <w:r w:rsidRPr="00810567">
        <w:rPr>
          <w:rFonts w:ascii="Arial" w:hAnsi="Arial" w:cs="Arial" w:hint="cs"/>
          <w:b/>
          <w:bCs/>
          <w:color w:val="FF0000"/>
          <w:sz w:val="22"/>
          <w:szCs w:val="22"/>
          <w:rtl/>
        </w:rPr>
        <w:t xml:space="preserve"> </w:t>
      </w:r>
      <w:r w:rsidRPr="00810567">
        <w:rPr>
          <w:rFonts w:ascii="Arial" w:hAnsi="Arial" w:cs="Arial" w:hint="cs"/>
          <w:b/>
          <w:bCs/>
          <w:color w:val="FF0000"/>
          <w:sz w:val="22"/>
          <w:szCs w:val="22"/>
          <w:highlight w:val="yellow"/>
          <w:rtl/>
        </w:rPr>
        <w:t>הם גוזרים את זכותם לתבוע מזכות החברה.</w:t>
      </w:r>
      <w:r>
        <w:rPr>
          <w:rFonts w:ascii="Arial" w:hAnsi="Arial" w:cs="Arial" w:hint="cs"/>
          <w:b/>
          <w:bCs/>
          <w:color w:val="FF0000"/>
          <w:sz w:val="22"/>
          <w:szCs w:val="22"/>
          <w:rtl/>
        </w:rPr>
        <w:t xml:space="preserve"> </w:t>
      </w:r>
      <w:r w:rsidRPr="00810567">
        <w:rPr>
          <w:rFonts w:ascii="Arial" w:hAnsi="Arial" w:cs="Arial" w:hint="cs"/>
          <w:b/>
          <w:bCs/>
          <w:sz w:val="22"/>
          <w:szCs w:val="22"/>
          <w:rtl/>
        </w:rPr>
        <w:t>כלל אי ההתערבות</w:t>
      </w:r>
      <w:r>
        <w:rPr>
          <w:rFonts w:ascii="Arial" w:hAnsi="Arial" w:cs="Arial" w:hint="cs"/>
          <w:sz w:val="22"/>
          <w:szCs w:val="22"/>
          <w:rtl/>
        </w:rPr>
        <w:t xml:space="preserve">- אסור לאסיפה הכללית להתערב בסמכויותיו של הדירקטוריון באשר להפעלת זכות התביעה כלפי כל העולם וכלפי צדדים שלישיים ונושאי משרה. </w:t>
      </w:r>
    </w:p>
    <w:p w:rsidR="00810567" w:rsidRDefault="00810567" w:rsidP="00810567">
      <w:pPr>
        <w:pStyle w:val="NormalWeb"/>
        <w:bidi/>
        <w:spacing w:before="0" w:beforeAutospacing="0" w:after="0" w:afterAutospacing="0" w:line="276" w:lineRule="auto"/>
        <w:jc w:val="both"/>
        <w:rPr>
          <w:rFonts w:ascii="Arial" w:hAnsi="Arial" w:cs="Arial"/>
          <w:sz w:val="22"/>
          <w:szCs w:val="22"/>
          <w:rtl/>
        </w:rPr>
      </w:pPr>
      <w:r>
        <w:rPr>
          <w:rFonts w:ascii="Arial" w:hAnsi="Arial" w:cs="Arial" w:hint="cs"/>
          <w:sz w:val="22"/>
          <w:szCs w:val="22"/>
          <w:rtl/>
        </w:rPr>
        <w:t xml:space="preserve">רצוי לאפשר את התביעה הנגזרת כאשר הצדק דורש זאת. </w:t>
      </w:r>
      <w:r w:rsidRPr="00810567">
        <w:rPr>
          <w:rFonts w:ascii="Arial" w:hAnsi="Arial" w:cs="Arial" w:hint="cs"/>
          <w:b/>
          <w:bCs/>
          <w:sz w:val="22"/>
          <w:szCs w:val="22"/>
          <w:rtl/>
        </w:rPr>
        <w:t>החוק הישראלי קובע תנאים מוקדמים להגשת תביעה נגזרת</w:t>
      </w:r>
      <w:r>
        <w:rPr>
          <w:rFonts w:ascii="Arial" w:hAnsi="Arial" w:cs="Arial" w:hint="cs"/>
          <w:sz w:val="22"/>
          <w:szCs w:val="22"/>
          <w:rtl/>
        </w:rPr>
        <w:t>- המעוניין להגיש תביעה נגזרת פונה קודם כל לחברה בכתב וידרוש ממנה שתמצה את זכויותיה בדרך של הגשת תובענה-</w:t>
      </w:r>
      <w:r w:rsidRPr="00810567">
        <w:rPr>
          <w:rFonts w:ascii="Arial" w:hAnsi="Arial" w:cs="Arial" w:hint="cs"/>
          <w:b/>
          <w:bCs/>
          <w:sz w:val="22"/>
          <w:szCs w:val="22"/>
          <w:rtl/>
        </w:rPr>
        <w:t>דרישה</w:t>
      </w:r>
      <w:r>
        <w:rPr>
          <w:rFonts w:ascii="Arial" w:hAnsi="Arial" w:cs="Arial" w:hint="cs"/>
          <w:sz w:val="22"/>
          <w:szCs w:val="22"/>
          <w:rtl/>
        </w:rPr>
        <w:t xml:space="preserve">, צריך להסביר ליו"ר הדירקטוריון למה אתה תובע מבחינה עובדתית ולהעלות טיעונים. יחד עם זאת יש פטור מהדרישה בהתקיים אחד מהתנאים הבאים: אם למגיש התביעה יש עניין אישי, קיים חשש סביר שהדרישה תפגע באפשרות לקבלת הסעד. לאחר שהחברה קיבלה דרישה או שהיא תתקן את הפגם, או שתדחה באופן מנומק או שתתבע. </w:t>
      </w:r>
    </w:p>
    <w:p w:rsidR="00763718" w:rsidRDefault="00763718" w:rsidP="00763718">
      <w:pPr>
        <w:pStyle w:val="NormalWeb"/>
        <w:bidi/>
        <w:spacing w:before="0" w:beforeAutospacing="0" w:after="0" w:afterAutospacing="0" w:line="276" w:lineRule="auto"/>
        <w:jc w:val="both"/>
        <w:rPr>
          <w:rFonts w:ascii="Arial" w:hAnsi="Arial" w:cs="Arial"/>
          <w:sz w:val="22"/>
          <w:szCs w:val="22"/>
          <w:rtl/>
        </w:rPr>
      </w:pPr>
      <w:r>
        <w:rPr>
          <w:rFonts w:ascii="Arial" w:hAnsi="Arial" w:cs="Arial" w:hint="cs"/>
          <w:sz w:val="22"/>
          <w:szCs w:val="22"/>
          <w:rtl/>
        </w:rPr>
        <w:t>אם התביעה הנגזרת נכש</w:t>
      </w:r>
      <w:r w:rsidR="00450950">
        <w:rPr>
          <w:rFonts w:ascii="Arial" w:hAnsi="Arial" w:cs="Arial" w:hint="cs"/>
          <w:sz w:val="22"/>
          <w:szCs w:val="22"/>
          <w:rtl/>
        </w:rPr>
        <w:t xml:space="preserve">לת, הנתבע תובע מהחברה את </w:t>
      </w:r>
      <w:r>
        <w:rPr>
          <w:rFonts w:ascii="Arial" w:hAnsi="Arial" w:cs="Arial" w:hint="cs"/>
          <w:sz w:val="22"/>
          <w:szCs w:val="22"/>
          <w:rtl/>
        </w:rPr>
        <w:t>כ</w:t>
      </w:r>
      <w:r w:rsidR="00450950">
        <w:rPr>
          <w:rFonts w:ascii="Arial" w:hAnsi="Arial" w:cs="Arial" w:hint="cs"/>
          <w:sz w:val="22"/>
          <w:szCs w:val="22"/>
          <w:rtl/>
        </w:rPr>
        <w:t>יס</w:t>
      </w:r>
      <w:r>
        <w:rPr>
          <w:rFonts w:ascii="Arial" w:hAnsi="Arial" w:cs="Arial" w:hint="cs"/>
          <w:sz w:val="22"/>
          <w:szCs w:val="22"/>
          <w:rtl/>
        </w:rPr>
        <w:t xml:space="preserve">וי הוצאותיו ולא מהתובע. אם התביעה הנגזרת הצליחה, ביהמ"ש רשאי להורות לחברה לתת גמול לתובע. </w:t>
      </w:r>
    </w:p>
    <w:p w:rsidR="00763718" w:rsidRDefault="00763718" w:rsidP="00763718">
      <w:pPr>
        <w:pStyle w:val="NormalWeb"/>
        <w:bidi/>
        <w:spacing w:before="0" w:beforeAutospacing="0" w:after="0" w:afterAutospacing="0" w:line="276" w:lineRule="auto"/>
        <w:jc w:val="both"/>
        <w:rPr>
          <w:rFonts w:ascii="Arial" w:hAnsi="Arial" w:cs="Arial"/>
          <w:sz w:val="22"/>
          <w:szCs w:val="22"/>
          <w:rtl/>
        </w:rPr>
      </w:pPr>
      <w:r w:rsidRPr="00763718">
        <w:rPr>
          <w:rFonts w:ascii="Arial" w:hAnsi="Arial" w:cs="Arial" w:hint="cs"/>
          <w:b/>
          <w:bCs/>
          <w:sz w:val="22"/>
          <w:szCs w:val="22"/>
          <w:rtl/>
        </w:rPr>
        <w:t>רק במקרה אחד הנושה יתבע בתביעה נגזרת</w:t>
      </w:r>
      <w:r>
        <w:rPr>
          <w:rFonts w:ascii="Arial" w:hAnsi="Arial" w:cs="Arial" w:hint="cs"/>
          <w:sz w:val="22"/>
          <w:szCs w:val="22"/>
          <w:rtl/>
        </w:rPr>
        <w:t>- במקרה של חלוקה אסורה של דיווידנדים, הנושה יכול לתבוע את זכותה של החברה כנגד הגורם שאישר זאת(הדירקטוריון).</w:t>
      </w:r>
    </w:p>
    <w:p w:rsidR="00EE6F62" w:rsidRPr="00EE6F62" w:rsidRDefault="00763718" w:rsidP="000B5DAA">
      <w:pPr>
        <w:pStyle w:val="NormalWeb"/>
        <w:bidi/>
        <w:spacing w:before="0" w:beforeAutospacing="0" w:after="0" w:afterAutospacing="0" w:line="276" w:lineRule="auto"/>
        <w:jc w:val="both"/>
        <w:rPr>
          <w:rFonts w:ascii="Arial" w:hAnsi="Arial" w:cs="Arial"/>
          <w:sz w:val="22"/>
          <w:szCs w:val="22"/>
          <w:rtl/>
        </w:rPr>
      </w:pPr>
      <w:r w:rsidRPr="00763718">
        <w:rPr>
          <w:rFonts w:ascii="Arial" w:hAnsi="Arial" w:cs="Arial" w:hint="cs"/>
          <w:b/>
          <w:bCs/>
          <w:sz w:val="22"/>
          <w:szCs w:val="22"/>
          <w:rtl/>
        </w:rPr>
        <w:t>הגנה נגזרת</w:t>
      </w:r>
      <w:r>
        <w:rPr>
          <w:rFonts w:ascii="Arial" w:hAnsi="Arial" w:cs="Arial" w:hint="cs"/>
          <w:sz w:val="22"/>
          <w:szCs w:val="22"/>
          <w:rtl/>
        </w:rPr>
        <w:t xml:space="preserve">- ניתן להתיר לבעל המניה להתגונן בשם החברה ובלבד שביהמ"ש השתכנע כי ניהול ההגנה הנגזרת הוא לטובת החברה ושהמתגונן לא פועל בחוסר תום לב. </w:t>
      </w:r>
    </w:p>
    <w:p w:rsidR="00D57383" w:rsidRPr="00871F4A" w:rsidRDefault="00D57383" w:rsidP="00E82730">
      <w:pPr>
        <w:pStyle w:val="P00"/>
        <w:spacing w:before="0" w:line="276" w:lineRule="auto"/>
        <w:ind w:left="0"/>
        <w:rPr>
          <w:rFonts w:ascii="Arial" w:hAnsi="Arial" w:cs="Arial"/>
          <w:noProof w:val="0"/>
          <w:sz w:val="22"/>
          <w:szCs w:val="22"/>
        </w:rPr>
      </w:pPr>
    </w:p>
    <w:sectPr w:rsidR="00D57383" w:rsidRPr="00871F4A" w:rsidSect="001E26FA">
      <w:headerReference w:type="default" r:id="rId9"/>
      <w:pgSz w:w="11906" w:h="16838"/>
      <w:pgMar w:top="1440" w:right="1800" w:bottom="1440" w:left="180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67268" w:rsidRDefault="00767268" w:rsidP="00223B7E">
      <w:pPr>
        <w:spacing w:after="0" w:line="240" w:lineRule="auto"/>
      </w:pPr>
      <w:r>
        <w:separator/>
      </w:r>
    </w:p>
  </w:endnote>
  <w:endnote w:type="continuationSeparator" w:id="0">
    <w:p w:rsidR="00767268" w:rsidRDefault="00767268" w:rsidP="00223B7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67268" w:rsidRDefault="00767268" w:rsidP="00223B7E">
      <w:pPr>
        <w:spacing w:after="0" w:line="240" w:lineRule="auto"/>
      </w:pPr>
      <w:r>
        <w:separator/>
      </w:r>
    </w:p>
  </w:footnote>
  <w:footnote w:type="continuationSeparator" w:id="0">
    <w:p w:rsidR="00767268" w:rsidRDefault="00767268" w:rsidP="00223B7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3B7E" w:rsidRPr="00223B7E" w:rsidRDefault="00223B7E">
    <w:pPr>
      <w:pStyle w:val="a3"/>
      <w:rPr>
        <w:b/>
        <w:bCs/>
      </w:rPr>
    </w:pPr>
    <w:r w:rsidRPr="00223B7E">
      <w:rPr>
        <w:rFonts w:hint="cs"/>
        <w:b/>
        <w:bCs/>
        <w:highlight w:val="yellow"/>
        <w:rtl/>
      </w:rPr>
      <w:t>מחברת בחינה בחברות(פרופ' שטרן)- בוריס לויאב</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rsids>
    <w:rsidRoot w:val="00783617"/>
    <w:rsid w:val="00001FC5"/>
    <w:rsid w:val="00031384"/>
    <w:rsid w:val="00033DEF"/>
    <w:rsid w:val="00056060"/>
    <w:rsid w:val="00084E6D"/>
    <w:rsid w:val="000B5DAA"/>
    <w:rsid w:val="000C26FF"/>
    <w:rsid w:val="000E3FA4"/>
    <w:rsid w:val="000E73AC"/>
    <w:rsid w:val="000F3944"/>
    <w:rsid w:val="000F4E23"/>
    <w:rsid w:val="0010351C"/>
    <w:rsid w:val="0011022D"/>
    <w:rsid w:val="00111579"/>
    <w:rsid w:val="0011191C"/>
    <w:rsid w:val="001142C1"/>
    <w:rsid w:val="0011576A"/>
    <w:rsid w:val="0012336F"/>
    <w:rsid w:val="00180DA4"/>
    <w:rsid w:val="0018122F"/>
    <w:rsid w:val="001C44A1"/>
    <w:rsid w:val="001E26FA"/>
    <w:rsid w:val="001F5211"/>
    <w:rsid w:val="001F57A7"/>
    <w:rsid w:val="00223B7E"/>
    <w:rsid w:val="00274167"/>
    <w:rsid w:val="0028740E"/>
    <w:rsid w:val="002C0674"/>
    <w:rsid w:val="002D0ADB"/>
    <w:rsid w:val="002D3BFC"/>
    <w:rsid w:val="002F65C7"/>
    <w:rsid w:val="003208A1"/>
    <w:rsid w:val="0033172F"/>
    <w:rsid w:val="00331FED"/>
    <w:rsid w:val="00332CD8"/>
    <w:rsid w:val="00347C5A"/>
    <w:rsid w:val="0037704B"/>
    <w:rsid w:val="003846AD"/>
    <w:rsid w:val="003972AD"/>
    <w:rsid w:val="003C169A"/>
    <w:rsid w:val="003C17EB"/>
    <w:rsid w:val="003F56A2"/>
    <w:rsid w:val="0040611A"/>
    <w:rsid w:val="00417CD7"/>
    <w:rsid w:val="00431A4F"/>
    <w:rsid w:val="00444B30"/>
    <w:rsid w:val="00445D3C"/>
    <w:rsid w:val="00450950"/>
    <w:rsid w:val="0045180C"/>
    <w:rsid w:val="004654F5"/>
    <w:rsid w:val="00473077"/>
    <w:rsid w:val="00473804"/>
    <w:rsid w:val="00483BFC"/>
    <w:rsid w:val="004A0CEB"/>
    <w:rsid w:val="004B4AEF"/>
    <w:rsid w:val="004C77D0"/>
    <w:rsid w:val="004C7C5C"/>
    <w:rsid w:val="004D670A"/>
    <w:rsid w:val="004E0D8A"/>
    <w:rsid w:val="00521410"/>
    <w:rsid w:val="00521782"/>
    <w:rsid w:val="00542723"/>
    <w:rsid w:val="00551D1B"/>
    <w:rsid w:val="00562859"/>
    <w:rsid w:val="0057226A"/>
    <w:rsid w:val="005B59D3"/>
    <w:rsid w:val="005B7874"/>
    <w:rsid w:val="005F2191"/>
    <w:rsid w:val="00615E51"/>
    <w:rsid w:val="00626F7F"/>
    <w:rsid w:val="006461C4"/>
    <w:rsid w:val="0064755F"/>
    <w:rsid w:val="006522EA"/>
    <w:rsid w:val="006A5D83"/>
    <w:rsid w:val="006D0886"/>
    <w:rsid w:val="006E605E"/>
    <w:rsid w:val="00704116"/>
    <w:rsid w:val="0070481C"/>
    <w:rsid w:val="00705D1B"/>
    <w:rsid w:val="00723188"/>
    <w:rsid w:val="00763718"/>
    <w:rsid w:val="00767268"/>
    <w:rsid w:val="007678EA"/>
    <w:rsid w:val="00783617"/>
    <w:rsid w:val="0079038A"/>
    <w:rsid w:val="007A0F6F"/>
    <w:rsid w:val="007A512B"/>
    <w:rsid w:val="007B36BE"/>
    <w:rsid w:val="007C0B51"/>
    <w:rsid w:val="007D77E2"/>
    <w:rsid w:val="008037F5"/>
    <w:rsid w:val="00810567"/>
    <w:rsid w:val="00830847"/>
    <w:rsid w:val="00833F76"/>
    <w:rsid w:val="00837770"/>
    <w:rsid w:val="008400BD"/>
    <w:rsid w:val="00850A11"/>
    <w:rsid w:val="00871F4A"/>
    <w:rsid w:val="0088612A"/>
    <w:rsid w:val="008B1887"/>
    <w:rsid w:val="008B53D5"/>
    <w:rsid w:val="008C3B32"/>
    <w:rsid w:val="008E1022"/>
    <w:rsid w:val="008E5D2A"/>
    <w:rsid w:val="008E69DE"/>
    <w:rsid w:val="00900EBC"/>
    <w:rsid w:val="00917388"/>
    <w:rsid w:val="0092202D"/>
    <w:rsid w:val="00927475"/>
    <w:rsid w:val="009375E1"/>
    <w:rsid w:val="009433EE"/>
    <w:rsid w:val="0097376B"/>
    <w:rsid w:val="0098103A"/>
    <w:rsid w:val="00986C9C"/>
    <w:rsid w:val="00994E76"/>
    <w:rsid w:val="009A258E"/>
    <w:rsid w:val="009B7E44"/>
    <w:rsid w:val="009E39CD"/>
    <w:rsid w:val="00A01CA4"/>
    <w:rsid w:val="00A07646"/>
    <w:rsid w:val="00A115B0"/>
    <w:rsid w:val="00A11758"/>
    <w:rsid w:val="00A36B29"/>
    <w:rsid w:val="00A55B11"/>
    <w:rsid w:val="00A70498"/>
    <w:rsid w:val="00A72B3B"/>
    <w:rsid w:val="00A76BAC"/>
    <w:rsid w:val="00A845C1"/>
    <w:rsid w:val="00AB5C7C"/>
    <w:rsid w:val="00AC5317"/>
    <w:rsid w:val="00AC5475"/>
    <w:rsid w:val="00AD5B3B"/>
    <w:rsid w:val="00AF162E"/>
    <w:rsid w:val="00B008A1"/>
    <w:rsid w:val="00B02CCE"/>
    <w:rsid w:val="00B55CA3"/>
    <w:rsid w:val="00B61759"/>
    <w:rsid w:val="00B678D4"/>
    <w:rsid w:val="00B81031"/>
    <w:rsid w:val="00B94E46"/>
    <w:rsid w:val="00B97F6E"/>
    <w:rsid w:val="00BA3832"/>
    <w:rsid w:val="00BB2B00"/>
    <w:rsid w:val="00BC75D7"/>
    <w:rsid w:val="00BF4D7F"/>
    <w:rsid w:val="00C16646"/>
    <w:rsid w:val="00C35994"/>
    <w:rsid w:val="00C403EE"/>
    <w:rsid w:val="00C50B84"/>
    <w:rsid w:val="00C60CAB"/>
    <w:rsid w:val="00C746CC"/>
    <w:rsid w:val="00C76898"/>
    <w:rsid w:val="00C862B8"/>
    <w:rsid w:val="00C92F5C"/>
    <w:rsid w:val="00C95720"/>
    <w:rsid w:val="00CA47AC"/>
    <w:rsid w:val="00CE3A0B"/>
    <w:rsid w:val="00CF0FD5"/>
    <w:rsid w:val="00D13B8E"/>
    <w:rsid w:val="00D1427C"/>
    <w:rsid w:val="00D46484"/>
    <w:rsid w:val="00D565E9"/>
    <w:rsid w:val="00D57383"/>
    <w:rsid w:val="00D7375A"/>
    <w:rsid w:val="00D761A2"/>
    <w:rsid w:val="00D81273"/>
    <w:rsid w:val="00DD7C3D"/>
    <w:rsid w:val="00E01B60"/>
    <w:rsid w:val="00E02DE6"/>
    <w:rsid w:val="00E04772"/>
    <w:rsid w:val="00E25CFB"/>
    <w:rsid w:val="00E31C5A"/>
    <w:rsid w:val="00E34DB1"/>
    <w:rsid w:val="00E4632F"/>
    <w:rsid w:val="00E82730"/>
    <w:rsid w:val="00EA1FB3"/>
    <w:rsid w:val="00EE1735"/>
    <w:rsid w:val="00EE6F62"/>
    <w:rsid w:val="00F03BB5"/>
    <w:rsid w:val="00F17DB0"/>
    <w:rsid w:val="00F50C78"/>
    <w:rsid w:val="00F5484F"/>
    <w:rsid w:val="00F55999"/>
    <w:rsid w:val="00F572CF"/>
    <w:rsid w:val="00F67F43"/>
    <w:rsid w:val="00F962A2"/>
    <w:rsid w:val="00FA0BF9"/>
    <w:rsid w:val="00FA0FF1"/>
    <w:rsid w:val="00FC7BB4"/>
    <w:rsid w:val="00FD250D"/>
    <w:rsid w:val="00FD7A55"/>
    <w:rsid w:val="00FE33CE"/>
    <w:rsid w:val="00FE5A23"/>
    <w:rsid w:val="00FF2032"/>
    <w:rsid w:val="00FF5621"/>
  </w:rsids>
  <m:mathPr>
    <m:mathFont m:val="Cambria Math"/>
    <m:brkBin m:val="before"/>
    <m:brkBinSub m:val="--"/>
    <m:smallFrac/>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76898"/>
    <w:pPr>
      <w:bidi/>
    </w:pPr>
  </w:style>
  <w:style w:type="paragraph" w:styleId="2">
    <w:name w:val="heading 2"/>
    <w:basedOn w:val="a"/>
    <w:next w:val="a"/>
    <w:link w:val="20"/>
    <w:qFormat/>
    <w:rsid w:val="007C0B51"/>
    <w:pPr>
      <w:keepNext/>
      <w:keepLines/>
      <w:spacing w:before="200" w:after="0"/>
      <w:outlineLvl w:val="1"/>
    </w:pPr>
    <w:rPr>
      <w:rFonts w:ascii="Cambria" w:eastAsia="Calibri" w:hAnsi="Cambria" w:cs="Times New Roman"/>
      <w:b/>
      <w:bCs/>
      <w:color w:val="4F81BD"/>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default">
    <w:name w:val="default"/>
    <w:basedOn w:val="a0"/>
    <w:rsid w:val="00C16646"/>
    <w:rPr>
      <w:rFonts w:ascii="Times New Roman" w:hAnsi="Times New Roman" w:cs="Times New Roman"/>
      <w:sz w:val="26"/>
      <w:szCs w:val="26"/>
    </w:rPr>
  </w:style>
  <w:style w:type="paragraph" w:customStyle="1" w:styleId="P00">
    <w:name w:val="P00"/>
    <w:rsid w:val="00C16646"/>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after="0" w:line="240" w:lineRule="auto"/>
      <w:ind w:left="2835"/>
      <w:jc w:val="both"/>
    </w:pPr>
    <w:rPr>
      <w:rFonts w:ascii="Times New Roman" w:eastAsia="Calibri" w:hAnsi="Times New Roman" w:cs="Times New Roman"/>
      <w:noProof/>
      <w:sz w:val="20"/>
      <w:szCs w:val="26"/>
      <w:lang w:eastAsia="he-IL"/>
    </w:rPr>
  </w:style>
  <w:style w:type="character" w:customStyle="1" w:styleId="big-number">
    <w:name w:val="big-number"/>
    <w:basedOn w:val="default"/>
    <w:rsid w:val="00C16646"/>
    <w:rPr>
      <w:sz w:val="32"/>
      <w:szCs w:val="32"/>
    </w:rPr>
  </w:style>
  <w:style w:type="paragraph" w:customStyle="1" w:styleId="P22">
    <w:name w:val="P22"/>
    <w:basedOn w:val="P00"/>
    <w:rsid w:val="008B1887"/>
    <w:pPr>
      <w:tabs>
        <w:tab w:val="clear" w:pos="624"/>
        <w:tab w:val="clear" w:pos="1021"/>
      </w:tabs>
      <w:ind w:right="1021"/>
    </w:pPr>
  </w:style>
  <w:style w:type="paragraph" w:styleId="NormalWeb">
    <w:name w:val="Normal (Web)"/>
    <w:basedOn w:val="a"/>
    <w:rsid w:val="00483BFC"/>
    <w:pPr>
      <w:bidi w:val="0"/>
      <w:spacing w:before="100" w:beforeAutospacing="1" w:after="100" w:afterAutospacing="1" w:line="240" w:lineRule="auto"/>
    </w:pPr>
    <w:rPr>
      <w:rFonts w:ascii="Times New Roman" w:eastAsia="Calibri" w:hAnsi="Times New Roman" w:cs="Times New Roman"/>
      <w:sz w:val="24"/>
      <w:szCs w:val="24"/>
    </w:rPr>
  </w:style>
  <w:style w:type="paragraph" w:customStyle="1" w:styleId="P11">
    <w:name w:val="P11"/>
    <w:basedOn w:val="P00"/>
    <w:rsid w:val="00871F4A"/>
    <w:pPr>
      <w:tabs>
        <w:tab w:val="clear" w:pos="624"/>
      </w:tabs>
      <w:ind w:right="624"/>
    </w:pPr>
  </w:style>
  <w:style w:type="character" w:customStyle="1" w:styleId="20">
    <w:name w:val="כותרת 2 תו"/>
    <w:basedOn w:val="a0"/>
    <w:link w:val="2"/>
    <w:rsid w:val="007C0B51"/>
    <w:rPr>
      <w:rFonts w:ascii="Cambria" w:eastAsia="Calibri" w:hAnsi="Cambria" w:cs="Times New Roman"/>
      <w:b/>
      <w:bCs/>
      <w:color w:val="4F81BD"/>
      <w:sz w:val="26"/>
      <w:szCs w:val="26"/>
    </w:rPr>
  </w:style>
  <w:style w:type="paragraph" w:styleId="a3">
    <w:name w:val="header"/>
    <w:basedOn w:val="a"/>
    <w:link w:val="a4"/>
    <w:semiHidden/>
    <w:rsid w:val="0011022D"/>
    <w:pPr>
      <w:tabs>
        <w:tab w:val="center" w:pos="4153"/>
        <w:tab w:val="right" w:pos="8306"/>
      </w:tabs>
      <w:spacing w:after="0" w:line="240" w:lineRule="auto"/>
    </w:pPr>
    <w:rPr>
      <w:rFonts w:ascii="Calibri" w:eastAsia="Times New Roman" w:hAnsi="Calibri" w:cs="Arial"/>
    </w:rPr>
  </w:style>
  <w:style w:type="character" w:customStyle="1" w:styleId="a4">
    <w:name w:val="כותרת עליונה תו"/>
    <w:basedOn w:val="a0"/>
    <w:link w:val="a3"/>
    <w:semiHidden/>
    <w:rsid w:val="0011022D"/>
    <w:rPr>
      <w:rFonts w:ascii="Calibri" w:eastAsia="Times New Roman" w:hAnsi="Calibri" w:cs="Arial"/>
    </w:rPr>
  </w:style>
  <w:style w:type="character" w:styleId="Hyperlink">
    <w:name w:val="Hyperlink"/>
    <w:basedOn w:val="a0"/>
    <w:rsid w:val="00473804"/>
    <w:rPr>
      <w:rFonts w:cs="Times New Roman"/>
      <w:color w:val="0000FF"/>
      <w:u w:val="single"/>
    </w:rPr>
  </w:style>
  <w:style w:type="paragraph" w:customStyle="1" w:styleId="P33">
    <w:name w:val="P33"/>
    <w:basedOn w:val="P00"/>
    <w:rsid w:val="00473804"/>
    <w:pPr>
      <w:tabs>
        <w:tab w:val="clear" w:pos="624"/>
        <w:tab w:val="clear" w:pos="1021"/>
        <w:tab w:val="clear" w:pos="1474"/>
      </w:tabs>
      <w:ind w:right="1474"/>
    </w:pPr>
  </w:style>
  <w:style w:type="paragraph" w:styleId="a5">
    <w:name w:val="footer"/>
    <w:basedOn w:val="a"/>
    <w:link w:val="a6"/>
    <w:uiPriority w:val="99"/>
    <w:semiHidden/>
    <w:unhideWhenUsed/>
    <w:rsid w:val="00223B7E"/>
    <w:pPr>
      <w:tabs>
        <w:tab w:val="center" w:pos="4153"/>
        <w:tab w:val="right" w:pos="8306"/>
      </w:tabs>
      <w:spacing w:after="0" w:line="240" w:lineRule="auto"/>
    </w:pPr>
  </w:style>
  <w:style w:type="character" w:customStyle="1" w:styleId="a6">
    <w:name w:val="כותרת תחתונה תו"/>
    <w:basedOn w:val="a0"/>
    <w:link w:val="a5"/>
    <w:uiPriority w:val="99"/>
    <w:semiHidden/>
    <w:rsid w:val="00223B7E"/>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16/KNESSET-54.pdf" TargetMode="External"/><Relationship Id="rId3" Type="http://schemas.openxmlformats.org/officeDocument/2006/relationships/webSettings" Target="webSettings.xml"/><Relationship Id="rId7" Type="http://schemas.openxmlformats.org/officeDocument/2006/relationships/hyperlink" Target="http://www.nevo.co.il/Law_word/law17/PROP-3132.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14/law-1989.pdf"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1736</TotalTime>
  <Pages>24</Pages>
  <Words>12522</Words>
  <Characters>62614</Characters>
  <Application>Microsoft Office Word</Application>
  <DocSecurity>0</DocSecurity>
  <Lines>521</Lines>
  <Paragraphs>149</Paragraphs>
  <ScaleCrop>false</ScaleCrop>
  <HeadingPairs>
    <vt:vector size="2" baseType="variant">
      <vt:variant>
        <vt:lpstr>שם</vt:lpstr>
      </vt:variant>
      <vt:variant>
        <vt:i4>1</vt:i4>
      </vt:variant>
    </vt:vector>
  </HeadingPairs>
  <TitlesOfParts>
    <vt:vector size="1" baseType="lpstr">
      <vt:lpstr/>
    </vt:vector>
  </TitlesOfParts>
  <Company>Microsoft</Company>
  <LinksUpToDate>false</LinksUpToDate>
  <CharactersWithSpaces>74987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 Padrino</dc:creator>
  <cp:lastModifiedBy>El Padrino</cp:lastModifiedBy>
  <cp:revision>76</cp:revision>
  <dcterms:created xsi:type="dcterms:W3CDTF">2013-01-17T10:44:00Z</dcterms:created>
  <dcterms:modified xsi:type="dcterms:W3CDTF">2013-01-28T12:30:00Z</dcterms:modified>
</cp:coreProperties>
</file>