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84" w:rsidRPr="00651384" w:rsidRDefault="00651384" w:rsidP="00442221">
      <w:pPr>
        <w:ind w:left="-907" w:right="-992"/>
        <w:contextualSpacing/>
        <w:jc w:val="right"/>
        <w:rPr>
          <w:rFonts w:cs="David"/>
          <w:b/>
          <w:bCs/>
          <w:sz w:val="24"/>
          <w:szCs w:val="24"/>
          <w:u w:val="single"/>
          <w:rtl/>
        </w:rPr>
      </w:pPr>
      <w:r w:rsidRPr="00651384">
        <w:rPr>
          <w:rFonts w:cs="David" w:hint="cs"/>
          <w:b/>
          <w:bCs/>
          <w:sz w:val="24"/>
          <w:szCs w:val="24"/>
          <w:highlight w:val="lightGray"/>
          <w:u w:val="single"/>
          <w:rtl/>
        </w:rPr>
        <w:t xml:space="preserve">שיעור מס' 1 </w:t>
      </w:r>
      <w:r w:rsidRPr="00651384">
        <w:rPr>
          <w:rFonts w:cs="David"/>
          <w:b/>
          <w:bCs/>
          <w:sz w:val="24"/>
          <w:szCs w:val="24"/>
          <w:highlight w:val="lightGray"/>
          <w:u w:val="single"/>
          <w:rtl/>
        </w:rPr>
        <w:t>–</w:t>
      </w:r>
      <w:r w:rsidRPr="00651384">
        <w:rPr>
          <w:rFonts w:cs="David" w:hint="cs"/>
          <w:b/>
          <w:bCs/>
          <w:sz w:val="24"/>
          <w:szCs w:val="24"/>
          <w:highlight w:val="lightGray"/>
          <w:u w:val="single"/>
          <w:rtl/>
        </w:rPr>
        <w:t xml:space="preserve"> 28/10/12.</w:t>
      </w:r>
    </w:p>
    <w:p w:rsidR="00040527" w:rsidRDefault="00040527" w:rsidP="00442221">
      <w:pPr>
        <w:ind w:left="-907" w:right="-992"/>
        <w:contextualSpacing/>
        <w:jc w:val="both"/>
        <w:rPr>
          <w:rFonts w:cs="David" w:hint="cs"/>
          <w:sz w:val="24"/>
          <w:szCs w:val="24"/>
          <w:rtl/>
        </w:rPr>
      </w:pPr>
      <w:r>
        <w:rPr>
          <w:rFonts w:cs="David" w:hint="cs"/>
          <w:sz w:val="24"/>
          <w:szCs w:val="24"/>
          <w:rtl/>
        </w:rPr>
        <w:t xml:space="preserve">דרישות הקורס </w:t>
      </w:r>
      <w:r>
        <w:rPr>
          <w:rFonts w:cs="David"/>
          <w:sz w:val="24"/>
          <w:szCs w:val="24"/>
          <w:rtl/>
        </w:rPr>
        <w:t>–</w:t>
      </w:r>
      <w:r>
        <w:rPr>
          <w:rFonts w:cs="David" w:hint="cs"/>
          <w:sz w:val="24"/>
          <w:szCs w:val="24"/>
          <w:rtl/>
        </w:rPr>
        <w:t xml:space="preserve"> אין חובות </w:t>
      </w:r>
      <w:r w:rsidRPr="00040527">
        <w:rPr>
          <w:rFonts w:cs="David"/>
          <w:sz w:val="24"/>
          <w:szCs w:val="24"/>
        </w:rPr>
        <w:sym w:font="Wingdings" w:char="F04A"/>
      </w:r>
    </w:p>
    <w:p w:rsidR="00040527" w:rsidRDefault="00040527" w:rsidP="00442221">
      <w:pPr>
        <w:ind w:left="-907" w:right="-992"/>
        <w:contextualSpacing/>
        <w:jc w:val="both"/>
        <w:rPr>
          <w:rFonts w:cs="David"/>
          <w:sz w:val="24"/>
          <w:szCs w:val="24"/>
          <w:rtl/>
        </w:rPr>
      </w:pPr>
    </w:p>
    <w:p w:rsidR="00651384" w:rsidRDefault="00651384" w:rsidP="00442221">
      <w:pPr>
        <w:ind w:left="-907" w:right="-992"/>
        <w:contextualSpacing/>
        <w:jc w:val="both"/>
        <w:rPr>
          <w:rFonts w:cs="David"/>
          <w:sz w:val="24"/>
          <w:szCs w:val="24"/>
          <w:rtl/>
        </w:rPr>
      </w:pPr>
      <w:r>
        <w:rPr>
          <w:rFonts w:cs="David" w:hint="cs"/>
          <w:sz w:val="24"/>
          <w:szCs w:val="24"/>
          <w:rtl/>
        </w:rPr>
        <w:t>הסחר כיום נעשה באמצעות תאגידים כשהבולט ביניהם הוא החברה העסקית.</w:t>
      </w:r>
    </w:p>
    <w:p w:rsidR="00651384" w:rsidRDefault="004A30D1" w:rsidP="00442221">
      <w:pPr>
        <w:ind w:left="-907" w:right="-992"/>
        <w:contextualSpacing/>
        <w:jc w:val="both"/>
        <w:rPr>
          <w:rFonts w:cs="David"/>
          <w:sz w:val="24"/>
          <w:szCs w:val="24"/>
          <w:rtl/>
        </w:rPr>
      </w:pPr>
      <w:r>
        <w:rPr>
          <w:rFonts w:cs="David" w:hint="cs"/>
          <w:sz w:val="24"/>
          <w:szCs w:val="24"/>
          <w:rtl/>
        </w:rPr>
        <w:t>תחום החברות מצריך תשומת לב מיוחדת, הוא לא חל על הכל כמו דיני החוזים ודיני הנזיקין. הייחוד של דיני החברות הוא מספיק גדול שאי אפשר להחיל דינים אחרים על החברות אלא יש לו חוק משלו, שהוא החוק הכי גדול בדין הישראלי.</w:t>
      </w:r>
    </w:p>
    <w:p w:rsidR="004A30D1" w:rsidRDefault="004A30D1" w:rsidP="00442221">
      <w:pPr>
        <w:ind w:left="-907" w:right="-992"/>
        <w:contextualSpacing/>
        <w:jc w:val="both"/>
        <w:rPr>
          <w:rFonts w:cs="David"/>
          <w:sz w:val="24"/>
          <w:szCs w:val="24"/>
          <w:rtl/>
        </w:rPr>
      </w:pPr>
      <w:r>
        <w:rPr>
          <w:rFonts w:cs="David" w:hint="cs"/>
          <w:sz w:val="24"/>
          <w:szCs w:val="24"/>
          <w:rtl/>
        </w:rPr>
        <w:t xml:space="preserve">תאגיד </w:t>
      </w:r>
      <w:r>
        <w:rPr>
          <w:rFonts w:cs="David"/>
          <w:sz w:val="24"/>
          <w:szCs w:val="24"/>
          <w:rtl/>
        </w:rPr>
        <w:t>–</w:t>
      </w:r>
      <w:r>
        <w:rPr>
          <w:rFonts w:cs="David" w:hint="cs"/>
          <w:sz w:val="24"/>
          <w:szCs w:val="24"/>
          <w:rtl/>
        </w:rPr>
        <w:t xml:space="preserve"> שם משפחה; חברה </w:t>
      </w:r>
      <w:r>
        <w:rPr>
          <w:rFonts w:cs="David"/>
          <w:sz w:val="24"/>
          <w:szCs w:val="24"/>
          <w:rtl/>
        </w:rPr>
        <w:t>–</w:t>
      </w:r>
      <w:r>
        <w:rPr>
          <w:rFonts w:cs="David" w:hint="cs"/>
          <w:sz w:val="24"/>
          <w:szCs w:val="24"/>
          <w:rtl/>
        </w:rPr>
        <w:t xml:space="preserve"> שם פרטי</w:t>
      </w:r>
      <w:r w:rsidRPr="004A30D1">
        <w:rPr>
          <w:rFonts w:cs="David"/>
          <w:sz w:val="24"/>
          <w:szCs w:val="24"/>
        </w:rPr>
        <w:sym w:font="Wingdings" w:char="F0DF"/>
      </w:r>
      <w:r>
        <w:rPr>
          <w:rFonts w:cs="David" w:hint="cs"/>
          <w:sz w:val="24"/>
          <w:szCs w:val="24"/>
          <w:rtl/>
        </w:rPr>
        <w:t xml:space="preserve"> חברה היא תאגיד, שותפות היא תאגיד, עמותה היא תאגיד וכיו"ב.</w:t>
      </w:r>
    </w:p>
    <w:p w:rsidR="004A30D1" w:rsidRDefault="004A30D1" w:rsidP="00442221">
      <w:pPr>
        <w:ind w:left="-907" w:right="-992"/>
        <w:contextualSpacing/>
        <w:jc w:val="both"/>
        <w:rPr>
          <w:rFonts w:cs="David"/>
          <w:sz w:val="24"/>
          <w:szCs w:val="24"/>
          <w:rtl/>
        </w:rPr>
      </w:pPr>
      <w:r>
        <w:rPr>
          <w:rFonts w:cs="David" w:hint="cs"/>
          <w:sz w:val="24"/>
          <w:szCs w:val="24"/>
          <w:rtl/>
        </w:rPr>
        <w:t xml:space="preserve">עיקר תשומת הלב שלנו תהיה בחברות. </w:t>
      </w:r>
    </w:p>
    <w:p w:rsidR="0072780A" w:rsidRDefault="004A30D1" w:rsidP="00442221">
      <w:pPr>
        <w:pStyle w:val="a9"/>
        <w:numPr>
          <w:ilvl w:val="0"/>
          <w:numId w:val="1"/>
        </w:numPr>
        <w:ind w:left="-907" w:right="-992" w:firstLine="0"/>
        <w:jc w:val="both"/>
        <w:rPr>
          <w:rFonts w:cs="David"/>
          <w:sz w:val="24"/>
          <w:szCs w:val="24"/>
        </w:rPr>
      </w:pPr>
      <w:r>
        <w:rPr>
          <w:rFonts w:cs="David" w:hint="cs"/>
          <w:sz w:val="24"/>
          <w:szCs w:val="24"/>
          <w:rtl/>
        </w:rPr>
        <w:t xml:space="preserve">אם היינו מתחילים את הקורס הזה במאה ה-19 והיינו מסתכלים על המשק בעולם המערבי היינו מגלים שרוב המסחר מתבצע באמצעות תאגיד מהסוג של שותפות- השותפות העסקית הייתה צורת ההתארגנות השכיחה ביותר באותה תקופה. כיום, צורת ההתארגנות העסקית השכיחה ביותר היא החברה העסקית. המשפט הזה נכון באופן כללי, והפער עוד יותר בולט ככל שגודלו של העסק עולה, ככל שמדובר בעסק שהמחזור שלו גדול יותר. </w:t>
      </w:r>
      <w:r w:rsidRPr="00295AAF">
        <w:rPr>
          <w:rFonts w:cs="David" w:hint="cs"/>
          <w:sz w:val="24"/>
          <w:szCs w:val="24"/>
          <w:u w:val="single"/>
          <w:rtl/>
        </w:rPr>
        <w:t>מה הסיבה לשינוי ההיסטורי הזה</w:t>
      </w:r>
      <w:r>
        <w:rPr>
          <w:rFonts w:cs="David" w:hint="cs"/>
          <w:sz w:val="24"/>
          <w:szCs w:val="24"/>
          <w:rtl/>
        </w:rPr>
        <w:t xml:space="preserve">? הרי זוהי אבולוציה של השוק. </w:t>
      </w:r>
      <w:r w:rsidR="00295AAF">
        <w:rPr>
          <w:rFonts w:cs="David" w:hint="cs"/>
          <w:sz w:val="24"/>
          <w:szCs w:val="24"/>
          <w:rtl/>
        </w:rPr>
        <w:t>יש שתי תשובות לשאלה זו, שתיהן תובאנה בתמצות ובמהלך הקורס נראה איך הן מתממשות והגיוניו</w:t>
      </w:r>
      <w:r w:rsidR="0072780A">
        <w:rPr>
          <w:rFonts w:cs="David" w:hint="cs"/>
          <w:sz w:val="24"/>
          <w:szCs w:val="24"/>
          <w:rtl/>
        </w:rPr>
        <w:t>ת. החברה העסקית היא צורת ניהול העסקים המשפטית-כלכלית המועדפת כיום משום שהיא מתאימה לשתי התפתחויות מקרו מרכזיות במאה ה-20:</w:t>
      </w:r>
    </w:p>
    <w:p w:rsidR="0072780A" w:rsidRDefault="00295AAF" w:rsidP="00442221">
      <w:pPr>
        <w:pStyle w:val="a9"/>
        <w:numPr>
          <w:ilvl w:val="0"/>
          <w:numId w:val="1"/>
        </w:numPr>
        <w:ind w:left="-907" w:right="-992" w:firstLine="0"/>
        <w:jc w:val="both"/>
        <w:rPr>
          <w:rFonts w:cs="David"/>
          <w:sz w:val="24"/>
          <w:szCs w:val="24"/>
        </w:rPr>
      </w:pPr>
      <w:r w:rsidRPr="0072780A">
        <w:rPr>
          <w:rFonts w:cs="David" w:hint="cs"/>
          <w:b/>
          <w:bCs/>
          <w:sz w:val="24"/>
          <w:szCs w:val="24"/>
          <w:rtl/>
        </w:rPr>
        <w:t>תשובה מס' 1</w:t>
      </w:r>
      <w:r w:rsidRPr="0072780A">
        <w:rPr>
          <w:rFonts w:cs="David" w:hint="cs"/>
          <w:sz w:val="24"/>
          <w:szCs w:val="24"/>
          <w:rtl/>
        </w:rPr>
        <w:t xml:space="preserve"> </w:t>
      </w:r>
      <w:r w:rsidRPr="0072780A">
        <w:rPr>
          <w:rFonts w:cs="David"/>
          <w:sz w:val="24"/>
          <w:szCs w:val="24"/>
          <w:rtl/>
        </w:rPr>
        <w:t>–</w:t>
      </w:r>
      <w:r w:rsidR="0072780A">
        <w:rPr>
          <w:rFonts w:cs="David" w:hint="cs"/>
          <w:sz w:val="24"/>
          <w:szCs w:val="24"/>
          <w:rtl/>
        </w:rPr>
        <w:t xml:space="preserve"> המסחר הפך להיות מסחר ביחידות כלכליות במאה ה-20. היו שיפורים טכנולוגים בתחילת המאה ה-20, המהפכה התעשייתית. התפוקה השולית עלתה, הגידול ביחידה הכלכלית נקרא "</w:t>
      </w:r>
      <w:r w:rsidR="0072780A" w:rsidRPr="0072780A">
        <w:rPr>
          <w:rFonts w:cs="David" w:hint="cs"/>
          <w:sz w:val="24"/>
          <w:szCs w:val="24"/>
          <w:u w:val="dotted"/>
          <w:rtl/>
        </w:rPr>
        <w:t>גידול במישור האופקי</w:t>
      </w:r>
      <w:r w:rsidR="0072780A">
        <w:rPr>
          <w:rFonts w:cs="David" w:hint="cs"/>
          <w:sz w:val="24"/>
          <w:szCs w:val="24"/>
          <w:rtl/>
        </w:rPr>
        <w:t xml:space="preserve">" </w:t>
      </w:r>
      <w:r w:rsidR="0072780A">
        <w:rPr>
          <w:rFonts w:cs="David"/>
          <w:sz w:val="24"/>
          <w:szCs w:val="24"/>
          <w:rtl/>
        </w:rPr>
        <w:t>–</w:t>
      </w:r>
      <w:r w:rsidR="0072780A">
        <w:rPr>
          <w:rFonts w:cs="David" w:hint="cs"/>
          <w:sz w:val="24"/>
          <w:szCs w:val="24"/>
          <w:rtl/>
        </w:rPr>
        <w:t xml:space="preserve"> גידול בכמות המיוצרת. הדרך שבה מגיב המשפט לשינוי הטכנולוגי הזה היא באמצעות הרעיון של החברה  העסקית, היא המכשיר המשפטי שהמציאו המשפטנים כדי לנהל את העסקים בצורה טובה יותר. גידול אחר ביחידה הכלכלית, הוא </w:t>
      </w:r>
      <w:r w:rsidR="0072780A" w:rsidRPr="0072780A">
        <w:rPr>
          <w:rFonts w:cs="David" w:hint="cs"/>
          <w:sz w:val="24"/>
          <w:szCs w:val="24"/>
          <w:u w:val="dotted"/>
          <w:rtl/>
        </w:rPr>
        <w:t>"גידול במישור האנכי\אינטגרציה אנכית"-</w:t>
      </w:r>
      <w:r w:rsidR="0072780A">
        <w:rPr>
          <w:rFonts w:cs="David" w:hint="cs"/>
          <w:sz w:val="24"/>
          <w:szCs w:val="24"/>
          <w:rtl/>
        </w:rPr>
        <w:t xml:space="preserve"> במאה ה-20 אנו מזהים תופעה כלכלית מהסוג הבא </w:t>
      </w:r>
      <w:r w:rsidR="0072780A">
        <w:rPr>
          <w:rFonts w:cs="David"/>
          <w:sz w:val="24"/>
          <w:szCs w:val="24"/>
          <w:rtl/>
        </w:rPr>
        <w:t>–</w:t>
      </w:r>
      <w:r w:rsidR="0072780A">
        <w:rPr>
          <w:rFonts w:cs="David" w:hint="cs"/>
          <w:sz w:val="24"/>
          <w:szCs w:val="24"/>
          <w:rtl/>
        </w:rPr>
        <w:t xml:space="preserve"> יחידה כלכלית מסוימת מתפתחת כלפי מעלה וכלפי מטה. כלפי מעלה-מתפתחת כלפי מקורות היצור הדרושים שלה, באמצעות הפנמה אל תוך היחידה הכלכלית את כל הדברים שהיא נזקקת להם כדי שתוכל לתפקד-ידע, פטנטים, והון וכו'. בו זמנית, יחידות כלכליות רבות רוצות לגדול כלפי מטה </w:t>
      </w:r>
      <w:r w:rsidR="0072780A">
        <w:rPr>
          <w:rFonts w:cs="David"/>
          <w:sz w:val="24"/>
          <w:szCs w:val="24"/>
          <w:rtl/>
        </w:rPr>
        <w:t>–</w:t>
      </w:r>
      <w:r w:rsidR="0072780A">
        <w:rPr>
          <w:rFonts w:cs="David" w:hint="cs"/>
          <w:sz w:val="24"/>
          <w:szCs w:val="24"/>
          <w:rtl/>
        </w:rPr>
        <w:t xml:space="preserve"> כלפי הצרכן הסופי של מה שהן מייצרות. </w:t>
      </w:r>
      <w:r w:rsidR="0072780A" w:rsidRPr="0072780A">
        <w:rPr>
          <w:rFonts w:cs="David"/>
          <w:sz w:val="24"/>
          <w:szCs w:val="24"/>
        </w:rPr>
        <w:sym w:font="Wingdings" w:char="F0DF"/>
      </w:r>
      <w:r w:rsidR="0072780A">
        <w:rPr>
          <w:rFonts w:cs="David" w:hint="cs"/>
          <w:sz w:val="24"/>
          <w:szCs w:val="24"/>
          <w:rtl/>
        </w:rPr>
        <w:t xml:space="preserve"> היחידה הכלכלית גדלה במובן כזה שהיא הופכת להיות אוטונומית, הוא עושה את הכל </w:t>
      </w:r>
      <w:r w:rsidR="0072780A">
        <w:rPr>
          <w:rFonts w:cs="David"/>
          <w:sz w:val="24"/>
          <w:szCs w:val="24"/>
          <w:rtl/>
        </w:rPr>
        <w:t>–</w:t>
      </w:r>
      <w:r w:rsidR="0072780A">
        <w:rPr>
          <w:rFonts w:cs="David" w:hint="cs"/>
          <w:sz w:val="24"/>
          <w:szCs w:val="24"/>
          <w:rtl/>
        </w:rPr>
        <w:t xml:space="preserve"> היא מייצרת את כל מה שהיא נזקקת לו ומגיעה לצרכן הסופי. </w:t>
      </w:r>
    </w:p>
    <w:p w:rsidR="0072780A" w:rsidRPr="0072780A" w:rsidRDefault="0072780A" w:rsidP="00442221">
      <w:pPr>
        <w:pStyle w:val="a9"/>
        <w:ind w:left="-907" w:right="-992"/>
        <w:jc w:val="both"/>
        <w:rPr>
          <w:rFonts w:cs="David"/>
          <w:sz w:val="24"/>
          <w:szCs w:val="24"/>
        </w:rPr>
      </w:pPr>
      <w:r>
        <w:rPr>
          <w:rFonts w:cs="David" w:hint="cs"/>
          <w:b/>
          <w:bCs/>
          <w:sz w:val="24"/>
          <w:szCs w:val="24"/>
          <w:rtl/>
        </w:rPr>
        <w:t>דוג'</w:t>
      </w:r>
      <w:r w:rsidRPr="0072780A">
        <w:rPr>
          <w:rFonts w:cs="David" w:hint="cs"/>
          <w:sz w:val="24"/>
          <w:szCs w:val="24"/>
          <w:rtl/>
        </w:rPr>
        <w:t>-</w:t>
      </w:r>
      <w:r>
        <w:rPr>
          <w:rFonts w:cs="David" w:hint="cs"/>
          <w:sz w:val="24"/>
          <w:szCs w:val="24"/>
          <w:rtl/>
        </w:rPr>
        <w:t xml:space="preserve"> הערב ב-1 בלילה יוצאת טיסה לניו-יורק, כדי שטיסה זו תצא (אל על היא יחידה כלכלית) כמובטח בשעה 1, עשרות גורמים, שנחשבים לגו"י, צריכים לשתף פעולה כדי להוציא לפועל את הטיסה בזמן המובטח- אל על חייבת לוודא שכל הדברים הללו יתגשמו, כל אחד מגו"י צריך לתת את התשומה שלו, ויש לציין שכל אחד מגו"י הוא שחקן וטו. אם יש למישהו את הכוח להרוויח, הוא ישתמש בכוח הזה </w:t>
      </w:r>
      <w:r>
        <w:rPr>
          <w:rFonts w:cs="David"/>
          <w:sz w:val="24"/>
          <w:szCs w:val="24"/>
          <w:rtl/>
        </w:rPr>
        <w:t>–</w:t>
      </w:r>
      <w:r>
        <w:rPr>
          <w:rFonts w:cs="David" w:hint="cs"/>
          <w:sz w:val="24"/>
          <w:szCs w:val="24"/>
          <w:rtl/>
        </w:rPr>
        <w:t xml:space="preserve"> אם אל על תלויה בשחקני וטו, היא חשופה לחוסר זהירות וחוסר יעילות מצד כל אחד מהגורמים הללו וזה יכול לגרום לכך שהטיסה לא תצא בזמן. מה אל על עושה? זה ברור מאליו אבל זה לא בהכרח צריך לקרות </w:t>
      </w:r>
      <w:r w:rsidRPr="0072780A">
        <w:rPr>
          <w:rFonts w:cs="David"/>
          <w:sz w:val="24"/>
          <w:szCs w:val="24"/>
        </w:rPr>
        <w:sym w:font="Wingdings" w:char="F0DF"/>
      </w:r>
      <w:r>
        <w:rPr>
          <w:rFonts w:cs="David" w:hint="cs"/>
          <w:sz w:val="24"/>
          <w:szCs w:val="24"/>
          <w:rtl/>
        </w:rPr>
        <w:t xml:space="preserve"> היא הבעלים של הדלק, של המכונאי מטוסים,</w:t>
      </w:r>
      <w:r w:rsidR="00C236FB">
        <w:rPr>
          <w:rFonts w:cs="David" w:hint="cs"/>
          <w:sz w:val="24"/>
          <w:szCs w:val="24"/>
          <w:rtl/>
        </w:rPr>
        <w:t xml:space="preserve"> של שירותי הקייטרינג וכו'</w:t>
      </w:r>
      <w:r w:rsidR="00C236FB" w:rsidRPr="00C236FB">
        <w:rPr>
          <w:rFonts w:cs="David"/>
          <w:sz w:val="24"/>
          <w:szCs w:val="24"/>
        </w:rPr>
        <w:sym w:font="Wingdings" w:char="F0DF"/>
      </w:r>
      <w:r w:rsidR="00C236FB">
        <w:rPr>
          <w:rFonts w:cs="David" w:hint="cs"/>
          <w:sz w:val="24"/>
          <w:szCs w:val="24"/>
          <w:rtl/>
        </w:rPr>
        <w:t xml:space="preserve"> נכון שאל-על יכולה לחתום חוזים עם ספקים חיצוניים שיספקו לה את כל הנ"ל אך חוזים נועדו להיות מופרים </w:t>
      </w:r>
      <w:r w:rsidR="00C236FB">
        <w:rPr>
          <w:rFonts w:cs="David"/>
          <w:sz w:val="24"/>
          <w:szCs w:val="24"/>
          <w:rtl/>
        </w:rPr>
        <w:t>–</w:t>
      </w:r>
      <w:r w:rsidR="00C236FB">
        <w:rPr>
          <w:rFonts w:cs="David" w:hint="cs"/>
          <w:sz w:val="24"/>
          <w:szCs w:val="24"/>
          <w:rtl/>
        </w:rPr>
        <w:t xml:space="preserve"> חוזה הוא מקור הבעיה שסביבו אנחנו מנסים לראות איך מסתדרים עם הבעיה הזו. לכן היא מכניסה לתוכה את כל גורמי היצור ובנוסף היא עושה סחר ביחידות כלכליות גדולות תוך אינטגרציה אנכית- למשל, מבצע הנוסע המתמיד וכו'. </w:t>
      </w:r>
      <w:r w:rsidR="00C236FB" w:rsidRPr="00C236FB">
        <w:rPr>
          <w:rFonts w:cs="David" w:hint="cs"/>
          <w:sz w:val="24"/>
          <w:szCs w:val="24"/>
          <w:u w:val="dotted"/>
          <w:rtl/>
        </w:rPr>
        <w:t>הגידולים הללו, הן במישור האנכי והן במישור האופקי מטרתן לנתק את היחידה הכלכלית ממקורות חיצוניים ולהשתמש בשיפורים טכנולוגים והתוצאה היא שיש לנו מעצמות עסקיות ולכן החברה העסקית היא המתאימה ביותר לטפל בנושאים אלו.</w:t>
      </w:r>
    </w:p>
    <w:p w:rsidR="00805B32" w:rsidRDefault="00295AAF" w:rsidP="00442221">
      <w:pPr>
        <w:pStyle w:val="a9"/>
        <w:numPr>
          <w:ilvl w:val="0"/>
          <w:numId w:val="1"/>
        </w:numPr>
        <w:ind w:left="-907" w:right="-992" w:firstLine="0"/>
        <w:jc w:val="both"/>
        <w:rPr>
          <w:rFonts w:cs="David"/>
          <w:sz w:val="24"/>
          <w:szCs w:val="24"/>
        </w:rPr>
      </w:pPr>
      <w:r w:rsidRPr="0072780A">
        <w:rPr>
          <w:rFonts w:cs="David" w:hint="cs"/>
          <w:b/>
          <w:bCs/>
          <w:sz w:val="24"/>
          <w:szCs w:val="24"/>
          <w:rtl/>
        </w:rPr>
        <w:t>תשובה מס' 2</w:t>
      </w:r>
      <w:r w:rsidRPr="0072780A">
        <w:rPr>
          <w:rFonts w:cs="David" w:hint="cs"/>
          <w:sz w:val="24"/>
          <w:szCs w:val="24"/>
          <w:rtl/>
        </w:rPr>
        <w:t xml:space="preserve"> </w:t>
      </w:r>
      <w:r w:rsidRPr="0072780A">
        <w:rPr>
          <w:rFonts w:cs="David"/>
          <w:sz w:val="24"/>
          <w:szCs w:val="24"/>
          <w:rtl/>
        </w:rPr>
        <w:t>–</w:t>
      </w:r>
      <w:r w:rsidRPr="0072780A">
        <w:rPr>
          <w:rFonts w:cs="David" w:hint="cs"/>
          <w:sz w:val="24"/>
          <w:szCs w:val="24"/>
          <w:rtl/>
        </w:rPr>
        <w:t xml:space="preserve"> </w:t>
      </w:r>
      <w:r w:rsidR="00C236FB">
        <w:rPr>
          <w:rFonts w:cs="David" w:hint="cs"/>
          <w:sz w:val="24"/>
          <w:szCs w:val="24"/>
          <w:rtl/>
        </w:rPr>
        <w:t xml:space="preserve">סיבה יותר סוציולוגית מאשר טכנולוגית וכלכלית. עד המהפכה הצרפתית לא הייתה מוכרת המילה "חסכון"- חסכון היא תופעה מודרנית. בני האדם היו מחולקים לשתי קבוצות: האחת, אנשים מאוד עשירים שלא הבינו את המילה חסכון ולא הבינו מדוע זה נדרש, יש להם המון כסף והם לא מתחבטים בשאלות של קיום עתידי בכלל; השנייה, הרוב האנושי משתייך אליה, אנשים קשיי יום ברמה כזו או אחרת </w:t>
      </w:r>
      <w:r w:rsidR="00C236FB">
        <w:rPr>
          <w:rFonts w:cs="David"/>
          <w:sz w:val="24"/>
          <w:szCs w:val="24"/>
          <w:rtl/>
        </w:rPr>
        <w:t>–</w:t>
      </w:r>
      <w:r w:rsidR="00C236FB">
        <w:rPr>
          <w:rFonts w:cs="David" w:hint="cs"/>
          <w:sz w:val="24"/>
          <w:szCs w:val="24"/>
          <w:rtl/>
        </w:rPr>
        <w:t xml:space="preserve"> היה להם איזה חסכון לטווח קצר-לשמור תפו"א מהקיץ לחורף וכו'. </w:t>
      </w:r>
    </w:p>
    <w:p w:rsidR="00805B32" w:rsidRDefault="00805B32" w:rsidP="00442221">
      <w:pPr>
        <w:pStyle w:val="a9"/>
        <w:pBdr>
          <w:bottom w:val="single" w:sz="6" w:space="1" w:color="auto"/>
        </w:pBdr>
        <w:ind w:left="-907" w:right="-992"/>
        <w:jc w:val="both"/>
        <w:rPr>
          <w:rFonts w:cs="David"/>
          <w:sz w:val="24"/>
          <w:szCs w:val="24"/>
          <w:rtl/>
        </w:rPr>
      </w:pPr>
      <w:r>
        <w:rPr>
          <w:rFonts w:cs="David" w:hint="cs"/>
          <w:sz w:val="24"/>
          <w:szCs w:val="24"/>
          <w:rtl/>
        </w:rPr>
        <w:t xml:space="preserve">במעמד הביניים, כל בית אב יש לו אקסטרה, כסף בצד- לאן הכסף הזה הולך? מדובר על סכומים אדירים אבל הערך של הכסף יורד משום ששמים את זה בצד ויש אינפלציה. החברה העסקית היא המסגרת המשפטית שבדרך פלא מאפשרת לרבים לקחת את הכסף שהם לא משתמשים בו ובאמצעותו לתת לכסף לעבוד ולצמוח.  הנורמות של דיני התאגידים נתפרו על מנת לאפשר צבירה יעילה של עושר והונות מציבור רחב מאוד, שאינו מוגדר אפריורית- אין לו מאפיין מסוים, לשם יצירת יחידה עסקית אחת, נניח חברת טבע או כל חברה אחרת, שמעורבים בה אינטרסנטים, ברי עניין השונים זה </w:t>
      </w:r>
      <w:r>
        <w:rPr>
          <w:rFonts w:cs="David" w:hint="cs"/>
          <w:sz w:val="24"/>
          <w:szCs w:val="24"/>
          <w:rtl/>
        </w:rPr>
        <w:lastRenderedPageBreak/>
        <w:t>מזה- יש בהם ניגוד עניינים טבוע והכרחי, אין דרך למנוע אותו. בטבע יש המון גורמים שלא מסכימים על רוב הדברים, מורידים ידיים אחד לשני ובכ"ז זה עובד והמשימה שלנו היא להראות איך זה עובד.</w:t>
      </w:r>
    </w:p>
    <w:p w:rsidR="00805B32" w:rsidRDefault="00805B32" w:rsidP="00442221">
      <w:pPr>
        <w:pStyle w:val="a9"/>
        <w:ind w:left="-907" w:right="-992"/>
        <w:jc w:val="both"/>
        <w:rPr>
          <w:rFonts w:cs="David"/>
          <w:sz w:val="24"/>
          <w:szCs w:val="24"/>
          <w:rtl/>
        </w:rPr>
      </w:pPr>
    </w:p>
    <w:p w:rsidR="00620625" w:rsidRDefault="00620625" w:rsidP="00442221">
      <w:pPr>
        <w:pStyle w:val="a9"/>
        <w:ind w:left="-907" w:right="-992"/>
        <w:jc w:val="both"/>
        <w:rPr>
          <w:rFonts w:cs="David"/>
          <w:sz w:val="24"/>
          <w:szCs w:val="24"/>
          <w:rtl/>
        </w:rPr>
      </w:pPr>
      <w:r>
        <w:rPr>
          <w:rFonts w:cs="David" w:hint="cs"/>
          <w:sz w:val="24"/>
          <w:szCs w:val="24"/>
          <w:rtl/>
        </w:rPr>
        <w:t xml:space="preserve">דוגמא שתלווה אותנו לאורך הדיון: </w:t>
      </w:r>
    </w:p>
    <w:p w:rsidR="00620625" w:rsidRDefault="00620625" w:rsidP="00442221">
      <w:pPr>
        <w:pStyle w:val="a9"/>
        <w:ind w:left="-907" w:right="-992"/>
        <w:jc w:val="both"/>
        <w:rPr>
          <w:rFonts w:cs="David"/>
          <w:sz w:val="24"/>
          <w:szCs w:val="24"/>
          <w:rtl/>
        </w:rPr>
      </w:pPr>
      <w:r>
        <w:rPr>
          <w:rFonts w:cs="David" w:hint="cs"/>
          <w:sz w:val="24"/>
          <w:szCs w:val="24"/>
          <w:rtl/>
        </w:rPr>
        <w:t xml:space="preserve">מצב התחבורה בגוש דן הוא בעייתי ורוצים לפתור את הבעיה של התחבורה- על מי לסמוך? התשובה השכיחה היא על המדינה שתקים לנו רכבת, על הרשות המקומית שתפתור את הביעה </w:t>
      </w:r>
      <w:r w:rsidRPr="00620625">
        <w:rPr>
          <w:rFonts w:cs="David"/>
          <w:sz w:val="24"/>
          <w:szCs w:val="24"/>
        </w:rPr>
        <w:sym w:font="Wingdings" w:char="F0DF"/>
      </w:r>
      <w:r>
        <w:rPr>
          <w:rFonts w:cs="David" w:hint="cs"/>
          <w:sz w:val="24"/>
          <w:szCs w:val="24"/>
          <w:rtl/>
        </w:rPr>
        <w:t xml:space="preserve"> באופן שכיח פונים לרשויות כדי לפתור בעיות גדולות. אכן, זהו המצב </w:t>
      </w:r>
      <w:r>
        <w:rPr>
          <w:rFonts w:cs="David"/>
          <w:sz w:val="24"/>
          <w:szCs w:val="24"/>
          <w:rtl/>
        </w:rPr>
        <w:t>–</w:t>
      </w:r>
      <w:r>
        <w:rPr>
          <w:rFonts w:cs="David" w:hint="cs"/>
          <w:sz w:val="24"/>
          <w:szCs w:val="24"/>
          <w:rtl/>
        </w:rPr>
        <w:t xml:space="preserve"> עם ישראל ממתין שבעיות התחבורה הקשות יפתרו על ידי הרשויות בין אם זה המקומיות או המדיניות. אנחנו באים באופן פרטני ורוצים לפתור את הבעיה </w:t>
      </w:r>
      <w:r>
        <w:rPr>
          <w:rFonts w:cs="David"/>
          <w:sz w:val="24"/>
          <w:szCs w:val="24"/>
          <w:rtl/>
        </w:rPr>
        <w:t>–</w:t>
      </w:r>
      <w:r>
        <w:rPr>
          <w:rFonts w:cs="David" w:hint="cs"/>
          <w:sz w:val="24"/>
          <w:szCs w:val="24"/>
          <w:rtl/>
        </w:rPr>
        <w:t xml:space="preserve"> גם תיפתר הבעיה וגם נרוויח מזה כסף </w:t>
      </w:r>
      <w:r w:rsidRPr="00620625">
        <w:rPr>
          <w:rFonts w:cs="David"/>
          <w:sz w:val="24"/>
          <w:szCs w:val="24"/>
        </w:rPr>
        <w:sym w:font="Wingdings" w:char="F0DF"/>
      </w:r>
      <w:r>
        <w:rPr>
          <w:rFonts w:cs="David" w:hint="cs"/>
          <w:sz w:val="24"/>
          <w:szCs w:val="24"/>
          <w:rtl/>
        </w:rPr>
        <w:t xml:space="preserve"> מסע עסקי ריאלי שבדרך פותרים את בעיות התחבורה </w:t>
      </w:r>
      <w:r>
        <w:rPr>
          <w:rFonts w:cs="David"/>
          <w:sz w:val="24"/>
          <w:szCs w:val="24"/>
          <w:rtl/>
        </w:rPr>
        <w:t>–</w:t>
      </w:r>
      <w:r>
        <w:rPr>
          <w:rFonts w:cs="David" w:hint="cs"/>
          <w:sz w:val="24"/>
          <w:szCs w:val="24"/>
          <w:rtl/>
        </w:rPr>
        <w:t xml:space="preserve"> ד"א עשו מעשה כזה בכביש 6. אנחנו רוצים לפתח רכבת בגוש דן, אנחנו נחשבים ליזמים.  </w:t>
      </w:r>
      <w:r>
        <w:rPr>
          <w:rFonts w:cs="David"/>
          <w:sz w:val="24"/>
          <w:szCs w:val="24"/>
          <w:rtl/>
        </w:rPr>
        <w:t>–</w:t>
      </w:r>
      <w:r>
        <w:rPr>
          <w:rFonts w:cs="David" w:hint="cs"/>
          <w:sz w:val="24"/>
          <w:szCs w:val="24"/>
          <w:rtl/>
        </w:rPr>
        <w:t xml:space="preserve"> </w:t>
      </w:r>
      <w:r w:rsidRPr="00620625">
        <w:rPr>
          <w:rFonts w:cs="David" w:hint="cs"/>
          <w:sz w:val="24"/>
          <w:szCs w:val="24"/>
          <w:u w:val="wave"/>
          <w:rtl/>
        </w:rPr>
        <w:t xml:space="preserve">הקורס הזה הוא קפיטליסטי ולכן אנחנו לא עוסקים בכספי ציבור </w:t>
      </w:r>
      <w:r w:rsidRPr="00620625">
        <w:rPr>
          <w:rFonts w:cs="David"/>
          <w:sz w:val="24"/>
          <w:szCs w:val="24"/>
          <w:u w:val="wave"/>
          <w:rtl/>
        </w:rPr>
        <w:t>–</w:t>
      </w:r>
    </w:p>
    <w:p w:rsidR="00620625" w:rsidRDefault="00620625" w:rsidP="00442221">
      <w:pPr>
        <w:pStyle w:val="a9"/>
        <w:ind w:left="-907" w:right="-992"/>
        <w:jc w:val="both"/>
        <w:rPr>
          <w:rFonts w:cs="David"/>
          <w:sz w:val="24"/>
          <w:szCs w:val="24"/>
          <w:rtl/>
        </w:rPr>
      </w:pPr>
      <w:r>
        <w:rPr>
          <w:rFonts w:cs="David" w:hint="cs"/>
          <w:sz w:val="24"/>
          <w:szCs w:val="24"/>
          <w:rtl/>
        </w:rPr>
        <w:t xml:space="preserve">איך מתחילים? </w:t>
      </w:r>
    </w:p>
    <w:p w:rsidR="00620625" w:rsidRDefault="004256CE" w:rsidP="009E578A">
      <w:pPr>
        <w:pStyle w:val="a9"/>
        <w:numPr>
          <w:ilvl w:val="0"/>
          <w:numId w:val="2"/>
        </w:numPr>
        <w:ind w:left="-907" w:right="-992"/>
        <w:jc w:val="both"/>
        <w:rPr>
          <w:rFonts w:cs="David"/>
          <w:sz w:val="24"/>
          <w:szCs w:val="24"/>
        </w:rPr>
      </w:pPr>
      <w:r>
        <w:rPr>
          <w:rFonts w:cs="David" w:hint="cs"/>
          <w:sz w:val="24"/>
          <w:szCs w:val="24"/>
          <w:rtl/>
        </w:rPr>
        <w:t xml:space="preserve">מה התוחלת של הרעיון? האם יש לו סיכוי להרוויח? אנחנו מאתרים את החברה שיעצה למטרו בפריז ויוצרים עמה קשר ומבקשים ממנה את הידע  של הדברים הבסיסיים שצריך לדעת </w:t>
      </w:r>
      <w:r>
        <w:rPr>
          <w:rFonts w:cs="David"/>
          <w:sz w:val="24"/>
          <w:szCs w:val="24"/>
          <w:rtl/>
        </w:rPr>
        <w:t>–</w:t>
      </w:r>
      <w:r>
        <w:rPr>
          <w:rFonts w:cs="David" w:hint="cs"/>
          <w:sz w:val="24"/>
          <w:szCs w:val="24"/>
          <w:rtl/>
        </w:rPr>
        <w:t xml:space="preserve"> בשלב הזה רק כדי לבדוק את ההיתכנות הכלכלית של הפרויקט. למאמץ הראשוני הזה קוראים, </w:t>
      </w:r>
      <w:r w:rsidRPr="004256CE">
        <w:rPr>
          <w:rFonts w:cs="David" w:hint="cs"/>
          <w:b/>
          <w:bCs/>
          <w:sz w:val="24"/>
          <w:szCs w:val="24"/>
          <w:rtl/>
        </w:rPr>
        <w:t>תכנית עסקית.</w:t>
      </w:r>
      <w:r>
        <w:rPr>
          <w:rFonts w:cs="David" w:hint="cs"/>
          <w:sz w:val="24"/>
          <w:szCs w:val="24"/>
          <w:rtl/>
        </w:rPr>
        <w:t xml:space="preserve"> מומחים בנושא יכינו מסמך שתכליתו לומר "כן או לא". צריך לשלם על התכנית העסקית כמובן. נניח שבתכנית העסקית הזו רשום שכדי להתחיל להרוויח ברכבת צריך להשקיע סכום נכבד של 1.1 מיליארד דולר. </w:t>
      </w:r>
      <w:r w:rsidR="00423F07">
        <w:rPr>
          <w:rFonts w:cs="David" w:hint="cs"/>
          <w:sz w:val="24"/>
          <w:szCs w:val="24"/>
          <w:rtl/>
        </w:rPr>
        <w:t>מאיפה משיגים את המימון הזה? אפשר לחשוב על הרעיונות הבאים:</w:t>
      </w:r>
    </w:p>
    <w:p w:rsidR="00423F07" w:rsidRDefault="00423F07" w:rsidP="009E578A">
      <w:pPr>
        <w:pStyle w:val="a9"/>
        <w:numPr>
          <w:ilvl w:val="0"/>
          <w:numId w:val="3"/>
        </w:numPr>
        <w:ind w:left="-907" w:right="-992"/>
        <w:jc w:val="both"/>
        <w:rPr>
          <w:rFonts w:cs="David"/>
          <w:sz w:val="24"/>
          <w:szCs w:val="24"/>
        </w:rPr>
      </w:pPr>
      <w:r w:rsidRPr="00C8181D">
        <w:rPr>
          <w:rFonts w:cs="David" w:hint="cs"/>
          <w:b/>
          <w:bCs/>
          <w:sz w:val="24"/>
          <w:szCs w:val="24"/>
          <w:rtl/>
        </w:rPr>
        <w:t>בנק</w:t>
      </w:r>
      <w:r>
        <w:rPr>
          <w:rFonts w:cs="David" w:hint="cs"/>
          <w:sz w:val="24"/>
          <w:szCs w:val="24"/>
          <w:rtl/>
        </w:rPr>
        <w:t xml:space="preserve"> </w:t>
      </w:r>
      <w:r>
        <w:rPr>
          <w:rFonts w:cs="David"/>
          <w:sz w:val="24"/>
          <w:szCs w:val="24"/>
          <w:rtl/>
        </w:rPr>
        <w:t>–</w:t>
      </w:r>
      <w:r>
        <w:rPr>
          <w:rFonts w:cs="David" w:hint="cs"/>
          <w:sz w:val="24"/>
          <w:szCs w:val="24"/>
          <w:rtl/>
        </w:rPr>
        <w:t xml:space="preserve"> למטרה זו הבנקים נועדו.  ככל שהבנק משתכנע שאני אחזיר את ההלוואה, כך הסיכוי שהוא יסכים להלוות גבוה יותר, הסיכון נמוך יותר והריבית נמוכה יותר. הבנק לא יסכים להלוות אם אנחנו לא נקח חלק מהסיכון גם עלינו, כלומר אי אפשר להשית את כל הסיכון על הבנק, כי אחרת אנחנו יכולים לפעול בלי אחריות כי אין לנו מה להפסיד. הסיכון והסיכוי, תמיד, הם תאומים סיאמיים </w:t>
      </w:r>
      <w:r>
        <w:rPr>
          <w:rFonts w:cs="David"/>
          <w:sz w:val="24"/>
          <w:szCs w:val="24"/>
          <w:rtl/>
        </w:rPr>
        <w:t>–</w:t>
      </w:r>
      <w:r>
        <w:rPr>
          <w:rFonts w:cs="David" w:hint="cs"/>
          <w:sz w:val="24"/>
          <w:szCs w:val="24"/>
          <w:rtl/>
        </w:rPr>
        <w:t xml:space="preserve"> ככל שזה עולה גם השני עולה, הם עולים ויורדים יחדיו, כך זה בעולם. אם הבנק יהיה רק מלווה ואנחנו נהיה הבעלים אז משתלם לנו להרים את רמת הסיכון כי בזה שיפרנו את הרווחה שלנו, למה? כי אנחנו לוקחים רק את הרווחים- כלומר, אם נרוויח, כל הכסף יהיה שלנו ואם נפסיד אז זו תהיה הבעיה של הבנק משום שלנו אין מה להפסיד </w:t>
      </w:r>
      <w:r w:rsidRPr="00423F07">
        <w:rPr>
          <w:rFonts w:cs="David"/>
          <w:sz w:val="24"/>
          <w:szCs w:val="24"/>
        </w:rPr>
        <w:sym w:font="Wingdings" w:char="F0DF"/>
      </w:r>
      <w:r>
        <w:rPr>
          <w:rFonts w:cs="David" w:hint="cs"/>
          <w:sz w:val="24"/>
          <w:szCs w:val="24"/>
          <w:rtl/>
        </w:rPr>
        <w:t xml:space="preserve"> במצב הזה, הבנק ירצה בדיוק את ההפך- הוא לא יחליט בניגוד לאינטרס שלו. </w:t>
      </w:r>
      <w:r w:rsidR="00DA0411">
        <w:rPr>
          <w:rFonts w:cs="David" w:hint="cs"/>
          <w:sz w:val="24"/>
          <w:szCs w:val="24"/>
          <w:rtl/>
        </w:rPr>
        <w:t xml:space="preserve">אפשר לראות זאת במשכנתאות </w:t>
      </w:r>
      <w:r w:rsidR="00DA0411">
        <w:rPr>
          <w:rFonts w:cs="David"/>
          <w:sz w:val="24"/>
          <w:szCs w:val="24"/>
          <w:rtl/>
        </w:rPr>
        <w:t>–</w:t>
      </w:r>
      <w:r w:rsidR="00DA0411">
        <w:rPr>
          <w:rFonts w:cs="David" w:hint="cs"/>
          <w:sz w:val="24"/>
          <w:szCs w:val="24"/>
          <w:rtl/>
        </w:rPr>
        <w:t xml:space="preserve"> כדי לתת הלוואה, לא מספיק רק ריבית אלא צריך לקבל גם בטוחה, את הדירה. ליזמים, אין מספיק בטוחות לתת. מה שננסה להשיג זה מימון על בסיס חוב\מימון באמצעות אשראי </w:t>
      </w:r>
      <w:r w:rsidR="00DA0411">
        <w:rPr>
          <w:rFonts w:cs="David"/>
          <w:sz w:val="24"/>
          <w:szCs w:val="24"/>
          <w:rtl/>
        </w:rPr>
        <w:t>–</w:t>
      </w:r>
      <w:r w:rsidR="00DA0411">
        <w:rPr>
          <w:rFonts w:cs="David" w:hint="cs"/>
          <w:sz w:val="24"/>
          <w:szCs w:val="24"/>
          <w:rtl/>
        </w:rPr>
        <w:t xml:space="preserve"> הלוואה. בעובדות של המקרה הזה, יש סיכוי גדול שהבנק לא ייתן את ההלוואה. </w:t>
      </w:r>
    </w:p>
    <w:p w:rsidR="00DA0411" w:rsidRDefault="00DA0411" w:rsidP="009E578A">
      <w:pPr>
        <w:pStyle w:val="a9"/>
        <w:numPr>
          <w:ilvl w:val="0"/>
          <w:numId w:val="3"/>
        </w:numPr>
        <w:ind w:left="-907" w:right="-992"/>
        <w:jc w:val="both"/>
        <w:rPr>
          <w:rFonts w:cs="David"/>
          <w:sz w:val="24"/>
          <w:szCs w:val="24"/>
        </w:rPr>
      </w:pPr>
      <w:r w:rsidRPr="00C8181D">
        <w:rPr>
          <w:rFonts w:cs="David" w:hint="cs"/>
          <w:b/>
          <w:bCs/>
          <w:sz w:val="24"/>
          <w:szCs w:val="24"/>
          <w:rtl/>
        </w:rPr>
        <w:t xml:space="preserve">השקעה </w:t>
      </w:r>
      <w:r w:rsidRPr="00C8181D">
        <w:rPr>
          <w:rFonts w:cs="David"/>
          <w:b/>
          <w:bCs/>
          <w:sz w:val="24"/>
          <w:szCs w:val="24"/>
          <w:rtl/>
        </w:rPr>
        <w:t>–</w:t>
      </w:r>
      <w:r>
        <w:rPr>
          <w:rFonts w:cs="David" w:hint="cs"/>
          <w:sz w:val="24"/>
          <w:szCs w:val="24"/>
          <w:rtl/>
        </w:rPr>
        <w:t xml:space="preserve"> מי שנותן את ההשקעה הוא לא מלווה כמו הבנק אלא משקיע ומה שהוא מקבל בתמורה זה בעלות בסיכויים, על פי החלק היחסי שלו. כשכולם משקיעים, מתעוררת שאלת היחסיות- </w:t>
      </w:r>
      <w:r w:rsidR="00323BB1">
        <w:rPr>
          <w:rFonts w:cs="David" w:hint="cs"/>
          <w:sz w:val="24"/>
          <w:szCs w:val="24"/>
          <w:rtl/>
        </w:rPr>
        <w:t xml:space="preserve">המשקיע יקבל את רוב האחוזים והיזם לא יקבל הרבה אחוזים וזאת משום שרוב הכסף בא מהמשקיע ולא מהיזם. יש מצבים שלמרות ההשקעה היא פרופורציונאלית, יש עוד דברים חוץ מכסף </w:t>
      </w:r>
      <w:r w:rsidR="00323BB1">
        <w:rPr>
          <w:rFonts w:cs="David"/>
          <w:sz w:val="24"/>
          <w:szCs w:val="24"/>
          <w:rtl/>
        </w:rPr>
        <w:t>–</w:t>
      </w:r>
      <w:r w:rsidR="00323BB1">
        <w:rPr>
          <w:rFonts w:cs="David" w:hint="cs"/>
          <w:sz w:val="24"/>
          <w:szCs w:val="24"/>
          <w:rtl/>
        </w:rPr>
        <w:t xml:space="preserve"> היוזמה, היכולת הניהולית, הכישורים, הקשרים וכו' </w:t>
      </w:r>
      <w:r w:rsidR="00323BB1" w:rsidRPr="00323BB1">
        <w:rPr>
          <w:rFonts w:cs="David"/>
          <w:sz w:val="24"/>
          <w:szCs w:val="24"/>
        </w:rPr>
        <w:sym w:font="Wingdings" w:char="F0DF"/>
      </w:r>
      <w:r w:rsidR="00323BB1">
        <w:rPr>
          <w:rFonts w:cs="David" w:hint="cs"/>
          <w:sz w:val="24"/>
          <w:szCs w:val="24"/>
          <w:rtl/>
        </w:rPr>
        <w:t xml:space="preserve"> בגדול זה נכון, אבל במקרה דנן הנימוק הזה לא מחזיק מים </w:t>
      </w:r>
      <w:r w:rsidR="00323BB1">
        <w:rPr>
          <w:rFonts w:cs="David"/>
          <w:sz w:val="24"/>
          <w:szCs w:val="24"/>
          <w:rtl/>
        </w:rPr>
        <w:t>–</w:t>
      </w:r>
      <w:r w:rsidR="00323BB1">
        <w:rPr>
          <w:rFonts w:cs="David" w:hint="cs"/>
          <w:sz w:val="24"/>
          <w:szCs w:val="24"/>
          <w:rtl/>
        </w:rPr>
        <w:t xml:space="preserve"> אנחנו לא מביאים שום דבר מיוחד, הרעיון שלנו הוא רעיון </w:t>
      </w:r>
      <w:r w:rsidR="00C8181D">
        <w:rPr>
          <w:rFonts w:cs="David" w:hint="cs"/>
          <w:sz w:val="24"/>
          <w:szCs w:val="24"/>
          <w:rtl/>
        </w:rPr>
        <w:t xml:space="preserve">שכל אחד יכול לחשוב עליו אין בו שום ייחודיות, כל מה שיש לנו זה תכנית עסקית שכל אחד יכול להשיג. </w:t>
      </w:r>
    </w:p>
    <w:p w:rsidR="001145AB" w:rsidRPr="001145AB" w:rsidRDefault="00C8181D" w:rsidP="009E578A">
      <w:pPr>
        <w:pStyle w:val="a9"/>
        <w:numPr>
          <w:ilvl w:val="0"/>
          <w:numId w:val="3"/>
        </w:numPr>
        <w:ind w:left="-907" w:right="-992"/>
        <w:jc w:val="both"/>
        <w:rPr>
          <w:rFonts w:cs="David"/>
          <w:sz w:val="24"/>
          <w:szCs w:val="24"/>
          <w:rtl/>
        </w:rPr>
      </w:pPr>
      <w:r w:rsidRPr="006818AB">
        <w:rPr>
          <w:rFonts w:cs="David" w:hint="cs"/>
          <w:b/>
          <w:bCs/>
          <w:sz w:val="24"/>
          <w:szCs w:val="24"/>
          <w:rtl/>
        </w:rPr>
        <w:t xml:space="preserve">שיווק </w:t>
      </w:r>
      <w:r>
        <w:rPr>
          <w:rFonts w:cs="David"/>
          <w:sz w:val="24"/>
          <w:szCs w:val="24"/>
          <w:rtl/>
        </w:rPr>
        <w:t>–</w:t>
      </w:r>
      <w:r>
        <w:rPr>
          <w:rFonts w:cs="David" w:hint="cs"/>
          <w:sz w:val="24"/>
          <w:szCs w:val="24"/>
          <w:rtl/>
        </w:rPr>
        <w:t xml:space="preserve"> יוצאים לרחובות בשעות העומס של הפקקים ומציגים את הרעיון לכל אלו שצריכים ורוצים את זה. המטרה היא להשיג הסכמות חוזיות של 50,000 איש שכל אחד מהם יתן סכום מסוים של כסף ואז עם ההון הזה אני בא לבנק. </w:t>
      </w:r>
    </w:p>
    <w:p w:rsidR="001145AB" w:rsidRDefault="001145AB" w:rsidP="00442221">
      <w:pPr>
        <w:pStyle w:val="a9"/>
        <w:ind w:left="-907" w:right="-992"/>
        <w:jc w:val="both"/>
        <w:rPr>
          <w:rFonts w:cs="David"/>
          <w:sz w:val="24"/>
          <w:szCs w:val="24"/>
          <w:rtl/>
        </w:rPr>
      </w:pPr>
      <w:r w:rsidRPr="001145AB">
        <w:rPr>
          <w:rFonts w:cs="David" w:hint="cs"/>
          <w:sz w:val="24"/>
          <w:szCs w:val="24"/>
          <w:rtl/>
        </w:rPr>
        <w:t>עומדות בפנינו שתי אפשרויות, להקים את המיזם בתור שותפות עסקית או בתור חבר</w:t>
      </w:r>
      <w:r>
        <w:rPr>
          <w:rFonts w:cs="David" w:hint="cs"/>
          <w:sz w:val="24"/>
          <w:szCs w:val="24"/>
          <w:rtl/>
        </w:rPr>
        <w:t>ה</w:t>
      </w:r>
      <w:r w:rsidRPr="001145AB">
        <w:rPr>
          <w:rFonts w:cs="David" w:hint="cs"/>
          <w:sz w:val="24"/>
          <w:szCs w:val="24"/>
          <w:rtl/>
        </w:rPr>
        <w:t xml:space="preserve"> עסקית</w:t>
      </w:r>
      <w:r>
        <w:rPr>
          <w:rFonts w:cs="David" w:hint="cs"/>
          <w:sz w:val="24"/>
          <w:szCs w:val="24"/>
          <w:rtl/>
        </w:rPr>
        <w:t>:</w:t>
      </w:r>
    </w:p>
    <w:p w:rsidR="001145AB" w:rsidRDefault="001145AB" w:rsidP="00442221">
      <w:pPr>
        <w:pStyle w:val="a9"/>
        <w:numPr>
          <w:ilvl w:val="0"/>
          <w:numId w:val="1"/>
        </w:numPr>
        <w:ind w:left="-907" w:right="-992"/>
        <w:jc w:val="both"/>
        <w:rPr>
          <w:rFonts w:cs="David"/>
          <w:sz w:val="24"/>
          <w:szCs w:val="24"/>
        </w:rPr>
      </w:pPr>
      <w:r w:rsidRPr="006818AB">
        <w:rPr>
          <w:rFonts w:cs="David" w:hint="cs"/>
          <w:sz w:val="24"/>
          <w:szCs w:val="24"/>
          <w:u w:val="dotDash"/>
          <w:rtl/>
        </w:rPr>
        <w:t>שותפות עסקית</w:t>
      </w:r>
      <w:r>
        <w:rPr>
          <w:rFonts w:cs="David" w:hint="cs"/>
          <w:sz w:val="24"/>
          <w:szCs w:val="24"/>
          <w:rtl/>
        </w:rPr>
        <w:t xml:space="preserve"> </w:t>
      </w:r>
      <w:r>
        <w:rPr>
          <w:rFonts w:cs="David"/>
          <w:sz w:val="24"/>
          <w:szCs w:val="24"/>
          <w:rtl/>
        </w:rPr>
        <w:t>–</w:t>
      </w:r>
      <w:r>
        <w:rPr>
          <w:rFonts w:cs="David" w:hint="cs"/>
          <w:sz w:val="24"/>
          <w:szCs w:val="24"/>
          <w:rtl/>
        </w:rPr>
        <w:t xml:space="preserve"> נציג של שותפות עסקית שמגיע לאדם מסוים,משקיע פוטנציאלי- ומציע לו אינטרס בשותפות העסקית שלנו. מה השאלה הראשונית היא </w:t>
      </w:r>
      <w:r>
        <w:rPr>
          <w:rFonts w:cs="David"/>
          <w:sz w:val="24"/>
          <w:szCs w:val="24"/>
          <w:rtl/>
        </w:rPr>
        <w:t>–</w:t>
      </w:r>
      <w:r>
        <w:rPr>
          <w:rFonts w:cs="David" w:hint="cs"/>
          <w:sz w:val="24"/>
          <w:szCs w:val="24"/>
          <w:rtl/>
        </w:rPr>
        <w:t xml:space="preserve">מה גובה האחריות שלי, האם אני אצטרך לשאת באיזושהי עלות? </w:t>
      </w:r>
    </w:p>
    <w:p w:rsidR="00C27CEF" w:rsidRDefault="006818AB" w:rsidP="00442221">
      <w:pPr>
        <w:pStyle w:val="a9"/>
        <w:ind w:left="-907" w:right="-992"/>
        <w:jc w:val="both"/>
        <w:rPr>
          <w:rFonts w:cs="David"/>
          <w:sz w:val="24"/>
          <w:szCs w:val="24"/>
          <w:rtl/>
        </w:rPr>
      </w:pPr>
      <w:r>
        <w:rPr>
          <w:rFonts w:cs="David" w:hint="cs"/>
          <w:sz w:val="24"/>
          <w:szCs w:val="24"/>
          <w:rtl/>
        </w:rPr>
        <w:t xml:space="preserve">נניח שהצלחנו לגייס מ-50,000 איש את הסכום המדובר, הצלחנו להשיג הלוואה מהבנק וכתוצאה מכך יש לנו 1.1 מיליארד. </w:t>
      </w:r>
    </w:p>
    <w:p w:rsidR="006818AB" w:rsidRDefault="00C27CEF" w:rsidP="00442221">
      <w:pPr>
        <w:pStyle w:val="a9"/>
        <w:ind w:left="-907" w:right="-992"/>
        <w:jc w:val="both"/>
        <w:rPr>
          <w:rFonts w:cs="David"/>
          <w:sz w:val="24"/>
          <w:szCs w:val="24"/>
          <w:rtl/>
        </w:rPr>
      </w:pPr>
      <w:r w:rsidRPr="00E02AA5">
        <w:rPr>
          <w:rFonts w:cs="David" w:hint="cs"/>
          <w:sz w:val="24"/>
          <w:szCs w:val="24"/>
          <w:u w:val="thick"/>
          <w:rtl/>
        </w:rPr>
        <w:t>מקרה ראשון</w:t>
      </w:r>
      <w:r w:rsidR="00E02AA5" w:rsidRPr="00E02AA5">
        <w:rPr>
          <w:rFonts w:cs="David" w:hint="cs"/>
          <w:sz w:val="24"/>
          <w:szCs w:val="24"/>
          <w:u w:val="thick"/>
          <w:rtl/>
        </w:rPr>
        <w:t xml:space="preserve"> - חוזים</w:t>
      </w:r>
      <w:r>
        <w:rPr>
          <w:rFonts w:cs="David" w:hint="cs"/>
          <w:sz w:val="24"/>
          <w:szCs w:val="24"/>
          <w:rtl/>
        </w:rPr>
        <w:t xml:space="preserve"> -</w:t>
      </w:r>
      <w:r w:rsidR="006818AB">
        <w:rPr>
          <w:rFonts w:cs="David" w:hint="cs"/>
          <w:sz w:val="24"/>
          <w:szCs w:val="24"/>
          <w:rtl/>
        </w:rPr>
        <w:t xml:space="preserve">אני אחד מ-50,000 איש, מהמשקיעים בשותפות אבל יש לי חזון שכדי שהשותפות שלנו תצליח צריך למתג אותה כרכבת יוקרתית ולא רק לאלה שאין להם או רכב, לכן אני חושב שראוי ונכון ליישם את הטרמינל המרכזי של התחנה בכיכר המדינה, במקום יוקרתי </w:t>
      </w:r>
      <w:r w:rsidR="006818AB">
        <w:rPr>
          <w:rFonts w:cs="David"/>
          <w:sz w:val="24"/>
          <w:szCs w:val="24"/>
          <w:rtl/>
        </w:rPr>
        <w:t>–</w:t>
      </w:r>
      <w:r w:rsidR="006818AB">
        <w:rPr>
          <w:rFonts w:cs="David" w:hint="cs"/>
          <w:sz w:val="24"/>
          <w:szCs w:val="24"/>
          <w:rtl/>
        </w:rPr>
        <w:t xml:space="preserve"> אני מברר מי הבעלים של כיכר המדינה, בלי לדבר עם אף אחד מהשותפים, אני קובע עם בעל הקרקע וכותבים חוזה שמשלמים 1.1 מיליארד דולר תמורת הקרקע </w:t>
      </w:r>
      <w:r w:rsidR="006818AB">
        <w:rPr>
          <w:rFonts w:cs="David"/>
          <w:sz w:val="24"/>
          <w:szCs w:val="24"/>
          <w:rtl/>
        </w:rPr>
        <w:t>–</w:t>
      </w:r>
      <w:r w:rsidR="006818AB">
        <w:rPr>
          <w:rFonts w:cs="David" w:hint="cs"/>
          <w:sz w:val="24"/>
          <w:szCs w:val="24"/>
          <w:rtl/>
        </w:rPr>
        <w:t xml:space="preserve"> אני חותם בשם השותפות למרות שאף אחד לא הסמיך אותי לעשות כן. מי רשאי לחתום על החוזים בשם השותפות ואת מי החוזים האלו מחייבים? השאלה הזו משפיעה על כל אחד מהמשקיעים </w:t>
      </w:r>
      <w:r w:rsidR="006818AB" w:rsidRPr="006818AB">
        <w:rPr>
          <w:rFonts w:cs="David"/>
          <w:sz w:val="24"/>
          <w:szCs w:val="24"/>
        </w:rPr>
        <w:sym w:font="Wingdings" w:char="F0DF"/>
      </w:r>
      <w:r w:rsidR="006818AB">
        <w:rPr>
          <w:rFonts w:cs="David" w:hint="cs"/>
          <w:sz w:val="24"/>
          <w:szCs w:val="24"/>
          <w:rtl/>
        </w:rPr>
        <w:t xml:space="preserve"> מה תוקף החוזה הביזארי הזה? צריך לפתוח את </w:t>
      </w:r>
      <w:r w:rsidR="006818AB">
        <w:rPr>
          <w:rFonts w:cs="David" w:hint="cs"/>
          <w:i/>
          <w:iCs/>
          <w:sz w:val="24"/>
          <w:szCs w:val="24"/>
          <w:rtl/>
        </w:rPr>
        <w:t>פקודת</w:t>
      </w:r>
      <w:r w:rsidR="006818AB" w:rsidRPr="006818AB">
        <w:rPr>
          <w:rFonts w:cs="David" w:hint="cs"/>
          <w:i/>
          <w:iCs/>
          <w:sz w:val="24"/>
          <w:szCs w:val="24"/>
          <w:rtl/>
        </w:rPr>
        <w:t xml:space="preserve"> השותפ</w:t>
      </w:r>
      <w:r w:rsidR="006818AB">
        <w:rPr>
          <w:rFonts w:cs="David" w:hint="cs"/>
          <w:i/>
          <w:iCs/>
          <w:sz w:val="24"/>
          <w:szCs w:val="24"/>
          <w:rtl/>
        </w:rPr>
        <w:t>ו</w:t>
      </w:r>
      <w:r w:rsidR="006818AB" w:rsidRPr="006818AB">
        <w:rPr>
          <w:rFonts w:cs="David" w:hint="cs"/>
          <w:i/>
          <w:iCs/>
          <w:sz w:val="24"/>
          <w:szCs w:val="24"/>
          <w:rtl/>
        </w:rPr>
        <w:t>יות</w:t>
      </w:r>
      <w:r w:rsidR="006818AB">
        <w:rPr>
          <w:rFonts w:cs="David" w:hint="cs"/>
          <w:sz w:val="24"/>
          <w:szCs w:val="24"/>
          <w:rtl/>
        </w:rPr>
        <w:t xml:space="preserve">, פרק שלישי </w:t>
      </w:r>
      <w:r w:rsidR="006818AB">
        <w:rPr>
          <w:rFonts w:cs="David"/>
          <w:sz w:val="24"/>
          <w:szCs w:val="24"/>
          <w:rtl/>
        </w:rPr>
        <w:t>–</w:t>
      </w:r>
      <w:r w:rsidR="006818AB">
        <w:rPr>
          <w:rFonts w:cs="David" w:hint="cs"/>
          <w:sz w:val="24"/>
          <w:szCs w:val="24"/>
          <w:rtl/>
        </w:rPr>
        <w:t xml:space="preserve"> </w:t>
      </w:r>
      <w:r w:rsidR="006818AB" w:rsidRPr="006818AB">
        <w:rPr>
          <w:rFonts w:cs="David" w:hint="cs"/>
          <w:i/>
          <w:iCs/>
          <w:sz w:val="24"/>
          <w:szCs w:val="24"/>
          <w:rtl/>
        </w:rPr>
        <w:t>"בין השותפות ובין הנושאים ונותנים עימם</w:t>
      </w:r>
      <w:r w:rsidR="006818AB">
        <w:rPr>
          <w:rFonts w:cs="David" w:hint="cs"/>
          <w:sz w:val="24"/>
          <w:szCs w:val="24"/>
          <w:rtl/>
        </w:rPr>
        <w:t xml:space="preserve">"- שזה הנושא שלנו, </w:t>
      </w:r>
      <w:r w:rsidR="006818AB" w:rsidRPr="006818AB">
        <w:rPr>
          <w:rFonts w:cs="David" w:hint="cs"/>
          <w:i/>
          <w:iCs/>
          <w:sz w:val="24"/>
          <w:szCs w:val="24"/>
          <w:rtl/>
        </w:rPr>
        <w:t>ס' 1 :" כל שותף הוא שלוח של השותפות</w:t>
      </w:r>
      <w:r>
        <w:rPr>
          <w:rFonts w:cs="David" w:hint="cs"/>
          <w:i/>
          <w:iCs/>
          <w:sz w:val="24"/>
          <w:szCs w:val="24"/>
          <w:rtl/>
        </w:rPr>
        <w:t xml:space="preserve"> ושל שאר שותפיו,</w:t>
      </w:r>
      <w:r w:rsidR="006818AB" w:rsidRPr="006818AB">
        <w:rPr>
          <w:rFonts w:cs="David" w:hint="cs"/>
          <w:i/>
          <w:iCs/>
          <w:sz w:val="24"/>
          <w:szCs w:val="24"/>
          <w:rtl/>
        </w:rPr>
        <w:t xml:space="preserve"> </w:t>
      </w:r>
      <w:r>
        <w:rPr>
          <w:rFonts w:cs="David" w:hint="cs"/>
          <w:i/>
          <w:iCs/>
          <w:sz w:val="24"/>
          <w:szCs w:val="24"/>
          <w:rtl/>
        </w:rPr>
        <w:t>ופעולותיו של כל שותף</w:t>
      </w:r>
      <w:r w:rsidR="006818AB" w:rsidRPr="006818AB">
        <w:rPr>
          <w:rFonts w:cs="David" w:hint="cs"/>
          <w:i/>
          <w:iCs/>
          <w:sz w:val="24"/>
          <w:szCs w:val="24"/>
          <w:rtl/>
        </w:rPr>
        <w:t xml:space="preserve"> כשהוא עושה בדרך הרגילה עסק מן הסוג שעושה השותפות יחייבו את השותפות</w:t>
      </w:r>
      <w:r>
        <w:rPr>
          <w:rFonts w:cs="David" w:hint="cs"/>
          <w:sz w:val="24"/>
          <w:szCs w:val="24"/>
          <w:rtl/>
        </w:rPr>
        <w:t xml:space="preserve"> </w:t>
      </w:r>
      <w:r w:rsidRPr="00C27CEF">
        <w:rPr>
          <w:rFonts w:cs="David" w:hint="cs"/>
          <w:i/>
          <w:iCs/>
          <w:sz w:val="24"/>
          <w:szCs w:val="24"/>
          <w:rtl/>
        </w:rPr>
        <w:t>ואת שותפיו</w:t>
      </w:r>
      <w:r w:rsidR="006818AB">
        <w:rPr>
          <w:rFonts w:cs="David" w:hint="cs"/>
          <w:sz w:val="24"/>
          <w:szCs w:val="24"/>
          <w:rtl/>
        </w:rPr>
        <w:t xml:space="preserve">" </w:t>
      </w:r>
      <w:r w:rsidR="006818AB" w:rsidRPr="006818AB">
        <w:rPr>
          <w:rFonts w:cs="David"/>
          <w:sz w:val="24"/>
          <w:szCs w:val="24"/>
        </w:rPr>
        <w:sym w:font="Wingdings" w:char="F0DF"/>
      </w:r>
      <w:r w:rsidR="006818AB">
        <w:rPr>
          <w:rFonts w:cs="David" w:hint="cs"/>
          <w:sz w:val="24"/>
          <w:szCs w:val="24"/>
          <w:rtl/>
        </w:rPr>
        <w:t xml:space="preserve"> מן הדברים האלו עולה שכל שותף הוא שלוח למעשה וכל מה שהוא </w:t>
      </w:r>
      <w:r w:rsidR="006818AB">
        <w:rPr>
          <w:rFonts w:cs="David" w:hint="cs"/>
          <w:sz w:val="24"/>
          <w:szCs w:val="24"/>
          <w:rtl/>
        </w:rPr>
        <w:lastRenderedPageBreak/>
        <w:t>עושה מחייב את המשלח שזו השותפות</w:t>
      </w:r>
      <w:r>
        <w:rPr>
          <w:rFonts w:cs="David" w:hint="cs"/>
          <w:sz w:val="24"/>
          <w:szCs w:val="24"/>
          <w:rtl/>
        </w:rPr>
        <w:t xml:space="preserve"> וגם את כל השותפים </w:t>
      </w:r>
      <w:r w:rsidRPr="00C27CEF">
        <w:rPr>
          <w:rFonts w:cs="David"/>
          <w:sz w:val="24"/>
          <w:szCs w:val="24"/>
        </w:rPr>
        <w:sym w:font="Wingdings" w:char="F0DF"/>
      </w:r>
      <w:r>
        <w:rPr>
          <w:rFonts w:cs="David" w:hint="cs"/>
          <w:sz w:val="24"/>
          <w:szCs w:val="24"/>
          <w:rtl/>
        </w:rPr>
        <w:t xml:space="preserve"> אני בחרתי לחתום על חוזה וזה מחייב את השותפות ואת כל השותפים במיזם הרכבת - </w:t>
      </w:r>
      <w:r w:rsidR="006818AB" w:rsidRPr="00C27CEF">
        <w:rPr>
          <w:rFonts w:cs="David" w:hint="cs"/>
          <w:sz w:val="24"/>
          <w:szCs w:val="24"/>
          <w:rtl/>
        </w:rPr>
        <w:t xml:space="preserve">לכן נשארנו עם נכנס מקרקעין אבל בלי גרוש. </w:t>
      </w:r>
      <w:r>
        <w:rPr>
          <w:rFonts w:cs="David" w:hint="cs"/>
          <w:sz w:val="24"/>
          <w:szCs w:val="24"/>
          <w:rtl/>
        </w:rPr>
        <w:t>אם כך למה שאני ארצה בכלל להיכנס לשותפות עסקית? בסעיף כתוב עוד משהו:</w:t>
      </w:r>
      <w:r>
        <w:rPr>
          <w:rFonts w:cs="David" w:hint="cs"/>
          <w:sz w:val="24"/>
          <w:szCs w:val="24"/>
        </w:rPr>
        <w:t xml:space="preserve"> </w:t>
      </w:r>
      <w:r>
        <w:rPr>
          <w:rFonts w:cs="David" w:hint="cs"/>
          <w:sz w:val="24"/>
          <w:szCs w:val="24"/>
          <w:rtl/>
        </w:rPr>
        <w:t>"</w:t>
      </w:r>
      <w:r w:rsidRPr="00C27CEF">
        <w:rPr>
          <w:rFonts w:cs="David" w:hint="cs"/>
          <w:i/>
          <w:iCs/>
          <w:sz w:val="24"/>
          <w:szCs w:val="24"/>
          <w:rtl/>
        </w:rPr>
        <w:t>זולת אם למעשה אין לו לשותף הרשאה לפעול בשם השותפות באותו עסק ואדם שעימו נשא ונתן יודע שאין לשותף הרשאה לכך".</w:t>
      </w:r>
      <w:r>
        <w:rPr>
          <w:rFonts w:cs="David" w:hint="cs"/>
          <w:sz w:val="24"/>
          <w:szCs w:val="24"/>
          <w:rtl/>
        </w:rPr>
        <w:t xml:space="preserve"> החריג לא חל במקרה דנן משום שבדרך רגילה, לשלוח יש הרשאה לעשות מעשים רגילים של השותפות, אם מינו אותי כשלוח יש לי רשות לעשות מעשים שקשורים לשליחות וכדי למנוע ממני לעשות זאת, צריך לנקוט במעשה פוז</w:t>
      </w:r>
      <w:r w:rsidR="006B53E1">
        <w:rPr>
          <w:rFonts w:cs="David" w:hint="cs"/>
          <w:sz w:val="24"/>
          <w:szCs w:val="24"/>
          <w:rtl/>
        </w:rPr>
        <w:t>י</w:t>
      </w:r>
      <w:r>
        <w:rPr>
          <w:rFonts w:cs="David" w:hint="cs"/>
          <w:sz w:val="24"/>
          <w:szCs w:val="24"/>
          <w:rtl/>
        </w:rPr>
        <w:t xml:space="preserve">טיבי </w:t>
      </w:r>
      <w:r>
        <w:rPr>
          <w:rFonts w:cs="David"/>
          <w:sz w:val="24"/>
          <w:szCs w:val="24"/>
          <w:rtl/>
        </w:rPr>
        <w:t>–</w:t>
      </w:r>
      <w:r>
        <w:rPr>
          <w:rFonts w:cs="David" w:hint="cs"/>
          <w:sz w:val="24"/>
          <w:szCs w:val="24"/>
          <w:rtl/>
        </w:rPr>
        <w:t xml:space="preserve"> צריך להכריז שאני בתור שותף לא יכול לרכוש נכסי נדל"ן, אך במקרה זה</w:t>
      </w:r>
      <w:r w:rsidR="006B53E1">
        <w:rPr>
          <w:rFonts w:cs="David" w:hint="cs"/>
          <w:sz w:val="24"/>
          <w:szCs w:val="24"/>
          <w:rtl/>
        </w:rPr>
        <w:t>,</w:t>
      </w:r>
      <w:r>
        <w:rPr>
          <w:rFonts w:cs="David" w:hint="cs"/>
          <w:sz w:val="24"/>
          <w:szCs w:val="24"/>
          <w:rtl/>
        </w:rPr>
        <w:t xml:space="preserve"> זה לא קרה, והמעשה הוא מעשה שהשותפות כן עושה </w:t>
      </w:r>
      <w:r>
        <w:rPr>
          <w:rFonts w:cs="David"/>
          <w:sz w:val="24"/>
          <w:szCs w:val="24"/>
          <w:rtl/>
        </w:rPr>
        <w:t>–</w:t>
      </w:r>
      <w:r>
        <w:rPr>
          <w:rFonts w:cs="David" w:hint="cs"/>
          <w:sz w:val="24"/>
          <w:szCs w:val="24"/>
          <w:rtl/>
        </w:rPr>
        <w:t xml:space="preserve"> רכישת מקרקעין לצורך הרכבת, ולא מנעו ממני את ההרשאה אז יש לי הרשאה. </w:t>
      </w:r>
    </w:p>
    <w:p w:rsidR="00C27CEF" w:rsidRDefault="00C27CEF" w:rsidP="00442221">
      <w:pPr>
        <w:pStyle w:val="a9"/>
        <w:ind w:left="-907" w:right="-992"/>
        <w:jc w:val="both"/>
        <w:rPr>
          <w:rFonts w:cs="David"/>
          <w:sz w:val="24"/>
          <w:szCs w:val="24"/>
          <w:rtl/>
        </w:rPr>
      </w:pPr>
      <w:r w:rsidRPr="00E02AA5">
        <w:rPr>
          <w:rFonts w:cs="David" w:hint="cs"/>
          <w:sz w:val="24"/>
          <w:szCs w:val="24"/>
          <w:u w:val="thick"/>
          <w:rtl/>
        </w:rPr>
        <w:t xml:space="preserve">מקרה שני </w:t>
      </w:r>
      <w:r w:rsidR="00E02AA5" w:rsidRPr="00E02AA5">
        <w:rPr>
          <w:rFonts w:cs="David"/>
          <w:sz w:val="24"/>
          <w:szCs w:val="24"/>
          <w:u w:val="thick"/>
          <w:rtl/>
        </w:rPr>
        <w:t>–</w:t>
      </w:r>
      <w:r w:rsidR="00E02AA5" w:rsidRPr="00E02AA5">
        <w:rPr>
          <w:rFonts w:cs="David" w:hint="cs"/>
          <w:sz w:val="24"/>
          <w:szCs w:val="24"/>
          <w:u w:val="thick"/>
          <w:rtl/>
        </w:rPr>
        <w:t xml:space="preserve"> נזיקין</w:t>
      </w:r>
      <w:r w:rsidR="00E02AA5">
        <w:rPr>
          <w:rFonts w:cs="David" w:hint="cs"/>
          <w:sz w:val="24"/>
          <w:szCs w:val="24"/>
          <w:rtl/>
        </w:rPr>
        <w:t xml:space="preserve"> </w:t>
      </w:r>
      <w:r>
        <w:rPr>
          <w:rFonts w:cs="David"/>
          <w:sz w:val="24"/>
          <w:szCs w:val="24"/>
          <w:rtl/>
        </w:rPr>
        <w:t>–</w:t>
      </w:r>
      <w:r>
        <w:rPr>
          <w:rFonts w:cs="David" w:hint="cs"/>
          <w:sz w:val="24"/>
          <w:szCs w:val="24"/>
          <w:rtl/>
        </w:rPr>
        <w:t xml:space="preserve"> אני לוקח קונגו(דחפור), אני שוכר אותו מכספי השותפות הולך לכיכר האופרה בתל אביב, יש לי מחשבה למתג את הרכבת כרכבת הים, רכבת כחולה. אני לוקח את הקונגו ומתחיל לחפור </w:t>
      </w:r>
      <w:r>
        <w:rPr>
          <w:rFonts w:cs="David"/>
          <w:sz w:val="24"/>
          <w:szCs w:val="24"/>
          <w:rtl/>
        </w:rPr>
        <w:t>–</w:t>
      </w:r>
      <w:r>
        <w:rPr>
          <w:rFonts w:cs="David" w:hint="cs"/>
          <w:sz w:val="24"/>
          <w:szCs w:val="24"/>
          <w:rtl/>
        </w:rPr>
        <w:t xml:space="preserve"> השותפות עשתה מעשה נזיקי, מה מידת האחריות של השותפים והשותפות בהתרחש מעשה נזיקי ע"י שותף? הסעיף הרלוונטי הוא ס' 18 לפקודה: </w:t>
      </w:r>
      <w:r w:rsidRPr="00C27CEF">
        <w:rPr>
          <w:rFonts w:cs="David" w:hint="cs"/>
          <w:i/>
          <w:iCs/>
          <w:sz w:val="24"/>
          <w:szCs w:val="24"/>
          <w:rtl/>
        </w:rPr>
        <w:t>"שותף הפועל במהלך הרגיל של עסקי השותפות ותוך פעולתו הוא גורם במעשה או במחדל נזק לאדם שאינו שותף, תהיה השותפות חבה שחב בה השותף</w:t>
      </w:r>
      <w:r>
        <w:rPr>
          <w:rFonts w:cs="David" w:hint="cs"/>
          <w:sz w:val="24"/>
          <w:szCs w:val="24"/>
          <w:rtl/>
        </w:rPr>
        <w:t xml:space="preserve">" </w:t>
      </w:r>
      <w:r w:rsidRPr="00C27CEF">
        <w:rPr>
          <w:rFonts w:cs="David"/>
          <w:sz w:val="24"/>
          <w:szCs w:val="24"/>
        </w:rPr>
        <w:sym w:font="Wingdings" w:char="F0DF"/>
      </w:r>
      <w:r>
        <w:rPr>
          <w:rFonts w:cs="David" w:hint="cs"/>
          <w:sz w:val="24"/>
          <w:szCs w:val="24"/>
          <w:rtl/>
        </w:rPr>
        <w:t xml:space="preserve"> חפירה של בור לרכבת היא חפ</w:t>
      </w:r>
      <w:r w:rsidR="00E02AA5">
        <w:rPr>
          <w:rFonts w:cs="David" w:hint="cs"/>
          <w:sz w:val="24"/>
          <w:szCs w:val="24"/>
          <w:rtl/>
        </w:rPr>
        <w:t xml:space="preserve">ירה במהלך הרגיל של עסקי השותפות ולכן השותפות חבה. ד"ר חבה. אם סכום פיצויי הנזיקין גבוה מההון של השותפות, מה עושים? תכף נחזור לזה. גם בנזיקין וגם בחוזים תוטל על השותפות אחריות בגין מעשה של השותף. מה באשר לאחריות של כל אחד מהשותפים? ס' 20א - </w:t>
      </w:r>
      <w:r w:rsidR="00E02AA5" w:rsidRPr="00E02AA5">
        <w:rPr>
          <w:rFonts w:cs="David" w:hint="cs"/>
          <w:i/>
          <w:iCs/>
          <w:sz w:val="24"/>
          <w:szCs w:val="24"/>
          <w:rtl/>
        </w:rPr>
        <w:t>" כל שותף חב יחד עם שאר השותפים</w:t>
      </w:r>
      <w:r w:rsidR="00E02AA5">
        <w:rPr>
          <w:rFonts w:cs="David" w:hint="cs"/>
          <w:i/>
          <w:iCs/>
          <w:sz w:val="24"/>
          <w:szCs w:val="24"/>
          <w:rtl/>
        </w:rPr>
        <w:t xml:space="preserve"> ולחוד</w:t>
      </w:r>
      <w:r w:rsidR="00E02AA5" w:rsidRPr="00E02AA5">
        <w:rPr>
          <w:rFonts w:cs="David" w:hint="cs"/>
          <w:i/>
          <w:iCs/>
          <w:sz w:val="24"/>
          <w:szCs w:val="24"/>
          <w:rtl/>
        </w:rPr>
        <w:t xml:space="preserve"> בכל החיובים שהשותפות חבה בהם בהיותו שות</w:t>
      </w:r>
      <w:r w:rsidR="006B53E1">
        <w:rPr>
          <w:rFonts w:cs="David" w:hint="cs"/>
          <w:i/>
          <w:iCs/>
          <w:sz w:val="24"/>
          <w:szCs w:val="24"/>
          <w:rtl/>
        </w:rPr>
        <w:t>ף</w:t>
      </w:r>
      <w:r w:rsidR="00E02AA5">
        <w:rPr>
          <w:rFonts w:cs="David" w:hint="cs"/>
          <w:sz w:val="24"/>
          <w:szCs w:val="24"/>
          <w:rtl/>
        </w:rPr>
        <w:t xml:space="preserve"> " </w:t>
      </w:r>
      <w:r w:rsidR="00E02AA5" w:rsidRPr="00E02AA5">
        <w:rPr>
          <w:rFonts w:cs="David"/>
          <w:sz w:val="24"/>
          <w:szCs w:val="24"/>
        </w:rPr>
        <w:sym w:font="Wingdings" w:char="F0DF"/>
      </w:r>
      <w:r w:rsidR="00E02AA5">
        <w:rPr>
          <w:rFonts w:cs="David" w:hint="cs"/>
          <w:sz w:val="24"/>
          <w:szCs w:val="24"/>
          <w:rtl/>
        </w:rPr>
        <w:t xml:space="preserve"> לכל אחד מהשותפים יש אחריות ביחד בכל מה שהשותפות חבה בו </w:t>
      </w:r>
      <w:r w:rsidR="00E02AA5">
        <w:rPr>
          <w:rFonts w:cs="David"/>
          <w:sz w:val="24"/>
          <w:szCs w:val="24"/>
          <w:rtl/>
        </w:rPr>
        <w:t>–</w:t>
      </w:r>
      <w:r w:rsidR="00E02AA5">
        <w:rPr>
          <w:rFonts w:cs="David" w:hint="cs"/>
          <w:sz w:val="24"/>
          <w:szCs w:val="24"/>
          <w:rtl/>
        </w:rPr>
        <w:t xml:space="preserve"> כלומר אם השותפות חייבת כסף על הפיצויים ואין לה הון של החברה, אז כולם חייבים ביחד </w:t>
      </w:r>
      <w:r w:rsidR="00E02AA5">
        <w:rPr>
          <w:rFonts w:cs="David"/>
          <w:sz w:val="24"/>
          <w:szCs w:val="24"/>
          <w:rtl/>
        </w:rPr>
        <w:t>–</w:t>
      </w:r>
      <w:r w:rsidR="00E02AA5">
        <w:rPr>
          <w:rFonts w:cs="David" w:hint="cs"/>
          <w:sz w:val="24"/>
          <w:szCs w:val="24"/>
          <w:rtl/>
        </w:rPr>
        <w:t xml:space="preserve"> מה הכוונה ביחד? כל שותף חייב כסף עפ"י החלק הפרופורציונאלי-היחסי של כל אחד מאיתנו בבעלות. ולחוד </w:t>
      </w:r>
      <w:r w:rsidR="00E02AA5">
        <w:rPr>
          <w:rFonts w:cs="David"/>
          <w:sz w:val="24"/>
          <w:szCs w:val="24"/>
          <w:rtl/>
        </w:rPr>
        <w:t>–</w:t>
      </w:r>
      <w:r w:rsidR="00E02AA5">
        <w:rPr>
          <w:rFonts w:cs="David" w:hint="cs"/>
          <w:sz w:val="24"/>
          <w:szCs w:val="24"/>
          <w:rtl/>
        </w:rPr>
        <w:t xml:space="preserve"> אם יש מישהו שיש לו כיס עמוק במיוחד אז הסבירות הגדולה שאם זה יתגלה לנושים אז ייקחו ממנו את כל הכסף בלי קשר לחלקו היחסי, משום שאפשר לתבוע את מי שרוצים משום שהם חבים יחד ובלחוד. </w:t>
      </w:r>
    </w:p>
    <w:p w:rsidR="00E02AA5" w:rsidRDefault="00E02AA5" w:rsidP="00442221">
      <w:pPr>
        <w:pStyle w:val="a9"/>
        <w:ind w:left="-907" w:right="-992"/>
        <w:jc w:val="both"/>
        <w:rPr>
          <w:rFonts w:cs="David"/>
          <w:sz w:val="24"/>
          <w:szCs w:val="24"/>
          <w:rtl/>
        </w:rPr>
      </w:pPr>
      <w:r w:rsidRPr="00E02AA5">
        <w:rPr>
          <w:rFonts w:cs="David" w:hint="cs"/>
          <w:sz w:val="24"/>
          <w:szCs w:val="24"/>
          <w:u w:val="thick"/>
          <w:rtl/>
        </w:rPr>
        <w:t>מקרה שלישי - שימוש שלא כדין</w:t>
      </w:r>
      <w:r>
        <w:rPr>
          <w:rFonts w:cs="David"/>
          <w:sz w:val="24"/>
          <w:szCs w:val="24"/>
          <w:rtl/>
        </w:rPr>
        <w:t>–</w:t>
      </w:r>
      <w:r>
        <w:rPr>
          <w:rFonts w:cs="David" w:hint="cs"/>
          <w:sz w:val="24"/>
          <w:szCs w:val="24"/>
          <w:rtl/>
        </w:rPr>
        <w:t xml:space="preserve"> אם השותפים סמכו עליי להיות האחראי על הקופה ואני מורשית חתימה בבנק על חשבון השותפות. יצרי גבר עליי, לקחתי מזוודה ולקחתי את הכסף וברחתי עם הכסף. </w:t>
      </w:r>
    </w:p>
    <w:p w:rsidR="006B53E1" w:rsidRPr="006B53E1" w:rsidRDefault="00E02AA5" w:rsidP="00442221">
      <w:pPr>
        <w:pStyle w:val="a9"/>
        <w:ind w:left="-907" w:right="-992"/>
        <w:jc w:val="both"/>
        <w:rPr>
          <w:rFonts w:cs="David"/>
          <w:sz w:val="24"/>
          <w:szCs w:val="24"/>
          <w:rtl/>
        </w:rPr>
      </w:pPr>
      <w:r>
        <w:rPr>
          <w:rFonts w:cs="David" w:hint="cs"/>
          <w:sz w:val="24"/>
          <w:szCs w:val="24"/>
          <w:rtl/>
        </w:rPr>
        <w:t xml:space="preserve">ס' 19 </w:t>
      </w:r>
      <w:r>
        <w:rPr>
          <w:rFonts w:cs="David"/>
          <w:sz w:val="24"/>
          <w:szCs w:val="24"/>
          <w:rtl/>
        </w:rPr>
        <w:t>–</w:t>
      </w:r>
      <w:r>
        <w:rPr>
          <w:rFonts w:cs="David" w:hint="cs"/>
          <w:sz w:val="24"/>
          <w:szCs w:val="24"/>
          <w:rtl/>
        </w:rPr>
        <w:t xml:space="preserve"> </w:t>
      </w:r>
      <w:r w:rsidRPr="00E02AA5">
        <w:rPr>
          <w:rFonts w:cs="David" w:hint="cs"/>
          <w:i/>
          <w:iCs/>
          <w:sz w:val="24"/>
          <w:szCs w:val="24"/>
          <w:rtl/>
        </w:rPr>
        <w:t>שותף שהשתמש שלא כדין בכסף או בנכס שקיבל בתחום הרשאתו מידי שאינו שותף או שהשתמש בכסף או בנכס שקיבלה השותפות במהלך עסקיה תהא השותפות חבה להיטיב את הנז</w:t>
      </w:r>
      <w:r>
        <w:rPr>
          <w:rFonts w:cs="David" w:hint="cs"/>
          <w:i/>
          <w:iCs/>
          <w:sz w:val="24"/>
          <w:szCs w:val="24"/>
          <w:rtl/>
        </w:rPr>
        <w:t xml:space="preserve">ק" </w:t>
      </w:r>
      <w:r w:rsidRPr="00E02AA5">
        <w:rPr>
          <w:rFonts w:cs="David"/>
          <w:i/>
          <w:iCs/>
          <w:sz w:val="24"/>
          <w:szCs w:val="24"/>
        </w:rPr>
        <w:sym w:font="Wingdings" w:char="F0DF"/>
      </w:r>
      <w:r w:rsidRPr="00E02AA5">
        <w:rPr>
          <w:rFonts w:cs="David" w:hint="cs"/>
          <w:sz w:val="24"/>
          <w:szCs w:val="24"/>
          <w:rtl/>
        </w:rPr>
        <w:t xml:space="preserve"> סעיף 20 חל גם על זה</w:t>
      </w:r>
      <w:r w:rsidR="006B53E1">
        <w:rPr>
          <w:rFonts w:cs="David" w:hint="cs"/>
          <w:sz w:val="24"/>
          <w:szCs w:val="24"/>
          <w:rtl/>
        </w:rPr>
        <w:t xml:space="preserve">: </w:t>
      </w:r>
      <w:r w:rsidR="006B53E1" w:rsidRPr="006B53E1">
        <w:rPr>
          <w:rFonts w:cs="David" w:hint="cs"/>
          <w:i/>
          <w:iCs/>
          <w:sz w:val="24"/>
          <w:szCs w:val="24"/>
          <w:rtl/>
        </w:rPr>
        <w:t xml:space="preserve">"כל שותף חב יחד עם שאר השותפים ולחוד בכל החיובים שהשותפות חבה בהם בהיותו </w:t>
      </w:r>
      <w:r w:rsidR="006B53E1" w:rsidRPr="006B53E1">
        <w:rPr>
          <w:rFonts w:cs="David" w:hint="cs"/>
          <w:i/>
          <w:iCs/>
          <w:color w:val="000000"/>
          <w:sz w:val="24"/>
          <w:szCs w:val="24"/>
          <w:rtl/>
        </w:rPr>
        <w:t>לרבות בכל דבר שהשותפות חבה בו לפי סעיפים 18 ו-19 בהיותו שותף, ואם נפטר השותף יהא עזבונו חב כאמור באותם חיובים במידה שעדיין לא סולקו</w:t>
      </w:r>
      <w:r w:rsidR="006B53E1" w:rsidRPr="006B53E1">
        <w:rPr>
          <w:rFonts w:cs="David" w:hint="cs"/>
          <w:i/>
          <w:iCs/>
          <w:color w:val="000000"/>
          <w:sz w:val="24"/>
          <w:szCs w:val="24"/>
        </w:rPr>
        <w:t>.</w:t>
      </w:r>
      <w:r w:rsidR="006B53E1" w:rsidRPr="006B53E1">
        <w:rPr>
          <w:rFonts w:cs="David" w:hint="cs"/>
          <w:i/>
          <w:iCs/>
          <w:sz w:val="24"/>
          <w:szCs w:val="24"/>
          <w:rtl/>
        </w:rPr>
        <w:t xml:space="preserve">." </w:t>
      </w:r>
    </w:p>
    <w:p w:rsidR="006B53E1" w:rsidRPr="006B53E1" w:rsidRDefault="006B53E1" w:rsidP="00442221">
      <w:pPr>
        <w:pStyle w:val="a9"/>
        <w:ind w:left="-907" w:right="-992"/>
        <w:jc w:val="both"/>
        <w:rPr>
          <w:rFonts w:cs="David"/>
          <w:b/>
          <w:bCs/>
          <w:i/>
          <w:iCs/>
          <w:sz w:val="24"/>
          <w:szCs w:val="24"/>
          <w:rtl/>
        </w:rPr>
      </w:pPr>
      <w:r w:rsidRPr="006B53E1">
        <w:rPr>
          <w:rFonts w:cs="David" w:hint="cs"/>
          <w:b/>
          <w:bCs/>
          <w:sz w:val="24"/>
          <w:szCs w:val="24"/>
          <w:rtl/>
        </w:rPr>
        <w:t xml:space="preserve">לסיכום, בשותפות עסקית, האחריות של השותף, שיעורה איננו ידוע. </w:t>
      </w:r>
    </w:p>
    <w:p w:rsidR="001145AB" w:rsidRDefault="001145AB" w:rsidP="00442221">
      <w:pPr>
        <w:pStyle w:val="a9"/>
        <w:ind w:left="-907" w:right="-992"/>
        <w:jc w:val="both"/>
        <w:rPr>
          <w:rFonts w:cs="David"/>
          <w:sz w:val="24"/>
          <w:szCs w:val="24"/>
          <w:rtl/>
        </w:rPr>
      </w:pPr>
      <w:r w:rsidRPr="001145AB">
        <w:rPr>
          <w:rFonts w:cs="David" w:hint="cs"/>
          <w:sz w:val="24"/>
          <w:szCs w:val="24"/>
          <w:rtl/>
        </w:rPr>
        <w:t xml:space="preserve"> </w:t>
      </w:r>
      <w:r w:rsidR="006B53E1" w:rsidRPr="006B53E1">
        <w:rPr>
          <w:rFonts w:cs="David" w:hint="cs"/>
          <w:sz w:val="24"/>
          <w:szCs w:val="24"/>
          <w:u w:val="thick"/>
          <w:rtl/>
        </w:rPr>
        <w:t>מקרה רביעי</w:t>
      </w:r>
      <w:r w:rsidR="006B53E1">
        <w:rPr>
          <w:rFonts w:cs="David" w:hint="cs"/>
          <w:sz w:val="24"/>
          <w:szCs w:val="24"/>
          <w:u w:val="thick"/>
          <w:rtl/>
        </w:rPr>
        <w:t>-פשיטת רגל</w:t>
      </w:r>
      <w:r w:rsidR="006B53E1">
        <w:rPr>
          <w:rFonts w:cs="David" w:hint="cs"/>
          <w:sz w:val="24"/>
          <w:szCs w:val="24"/>
          <w:rtl/>
        </w:rPr>
        <w:t xml:space="preserve"> </w:t>
      </w:r>
      <w:r w:rsidR="006B53E1">
        <w:rPr>
          <w:rFonts w:cs="David"/>
          <w:sz w:val="24"/>
          <w:szCs w:val="24"/>
          <w:rtl/>
        </w:rPr>
        <w:t>–</w:t>
      </w:r>
      <w:r w:rsidR="006B53E1">
        <w:rPr>
          <w:rFonts w:cs="David" w:hint="cs"/>
          <w:sz w:val="24"/>
          <w:szCs w:val="24"/>
          <w:rtl/>
        </w:rPr>
        <w:t xml:space="preserve"> מה קורה אם יש עסקים שלא מצליחים- פשיטת רגל? סביר להניח שמה שיקרה זה שכל הנכסים שיש לנו יימכרו ונקבל מחירים נמוכים </w:t>
      </w:r>
      <w:r w:rsidR="006B53E1">
        <w:rPr>
          <w:rFonts w:cs="David"/>
          <w:sz w:val="24"/>
          <w:szCs w:val="24"/>
          <w:rtl/>
        </w:rPr>
        <w:t>–</w:t>
      </w:r>
      <w:r w:rsidR="006B53E1">
        <w:rPr>
          <w:rFonts w:cs="David" w:hint="cs"/>
          <w:sz w:val="24"/>
          <w:szCs w:val="24"/>
          <w:rtl/>
        </w:rPr>
        <w:t xml:space="preserve"> נניח, שמכרנו את כל הנכסים במסגרת הפירוק וקיבלנו בחזרה מאה מיליון דולר </w:t>
      </w:r>
      <w:r w:rsidR="006B53E1">
        <w:rPr>
          <w:rFonts w:cs="David"/>
          <w:sz w:val="24"/>
          <w:szCs w:val="24"/>
          <w:rtl/>
        </w:rPr>
        <w:t>–</w:t>
      </w:r>
      <w:r w:rsidR="006B53E1">
        <w:rPr>
          <w:rFonts w:cs="David" w:hint="cs"/>
          <w:sz w:val="24"/>
          <w:szCs w:val="24"/>
          <w:rtl/>
        </w:rPr>
        <w:t xml:space="preserve"> כרגע יש לנו בשותפות את הנכסים וההתחייבויות הבאים: אנחנו חייבים 600 מיליון </w:t>
      </w:r>
      <w:r w:rsidR="006B53E1" w:rsidRPr="006B53E1">
        <w:rPr>
          <w:rFonts w:cs="David"/>
          <w:sz w:val="24"/>
          <w:szCs w:val="24"/>
        </w:rPr>
        <w:sym w:font="Wingdings" w:char="F0DF"/>
      </w:r>
      <w:r w:rsidR="006B53E1">
        <w:rPr>
          <w:rFonts w:cs="David" w:hint="cs"/>
          <w:sz w:val="24"/>
          <w:szCs w:val="24"/>
          <w:rtl/>
        </w:rPr>
        <w:t xml:space="preserve"> הכסף שכל אחד מהשותפים נתן אינו יוצר מחויבות של השותפות כלפי המשקיע, זוהי השקעה ולא חוב </w:t>
      </w:r>
      <w:r w:rsidR="006B53E1">
        <w:rPr>
          <w:rFonts w:cs="David"/>
          <w:sz w:val="24"/>
          <w:szCs w:val="24"/>
          <w:rtl/>
        </w:rPr>
        <w:t>–</w:t>
      </w:r>
      <w:r w:rsidR="006B53E1">
        <w:rPr>
          <w:rFonts w:cs="David" w:hint="cs"/>
          <w:sz w:val="24"/>
          <w:szCs w:val="24"/>
          <w:rtl/>
        </w:rPr>
        <w:t xml:space="preserve"> הוא לקח סיכון, הוא לא הלווה כסף- השותפות חייבת לבנק 600 מיליון דולר, זה מה שהיא לוותה; הנכסים שיש לשותפות- 100 מיליון דולר. נשארנו עם חצי מיליארד דולר חוב בלי נכסים בכלל </w:t>
      </w:r>
      <w:r w:rsidR="006B53E1">
        <w:rPr>
          <w:rFonts w:cs="David"/>
          <w:sz w:val="24"/>
          <w:szCs w:val="24"/>
          <w:rtl/>
        </w:rPr>
        <w:t>–</w:t>
      </w:r>
      <w:r w:rsidR="006B53E1">
        <w:rPr>
          <w:rFonts w:cs="David" w:hint="cs"/>
          <w:sz w:val="24"/>
          <w:szCs w:val="24"/>
          <w:rtl/>
        </w:rPr>
        <w:t xml:space="preserve"> פשיטת רגל. האם הם חייבים באופן אישי במצב של פשיטת רגל? נחזור לסעיף 20 ונראה שהוא חל גם על המקרה הזה. סעיף 34 לפקודה </w:t>
      </w:r>
      <w:r w:rsidR="006B53E1">
        <w:rPr>
          <w:rFonts w:cs="David"/>
          <w:sz w:val="24"/>
          <w:szCs w:val="24"/>
          <w:rtl/>
        </w:rPr>
        <w:t>–</w:t>
      </w:r>
      <w:r w:rsidR="006B53E1">
        <w:rPr>
          <w:rFonts w:cs="David" w:hint="cs"/>
          <w:sz w:val="24"/>
          <w:szCs w:val="24"/>
          <w:rtl/>
        </w:rPr>
        <w:t xml:space="preserve"> </w:t>
      </w:r>
    </w:p>
    <w:p w:rsidR="006B53E1" w:rsidRPr="006B53E1" w:rsidRDefault="006B53E1" w:rsidP="00442221">
      <w:pPr>
        <w:pStyle w:val="p00"/>
        <w:bidi/>
        <w:spacing w:before="72" w:beforeAutospacing="0" w:after="0" w:afterAutospacing="0"/>
        <w:ind w:left="-907" w:right="-992"/>
        <w:jc w:val="both"/>
        <w:rPr>
          <w:i/>
          <w:iCs/>
          <w:color w:val="000000"/>
          <w:sz w:val="20"/>
          <w:szCs w:val="20"/>
        </w:rPr>
      </w:pPr>
      <w:r w:rsidRPr="006B53E1">
        <w:rPr>
          <w:rStyle w:val="big-number"/>
          <w:rFonts w:cs="Miriam" w:hint="cs"/>
          <w:i/>
          <w:iCs/>
          <w:color w:val="000000"/>
          <w:sz w:val="32"/>
          <w:szCs w:val="32"/>
          <w:rtl/>
        </w:rPr>
        <w:t>34.  </w:t>
      </w:r>
      <w:r w:rsidRPr="006B53E1">
        <w:rPr>
          <w:rStyle w:val="apple-converted-space"/>
          <w:rFonts w:cs="Miriam" w:hint="cs"/>
          <w:i/>
          <w:iCs/>
          <w:color w:val="000000"/>
          <w:sz w:val="32"/>
          <w:szCs w:val="32"/>
          <w:rtl/>
        </w:rPr>
        <w:t> </w:t>
      </w:r>
      <w:r w:rsidRPr="006B53E1">
        <w:rPr>
          <w:rStyle w:val="default"/>
          <w:rFonts w:cs="FrankRuehl" w:hint="cs"/>
          <w:i/>
          <w:iCs/>
          <w:color w:val="000000"/>
          <w:sz w:val="26"/>
          <w:szCs w:val="26"/>
          <w:rtl/>
        </w:rPr>
        <w:t>זכויות השותפים בנכסי השותפות וזכויותיהם וחובותיהם כלפי השותפות ייקבעו, בכפוף להסכם מפורש או משתמע שבין השותפים, לפי הוראות אלה:</w:t>
      </w:r>
    </w:p>
    <w:p w:rsidR="006B53E1" w:rsidRPr="006B53E1" w:rsidRDefault="006B53E1" w:rsidP="00442221">
      <w:pPr>
        <w:pStyle w:val="p22"/>
        <w:bidi/>
        <w:spacing w:before="72" w:beforeAutospacing="0" w:after="0" w:afterAutospacing="0"/>
        <w:ind w:left="-907" w:right="-992"/>
        <w:jc w:val="both"/>
        <w:rPr>
          <w:i/>
          <w:iCs/>
          <w:color w:val="000000"/>
          <w:sz w:val="20"/>
          <w:szCs w:val="20"/>
          <w:rtl/>
        </w:rPr>
      </w:pPr>
      <w:r w:rsidRPr="006B53E1">
        <w:rPr>
          <w:rStyle w:val="default"/>
          <w:rFonts w:cs="FrankRuehl" w:hint="cs"/>
          <w:i/>
          <w:iCs/>
          <w:color w:val="000000"/>
          <w:sz w:val="26"/>
          <w:szCs w:val="26"/>
          <w:rtl/>
        </w:rPr>
        <w:t>(1)  </w:t>
      </w:r>
      <w:r w:rsidRPr="006B53E1">
        <w:rPr>
          <w:rStyle w:val="apple-converted-space"/>
          <w:rFonts w:cs="FrankRuehl" w:hint="cs"/>
          <w:i/>
          <w:iCs/>
          <w:color w:val="000000"/>
          <w:sz w:val="26"/>
          <w:szCs w:val="26"/>
          <w:rtl/>
        </w:rPr>
        <w:t> </w:t>
      </w:r>
      <w:r w:rsidRPr="006B53E1">
        <w:rPr>
          <w:rStyle w:val="default"/>
          <w:rFonts w:cs="FrankRuehl" w:hint="cs"/>
          <w:i/>
          <w:iCs/>
          <w:color w:val="000000"/>
          <w:sz w:val="26"/>
          <w:szCs w:val="26"/>
          <w:rtl/>
        </w:rPr>
        <w:t>שותף זכאי לחלק בהון העסק וברווחיו</w:t>
      </w:r>
      <w:r w:rsidRPr="00040527">
        <w:rPr>
          <w:rStyle w:val="default"/>
          <w:rFonts w:cs="FrankRuehl" w:hint="cs"/>
          <w:b/>
          <w:bCs/>
          <w:i/>
          <w:iCs/>
          <w:color w:val="000000"/>
          <w:sz w:val="26"/>
          <w:szCs w:val="26"/>
          <w:rtl/>
        </w:rPr>
        <w:t>, וחב להשתתף בכיסוי הפסדי הון או הפסדים אחרים של השותפות, בשיעור יחסי לסכום ההון שהסכים לחתום עליו</w:t>
      </w:r>
      <w:r w:rsidRPr="006B53E1">
        <w:rPr>
          <w:rStyle w:val="default"/>
          <w:rFonts w:cs="FrankRuehl" w:hint="cs"/>
          <w:i/>
          <w:iCs/>
          <w:color w:val="000000"/>
          <w:sz w:val="26"/>
          <w:szCs w:val="26"/>
          <w:rtl/>
        </w:rPr>
        <w:t>; שותף שלא הסכום לחתום על הון, יהא חלקו ברווחים וחבותו להפסדים של השותפות כשיעור חלקו וחבותו של השותף שהסכים לחתום על ההון הקטן ביותר;</w:t>
      </w:r>
    </w:p>
    <w:p w:rsidR="00040527" w:rsidRPr="00753D9F" w:rsidRDefault="00040527" w:rsidP="00442221">
      <w:pPr>
        <w:pStyle w:val="a9"/>
        <w:ind w:left="-907" w:right="-992"/>
        <w:jc w:val="both"/>
        <w:rPr>
          <w:rFonts w:cs="David"/>
          <w:sz w:val="24"/>
          <w:szCs w:val="24"/>
          <w:rtl/>
        </w:rPr>
      </w:pPr>
      <w:r>
        <w:rPr>
          <w:rFonts w:cs="David" w:hint="cs"/>
          <w:sz w:val="24"/>
          <w:szCs w:val="24"/>
          <w:rtl/>
        </w:rPr>
        <w:t xml:space="preserve">החלק המודגש </w:t>
      </w:r>
      <w:r>
        <w:rPr>
          <w:rFonts w:cs="David"/>
          <w:sz w:val="24"/>
          <w:szCs w:val="24"/>
          <w:rtl/>
        </w:rPr>
        <w:t>–</w:t>
      </w:r>
      <w:r>
        <w:rPr>
          <w:rFonts w:cs="David" w:hint="cs"/>
          <w:sz w:val="24"/>
          <w:szCs w:val="24"/>
          <w:rtl/>
        </w:rPr>
        <w:t xml:space="preserve"> חייבים ביחד.</w:t>
      </w:r>
    </w:p>
    <w:p w:rsidR="00753D9F" w:rsidRPr="00753D9F" w:rsidRDefault="00753D9F" w:rsidP="00442221">
      <w:pPr>
        <w:pStyle w:val="a9"/>
        <w:ind w:left="-907" w:right="-992"/>
        <w:jc w:val="right"/>
        <w:rPr>
          <w:rFonts w:cs="David"/>
          <w:b/>
          <w:bCs/>
          <w:sz w:val="24"/>
          <w:szCs w:val="24"/>
          <w:u w:val="single"/>
          <w:rtl/>
        </w:rPr>
      </w:pPr>
      <w:r w:rsidRPr="00753D9F">
        <w:rPr>
          <w:rFonts w:cs="David" w:hint="cs"/>
          <w:b/>
          <w:bCs/>
          <w:sz w:val="24"/>
          <w:szCs w:val="24"/>
          <w:highlight w:val="lightGray"/>
          <w:u w:val="single"/>
          <w:rtl/>
        </w:rPr>
        <w:t>שיעור מס' 2- 30/10/12</w:t>
      </w:r>
    </w:p>
    <w:p w:rsidR="00753D9F" w:rsidRDefault="00491B39" w:rsidP="00442221">
      <w:pPr>
        <w:pStyle w:val="a9"/>
        <w:ind w:left="-907" w:right="-992"/>
        <w:jc w:val="both"/>
        <w:rPr>
          <w:rFonts w:cs="David"/>
          <w:sz w:val="24"/>
          <w:szCs w:val="24"/>
          <w:rtl/>
        </w:rPr>
      </w:pPr>
      <w:r>
        <w:rPr>
          <w:rFonts w:cs="David" w:hint="cs"/>
          <w:sz w:val="24"/>
          <w:szCs w:val="24"/>
          <w:rtl/>
        </w:rPr>
        <w:t xml:space="preserve">האם אפשר להתנות על חוק? על דיני מיסוי, חוק פלילי, דיני התעבורה ועוד שלא ניתן להתנות עליהם. באופן כללי, במשפט האזרחי והמסחרי מה שכתוב בחוק הוא הצעה בעלמא </w:t>
      </w:r>
      <w:r>
        <w:rPr>
          <w:rFonts w:cs="David"/>
          <w:sz w:val="24"/>
          <w:szCs w:val="24"/>
          <w:rtl/>
        </w:rPr>
        <w:t>–</w:t>
      </w:r>
      <w:r>
        <w:rPr>
          <w:rFonts w:cs="David" w:hint="cs"/>
          <w:sz w:val="24"/>
          <w:szCs w:val="24"/>
          <w:rtl/>
        </w:rPr>
        <w:t xml:space="preserve"> לא מחייב. </w:t>
      </w:r>
    </w:p>
    <w:p w:rsidR="00437DCC" w:rsidRDefault="00491B39" w:rsidP="00442221">
      <w:pPr>
        <w:pStyle w:val="a9"/>
        <w:ind w:left="-907" w:right="-992"/>
        <w:jc w:val="both"/>
        <w:rPr>
          <w:rFonts w:cs="David"/>
          <w:sz w:val="24"/>
          <w:szCs w:val="24"/>
          <w:rtl/>
        </w:rPr>
      </w:pPr>
      <w:r>
        <w:rPr>
          <w:rFonts w:cs="David" w:hint="cs"/>
          <w:sz w:val="24"/>
          <w:szCs w:val="24"/>
          <w:rtl/>
        </w:rPr>
        <w:t xml:space="preserve">דיני תאגידים מהווים מבחינתו עמדת פתיחה לדיון ולא סיום הדיון, ושרק אם לא נחרוג מהם או נתנה עליהם, רק אז הם יחולו. נק' ההתייחסות של דיני התאגידים בישראל היא הדין האמריקאי </w:t>
      </w:r>
      <w:r>
        <w:rPr>
          <w:rFonts w:cs="David"/>
          <w:sz w:val="24"/>
          <w:szCs w:val="24"/>
          <w:rtl/>
        </w:rPr>
        <w:t>–</w:t>
      </w:r>
      <w:r>
        <w:rPr>
          <w:rFonts w:cs="David" w:hint="cs"/>
          <w:sz w:val="24"/>
          <w:szCs w:val="24"/>
          <w:rtl/>
        </w:rPr>
        <w:t xml:space="preserve"> "מה אמרו האמריקנים על זה?"</w:t>
      </w:r>
      <w:r w:rsidR="00437DCC">
        <w:rPr>
          <w:rFonts w:cs="David" w:hint="cs"/>
          <w:sz w:val="24"/>
          <w:szCs w:val="24"/>
          <w:rtl/>
        </w:rPr>
        <w:t>.</w:t>
      </w:r>
    </w:p>
    <w:p w:rsidR="00437DCC" w:rsidRDefault="00437DCC" w:rsidP="00442221">
      <w:pPr>
        <w:pStyle w:val="a9"/>
        <w:ind w:left="-907" w:right="-992"/>
        <w:jc w:val="both"/>
        <w:rPr>
          <w:rFonts w:cs="David"/>
          <w:sz w:val="24"/>
          <w:szCs w:val="24"/>
          <w:rtl/>
        </w:rPr>
      </w:pPr>
      <w:r>
        <w:rPr>
          <w:rFonts w:cs="David" w:hint="cs"/>
          <w:sz w:val="24"/>
          <w:szCs w:val="24"/>
          <w:rtl/>
        </w:rPr>
        <w:t>בארה"ב הדין בדיני תאגידים הוא דין מדיני, לא פדר</w:t>
      </w:r>
      <w:r w:rsidR="00BC47D2">
        <w:rPr>
          <w:rFonts w:cs="David" w:hint="cs"/>
          <w:sz w:val="24"/>
          <w:szCs w:val="24"/>
          <w:rtl/>
        </w:rPr>
        <w:t>א</w:t>
      </w:r>
      <w:r>
        <w:rPr>
          <w:rFonts w:cs="David" w:hint="cs"/>
          <w:sz w:val="24"/>
          <w:szCs w:val="24"/>
          <w:rtl/>
        </w:rPr>
        <w:t xml:space="preserve">לי </w:t>
      </w:r>
      <w:r w:rsidRPr="00437DCC">
        <w:rPr>
          <w:rFonts w:cs="David"/>
          <w:sz w:val="24"/>
          <w:szCs w:val="24"/>
        </w:rPr>
        <w:sym w:font="Wingdings" w:char="F0DF"/>
      </w:r>
      <w:r>
        <w:rPr>
          <w:rFonts w:cs="David" w:hint="cs"/>
          <w:sz w:val="24"/>
          <w:szCs w:val="24"/>
          <w:rtl/>
        </w:rPr>
        <w:t xml:space="preserve"> יש 50 הצעות שונות, גם אם יש להן מכנים משותפים. אין משמעות לביטוי "הדין האמריקאי קובע ש.."</w:t>
      </w:r>
      <w:r w:rsidRPr="00437DCC">
        <w:rPr>
          <w:rFonts w:cs="David"/>
          <w:sz w:val="24"/>
          <w:szCs w:val="24"/>
        </w:rPr>
        <w:sym w:font="Wingdings" w:char="F0DF"/>
      </w:r>
      <w:r>
        <w:rPr>
          <w:rFonts w:cs="David" w:hint="cs"/>
          <w:sz w:val="24"/>
          <w:szCs w:val="24"/>
          <w:rtl/>
        </w:rPr>
        <w:t xml:space="preserve"> מה שמעורר את השאלה למה זה כך? יש הרבה תשובות אנו נדבר על תשובה אחת: המדינות השונות בארה"ב מתחרות זו בזו באשר לשאלה היכן תתאגד כל אחת מהחברות? מסיבות </w:t>
      </w:r>
      <w:r>
        <w:rPr>
          <w:rFonts w:cs="David" w:hint="cs"/>
          <w:sz w:val="24"/>
          <w:szCs w:val="24"/>
          <w:rtl/>
        </w:rPr>
        <w:lastRenderedPageBreak/>
        <w:t>כלכליות בעיקר, ככל שיהיו יותר חברות במדינה כך קופת המדינה תגדל (מיסים וכו').</w:t>
      </w:r>
      <w:r w:rsidR="00D8126E">
        <w:rPr>
          <w:rFonts w:cs="David" w:hint="cs"/>
          <w:sz w:val="24"/>
          <w:szCs w:val="24"/>
          <w:rtl/>
        </w:rPr>
        <w:t xml:space="preserve"> איך גורמים לחברה להתאגד דווקא במדינה מסוימת?</w:t>
      </w:r>
    </w:p>
    <w:p w:rsidR="00D8126E" w:rsidRDefault="00D8126E" w:rsidP="009E578A">
      <w:pPr>
        <w:pStyle w:val="a9"/>
        <w:numPr>
          <w:ilvl w:val="0"/>
          <w:numId w:val="4"/>
        </w:numPr>
        <w:ind w:left="-907" w:right="-992" w:firstLine="0"/>
        <w:jc w:val="both"/>
        <w:rPr>
          <w:rFonts w:cs="David"/>
          <w:sz w:val="24"/>
          <w:szCs w:val="24"/>
        </w:rPr>
      </w:pPr>
      <w:r>
        <w:rPr>
          <w:rFonts w:cs="David" w:hint="cs"/>
          <w:sz w:val="24"/>
          <w:szCs w:val="24"/>
          <w:rtl/>
        </w:rPr>
        <w:t>מס נמוך.</w:t>
      </w:r>
    </w:p>
    <w:p w:rsidR="00D8126E" w:rsidRDefault="00D8126E" w:rsidP="009E578A">
      <w:pPr>
        <w:pStyle w:val="a9"/>
        <w:numPr>
          <w:ilvl w:val="0"/>
          <w:numId w:val="4"/>
        </w:numPr>
        <w:ind w:left="-907" w:right="-992" w:firstLine="0"/>
        <w:jc w:val="both"/>
        <w:rPr>
          <w:rFonts w:cs="David"/>
          <w:sz w:val="24"/>
          <w:szCs w:val="24"/>
        </w:rPr>
      </w:pPr>
      <w:r>
        <w:rPr>
          <w:rFonts w:cs="David" w:hint="cs"/>
          <w:sz w:val="24"/>
          <w:szCs w:val="24"/>
          <w:rtl/>
        </w:rPr>
        <w:t xml:space="preserve">דיני תאגידים אטרקטיביים, טובים יותר. מה הכוונה "טוב" יותר? על השאלה הזו יש ספרות ענפה </w:t>
      </w:r>
      <w:r>
        <w:rPr>
          <w:rFonts w:cs="David"/>
          <w:sz w:val="24"/>
          <w:szCs w:val="24"/>
          <w:rtl/>
        </w:rPr>
        <w:t>–</w:t>
      </w:r>
      <w:r>
        <w:rPr>
          <w:rFonts w:cs="David" w:hint="cs"/>
          <w:sz w:val="24"/>
          <w:szCs w:val="24"/>
          <w:rtl/>
        </w:rPr>
        <w:t xml:space="preserve"> השאלה היא מה הופך מדינה לאטרקטיבית באמצעות דיני תאגידים באופן הכי יעיל? כאן יש שתי תזות מרכזיות:</w:t>
      </w:r>
    </w:p>
    <w:p w:rsidR="00D8126E" w:rsidRDefault="00D8126E" w:rsidP="00442221">
      <w:pPr>
        <w:pStyle w:val="a9"/>
        <w:numPr>
          <w:ilvl w:val="0"/>
          <w:numId w:val="1"/>
        </w:numPr>
        <w:ind w:left="-907" w:right="-992" w:firstLine="0"/>
        <w:jc w:val="both"/>
        <w:rPr>
          <w:rFonts w:cs="David"/>
          <w:sz w:val="24"/>
          <w:szCs w:val="24"/>
        </w:rPr>
      </w:pPr>
      <w:r w:rsidRPr="00BC47D2">
        <w:rPr>
          <w:rFonts w:cs="David" w:hint="cs"/>
          <w:sz w:val="24"/>
          <w:szCs w:val="24"/>
          <w:u w:val="single"/>
          <w:rtl/>
        </w:rPr>
        <w:t>תזה שרואה את התחרות בצורה חיובית, כמשפרת יעילות</w:t>
      </w:r>
      <w:r>
        <w:rPr>
          <w:rFonts w:cs="David" w:hint="cs"/>
          <w:sz w:val="24"/>
          <w:szCs w:val="24"/>
          <w:rtl/>
        </w:rPr>
        <w:t xml:space="preserve"> </w:t>
      </w:r>
      <w:r>
        <w:rPr>
          <w:rFonts w:cs="David"/>
          <w:sz w:val="24"/>
          <w:szCs w:val="24"/>
          <w:rtl/>
        </w:rPr>
        <w:t>–</w:t>
      </w:r>
      <w:r>
        <w:rPr>
          <w:rFonts w:cs="David" w:hint="cs"/>
          <w:sz w:val="24"/>
          <w:szCs w:val="24"/>
          <w:rtl/>
        </w:rPr>
        <w:t xml:space="preserve"> יש מלומדים אמריקאים שסוברים שכדי שחברה תתאגד במדינה מסוימת, המחוקק הניו-יורקי צריך לעצב את הדינים המדינתיים בצורה בה החברה תבין שדינים הללו יגבירו את הכוח שלה בשוק בו היא מתפקדת, "זה לטובת החברה". </w:t>
      </w:r>
    </w:p>
    <w:p w:rsidR="00D8126E" w:rsidRDefault="00D8126E" w:rsidP="00442221">
      <w:pPr>
        <w:pStyle w:val="a9"/>
        <w:numPr>
          <w:ilvl w:val="0"/>
          <w:numId w:val="1"/>
        </w:numPr>
        <w:ind w:left="-907" w:right="-992" w:firstLine="0"/>
        <w:jc w:val="both"/>
        <w:rPr>
          <w:rFonts w:cs="David"/>
          <w:sz w:val="24"/>
          <w:szCs w:val="24"/>
        </w:rPr>
      </w:pPr>
      <w:r w:rsidRPr="00BC47D2">
        <w:rPr>
          <w:rFonts w:cs="David" w:hint="cs"/>
          <w:sz w:val="24"/>
          <w:szCs w:val="24"/>
          <w:u w:val="single"/>
          <w:rtl/>
        </w:rPr>
        <w:t xml:space="preserve">תזה שרואה את התחרות כדבר שלילי שיוצר בעיות </w:t>
      </w:r>
      <w:r w:rsidRPr="00BC47D2">
        <w:rPr>
          <w:rFonts w:cs="David"/>
          <w:sz w:val="24"/>
          <w:szCs w:val="24"/>
          <w:u w:val="single"/>
          <w:rtl/>
        </w:rPr>
        <w:t>–</w:t>
      </w:r>
      <w:r>
        <w:rPr>
          <w:rFonts w:cs="David" w:hint="cs"/>
          <w:sz w:val="24"/>
          <w:szCs w:val="24"/>
          <w:rtl/>
        </w:rPr>
        <w:t xml:space="preserve"> זוהי התזה השכיחה יותר. מי מחליט איפה החברה תתאגד? התשובה היא שמי שמחליט על מקום ההתאגדות בחברות אמריקאיות אלו המנהלים של החברה, הדירקטוריון. המחוקקים מבינים שהמנהלים הם ה"לקוחות" האמיתיים של חוקי התאגידים </w:t>
      </w:r>
      <w:r>
        <w:rPr>
          <w:rFonts w:cs="David"/>
          <w:sz w:val="24"/>
          <w:szCs w:val="24"/>
          <w:rtl/>
        </w:rPr>
        <w:t>–</w:t>
      </w:r>
      <w:r>
        <w:rPr>
          <w:rFonts w:cs="David" w:hint="cs"/>
          <w:sz w:val="24"/>
          <w:szCs w:val="24"/>
          <w:rtl/>
        </w:rPr>
        <w:t xml:space="preserve">  אז למדינה כדאי לפתות אותם, </w:t>
      </w:r>
      <w:r w:rsidR="00BC47D2">
        <w:rPr>
          <w:rFonts w:cs="David" w:hint="cs"/>
          <w:sz w:val="24"/>
          <w:szCs w:val="24"/>
          <w:rtl/>
        </w:rPr>
        <w:t xml:space="preserve">לחוקק את דיני התאגידים באורח שמקדם את האינטרסים של המנהלים </w:t>
      </w:r>
      <w:r w:rsidR="00BC47D2">
        <w:rPr>
          <w:rFonts w:cs="David"/>
          <w:sz w:val="24"/>
          <w:szCs w:val="24"/>
          <w:rtl/>
        </w:rPr>
        <w:t>–</w:t>
      </w:r>
      <w:r w:rsidR="00BC47D2">
        <w:rPr>
          <w:rFonts w:cs="David" w:hint="cs"/>
          <w:sz w:val="24"/>
          <w:szCs w:val="24"/>
          <w:rtl/>
        </w:rPr>
        <w:t xml:space="preserve"> בד"כ יש ניגוד אינטרסים בין האינטרסים של החברה לאלו של המנהלים</w:t>
      </w:r>
      <w:r w:rsidR="00BC47D2">
        <w:rPr>
          <w:rFonts w:cs="David"/>
          <w:sz w:val="24"/>
          <w:szCs w:val="24"/>
          <w:rtl/>
        </w:rPr>
        <w:t>—</w:t>
      </w:r>
      <w:r w:rsidR="00BC47D2">
        <w:rPr>
          <w:rFonts w:cs="David" w:hint="cs"/>
          <w:sz w:val="24"/>
          <w:szCs w:val="24"/>
          <w:rtl/>
        </w:rPr>
        <w:t xml:space="preserve">. יש המכנים את המירוץ של המדינות בעיצוב דיני התאגידים כמירוץ שתוצאתו שלילית </w:t>
      </w:r>
      <w:r w:rsidR="00BC47D2">
        <w:rPr>
          <w:rFonts w:cs="David"/>
          <w:sz w:val="24"/>
          <w:szCs w:val="24"/>
          <w:rtl/>
        </w:rPr>
        <w:t>–</w:t>
      </w:r>
      <w:r w:rsidR="00BC47D2">
        <w:rPr>
          <w:rFonts w:cs="David" w:hint="cs"/>
          <w:sz w:val="24"/>
          <w:szCs w:val="24"/>
          <w:rtl/>
        </w:rPr>
        <w:t xml:space="preserve"> הוא מועיל למנהלים ולא לחברות </w:t>
      </w:r>
      <w:r w:rsidR="00BC47D2">
        <w:rPr>
          <w:rFonts w:cs="David"/>
          <w:sz w:val="24"/>
          <w:szCs w:val="24"/>
          <w:rtl/>
        </w:rPr>
        <w:t>–</w:t>
      </w:r>
      <w:r w:rsidR="00BC47D2">
        <w:rPr>
          <w:rFonts w:cs="David" w:hint="cs"/>
          <w:sz w:val="24"/>
          <w:szCs w:val="24"/>
          <w:rtl/>
        </w:rPr>
        <w:t xml:space="preserve"> </w:t>
      </w:r>
      <w:r w:rsidR="00BC47D2">
        <w:rPr>
          <w:rFonts w:cs="David"/>
          <w:sz w:val="24"/>
          <w:szCs w:val="24"/>
        </w:rPr>
        <w:t>Race to the bottom -</w:t>
      </w:r>
      <w:r w:rsidR="00BC47D2">
        <w:rPr>
          <w:rFonts w:cs="David" w:hint="cs"/>
          <w:sz w:val="24"/>
          <w:szCs w:val="24"/>
          <w:rtl/>
        </w:rPr>
        <w:t xml:space="preserve"> - המירוץ לתחתית. </w:t>
      </w:r>
      <w:r w:rsidR="00BC47D2" w:rsidRPr="00BC47D2">
        <w:rPr>
          <w:rFonts w:cs="David" w:hint="cs"/>
          <w:sz w:val="24"/>
          <w:szCs w:val="24"/>
          <w:u w:val="dotDotDash"/>
          <w:rtl/>
        </w:rPr>
        <w:t xml:space="preserve">דיני תאגידים הוא מוצר צריכה, אתה יכול לבחור להשתמש בו או לבחור שלא להשתמש בו ולהתנות עליו </w:t>
      </w:r>
      <w:r w:rsidR="00BC47D2" w:rsidRPr="00BC47D2">
        <w:rPr>
          <w:rFonts w:cs="David"/>
          <w:sz w:val="24"/>
          <w:szCs w:val="24"/>
          <w:u w:val="dotDotDash"/>
          <w:rtl/>
        </w:rPr>
        <w:t>–</w:t>
      </w:r>
      <w:r w:rsidR="00BC47D2" w:rsidRPr="00BC47D2">
        <w:rPr>
          <w:rFonts w:cs="David" w:hint="cs"/>
          <w:sz w:val="24"/>
          <w:szCs w:val="24"/>
          <w:u w:val="dotDotDash"/>
          <w:rtl/>
        </w:rPr>
        <w:t xml:space="preserve"> והתחרות בדיני התאגידים האמריקאים היא הדוג' הקלאסית לכך.</w:t>
      </w:r>
      <w:r w:rsidR="00BC47D2">
        <w:rPr>
          <w:rFonts w:cs="David" w:hint="cs"/>
          <w:sz w:val="24"/>
          <w:szCs w:val="24"/>
          <w:rtl/>
        </w:rPr>
        <w:t xml:space="preserve"> דוג': </w:t>
      </w:r>
      <w:r w:rsidR="002365ED">
        <w:rPr>
          <w:rFonts w:cs="David" w:hint="cs"/>
          <w:sz w:val="24"/>
          <w:szCs w:val="24"/>
          <w:rtl/>
        </w:rPr>
        <w:t>בדלוור,</w:t>
      </w:r>
      <w:r w:rsidR="00BC47D2">
        <w:rPr>
          <w:rFonts w:cs="David" w:hint="cs"/>
          <w:sz w:val="24"/>
          <w:szCs w:val="24"/>
          <w:rtl/>
        </w:rPr>
        <w:t xml:space="preserve"> הפסיקה הרחיבה את אחריות המנהלים ופגעה באינטרסים שלהם ואז בדקו וראו שבעקבות כך חברות מסוימות היגרו ועברו למדינה אחרת, סגרו את הרישום שלהם באותה מדינה ועברו למדינה אחרת. הירידה הזו ניכרת בהכנסות ורואים זאת באופן אובייקטיבי, במספרים. לאחר כ-3 שנים, אותו ביהמ"ש עליון של אותה מדינה, שהבין שעשה טעות ופגע בקופת המדינה </w:t>
      </w:r>
      <w:r w:rsidR="00BC47D2">
        <w:rPr>
          <w:rFonts w:cs="David"/>
          <w:sz w:val="24"/>
          <w:szCs w:val="24"/>
          <w:rtl/>
        </w:rPr>
        <w:t>–</w:t>
      </w:r>
      <w:r w:rsidR="00BC47D2">
        <w:rPr>
          <w:rFonts w:cs="David" w:hint="cs"/>
          <w:sz w:val="24"/>
          <w:szCs w:val="24"/>
          <w:rtl/>
        </w:rPr>
        <w:t xml:space="preserve"> שינה את ההחלטה</w:t>
      </w:r>
      <w:r w:rsidR="00902F4B">
        <w:rPr>
          <w:rFonts w:cs="David" w:hint="cs"/>
          <w:sz w:val="24"/>
          <w:szCs w:val="24"/>
          <w:rtl/>
        </w:rPr>
        <w:t>.</w:t>
      </w:r>
      <w:r w:rsidR="002365ED">
        <w:rPr>
          <w:rFonts w:cs="David" w:hint="cs"/>
          <w:sz w:val="24"/>
          <w:szCs w:val="24"/>
          <w:rtl/>
        </w:rPr>
        <w:t xml:space="preserve"> מה שקורה בפועל בארה"ב הוא שמתוך 50 המדינות "עולות לגמר" 3 מדינות, שמעניינות את ישראל באופן מעשי, כשמחפשים משפט משווה פונים אליהן </w:t>
      </w:r>
      <w:r w:rsidR="002365ED">
        <w:rPr>
          <w:rFonts w:cs="David"/>
          <w:sz w:val="24"/>
          <w:szCs w:val="24"/>
          <w:rtl/>
        </w:rPr>
        <w:t>–</w:t>
      </w:r>
      <w:r w:rsidR="002365ED">
        <w:rPr>
          <w:rFonts w:cs="David" w:hint="cs"/>
          <w:sz w:val="24"/>
          <w:szCs w:val="24"/>
          <w:rtl/>
        </w:rPr>
        <w:t xml:space="preserve"> </w:t>
      </w:r>
    </w:p>
    <w:p w:rsidR="002365ED" w:rsidRDefault="002365ED" w:rsidP="00442221">
      <w:pPr>
        <w:pStyle w:val="a9"/>
        <w:numPr>
          <w:ilvl w:val="0"/>
          <w:numId w:val="1"/>
        </w:numPr>
        <w:ind w:left="-907" w:right="-992" w:firstLine="0"/>
        <w:jc w:val="both"/>
        <w:rPr>
          <w:rFonts w:cs="David"/>
          <w:sz w:val="24"/>
          <w:szCs w:val="24"/>
        </w:rPr>
      </w:pPr>
      <w:r>
        <w:rPr>
          <w:rFonts w:cs="David" w:hint="cs"/>
          <w:sz w:val="24"/>
          <w:szCs w:val="24"/>
          <w:u w:val="single"/>
          <w:rtl/>
        </w:rPr>
        <w:t>1.</w:t>
      </w:r>
      <w:r>
        <w:rPr>
          <w:rFonts w:cs="David" w:hint="cs"/>
          <w:sz w:val="24"/>
          <w:szCs w:val="24"/>
          <w:rtl/>
        </w:rPr>
        <w:t xml:space="preserve"> מקום ראשון: דלוור </w:t>
      </w:r>
      <w:r>
        <w:rPr>
          <w:rFonts w:cs="David"/>
          <w:sz w:val="24"/>
          <w:szCs w:val="24"/>
          <w:rtl/>
        </w:rPr>
        <w:t>–</w:t>
      </w:r>
      <w:r>
        <w:rPr>
          <w:rFonts w:cs="David" w:hint="cs"/>
          <w:sz w:val="24"/>
          <w:szCs w:val="24"/>
          <w:rtl/>
        </w:rPr>
        <w:t xml:space="preserve"> מקום לא מעניין שאין מה לחפש בו, ממש כמו תחנת מעבר. כמחצית מ-500 החברות הכי גדולות בארה"ב, רשומות בדלוור. המוצר הכי טוב של מדינת דלוור הוא דיני התאגידים, איך זה קרה? </w:t>
      </w:r>
    </w:p>
    <w:p w:rsidR="002365ED" w:rsidRDefault="002365ED" w:rsidP="009E578A">
      <w:pPr>
        <w:pStyle w:val="a9"/>
        <w:numPr>
          <w:ilvl w:val="0"/>
          <w:numId w:val="3"/>
        </w:numPr>
        <w:ind w:left="-907" w:right="-992"/>
        <w:jc w:val="both"/>
        <w:rPr>
          <w:rFonts w:cs="David"/>
          <w:sz w:val="24"/>
          <w:szCs w:val="24"/>
        </w:rPr>
      </w:pPr>
      <w:r>
        <w:rPr>
          <w:rFonts w:cs="David" w:hint="cs"/>
          <w:sz w:val="24"/>
          <w:szCs w:val="24"/>
          <w:u w:val="single"/>
          <w:rtl/>
        </w:rPr>
        <w:t xml:space="preserve">הם פיתחו אתוס </w:t>
      </w:r>
      <w:r>
        <w:rPr>
          <w:rFonts w:cs="David"/>
          <w:sz w:val="24"/>
          <w:szCs w:val="24"/>
          <w:u w:val="single"/>
          <w:rtl/>
        </w:rPr>
        <w:t>–</w:t>
      </w:r>
      <w:r>
        <w:rPr>
          <w:rFonts w:cs="David" w:hint="cs"/>
          <w:sz w:val="24"/>
          <w:szCs w:val="24"/>
          <w:rtl/>
        </w:rPr>
        <w:t xml:space="preserve"> מומחיות, מיתגו את עצמם. פיתחו את דיני התאגידים בצורה הכי משכנעת.</w:t>
      </w:r>
    </w:p>
    <w:p w:rsidR="002365ED" w:rsidRDefault="002365ED" w:rsidP="009E578A">
      <w:pPr>
        <w:pStyle w:val="a9"/>
        <w:numPr>
          <w:ilvl w:val="0"/>
          <w:numId w:val="3"/>
        </w:numPr>
        <w:ind w:left="-907" w:right="-992"/>
        <w:jc w:val="both"/>
        <w:rPr>
          <w:rFonts w:cs="David"/>
          <w:sz w:val="24"/>
          <w:szCs w:val="24"/>
        </w:rPr>
      </w:pPr>
      <w:r>
        <w:rPr>
          <w:rFonts w:cs="David" w:hint="cs"/>
          <w:sz w:val="24"/>
          <w:szCs w:val="24"/>
          <w:u w:val="single"/>
          <w:rtl/>
        </w:rPr>
        <w:t xml:space="preserve">ביהמ"ש העליון של דלוור, בראשו עומד צ'נסלור, הוא הפרשן האולטימטיבי של דיני התאגידים </w:t>
      </w:r>
      <w:r>
        <w:rPr>
          <w:rFonts w:cs="David"/>
          <w:sz w:val="24"/>
          <w:szCs w:val="24"/>
          <w:u w:val="single"/>
          <w:rtl/>
        </w:rPr>
        <w:t>–</w:t>
      </w:r>
      <w:r>
        <w:rPr>
          <w:rFonts w:cs="David" w:hint="cs"/>
          <w:sz w:val="24"/>
          <w:szCs w:val="24"/>
          <w:rtl/>
        </w:rPr>
        <w:t xml:space="preserve"> כל מה שהוא אומר נחשב מאוד, הוא מומחה בתחום. </w:t>
      </w:r>
    </w:p>
    <w:p w:rsidR="002365ED" w:rsidRDefault="002365ED" w:rsidP="00442221">
      <w:pPr>
        <w:pStyle w:val="a9"/>
        <w:numPr>
          <w:ilvl w:val="0"/>
          <w:numId w:val="1"/>
        </w:numPr>
        <w:ind w:left="-907" w:right="-992" w:firstLine="0"/>
        <w:jc w:val="both"/>
        <w:rPr>
          <w:rFonts w:cs="David"/>
          <w:sz w:val="24"/>
          <w:szCs w:val="24"/>
        </w:rPr>
      </w:pPr>
      <w:r>
        <w:rPr>
          <w:rFonts w:cs="David" w:hint="cs"/>
          <w:sz w:val="24"/>
          <w:szCs w:val="24"/>
          <w:rtl/>
        </w:rPr>
        <w:t xml:space="preserve">2. מקום שני: ניו-יורק </w:t>
      </w:r>
      <w:r>
        <w:rPr>
          <w:rFonts w:cs="David"/>
          <w:sz w:val="24"/>
          <w:szCs w:val="24"/>
          <w:rtl/>
        </w:rPr>
        <w:t>–</w:t>
      </w:r>
      <w:r>
        <w:rPr>
          <w:rFonts w:cs="David" w:hint="cs"/>
          <w:sz w:val="24"/>
          <w:szCs w:val="24"/>
          <w:rtl/>
        </w:rPr>
        <w:t xml:space="preserve"> </w:t>
      </w:r>
      <w:r>
        <w:rPr>
          <w:rFonts w:cs="David" w:hint="cs"/>
          <w:sz w:val="24"/>
          <w:szCs w:val="24"/>
        </w:rPr>
        <w:t>WALL STREET</w:t>
      </w:r>
      <w:r>
        <w:rPr>
          <w:rFonts w:cs="David" w:hint="cs"/>
          <w:sz w:val="24"/>
          <w:szCs w:val="24"/>
          <w:rtl/>
        </w:rPr>
        <w:t xml:space="preserve"> </w:t>
      </w:r>
      <w:r>
        <w:rPr>
          <w:rFonts w:cs="David"/>
          <w:sz w:val="24"/>
          <w:szCs w:val="24"/>
          <w:rtl/>
        </w:rPr>
        <w:t>–</w:t>
      </w:r>
      <w:r>
        <w:rPr>
          <w:rFonts w:cs="David" w:hint="cs"/>
          <w:sz w:val="24"/>
          <w:szCs w:val="24"/>
          <w:rtl/>
        </w:rPr>
        <w:t xml:space="preserve"> המרכז הפועם של הכלכלה העולמית. </w:t>
      </w:r>
    </w:p>
    <w:p w:rsidR="002365ED" w:rsidRDefault="002365ED" w:rsidP="00442221">
      <w:pPr>
        <w:pStyle w:val="a9"/>
        <w:numPr>
          <w:ilvl w:val="0"/>
          <w:numId w:val="1"/>
        </w:numPr>
        <w:ind w:left="-907" w:right="-992" w:firstLine="0"/>
        <w:jc w:val="both"/>
        <w:rPr>
          <w:rFonts w:cs="David"/>
          <w:sz w:val="24"/>
          <w:szCs w:val="24"/>
        </w:rPr>
      </w:pPr>
      <w:r>
        <w:rPr>
          <w:rFonts w:cs="David" w:hint="cs"/>
          <w:sz w:val="24"/>
          <w:szCs w:val="24"/>
          <w:rtl/>
        </w:rPr>
        <w:t xml:space="preserve">3. מקום שלישי: קליפורניה </w:t>
      </w:r>
      <w:r>
        <w:rPr>
          <w:rFonts w:cs="David"/>
          <w:sz w:val="24"/>
          <w:szCs w:val="24"/>
          <w:rtl/>
        </w:rPr>
        <w:t>–</w:t>
      </w:r>
      <w:r>
        <w:rPr>
          <w:rFonts w:cs="David" w:hint="cs"/>
          <w:sz w:val="24"/>
          <w:szCs w:val="24"/>
          <w:rtl/>
        </w:rPr>
        <w:t xml:space="preserve"> שתי סיבות:</w:t>
      </w:r>
    </w:p>
    <w:p w:rsidR="002365ED" w:rsidRPr="00690907" w:rsidRDefault="002365ED" w:rsidP="009E578A">
      <w:pPr>
        <w:pStyle w:val="a9"/>
        <w:numPr>
          <w:ilvl w:val="0"/>
          <w:numId w:val="3"/>
        </w:numPr>
        <w:ind w:left="-907" w:right="-992"/>
        <w:jc w:val="both"/>
        <w:rPr>
          <w:rFonts w:cs="David"/>
          <w:sz w:val="24"/>
          <w:szCs w:val="24"/>
        </w:rPr>
      </w:pPr>
      <w:r>
        <w:rPr>
          <w:rFonts w:cs="David" w:hint="cs"/>
          <w:sz w:val="24"/>
          <w:szCs w:val="24"/>
          <w:rtl/>
        </w:rPr>
        <w:t>המדינה הכי גדולה</w:t>
      </w:r>
    </w:p>
    <w:p w:rsidR="002365ED" w:rsidRPr="00690907" w:rsidRDefault="002365ED" w:rsidP="009E578A">
      <w:pPr>
        <w:pStyle w:val="a9"/>
        <w:numPr>
          <w:ilvl w:val="0"/>
          <w:numId w:val="3"/>
        </w:numPr>
        <w:ind w:left="-907" w:right="-992"/>
        <w:jc w:val="both"/>
        <w:rPr>
          <w:rFonts w:cs="David"/>
          <w:sz w:val="24"/>
          <w:szCs w:val="24"/>
        </w:rPr>
      </w:pPr>
      <w:r w:rsidRPr="00690907">
        <w:rPr>
          <w:rFonts w:cs="David" w:hint="cs"/>
          <w:sz w:val="24"/>
          <w:szCs w:val="24"/>
          <w:rtl/>
        </w:rPr>
        <w:t>ניסחו אותו בצורה מאוד אקדמית ומסודרת</w:t>
      </w:r>
    </w:p>
    <w:p w:rsidR="002365ED" w:rsidRPr="00690907" w:rsidRDefault="002365ED" w:rsidP="00442221">
      <w:pPr>
        <w:pStyle w:val="a9"/>
        <w:ind w:left="-907" w:right="-992"/>
        <w:jc w:val="both"/>
        <w:rPr>
          <w:rFonts w:cs="David"/>
          <w:sz w:val="24"/>
          <w:szCs w:val="24"/>
          <w:rtl/>
        </w:rPr>
      </w:pPr>
    </w:p>
    <w:p w:rsidR="002365ED" w:rsidRPr="00690907" w:rsidRDefault="002365ED" w:rsidP="00442221">
      <w:pPr>
        <w:pStyle w:val="a9"/>
        <w:ind w:left="-907" w:right="-992"/>
        <w:jc w:val="both"/>
        <w:rPr>
          <w:rFonts w:cs="David"/>
          <w:sz w:val="24"/>
          <w:szCs w:val="24"/>
          <w:rtl/>
        </w:rPr>
      </w:pPr>
      <w:r w:rsidRPr="00690907">
        <w:rPr>
          <w:rFonts w:cs="David" w:hint="cs"/>
          <w:sz w:val="24"/>
          <w:szCs w:val="24"/>
          <w:rtl/>
        </w:rPr>
        <w:t xml:space="preserve">בשנת 1998 כולם ידעו שאוטוטו הולך לעבור חוק חברות חדש, החוק הזה החליף את הפקודה. הוא הפחיד מאוד את אנשי העסקים בישראל. אקדמאים תכננו את החוק הזה </w:t>
      </w:r>
      <w:r w:rsidRPr="00690907">
        <w:rPr>
          <w:rFonts w:cs="David"/>
          <w:sz w:val="24"/>
          <w:szCs w:val="24"/>
          <w:rtl/>
        </w:rPr>
        <w:t>–</w:t>
      </w:r>
      <w:r w:rsidRPr="00690907">
        <w:rPr>
          <w:rFonts w:cs="David" w:hint="cs"/>
          <w:sz w:val="24"/>
          <w:szCs w:val="24"/>
          <w:rtl/>
        </w:rPr>
        <w:t xml:space="preserve"> הם טענו שהוא לא פרקטי ופוגעני, "מגדל השן" האקדמי. יום אחד נחת פה מטוס פרטי עם כל הממסד הפרטי של דלוור.</w:t>
      </w:r>
    </w:p>
    <w:p w:rsidR="002365ED" w:rsidRPr="00690907" w:rsidRDefault="002365ED" w:rsidP="00442221">
      <w:pPr>
        <w:pStyle w:val="a9"/>
        <w:ind w:left="-907" w:right="-992"/>
        <w:jc w:val="both"/>
        <w:rPr>
          <w:rFonts w:cs="David"/>
          <w:sz w:val="24"/>
          <w:szCs w:val="24"/>
          <w:rtl/>
        </w:rPr>
      </w:pPr>
      <w:r w:rsidRPr="00690907">
        <w:rPr>
          <w:rFonts w:cs="David" w:hint="cs"/>
          <w:sz w:val="24"/>
          <w:szCs w:val="24"/>
          <w:rtl/>
        </w:rPr>
        <w:t xml:space="preserve">אז בשביל מה צריך חוק? </w:t>
      </w:r>
      <w:r w:rsidR="00690907" w:rsidRPr="00690907">
        <w:rPr>
          <w:rFonts w:ascii="Tahoma" w:hAnsi="Tahoma" w:cs="David"/>
          <w:sz w:val="24"/>
          <w:szCs w:val="24"/>
          <w:shd w:val="clear" w:color="auto" w:fill="FFFFFF"/>
          <w:rtl/>
        </w:rPr>
        <w:t>כי יש יתרון בחוק טוב- הוא יכול לחסוך הרבה הוצאות. אילו לא היה חוק חברות בכל פעם שהיינו עושים עסקה עם חבר הלא היה דבר מחייב, "טבולה רסה" שהיחידים שמרוויחים ממנו הם עורכי-הדין. אין סיבה להמציא את הגלגל כל פעם ולכן מטרת החוק היא להציע הסדר שרבים יחשבו שהוא ההסדר המתאים ביותר לצרכים שלהם, מתאים לצריכה שלהם. מטרת החוק אם כך להקטין את מטרות העסקה, ולמנוע פרישה והתנייה עליו</w:t>
      </w:r>
      <w:r w:rsidR="00690907" w:rsidRPr="00690907">
        <w:rPr>
          <w:rFonts w:ascii="Tahoma" w:hAnsi="Tahoma" w:cs="David"/>
          <w:sz w:val="24"/>
          <w:szCs w:val="24"/>
          <w:shd w:val="clear" w:color="auto" w:fill="FFFFFF"/>
        </w:rPr>
        <w:t>.</w:t>
      </w:r>
    </w:p>
    <w:p w:rsidR="002365ED" w:rsidRDefault="002365ED" w:rsidP="00442221">
      <w:pPr>
        <w:pStyle w:val="a9"/>
        <w:ind w:left="-907" w:right="-992"/>
        <w:jc w:val="both"/>
        <w:rPr>
          <w:rFonts w:cs="David"/>
          <w:sz w:val="24"/>
          <w:szCs w:val="24"/>
          <w:rtl/>
        </w:rPr>
      </w:pPr>
    </w:p>
    <w:p w:rsidR="002365ED" w:rsidRDefault="002365ED" w:rsidP="00442221">
      <w:pPr>
        <w:pStyle w:val="a9"/>
        <w:ind w:left="-907" w:right="-992"/>
        <w:jc w:val="both"/>
        <w:rPr>
          <w:rFonts w:cs="David"/>
          <w:sz w:val="24"/>
          <w:szCs w:val="24"/>
          <w:rtl/>
        </w:rPr>
      </w:pPr>
      <w:r>
        <w:rPr>
          <w:rFonts w:cs="David" w:hint="cs"/>
          <w:sz w:val="24"/>
          <w:szCs w:val="24"/>
          <w:rtl/>
        </w:rPr>
        <w:t xml:space="preserve">תור הזהב של דיני התאגידים הוא של אנגליה. דיני התאגידים הקלאסים שנהוגים באנגליה עד היום הם חוק שמקורו ב-1856, </w:t>
      </w:r>
      <w:r>
        <w:rPr>
          <w:rFonts w:cs="David"/>
          <w:sz w:val="24"/>
          <w:szCs w:val="24"/>
        </w:rPr>
        <w:t>companies act</w:t>
      </w:r>
      <w:r>
        <w:rPr>
          <w:rFonts w:cs="David" w:hint="cs"/>
          <w:sz w:val="24"/>
          <w:szCs w:val="24"/>
          <w:rtl/>
        </w:rPr>
        <w:t xml:space="preserve">. </w:t>
      </w:r>
      <w:r w:rsidR="00690907">
        <w:rPr>
          <w:rFonts w:cs="David" w:hint="cs"/>
          <w:sz w:val="24"/>
          <w:szCs w:val="24"/>
          <w:rtl/>
        </w:rPr>
        <w:t xml:space="preserve">החוק שודרג אך הרעיונות הכללים שלו תקפים עד היום. בשנת 1948 מד"י העתיקה את הדין האנגלי. באנגליה החוק הלך והתקדם, ערכו בו שינויים ותיקונים אך החוק הישראלי נשאר תקוע ולא התעדכן ביחד עם החוק האנגלי, לא היה ברור בכלל מה זה החוק הזה ומה הוא אמור להביע. ב-1999 חוק החברות החדש חוקק. </w:t>
      </w:r>
    </w:p>
    <w:p w:rsidR="00690907" w:rsidRDefault="00690907" w:rsidP="00442221">
      <w:pPr>
        <w:pStyle w:val="a9"/>
        <w:ind w:left="-907" w:right="-992"/>
        <w:jc w:val="both"/>
        <w:rPr>
          <w:rFonts w:cs="David"/>
          <w:sz w:val="24"/>
          <w:szCs w:val="24"/>
          <w:rtl/>
        </w:rPr>
      </w:pPr>
      <w:r>
        <w:rPr>
          <w:rFonts w:cs="David" w:hint="cs"/>
          <w:sz w:val="24"/>
          <w:szCs w:val="24"/>
          <w:rtl/>
        </w:rPr>
        <w:t xml:space="preserve">באנגליה, בגלל שהחוק היה כל כך ישן, בשלב מסוים, הסיטי של לונדון (עולם העסקים של לונדון), מאס בחוק הזה </w:t>
      </w:r>
      <w:r>
        <w:rPr>
          <w:rFonts w:cs="David"/>
          <w:sz w:val="24"/>
          <w:szCs w:val="24"/>
          <w:rtl/>
        </w:rPr>
        <w:t>–</w:t>
      </w:r>
      <w:r>
        <w:rPr>
          <w:rFonts w:cs="David" w:hint="cs"/>
          <w:sz w:val="24"/>
          <w:szCs w:val="24"/>
          <w:rtl/>
        </w:rPr>
        <w:t xml:space="preserve"> הוא עצה רעה מאוד וכל הזמן צריך להתנות עליו. ב-1967 עשו מעשה </w:t>
      </w:r>
      <w:r>
        <w:rPr>
          <w:rFonts w:cs="David"/>
          <w:sz w:val="24"/>
          <w:szCs w:val="24"/>
          <w:rtl/>
        </w:rPr>
        <w:t>–</w:t>
      </w:r>
      <w:r>
        <w:rPr>
          <w:rFonts w:cs="David" w:hint="cs"/>
          <w:sz w:val="24"/>
          <w:szCs w:val="24"/>
          <w:rtl/>
        </w:rPr>
        <w:t xml:space="preserve"> בתחום הרכישות והמיזוגים, שהוא תחום גדול וחשוב, ישבו כל הגורמים הפיננסיים האנגלים והכינו לעצמם חוק פרטי, כי הם התייאשו מהפרלמנט. הם הצליחו לגבש </w:t>
      </w:r>
      <w:r>
        <w:rPr>
          <w:rFonts w:cs="David" w:hint="cs"/>
          <w:sz w:val="24"/>
          <w:szCs w:val="24"/>
          <w:rtl/>
        </w:rPr>
        <w:lastRenderedPageBreak/>
        <w:t xml:space="preserve">מסמך שמנוסח ונראה כמו חוק שאין לו סמכות של חוק. הם כולם הסכימו שהם מתנהגים על פיו, </w:t>
      </w:r>
      <w:r>
        <w:rPr>
          <w:rFonts w:cs="David"/>
          <w:sz w:val="24"/>
          <w:szCs w:val="24"/>
        </w:rPr>
        <w:t>the code</w:t>
      </w:r>
      <w:r>
        <w:rPr>
          <w:rFonts w:cs="David" w:hint="cs"/>
          <w:sz w:val="24"/>
          <w:szCs w:val="24"/>
          <w:rtl/>
        </w:rPr>
        <w:t xml:space="preserve">, ומי שיפר אותו לא יעשו איתו עסקים </w:t>
      </w:r>
      <w:r w:rsidRPr="00690907">
        <w:rPr>
          <w:rFonts w:cs="David"/>
          <w:sz w:val="24"/>
          <w:szCs w:val="24"/>
        </w:rPr>
        <w:sym w:font="Wingdings" w:char="F0DF"/>
      </w:r>
      <w:r>
        <w:rPr>
          <w:rFonts w:cs="David" w:hint="cs"/>
          <w:sz w:val="24"/>
          <w:szCs w:val="24"/>
          <w:rtl/>
        </w:rPr>
        <w:t xml:space="preserve"> יש להם סוג של בית משפט, פאנל, שמכריע בסכסוכים שנגעו לקוד. </w:t>
      </w:r>
    </w:p>
    <w:p w:rsidR="00690907" w:rsidRPr="00690907" w:rsidRDefault="00690907" w:rsidP="00442221">
      <w:pPr>
        <w:pStyle w:val="a9"/>
        <w:ind w:left="-907" w:right="-992"/>
        <w:jc w:val="both"/>
        <w:rPr>
          <w:rFonts w:cs="David"/>
          <w:sz w:val="24"/>
          <w:szCs w:val="24"/>
          <w:rtl/>
        </w:rPr>
      </w:pPr>
    </w:p>
    <w:p w:rsidR="002365ED" w:rsidRDefault="005D0D2F" w:rsidP="00442221">
      <w:pPr>
        <w:pStyle w:val="a9"/>
        <w:ind w:left="-907" w:right="-992"/>
        <w:jc w:val="both"/>
        <w:rPr>
          <w:rFonts w:cs="David"/>
          <w:sz w:val="24"/>
          <w:szCs w:val="24"/>
          <w:rtl/>
        </w:rPr>
      </w:pPr>
      <w:r w:rsidRPr="005D0D2F">
        <w:rPr>
          <w:rFonts w:cs="David" w:hint="cs"/>
          <w:sz w:val="24"/>
          <w:szCs w:val="24"/>
          <w:u w:val="single"/>
          <w:rtl/>
        </w:rPr>
        <w:t>חזרה למיזם הרכבת</w:t>
      </w:r>
      <w:r>
        <w:rPr>
          <w:rFonts w:cs="David" w:hint="cs"/>
          <w:sz w:val="24"/>
          <w:szCs w:val="24"/>
          <w:rtl/>
        </w:rPr>
        <w:t>: ראינו שבהקשר של השותפויות זו צרה צרורה.</w:t>
      </w:r>
    </w:p>
    <w:p w:rsidR="005D0D2F" w:rsidRDefault="005D0D2F" w:rsidP="00442221">
      <w:pPr>
        <w:pStyle w:val="a9"/>
        <w:ind w:left="-907" w:right="-992"/>
        <w:jc w:val="both"/>
        <w:rPr>
          <w:rFonts w:cs="David"/>
          <w:sz w:val="24"/>
          <w:szCs w:val="24"/>
          <w:rtl/>
        </w:rPr>
      </w:pPr>
      <w:r>
        <w:rPr>
          <w:rFonts w:cs="David" w:hint="cs"/>
          <w:sz w:val="24"/>
          <w:szCs w:val="24"/>
          <w:rtl/>
        </w:rPr>
        <w:t xml:space="preserve">אחריות "ביחד": מכרנו את החברה והרכוש והגענו לחמש מאות מיליון דולר חוב </w:t>
      </w:r>
      <w:r>
        <w:rPr>
          <w:rFonts w:cs="David"/>
          <w:sz w:val="24"/>
          <w:szCs w:val="24"/>
          <w:rtl/>
        </w:rPr>
        <w:t>–</w:t>
      </w:r>
      <w:r>
        <w:rPr>
          <w:rFonts w:cs="David" w:hint="cs"/>
          <w:sz w:val="24"/>
          <w:szCs w:val="24"/>
          <w:rtl/>
        </w:rPr>
        <w:t xml:space="preserve"> אנחנו נחלק במקרה דנן בין כולם שווה בשווה כי ההשקעה של כולם זהה. מה קורה אם אי אפשר לגבות את הכסף ממחצית מאיתנו משום שהם ברחו? המשמעות של הביחד היא שאת החוב מחלקים בין אלו שיש אפשרות לגבות מהם לפי החלק הפרופורציונאלי שלהם. </w:t>
      </w:r>
    </w:p>
    <w:p w:rsidR="005D0D2F" w:rsidRDefault="005D0D2F" w:rsidP="00442221">
      <w:pPr>
        <w:pStyle w:val="a9"/>
        <w:ind w:left="-907" w:right="-992"/>
        <w:jc w:val="both"/>
        <w:rPr>
          <w:rFonts w:cs="David"/>
          <w:sz w:val="24"/>
          <w:szCs w:val="24"/>
          <w:rtl/>
        </w:rPr>
      </w:pPr>
      <w:r>
        <w:rPr>
          <w:rFonts w:cs="David" w:hint="cs"/>
          <w:sz w:val="24"/>
          <w:szCs w:val="24"/>
          <w:rtl/>
        </w:rPr>
        <w:t>אחריות "לחוד":</w:t>
      </w:r>
      <w:r>
        <w:rPr>
          <w:rFonts w:cs="David" w:hint="cs"/>
          <w:sz w:val="24"/>
          <w:szCs w:val="24"/>
        </w:rPr>
        <w:t xml:space="preserve"> </w:t>
      </w:r>
      <w:r>
        <w:rPr>
          <w:rFonts w:cs="David" w:hint="cs"/>
          <w:sz w:val="24"/>
          <w:szCs w:val="24"/>
          <w:rtl/>
        </w:rPr>
        <w:t>תיאורטית יכול התובע לדרוש מכל אחד מהמשקיעים איזה סכום שירצה מהחוב, אפילו את כולו בלי קשר לחלק היחסי שלו בהשקעה.</w:t>
      </w:r>
    </w:p>
    <w:p w:rsidR="005D0D2F" w:rsidRDefault="005D0D2F" w:rsidP="00442221">
      <w:pPr>
        <w:pStyle w:val="a9"/>
        <w:ind w:left="-907" w:right="-992"/>
        <w:jc w:val="both"/>
        <w:rPr>
          <w:rFonts w:cs="David"/>
          <w:sz w:val="24"/>
          <w:szCs w:val="24"/>
          <w:rtl/>
        </w:rPr>
      </w:pPr>
      <w:r>
        <w:rPr>
          <w:rFonts w:cs="David" w:hint="cs"/>
          <w:sz w:val="24"/>
          <w:szCs w:val="24"/>
          <w:rtl/>
        </w:rPr>
        <w:t>מהם התנאים שמפעילים את ה"לחוד"?</w:t>
      </w:r>
    </w:p>
    <w:p w:rsidR="005D0D2F" w:rsidRDefault="005D0D2F" w:rsidP="00442221">
      <w:pPr>
        <w:pStyle w:val="p00"/>
        <w:bidi/>
        <w:spacing w:before="72" w:beforeAutospacing="0" w:after="0" w:afterAutospacing="0" w:line="276" w:lineRule="auto"/>
        <w:ind w:left="-907" w:right="-992"/>
        <w:contextualSpacing/>
        <w:rPr>
          <w:color w:val="000000"/>
          <w:sz w:val="20"/>
          <w:szCs w:val="20"/>
        </w:rPr>
      </w:pPr>
      <w:r>
        <w:rPr>
          <w:rStyle w:val="big-number"/>
          <w:rFonts w:ascii="Time New Roman" w:hAnsi="Time New Roman"/>
          <w:b/>
          <w:bCs/>
          <w:color w:val="008000"/>
          <w:sz w:val="27"/>
          <w:szCs w:val="27"/>
          <w:rtl/>
        </w:rPr>
        <w:t>השותפים חבים יחד ולחוד</w:t>
      </w:r>
    </w:p>
    <w:p w:rsidR="005D0D2F" w:rsidRDefault="005D0D2F" w:rsidP="00442221">
      <w:pPr>
        <w:pStyle w:val="p00"/>
        <w:bidi/>
        <w:spacing w:before="72" w:beforeAutospacing="0" w:after="0" w:afterAutospacing="0" w:line="276" w:lineRule="auto"/>
        <w:ind w:left="-907" w:right="-992"/>
        <w:contextualSpacing/>
        <w:jc w:val="both"/>
        <w:rPr>
          <w:color w:val="000000"/>
          <w:sz w:val="20"/>
          <w:szCs w:val="20"/>
          <w:rtl/>
        </w:rPr>
      </w:pPr>
      <w:r>
        <w:rPr>
          <w:rStyle w:val="big-number"/>
          <w:rFonts w:cs="Miriam" w:hint="cs"/>
          <w:color w:val="000000"/>
          <w:sz w:val="32"/>
          <w:szCs w:val="32"/>
          <w:rtl/>
        </w:rPr>
        <w:t>20.  </w:t>
      </w:r>
      <w:r>
        <w:rPr>
          <w:rStyle w:val="apple-converted-space"/>
          <w:rFonts w:cs="Miriam" w:hint="cs"/>
          <w:color w:val="000000"/>
          <w:sz w:val="32"/>
          <w:szCs w:val="32"/>
          <w:rtl/>
        </w:rPr>
        <w:t> </w:t>
      </w: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כל שותף חב, יחד עם שאר השותפים ולחוד, בכל החיובים שהשותפות חבה בהם בהיותו שותף, לרבות בכל דבר שהשותפות חבה בו לפי סעיפים 18 ו-19 בהיותו שותף, ואם נפטר השותף יהא עזבונו חב כאמור באותם חיובים במידה שעדיין לא סולקו.</w:t>
      </w:r>
    </w:p>
    <w:p w:rsidR="005D0D2F" w:rsidRDefault="005D0D2F" w:rsidP="00442221">
      <w:pPr>
        <w:pStyle w:val="p00"/>
        <w:bidi/>
        <w:spacing w:before="72" w:beforeAutospacing="0" w:after="0" w:afterAutospacing="0" w:line="276" w:lineRule="auto"/>
        <w:ind w:left="-907" w:right="-992"/>
        <w:contextualSpacing/>
        <w:jc w:val="both"/>
        <w:rPr>
          <w:b/>
          <w:bCs/>
          <w:color w:val="000000"/>
          <w:sz w:val="20"/>
          <w:szCs w:val="20"/>
          <w:rtl/>
        </w:rPr>
      </w:pPr>
      <w:r w:rsidRPr="005D0D2F">
        <w:rPr>
          <w:rFonts w:cs="FrankRuehl" w:hint="cs"/>
          <w:b/>
          <w:bCs/>
          <w:color w:val="000000"/>
          <w:sz w:val="26"/>
          <w:szCs w:val="26"/>
          <w:rtl/>
        </w:rPr>
        <w:t>          </w:t>
      </w:r>
      <w:r w:rsidRPr="005D0D2F">
        <w:rPr>
          <w:rStyle w:val="apple-converted-space"/>
          <w:rFonts w:cs="FrankRuehl" w:hint="cs"/>
          <w:b/>
          <w:bCs/>
          <w:color w:val="000000"/>
          <w:sz w:val="26"/>
          <w:szCs w:val="26"/>
          <w:rtl/>
        </w:rPr>
        <w:t> </w:t>
      </w:r>
      <w:r w:rsidRPr="005D0D2F">
        <w:rPr>
          <w:rStyle w:val="default"/>
          <w:rFonts w:cs="FrankRuehl" w:hint="cs"/>
          <w:b/>
          <w:bCs/>
          <w:color w:val="000000"/>
          <w:sz w:val="26"/>
          <w:szCs w:val="26"/>
          <w:rtl/>
        </w:rPr>
        <w:t>(ב) </w:t>
      </w:r>
      <w:r w:rsidRPr="005D0D2F">
        <w:rPr>
          <w:rStyle w:val="apple-converted-space"/>
          <w:rFonts w:cs="FrankRuehl" w:hint="cs"/>
          <w:b/>
          <w:bCs/>
          <w:color w:val="000000"/>
          <w:sz w:val="26"/>
          <w:szCs w:val="26"/>
          <w:rtl/>
        </w:rPr>
        <w:t> </w:t>
      </w:r>
      <w:r w:rsidRPr="005D0D2F">
        <w:rPr>
          <w:rStyle w:val="default"/>
          <w:rFonts w:cs="FrankRuehl" w:hint="cs"/>
          <w:b/>
          <w:bCs/>
          <w:color w:val="000000"/>
          <w:sz w:val="26"/>
          <w:szCs w:val="26"/>
          <w:rtl/>
        </w:rPr>
        <w:t>לא יינתן צו של הוצאה לפועל נגד שותף, מכוח היותו חב לחוד בחיוביה של השותפות כאמור בסעיף קטן (א), אלא אם פורקה השותפות, או אם הנושה בה קיבל פסק דין נגדה בשל החיוב ופסק הדין לא קויים במלואו; במקרה אחרון זה יהא השותף שפרע זכאי לסעד בשיעור יחסי מן השותפות ומשאר השותפים.</w:t>
      </w:r>
    </w:p>
    <w:p w:rsidR="001E55EA" w:rsidRPr="005D0D2F" w:rsidRDefault="001E55EA" w:rsidP="00442221">
      <w:pPr>
        <w:pStyle w:val="p00"/>
        <w:bidi/>
        <w:spacing w:before="72" w:beforeAutospacing="0" w:after="0" w:afterAutospacing="0" w:line="276" w:lineRule="auto"/>
        <w:ind w:left="-907" w:right="-992"/>
        <w:contextualSpacing/>
        <w:jc w:val="both"/>
        <w:rPr>
          <w:b/>
          <w:bCs/>
          <w:color w:val="000000"/>
          <w:sz w:val="20"/>
          <w:szCs w:val="20"/>
          <w:rtl/>
        </w:rPr>
      </w:pPr>
    </w:p>
    <w:p w:rsidR="00BC47D2" w:rsidRDefault="005D0D2F" w:rsidP="009E578A">
      <w:pPr>
        <w:pStyle w:val="a9"/>
        <w:numPr>
          <w:ilvl w:val="0"/>
          <w:numId w:val="5"/>
        </w:numPr>
        <w:ind w:left="-907" w:right="-992" w:firstLine="0"/>
        <w:jc w:val="both"/>
        <w:rPr>
          <w:rFonts w:cs="David"/>
          <w:sz w:val="24"/>
          <w:szCs w:val="24"/>
        </w:rPr>
      </w:pPr>
      <w:r>
        <w:rPr>
          <w:rFonts w:cs="David" w:hint="cs"/>
          <w:sz w:val="24"/>
          <w:szCs w:val="24"/>
          <w:rtl/>
        </w:rPr>
        <w:t>מיצינו את כל מה שיכולנו לגבות מהחייב האמיתי, כלומר מהשותפות עצמה. השותפות הפכה להיות חדלת פירעון, כבר לא קיימת, פורקה.</w:t>
      </w:r>
    </w:p>
    <w:p w:rsidR="005D0D2F" w:rsidRDefault="001A6630" w:rsidP="009E578A">
      <w:pPr>
        <w:pStyle w:val="a9"/>
        <w:numPr>
          <w:ilvl w:val="0"/>
          <w:numId w:val="5"/>
        </w:numPr>
        <w:ind w:left="-907" w:right="-992" w:firstLine="0"/>
        <w:jc w:val="both"/>
        <w:rPr>
          <w:rFonts w:cs="David"/>
          <w:sz w:val="24"/>
          <w:szCs w:val="24"/>
        </w:rPr>
      </w:pPr>
      <w:r>
        <w:rPr>
          <w:rFonts w:cs="David" w:hint="cs"/>
          <w:sz w:val="24"/>
          <w:szCs w:val="24"/>
          <w:rtl/>
        </w:rPr>
        <w:t xml:space="preserve">תנאי חלופי </w:t>
      </w:r>
      <w:r>
        <w:rPr>
          <w:rFonts w:cs="David"/>
          <w:sz w:val="24"/>
          <w:szCs w:val="24"/>
          <w:rtl/>
        </w:rPr>
        <w:t>–</w:t>
      </w:r>
      <w:r>
        <w:rPr>
          <w:rFonts w:cs="David" w:hint="cs"/>
          <w:sz w:val="24"/>
          <w:szCs w:val="24"/>
          <w:rtl/>
        </w:rPr>
        <w:t xml:space="preserve"> השותפות לא פורקה, אך יש לה חוב, יש פס"ד נגדה והיא לא משלמת אותו אז אפשר להפעיל את ה"לחוד" </w:t>
      </w:r>
      <w:r w:rsidRPr="001A6630">
        <w:rPr>
          <w:rFonts w:cs="David"/>
          <w:sz w:val="24"/>
          <w:szCs w:val="24"/>
        </w:rPr>
        <w:sym w:font="Wingdings" w:char="F0DF"/>
      </w:r>
      <w:r>
        <w:rPr>
          <w:rFonts w:cs="David" w:hint="cs"/>
          <w:sz w:val="24"/>
          <w:szCs w:val="24"/>
          <w:rtl/>
        </w:rPr>
        <w:t xml:space="preserve"> ההיגיון מאחורי סעיף זה הוא שלעיתים הליך הפירוק לוקח שנים רבות, הבנק לא ימתין כל כך הרבה זמן בשביל לקבל את החוב. במקרה כזה, השותף שממנו גבו את הכסף, יוכל לגבות מכל אחד משאר השותפים את מה ששילם אך בחלק היחסי של כל אחד מהם בחברה.</w:t>
      </w:r>
    </w:p>
    <w:p w:rsidR="001A6630" w:rsidRDefault="001A6630" w:rsidP="00442221">
      <w:pPr>
        <w:pStyle w:val="a9"/>
        <w:ind w:left="-907" w:right="-992"/>
        <w:jc w:val="both"/>
        <w:rPr>
          <w:rFonts w:cs="David"/>
          <w:sz w:val="24"/>
          <w:szCs w:val="24"/>
          <w:rtl/>
        </w:rPr>
      </w:pPr>
    </w:p>
    <w:p w:rsidR="001E55EA" w:rsidRPr="001E55EA" w:rsidRDefault="001E55EA" w:rsidP="00442221">
      <w:pPr>
        <w:pStyle w:val="a9"/>
        <w:numPr>
          <w:ilvl w:val="0"/>
          <w:numId w:val="1"/>
        </w:numPr>
        <w:ind w:left="-907" w:right="-992" w:firstLine="0"/>
        <w:jc w:val="both"/>
        <w:rPr>
          <w:rFonts w:cs="David"/>
          <w:sz w:val="24"/>
          <w:szCs w:val="24"/>
          <w:u w:val="dotDotDash"/>
        </w:rPr>
      </w:pPr>
      <w:r w:rsidRPr="001E55EA">
        <w:rPr>
          <w:rFonts w:cs="David" w:hint="cs"/>
          <w:b/>
          <w:bCs/>
          <w:sz w:val="24"/>
          <w:szCs w:val="24"/>
          <w:u w:val="dotDotDash"/>
          <w:rtl/>
        </w:rPr>
        <w:t>חברה</w:t>
      </w:r>
      <w:r w:rsidRPr="001E55EA">
        <w:rPr>
          <w:rFonts w:cs="David" w:hint="cs"/>
          <w:sz w:val="24"/>
          <w:szCs w:val="24"/>
          <w:u w:val="dotDotDash"/>
          <w:rtl/>
        </w:rPr>
        <w:t xml:space="preserve"> </w:t>
      </w:r>
      <w:r w:rsidRPr="001E55EA">
        <w:rPr>
          <w:rFonts w:cs="David"/>
          <w:sz w:val="24"/>
          <w:szCs w:val="24"/>
          <w:u w:val="dotDotDash"/>
          <w:rtl/>
        </w:rPr>
        <w:t>–</w:t>
      </w:r>
      <w:r w:rsidRPr="001E55EA">
        <w:rPr>
          <w:rFonts w:cs="David" w:hint="cs"/>
          <w:sz w:val="24"/>
          <w:szCs w:val="24"/>
          <w:u w:val="dotDotDash"/>
          <w:rtl/>
        </w:rPr>
        <w:t xml:space="preserve"> </w:t>
      </w:r>
      <w:r>
        <w:rPr>
          <w:rFonts w:cs="David" w:hint="cs"/>
          <w:sz w:val="24"/>
          <w:szCs w:val="24"/>
          <w:u w:val="dotDotDash"/>
          <w:rtl/>
        </w:rPr>
        <w:t>נניח שאנחנו מחליטים להקים את המיזם בתור חברה עסקית</w:t>
      </w:r>
    </w:p>
    <w:p w:rsidR="00B27441" w:rsidRDefault="001E55EA" w:rsidP="009E578A">
      <w:pPr>
        <w:pStyle w:val="a9"/>
        <w:numPr>
          <w:ilvl w:val="0"/>
          <w:numId w:val="6"/>
        </w:numPr>
        <w:ind w:left="-907" w:right="-992" w:firstLine="0"/>
        <w:jc w:val="both"/>
        <w:rPr>
          <w:rFonts w:cs="David"/>
          <w:sz w:val="24"/>
          <w:szCs w:val="24"/>
        </w:rPr>
      </w:pPr>
      <w:r w:rsidRPr="00775043">
        <w:rPr>
          <w:rFonts w:cs="David" w:hint="cs"/>
          <w:sz w:val="24"/>
          <w:szCs w:val="24"/>
          <w:highlight w:val="darkGray"/>
          <w:u w:val="dash"/>
          <w:rtl/>
        </w:rPr>
        <w:t>מה גודל האחריות שלי?</w:t>
      </w:r>
      <w:r>
        <w:rPr>
          <w:rFonts w:cs="David" w:hint="cs"/>
          <w:sz w:val="24"/>
          <w:szCs w:val="24"/>
          <w:rtl/>
        </w:rPr>
        <w:t xml:space="preserve"> גובה האחריות של המשקיע גבוה הסכום שהוא הסכים לשלם תמורת חלקו בחברה. 50,000 איש משקיעים 10,000 דולר </w:t>
      </w:r>
      <w:r>
        <w:rPr>
          <w:rFonts w:cs="David"/>
          <w:sz w:val="24"/>
          <w:szCs w:val="24"/>
          <w:rtl/>
        </w:rPr>
        <w:t>–</w:t>
      </w:r>
      <w:r>
        <w:rPr>
          <w:rFonts w:cs="David" w:hint="cs"/>
          <w:sz w:val="24"/>
          <w:szCs w:val="24"/>
          <w:rtl/>
        </w:rPr>
        <w:t xml:space="preserve"> במקרה הגרוע ביותר שיכול להתרחש, את תפסידי 10,000 דולר ולעולם לא תפסידי יותר מזה. מה קורה אם מישהו מאיתנו החליט לקנות את חלקו בחברה בתשלומים? 5000 במזומן ו-5000 בעוד שנה. בתוך השנה הזו קרה מה שקרה והחברה נפלה. ברור שהפסדתי את ה-5000 שכבר נתתי, האם הפסדתי את ה-5000 שעוד לא השקעתי? כן!!! הסכום שאתה אחראי עליו הוא מה שהתחייבת ולא רק מה ששילמת בפועל. </w:t>
      </w:r>
      <w:r w:rsidRPr="001E55EA">
        <w:rPr>
          <w:rFonts w:cs="David" w:hint="cs"/>
          <w:sz w:val="24"/>
          <w:szCs w:val="24"/>
          <w:u w:val="dotted"/>
          <w:rtl/>
        </w:rPr>
        <w:t xml:space="preserve">האחריות של המשקיע בחברה הוא </w:t>
      </w:r>
      <w:r w:rsidRPr="00736DA9">
        <w:rPr>
          <w:rFonts w:cs="David" w:hint="cs"/>
          <w:b/>
          <w:bCs/>
          <w:sz w:val="24"/>
          <w:szCs w:val="24"/>
          <w:u w:val="dotted"/>
          <w:rtl/>
        </w:rPr>
        <w:t>אחריות מוגבלת</w:t>
      </w:r>
      <w:r w:rsidR="00736DA9">
        <w:rPr>
          <w:rFonts w:cs="David" w:hint="cs"/>
          <w:sz w:val="24"/>
          <w:szCs w:val="24"/>
          <w:rtl/>
        </w:rPr>
        <w:t xml:space="preserve"> </w:t>
      </w:r>
      <w:r w:rsidR="00736DA9">
        <w:rPr>
          <w:rFonts w:cs="David"/>
          <w:sz w:val="24"/>
          <w:szCs w:val="24"/>
          <w:rtl/>
        </w:rPr>
        <w:t>–</w:t>
      </w:r>
      <w:r w:rsidR="00736DA9">
        <w:rPr>
          <w:rFonts w:cs="David" w:hint="cs"/>
          <w:sz w:val="24"/>
          <w:szCs w:val="24"/>
          <w:rtl/>
        </w:rPr>
        <w:t xml:space="preserve"> מי שקונה תמורת 10,000 דולר 1 חלקי חמישים בחברה, הוא קונה </w:t>
      </w:r>
      <w:r w:rsidR="00736DA9" w:rsidRPr="00736DA9">
        <w:rPr>
          <w:rFonts w:cs="David" w:hint="cs"/>
          <w:b/>
          <w:bCs/>
          <w:sz w:val="24"/>
          <w:szCs w:val="24"/>
          <w:rtl/>
        </w:rPr>
        <w:t>מניה</w:t>
      </w:r>
      <w:r w:rsidR="00736DA9">
        <w:rPr>
          <w:rFonts w:cs="David" w:hint="cs"/>
          <w:sz w:val="24"/>
          <w:szCs w:val="24"/>
          <w:rtl/>
        </w:rPr>
        <w:t xml:space="preserve"> בחברה, האינטרס בחברה נקרא מניה. </w:t>
      </w:r>
    </w:p>
    <w:p w:rsidR="00B27441" w:rsidRDefault="00B27441" w:rsidP="00442221">
      <w:pPr>
        <w:pStyle w:val="a9"/>
        <w:ind w:left="-907" w:right="-992"/>
        <w:jc w:val="right"/>
        <w:rPr>
          <w:rFonts w:cs="David"/>
          <w:b/>
          <w:bCs/>
          <w:sz w:val="24"/>
          <w:szCs w:val="24"/>
          <w:u w:val="single"/>
          <w:rtl/>
        </w:rPr>
      </w:pPr>
      <w:r w:rsidRPr="00B27441">
        <w:rPr>
          <w:rFonts w:cs="David" w:hint="cs"/>
          <w:b/>
          <w:bCs/>
          <w:sz w:val="24"/>
          <w:szCs w:val="24"/>
          <w:highlight w:val="yellow"/>
          <w:u w:val="single"/>
          <w:rtl/>
        </w:rPr>
        <w:t xml:space="preserve">שיעור מס' 3 </w:t>
      </w:r>
      <w:r w:rsidRPr="00B27441">
        <w:rPr>
          <w:rFonts w:cs="David"/>
          <w:b/>
          <w:bCs/>
          <w:sz w:val="24"/>
          <w:szCs w:val="24"/>
          <w:highlight w:val="yellow"/>
          <w:u w:val="single"/>
          <w:rtl/>
        </w:rPr>
        <w:t>–</w:t>
      </w:r>
      <w:r w:rsidRPr="00B27441">
        <w:rPr>
          <w:rFonts w:cs="David" w:hint="cs"/>
          <w:b/>
          <w:bCs/>
          <w:sz w:val="24"/>
          <w:szCs w:val="24"/>
          <w:highlight w:val="yellow"/>
          <w:u w:val="single"/>
          <w:rtl/>
        </w:rPr>
        <w:t xml:space="preserve"> 04/11/12</w:t>
      </w:r>
    </w:p>
    <w:p w:rsidR="00B27441" w:rsidRDefault="002C75AE" w:rsidP="00442221">
      <w:pPr>
        <w:pStyle w:val="a9"/>
        <w:ind w:left="-907" w:right="-992"/>
        <w:jc w:val="both"/>
        <w:rPr>
          <w:rFonts w:cs="David"/>
          <w:sz w:val="24"/>
          <w:szCs w:val="24"/>
          <w:rtl/>
        </w:rPr>
      </w:pPr>
      <w:r>
        <w:rPr>
          <w:rFonts w:ascii="Tahoma" w:hAnsi="Tahoma" w:cs="David" w:hint="cs"/>
          <w:b/>
          <w:bCs/>
          <w:i/>
          <w:iCs/>
          <w:sz w:val="24"/>
          <w:szCs w:val="24"/>
          <w:shd w:val="clear" w:color="auto" w:fill="FFFFFF"/>
          <w:rtl/>
        </w:rPr>
        <w:t xml:space="preserve">טיעון ראשון - </w:t>
      </w:r>
      <w:r w:rsidRPr="002C75AE">
        <w:rPr>
          <w:rFonts w:ascii="Tahoma" w:hAnsi="Tahoma" w:cs="David" w:hint="cs"/>
          <w:b/>
          <w:bCs/>
          <w:i/>
          <w:iCs/>
          <w:sz w:val="24"/>
          <w:szCs w:val="24"/>
          <w:shd w:val="clear" w:color="auto" w:fill="FFFFFF"/>
          <w:rtl/>
        </w:rPr>
        <w:t>הקצאת סיכונים</w:t>
      </w:r>
      <w:r>
        <w:rPr>
          <w:rFonts w:ascii="Tahoma" w:hAnsi="Tahoma" w:cs="David" w:hint="cs"/>
          <w:sz w:val="24"/>
          <w:szCs w:val="24"/>
          <w:shd w:val="clear" w:color="auto" w:fill="FFFFFF"/>
          <w:rtl/>
        </w:rPr>
        <w:t xml:space="preserve">: </w:t>
      </w:r>
      <w:r w:rsidR="00B27441" w:rsidRPr="00B27441">
        <w:rPr>
          <w:rFonts w:ascii="Tahoma" w:hAnsi="Tahoma" w:cs="David"/>
          <w:sz w:val="24"/>
          <w:szCs w:val="24"/>
          <w:shd w:val="clear" w:color="auto" w:fill="FFFFFF"/>
          <w:rtl/>
        </w:rPr>
        <w:t xml:space="preserve">הרעיון שניסינו להבהיר הוא שהאחריות המוגבלת היא הסיבה שבגללה בוחרים בצורת התאגדות של חברה. כעת נתקוף </w:t>
      </w:r>
      <w:r w:rsidR="00B27441">
        <w:rPr>
          <w:rFonts w:ascii="Tahoma" w:hAnsi="Tahoma" w:cs="David" w:hint="cs"/>
          <w:sz w:val="24"/>
          <w:szCs w:val="24"/>
          <w:shd w:val="clear" w:color="auto" w:fill="FFFFFF"/>
          <w:rtl/>
        </w:rPr>
        <w:t>את הרעיון הזה:</w:t>
      </w:r>
      <w:r w:rsidR="00B27441" w:rsidRPr="00B27441">
        <w:rPr>
          <w:rFonts w:ascii="Tahoma" w:hAnsi="Tahoma" w:cs="David"/>
          <w:sz w:val="24"/>
          <w:szCs w:val="24"/>
          <w:shd w:val="clear" w:color="auto" w:fill="FFFFFF"/>
          <w:rtl/>
        </w:rPr>
        <w:t>בדוגמא הספציפית בה אנחנו עוסקים אנחנו רוצים לגייס חצי מיליארד דולר מהקהל הרחב והשאר 600 מיליון דולר מהבנק. הבנק ישאל אם אנחנו חברה או שותפות, לכל אחד מהם יש סיפור שונה. אם הבנק יבין שהוא מבקש להלוות 600 מיליון דולר לשותפות הוא ידע שמספר החייבים לו הוא 51,000 חייבים- השותפות עצמה וכל 50,000 השותפים. במקרה של חברה הבנק נותן את 600 מיליון הדולר ואם משהו קורה הוא גובה את הסכום רק מהחברה. בעולם האמיתי הבנק יתמחר את הסיכון העודף (שקיים בחברה) שאנו מטילים עליו- מה שמשתלם לנו כנראה פחות משתלם לצד שכנגד</w:t>
      </w:r>
      <w:r w:rsidR="00B27441" w:rsidRPr="00B27441">
        <w:rPr>
          <w:rFonts w:ascii="Tahoma" w:hAnsi="Tahoma" w:cs="David"/>
          <w:sz w:val="24"/>
          <w:szCs w:val="24"/>
          <w:shd w:val="clear" w:color="auto" w:fill="FFFFFF"/>
        </w:rPr>
        <w:t>.</w:t>
      </w:r>
      <w:r w:rsidR="00B27441" w:rsidRPr="00B27441">
        <w:rPr>
          <w:rFonts w:ascii="Tahoma" w:hAnsi="Tahoma" w:cs="David"/>
          <w:sz w:val="24"/>
          <w:szCs w:val="24"/>
          <w:shd w:val="clear" w:color="auto" w:fill="FFFFFF"/>
          <w:rtl/>
        </w:rPr>
        <w:t>הבנק שוקל את הסיכון העודף ומגן על עצמו בכסף- מעלה את רמת הריבית</w:t>
      </w:r>
      <w:r w:rsidR="00B27441" w:rsidRPr="00B27441">
        <w:rPr>
          <w:rFonts w:ascii="Tahoma" w:hAnsi="Tahoma" w:cs="David"/>
          <w:sz w:val="24"/>
          <w:szCs w:val="24"/>
          <w:shd w:val="clear" w:color="auto" w:fill="FFFFFF"/>
        </w:rPr>
        <w:t>.</w:t>
      </w:r>
      <w:r w:rsidR="00B27441">
        <w:rPr>
          <w:rFonts w:cs="David" w:hint="cs"/>
          <w:sz w:val="24"/>
          <w:szCs w:val="24"/>
          <w:rtl/>
        </w:rPr>
        <w:t xml:space="preserve"> נגיד שהבנק מעלה את הריבית ב-1% לשנה כפול 600 מיליון דולר לשנה, זה גובה הסיכון העודף לחברה שלנו שהיא לא שותפות. אז למה כולם מעדיפים חברה על פני שותפות אם זה כך? הרי זה לא בחינם! אנחנו משלמים פרמיה שהיא אקסטרה, ואם הבנק הסכים סימן שזה משתלם לו </w:t>
      </w:r>
      <w:r w:rsidR="00B27441">
        <w:rPr>
          <w:rFonts w:cs="David"/>
          <w:sz w:val="24"/>
          <w:szCs w:val="24"/>
          <w:rtl/>
        </w:rPr>
        <w:t>–</w:t>
      </w:r>
      <w:r w:rsidR="00B27441">
        <w:rPr>
          <w:rFonts w:cs="David" w:hint="cs"/>
          <w:sz w:val="24"/>
          <w:szCs w:val="24"/>
          <w:rtl/>
        </w:rPr>
        <w:t xml:space="preserve"> ואם זה משתלם לו כנראה שזה לא משתלם לי. </w:t>
      </w:r>
    </w:p>
    <w:p w:rsidR="00C01F3D" w:rsidRDefault="00C01F3D" w:rsidP="00442221">
      <w:pPr>
        <w:pStyle w:val="a9"/>
        <w:ind w:left="-907" w:right="-992"/>
        <w:jc w:val="both"/>
        <w:rPr>
          <w:rFonts w:cs="David"/>
          <w:sz w:val="24"/>
          <w:szCs w:val="24"/>
          <w:rtl/>
        </w:rPr>
      </w:pPr>
      <w:r>
        <w:rPr>
          <w:rFonts w:cs="David" w:hint="cs"/>
          <w:sz w:val="24"/>
          <w:szCs w:val="24"/>
          <w:rtl/>
        </w:rPr>
        <w:t xml:space="preserve">מה ההיגיון בביטוח?  כל חברת ביטוח יודעת להעריך את ההסתברות בה הרכב יגנב- זה מה שהיא יודעת לעשות ובהתאם לכך היא קובעת את גובה הפרמיות.חברות ביטוח הן גוף רווחי </w:t>
      </w:r>
      <w:r>
        <w:rPr>
          <w:rFonts w:cs="David"/>
          <w:sz w:val="24"/>
          <w:szCs w:val="24"/>
          <w:rtl/>
        </w:rPr>
        <w:t>–</w:t>
      </w:r>
      <w:r>
        <w:rPr>
          <w:rFonts w:cs="David" w:hint="cs"/>
          <w:sz w:val="24"/>
          <w:szCs w:val="24"/>
          <w:rtl/>
        </w:rPr>
        <w:t xml:space="preserve"> משום שהן פועלות על פי מודל סטטיסטי שמחשב את הסיכויים והסיכונים, והם יודעים בממוצע מתי הרכב יגנב. </w:t>
      </w:r>
    </w:p>
    <w:p w:rsidR="00C01F3D" w:rsidRDefault="00C01F3D" w:rsidP="00442221">
      <w:pPr>
        <w:pStyle w:val="a9"/>
        <w:ind w:left="-907" w:right="-992"/>
        <w:jc w:val="both"/>
        <w:rPr>
          <w:rFonts w:cs="David"/>
          <w:sz w:val="24"/>
          <w:szCs w:val="24"/>
          <w:rtl/>
        </w:rPr>
      </w:pPr>
      <w:r>
        <w:rPr>
          <w:rFonts w:cs="David" w:hint="cs"/>
          <w:sz w:val="24"/>
          <w:szCs w:val="24"/>
          <w:rtl/>
        </w:rPr>
        <w:lastRenderedPageBreak/>
        <w:t xml:space="preserve">לכל מוצר יש ערך אובייטיקיב וערך סובייקטיבי </w:t>
      </w:r>
      <w:r>
        <w:rPr>
          <w:rFonts w:cs="David"/>
          <w:sz w:val="24"/>
          <w:szCs w:val="24"/>
          <w:rtl/>
        </w:rPr>
        <w:t>–</w:t>
      </w:r>
      <w:r>
        <w:rPr>
          <w:rFonts w:cs="David" w:hint="cs"/>
          <w:sz w:val="24"/>
          <w:szCs w:val="24"/>
          <w:rtl/>
        </w:rPr>
        <w:t xml:space="preserve"> אובייקטיבי זה הערך האמיתי של המוצר, סובייקטיבי זה הערך של המוצר בשבילי </w:t>
      </w:r>
      <w:r>
        <w:rPr>
          <w:rFonts w:cs="David"/>
          <w:sz w:val="24"/>
          <w:szCs w:val="24"/>
          <w:rtl/>
        </w:rPr>
        <w:t>–</w:t>
      </w:r>
      <w:r>
        <w:rPr>
          <w:rFonts w:cs="David" w:hint="cs"/>
          <w:sz w:val="24"/>
          <w:szCs w:val="24"/>
          <w:rtl/>
        </w:rPr>
        <w:t xml:space="preserve"> וזה מה שפותח את הפתח למו"מ, הפער בערך הסובייקטיבי עבור כל אחד מן הצדדים. גם לכסף יש ערך סובייקטיבי. </w:t>
      </w:r>
    </w:p>
    <w:p w:rsidR="00B128B2" w:rsidRDefault="00B128B2" w:rsidP="00442221">
      <w:pPr>
        <w:pStyle w:val="a9"/>
        <w:ind w:left="-907" w:right="-992"/>
        <w:jc w:val="both"/>
        <w:rPr>
          <w:rFonts w:cs="David"/>
          <w:sz w:val="24"/>
          <w:szCs w:val="24"/>
          <w:rtl/>
        </w:rPr>
      </w:pPr>
      <w:r>
        <w:rPr>
          <w:rFonts w:cs="David" w:hint="cs"/>
          <w:sz w:val="24"/>
          <w:szCs w:val="24"/>
          <w:rtl/>
        </w:rPr>
        <w:t xml:space="preserve">חברה ושותפות </w:t>
      </w:r>
      <w:r>
        <w:rPr>
          <w:rFonts w:cs="David"/>
          <w:sz w:val="24"/>
          <w:szCs w:val="24"/>
          <w:rtl/>
        </w:rPr>
        <w:t>–</w:t>
      </w:r>
      <w:r>
        <w:rPr>
          <w:rFonts w:cs="David" w:hint="cs"/>
          <w:sz w:val="24"/>
          <w:szCs w:val="24"/>
          <w:rtl/>
        </w:rPr>
        <w:t xml:space="preserve"> ברעיון של שותפות, מצד אחד חסכתי את הפרמיה הביטוחית אך מצד שני לקחתי על עצמי שייקחו לי את הכל משום שהאחריות היא "ביחד ולחוד" ולעומת זאת ברעיון של החברה,  אנו מחצינים את הסיכון- שאילו היינו פועלים בדרך של שותפות היה מוטל עלינו, אך בחברה אנו מטילים אותו על הבנק </w:t>
      </w:r>
      <w:r>
        <w:rPr>
          <w:rFonts w:cs="David"/>
          <w:sz w:val="24"/>
          <w:szCs w:val="24"/>
          <w:rtl/>
        </w:rPr>
        <w:t>–</w:t>
      </w:r>
      <w:r>
        <w:rPr>
          <w:rFonts w:cs="David" w:hint="cs"/>
          <w:sz w:val="24"/>
          <w:szCs w:val="24"/>
          <w:rtl/>
        </w:rPr>
        <w:t xml:space="preserve"> הבנק מתאים לזה יותר. </w:t>
      </w:r>
      <w:r w:rsidRPr="00B128B2">
        <w:rPr>
          <w:rFonts w:cs="David" w:hint="cs"/>
          <w:sz w:val="24"/>
          <w:szCs w:val="24"/>
          <w:u w:val="thick"/>
          <w:rtl/>
        </w:rPr>
        <w:t>החברה היא ביטוח סיכוני, מחצינה את הסיכונים אל גורמים אחרים שמתאימים יותר לשאת בהם</w:t>
      </w:r>
      <w:r>
        <w:rPr>
          <w:rFonts w:cs="David" w:hint="cs"/>
          <w:sz w:val="24"/>
          <w:szCs w:val="24"/>
          <w:rtl/>
        </w:rPr>
        <w:t xml:space="preserve">. </w:t>
      </w:r>
    </w:p>
    <w:p w:rsidR="00B128B2" w:rsidRDefault="00B128B2" w:rsidP="00442221">
      <w:pPr>
        <w:pStyle w:val="a9"/>
        <w:ind w:left="-907" w:right="-992"/>
        <w:jc w:val="both"/>
        <w:rPr>
          <w:rFonts w:cs="David"/>
          <w:sz w:val="24"/>
          <w:szCs w:val="24"/>
          <w:rtl/>
        </w:rPr>
      </w:pPr>
      <w:r>
        <w:rPr>
          <w:rFonts w:cs="David" w:hint="cs"/>
          <w:sz w:val="24"/>
          <w:szCs w:val="24"/>
          <w:rtl/>
        </w:rPr>
        <w:t xml:space="preserve">העולם מחולק לגורמים כלכלים שיש להם יחס שונה לסיכון. עקרונית, האפשרויות הן אינסופיות אבל כדי להקל על המינוחים נבחר שלוש נקודות </w:t>
      </w:r>
      <w:r>
        <w:rPr>
          <w:rFonts w:cs="David"/>
          <w:sz w:val="24"/>
          <w:szCs w:val="24"/>
          <w:rtl/>
        </w:rPr>
        <w:t>–</w:t>
      </w:r>
      <w:r>
        <w:rPr>
          <w:rFonts w:cs="David" w:hint="cs"/>
          <w:sz w:val="24"/>
          <w:szCs w:val="24"/>
          <w:rtl/>
        </w:rPr>
        <w:t xml:space="preserve"> קצה, קצה ואמצע (כמובן שזה לא מתאר הכל):</w:t>
      </w:r>
    </w:p>
    <w:p w:rsidR="00B128B2" w:rsidRDefault="00B128B2" w:rsidP="00442221">
      <w:pPr>
        <w:pStyle w:val="a9"/>
        <w:numPr>
          <w:ilvl w:val="0"/>
          <w:numId w:val="1"/>
        </w:numPr>
        <w:ind w:left="-907" w:right="-992" w:firstLine="0"/>
        <w:jc w:val="both"/>
        <w:rPr>
          <w:rFonts w:cs="David"/>
          <w:sz w:val="24"/>
          <w:szCs w:val="24"/>
        </w:rPr>
      </w:pPr>
      <w:r w:rsidRPr="00415160">
        <w:rPr>
          <w:rFonts w:cs="David" w:hint="cs"/>
          <w:b/>
          <w:bCs/>
          <w:sz w:val="24"/>
          <w:szCs w:val="24"/>
          <w:rtl/>
        </w:rPr>
        <w:t>אוהבי הסיכון</w:t>
      </w:r>
      <w:r>
        <w:rPr>
          <w:rFonts w:cs="David" w:hint="cs"/>
          <w:sz w:val="24"/>
          <w:szCs w:val="24"/>
          <w:rtl/>
        </w:rPr>
        <w:t xml:space="preserve"> </w:t>
      </w:r>
      <w:r>
        <w:rPr>
          <w:rFonts w:cs="David"/>
          <w:sz w:val="24"/>
          <w:szCs w:val="24"/>
          <w:rtl/>
        </w:rPr>
        <w:t>–</w:t>
      </w:r>
      <w:r>
        <w:rPr>
          <w:rFonts w:cs="David" w:hint="cs"/>
          <w:sz w:val="24"/>
          <w:szCs w:val="24"/>
          <w:rtl/>
        </w:rPr>
        <w:t xml:space="preserve"> "תאבון לסיכון" </w:t>
      </w:r>
      <w:r>
        <w:rPr>
          <w:rFonts w:cs="David"/>
          <w:sz w:val="24"/>
          <w:szCs w:val="24"/>
          <w:rtl/>
        </w:rPr>
        <w:t>–</w:t>
      </w:r>
      <w:r>
        <w:rPr>
          <w:rFonts w:cs="David" w:hint="cs"/>
          <w:sz w:val="24"/>
          <w:szCs w:val="24"/>
          <w:rtl/>
        </w:rPr>
        <w:t xml:space="preserve"> לא מדברים על האישיות והמבנה הפסיכולוגי של האדם שאוהב סיכונים, אלא מדברים על האינטרסים שלהם- מה כדאי להם. יש אנשים שבגלל מצבם, בגלל המע' המשפטית, המסחרית והתרבותית בהן הם נתקלים</w:t>
      </w:r>
      <w:r w:rsidR="00977102">
        <w:rPr>
          <w:rFonts w:cs="David" w:hint="cs"/>
          <w:sz w:val="24"/>
          <w:szCs w:val="24"/>
          <w:rtl/>
        </w:rPr>
        <w:t xml:space="preserve"> </w:t>
      </w:r>
      <w:r w:rsidR="00977102">
        <w:rPr>
          <w:rFonts w:cs="David"/>
          <w:sz w:val="24"/>
          <w:szCs w:val="24"/>
          <w:rtl/>
        </w:rPr>
        <w:t>–</w:t>
      </w:r>
      <w:r w:rsidR="00977102">
        <w:rPr>
          <w:rFonts w:cs="David" w:hint="cs"/>
          <w:sz w:val="24"/>
          <w:szCs w:val="24"/>
          <w:rtl/>
        </w:rPr>
        <w:t xml:space="preserve"> בלי קשר לאישיות שלהם </w:t>
      </w:r>
      <w:r w:rsidR="00977102">
        <w:rPr>
          <w:rFonts w:cs="David"/>
          <w:sz w:val="24"/>
          <w:szCs w:val="24"/>
          <w:rtl/>
        </w:rPr>
        <w:t>–</w:t>
      </w:r>
      <w:r w:rsidR="00977102">
        <w:rPr>
          <w:rFonts w:cs="David" w:hint="cs"/>
          <w:sz w:val="24"/>
          <w:szCs w:val="24"/>
          <w:rtl/>
        </w:rPr>
        <w:t xml:space="preserve"> הם אוהבי סיכונים כי כדאי להם. </w:t>
      </w:r>
    </w:p>
    <w:p w:rsidR="00B128B2" w:rsidRDefault="00B128B2" w:rsidP="00442221">
      <w:pPr>
        <w:pStyle w:val="a9"/>
        <w:numPr>
          <w:ilvl w:val="0"/>
          <w:numId w:val="1"/>
        </w:numPr>
        <w:ind w:left="-907" w:right="-992" w:firstLine="0"/>
        <w:jc w:val="both"/>
        <w:rPr>
          <w:rFonts w:cs="David"/>
          <w:sz w:val="24"/>
          <w:szCs w:val="24"/>
        </w:rPr>
      </w:pPr>
      <w:r w:rsidRPr="00415160">
        <w:rPr>
          <w:rFonts w:cs="David" w:hint="cs"/>
          <w:b/>
          <w:bCs/>
          <w:sz w:val="24"/>
          <w:szCs w:val="24"/>
          <w:rtl/>
        </w:rPr>
        <w:t>אדישים לסיכון</w:t>
      </w:r>
      <w:r>
        <w:rPr>
          <w:rFonts w:cs="David" w:hint="cs"/>
          <w:sz w:val="24"/>
          <w:szCs w:val="24"/>
          <w:rtl/>
        </w:rPr>
        <w:t xml:space="preserve"> </w:t>
      </w:r>
      <w:r>
        <w:rPr>
          <w:rFonts w:cs="David"/>
          <w:sz w:val="24"/>
          <w:szCs w:val="24"/>
          <w:rtl/>
        </w:rPr>
        <w:t>–</w:t>
      </w:r>
      <w:r>
        <w:rPr>
          <w:rFonts w:cs="David" w:hint="cs"/>
          <w:sz w:val="24"/>
          <w:szCs w:val="24"/>
          <w:rtl/>
        </w:rPr>
        <w:t xml:space="preserve"> </w:t>
      </w:r>
      <w:r w:rsidR="00977102">
        <w:rPr>
          <w:rFonts w:cs="David" w:hint="cs"/>
          <w:sz w:val="24"/>
          <w:szCs w:val="24"/>
          <w:rtl/>
        </w:rPr>
        <w:t xml:space="preserve">אדם שנמצא במצב שבו האינטרס שלו לא מושפע מהשאלה אם הסיכון יתממש או לא יתממש. </w:t>
      </w:r>
    </w:p>
    <w:p w:rsidR="00B128B2" w:rsidRDefault="00B128B2" w:rsidP="00442221">
      <w:pPr>
        <w:pStyle w:val="a9"/>
        <w:numPr>
          <w:ilvl w:val="0"/>
          <w:numId w:val="1"/>
        </w:numPr>
        <w:ind w:left="-907" w:right="-992" w:firstLine="0"/>
        <w:jc w:val="both"/>
        <w:rPr>
          <w:rFonts w:cs="David"/>
          <w:sz w:val="24"/>
          <w:szCs w:val="24"/>
        </w:rPr>
      </w:pPr>
      <w:r w:rsidRPr="00415160">
        <w:rPr>
          <w:rFonts w:cs="David" w:hint="cs"/>
          <w:b/>
          <w:bCs/>
          <w:sz w:val="24"/>
          <w:szCs w:val="24"/>
          <w:rtl/>
        </w:rPr>
        <w:t xml:space="preserve">שונאי הסיכון </w:t>
      </w:r>
      <w:r w:rsidRPr="00415160">
        <w:rPr>
          <w:rFonts w:cs="David"/>
          <w:b/>
          <w:bCs/>
          <w:sz w:val="24"/>
          <w:szCs w:val="24"/>
          <w:rtl/>
        </w:rPr>
        <w:t>–</w:t>
      </w:r>
      <w:r>
        <w:rPr>
          <w:rFonts w:cs="David" w:hint="cs"/>
          <w:sz w:val="24"/>
          <w:szCs w:val="24"/>
          <w:rtl/>
        </w:rPr>
        <w:t xml:space="preserve"> </w:t>
      </w:r>
      <w:r w:rsidR="00977102">
        <w:rPr>
          <w:rFonts w:cs="David" w:hint="cs"/>
          <w:sz w:val="24"/>
          <w:szCs w:val="24"/>
          <w:rtl/>
        </w:rPr>
        <w:t xml:space="preserve">אנשים שבלי קשר לאופי שלהם הם שונאי סיכונים כי לא משתלם להם. </w:t>
      </w:r>
    </w:p>
    <w:p w:rsidR="00977102" w:rsidRDefault="00977102" w:rsidP="00442221">
      <w:pPr>
        <w:pStyle w:val="a9"/>
        <w:ind w:left="-907" w:right="-992"/>
        <w:jc w:val="both"/>
        <w:rPr>
          <w:rFonts w:cs="David"/>
          <w:sz w:val="24"/>
          <w:szCs w:val="24"/>
          <w:rtl/>
        </w:rPr>
      </w:pPr>
      <w:r>
        <w:rPr>
          <w:rFonts w:cs="David" w:hint="cs"/>
          <w:sz w:val="24"/>
          <w:szCs w:val="24"/>
          <w:rtl/>
        </w:rPr>
        <w:t xml:space="preserve">כשאנו נבחר ללכת לחברה ולא לשותפות מתוך הרצון להגביל את האחריות האישית לכל אחד מאיתנו, אנחנו מתנהגים כמו </w:t>
      </w:r>
      <w:r w:rsidRPr="00977102">
        <w:rPr>
          <w:rFonts w:cs="David" w:hint="cs"/>
          <w:b/>
          <w:bCs/>
          <w:sz w:val="24"/>
          <w:szCs w:val="24"/>
          <w:rtl/>
        </w:rPr>
        <w:t>שונאי סיכונים</w:t>
      </w:r>
      <w:r>
        <w:rPr>
          <w:rFonts w:cs="David" w:hint="cs"/>
          <w:sz w:val="24"/>
          <w:szCs w:val="24"/>
          <w:rtl/>
        </w:rPr>
        <w:t xml:space="preserve"> </w:t>
      </w:r>
      <w:r>
        <w:rPr>
          <w:rFonts w:cs="David"/>
          <w:sz w:val="24"/>
          <w:szCs w:val="24"/>
          <w:rtl/>
        </w:rPr>
        <w:t>–</w:t>
      </w:r>
      <w:r>
        <w:rPr>
          <w:rFonts w:cs="David" w:hint="cs"/>
          <w:sz w:val="24"/>
          <w:szCs w:val="24"/>
          <w:rtl/>
        </w:rPr>
        <w:t xml:space="preserve"> המניה מסמלת את שנאת הסיכון </w:t>
      </w:r>
      <w:r>
        <w:rPr>
          <w:rFonts w:cs="David"/>
          <w:sz w:val="24"/>
          <w:szCs w:val="24"/>
          <w:rtl/>
        </w:rPr>
        <w:t>–</w:t>
      </w:r>
      <w:r>
        <w:rPr>
          <w:rFonts w:cs="David" w:hint="cs"/>
          <w:sz w:val="24"/>
          <w:szCs w:val="24"/>
          <w:rtl/>
        </w:rPr>
        <w:t xml:space="preserve"> אין לו מה להפסיד מלבד הכסף שהשקיע. הבנק מסכים לעסקה כי היא יודע לפזר את הסיכונים, הוא </w:t>
      </w:r>
      <w:r w:rsidRPr="00977102">
        <w:rPr>
          <w:rFonts w:cs="David" w:hint="cs"/>
          <w:b/>
          <w:bCs/>
          <w:sz w:val="24"/>
          <w:szCs w:val="24"/>
          <w:rtl/>
        </w:rPr>
        <w:t>אוהב סיכון</w:t>
      </w:r>
      <w:r>
        <w:rPr>
          <w:rFonts w:cs="David" w:hint="cs"/>
          <w:sz w:val="24"/>
          <w:szCs w:val="24"/>
          <w:rtl/>
        </w:rPr>
        <w:t xml:space="preserve">. </w:t>
      </w:r>
      <w:r w:rsidR="00415160">
        <w:rPr>
          <w:rFonts w:cs="David" w:hint="cs"/>
          <w:sz w:val="24"/>
          <w:szCs w:val="24"/>
          <w:rtl/>
        </w:rPr>
        <w:t>כיוון שהבנקים רוצים את הסיכון, הם כמו "שואב אבק" של סיכונים במשק.</w:t>
      </w:r>
      <w:r w:rsidR="00166B78">
        <w:rPr>
          <w:rFonts w:cs="David" w:hint="cs"/>
          <w:sz w:val="24"/>
          <w:szCs w:val="24"/>
          <w:rtl/>
        </w:rPr>
        <w:t xml:space="preserve"> </w:t>
      </w:r>
    </w:p>
    <w:p w:rsidR="00166B78" w:rsidRDefault="00166B78" w:rsidP="00442221">
      <w:pPr>
        <w:pStyle w:val="a9"/>
        <w:ind w:left="-907" w:right="-992"/>
        <w:jc w:val="both"/>
        <w:rPr>
          <w:rFonts w:cs="David"/>
          <w:sz w:val="24"/>
          <w:szCs w:val="24"/>
          <w:rtl/>
        </w:rPr>
      </w:pPr>
      <w:r w:rsidRPr="002C75AE">
        <w:rPr>
          <w:rFonts w:cs="David" w:hint="cs"/>
          <w:b/>
          <w:bCs/>
          <w:i/>
          <w:iCs/>
          <w:sz w:val="24"/>
          <w:szCs w:val="24"/>
          <w:rtl/>
        </w:rPr>
        <w:t xml:space="preserve">טיעון </w:t>
      </w:r>
      <w:r w:rsidR="002C75AE" w:rsidRPr="002C75AE">
        <w:rPr>
          <w:rFonts w:cs="David" w:hint="cs"/>
          <w:b/>
          <w:bCs/>
          <w:i/>
          <w:iCs/>
          <w:sz w:val="24"/>
          <w:szCs w:val="24"/>
          <w:rtl/>
        </w:rPr>
        <w:t>שני</w:t>
      </w:r>
      <w:r w:rsidRPr="002C75AE">
        <w:rPr>
          <w:rFonts w:cs="David" w:hint="cs"/>
          <w:b/>
          <w:bCs/>
          <w:i/>
          <w:iCs/>
          <w:sz w:val="24"/>
          <w:szCs w:val="24"/>
          <w:rtl/>
        </w:rPr>
        <w:t xml:space="preserve"> </w:t>
      </w:r>
      <w:r w:rsidRPr="002C75AE">
        <w:rPr>
          <w:rFonts w:cs="David"/>
          <w:b/>
          <w:bCs/>
          <w:i/>
          <w:iCs/>
          <w:sz w:val="24"/>
          <w:szCs w:val="24"/>
          <w:rtl/>
        </w:rPr>
        <w:t>–</w:t>
      </w:r>
      <w:r w:rsidRPr="002C75AE">
        <w:rPr>
          <w:rFonts w:cs="David" w:hint="cs"/>
          <w:b/>
          <w:bCs/>
          <w:i/>
          <w:iCs/>
          <w:sz w:val="24"/>
          <w:szCs w:val="24"/>
          <w:rtl/>
        </w:rPr>
        <w:t xml:space="preserve"> </w:t>
      </w:r>
      <w:r w:rsidR="002C75AE" w:rsidRPr="002C75AE">
        <w:rPr>
          <w:rFonts w:cs="David" w:hint="cs"/>
          <w:b/>
          <w:bCs/>
          <w:i/>
          <w:iCs/>
          <w:sz w:val="24"/>
          <w:szCs w:val="24"/>
          <w:rtl/>
        </w:rPr>
        <w:t>ביזור השקעות,</w:t>
      </w:r>
      <w:r w:rsidR="002C75AE">
        <w:rPr>
          <w:rFonts w:cs="David" w:hint="cs"/>
          <w:sz w:val="24"/>
          <w:szCs w:val="24"/>
          <w:rtl/>
        </w:rPr>
        <w:t xml:space="preserve"> זהו הבסיס לכלכלה כולה </w:t>
      </w:r>
      <w:r w:rsidR="002C75AE">
        <w:rPr>
          <w:rFonts w:cs="David"/>
          <w:sz w:val="24"/>
          <w:szCs w:val="24"/>
          <w:rtl/>
        </w:rPr>
        <w:t>–</w:t>
      </w:r>
      <w:r w:rsidR="002C75AE">
        <w:rPr>
          <w:rFonts w:cs="David" w:hint="cs"/>
          <w:sz w:val="24"/>
          <w:szCs w:val="24"/>
          <w:rtl/>
        </w:rPr>
        <w:t xml:space="preserve"> לא משקיעים את כל הכסף במקום אחד </w:t>
      </w:r>
      <w:r w:rsidR="002C75AE">
        <w:rPr>
          <w:rFonts w:cs="David"/>
          <w:sz w:val="24"/>
          <w:szCs w:val="24"/>
          <w:rtl/>
        </w:rPr>
        <w:t>–</w:t>
      </w:r>
      <w:r w:rsidR="002C75AE">
        <w:rPr>
          <w:rFonts w:cs="David" w:hint="cs"/>
          <w:sz w:val="24"/>
          <w:szCs w:val="24"/>
          <w:rtl/>
        </w:rPr>
        <w:t xml:space="preserve"> אם יש לי 10,000 שקל אני לא אשקיע את כולו בחברה אחת, זה נקרא תיק השקעות</w:t>
      </w:r>
      <w:r w:rsidR="002C75AE">
        <w:rPr>
          <w:rFonts w:cs="David"/>
          <w:sz w:val="24"/>
          <w:szCs w:val="24"/>
          <w:rtl/>
        </w:rPr>
        <w:t>–</w:t>
      </w:r>
      <w:r w:rsidR="002C75AE">
        <w:rPr>
          <w:rFonts w:cs="David" w:hint="cs"/>
          <w:sz w:val="24"/>
          <w:szCs w:val="24"/>
          <w:rtl/>
        </w:rPr>
        <w:t xml:space="preserve"> אם העולם כולו היה בנוי משותפויות בלבד, לא היו אנשים שהיו מזחקים בתיקי השקעות. נסה לדמיין עולם שאין בו חברות אלא רק שותפיות, אנשים רציונאליים יסרבו להחזיק תיק השקעות.</w:t>
      </w:r>
    </w:p>
    <w:p w:rsidR="002C75AE" w:rsidRDefault="002C75AE" w:rsidP="00442221">
      <w:pPr>
        <w:pStyle w:val="a9"/>
        <w:ind w:left="-907" w:right="-992"/>
        <w:jc w:val="both"/>
        <w:rPr>
          <w:rFonts w:cs="David"/>
          <w:sz w:val="24"/>
          <w:szCs w:val="24"/>
          <w:rtl/>
        </w:rPr>
      </w:pPr>
      <w:r w:rsidRPr="002C75AE">
        <w:rPr>
          <w:rFonts w:cs="David" w:hint="cs"/>
          <w:b/>
          <w:bCs/>
          <w:i/>
          <w:iCs/>
          <w:sz w:val="24"/>
          <w:szCs w:val="24"/>
          <w:rtl/>
        </w:rPr>
        <w:t xml:space="preserve">טיעון שלישי </w:t>
      </w:r>
      <w:r w:rsidRPr="002C75AE">
        <w:rPr>
          <w:rFonts w:cs="David"/>
          <w:b/>
          <w:bCs/>
          <w:i/>
          <w:iCs/>
          <w:sz w:val="24"/>
          <w:szCs w:val="24"/>
          <w:rtl/>
        </w:rPr>
        <w:t>–</w:t>
      </w:r>
      <w:r>
        <w:rPr>
          <w:rFonts w:cs="David" w:hint="cs"/>
          <w:sz w:val="24"/>
          <w:szCs w:val="24"/>
          <w:rtl/>
        </w:rPr>
        <w:t xml:space="preserve"> נוגע לשאלה של היכולת של כל אחד מאיתנו להשקיע מבלי להתייחס לעושר שלנו </w:t>
      </w:r>
      <w:r>
        <w:rPr>
          <w:rFonts w:cs="David"/>
          <w:sz w:val="24"/>
          <w:szCs w:val="24"/>
          <w:rtl/>
        </w:rPr>
        <w:t>–</w:t>
      </w:r>
      <w:r>
        <w:rPr>
          <w:rFonts w:cs="David" w:hint="cs"/>
          <w:sz w:val="24"/>
          <w:szCs w:val="24"/>
          <w:rtl/>
        </w:rPr>
        <w:t xml:space="preserve"> לעני ולעשיר, הסיכויים והסיכונים שלהם זהים </w:t>
      </w:r>
      <w:r>
        <w:rPr>
          <w:rFonts w:cs="David"/>
          <w:sz w:val="24"/>
          <w:szCs w:val="24"/>
          <w:rtl/>
        </w:rPr>
        <w:t>–</w:t>
      </w:r>
      <w:r>
        <w:rPr>
          <w:rFonts w:cs="David" w:hint="cs"/>
          <w:sz w:val="24"/>
          <w:szCs w:val="24"/>
          <w:rtl/>
        </w:rPr>
        <w:t xml:space="preserve"> בעולם של שותפויות, אם הסיכון מתממש אז זה לא מתחלק שווה בשווה כמו בחברה, אלא ברור שהעשיר יסבול מסיכון הרבה יותר גדול. לכן  בעולם של שותפויות, העשיר לא יהיה מוכן להשקיע יחד עם אדם שלא עשיר כמוהו.</w:t>
      </w:r>
    </w:p>
    <w:p w:rsidR="002D4BB6" w:rsidRDefault="002D4BB6" w:rsidP="00442221">
      <w:pPr>
        <w:pStyle w:val="a9"/>
        <w:ind w:left="-907" w:right="-992"/>
        <w:jc w:val="both"/>
        <w:rPr>
          <w:rFonts w:cs="David"/>
          <w:sz w:val="24"/>
          <w:szCs w:val="24"/>
          <w:rtl/>
        </w:rPr>
      </w:pPr>
    </w:p>
    <w:p w:rsidR="002D4BB6" w:rsidRDefault="002D4BB6" w:rsidP="00442221">
      <w:pPr>
        <w:pStyle w:val="a9"/>
        <w:ind w:left="-907" w:right="-992"/>
        <w:jc w:val="both"/>
        <w:rPr>
          <w:rFonts w:cs="David"/>
          <w:sz w:val="24"/>
          <w:szCs w:val="24"/>
          <w:rtl/>
        </w:rPr>
      </w:pPr>
      <w:r>
        <w:rPr>
          <w:rFonts w:cs="David" w:hint="cs"/>
          <w:sz w:val="24"/>
          <w:szCs w:val="24"/>
          <w:rtl/>
        </w:rPr>
        <w:t>נעורר</w:t>
      </w:r>
      <w:r>
        <w:rPr>
          <w:rFonts w:cs="David"/>
          <w:sz w:val="24"/>
          <w:szCs w:val="24"/>
        </w:rPr>
        <w:t xml:space="preserve"> </w:t>
      </w:r>
      <w:r>
        <w:rPr>
          <w:rFonts w:cs="David" w:hint="cs"/>
          <w:sz w:val="24"/>
          <w:szCs w:val="24"/>
          <w:rtl/>
        </w:rPr>
        <w:t xml:space="preserve">ספקות על הדיון: אני רוצה לחיות בעולם שאם אני מפסיד זה שלכם ואם אני מרוויח זה שלי </w:t>
      </w:r>
      <w:r>
        <w:rPr>
          <w:rFonts w:cs="David"/>
          <w:sz w:val="24"/>
          <w:szCs w:val="24"/>
          <w:rtl/>
        </w:rPr>
        <w:t>–</w:t>
      </w:r>
      <w:r>
        <w:rPr>
          <w:rFonts w:cs="David" w:hint="cs"/>
          <w:sz w:val="24"/>
          <w:szCs w:val="24"/>
          <w:rtl/>
        </w:rPr>
        <w:t xml:space="preserve"> החברה עושה בדיוק את זה. נניח שיש לי 100% מניות בחברות </w:t>
      </w:r>
      <w:r>
        <w:rPr>
          <w:rFonts w:cs="David"/>
          <w:sz w:val="24"/>
          <w:szCs w:val="24"/>
          <w:rtl/>
        </w:rPr>
        <w:t>–</w:t>
      </w:r>
      <w:r>
        <w:rPr>
          <w:rFonts w:cs="David" w:hint="cs"/>
          <w:sz w:val="24"/>
          <w:szCs w:val="24"/>
          <w:rtl/>
        </w:rPr>
        <w:t xml:space="preserve"> אם זה מצליח אני לוקח את כל הכסף ואם זה לא מצליח אני אחראי רק על הכסף שהשקעתי וזהו. אנשים מקימים חברות כדי להתחמק מאחריות כלפי הנושים הבלתי רצוניים (צד ג', אלו שנפגעים מפעולות של החברה; הנושים הרצוניים הם הבנקים וכו', אלו שמנהלים מולם מו"מ).</w:t>
      </w:r>
    </w:p>
    <w:p w:rsidR="002C75AE" w:rsidRDefault="002D4BB6" w:rsidP="00442221">
      <w:pPr>
        <w:pStyle w:val="a9"/>
        <w:ind w:left="-907" w:right="-992"/>
        <w:jc w:val="both"/>
        <w:rPr>
          <w:rFonts w:cs="David"/>
          <w:sz w:val="24"/>
          <w:szCs w:val="24"/>
          <w:rtl/>
        </w:rPr>
      </w:pPr>
      <w:r>
        <w:rPr>
          <w:rFonts w:cs="David" w:hint="cs"/>
          <w:sz w:val="24"/>
          <w:szCs w:val="24"/>
          <w:rtl/>
        </w:rPr>
        <w:t xml:space="preserve">מי מחליט אם חברות תתנהלנה בצורה שמחצינה את הסיכונים על צדדים שלישיים, על הקצה? באופן שמטיל סיכונים על צד ג'? זה בד"כ לא בעלי המניות אלא המנהלים של החברות. כדי שאנשי צד ג' לא יוכל לממש את תביעתו, החברה צריכה להגיע למצב בו אין לה מספיק כסף </w:t>
      </w:r>
      <w:r>
        <w:rPr>
          <w:rFonts w:cs="David"/>
          <w:sz w:val="24"/>
          <w:szCs w:val="24"/>
          <w:rtl/>
        </w:rPr>
        <w:t>–</w:t>
      </w:r>
      <w:r>
        <w:rPr>
          <w:rFonts w:cs="David" w:hint="cs"/>
          <w:sz w:val="24"/>
          <w:szCs w:val="24"/>
          <w:rtl/>
        </w:rPr>
        <w:t xml:space="preserve"> היא תשפוט רגל. המנהל, האינטרס הבסיסי שלהם הוא שנאת סיכון משום שברגע שיש פשיטת רגל, המנהלים מפוטרים. </w:t>
      </w:r>
    </w:p>
    <w:p w:rsidR="007359D6" w:rsidRDefault="007359D6" w:rsidP="00442221">
      <w:pPr>
        <w:pStyle w:val="a9"/>
        <w:ind w:left="-907" w:right="-992"/>
        <w:jc w:val="both"/>
        <w:rPr>
          <w:rFonts w:cs="David"/>
          <w:sz w:val="24"/>
          <w:szCs w:val="24"/>
          <w:rtl/>
        </w:rPr>
      </w:pPr>
    </w:p>
    <w:p w:rsidR="007359D6" w:rsidRPr="007359D6" w:rsidRDefault="007359D6" w:rsidP="00442221">
      <w:pPr>
        <w:pStyle w:val="a9"/>
        <w:ind w:left="-907" w:right="-992"/>
        <w:jc w:val="both"/>
        <w:rPr>
          <w:rFonts w:cs="David"/>
          <w:sz w:val="24"/>
          <w:szCs w:val="24"/>
          <w:rtl/>
        </w:rPr>
      </w:pPr>
      <w:r w:rsidRPr="007359D6">
        <w:rPr>
          <w:rFonts w:cs="David" w:hint="cs"/>
          <w:b/>
          <w:bCs/>
          <w:sz w:val="24"/>
          <w:szCs w:val="24"/>
          <w:rtl/>
        </w:rPr>
        <w:t>יצורי כלאיים</w:t>
      </w:r>
      <w:r>
        <w:rPr>
          <w:rFonts w:cs="David" w:hint="cs"/>
          <w:sz w:val="24"/>
          <w:szCs w:val="24"/>
          <w:rtl/>
        </w:rPr>
        <w:t xml:space="preserve"> </w:t>
      </w:r>
      <w:r>
        <w:rPr>
          <w:rFonts w:cs="David"/>
          <w:sz w:val="24"/>
          <w:szCs w:val="24"/>
          <w:rtl/>
        </w:rPr>
        <w:t>–</w:t>
      </w:r>
      <w:r>
        <w:rPr>
          <w:rFonts w:cs="David" w:hint="cs"/>
          <w:sz w:val="24"/>
          <w:szCs w:val="24"/>
          <w:rtl/>
        </w:rPr>
        <w:t xml:space="preserve"> על המישור של אחריות המשקיע, נמצאים בין החברה לשותפות. </w:t>
      </w:r>
      <w:r w:rsidRPr="007359D6">
        <w:rPr>
          <w:rFonts w:cs="David" w:hint="cs"/>
          <w:sz w:val="24"/>
          <w:szCs w:val="24"/>
          <w:rtl/>
        </w:rPr>
        <w:t xml:space="preserve">פק' החברות, הפקודה הישנה </w:t>
      </w:r>
      <w:r w:rsidRPr="007359D6">
        <w:rPr>
          <w:rFonts w:cs="David"/>
          <w:sz w:val="24"/>
          <w:szCs w:val="24"/>
          <w:rtl/>
        </w:rPr>
        <w:t>–</w:t>
      </w:r>
      <w:r w:rsidRPr="007359D6">
        <w:rPr>
          <w:rFonts w:cs="David" w:hint="cs"/>
          <w:sz w:val="24"/>
          <w:szCs w:val="24"/>
          <w:rtl/>
        </w:rPr>
        <w:t xml:space="preserve"> בסעיף ההגדרות יש דוגאמות למה שאנו רוצים לראות כרגע:</w:t>
      </w:r>
    </w:p>
    <w:p w:rsidR="007359D6" w:rsidRDefault="007359D6" w:rsidP="00442221">
      <w:pPr>
        <w:pStyle w:val="a9"/>
        <w:ind w:left="-907" w:right="-992"/>
        <w:jc w:val="both"/>
        <w:rPr>
          <w:rFonts w:cs="David"/>
          <w:sz w:val="24"/>
          <w:szCs w:val="24"/>
          <w:rtl/>
        </w:rPr>
      </w:pPr>
      <w:r w:rsidRPr="007359D6">
        <w:rPr>
          <w:rFonts w:cs="David" w:hint="cs"/>
          <w:i/>
          <w:iCs/>
          <w:sz w:val="24"/>
          <w:szCs w:val="24"/>
          <w:rtl/>
        </w:rPr>
        <w:t xml:space="preserve">חברה לא מוגבלת </w:t>
      </w:r>
      <w:r w:rsidRPr="007359D6">
        <w:rPr>
          <w:rFonts w:cs="David"/>
          <w:i/>
          <w:iCs/>
          <w:sz w:val="24"/>
          <w:szCs w:val="24"/>
          <w:rtl/>
        </w:rPr>
        <w:t>–</w:t>
      </w:r>
      <w:r w:rsidRPr="007359D6">
        <w:rPr>
          <w:rFonts w:cs="David" w:hint="cs"/>
          <w:i/>
          <w:iCs/>
          <w:sz w:val="24"/>
          <w:szCs w:val="24"/>
          <w:rtl/>
        </w:rPr>
        <w:t xml:space="preserve"> חברה שאין בה כל הגבלה לכמותה של חבריה. </w:t>
      </w:r>
      <w:r w:rsidRPr="007359D6">
        <w:rPr>
          <w:rFonts w:cs="David"/>
          <w:sz w:val="24"/>
          <w:szCs w:val="24"/>
        </w:rPr>
        <w:sym w:font="Wingdings" w:char="F0DF"/>
      </w:r>
      <w:r>
        <w:rPr>
          <w:rFonts w:cs="David" w:hint="cs"/>
          <w:sz w:val="24"/>
          <w:szCs w:val="24"/>
          <w:rtl/>
        </w:rPr>
        <w:t xml:space="preserve"> למעשה, חבר בחברה שכזו הוא כמו שותף, אבל מדובר בחברה. למה ללכת לחברה בצורה כזו? הרי זה כמו חברה אך אחריות המשקיע היא כמו אחריות של שותף, ביחד ולחוד. </w:t>
      </w:r>
    </w:p>
    <w:p w:rsidR="00464FFC" w:rsidRDefault="00464FFC" w:rsidP="00442221">
      <w:pPr>
        <w:pStyle w:val="a9"/>
        <w:ind w:left="-907" w:right="-992"/>
        <w:jc w:val="both"/>
        <w:rPr>
          <w:rFonts w:cs="David"/>
          <w:sz w:val="24"/>
          <w:szCs w:val="24"/>
          <w:rtl/>
        </w:rPr>
      </w:pPr>
      <w:r>
        <w:rPr>
          <w:rFonts w:cs="David" w:hint="cs"/>
          <w:i/>
          <w:iCs/>
          <w:sz w:val="24"/>
          <w:szCs w:val="24"/>
          <w:rtl/>
        </w:rPr>
        <w:t xml:space="preserve">חברה מוגבלת במניות </w:t>
      </w:r>
      <w:r>
        <w:rPr>
          <w:rFonts w:cs="David"/>
          <w:i/>
          <w:iCs/>
          <w:sz w:val="24"/>
          <w:szCs w:val="24"/>
          <w:rtl/>
        </w:rPr>
        <w:t>–</w:t>
      </w:r>
      <w:r>
        <w:rPr>
          <w:rFonts w:cs="David" w:hint="cs"/>
          <w:i/>
          <w:iCs/>
          <w:sz w:val="24"/>
          <w:szCs w:val="24"/>
          <w:rtl/>
        </w:rPr>
        <w:t xml:space="preserve"> </w:t>
      </w:r>
      <w:r>
        <w:rPr>
          <w:rFonts w:cs="David" w:hint="cs"/>
          <w:sz w:val="24"/>
          <w:szCs w:val="24"/>
          <w:rtl/>
        </w:rPr>
        <w:t>זה מה שלמדנו עד עכשיו, המקרה הרגיל: ".. חברה שיש לה הון מניות וחבות חבריה, מוגבלת לסכום שכל אחד מהם עדיין לא שילם בעד המניות שבידו..."</w:t>
      </w:r>
    </w:p>
    <w:p w:rsidR="00464FFC" w:rsidRDefault="00464FFC" w:rsidP="00442221">
      <w:pPr>
        <w:pStyle w:val="a9"/>
        <w:ind w:left="-907" w:right="-992"/>
        <w:jc w:val="both"/>
        <w:rPr>
          <w:rFonts w:cs="David"/>
          <w:sz w:val="24"/>
          <w:szCs w:val="24"/>
          <w:rtl/>
        </w:rPr>
      </w:pPr>
      <w:r>
        <w:rPr>
          <w:rFonts w:cs="David" w:hint="cs"/>
          <w:i/>
          <w:iCs/>
          <w:sz w:val="24"/>
          <w:szCs w:val="24"/>
          <w:rtl/>
        </w:rPr>
        <w:t xml:space="preserve">חברה מוגבלת בערבות </w:t>
      </w:r>
      <w:r>
        <w:rPr>
          <w:rFonts w:cs="David"/>
          <w:i/>
          <w:iCs/>
          <w:sz w:val="24"/>
          <w:szCs w:val="24"/>
          <w:rtl/>
        </w:rPr>
        <w:t>–</w:t>
      </w:r>
      <w:r>
        <w:rPr>
          <w:rFonts w:cs="David" w:hint="cs"/>
          <w:sz w:val="24"/>
          <w:szCs w:val="24"/>
          <w:rtl/>
        </w:rPr>
        <w:t xml:space="preserve"> </w:t>
      </w:r>
      <w:r w:rsidR="003B7CA4">
        <w:rPr>
          <w:rFonts w:cs="David" w:hint="cs"/>
          <w:sz w:val="24"/>
          <w:szCs w:val="24"/>
          <w:rtl/>
        </w:rPr>
        <w:t xml:space="preserve">"..חברה שבה חבותו של כל חבר מוגבלת לסכום שהתחייב להשתתף בו בתשלום לנכסי החברה בפירוקה.." אחריות אישית שמשתנה מבעל מניה לבעל מניה על פי מידה- מצבים בהם האחריות היא איננה שיווניות בין בעלי המניות לפי הסכמים קודמים. </w:t>
      </w:r>
    </w:p>
    <w:p w:rsidR="00775043" w:rsidRDefault="00775043" w:rsidP="00442221">
      <w:pPr>
        <w:pStyle w:val="a9"/>
        <w:ind w:left="-907" w:right="-992"/>
        <w:jc w:val="both"/>
        <w:rPr>
          <w:rFonts w:cs="David"/>
          <w:sz w:val="24"/>
          <w:szCs w:val="24"/>
          <w:rtl/>
        </w:rPr>
      </w:pPr>
      <w:r>
        <w:rPr>
          <w:rFonts w:cs="David" w:hint="cs"/>
          <w:i/>
          <w:iCs/>
          <w:sz w:val="24"/>
          <w:szCs w:val="24"/>
          <w:rtl/>
        </w:rPr>
        <w:t>שותפות מוגבלת-</w:t>
      </w:r>
      <w:r>
        <w:rPr>
          <w:rFonts w:cs="David" w:hint="cs"/>
          <w:sz w:val="24"/>
          <w:szCs w:val="24"/>
          <w:rtl/>
        </w:rPr>
        <w:t xml:space="preserve"> שותפות שהחוק מכיר בה, סוג מיוחד של שותפות. ס' 57 לפק' השותפיות שנמצא בתוך פרק ו' לפקודה </w:t>
      </w:r>
      <w:r>
        <w:rPr>
          <w:rFonts w:cs="David"/>
          <w:sz w:val="24"/>
          <w:szCs w:val="24"/>
          <w:rtl/>
        </w:rPr>
        <w:t>–</w:t>
      </w:r>
      <w:r>
        <w:rPr>
          <w:rFonts w:cs="David" w:hint="cs"/>
          <w:sz w:val="24"/>
          <w:szCs w:val="24"/>
          <w:rtl/>
        </w:rPr>
        <w:t xml:space="preserve">"שותפות מוגבלת תכלול שותף כללי אחד לפחות החב בכל חיוביה ושותף אחד לפחות שאינו חב בהם אלא כשהוא הסכום שהכניס לחשבון השותפות.." </w:t>
      </w:r>
      <w:r w:rsidRPr="00775043">
        <w:rPr>
          <w:rFonts w:cs="David"/>
          <w:sz w:val="24"/>
          <w:szCs w:val="24"/>
        </w:rPr>
        <w:sym w:font="Wingdings" w:char="F0DF"/>
      </w:r>
      <w:r>
        <w:rPr>
          <w:rFonts w:cs="David" w:hint="cs"/>
          <w:sz w:val="24"/>
          <w:szCs w:val="24"/>
          <w:rtl/>
        </w:rPr>
        <w:t xml:space="preserve"> שותפות מוגבלת צריך שיהיה בה לפחות אחד מבין שני סוגי אחריות </w:t>
      </w:r>
      <w:r>
        <w:rPr>
          <w:rFonts w:cs="David"/>
          <w:sz w:val="24"/>
          <w:szCs w:val="24"/>
          <w:rtl/>
        </w:rPr>
        <w:t>–</w:t>
      </w:r>
      <w:r>
        <w:rPr>
          <w:rFonts w:cs="David" w:hint="cs"/>
          <w:sz w:val="24"/>
          <w:szCs w:val="24"/>
          <w:rtl/>
        </w:rPr>
        <w:t xml:space="preserve"> שותף </w:t>
      </w:r>
      <w:r>
        <w:rPr>
          <w:rFonts w:cs="David" w:hint="cs"/>
          <w:sz w:val="24"/>
          <w:szCs w:val="24"/>
          <w:rtl/>
        </w:rPr>
        <w:lastRenderedPageBreak/>
        <w:t xml:space="preserve">כללי (אחריותו לא מוגבלת, שותף רגיל) ושותף עם אחריות מוגבלת (לא חב אלא כשיעור הסכום אותו הכניס לשותפות). מי שיש לו אחריות מוגבלת יהיה אוהב סיכון </w:t>
      </w:r>
      <w:r>
        <w:rPr>
          <w:rFonts w:cs="David"/>
          <w:sz w:val="24"/>
          <w:szCs w:val="24"/>
          <w:rtl/>
        </w:rPr>
        <w:t>–</w:t>
      </w:r>
      <w:r>
        <w:rPr>
          <w:rFonts w:cs="David" w:hint="cs"/>
          <w:sz w:val="24"/>
          <w:szCs w:val="24"/>
          <w:rtl/>
        </w:rPr>
        <w:t xml:space="preserve"> אם זה מצליח גם הוא מצליח ואם זה לא מצליח אז הוא מפסיד רק את מה שהשקיע וזהו. </w:t>
      </w:r>
    </w:p>
    <w:p w:rsidR="00775043" w:rsidRPr="00775043" w:rsidRDefault="00775043" w:rsidP="00442221">
      <w:pPr>
        <w:pStyle w:val="a9"/>
        <w:ind w:left="-907" w:right="-992"/>
        <w:jc w:val="both"/>
        <w:rPr>
          <w:rFonts w:cs="David"/>
          <w:sz w:val="24"/>
          <w:szCs w:val="24"/>
          <w:rtl/>
        </w:rPr>
      </w:pPr>
      <w:r w:rsidRPr="00775043">
        <w:rPr>
          <w:rFonts w:cs="David" w:hint="cs"/>
          <w:sz w:val="24"/>
          <w:szCs w:val="24"/>
          <w:rtl/>
        </w:rPr>
        <w:t>ס' 63 לפקודת השותפיות שכותרתו "מעמדו של שותף מוגבל" קובע כי השותף המוגבל לא ישתתף בניהול, הוא שותף פאסיבי, הוא גם לא נחשב לשלוח של החברה וכו'.</w:t>
      </w:r>
    </w:p>
    <w:p w:rsidR="00B27441" w:rsidRDefault="00B27441" w:rsidP="00442221">
      <w:pPr>
        <w:pStyle w:val="a9"/>
        <w:ind w:left="-907" w:right="-992"/>
        <w:jc w:val="both"/>
        <w:rPr>
          <w:rFonts w:cs="David"/>
          <w:sz w:val="24"/>
          <w:szCs w:val="24"/>
          <w:rtl/>
        </w:rPr>
      </w:pPr>
    </w:p>
    <w:p w:rsidR="00775043" w:rsidRPr="00775043" w:rsidRDefault="00775043" w:rsidP="009E578A">
      <w:pPr>
        <w:pStyle w:val="a9"/>
        <w:numPr>
          <w:ilvl w:val="0"/>
          <w:numId w:val="6"/>
        </w:numPr>
        <w:ind w:left="-907" w:right="-992"/>
        <w:jc w:val="both"/>
        <w:rPr>
          <w:rFonts w:cs="David"/>
          <w:sz w:val="24"/>
          <w:szCs w:val="24"/>
          <w:u w:val="dotDash"/>
        </w:rPr>
      </w:pPr>
      <w:r>
        <w:rPr>
          <w:rFonts w:cs="David" w:hint="cs"/>
          <w:sz w:val="24"/>
          <w:szCs w:val="24"/>
          <w:highlight w:val="darkGray"/>
          <w:u w:val="dotDash"/>
          <w:rtl/>
        </w:rPr>
        <w:t>יכולת המשקיע לסחור באינטרס</w:t>
      </w:r>
      <w:r>
        <w:rPr>
          <w:rFonts w:cs="David" w:hint="cs"/>
          <w:sz w:val="24"/>
          <w:szCs w:val="24"/>
          <w:u w:val="dotDash"/>
          <w:rtl/>
        </w:rPr>
        <w:t xml:space="preserve"> </w:t>
      </w:r>
      <w:r>
        <w:rPr>
          <w:rFonts w:cs="David" w:hint="cs"/>
          <w:sz w:val="24"/>
          <w:szCs w:val="24"/>
          <w:rtl/>
        </w:rPr>
        <w:t xml:space="preserve">השאלה השנייה ששואל </w:t>
      </w:r>
      <w:r w:rsidRPr="00775043">
        <w:rPr>
          <w:rFonts w:cs="David" w:hint="cs"/>
          <w:sz w:val="24"/>
          <w:szCs w:val="24"/>
          <w:rtl/>
        </w:rPr>
        <w:t>המשקיע הפוטנציאלי היא מה יקרה אם אחרי כמה זמן אני ארצה לסחור באינטרס שקניתי, לממש את ההשקעה</w:t>
      </w:r>
      <w:r>
        <w:rPr>
          <w:rFonts w:cs="David" w:hint="cs"/>
          <w:sz w:val="24"/>
          <w:szCs w:val="24"/>
          <w:rtl/>
        </w:rPr>
        <w:t xml:space="preserve">. </w:t>
      </w:r>
    </w:p>
    <w:p w:rsidR="00775043" w:rsidRDefault="00775043" w:rsidP="00442221">
      <w:pPr>
        <w:pStyle w:val="a9"/>
        <w:ind w:left="-907" w:right="-992"/>
        <w:jc w:val="both"/>
        <w:rPr>
          <w:rFonts w:cs="David"/>
          <w:sz w:val="24"/>
          <w:szCs w:val="24"/>
          <w:rtl/>
        </w:rPr>
      </w:pPr>
      <w:r w:rsidRPr="009810FD">
        <w:rPr>
          <w:rFonts w:cs="David" w:hint="cs"/>
          <w:sz w:val="24"/>
          <w:szCs w:val="24"/>
          <w:highlight w:val="cyan"/>
          <w:u w:val="dotDash"/>
          <w:rtl/>
        </w:rPr>
        <w:t>בשותפות</w:t>
      </w:r>
      <w:r w:rsidRPr="00D60E89">
        <w:rPr>
          <w:rFonts w:cs="David" w:hint="cs"/>
          <w:sz w:val="24"/>
          <w:szCs w:val="24"/>
          <w:rtl/>
        </w:rPr>
        <w:t>: כאשר השותף רוצה למכור את השותפות שלו לצד שלישי</w:t>
      </w:r>
      <w:r w:rsidR="00D60E89" w:rsidRPr="00D60E89">
        <w:rPr>
          <w:rFonts w:cs="David" w:hint="cs"/>
          <w:sz w:val="24"/>
          <w:szCs w:val="24"/>
          <w:rtl/>
        </w:rPr>
        <w:t xml:space="preserve">, האם הוא יכול למכור את כל מה שיש לו? לכאורה, התשובה הברורה היא כן אך כדי לענות על זה בצורה מדויקת אנו צריכים להבין מה יש לו </w:t>
      </w:r>
      <w:r w:rsidR="00D60E89" w:rsidRPr="00D60E89">
        <w:rPr>
          <w:rFonts w:cs="David"/>
          <w:sz w:val="24"/>
          <w:szCs w:val="24"/>
          <w:rtl/>
        </w:rPr>
        <w:t>–</w:t>
      </w:r>
      <w:r w:rsidR="00D60E89" w:rsidRPr="00D60E89">
        <w:rPr>
          <w:rFonts w:cs="David" w:hint="cs"/>
          <w:sz w:val="24"/>
          <w:szCs w:val="24"/>
          <w:rtl/>
        </w:rPr>
        <w:t xml:space="preserve"> מהם זכויותיו ואז לבדוק אם אפשר למכור אותן ובאילו תנאי</w:t>
      </w:r>
      <w:r w:rsidR="00D60E89">
        <w:rPr>
          <w:rFonts w:cs="David" w:hint="cs"/>
          <w:sz w:val="24"/>
          <w:szCs w:val="24"/>
          <w:rtl/>
        </w:rPr>
        <w:t>ם. בגדול, האלמנטים הכלכליים, הזכויות שצמודות לאינטרס בשותפות הן:</w:t>
      </w:r>
    </w:p>
    <w:p w:rsidR="00D60E89" w:rsidRPr="00D60E89" w:rsidRDefault="00D60E89" w:rsidP="009E578A">
      <w:pPr>
        <w:pStyle w:val="a9"/>
        <w:numPr>
          <w:ilvl w:val="0"/>
          <w:numId w:val="7"/>
        </w:numPr>
        <w:ind w:left="-907" w:right="-992"/>
        <w:jc w:val="both"/>
        <w:rPr>
          <w:rFonts w:cs="David"/>
          <w:sz w:val="24"/>
          <w:szCs w:val="24"/>
          <w:u w:val="dotDash"/>
        </w:rPr>
      </w:pPr>
      <w:r>
        <w:rPr>
          <w:rFonts w:cs="David" w:hint="cs"/>
          <w:sz w:val="24"/>
          <w:szCs w:val="24"/>
          <w:rtl/>
        </w:rPr>
        <w:t>חלק יחסי בנכסי השותפות.</w:t>
      </w:r>
    </w:p>
    <w:p w:rsidR="00D60E89" w:rsidRPr="00D60E89" w:rsidRDefault="00D60E89" w:rsidP="009E578A">
      <w:pPr>
        <w:pStyle w:val="a9"/>
        <w:numPr>
          <w:ilvl w:val="0"/>
          <w:numId w:val="7"/>
        </w:numPr>
        <w:ind w:left="-907" w:right="-992"/>
        <w:jc w:val="both"/>
        <w:rPr>
          <w:rFonts w:cs="David"/>
          <w:sz w:val="24"/>
          <w:szCs w:val="24"/>
        </w:rPr>
      </w:pPr>
      <w:r w:rsidRPr="00D60E89">
        <w:rPr>
          <w:rFonts w:cs="David" w:hint="cs"/>
          <w:sz w:val="24"/>
          <w:szCs w:val="24"/>
          <w:rtl/>
        </w:rPr>
        <w:t>רווחים</w:t>
      </w:r>
      <w:r>
        <w:rPr>
          <w:rFonts w:cs="David" w:hint="cs"/>
          <w:sz w:val="24"/>
          <w:szCs w:val="24"/>
          <w:rtl/>
        </w:rPr>
        <w:t xml:space="preserve"> מהשותפות.</w:t>
      </w:r>
    </w:p>
    <w:p w:rsidR="00D60E89" w:rsidRDefault="00D60E89" w:rsidP="009E578A">
      <w:pPr>
        <w:pStyle w:val="a9"/>
        <w:numPr>
          <w:ilvl w:val="0"/>
          <w:numId w:val="7"/>
        </w:numPr>
        <w:ind w:left="-907" w:right="-992"/>
        <w:jc w:val="both"/>
        <w:rPr>
          <w:rFonts w:cs="David"/>
          <w:sz w:val="24"/>
          <w:szCs w:val="24"/>
        </w:rPr>
      </w:pPr>
      <w:r w:rsidRPr="00D60E89">
        <w:rPr>
          <w:rFonts w:cs="David" w:hint="cs"/>
          <w:sz w:val="24"/>
          <w:szCs w:val="24"/>
          <w:rtl/>
        </w:rPr>
        <w:t>זכות ניהול מלאה בשותפות</w:t>
      </w:r>
      <w:r>
        <w:rPr>
          <w:rFonts w:cs="David" w:hint="cs"/>
          <w:sz w:val="24"/>
          <w:szCs w:val="24"/>
          <w:rtl/>
        </w:rPr>
        <w:t xml:space="preserve">, בלי כל קשר לחלק היחסי שלו. </w:t>
      </w:r>
    </w:p>
    <w:p w:rsidR="00803E5E" w:rsidRDefault="00D60E89" w:rsidP="00442221">
      <w:pPr>
        <w:ind w:left="-907" w:right="-992"/>
        <w:contextualSpacing/>
        <w:jc w:val="both"/>
        <w:rPr>
          <w:rFonts w:cs="David"/>
          <w:sz w:val="24"/>
          <w:szCs w:val="24"/>
          <w:rtl/>
        </w:rPr>
      </w:pPr>
      <w:r>
        <w:rPr>
          <w:rFonts w:cs="David" w:hint="cs"/>
          <w:sz w:val="24"/>
          <w:szCs w:val="24"/>
          <w:rtl/>
        </w:rPr>
        <w:t xml:space="preserve">אני קניתי את האינטרס בשותפות, ואני מנסה למכור את האינטרס, מהם הכללים? זוהי היכולת שלי לסחור באינטרס. מה מקבל הקונה של אינטרס בשותפות, כשהמוכר הוא לא השותפות אלא השותף עצמו? לתהליך זה קוראים "הנפקה" </w:t>
      </w:r>
      <w:r>
        <w:rPr>
          <w:rFonts w:cs="David"/>
          <w:sz w:val="24"/>
          <w:szCs w:val="24"/>
          <w:rtl/>
        </w:rPr>
        <w:t>–</w:t>
      </w:r>
      <w:r>
        <w:rPr>
          <w:rFonts w:cs="David" w:hint="cs"/>
          <w:sz w:val="24"/>
          <w:szCs w:val="24"/>
          <w:rtl/>
        </w:rPr>
        <w:t xml:space="preserve"> ז</w:t>
      </w:r>
      <w:r w:rsidR="00803E5E">
        <w:rPr>
          <w:rFonts w:cs="David" w:hint="cs"/>
          <w:sz w:val="24"/>
          <w:szCs w:val="24"/>
          <w:rtl/>
        </w:rPr>
        <w:t>והי המכירה הראשונית, המוכר הראשו</w:t>
      </w:r>
      <w:r>
        <w:rPr>
          <w:rFonts w:cs="David" w:hint="cs"/>
          <w:sz w:val="24"/>
          <w:szCs w:val="24"/>
          <w:rtl/>
        </w:rPr>
        <w:t xml:space="preserve">ן הוא זה שהנפיק את המסמך, ההנפקה של הנייר נעשית פעם אחת לכל אורך חייו של הנייר, ההנפקה היא הרגע הראשוני בו מתבצעת העסקה. אנו  לא עוסקים בהנהפקה- כבר קנינו את האינטרס, עכשיו אנחנו רוצים למכור. מה אני יכול למכור למי שיסכים לרכוש ממני את הנייר? אני לא יכול להעביר לו את זכות הניהול! ס' 40 לפק' השותפויות שכותרתו "זכויותיו של נמחה" </w:t>
      </w:r>
      <w:r>
        <w:rPr>
          <w:rFonts w:cs="David"/>
          <w:sz w:val="24"/>
          <w:szCs w:val="24"/>
          <w:rtl/>
        </w:rPr>
        <w:t>–</w:t>
      </w:r>
      <w:r>
        <w:rPr>
          <w:rFonts w:cs="David" w:hint="cs"/>
          <w:sz w:val="24"/>
          <w:szCs w:val="24"/>
          <w:rtl/>
        </w:rPr>
        <w:t xml:space="preserve"> נמחה זה אותו אדם שמעבירים לו ".. שותף </w:t>
      </w:r>
      <w:r w:rsidRPr="00D60E89">
        <w:rPr>
          <w:rFonts w:cs="David" w:hint="cs"/>
          <w:i/>
          <w:iCs/>
          <w:sz w:val="24"/>
          <w:szCs w:val="24"/>
          <w:rtl/>
        </w:rPr>
        <w:t>הממחה לאחר את חלקו בשותפות</w:t>
      </w:r>
      <w:r>
        <w:rPr>
          <w:rFonts w:cs="David" w:hint="cs"/>
          <w:i/>
          <w:iCs/>
          <w:sz w:val="24"/>
          <w:szCs w:val="24"/>
          <w:rtl/>
        </w:rPr>
        <w:t xml:space="preserve"> לא תזכה ההמחאה את הנמחה כלפי שאר השותפים</w:t>
      </w:r>
      <w:r w:rsidRPr="00D60E89">
        <w:rPr>
          <w:rFonts w:cs="David" w:hint="cs"/>
          <w:i/>
          <w:iCs/>
          <w:sz w:val="24"/>
          <w:szCs w:val="24"/>
          <w:rtl/>
        </w:rPr>
        <w:t xml:space="preserve"> </w:t>
      </w:r>
      <w:r>
        <w:rPr>
          <w:rFonts w:cs="David" w:hint="cs"/>
          <w:i/>
          <w:iCs/>
          <w:sz w:val="24"/>
          <w:szCs w:val="24"/>
          <w:rtl/>
        </w:rPr>
        <w:t xml:space="preserve">להתערב בניהול עסקיה וענייניה, לא תזכה אותו ביכולת לדרוש חשבונות על עסקיה או לראות את פנקסיה.." </w:t>
      </w:r>
      <w:r w:rsidRPr="00D60E89">
        <w:rPr>
          <w:rFonts w:cs="David"/>
          <w:sz w:val="24"/>
          <w:szCs w:val="24"/>
        </w:rPr>
        <w:sym w:font="Wingdings" w:char="F0DF"/>
      </w:r>
      <w:r>
        <w:rPr>
          <w:rFonts w:cs="David" w:hint="cs"/>
          <w:sz w:val="24"/>
          <w:szCs w:val="24"/>
          <w:rtl/>
        </w:rPr>
        <w:t xml:space="preserve"> אין לי זכות למידע. </w:t>
      </w:r>
      <w:r w:rsidR="00803E5E">
        <w:rPr>
          <w:rFonts w:cs="David" w:hint="cs"/>
          <w:sz w:val="24"/>
          <w:szCs w:val="24"/>
          <w:rtl/>
        </w:rPr>
        <w:t>אם אנו מבינים את הרעיון של שותפות, זאת אומרת שבשותפות מלכתחילה, בהנפקה, אנו הנפקנו לאנשים שאנו סומכים עליהם, זוהי הנחת המוצא.</w:t>
      </w:r>
    </w:p>
    <w:p w:rsidR="00803E5E" w:rsidRPr="00D60E89" w:rsidRDefault="00803E5E" w:rsidP="00442221">
      <w:pPr>
        <w:ind w:left="-907" w:right="-992"/>
        <w:contextualSpacing/>
        <w:jc w:val="both"/>
        <w:rPr>
          <w:rFonts w:cs="David"/>
          <w:sz w:val="24"/>
          <w:szCs w:val="24"/>
          <w:rtl/>
        </w:rPr>
      </w:pPr>
      <w:r>
        <w:rPr>
          <w:rFonts w:cs="David" w:hint="cs"/>
          <w:sz w:val="24"/>
          <w:szCs w:val="24"/>
          <w:rtl/>
        </w:rPr>
        <w:t xml:space="preserve">לפי ס' מס' 3 </w:t>
      </w:r>
      <w:r>
        <w:rPr>
          <w:rFonts w:cs="David"/>
          <w:sz w:val="24"/>
          <w:szCs w:val="24"/>
          <w:rtl/>
        </w:rPr>
        <w:t>–</w:t>
      </w:r>
      <w:r>
        <w:rPr>
          <w:rFonts w:cs="David" w:hint="cs"/>
          <w:sz w:val="24"/>
          <w:szCs w:val="24"/>
          <w:rtl/>
        </w:rPr>
        <w:t xml:space="preserve"> מס' השותפים הכלליים לא יעלה על 20 (למרות שאפשר להתנות על זה).</w:t>
      </w:r>
    </w:p>
    <w:p w:rsidR="00D60E89" w:rsidRDefault="00803E5E" w:rsidP="00442221">
      <w:pPr>
        <w:ind w:left="-907" w:right="-992"/>
        <w:jc w:val="both"/>
        <w:rPr>
          <w:rFonts w:cs="David"/>
          <w:sz w:val="24"/>
          <w:szCs w:val="24"/>
          <w:rtl/>
        </w:rPr>
      </w:pPr>
      <w:r>
        <w:rPr>
          <w:rFonts w:cs="David" w:hint="cs"/>
          <w:sz w:val="24"/>
          <w:szCs w:val="24"/>
          <w:rtl/>
        </w:rPr>
        <w:t xml:space="preserve">ס' 34.(7)- זכויותיהם וחובותיהם של השותפים: </w:t>
      </w:r>
      <w:r>
        <w:rPr>
          <w:rFonts w:cs="David" w:hint="cs"/>
          <w:i/>
          <w:iCs/>
          <w:sz w:val="24"/>
          <w:szCs w:val="24"/>
          <w:rtl/>
        </w:rPr>
        <w:t xml:space="preserve">לא יתקבל שותף לשותפות בלי הסכמת כל השותפים הקיימים... </w:t>
      </w:r>
      <w:r>
        <w:rPr>
          <w:rFonts w:cs="David" w:hint="cs"/>
          <w:sz w:val="24"/>
          <w:szCs w:val="24"/>
          <w:rtl/>
        </w:rPr>
        <w:t>המחוקק מציע שמי ששותף חדש שנכנס יוכל להיכנס רק אם שאר השותפים מסכימים. אנו מבינים מכך שה</w:t>
      </w:r>
      <w:r w:rsidR="009C7167">
        <w:rPr>
          <w:rFonts w:cs="David" w:hint="cs"/>
          <w:sz w:val="24"/>
          <w:szCs w:val="24"/>
          <w:rtl/>
        </w:rPr>
        <w:t>אי</w:t>
      </w:r>
      <w:r>
        <w:rPr>
          <w:rFonts w:cs="David" w:hint="cs"/>
          <w:sz w:val="24"/>
          <w:szCs w:val="24"/>
          <w:rtl/>
        </w:rPr>
        <w:t>נטרס בשותפות הוא מסמך שהסחירות שלו פגומה, ויש לזה 2 השלכות:</w:t>
      </w:r>
    </w:p>
    <w:p w:rsidR="00803E5E" w:rsidRDefault="00803E5E" w:rsidP="00442221">
      <w:pPr>
        <w:pStyle w:val="a9"/>
        <w:numPr>
          <w:ilvl w:val="0"/>
          <w:numId w:val="1"/>
        </w:numPr>
        <w:ind w:left="-907" w:right="-992"/>
        <w:jc w:val="both"/>
        <w:rPr>
          <w:rFonts w:cs="David"/>
          <w:sz w:val="24"/>
          <w:szCs w:val="24"/>
        </w:rPr>
      </w:pPr>
      <w:r>
        <w:rPr>
          <w:rFonts w:cs="David" w:hint="cs"/>
          <w:sz w:val="24"/>
          <w:szCs w:val="24"/>
          <w:rtl/>
        </w:rPr>
        <w:t>הערך יורד</w:t>
      </w:r>
    </w:p>
    <w:p w:rsidR="00803E5E" w:rsidRDefault="00803E5E" w:rsidP="00442221">
      <w:pPr>
        <w:pStyle w:val="a9"/>
        <w:numPr>
          <w:ilvl w:val="0"/>
          <w:numId w:val="1"/>
        </w:numPr>
        <w:ind w:left="-907" w:right="-992"/>
        <w:jc w:val="both"/>
        <w:rPr>
          <w:rFonts w:cs="David"/>
          <w:sz w:val="24"/>
          <w:szCs w:val="24"/>
        </w:rPr>
      </w:pPr>
      <w:r>
        <w:rPr>
          <w:rFonts w:cs="David" w:hint="cs"/>
          <w:sz w:val="24"/>
          <w:szCs w:val="24"/>
          <w:rtl/>
        </w:rPr>
        <w:t xml:space="preserve">הסחירות פגומה </w:t>
      </w:r>
      <w:r>
        <w:rPr>
          <w:rFonts w:cs="David"/>
          <w:sz w:val="24"/>
          <w:szCs w:val="24"/>
          <w:rtl/>
        </w:rPr>
        <w:t>–</w:t>
      </w:r>
      <w:r>
        <w:rPr>
          <w:rFonts w:cs="David" w:hint="cs"/>
          <w:sz w:val="24"/>
          <w:szCs w:val="24"/>
          <w:rtl/>
        </w:rPr>
        <w:t xml:space="preserve"> צריך הסכמה של כל השותפים.</w:t>
      </w:r>
    </w:p>
    <w:p w:rsidR="00803E5E" w:rsidRDefault="00803E5E" w:rsidP="00442221">
      <w:pPr>
        <w:pStyle w:val="a9"/>
        <w:ind w:left="-907" w:right="-992"/>
        <w:jc w:val="both"/>
        <w:rPr>
          <w:rFonts w:cs="David"/>
          <w:sz w:val="24"/>
          <w:szCs w:val="24"/>
          <w:rtl/>
        </w:rPr>
      </w:pPr>
      <w:r>
        <w:rPr>
          <w:rFonts w:cs="David" w:hint="cs"/>
          <w:sz w:val="24"/>
          <w:szCs w:val="24"/>
          <w:rtl/>
        </w:rPr>
        <w:t xml:space="preserve">אם לכל אחד מאיתנו בתור שותפות יש כוח וטו, יש חשש שנרצה להשתמש בכוח הזה כדי לסחוט. זהו מצב בו כל אחד מאיתנו כשהוא קונה שותפות הוא תלוי באחרים. </w:t>
      </w:r>
      <w:r w:rsidRPr="00803E5E">
        <w:rPr>
          <w:rFonts w:cs="David" w:hint="cs"/>
          <w:sz w:val="24"/>
          <w:szCs w:val="24"/>
          <w:u w:val="single"/>
          <w:rtl/>
        </w:rPr>
        <w:t>אם שותפות איננה מסמך סחיר, אין דרך לסחור באינטרסים בשותפ</w:t>
      </w:r>
      <w:r w:rsidR="009C7167">
        <w:rPr>
          <w:rFonts w:cs="David" w:hint="cs"/>
          <w:sz w:val="24"/>
          <w:szCs w:val="24"/>
          <w:u w:val="single"/>
          <w:rtl/>
        </w:rPr>
        <w:t>ו</w:t>
      </w:r>
      <w:r w:rsidRPr="00803E5E">
        <w:rPr>
          <w:rFonts w:cs="David" w:hint="cs"/>
          <w:sz w:val="24"/>
          <w:szCs w:val="24"/>
          <w:u w:val="single"/>
          <w:rtl/>
        </w:rPr>
        <w:t xml:space="preserve">יות בשוק מאורגן. </w:t>
      </w:r>
      <w:r w:rsidR="009C7167">
        <w:rPr>
          <w:rFonts w:cs="David" w:hint="cs"/>
          <w:sz w:val="24"/>
          <w:szCs w:val="24"/>
          <w:rtl/>
        </w:rPr>
        <w:t xml:space="preserve">כיוון שכך, אין בורסה לסחר באינטרסים בשותפויות. </w:t>
      </w:r>
      <w:r w:rsidR="00D30E0B">
        <w:rPr>
          <w:rFonts w:cs="David" w:hint="cs"/>
          <w:sz w:val="24"/>
          <w:szCs w:val="24"/>
          <w:rtl/>
        </w:rPr>
        <w:t>המשמעות של זה -0 כשאני שוקלת אם לקנות אינטרס בשותפות יש לי הרבה הערות הזהרה-אני לא אוכל למכור את כל מה שקניתי, אני אתקשה למצוא קונה וכו'.</w:t>
      </w:r>
      <w:r w:rsidR="00CA6980">
        <w:rPr>
          <w:rFonts w:cs="David" w:hint="cs"/>
          <w:sz w:val="24"/>
          <w:szCs w:val="24"/>
          <w:rtl/>
        </w:rPr>
        <w:t xml:space="preserve"> משמעות כל הדברים האלו </w:t>
      </w:r>
      <w:r w:rsidR="00CA6980">
        <w:rPr>
          <w:rFonts w:cs="David"/>
          <w:sz w:val="24"/>
          <w:szCs w:val="24"/>
          <w:rtl/>
        </w:rPr>
        <w:t>–</w:t>
      </w:r>
      <w:r w:rsidR="00CA6980">
        <w:rPr>
          <w:rFonts w:cs="David" w:hint="cs"/>
          <w:sz w:val="24"/>
          <w:szCs w:val="24"/>
          <w:rtl/>
        </w:rPr>
        <w:t xml:space="preserve"> יהיה קשה לגייס כסף כדי להקים שותפות. יש כמה חריגים לכל מה שאמרנו, אנחנו נתעסק בחריג אחד:</w:t>
      </w:r>
    </w:p>
    <w:p w:rsidR="00CA6980" w:rsidRDefault="00CA6980" w:rsidP="00442221">
      <w:pPr>
        <w:pStyle w:val="a9"/>
        <w:ind w:left="-907" w:right="-992"/>
        <w:jc w:val="both"/>
        <w:rPr>
          <w:rFonts w:cs="David"/>
          <w:sz w:val="24"/>
          <w:szCs w:val="24"/>
          <w:rtl/>
        </w:rPr>
      </w:pPr>
      <w:r>
        <w:rPr>
          <w:rFonts w:cs="David" w:hint="cs"/>
          <w:sz w:val="24"/>
          <w:szCs w:val="24"/>
          <w:rtl/>
        </w:rPr>
        <w:t xml:space="preserve">אנו נראה שבבורסה סוחרים באינטרסים בשותפות </w:t>
      </w:r>
      <w:r>
        <w:rPr>
          <w:rFonts w:cs="David"/>
          <w:sz w:val="24"/>
          <w:szCs w:val="24"/>
          <w:rtl/>
        </w:rPr>
        <w:t>–</w:t>
      </w:r>
      <w:r>
        <w:rPr>
          <w:rFonts w:cs="David" w:hint="cs"/>
          <w:sz w:val="24"/>
          <w:szCs w:val="24"/>
          <w:rtl/>
        </w:rPr>
        <w:t xml:space="preserve"> האינטרסים האלו הם אינטרסים של שותף מוגבל </w:t>
      </w:r>
      <w:r>
        <w:rPr>
          <w:rFonts w:cs="David"/>
          <w:sz w:val="24"/>
          <w:szCs w:val="24"/>
          <w:rtl/>
        </w:rPr>
        <w:t>–</w:t>
      </w:r>
      <w:r>
        <w:rPr>
          <w:rFonts w:cs="David" w:hint="cs"/>
          <w:sz w:val="24"/>
          <w:szCs w:val="24"/>
          <w:rtl/>
        </w:rPr>
        <w:t xml:space="preserve"> כל מה שאמנו נכון לשותף רגיל ולשותף כללי, אבל החריג לכך הוא </w:t>
      </w:r>
      <w:r w:rsidR="00405442" w:rsidRPr="00405442">
        <w:rPr>
          <w:rFonts w:cs="David" w:hint="cs"/>
          <w:b/>
          <w:bCs/>
          <w:sz w:val="24"/>
          <w:szCs w:val="24"/>
          <w:rtl/>
        </w:rPr>
        <w:t>אינטרסים של שותף מוגבלת שקיים רק בשותפות מוגבלת</w:t>
      </w:r>
      <w:r w:rsidR="00405442">
        <w:rPr>
          <w:rFonts w:cs="David" w:hint="cs"/>
          <w:sz w:val="24"/>
          <w:szCs w:val="24"/>
          <w:rtl/>
        </w:rPr>
        <w:t xml:space="preserve"> </w:t>
      </w:r>
      <w:r w:rsidR="00405442" w:rsidRPr="00405442">
        <w:rPr>
          <w:rFonts w:cs="David"/>
          <w:sz w:val="24"/>
          <w:szCs w:val="24"/>
        </w:rPr>
        <w:sym w:font="Wingdings" w:char="F0DF"/>
      </w:r>
      <w:r w:rsidR="00405442">
        <w:rPr>
          <w:rFonts w:cs="David" w:hint="cs"/>
          <w:sz w:val="24"/>
          <w:szCs w:val="24"/>
          <w:rtl/>
        </w:rPr>
        <w:t xml:space="preserve"> הוא לא מנהל, אין לו היזק אז לא אכפת לנו מי בכלל יחזיק בשותפות המוגבלת, אין לי אינטרס למנוע מכם לסחור בשותפות המוגבלת עם מי שאתם רוצים. </w:t>
      </w:r>
    </w:p>
    <w:p w:rsidR="009810FD" w:rsidRPr="009810FD" w:rsidRDefault="009810FD" w:rsidP="00442221">
      <w:pPr>
        <w:pStyle w:val="a9"/>
        <w:ind w:left="-907" w:right="-992"/>
        <w:jc w:val="both"/>
        <w:rPr>
          <w:rFonts w:cs="David"/>
          <w:sz w:val="24"/>
          <w:szCs w:val="24"/>
          <w:u w:val="dotDotDash"/>
          <w:rtl/>
        </w:rPr>
      </w:pPr>
    </w:p>
    <w:p w:rsidR="009810FD" w:rsidRPr="00FC3FDC" w:rsidRDefault="009810FD" w:rsidP="00442221">
      <w:pPr>
        <w:pStyle w:val="a9"/>
        <w:ind w:left="-907" w:right="-992"/>
        <w:jc w:val="both"/>
        <w:rPr>
          <w:rFonts w:cs="David"/>
          <w:sz w:val="24"/>
          <w:szCs w:val="24"/>
          <w:rtl/>
        </w:rPr>
      </w:pPr>
      <w:r w:rsidRPr="00FC3FDC">
        <w:rPr>
          <w:rFonts w:cs="David" w:hint="cs"/>
          <w:sz w:val="24"/>
          <w:szCs w:val="24"/>
          <w:highlight w:val="cyan"/>
          <w:u w:val="dotDotDash"/>
          <w:rtl/>
        </w:rPr>
        <w:t>בחברה</w:t>
      </w:r>
      <w:r w:rsidRPr="00FC3FDC">
        <w:rPr>
          <w:rFonts w:cs="David" w:hint="cs"/>
          <w:sz w:val="24"/>
          <w:szCs w:val="24"/>
          <w:rtl/>
        </w:rPr>
        <w:t>: מה יש ל</w:t>
      </w:r>
      <w:r w:rsidR="00FC3FDC">
        <w:rPr>
          <w:rFonts w:cs="David" w:hint="cs"/>
          <w:sz w:val="24"/>
          <w:szCs w:val="24"/>
          <w:rtl/>
        </w:rPr>
        <w:t>ו למכור? בעל מניה, מקבל 4 דברים (לקחתי מהמחברת של אור רוזנמן):</w:t>
      </w:r>
    </w:p>
    <w:p w:rsidR="00FC3FDC" w:rsidRPr="00FC3FDC" w:rsidRDefault="00FC3FDC" w:rsidP="009E578A">
      <w:pPr>
        <w:numPr>
          <w:ilvl w:val="0"/>
          <w:numId w:val="8"/>
        </w:numPr>
        <w:spacing w:after="0"/>
        <w:ind w:left="-907" w:right="-992"/>
        <w:contextualSpacing/>
        <w:jc w:val="both"/>
        <w:rPr>
          <w:rFonts w:cs="David"/>
          <w:sz w:val="24"/>
          <w:szCs w:val="24"/>
          <w:rtl/>
        </w:rPr>
      </w:pPr>
      <w:r w:rsidRPr="00FC3FDC">
        <w:rPr>
          <w:rFonts w:cs="David" w:hint="cs"/>
          <w:b/>
          <w:bCs/>
          <w:sz w:val="24"/>
          <w:szCs w:val="24"/>
          <w:rtl/>
        </w:rPr>
        <w:t>זכות לדיבידנד</w:t>
      </w:r>
      <w:r w:rsidRPr="00FC3FDC">
        <w:rPr>
          <w:rFonts w:cs="David" w:hint="cs"/>
          <w:sz w:val="24"/>
          <w:szCs w:val="24"/>
          <w:rtl/>
        </w:rPr>
        <w:t xml:space="preserve">= זכות לרווחים שהחברה מרוויחה </w:t>
      </w:r>
    </w:p>
    <w:p w:rsidR="00FC3FDC" w:rsidRPr="00FC3FDC" w:rsidRDefault="00FC3FDC" w:rsidP="00442221">
      <w:pPr>
        <w:ind w:left="-907" w:right="-992"/>
        <w:contextualSpacing/>
        <w:jc w:val="both"/>
        <w:rPr>
          <w:rFonts w:cs="David"/>
          <w:sz w:val="24"/>
          <w:szCs w:val="24"/>
        </w:rPr>
      </w:pPr>
      <w:r w:rsidRPr="00FC3FDC">
        <w:rPr>
          <w:rFonts w:cs="David" w:hint="cs"/>
          <w:sz w:val="24"/>
          <w:szCs w:val="24"/>
          <w:rtl/>
        </w:rPr>
        <w:t xml:space="preserve">     </w:t>
      </w:r>
      <w:r w:rsidRPr="00FC3FDC">
        <w:rPr>
          <w:rFonts w:cs="David"/>
          <w:sz w:val="24"/>
          <w:szCs w:val="24"/>
          <w:rtl/>
        </w:rPr>
        <w:t xml:space="preserve">הדיבידנד מחולק </w:t>
      </w:r>
      <w:r w:rsidRPr="00FC3FDC">
        <w:rPr>
          <w:rFonts w:cs="David"/>
          <w:sz w:val="24"/>
          <w:szCs w:val="24"/>
        </w:rPr>
        <w:t>RATA</w:t>
      </w:r>
      <w:r w:rsidRPr="00FC3FDC">
        <w:rPr>
          <w:rFonts w:cs="David"/>
          <w:sz w:val="24"/>
          <w:szCs w:val="24"/>
          <w:rtl/>
        </w:rPr>
        <w:t>-</w:t>
      </w:r>
      <w:r w:rsidRPr="00FC3FDC">
        <w:rPr>
          <w:rFonts w:cs="David"/>
          <w:sz w:val="24"/>
          <w:szCs w:val="24"/>
        </w:rPr>
        <w:t>PRO</w:t>
      </w:r>
      <w:r w:rsidRPr="00FC3FDC">
        <w:rPr>
          <w:rFonts w:cs="David"/>
          <w:sz w:val="24"/>
          <w:szCs w:val="24"/>
          <w:rtl/>
        </w:rPr>
        <w:t xml:space="preserve"> (ע"פ יחס, לפי אחוזיו של כל בעל מנייה)</w:t>
      </w:r>
    </w:p>
    <w:p w:rsidR="00FC3FDC" w:rsidRPr="00FC3FDC" w:rsidRDefault="00FC3FDC" w:rsidP="00442221">
      <w:pPr>
        <w:ind w:left="-907" w:right="-992"/>
        <w:contextualSpacing/>
        <w:jc w:val="both"/>
        <w:rPr>
          <w:rFonts w:cs="David"/>
          <w:sz w:val="24"/>
          <w:szCs w:val="24"/>
        </w:rPr>
      </w:pPr>
      <w:r w:rsidRPr="00FC3FDC">
        <w:rPr>
          <w:rFonts w:cs="David" w:hint="cs"/>
          <w:sz w:val="24"/>
          <w:szCs w:val="24"/>
          <w:rtl/>
        </w:rPr>
        <w:t xml:space="preserve">     </w:t>
      </w:r>
      <w:r w:rsidRPr="00FC3FDC">
        <w:rPr>
          <w:rFonts w:cs="David"/>
          <w:sz w:val="24"/>
          <w:szCs w:val="24"/>
          <w:rtl/>
        </w:rPr>
        <w:t>דיבידנד = קבלת חלק יחסי ממה שיש לחברה.</w:t>
      </w:r>
    </w:p>
    <w:p w:rsidR="00FC3FDC" w:rsidRPr="00FC3FDC" w:rsidRDefault="00FC3FDC" w:rsidP="009E578A">
      <w:pPr>
        <w:numPr>
          <w:ilvl w:val="0"/>
          <w:numId w:val="8"/>
        </w:numPr>
        <w:spacing w:after="0"/>
        <w:ind w:left="-907" w:right="-992"/>
        <w:contextualSpacing/>
        <w:jc w:val="both"/>
        <w:rPr>
          <w:rFonts w:cs="David"/>
          <w:sz w:val="24"/>
          <w:szCs w:val="24"/>
        </w:rPr>
      </w:pPr>
      <w:r w:rsidRPr="00FC3FDC">
        <w:rPr>
          <w:rFonts w:cs="David"/>
          <w:b/>
          <w:bCs/>
          <w:sz w:val="24"/>
          <w:szCs w:val="24"/>
          <w:rtl/>
        </w:rPr>
        <w:t>זכות לדיבידנד פירוק</w:t>
      </w:r>
      <w:r w:rsidRPr="00FC3FDC">
        <w:rPr>
          <w:rFonts w:cs="David"/>
          <w:sz w:val="24"/>
          <w:szCs w:val="24"/>
          <w:rtl/>
        </w:rPr>
        <w:t xml:space="preserve"> = בעל מנייה זכאי לקבל את חלקו היחסי בנכסים של החברה, בעת פירוקה. </w:t>
      </w:r>
    </w:p>
    <w:p w:rsidR="00FC3FDC" w:rsidRPr="00FC3FDC" w:rsidRDefault="00FC3FDC" w:rsidP="00442221">
      <w:pPr>
        <w:ind w:left="-907" w:right="-992"/>
        <w:contextualSpacing/>
        <w:jc w:val="both"/>
        <w:rPr>
          <w:rFonts w:cs="David"/>
          <w:sz w:val="24"/>
          <w:szCs w:val="24"/>
          <w:rtl/>
        </w:rPr>
      </w:pPr>
      <w:r w:rsidRPr="00FC3FDC">
        <w:rPr>
          <w:rFonts w:cs="David"/>
          <w:sz w:val="24"/>
          <w:szCs w:val="24"/>
          <w:rtl/>
        </w:rPr>
        <w:lastRenderedPageBreak/>
        <w:t xml:space="preserve">בעת פירוק חברה, קודם כל מחזירים את החובות, אם יש תביעות בנזיקין וכו', משלמים משכורות לעובדים, ורק אחרי שמסיימים את כל העניינים של החברה כלפי "שאר העולם" </w:t>
      </w:r>
      <w:r w:rsidRPr="00FC3FDC">
        <w:rPr>
          <w:rFonts w:cs="David"/>
          <w:sz w:val="24"/>
          <w:szCs w:val="24"/>
        </w:rPr>
        <w:t>–</w:t>
      </w:r>
      <w:r w:rsidRPr="00FC3FDC">
        <w:rPr>
          <w:rFonts w:cs="David"/>
          <w:sz w:val="24"/>
          <w:szCs w:val="24"/>
          <w:rtl/>
        </w:rPr>
        <w:t xml:space="preserve"> מחולק דיבידנד הפירוק (הכספים שנותרו), ע"פ יחס.</w:t>
      </w:r>
    </w:p>
    <w:p w:rsidR="00FC3FDC" w:rsidRPr="00FC3FDC" w:rsidRDefault="00FC3FDC" w:rsidP="00442221">
      <w:pPr>
        <w:ind w:left="-907" w:right="-992"/>
        <w:contextualSpacing/>
        <w:jc w:val="both"/>
        <w:rPr>
          <w:rFonts w:cs="David"/>
          <w:sz w:val="24"/>
          <w:szCs w:val="24"/>
          <w:rtl/>
        </w:rPr>
      </w:pPr>
      <w:r w:rsidRPr="00FC3FDC">
        <w:rPr>
          <w:rFonts w:cs="David"/>
          <w:sz w:val="24"/>
          <w:szCs w:val="24"/>
          <w:rtl/>
        </w:rPr>
        <w:t>זכות לדיבידנד שוטף= בדוג' שלנו, אחרי מס' שנים מצטבר סכום גדול בקופה, ואין בו צורך לאחזקה שוטפת של הרכבת, כל משקיע מקבל תשואה (=רווח, הדיבידנד) על ההשקעה הראשונית שלו, מתוך הרווחים של החברה, מתוך אותם רווחים שהחברה החליטה שהיא לא שומרת לעצמה כדי להתפתח ולבנות דברים חדשים. לבעל מנייה יש ציפייה לקבל דיבידנדים, אבל אין זה חוזה מחייב, חברה לא חייבת לחלק דיבידנדים, ישנם כללים לגבי זה.</w:t>
      </w:r>
    </w:p>
    <w:p w:rsidR="00FC3FDC" w:rsidRPr="00FC3FDC" w:rsidRDefault="00FC3FDC" w:rsidP="009E578A">
      <w:pPr>
        <w:numPr>
          <w:ilvl w:val="0"/>
          <w:numId w:val="8"/>
        </w:numPr>
        <w:spacing w:after="0"/>
        <w:ind w:left="-907" w:right="-992"/>
        <w:contextualSpacing/>
        <w:jc w:val="both"/>
        <w:rPr>
          <w:rFonts w:cs="David"/>
          <w:sz w:val="24"/>
          <w:szCs w:val="24"/>
        </w:rPr>
      </w:pPr>
      <w:r w:rsidRPr="00FC3FDC">
        <w:rPr>
          <w:rFonts w:cs="David"/>
          <w:b/>
          <w:bCs/>
          <w:sz w:val="24"/>
          <w:szCs w:val="24"/>
          <w:rtl/>
        </w:rPr>
        <w:t>זכות ההצבעה</w:t>
      </w:r>
      <w:r w:rsidRPr="00FC3FDC">
        <w:rPr>
          <w:rFonts w:cs="David"/>
          <w:sz w:val="24"/>
          <w:szCs w:val="24"/>
          <w:rtl/>
        </w:rPr>
        <w:t xml:space="preserve"> = הזכות להשפיע, להיות מעורב, להפעיל את החוש העסקי ולקבל החלטות לגבי החברה. כאשר אדם רוכש מנייה, בחוזה נכתב שהוא רשאי להשתמש בחלק יחסי מכוח ההצבעה בחברה. באותם נושאים שהדין קובע שבעלי המניות יקבעו את הדברים, זוהי </w:t>
      </w:r>
      <w:r w:rsidRPr="00FC3FDC">
        <w:rPr>
          <w:rFonts w:cs="David"/>
          <w:i/>
          <w:iCs/>
          <w:sz w:val="24"/>
          <w:szCs w:val="24"/>
          <w:rtl/>
        </w:rPr>
        <w:t>"אסיפה כללית של בעלי המניות"</w:t>
      </w:r>
      <w:r w:rsidRPr="00FC3FDC">
        <w:rPr>
          <w:rFonts w:cs="David"/>
          <w:sz w:val="24"/>
          <w:szCs w:val="24"/>
          <w:rtl/>
        </w:rPr>
        <w:t xml:space="preserve"> </w:t>
      </w:r>
      <w:r w:rsidRPr="00FC3FDC">
        <w:rPr>
          <w:rFonts w:cs="David"/>
          <w:sz w:val="24"/>
          <w:szCs w:val="24"/>
        </w:rPr>
        <w:t>–</w:t>
      </w:r>
      <w:r w:rsidRPr="00FC3FDC">
        <w:rPr>
          <w:rFonts w:cs="David"/>
          <w:sz w:val="24"/>
          <w:szCs w:val="24"/>
          <w:rtl/>
        </w:rPr>
        <w:t xml:space="preserve"> כולם מתכנסים, ולכל אחד יש הצבעה ע"פ חלקו היחסי</w:t>
      </w:r>
      <w:r w:rsidRPr="00FC3FDC">
        <w:rPr>
          <w:rFonts w:cs="David" w:hint="cs"/>
          <w:sz w:val="24"/>
          <w:szCs w:val="24"/>
          <w:rtl/>
        </w:rPr>
        <w:t xml:space="preserve"> (מניה 1= קול אחד)</w:t>
      </w:r>
      <w:r w:rsidRPr="00FC3FDC">
        <w:rPr>
          <w:rFonts w:cs="David"/>
          <w:sz w:val="24"/>
          <w:szCs w:val="24"/>
          <w:rtl/>
        </w:rPr>
        <w:t>. אדם שרוצה להשפיע ויש לו החלטה מסויימת שרוצה להעביר, מנסה בד"כ לרכוש כמה שיותר מניות כדי להיות בעל השפעה גבוהה יותר.</w:t>
      </w:r>
    </w:p>
    <w:p w:rsidR="00FC3FDC" w:rsidRPr="00FC3FDC" w:rsidRDefault="00FC3FDC" w:rsidP="009E578A">
      <w:pPr>
        <w:numPr>
          <w:ilvl w:val="0"/>
          <w:numId w:val="8"/>
        </w:numPr>
        <w:spacing w:after="0"/>
        <w:ind w:left="-907" w:right="-992"/>
        <w:contextualSpacing/>
        <w:jc w:val="both"/>
        <w:rPr>
          <w:rFonts w:cs="David"/>
          <w:sz w:val="24"/>
          <w:szCs w:val="24"/>
        </w:rPr>
      </w:pPr>
      <w:r w:rsidRPr="00FC3FDC">
        <w:rPr>
          <w:rFonts w:cs="David"/>
          <w:b/>
          <w:bCs/>
          <w:sz w:val="24"/>
          <w:szCs w:val="24"/>
          <w:rtl/>
        </w:rPr>
        <w:t>הזכות לפקח</w:t>
      </w:r>
      <w:r w:rsidRPr="00FC3FDC">
        <w:rPr>
          <w:rFonts w:cs="David"/>
          <w:sz w:val="24"/>
          <w:szCs w:val="24"/>
          <w:rtl/>
        </w:rPr>
        <w:t xml:space="preserve"> = הזכות לעיין במסמכים, בחשבונות, הזכות לקבל מידע על מה שקורה בחברה. זכות זו מוגבלת, המידע שיועבר לכל בעל מנייה הוא מוגבל, זאת כי כל אחד יכול לרכוש מנייה, ללא אישור בעלי מניות אחרים. </w:t>
      </w:r>
    </w:p>
    <w:p w:rsidR="00FC3FDC" w:rsidRPr="00FC3FDC" w:rsidRDefault="00FC3FDC" w:rsidP="00442221">
      <w:pPr>
        <w:ind w:left="-907" w:right="-992"/>
        <w:contextualSpacing/>
        <w:jc w:val="both"/>
        <w:rPr>
          <w:rFonts w:cs="David"/>
          <w:b/>
          <w:bCs/>
          <w:sz w:val="24"/>
          <w:szCs w:val="24"/>
          <w:rtl/>
        </w:rPr>
      </w:pPr>
      <w:r w:rsidRPr="00FC3FDC">
        <w:rPr>
          <w:rFonts w:cs="David" w:hint="cs"/>
          <w:b/>
          <w:bCs/>
          <w:sz w:val="24"/>
          <w:szCs w:val="24"/>
          <w:rtl/>
        </w:rPr>
        <w:t>את 4 הזכויות המאוגדות במניה ניתן למכור ללא מיגבלה וללא אישור!!!</w:t>
      </w:r>
    </w:p>
    <w:p w:rsidR="00FC3FDC" w:rsidRPr="00FC3FDC" w:rsidRDefault="00FC3FDC" w:rsidP="00442221">
      <w:pPr>
        <w:ind w:left="-907" w:right="-992"/>
        <w:contextualSpacing/>
        <w:jc w:val="both"/>
        <w:rPr>
          <w:rFonts w:cs="David"/>
          <w:b/>
          <w:bCs/>
          <w:i/>
          <w:iCs/>
          <w:sz w:val="24"/>
          <w:szCs w:val="24"/>
          <w:u w:val="single"/>
          <w:rtl/>
        </w:rPr>
      </w:pPr>
      <w:r w:rsidRPr="00FC3FDC">
        <w:rPr>
          <w:rFonts w:cs="David" w:hint="cs"/>
          <w:b/>
          <w:bCs/>
          <w:sz w:val="24"/>
          <w:szCs w:val="24"/>
          <w:rtl/>
        </w:rPr>
        <w:t xml:space="preserve">לכן המניה היא </w:t>
      </w:r>
      <w:r w:rsidRPr="00FC3FDC">
        <w:rPr>
          <w:rFonts w:cs="David" w:hint="cs"/>
          <w:b/>
          <w:bCs/>
          <w:i/>
          <w:iCs/>
          <w:sz w:val="24"/>
          <w:szCs w:val="24"/>
          <w:u w:val="single"/>
          <w:rtl/>
        </w:rPr>
        <w:t>מסמך סחיר.</w:t>
      </w:r>
    </w:p>
    <w:p w:rsidR="00FC3FDC" w:rsidRDefault="00FC3FDC" w:rsidP="00442221">
      <w:pPr>
        <w:ind w:left="-907" w:right="-992"/>
        <w:contextualSpacing/>
        <w:jc w:val="both"/>
        <w:rPr>
          <w:rFonts w:cs="David"/>
          <w:sz w:val="24"/>
          <w:szCs w:val="24"/>
          <w:rtl/>
        </w:rPr>
      </w:pPr>
      <w:r w:rsidRPr="00FC3FDC">
        <w:rPr>
          <w:rFonts w:cs="David" w:hint="cs"/>
          <w:sz w:val="24"/>
          <w:szCs w:val="24"/>
          <w:rtl/>
        </w:rPr>
        <w:t>על כן נוצרים שווקים מאורגנים בהם ניתן להמחות מניות בלי להיפגש כלל= בורסה.</w:t>
      </w:r>
    </w:p>
    <w:p w:rsidR="00FC3FDC" w:rsidRPr="00FC3FDC" w:rsidRDefault="00FC3FDC" w:rsidP="00442221">
      <w:pPr>
        <w:ind w:left="-907" w:right="-992"/>
        <w:contextualSpacing/>
        <w:jc w:val="both"/>
        <w:rPr>
          <w:rFonts w:cs="David"/>
          <w:sz w:val="24"/>
          <w:szCs w:val="24"/>
          <w:rtl/>
        </w:rPr>
      </w:pPr>
    </w:p>
    <w:p w:rsidR="00FC3FDC" w:rsidRPr="00FC3FDC" w:rsidRDefault="00FC3FDC" w:rsidP="00442221">
      <w:pPr>
        <w:ind w:left="-907" w:right="-992"/>
        <w:contextualSpacing/>
        <w:jc w:val="both"/>
        <w:rPr>
          <w:rFonts w:cs="David"/>
          <w:sz w:val="24"/>
          <w:szCs w:val="24"/>
          <w:rtl/>
        </w:rPr>
      </w:pPr>
      <w:r w:rsidRPr="00FC3FDC">
        <w:rPr>
          <w:rFonts w:cs="David"/>
          <w:sz w:val="24"/>
          <w:szCs w:val="24"/>
          <w:rtl/>
        </w:rPr>
        <w:t xml:space="preserve">4 הזכויות הנ"ל בד"כ לא משכנעות את המשקיע הקטן לרכוש מנייה: </w:t>
      </w:r>
    </w:p>
    <w:p w:rsidR="00FC3FDC" w:rsidRPr="00FC3FDC" w:rsidRDefault="00FC3FDC" w:rsidP="00442221">
      <w:pPr>
        <w:ind w:left="-907" w:right="-992"/>
        <w:contextualSpacing/>
        <w:jc w:val="both"/>
        <w:rPr>
          <w:rFonts w:cs="David"/>
          <w:sz w:val="24"/>
          <w:szCs w:val="24"/>
          <w:rtl/>
        </w:rPr>
      </w:pPr>
      <w:r w:rsidRPr="00FC3FDC">
        <w:rPr>
          <w:rFonts w:cs="David"/>
          <w:sz w:val="24"/>
          <w:szCs w:val="24"/>
          <w:rtl/>
        </w:rPr>
        <w:t xml:space="preserve">דיבידנד פירוק </w:t>
      </w:r>
      <w:r w:rsidRPr="00FC3FDC">
        <w:rPr>
          <w:rFonts w:cs="David"/>
          <w:sz w:val="24"/>
          <w:szCs w:val="24"/>
        </w:rPr>
        <w:t>–</w:t>
      </w:r>
      <w:r w:rsidRPr="00FC3FDC">
        <w:rPr>
          <w:rFonts w:cs="David"/>
          <w:sz w:val="24"/>
          <w:szCs w:val="24"/>
          <w:rtl/>
        </w:rPr>
        <w:t xml:space="preserve"> חברות בד"כ לא מתפרקות מרצונן, המקרה השכיח הוא שחברה מתפרקת בעל כורחה, כאשר חובותיה גדולים מנכסיה ("חדלות פרעון") </w:t>
      </w:r>
      <w:r w:rsidRPr="00FC3FDC">
        <w:rPr>
          <w:rFonts w:cs="David"/>
          <w:sz w:val="24"/>
          <w:szCs w:val="24"/>
        </w:rPr>
        <w:t>–</w:t>
      </w:r>
      <w:r w:rsidRPr="00FC3FDC">
        <w:rPr>
          <w:rFonts w:cs="David"/>
          <w:sz w:val="24"/>
          <w:szCs w:val="24"/>
          <w:rtl/>
        </w:rPr>
        <w:t xml:space="preserve"> ובמצב כזה, דיבידנד הפירוק הוא 0, כי לא נותרו נכסים לחלק לבעלי המניות. </w:t>
      </w:r>
    </w:p>
    <w:p w:rsidR="00FC3FDC" w:rsidRPr="00FC3FDC" w:rsidRDefault="00FC3FDC" w:rsidP="00442221">
      <w:pPr>
        <w:ind w:left="-907" w:right="-992"/>
        <w:contextualSpacing/>
        <w:jc w:val="both"/>
        <w:rPr>
          <w:rFonts w:cs="David"/>
          <w:sz w:val="24"/>
          <w:szCs w:val="24"/>
          <w:rtl/>
        </w:rPr>
      </w:pPr>
      <w:r w:rsidRPr="00FC3FDC">
        <w:rPr>
          <w:rFonts w:cs="David"/>
          <w:sz w:val="24"/>
          <w:szCs w:val="24"/>
          <w:rtl/>
        </w:rPr>
        <w:t xml:space="preserve">*דיבידנד שוטף </w:t>
      </w:r>
      <w:r w:rsidRPr="00FC3FDC">
        <w:rPr>
          <w:rFonts w:cs="David"/>
          <w:sz w:val="24"/>
          <w:szCs w:val="24"/>
        </w:rPr>
        <w:t>–</w:t>
      </w:r>
      <w:r w:rsidRPr="00FC3FDC">
        <w:rPr>
          <w:rFonts w:cs="David"/>
          <w:sz w:val="24"/>
          <w:szCs w:val="24"/>
          <w:rtl/>
        </w:rPr>
        <w:t xml:space="preserve"> אין חובה לחברה לחלק דיבידנד מסוג הזה, יש כללים מתי מותר לחלק. ישנן חברות שבמשך עשרות שנים מרוויחות, וכעניין של מדיניות </w:t>
      </w:r>
      <w:r w:rsidRPr="00FC3FDC">
        <w:rPr>
          <w:rFonts w:cs="David"/>
          <w:sz w:val="24"/>
          <w:szCs w:val="24"/>
        </w:rPr>
        <w:t>–</w:t>
      </w:r>
      <w:r w:rsidRPr="00FC3FDC">
        <w:rPr>
          <w:rFonts w:cs="David"/>
          <w:sz w:val="24"/>
          <w:szCs w:val="24"/>
          <w:rtl/>
        </w:rPr>
        <w:t xml:space="preserve"> לא מחלקות דיבידנד. כיום כ50% מן החברות הנסחרות בבורסה בת"א מחלקות דיבידנד שנתי, אבל עדיין </w:t>
      </w:r>
      <w:r w:rsidRPr="00FC3FDC">
        <w:rPr>
          <w:rFonts w:cs="David"/>
          <w:sz w:val="24"/>
          <w:szCs w:val="24"/>
        </w:rPr>
        <w:t>–</w:t>
      </w:r>
      <w:r w:rsidRPr="00FC3FDC">
        <w:rPr>
          <w:rFonts w:cs="David"/>
          <w:sz w:val="24"/>
          <w:szCs w:val="24"/>
          <w:rtl/>
        </w:rPr>
        <w:t xml:space="preserve"> סכומו נמוך מהריבית שהייתה מצטברת לו היינו משקיעים את הכסף בבנק. </w:t>
      </w:r>
    </w:p>
    <w:p w:rsidR="00FC3FDC" w:rsidRPr="00FC3FDC" w:rsidRDefault="00FC3FDC" w:rsidP="00442221">
      <w:pPr>
        <w:ind w:left="-907" w:right="-992"/>
        <w:contextualSpacing/>
        <w:jc w:val="both"/>
        <w:rPr>
          <w:rFonts w:cs="David"/>
          <w:sz w:val="24"/>
          <w:szCs w:val="24"/>
          <w:rtl/>
        </w:rPr>
      </w:pPr>
      <w:r w:rsidRPr="00FC3FDC">
        <w:rPr>
          <w:rFonts w:cs="David"/>
          <w:sz w:val="24"/>
          <w:szCs w:val="24"/>
          <w:rtl/>
        </w:rPr>
        <w:t xml:space="preserve">*זכות ההצבעה </w:t>
      </w:r>
      <w:r w:rsidRPr="00FC3FDC">
        <w:rPr>
          <w:rFonts w:cs="David"/>
          <w:sz w:val="24"/>
          <w:szCs w:val="24"/>
        </w:rPr>
        <w:t>–</w:t>
      </w:r>
      <w:r w:rsidRPr="00FC3FDC">
        <w:rPr>
          <w:rFonts w:cs="David"/>
          <w:sz w:val="24"/>
          <w:szCs w:val="24"/>
          <w:rtl/>
        </w:rPr>
        <w:t xml:space="preserve"> כמעט אף משקיע קטן לא משתמש בזכות ההצבעה.  </w:t>
      </w:r>
    </w:p>
    <w:p w:rsidR="00FC3FDC" w:rsidRPr="000E6317" w:rsidRDefault="00FC3FDC" w:rsidP="00442221">
      <w:pPr>
        <w:ind w:left="-907" w:right="-992"/>
        <w:contextualSpacing/>
        <w:jc w:val="both"/>
        <w:rPr>
          <w:rFonts w:cs="David"/>
          <w:sz w:val="24"/>
          <w:szCs w:val="24"/>
          <w:rtl/>
        </w:rPr>
      </w:pPr>
      <w:r w:rsidRPr="00FC3FDC">
        <w:rPr>
          <w:rFonts w:cs="David"/>
          <w:sz w:val="24"/>
          <w:szCs w:val="24"/>
          <w:rtl/>
        </w:rPr>
        <w:t xml:space="preserve">*הזכות לפקח </w:t>
      </w:r>
      <w:r w:rsidRPr="00FC3FDC">
        <w:rPr>
          <w:rFonts w:cs="David"/>
          <w:sz w:val="24"/>
          <w:szCs w:val="24"/>
        </w:rPr>
        <w:t>–</w:t>
      </w:r>
      <w:r w:rsidRPr="00FC3FDC">
        <w:rPr>
          <w:rFonts w:cs="David"/>
          <w:sz w:val="24"/>
          <w:szCs w:val="24"/>
          <w:rtl/>
        </w:rPr>
        <w:t xml:space="preserve"> הזכות למידע היא מוגבלת, </w:t>
      </w:r>
      <w:r w:rsidRPr="000E6317">
        <w:rPr>
          <w:rFonts w:cs="David"/>
          <w:sz w:val="24"/>
          <w:szCs w:val="24"/>
          <w:rtl/>
        </w:rPr>
        <w:t>בגלל שחברה היא גוף כזה שכל אחד יכול לרכוש מנייה, בקלות.</w:t>
      </w:r>
    </w:p>
    <w:p w:rsidR="00FC3FDC" w:rsidRPr="000E6317" w:rsidRDefault="00FC3FDC" w:rsidP="00442221">
      <w:pPr>
        <w:ind w:left="-907" w:right="-992"/>
        <w:contextualSpacing/>
        <w:jc w:val="both"/>
        <w:rPr>
          <w:rFonts w:cs="David"/>
          <w:sz w:val="24"/>
          <w:szCs w:val="24"/>
          <w:rtl/>
        </w:rPr>
      </w:pPr>
      <w:r w:rsidRPr="000E6317">
        <w:rPr>
          <w:rFonts w:cs="David"/>
          <w:sz w:val="24"/>
          <w:szCs w:val="24"/>
          <w:rtl/>
        </w:rPr>
        <w:t xml:space="preserve">לכן, הערך הכלכלי של כל 4 הזכויות ביחד </w:t>
      </w:r>
      <w:r w:rsidRPr="000E6317">
        <w:rPr>
          <w:rFonts w:cs="David"/>
          <w:sz w:val="24"/>
          <w:szCs w:val="24"/>
        </w:rPr>
        <w:t>–</w:t>
      </w:r>
      <w:r w:rsidRPr="000E6317">
        <w:rPr>
          <w:rFonts w:cs="David"/>
          <w:sz w:val="24"/>
          <w:szCs w:val="24"/>
          <w:rtl/>
        </w:rPr>
        <w:t xml:space="preserve"> הוא אינו משמעותי, ולא מהווה סיבה לרכוש מניות.</w:t>
      </w:r>
    </w:p>
    <w:p w:rsidR="00CE21C6" w:rsidRDefault="00FC3FDC" w:rsidP="00442221">
      <w:pPr>
        <w:ind w:left="-907" w:right="-992"/>
        <w:contextualSpacing/>
        <w:jc w:val="both"/>
        <w:rPr>
          <w:rFonts w:cs="David"/>
          <w:sz w:val="24"/>
          <w:szCs w:val="24"/>
          <w:rtl/>
        </w:rPr>
      </w:pPr>
      <w:r w:rsidRPr="000E6317">
        <w:rPr>
          <w:rFonts w:cs="David"/>
          <w:sz w:val="24"/>
          <w:szCs w:val="24"/>
          <w:rtl/>
        </w:rPr>
        <w:t xml:space="preserve">הסיבה המרכזית לרכישת מניות היא הרצון למכור אותה בעתיד, כאשר ערכה יעלה </w:t>
      </w:r>
      <w:r w:rsidRPr="000E6317">
        <w:rPr>
          <w:rFonts w:cs="David"/>
          <w:sz w:val="24"/>
          <w:szCs w:val="24"/>
        </w:rPr>
        <w:t>–</w:t>
      </w:r>
      <w:r w:rsidRPr="000E6317">
        <w:rPr>
          <w:rFonts w:cs="David"/>
          <w:sz w:val="24"/>
          <w:szCs w:val="24"/>
          <w:rtl/>
        </w:rPr>
        <w:t xml:space="preserve"> ולא 4 הזכויות הצמודות למנייה.</w:t>
      </w:r>
    </w:p>
    <w:p w:rsidR="00CE21C6" w:rsidRPr="00CE21C6" w:rsidRDefault="00CE21C6" w:rsidP="00442221">
      <w:pPr>
        <w:ind w:left="-907" w:right="-992"/>
        <w:contextualSpacing/>
        <w:jc w:val="right"/>
        <w:rPr>
          <w:rFonts w:cs="David"/>
          <w:b/>
          <w:bCs/>
          <w:sz w:val="24"/>
          <w:szCs w:val="24"/>
          <w:u w:val="single"/>
          <w:rtl/>
        </w:rPr>
      </w:pPr>
      <w:r w:rsidRPr="00CE21C6">
        <w:rPr>
          <w:rFonts w:cs="David" w:hint="cs"/>
          <w:b/>
          <w:bCs/>
          <w:sz w:val="24"/>
          <w:szCs w:val="24"/>
          <w:highlight w:val="yellow"/>
          <w:u w:val="single"/>
          <w:rtl/>
        </w:rPr>
        <w:t xml:space="preserve">שיעור מס' 4 </w:t>
      </w:r>
      <w:r w:rsidRPr="00CE21C6">
        <w:rPr>
          <w:rFonts w:cs="David"/>
          <w:b/>
          <w:bCs/>
          <w:sz w:val="24"/>
          <w:szCs w:val="24"/>
          <w:highlight w:val="yellow"/>
          <w:u w:val="single"/>
          <w:rtl/>
        </w:rPr>
        <w:t>–</w:t>
      </w:r>
      <w:r w:rsidRPr="00CE21C6">
        <w:rPr>
          <w:rFonts w:cs="David" w:hint="cs"/>
          <w:b/>
          <w:bCs/>
          <w:sz w:val="24"/>
          <w:szCs w:val="24"/>
          <w:highlight w:val="yellow"/>
          <w:u w:val="single"/>
          <w:rtl/>
        </w:rPr>
        <w:t xml:space="preserve"> 06/11/12</w:t>
      </w:r>
    </w:p>
    <w:p w:rsidR="00882969" w:rsidRDefault="00FC3FDC" w:rsidP="00442221">
      <w:pPr>
        <w:ind w:left="-907" w:right="-992"/>
        <w:contextualSpacing/>
        <w:jc w:val="both"/>
        <w:rPr>
          <w:rFonts w:cs="David"/>
          <w:sz w:val="24"/>
          <w:szCs w:val="24"/>
          <w:rtl/>
        </w:rPr>
      </w:pPr>
      <w:r w:rsidRPr="00CE21C6">
        <w:rPr>
          <w:rFonts w:cs="David"/>
          <w:sz w:val="24"/>
          <w:szCs w:val="24"/>
          <w:u w:val="single"/>
          <w:rtl/>
        </w:rPr>
        <w:t>נשאלת השאלה:</w:t>
      </w:r>
      <w:r w:rsidRPr="000E6317">
        <w:rPr>
          <w:rFonts w:cs="David"/>
          <w:sz w:val="24"/>
          <w:szCs w:val="24"/>
          <w:rtl/>
        </w:rPr>
        <w:t xml:space="preserve"> אם 4 הזכויות חסומות בפני בעל מניה, מה משנה ערכה של החברה, למה שערך המנייה ישקף את ערכה של החברה? כלומר, המוכר יכול ל</w:t>
      </w:r>
      <w:r w:rsidR="000E6317">
        <w:rPr>
          <w:rFonts w:cs="David" w:hint="cs"/>
          <w:sz w:val="24"/>
          <w:szCs w:val="24"/>
          <w:rtl/>
        </w:rPr>
        <w:t>י</w:t>
      </w:r>
      <w:r w:rsidRPr="000E6317">
        <w:rPr>
          <w:rFonts w:cs="David"/>
          <w:sz w:val="24"/>
          <w:szCs w:val="24"/>
          <w:rtl/>
        </w:rPr>
        <w:t>הנות מהמניה רק בדרך של מכירה, אז למה מישהו קונה ממנו? הרי גם הקונה לא יוכל ל</w:t>
      </w:r>
      <w:r w:rsidR="000E6317">
        <w:rPr>
          <w:rFonts w:cs="David" w:hint="cs"/>
          <w:sz w:val="24"/>
          <w:szCs w:val="24"/>
          <w:rtl/>
        </w:rPr>
        <w:t>י</w:t>
      </w:r>
      <w:r w:rsidR="00882969">
        <w:rPr>
          <w:rFonts w:cs="David"/>
          <w:sz w:val="24"/>
          <w:szCs w:val="24"/>
          <w:rtl/>
        </w:rPr>
        <w:t>הנות מן המנייה, אלא רק כשימכור</w:t>
      </w:r>
      <w:r w:rsidR="00882969">
        <w:rPr>
          <w:rFonts w:cs="David" w:hint="cs"/>
          <w:sz w:val="24"/>
          <w:szCs w:val="24"/>
          <w:rtl/>
        </w:rPr>
        <w:t xml:space="preserve">. נחזור לשאלה </w:t>
      </w:r>
      <w:r w:rsidR="006353C6">
        <w:rPr>
          <w:rFonts w:cs="David" w:hint="cs"/>
          <w:sz w:val="24"/>
          <w:szCs w:val="24"/>
          <w:rtl/>
        </w:rPr>
        <w:t xml:space="preserve">הזו בהמשך. </w:t>
      </w:r>
    </w:p>
    <w:p w:rsidR="00882969" w:rsidRDefault="00882969" w:rsidP="00442221">
      <w:pPr>
        <w:ind w:left="-907" w:right="-992"/>
        <w:contextualSpacing/>
        <w:jc w:val="both"/>
        <w:rPr>
          <w:rFonts w:cs="David"/>
          <w:sz w:val="24"/>
          <w:szCs w:val="24"/>
          <w:rtl/>
        </w:rPr>
      </w:pPr>
      <w:r>
        <w:rPr>
          <w:rFonts w:cs="David" w:hint="cs"/>
          <w:sz w:val="24"/>
          <w:szCs w:val="24"/>
          <w:rtl/>
        </w:rPr>
        <w:t xml:space="preserve">כשקונים אינטרס בחברה, להבדיל משותפות, המניה היא סחירה וצמודות אליה זכויות מסוימות שבהיעדר הסכמה אחרת, 4 הזכויות עוברות בעת העברת המניה. </w:t>
      </w:r>
      <w:r w:rsidRPr="00123FB6">
        <w:rPr>
          <w:rFonts w:cs="David" w:hint="cs"/>
          <w:b/>
          <w:bCs/>
          <w:sz w:val="24"/>
          <w:szCs w:val="24"/>
          <w:u w:val="dash"/>
          <w:rtl/>
        </w:rPr>
        <w:t xml:space="preserve">דרכים </w:t>
      </w:r>
      <w:r w:rsidR="00123FB6" w:rsidRPr="00123FB6">
        <w:rPr>
          <w:rFonts w:cs="David" w:hint="cs"/>
          <w:b/>
          <w:bCs/>
          <w:sz w:val="24"/>
          <w:szCs w:val="24"/>
          <w:u w:val="dash"/>
          <w:rtl/>
        </w:rPr>
        <w:t>למכירת המניה, סחירות האינטרס</w:t>
      </w:r>
      <w:r w:rsidR="00123FB6">
        <w:rPr>
          <w:rFonts w:cs="David" w:hint="cs"/>
          <w:sz w:val="24"/>
          <w:szCs w:val="24"/>
          <w:rtl/>
        </w:rPr>
        <w:t xml:space="preserve">: </w:t>
      </w:r>
    </w:p>
    <w:p w:rsidR="00882969" w:rsidRDefault="00882969" w:rsidP="00442221">
      <w:pPr>
        <w:pStyle w:val="a9"/>
        <w:numPr>
          <w:ilvl w:val="0"/>
          <w:numId w:val="1"/>
        </w:numPr>
        <w:ind w:left="-907" w:right="-992"/>
        <w:jc w:val="both"/>
        <w:rPr>
          <w:rFonts w:cs="David"/>
          <w:sz w:val="24"/>
          <w:szCs w:val="24"/>
        </w:rPr>
      </w:pPr>
      <w:r>
        <w:rPr>
          <w:rFonts w:cs="David" w:hint="cs"/>
          <w:sz w:val="24"/>
          <w:szCs w:val="24"/>
          <w:rtl/>
        </w:rPr>
        <w:t xml:space="preserve">דרך ראשונה </w:t>
      </w:r>
      <w:r>
        <w:rPr>
          <w:rFonts w:cs="David"/>
          <w:sz w:val="24"/>
          <w:szCs w:val="24"/>
          <w:rtl/>
        </w:rPr>
        <w:t>–</w:t>
      </w:r>
      <w:r>
        <w:rPr>
          <w:rFonts w:cs="David" w:hint="cs"/>
          <w:sz w:val="24"/>
          <w:szCs w:val="24"/>
          <w:rtl/>
        </w:rPr>
        <w:t xml:space="preserve"> בורסת מניות</w:t>
      </w:r>
    </w:p>
    <w:p w:rsidR="00882969" w:rsidRDefault="00882969" w:rsidP="003D70A3">
      <w:pPr>
        <w:pStyle w:val="a9"/>
        <w:numPr>
          <w:ilvl w:val="0"/>
          <w:numId w:val="1"/>
        </w:numPr>
        <w:ind w:left="-907" w:right="-992"/>
        <w:jc w:val="both"/>
        <w:rPr>
          <w:rFonts w:cs="David"/>
          <w:sz w:val="24"/>
          <w:szCs w:val="24"/>
        </w:rPr>
      </w:pPr>
      <w:r>
        <w:rPr>
          <w:rFonts w:cs="David" w:hint="cs"/>
          <w:sz w:val="24"/>
          <w:szCs w:val="24"/>
          <w:rtl/>
        </w:rPr>
        <w:t>דרך שני</w:t>
      </w:r>
      <w:r w:rsidR="00534C93">
        <w:rPr>
          <w:rFonts w:cs="David" w:hint="cs"/>
          <w:sz w:val="24"/>
          <w:szCs w:val="24"/>
          <w:rtl/>
        </w:rPr>
        <w:t>י</w:t>
      </w:r>
      <w:r>
        <w:rPr>
          <w:rFonts w:cs="David" w:hint="cs"/>
          <w:sz w:val="24"/>
          <w:szCs w:val="24"/>
          <w:rtl/>
        </w:rPr>
        <w:t xml:space="preserve">ה </w:t>
      </w:r>
      <w:r>
        <w:rPr>
          <w:rFonts w:cs="David"/>
          <w:sz w:val="24"/>
          <w:szCs w:val="24"/>
          <w:rtl/>
        </w:rPr>
        <w:t>–</w:t>
      </w:r>
      <w:r>
        <w:rPr>
          <w:rFonts w:cs="David" w:hint="cs"/>
          <w:sz w:val="24"/>
          <w:szCs w:val="24"/>
          <w:rtl/>
        </w:rPr>
        <w:t xml:space="preserve"> האופציה שניתן היה לחשוב עליה באופן טבעי, כשיש לי מניה אני יכול למכור אותה חזרה לחברה המנפיקה ולא אדם אחר, </w:t>
      </w:r>
      <w:r w:rsidRPr="00882969">
        <w:rPr>
          <w:rFonts w:cs="David" w:hint="cs"/>
          <w:b/>
          <w:bCs/>
          <w:sz w:val="24"/>
          <w:szCs w:val="24"/>
          <w:rtl/>
        </w:rPr>
        <w:t>פידיון מניות</w:t>
      </w:r>
      <w:r w:rsidR="00D75A8C">
        <w:rPr>
          <w:rFonts w:cs="David" w:hint="cs"/>
          <w:b/>
          <w:bCs/>
          <w:sz w:val="24"/>
          <w:szCs w:val="24"/>
          <w:rtl/>
        </w:rPr>
        <w:t>-</w:t>
      </w:r>
      <w:r w:rsidR="00D75A8C">
        <w:rPr>
          <w:rFonts w:cs="David"/>
          <w:b/>
          <w:bCs/>
          <w:sz w:val="24"/>
          <w:szCs w:val="24"/>
        </w:rPr>
        <w:t>buyout</w:t>
      </w:r>
      <w:r>
        <w:rPr>
          <w:rFonts w:cs="David" w:hint="cs"/>
          <w:sz w:val="24"/>
          <w:szCs w:val="24"/>
          <w:rtl/>
        </w:rPr>
        <w:t xml:space="preserve">. </w:t>
      </w:r>
      <w:r w:rsidR="00D75A8C">
        <w:rPr>
          <w:rFonts w:cs="David" w:hint="cs"/>
          <w:sz w:val="24"/>
          <w:szCs w:val="24"/>
          <w:rtl/>
        </w:rPr>
        <w:t xml:space="preserve">אנשים לא קנו את המניה מלכתחילה כדי לפדות אותה אלא כדי להרוויח ממנה אבל יש לעיתים אילוצים וחייבים למכור את המניה. הרעיון הוא שאני אוכל להכריח את החברה שתקנה ממני את המניה והשאלה היא מה יהיה ערך המניה. </w:t>
      </w:r>
      <w:r w:rsidR="000F0D0A">
        <w:rPr>
          <w:rFonts w:cs="David" w:hint="cs"/>
          <w:sz w:val="24"/>
          <w:szCs w:val="24"/>
          <w:rtl/>
        </w:rPr>
        <w:t xml:space="preserve">הדין מאפשר לחברה לרכוש את המניות אבל אין זכות לבעל המנייה לדרוש זאת מהחברה לפי הדין הישראלי. למה? לו חברות היו חייבות לקנות את המניות היינו חיים בעולם מאוד מסוכן ויהיה אפשרי להפיל את החברות </w:t>
      </w:r>
      <w:r w:rsidR="000F0D0A">
        <w:rPr>
          <w:rFonts w:cs="David"/>
          <w:sz w:val="24"/>
          <w:szCs w:val="24"/>
          <w:rtl/>
        </w:rPr>
        <w:t>–</w:t>
      </w:r>
      <w:r w:rsidR="000F0D0A">
        <w:rPr>
          <w:rFonts w:cs="David" w:hint="cs"/>
          <w:sz w:val="24"/>
          <w:szCs w:val="24"/>
          <w:rtl/>
        </w:rPr>
        <w:t xml:space="preserve"> ניתן היה ליצור במצבים מניפולטיביים, לדוג' יריבות מסחרית, לבקש מהחברה את הפידיון של כל המניות ואז יגמרו לה המזומנים והיא תצטרך לממש נכסים וכל העסק י</w:t>
      </w:r>
      <w:r w:rsidR="00534C93">
        <w:rPr>
          <w:rFonts w:cs="David" w:hint="cs"/>
          <w:sz w:val="24"/>
          <w:szCs w:val="24"/>
          <w:rtl/>
        </w:rPr>
        <w:t>י</w:t>
      </w:r>
      <w:r w:rsidR="000F0D0A">
        <w:rPr>
          <w:rFonts w:cs="David" w:hint="cs"/>
          <w:sz w:val="24"/>
          <w:szCs w:val="24"/>
          <w:rtl/>
        </w:rPr>
        <w:t xml:space="preserve">פול. </w:t>
      </w:r>
      <w:r w:rsidR="006C0132">
        <w:rPr>
          <w:rFonts w:cs="David" w:hint="cs"/>
          <w:sz w:val="24"/>
          <w:szCs w:val="24"/>
          <w:rtl/>
        </w:rPr>
        <w:t xml:space="preserve">המצב הזה של פידיון עלול לפגוע באחת התכונות החשובות של תאגידים </w:t>
      </w:r>
      <w:r w:rsidR="006C0132">
        <w:rPr>
          <w:rFonts w:cs="David"/>
          <w:sz w:val="24"/>
          <w:szCs w:val="24"/>
          <w:rtl/>
        </w:rPr>
        <w:t>–</w:t>
      </w:r>
      <w:r w:rsidR="006C0132">
        <w:rPr>
          <w:rFonts w:cs="David" w:hint="cs"/>
          <w:sz w:val="24"/>
          <w:szCs w:val="24"/>
          <w:rtl/>
        </w:rPr>
        <w:t xml:space="preserve"> </w:t>
      </w:r>
      <w:r w:rsidR="006C0132" w:rsidRPr="006C0132">
        <w:rPr>
          <w:rFonts w:cs="David" w:hint="cs"/>
          <w:b/>
          <w:bCs/>
          <w:sz w:val="24"/>
          <w:szCs w:val="24"/>
          <w:rtl/>
        </w:rPr>
        <w:t xml:space="preserve">היכולת לתפקד כעסק חי </w:t>
      </w:r>
      <w:r w:rsidR="006C0132" w:rsidRPr="006C0132">
        <w:rPr>
          <w:rFonts w:cs="David"/>
          <w:b/>
          <w:bCs/>
          <w:sz w:val="24"/>
          <w:szCs w:val="24"/>
          <w:rtl/>
        </w:rPr>
        <w:t>–</w:t>
      </w:r>
      <w:r w:rsidR="006C0132" w:rsidRPr="006C0132">
        <w:rPr>
          <w:rFonts w:cs="David" w:hint="cs"/>
          <w:b/>
          <w:bCs/>
          <w:sz w:val="24"/>
          <w:szCs w:val="24"/>
          <w:rtl/>
        </w:rPr>
        <w:t xml:space="preserve"> </w:t>
      </w:r>
      <w:r w:rsidR="006C0132" w:rsidRPr="006C0132">
        <w:rPr>
          <w:rFonts w:cs="David"/>
          <w:b/>
          <w:bCs/>
          <w:sz w:val="24"/>
          <w:szCs w:val="24"/>
        </w:rPr>
        <w:t>going concern</w:t>
      </w:r>
      <w:r w:rsidR="006C0132">
        <w:rPr>
          <w:rFonts w:cs="David" w:hint="cs"/>
          <w:sz w:val="24"/>
          <w:szCs w:val="24"/>
          <w:rtl/>
        </w:rPr>
        <w:t xml:space="preserve">. </w:t>
      </w:r>
      <w:r w:rsidR="00BA691C">
        <w:rPr>
          <w:rFonts w:cs="David" w:hint="cs"/>
          <w:sz w:val="24"/>
          <w:szCs w:val="24"/>
          <w:rtl/>
        </w:rPr>
        <w:t xml:space="preserve">בחלק מהתעשיות בישראל ובעולם, המחוקק קובע שחברה חייבת להחזיק בקופה, סך מסוים של מזומנים, שאם מישהו יבוא אליה בתביעות, היא תוכל לשלם להם בלי לממש את נכסיה וליפול, זה קורה במוסדות פיננסים </w:t>
      </w:r>
      <w:r w:rsidR="00BA691C">
        <w:rPr>
          <w:rFonts w:cs="David"/>
          <w:sz w:val="24"/>
          <w:szCs w:val="24"/>
          <w:rtl/>
        </w:rPr>
        <w:t>–</w:t>
      </w:r>
      <w:r w:rsidR="00BA691C">
        <w:rPr>
          <w:rFonts w:cs="David" w:hint="cs"/>
          <w:sz w:val="24"/>
          <w:szCs w:val="24"/>
          <w:rtl/>
        </w:rPr>
        <w:t xml:space="preserve"> למשל בנק</w:t>
      </w:r>
      <w:r w:rsidR="00FC48EA">
        <w:rPr>
          <w:rFonts w:cs="David" w:hint="cs"/>
          <w:sz w:val="24"/>
          <w:szCs w:val="24"/>
          <w:rtl/>
        </w:rPr>
        <w:t xml:space="preserve">ים חייבים לשמר יחס מסוים מסך החובות שלהם לציבור בתוך הקופה שיהיה זמין </w:t>
      </w:r>
      <w:r w:rsidR="00FC48EA">
        <w:rPr>
          <w:rFonts w:cs="David"/>
          <w:sz w:val="24"/>
          <w:szCs w:val="24"/>
          <w:rtl/>
        </w:rPr>
        <w:t>–</w:t>
      </w:r>
      <w:r w:rsidR="00FC48EA">
        <w:rPr>
          <w:rFonts w:cs="David" w:hint="cs"/>
          <w:sz w:val="24"/>
          <w:szCs w:val="24"/>
          <w:rtl/>
        </w:rPr>
        <w:t xml:space="preserve"> כדי שמחר אם נחשוב שבנק דיסקונט עומד לקרוס אז כולנו נרוץ וניקח את הכסף שלנו ויהיה לו מאיפה להוציא את זה </w:t>
      </w:r>
      <w:r w:rsidR="00FC48EA">
        <w:rPr>
          <w:rFonts w:cs="David"/>
          <w:sz w:val="24"/>
          <w:szCs w:val="24"/>
          <w:rtl/>
        </w:rPr>
        <w:t>–</w:t>
      </w:r>
      <w:r w:rsidR="00FC48EA">
        <w:rPr>
          <w:rFonts w:cs="David" w:hint="cs"/>
          <w:sz w:val="24"/>
          <w:szCs w:val="24"/>
          <w:rtl/>
        </w:rPr>
        <w:t xml:space="preserve"> </w:t>
      </w:r>
      <w:r w:rsidR="00FC48EA" w:rsidRPr="00FC48EA">
        <w:rPr>
          <w:rFonts w:cs="David" w:hint="cs"/>
          <w:b/>
          <w:bCs/>
          <w:sz w:val="24"/>
          <w:szCs w:val="24"/>
          <w:rtl/>
        </w:rPr>
        <w:t>הלימות ההון.</w:t>
      </w:r>
      <w:r w:rsidR="00FC48EA">
        <w:rPr>
          <w:rFonts w:cs="David" w:hint="cs"/>
          <w:sz w:val="24"/>
          <w:szCs w:val="24"/>
          <w:rtl/>
        </w:rPr>
        <w:t xml:space="preserve"> אילו הייתה ניתנת לבעלי המניות את הזכות </w:t>
      </w:r>
      <w:r w:rsidR="00FC48EA">
        <w:rPr>
          <w:rFonts w:cs="David" w:hint="cs"/>
          <w:sz w:val="24"/>
          <w:szCs w:val="24"/>
          <w:rtl/>
        </w:rPr>
        <w:lastRenderedPageBreak/>
        <w:t>לדרוש מהחברה את המניות אז לכל חברה הייתה צריכה להיות הלימות הון שכזו.</w:t>
      </w:r>
      <w:r w:rsidR="00692F57">
        <w:rPr>
          <w:rFonts w:cs="David" w:hint="cs"/>
          <w:sz w:val="24"/>
          <w:szCs w:val="24"/>
          <w:rtl/>
        </w:rPr>
        <w:t xml:space="preserve"> המשמעות הייתה שטבע הייתה צריכה להקצות סכום מסוים מההון שלה ולשים אותו בצד במקום להשקיע אותו בתרופות ופיתוח החברה </w:t>
      </w:r>
      <w:r w:rsidR="00692F57">
        <w:rPr>
          <w:rFonts w:cs="David"/>
          <w:sz w:val="24"/>
          <w:szCs w:val="24"/>
          <w:rtl/>
        </w:rPr>
        <w:t>–</w:t>
      </w:r>
      <w:r w:rsidR="00692F57">
        <w:rPr>
          <w:rFonts w:cs="David" w:hint="cs"/>
          <w:sz w:val="24"/>
          <w:szCs w:val="24"/>
          <w:rtl/>
        </w:rPr>
        <w:t xml:space="preserve"> הסכום הזה היה נחלק מכל חברה וחברה שיש בה מניות וכל המשק היה מאבד ערך רב משום שהרבה כסף יושב בכספות של כולם כאבן שאין לה הופכין ולא נעשה בו שימוש.</w:t>
      </w:r>
      <w:r w:rsidR="00B1323E">
        <w:rPr>
          <w:rFonts w:cs="David" w:hint="cs"/>
          <w:sz w:val="24"/>
          <w:szCs w:val="24"/>
          <w:rtl/>
        </w:rPr>
        <w:t xml:space="preserve"> </w:t>
      </w:r>
      <w:r w:rsidR="00B1323E" w:rsidRPr="00B1323E">
        <w:rPr>
          <w:rFonts w:cs="David" w:hint="cs"/>
          <w:sz w:val="24"/>
          <w:szCs w:val="24"/>
          <w:u w:val="thick"/>
          <w:rtl/>
        </w:rPr>
        <w:t>חברה עסקית רגילה לא צריכה לשמר הלימות הון</w:t>
      </w:r>
      <w:r w:rsidR="00B1323E">
        <w:rPr>
          <w:rFonts w:cs="David" w:hint="cs"/>
          <w:sz w:val="24"/>
          <w:szCs w:val="24"/>
          <w:rtl/>
        </w:rPr>
        <w:t>.</w:t>
      </w:r>
    </w:p>
    <w:p w:rsidR="00442221" w:rsidRDefault="00442221" w:rsidP="00E13369">
      <w:pPr>
        <w:pStyle w:val="a9"/>
        <w:ind w:left="-907" w:right="-992"/>
        <w:jc w:val="both"/>
        <w:rPr>
          <w:rFonts w:cs="David"/>
          <w:sz w:val="24"/>
          <w:szCs w:val="24"/>
          <w:rtl/>
        </w:rPr>
      </w:pPr>
      <w:r>
        <w:rPr>
          <w:rFonts w:cs="David" w:hint="cs"/>
          <w:sz w:val="24"/>
          <w:szCs w:val="24"/>
          <w:rtl/>
        </w:rPr>
        <w:t xml:space="preserve">מחיר מנייה בבורסה </w:t>
      </w:r>
      <w:r>
        <w:rPr>
          <w:rFonts w:cs="David"/>
          <w:sz w:val="24"/>
          <w:szCs w:val="24"/>
          <w:rtl/>
        </w:rPr>
        <w:t>–</w:t>
      </w:r>
      <w:r>
        <w:rPr>
          <w:rFonts w:cs="David" w:hint="cs"/>
          <w:sz w:val="24"/>
          <w:szCs w:val="24"/>
          <w:rtl/>
        </w:rPr>
        <w:t xml:space="preserve"> כל מי שמחזיק במניה חושב שהמחיר של המניה נמוך מידי וכל מי שלא מחזיק במניה חושב שהמחיר של המניה גבוה מידי , זוהי בדיוק נק' ש"מ. אם בעלי המניות היו חושבים שזה מחיר שהוא לא נמוך מידי הם היו מוכרים את המנייה, ולעומת זאת אם אלו שהם לא בעלי המניות לא היו חושבים שהמחיר גבוה מידי- הם היו רוכשים את המניה. </w:t>
      </w:r>
    </w:p>
    <w:p w:rsidR="003D70A3" w:rsidRDefault="003D70A3" w:rsidP="00E13369">
      <w:pPr>
        <w:pStyle w:val="a9"/>
        <w:ind w:left="-907" w:right="-992"/>
        <w:jc w:val="both"/>
        <w:rPr>
          <w:rFonts w:cs="David"/>
          <w:sz w:val="24"/>
          <w:szCs w:val="24"/>
          <w:rtl/>
        </w:rPr>
      </w:pPr>
    </w:p>
    <w:p w:rsidR="003D70A3" w:rsidRPr="003D70A3" w:rsidRDefault="003D70A3" w:rsidP="00E13369">
      <w:pPr>
        <w:pStyle w:val="a9"/>
        <w:ind w:left="-907" w:right="-992"/>
        <w:jc w:val="both"/>
        <w:rPr>
          <w:rFonts w:cs="David"/>
          <w:b/>
          <w:bCs/>
          <w:sz w:val="24"/>
          <w:szCs w:val="24"/>
          <w:u w:val="single"/>
        </w:rPr>
      </w:pPr>
      <w:r w:rsidRPr="003D70A3">
        <w:rPr>
          <w:rFonts w:cs="David" w:hint="cs"/>
          <w:b/>
          <w:bCs/>
          <w:sz w:val="24"/>
          <w:szCs w:val="24"/>
          <w:highlight w:val="yellow"/>
          <w:u w:val="single"/>
          <w:rtl/>
        </w:rPr>
        <w:t xml:space="preserve">האישיות המשפטית </w:t>
      </w:r>
      <w:r w:rsidRPr="003D70A3">
        <w:rPr>
          <w:rFonts w:cs="David"/>
          <w:b/>
          <w:bCs/>
          <w:sz w:val="24"/>
          <w:szCs w:val="24"/>
          <w:highlight w:val="yellow"/>
          <w:u w:val="single"/>
          <w:rtl/>
        </w:rPr>
        <w:t>–</w:t>
      </w:r>
      <w:r w:rsidRPr="003D70A3">
        <w:rPr>
          <w:rFonts w:cs="David" w:hint="cs"/>
          <w:b/>
          <w:bCs/>
          <w:sz w:val="24"/>
          <w:szCs w:val="24"/>
          <w:highlight w:val="yellow"/>
          <w:u w:val="single"/>
          <w:rtl/>
        </w:rPr>
        <w:t xml:space="preserve"> </w:t>
      </w:r>
      <w:r w:rsidRPr="003D70A3">
        <w:rPr>
          <w:rFonts w:cs="David"/>
          <w:b/>
          <w:bCs/>
          <w:sz w:val="24"/>
          <w:szCs w:val="24"/>
          <w:highlight w:val="yellow"/>
          <w:u w:val="single"/>
        </w:rPr>
        <w:t>Legal Personality</w:t>
      </w:r>
    </w:p>
    <w:p w:rsidR="003D70A3" w:rsidRDefault="003D70A3" w:rsidP="00E13369">
      <w:pPr>
        <w:pStyle w:val="a9"/>
        <w:ind w:left="-907" w:right="-992"/>
        <w:jc w:val="both"/>
        <w:rPr>
          <w:rFonts w:cs="David"/>
          <w:sz w:val="24"/>
          <w:szCs w:val="24"/>
          <w:rtl/>
        </w:rPr>
      </w:pPr>
      <w:r>
        <w:rPr>
          <w:rFonts w:cs="David" w:hint="cs"/>
          <w:sz w:val="24"/>
          <w:szCs w:val="24"/>
          <w:rtl/>
        </w:rPr>
        <w:t>המצאת האישיות המשפטית הוא אחת ההמצאות הכי חשובות לעולם. אפשר לדבר על שתי אסכולות גדולות שהמאבק ביניהן לא יוכרע לעולם:</w:t>
      </w:r>
    </w:p>
    <w:p w:rsidR="00442221" w:rsidRDefault="003D70A3" w:rsidP="008467F5">
      <w:pPr>
        <w:pStyle w:val="a9"/>
        <w:numPr>
          <w:ilvl w:val="0"/>
          <w:numId w:val="1"/>
        </w:numPr>
        <w:ind w:left="-907" w:right="-992"/>
        <w:jc w:val="both"/>
        <w:rPr>
          <w:rFonts w:cs="David"/>
          <w:sz w:val="24"/>
          <w:szCs w:val="24"/>
        </w:rPr>
      </w:pPr>
      <w:r w:rsidRPr="003D70A3">
        <w:rPr>
          <w:rFonts w:cs="David" w:hint="cs"/>
          <w:sz w:val="24"/>
          <w:szCs w:val="24"/>
          <w:rtl/>
        </w:rPr>
        <w:t xml:space="preserve">אסכולה משפטית שאומרת שחברה היא </w:t>
      </w:r>
      <w:r w:rsidRPr="003D70A3">
        <w:rPr>
          <w:rFonts w:cs="David" w:hint="cs"/>
          <w:b/>
          <w:bCs/>
          <w:sz w:val="24"/>
          <w:szCs w:val="24"/>
          <w:rtl/>
        </w:rPr>
        <w:t>תופעה עם אישיות משפטית, עם קיום ריאלי</w:t>
      </w:r>
      <w:r w:rsidRPr="003D70A3">
        <w:rPr>
          <w:rFonts w:cs="David" w:hint="cs"/>
          <w:sz w:val="24"/>
          <w:szCs w:val="24"/>
          <w:rtl/>
        </w:rPr>
        <w:t xml:space="preserve"> </w:t>
      </w:r>
      <w:r w:rsidRPr="003D70A3">
        <w:rPr>
          <w:rFonts w:cs="David"/>
          <w:sz w:val="24"/>
          <w:szCs w:val="24"/>
          <w:rtl/>
        </w:rPr>
        <w:t>–</w:t>
      </w:r>
      <w:r w:rsidRPr="003D70A3">
        <w:rPr>
          <w:rFonts w:cs="David" w:hint="cs"/>
          <w:sz w:val="24"/>
          <w:szCs w:val="24"/>
          <w:rtl/>
        </w:rPr>
        <w:t xml:space="preserve"> במובן שהחברה היא כזו שהיא מספיק חשובה וגורמת לשינוי וכולנו מבינים את זה ויודעים את זה.  כותב גרמני כתב תיאוריה של חמישה כרכים על זה</w:t>
      </w:r>
      <w:r>
        <w:rPr>
          <w:rFonts w:cs="David" w:hint="cs"/>
          <w:sz w:val="24"/>
          <w:szCs w:val="24"/>
          <w:rtl/>
        </w:rPr>
        <w:t>.</w:t>
      </w:r>
    </w:p>
    <w:p w:rsidR="00E13369" w:rsidRPr="00E13369" w:rsidRDefault="003D70A3" w:rsidP="008467F5">
      <w:pPr>
        <w:pStyle w:val="a9"/>
        <w:numPr>
          <w:ilvl w:val="0"/>
          <w:numId w:val="1"/>
        </w:numPr>
        <w:ind w:left="-907" w:right="-992"/>
        <w:jc w:val="both"/>
        <w:rPr>
          <w:rFonts w:cs="David"/>
          <w:sz w:val="24"/>
          <w:szCs w:val="24"/>
          <w:u w:val="single"/>
          <w:rtl/>
        </w:rPr>
      </w:pPr>
      <w:r>
        <w:rPr>
          <w:rFonts w:cs="David" w:hint="cs"/>
          <w:sz w:val="24"/>
          <w:szCs w:val="24"/>
          <w:rtl/>
        </w:rPr>
        <w:t>אסכולה משפטית שאומרת שהחברה היא פיקציה, לא אישיות ריאלית, אנחנו הקמנו אותה והמצאנו אותה</w:t>
      </w:r>
      <w:r w:rsidR="00E13369">
        <w:rPr>
          <w:rFonts w:cs="David" w:hint="cs"/>
          <w:sz w:val="24"/>
          <w:szCs w:val="24"/>
          <w:rtl/>
        </w:rPr>
        <w:t xml:space="preserve">. </w:t>
      </w:r>
    </w:p>
    <w:p w:rsidR="00E13369" w:rsidRDefault="00E13369" w:rsidP="008467F5">
      <w:pPr>
        <w:pStyle w:val="a9"/>
        <w:ind w:left="-907" w:right="-992"/>
        <w:jc w:val="both"/>
        <w:rPr>
          <w:rFonts w:cs="David"/>
          <w:sz w:val="24"/>
          <w:szCs w:val="24"/>
          <w:rtl/>
        </w:rPr>
      </w:pPr>
    </w:p>
    <w:p w:rsidR="003D70A3" w:rsidRDefault="00E13369" w:rsidP="008467F5">
      <w:pPr>
        <w:pStyle w:val="a9"/>
        <w:ind w:left="-907" w:right="-992"/>
        <w:jc w:val="both"/>
        <w:rPr>
          <w:rFonts w:cs="David"/>
          <w:sz w:val="24"/>
          <w:szCs w:val="24"/>
          <w:rtl/>
        </w:rPr>
      </w:pPr>
      <w:r w:rsidRPr="00E13369">
        <w:rPr>
          <w:rFonts w:cs="David" w:hint="cs"/>
          <w:sz w:val="24"/>
          <w:szCs w:val="24"/>
          <w:rtl/>
        </w:rPr>
        <w:t>מייטלן</w:t>
      </w:r>
      <w:r w:rsidR="00534C93">
        <w:rPr>
          <w:rFonts w:cs="David" w:hint="cs"/>
          <w:sz w:val="24"/>
          <w:szCs w:val="24"/>
          <w:rtl/>
        </w:rPr>
        <w:t xml:space="preserve">, </w:t>
      </w:r>
      <w:r w:rsidRPr="00E13369">
        <w:rPr>
          <w:rFonts w:cs="David" w:hint="cs"/>
          <w:sz w:val="24"/>
          <w:szCs w:val="24"/>
          <w:rtl/>
        </w:rPr>
        <w:t xml:space="preserve">מלומד בריטי מסוף המאה ה-19 שהגדיר את האישיות המשפטית בדרך שהתקבלה והיא הטובה ביותר עבורנו </w:t>
      </w:r>
      <w:r w:rsidRPr="00E13369">
        <w:rPr>
          <w:rFonts w:cs="David"/>
          <w:sz w:val="24"/>
          <w:szCs w:val="24"/>
          <w:rtl/>
        </w:rPr>
        <w:t>–</w:t>
      </w:r>
      <w:r w:rsidRPr="00E13369">
        <w:rPr>
          <w:rFonts w:cs="David" w:hint="cs"/>
          <w:sz w:val="24"/>
          <w:szCs w:val="24"/>
          <w:rtl/>
        </w:rPr>
        <w:t xml:space="preserve"> </w:t>
      </w:r>
      <w:r w:rsidRPr="00E13369">
        <w:rPr>
          <w:rFonts w:cs="David" w:hint="cs"/>
          <w:sz w:val="24"/>
          <w:szCs w:val="24"/>
          <w:u w:val="single"/>
          <w:rtl/>
        </w:rPr>
        <w:t>ל-</w:t>
      </w:r>
      <w:r w:rsidRPr="00E13369">
        <w:rPr>
          <w:rFonts w:cs="David" w:hint="cs"/>
          <w:sz w:val="24"/>
          <w:szCs w:val="24"/>
          <w:u w:val="single"/>
        </w:rPr>
        <w:t>X</w:t>
      </w:r>
      <w:r w:rsidRPr="00E13369">
        <w:rPr>
          <w:rFonts w:cs="David" w:hint="cs"/>
          <w:sz w:val="24"/>
          <w:szCs w:val="24"/>
          <w:u w:val="single"/>
          <w:rtl/>
        </w:rPr>
        <w:t xml:space="preserve"> יש אישיות משפטית אם זוהי יחידה שכפופה לחובות וזכאית לזכויות</w:t>
      </w:r>
      <w:r w:rsidRPr="00E13369">
        <w:rPr>
          <w:u w:val="single"/>
        </w:rPr>
        <w:sym w:font="Wingdings" w:char="F0DF"/>
      </w:r>
      <w:r w:rsidRPr="00E13369">
        <w:rPr>
          <w:rFonts w:cs="David" w:hint="cs"/>
          <w:sz w:val="24"/>
          <w:szCs w:val="24"/>
          <w:u w:val="single"/>
          <w:rtl/>
        </w:rPr>
        <w:t xml:space="preserve"> שני תנאים מצטברים! </w:t>
      </w:r>
      <w:r w:rsidRPr="00E13369">
        <w:rPr>
          <w:rFonts w:cs="David" w:hint="cs"/>
          <w:sz w:val="24"/>
          <w:szCs w:val="24"/>
          <w:rtl/>
        </w:rPr>
        <w:t>אם תנאים אלו יתקיימו אז אפשר לומר שלחברה יש אישיות משפטית.</w:t>
      </w:r>
      <w:r>
        <w:rPr>
          <w:rFonts w:cs="David" w:hint="cs"/>
          <w:sz w:val="24"/>
          <w:szCs w:val="24"/>
          <w:u w:val="single"/>
          <w:rtl/>
        </w:rPr>
        <w:t xml:space="preserve"> </w:t>
      </w:r>
      <w:r>
        <w:rPr>
          <w:rFonts w:cs="David" w:hint="cs"/>
          <w:sz w:val="24"/>
          <w:szCs w:val="24"/>
          <w:rtl/>
        </w:rPr>
        <w:t xml:space="preserve">לפי הגדרה זו, ברור שכל אדם הוא אישיות משפטית; כמו כן גם המדינה היא אישיות משפטית </w:t>
      </w:r>
      <w:r>
        <w:rPr>
          <w:rFonts w:cs="David"/>
          <w:sz w:val="24"/>
          <w:szCs w:val="24"/>
          <w:rtl/>
        </w:rPr>
        <w:t>–</w:t>
      </w:r>
      <w:r>
        <w:rPr>
          <w:rFonts w:cs="David" w:hint="cs"/>
          <w:sz w:val="24"/>
          <w:szCs w:val="24"/>
          <w:rtl/>
        </w:rPr>
        <w:t xml:space="preserve"> היא זכאית למיסים ממני והיא חייבת להגן עליי. </w:t>
      </w:r>
      <w:r w:rsidR="0020198D">
        <w:rPr>
          <w:rFonts w:cs="David" w:hint="cs"/>
          <w:sz w:val="24"/>
          <w:szCs w:val="24"/>
          <w:rtl/>
        </w:rPr>
        <w:t>הפקולטה למשפטים לא נחשב לאישיות משפטית אלא האוניברסיטה היא האישיות המשפטית.</w:t>
      </w:r>
    </w:p>
    <w:p w:rsidR="0020198D" w:rsidRDefault="0020198D" w:rsidP="008467F5">
      <w:pPr>
        <w:pStyle w:val="a9"/>
        <w:ind w:left="-907" w:right="-992"/>
        <w:jc w:val="both"/>
        <w:rPr>
          <w:rFonts w:cs="David"/>
          <w:sz w:val="24"/>
          <w:szCs w:val="24"/>
          <w:rtl/>
        </w:rPr>
      </w:pPr>
      <w:r>
        <w:rPr>
          <w:rFonts w:cs="David" w:hint="cs"/>
          <w:sz w:val="24"/>
          <w:szCs w:val="24"/>
          <w:rtl/>
        </w:rPr>
        <w:t xml:space="preserve">2 סיפורים מפסקי דין חשובים מאנגליה: </w:t>
      </w:r>
    </w:p>
    <w:p w:rsidR="0020198D" w:rsidRDefault="0020198D" w:rsidP="009E578A">
      <w:pPr>
        <w:pStyle w:val="a9"/>
        <w:numPr>
          <w:ilvl w:val="0"/>
          <w:numId w:val="3"/>
        </w:numPr>
        <w:ind w:left="-907" w:right="-992"/>
        <w:jc w:val="both"/>
        <w:rPr>
          <w:rFonts w:cs="David"/>
          <w:sz w:val="24"/>
          <w:szCs w:val="24"/>
        </w:rPr>
      </w:pPr>
      <w:r>
        <w:rPr>
          <w:rFonts w:cs="David" w:hint="cs"/>
          <w:sz w:val="24"/>
          <w:szCs w:val="24"/>
          <w:rtl/>
        </w:rPr>
        <w:t xml:space="preserve">תעשיית הפחם, מכרות, הייתה תעשייה מאוד מובילה במאה ה-19 ורוב הבריטים עבדו במכרות. יום אחד, אנשי המכרות </w:t>
      </w:r>
      <w:r>
        <w:rPr>
          <w:rFonts w:cs="David"/>
          <w:sz w:val="24"/>
          <w:szCs w:val="24"/>
          <w:rtl/>
        </w:rPr>
        <w:t>–</w:t>
      </w:r>
      <w:r>
        <w:rPr>
          <w:rFonts w:cs="David" w:hint="cs"/>
          <w:sz w:val="24"/>
          <w:szCs w:val="24"/>
          <w:rtl/>
        </w:rPr>
        <w:t xml:space="preserve"> שכמותם עצומה </w:t>
      </w:r>
      <w:r>
        <w:rPr>
          <w:rFonts w:cs="David"/>
          <w:sz w:val="24"/>
          <w:szCs w:val="24"/>
          <w:rtl/>
        </w:rPr>
        <w:t>–</w:t>
      </w:r>
      <w:r>
        <w:rPr>
          <w:rFonts w:cs="David" w:hint="cs"/>
          <w:sz w:val="24"/>
          <w:szCs w:val="24"/>
          <w:rtl/>
        </w:rPr>
        <w:t xml:space="preserve"> החליטו שהם לא מסכימים להמשיך לעבוד בשכר הזה ופתחו בשביתת עובדים. הם דרשו שיפור בתנאים. בעלי המכרות לא נענו לבקשותיהם והחליטו לתבוע את הכורים תביעה נזיקית או חוזית על הפרת תנאי העבודה. אבל את מי הם יתבעו? הם קבוצה עצומה ואין יכולת מעשית לתבוע כל אחד באופן אישי. מה עושים? העובדים החליטו להתארגן ולהקים לעצמם ארגון עובדים </w:t>
      </w:r>
      <w:r>
        <w:rPr>
          <w:rFonts w:cs="David"/>
          <w:sz w:val="24"/>
          <w:szCs w:val="24"/>
        </w:rPr>
        <w:t>Trade union</w:t>
      </w:r>
      <w:r>
        <w:rPr>
          <w:rFonts w:cs="David" w:hint="cs"/>
          <w:sz w:val="24"/>
          <w:szCs w:val="24"/>
          <w:rtl/>
        </w:rPr>
        <w:t xml:space="preserve"> </w:t>
      </w:r>
      <w:r>
        <w:rPr>
          <w:rFonts w:cs="David"/>
          <w:sz w:val="24"/>
          <w:szCs w:val="24"/>
          <w:rtl/>
        </w:rPr>
        <w:t>–</w:t>
      </w:r>
      <w:r>
        <w:rPr>
          <w:rFonts w:cs="David" w:hint="cs"/>
          <w:sz w:val="24"/>
          <w:szCs w:val="24"/>
          <w:rtl/>
        </w:rPr>
        <w:t xml:space="preserve"> כל אחד ישלם כסף וכך נחזק אחד את השני נעזור אחד לשני באמצעות הקופה הזו ונחיה על קופה זו.  הבעלים של המכרות הבינו שעכשיו יש להם את מי לתבוע </w:t>
      </w:r>
      <w:r>
        <w:rPr>
          <w:rFonts w:cs="David"/>
          <w:sz w:val="24"/>
          <w:szCs w:val="24"/>
          <w:rtl/>
        </w:rPr>
        <w:t>–</w:t>
      </w:r>
      <w:r>
        <w:rPr>
          <w:rFonts w:cs="David" w:hint="cs"/>
          <w:sz w:val="24"/>
          <w:szCs w:val="24"/>
          <w:rtl/>
        </w:rPr>
        <w:t xml:space="preserve"> את ארגון העובדים. העניין הזה הגיע לבית הלורדים שהיה צריך להכריע </w:t>
      </w:r>
      <w:r>
        <w:rPr>
          <w:rFonts w:cs="David"/>
          <w:sz w:val="24"/>
          <w:szCs w:val="24"/>
          <w:rtl/>
        </w:rPr>
        <w:t>–</w:t>
      </w:r>
      <w:r>
        <w:rPr>
          <w:rFonts w:cs="David" w:hint="cs"/>
          <w:sz w:val="24"/>
          <w:szCs w:val="24"/>
          <w:rtl/>
        </w:rPr>
        <w:t xml:space="preserve"> האם ארגון עובדים או בעל אישיות משפטית? העובדים לא רוצים להיות קיימים מבחינה משפטית כדי שלא יהיה את מי לתבוע, בעוד שבעלי המכרות טוענים שארגון העובדים הוא כן אישיות משפטית. בית הלורדים קבע שארגון העובדים הוא בעל אישיות משפטית ומשמעות הקביעה הזו הייתה שהשביתה תשבר ובעלי המכרות ינצחו. באותה התקופה, הפרלמנט בלונדון כינס עצמו והעביר חקיקה שקובעת שארג</w:t>
      </w:r>
      <w:r w:rsidR="0030663D">
        <w:rPr>
          <w:rFonts w:cs="David" w:hint="cs"/>
          <w:sz w:val="24"/>
          <w:szCs w:val="24"/>
          <w:rtl/>
        </w:rPr>
        <w:t>ון העובדים אין לו אישיות משפטית כדי להגן על העובדים.</w:t>
      </w:r>
      <w:r w:rsidR="00876CF3">
        <w:rPr>
          <w:rFonts w:cs="David" w:hint="cs"/>
          <w:sz w:val="24"/>
          <w:szCs w:val="24"/>
          <w:rtl/>
        </w:rPr>
        <w:t xml:space="preserve"> אז איך היום שובתים? פעם לא היו דיני עבודה ומטרת דיני העבודה היא להחריג את היחסים בין העובדים למעבידים ולאפשר שביתה שמי שעובד על פי הכללים של דיני העבודה מוגן מפני תביעה ופיטורין. </w:t>
      </w:r>
    </w:p>
    <w:p w:rsidR="000A16AD" w:rsidRPr="008467F5" w:rsidRDefault="0030663D" w:rsidP="009E578A">
      <w:pPr>
        <w:pStyle w:val="a9"/>
        <w:numPr>
          <w:ilvl w:val="0"/>
          <w:numId w:val="3"/>
        </w:numPr>
        <w:ind w:left="-907" w:right="-992"/>
        <w:jc w:val="both"/>
        <w:rPr>
          <w:rFonts w:cs="David"/>
          <w:sz w:val="24"/>
          <w:szCs w:val="24"/>
          <w:rtl/>
        </w:rPr>
      </w:pPr>
      <w:r>
        <w:rPr>
          <w:rFonts w:cs="David" w:hint="cs"/>
          <w:sz w:val="24"/>
          <w:szCs w:val="24"/>
          <w:rtl/>
        </w:rPr>
        <w:t xml:space="preserve">באותה שנה, איש סקוטי עשיר שהלך לעולמו והשאיר אחריו רכוש רב. הבן גילה שבצוואה האב תרם את כל רכושו לכנסייה הסקוטית. הבן רצה לטעון שהאב לא הבין את מעשיו וכו' אך הכל היה כשורה אבל הייתה בעיה אחת </w:t>
      </w:r>
      <w:r>
        <w:rPr>
          <w:rFonts w:cs="David"/>
          <w:sz w:val="24"/>
          <w:szCs w:val="24"/>
          <w:rtl/>
        </w:rPr>
        <w:t>–</w:t>
      </w:r>
      <w:r>
        <w:rPr>
          <w:rFonts w:cs="David" w:hint="cs"/>
          <w:sz w:val="24"/>
          <w:szCs w:val="24"/>
          <w:rtl/>
        </w:rPr>
        <w:t xml:space="preserve"> הכנסייה לא קיימת, היא לא אישיות משפטית ולכן כאילו אין צוואה</w:t>
      </w:r>
      <w:r w:rsidR="0097777B">
        <w:rPr>
          <w:rFonts w:cs="David" w:hint="cs"/>
          <w:sz w:val="24"/>
          <w:szCs w:val="24"/>
          <w:rtl/>
        </w:rPr>
        <w:t xml:space="preserve"> </w:t>
      </w:r>
      <w:r w:rsidR="0097777B">
        <w:rPr>
          <w:rFonts w:cs="David"/>
          <w:sz w:val="24"/>
          <w:szCs w:val="24"/>
          <w:rtl/>
        </w:rPr>
        <w:t>–</w:t>
      </w:r>
      <w:r w:rsidR="0097777B">
        <w:rPr>
          <w:rFonts w:cs="David" w:hint="cs"/>
          <w:sz w:val="24"/>
          <w:szCs w:val="24"/>
          <w:rtl/>
        </w:rPr>
        <w:t xml:space="preserve"> ובהיעדר צוואה יש ירושה עפ"י דין- הילדים יורשים את הוריהם. </w:t>
      </w:r>
      <w:r w:rsidR="00746494">
        <w:rPr>
          <w:rFonts w:cs="David" w:hint="cs"/>
          <w:sz w:val="24"/>
          <w:szCs w:val="24"/>
          <w:rtl/>
        </w:rPr>
        <w:t xml:space="preserve">הקביעה שהכנסייה הסקוטית היא לא אישיות משפטית גרמה כמעט למלחמת אזרחים. הפרלמנט הפך את ההחלטה ויצר את החוק שקיים עד היום </w:t>
      </w:r>
      <w:r w:rsidR="00746494">
        <w:rPr>
          <w:rFonts w:cs="David"/>
          <w:sz w:val="24"/>
          <w:szCs w:val="24"/>
          <w:rtl/>
        </w:rPr>
        <w:t>–</w:t>
      </w:r>
      <w:r w:rsidR="00746494">
        <w:rPr>
          <w:rFonts w:cs="David" w:hint="cs"/>
          <w:sz w:val="24"/>
          <w:szCs w:val="24"/>
          <w:rtl/>
        </w:rPr>
        <w:t xml:space="preserve"> החוק של הכנסייה הסקוטית שקבע שיש לה אישיות משפטית.</w:t>
      </w:r>
    </w:p>
    <w:p w:rsidR="008467F5" w:rsidRPr="008467F5" w:rsidRDefault="008467F5" w:rsidP="004259DD">
      <w:pPr>
        <w:pStyle w:val="a9"/>
        <w:ind w:left="-907" w:right="-992"/>
        <w:jc w:val="right"/>
        <w:rPr>
          <w:rFonts w:asciiTheme="minorBidi" w:hAnsiTheme="minorBidi" w:cs="David"/>
          <w:sz w:val="24"/>
          <w:szCs w:val="24"/>
          <w:rtl/>
        </w:rPr>
      </w:pPr>
      <w:r w:rsidRPr="008467F5">
        <w:rPr>
          <w:rFonts w:cs="David" w:hint="cs"/>
          <w:b/>
          <w:bCs/>
          <w:sz w:val="24"/>
          <w:szCs w:val="24"/>
          <w:highlight w:val="yellow"/>
          <w:u w:val="single"/>
          <w:rtl/>
        </w:rPr>
        <w:t xml:space="preserve">שיעור מס' 5 </w:t>
      </w:r>
      <w:r w:rsidRPr="008467F5">
        <w:rPr>
          <w:rFonts w:cs="David"/>
          <w:b/>
          <w:bCs/>
          <w:sz w:val="24"/>
          <w:szCs w:val="24"/>
          <w:highlight w:val="yellow"/>
          <w:u w:val="single"/>
          <w:rtl/>
        </w:rPr>
        <w:t>–</w:t>
      </w:r>
      <w:r w:rsidRPr="008467F5">
        <w:rPr>
          <w:rFonts w:cs="David" w:hint="cs"/>
          <w:b/>
          <w:bCs/>
          <w:sz w:val="24"/>
          <w:szCs w:val="24"/>
          <w:highlight w:val="yellow"/>
          <w:u w:val="single"/>
          <w:rtl/>
        </w:rPr>
        <w:t xml:space="preserve"> 11/11/12 </w:t>
      </w:r>
      <w:r w:rsidRPr="008467F5">
        <w:rPr>
          <w:rFonts w:cs="David"/>
          <w:b/>
          <w:bCs/>
          <w:sz w:val="24"/>
          <w:szCs w:val="24"/>
          <w:highlight w:val="yellow"/>
          <w:u w:val="single"/>
          <w:rtl/>
        </w:rPr>
        <w:t>–</w:t>
      </w:r>
      <w:r w:rsidR="004259DD">
        <w:rPr>
          <w:rFonts w:cs="David" w:hint="cs"/>
          <w:b/>
          <w:bCs/>
          <w:sz w:val="24"/>
          <w:szCs w:val="24"/>
          <w:highlight w:val="yellow"/>
          <w:u w:val="single"/>
          <w:rtl/>
        </w:rPr>
        <w:t xml:space="preserve"> לא באתי</w:t>
      </w:r>
    </w:p>
    <w:p w:rsidR="00876CF3" w:rsidRPr="002169CB" w:rsidRDefault="002169CB" w:rsidP="002169CB">
      <w:pPr>
        <w:pStyle w:val="a9"/>
        <w:ind w:left="-907" w:right="-992"/>
        <w:jc w:val="right"/>
        <w:rPr>
          <w:rFonts w:cs="David"/>
          <w:b/>
          <w:bCs/>
          <w:sz w:val="24"/>
          <w:szCs w:val="24"/>
          <w:u w:val="single"/>
          <w:rtl/>
        </w:rPr>
      </w:pPr>
      <w:r w:rsidRPr="002169CB">
        <w:rPr>
          <w:rFonts w:cs="David" w:hint="cs"/>
          <w:b/>
          <w:bCs/>
          <w:sz w:val="24"/>
          <w:szCs w:val="24"/>
          <w:highlight w:val="yellow"/>
          <w:u w:val="single"/>
          <w:rtl/>
        </w:rPr>
        <w:t xml:space="preserve">שיעור מס' 6 </w:t>
      </w:r>
      <w:r w:rsidRPr="002169CB">
        <w:rPr>
          <w:rFonts w:cs="David"/>
          <w:b/>
          <w:bCs/>
          <w:sz w:val="24"/>
          <w:szCs w:val="24"/>
          <w:highlight w:val="yellow"/>
          <w:u w:val="single"/>
          <w:rtl/>
        </w:rPr>
        <w:t>–</w:t>
      </w:r>
      <w:r w:rsidRPr="002169CB">
        <w:rPr>
          <w:rFonts w:cs="David" w:hint="cs"/>
          <w:b/>
          <w:bCs/>
          <w:sz w:val="24"/>
          <w:szCs w:val="24"/>
          <w:highlight w:val="yellow"/>
          <w:u w:val="single"/>
          <w:rtl/>
        </w:rPr>
        <w:t xml:space="preserve"> 13/11/12</w:t>
      </w:r>
    </w:p>
    <w:p w:rsidR="00C909C8" w:rsidRDefault="002169CB" w:rsidP="007A1A0C">
      <w:pPr>
        <w:pStyle w:val="a9"/>
        <w:ind w:left="-907" w:right="-992"/>
        <w:jc w:val="both"/>
        <w:rPr>
          <w:rFonts w:cs="David"/>
          <w:sz w:val="24"/>
          <w:szCs w:val="24"/>
          <w:rtl/>
        </w:rPr>
      </w:pPr>
      <w:r>
        <w:rPr>
          <w:rFonts w:cs="David" w:hint="cs"/>
          <w:sz w:val="24"/>
          <w:szCs w:val="24"/>
          <w:rtl/>
        </w:rPr>
        <w:t xml:space="preserve">מה סלומון הרוויח מכל זה? כל עוד אין אחרים בסיפור שלנו, וזה סלומון בלבד אז הוא עובד על עצמו </w:t>
      </w:r>
      <w:r>
        <w:rPr>
          <w:rFonts w:cs="David"/>
          <w:sz w:val="24"/>
          <w:szCs w:val="24"/>
          <w:rtl/>
        </w:rPr>
        <w:t>–</w:t>
      </w:r>
      <w:r>
        <w:rPr>
          <w:rFonts w:cs="David" w:hint="cs"/>
          <w:sz w:val="24"/>
          <w:szCs w:val="24"/>
          <w:rtl/>
        </w:rPr>
        <w:t xml:space="preserve"> לוקח מכיס אחד ומכניס לכיס השני שלו. </w:t>
      </w:r>
      <w:r w:rsidRPr="002169CB">
        <w:rPr>
          <w:rFonts w:cs="David" w:hint="cs"/>
          <w:sz w:val="24"/>
          <w:szCs w:val="24"/>
          <w:rtl/>
        </w:rPr>
        <w:t>מה שקרה הוא, שלאחר שהחברה נקלעה לקשיים ויש מיתון ושביתות, החברה גייסה חוב מנושים מאוחרים, נושים שבאו יותר מאוחר</w:t>
      </w:r>
      <w:r>
        <w:rPr>
          <w:rFonts w:cs="David" w:hint="cs"/>
          <w:sz w:val="24"/>
          <w:szCs w:val="24"/>
          <w:rtl/>
        </w:rPr>
        <w:t xml:space="preserve"> </w:t>
      </w:r>
      <w:r w:rsidRPr="002169CB">
        <w:rPr>
          <w:rFonts w:cs="David"/>
          <w:sz w:val="24"/>
          <w:szCs w:val="24"/>
        </w:rPr>
        <w:sym w:font="Wingdings" w:char="F0DF"/>
      </w:r>
      <w:r>
        <w:rPr>
          <w:rFonts w:cs="David" w:hint="cs"/>
          <w:sz w:val="24"/>
          <w:szCs w:val="24"/>
          <w:rtl/>
        </w:rPr>
        <w:t xml:space="preserve"> החברה שכנעה אנשים להלוות לה כסף בגלל הקשיים והחוב הזה היה חוב בלתי מובטח, חוב בלי שיעבוד. לכן במצבים בהם לא נשאר מספיק כסף לשלם כל הנושים, כאן בא לידי ביטוי ההבדל בין נושה מובטח לנושה לא מובטח. </w:t>
      </w:r>
      <w:r w:rsidR="00122DF8">
        <w:rPr>
          <w:rFonts w:cs="David" w:hint="cs"/>
          <w:sz w:val="24"/>
          <w:szCs w:val="24"/>
          <w:rtl/>
        </w:rPr>
        <w:t xml:space="preserve">אם מוסיפים לסיפור את הנושים המאוחרים שחובם הוא בלתי מובטח </w:t>
      </w:r>
      <w:r w:rsidR="00122DF8">
        <w:rPr>
          <w:rFonts w:cs="David"/>
          <w:sz w:val="24"/>
          <w:szCs w:val="24"/>
          <w:rtl/>
        </w:rPr>
        <w:t>–</w:t>
      </w:r>
      <w:r w:rsidR="00122DF8">
        <w:rPr>
          <w:rFonts w:cs="David" w:hint="cs"/>
          <w:sz w:val="24"/>
          <w:szCs w:val="24"/>
          <w:rtl/>
        </w:rPr>
        <w:t xml:space="preserve"> אז הקונספירציה הופכת להיות הגיונית </w:t>
      </w:r>
      <w:r w:rsidR="00122DF8">
        <w:rPr>
          <w:rFonts w:cs="David"/>
          <w:sz w:val="24"/>
          <w:szCs w:val="24"/>
          <w:rtl/>
        </w:rPr>
        <w:t>–</w:t>
      </w:r>
      <w:r w:rsidR="00122DF8">
        <w:rPr>
          <w:rFonts w:cs="David" w:hint="cs"/>
          <w:sz w:val="24"/>
          <w:szCs w:val="24"/>
          <w:rtl/>
        </w:rPr>
        <w:t xml:space="preserve"> סולומון מרוויח והנושים האלו מפסידים. נניח שהעסק היה שווה בתחילתו </w:t>
      </w:r>
      <w:r w:rsidR="00122DF8">
        <w:rPr>
          <w:rFonts w:cs="David" w:hint="cs"/>
          <w:sz w:val="24"/>
          <w:szCs w:val="24"/>
          <w:rtl/>
        </w:rPr>
        <w:lastRenderedPageBreak/>
        <w:t xml:space="preserve">10,000 ולאחר מכן הוא הוציא 6,000 ונשארו לו 4,000 </w:t>
      </w:r>
      <w:r w:rsidR="00122DF8" w:rsidRPr="00122DF8">
        <w:rPr>
          <w:rFonts w:cs="David"/>
          <w:sz w:val="24"/>
          <w:szCs w:val="24"/>
        </w:rPr>
        <w:sym w:font="Wingdings" w:char="F0DF"/>
      </w:r>
      <w:r w:rsidR="00122DF8">
        <w:rPr>
          <w:rFonts w:cs="David" w:hint="cs"/>
          <w:sz w:val="24"/>
          <w:szCs w:val="24"/>
          <w:rtl/>
        </w:rPr>
        <w:t xml:space="preserve"> כעת הוא הולך לנושים מאוחרים והחברה לווה מהם 6,000, זוהי הלוואה לא בטוחה וכעת השווי של קופת החברה הוא 10,000 </w:t>
      </w:r>
      <w:r w:rsidR="00122DF8" w:rsidRPr="00122DF8">
        <w:rPr>
          <w:rFonts w:cs="David"/>
          <w:sz w:val="24"/>
          <w:szCs w:val="24"/>
        </w:rPr>
        <w:sym w:font="Wingdings" w:char="F0E7"/>
      </w:r>
      <w:r w:rsidR="00122DF8">
        <w:rPr>
          <w:rFonts w:cs="David" w:hint="cs"/>
          <w:sz w:val="24"/>
          <w:szCs w:val="24"/>
          <w:rtl/>
        </w:rPr>
        <w:t xml:space="preserve"> עכשיו אפשר להבין מה המלכודת!! אם הולכים לפרק את החברה, כל הכסף ילך לנושים המובטחים, שזה בעצם סלומון עצמו, מכוח האג"ח שהוא מחזיק ולכן בקופה לא י</w:t>
      </w:r>
      <w:r w:rsidR="00587699">
        <w:rPr>
          <w:rFonts w:cs="David" w:hint="cs"/>
          <w:sz w:val="24"/>
          <w:szCs w:val="24"/>
          <w:rtl/>
        </w:rPr>
        <w:t>י</w:t>
      </w:r>
      <w:r w:rsidR="00122DF8">
        <w:rPr>
          <w:rFonts w:cs="David" w:hint="cs"/>
          <w:sz w:val="24"/>
          <w:szCs w:val="24"/>
          <w:rtl/>
        </w:rPr>
        <w:t>שאר כלום והנושים המאוחרים י</w:t>
      </w:r>
      <w:r w:rsidR="00587699">
        <w:rPr>
          <w:rFonts w:cs="David" w:hint="cs"/>
          <w:sz w:val="24"/>
          <w:szCs w:val="24"/>
          <w:rtl/>
        </w:rPr>
        <w:t>י</w:t>
      </w:r>
      <w:r w:rsidR="00122DF8">
        <w:rPr>
          <w:rFonts w:cs="David" w:hint="cs"/>
          <w:sz w:val="24"/>
          <w:szCs w:val="24"/>
          <w:rtl/>
        </w:rPr>
        <w:t xml:space="preserve">שארו בלי כלום אלא רק עם זכות תביעה שלא ניתן לממש אותה, הרי לבעל המניות יש אחריות מוגבלת. </w:t>
      </w:r>
      <w:r w:rsidR="00C909C8">
        <w:rPr>
          <w:rFonts w:cs="David" w:hint="cs"/>
          <w:sz w:val="24"/>
          <w:szCs w:val="24"/>
          <w:rtl/>
        </w:rPr>
        <w:t xml:space="preserve"> --- זוהי תיאוריה אפשרית על פסק </w:t>
      </w:r>
      <w:r w:rsidR="007A1A0C">
        <w:rPr>
          <w:rFonts w:cs="David" w:hint="cs"/>
          <w:sz w:val="24"/>
          <w:szCs w:val="24"/>
          <w:rtl/>
        </w:rPr>
        <w:t xml:space="preserve">ה"מנצח", אבל הוא לא נשאר עם הכסף אלא אחרי שהחברה לוותה כסף מהנושים המאוחרים ועדיין לא התאוששה, עדיין הייתה בצרות, הוא עשה את המעשה הכי לא הגיוני אם כוונתו היא לקחת את הכסף ולברוח </w:t>
      </w:r>
      <w:r w:rsidR="007A1A0C" w:rsidRPr="007A1A0C">
        <w:rPr>
          <w:rFonts w:cs="David"/>
          <w:sz w:val="24"/>
          <w:szCs w:val="24"/>
        </w:rPr>
        <w:sym w:font="Wingdings" w:char="F0DF"/>
      </w:r>
      <w:r w:rsidR="007A1A0C">
        <w:rPr>
          <w:rFonts w:cs="David" w:hint="cs"/>
          <w:sz w:val="24"/>
          <w:szCs w:val="24"/>
          <w:rtl/>
        </w:rPr>
        <w:t xml:space="preserve"> הוא לקח את הקלף המנצח שלו, את החוזה הכי חזק </w:t>
      </w:r>
      <w:r w:rsidR="007A1A0C">
        <w:rPr>
          <w:rFonts w:cs="David"/>
          <w:sz w:val="24"/>
          <w:szCs w:val="24"/>
          <w:rtl/>
        </w:rPr>
        <w:t>–</w:t>
      </w:r>
      <w:r w:rsidR="007A1A0C">
        <w:rPr>
          <w:rFonts w:cs="David" w:hint="cs"/>
          <w:sz w:val="24"/>
          <w:szCs w:val="24"/>
          <w:rtl/>
        </w:rPr>
        <w:t xml:space="preserve"> את האג"ח וככל הנראה, הוא ליש"ט ומול זה הוא מקבל מהמשכונאי 5,000 ליש"ט (אם הוא לא מחזיר לו את ה-5,000 ליש"ט אז האג"חים נשארים אצל המשכונאי) </w:t>
      </w:r>
      <w:r w:rsidR="007A1A0C" w:rsidRPr="007A1A0C">
        <w:rPr>
          <w:rFonts w:cs="David"/>
          <w:sz w:val="24"/>
          <w:szCs w:val="24"/>
        </w:rPr>
        <w:sym w:font="Wingdings" w:char="F0DF"/>
      </w:r>
      <w:r w:rsidR="007A1A0C">
        <w:rPr>
          <w:rFonts w:cs="David" w:hint="cs"/>
          <w:sz w:val="24"/>
          <w:szCs w:val="24"/>
          <w:rtl/>
        </w:rPr>
        <w:t xml:space="preserve"> את 5,000 ליש"ט הוא מלווה לחברה בלי בטוחות, הוא הפך 10,000 חוב עם בטוחות ל-5000 ליש"ט בלי בטוחות </w:t>
      </w:r>
      <w:r w:rsidR="007A1A0C" w:rsidRPr="007A1A0C">
        <w:rPr>
          <w:rFonts w:cs="David"/>
          <w:sz w:val="24"/>
          <w:szCs w:val="24"/>
        </w:rPr>
        <w:sym w:font="Wingdings" w:char="F0DF"/>
      </w:r>
      <w:r w:rsidR="007A1A0C">
        <w:rPr>
          <w:rFonts w:cs="David" w:hint="cs"/>
          <w:sz w:val="24"/>
          <w:szCs w:val="24"/>
          <w:rtl/>
        </w:rPr>
        <w:t xml:space="preserve"> אם מטרתו הייתה  לקחת את הכסף ולברוח אז הוא לא היה עושה את זה, אז מה הפרשנות הסבירה? שהוא רוצה להזרים עוד כסף לחברה כדי שתתאושש. למרות שהוא שם את 5000 ליש"ט החברה עדיין נכשלה ולא היו לו עוד שפנים בשרוול, העסק נסגר והחברה הפכה להיות חדלות פ</w:t>
      </w:r>
      <w:r w:rsidR="00DE44AB">
        <w:rPr>
          <w:rFonts w:cs="David" w:hint="cs"/>
          <w:sz w:val="24"/>
          <w:szCs w:val="24"/>
          <w:rtl/>
        </w:rPr>
        <w:t>י</w:t>
      </w:r>
      <w:r w:rsidR="007A1A0C">
        <w:rPr>
          <w:rFonts w:cs="David" w:hint="cs"/>
          <w:sz w:val="24"/>
          <w:szCs w:val="24"/>
          <w:rtl/>
        </w:rPr>
        <w:t xml:space="preserve">רעון. עכשיו עולה השאלה המשפטית </w:t>
      </w:r>
      <w:r w:rsidR="007A1A0C">
        <w:rPr>
          <w:rFonts w:cs="David"/>
          <w:sz w:val="24"/>
          <w:szCs w:val="24"/>
          <w:rtl/>
        </w:rPr>
        <w:t>–</w:t>
      </w:r>
      <w:r w:rsidR="007A1A0C">
        <w:rPr>
          <w:rFonts w:cs="David" w:hint="cs"/>
          <w:sz w:val="24"/>
          <w:szCs w:val="24"/>
          <w:rtl/>
        </w:rPr>
        <w:t xml:space="preserve"> </w:t>
      </w:r>
      <w:r w:rsidR="003805D8">
        <w:rPr>
          <w:rFonts w:cs="David" w:hint="cs"/>
          <w:sz w:val="24"/>
          <w:szCs w:val="24"/>
          <w:rtl/>
        </w:rPr>
        <w:t xml:space="preserve">בסוף התור עומדים בעלי המניות, הם תמיד אחרונים (דיבידנד פירוק מקבלים רק אחרי שמחזירים את כל הכסף לכל הנושים) ובעצם הם ילכו הביתה ללא כלום </w:t>
      </w:r>
      <w:r w:rsidR="003805D8">
        <w:rPr>
          <w:rFonts w:cs="David"/>
          <w:sz w:val="24"/>
          <w:szCs w:val="24"/>
          <w:rtl/>
        </w:rPr>
        <w:t>–</w:t>
      </w:r>
      <w:r w:rsidR="003805D8">
        <w:rPr>
          <w:rFonts w:cs="David" w:hint="cs"/>
          <w:sz w:val="24"/>
          <w:szCs w:val="24"/>
          <w:rtl/>
        </w:rPr>
        <w:t xml:space="preserve"> סלמון, כבעל מניות שליטה בחברה</w:t>
      </w:r>
      <w:r w:rsidR="00020AC2">
        <w:rPr>
          <w:rFonts w:cs="David" w:hint="cs"/>
          <w:sz w:val="24"/>
          <w:szCs w:val="24"/>
          <w:rtl/>
        </w:rPr>
        <w:t>, בעת הפירוק הוא הופך להיות רלוונטי ולכן בכובע שלו בתור בעל המניות הוא מפסיד הכל. מי עומד בראש התור? והוא המנצח</w:t>
      </w:r>
      <w:r w:rsidR="00EA49FE">
        <w:rPr>
          <w:rFonts w:cs="David" w:hint="cs"/>
          <w:sz w:val="24"/>
          <w:szCs w:val="24"/>
          <w:rtl/>
        </w:rPr>
        <w:t xml:space="preserve"> הגדול של הסיפור, הוא המשכונאי. עכשיו מתקיימת תחרות בין שניים </w:t>
      </w:r>
      <w:r w:rsidR="00EA49FE">
        <w:rPr>
          <w:rFonts w:cs="David"/>
          <w:sz w:val="24"/>
          <w:szCs w:val="24"/>
          <w:rtl/>
        </w:rPr>
        <w:t>–</w:t>
      </w:r>
      <w:r w:rsidR="00EA49FE">
        <w:rPr>
          <w:rFonts w:cs="David" w:hint="cs"/>
          <w:sz w:val="24"/>
          <w:szCs w:val="24"/>
          <w:rtl/>
        </w:rPr>
        <w:t xml:space="preserve"> מצד אחד הנושים המאוחרים ומצד שני סלומון בכובע של הנושה. מבחינה משפטית, החוזה של הנושים המאוחרים והחוזה של סלומון הוא חוזה זהה, שניהם נושים מאוחרים בלי בטוחות. מה הערך היחסי של החוב מצד אחד של הנושים המאוחרים ושל סולומון מהצד השני ואת היתרה נחלק עפ"י היחס הזה. ברגע שסלומון נעמד בתור ואומר מגיע לי כסף בתור נושה, אז הנושים המאוחרים מתנגדים ואומרים שהוא בעל מניות ושהוא לא נושה = </w:t>
      </w:r>
      <w:r w:rsidR="00EA49FE" w:rsidRPr="00EA49FE">
        <w:rPr>
          <w:rFonts w:cs="David" w:hint="cs"/>
          <w:sz w:val="24"/>
          <w:szCs w:val="24"/>
          <w:u w:val="thick"/>
          <w:rtl/>
        </w:rPr>
        <w:t>האם, בסיטואציה הנ"ל, שבחברה שיש בה פור</w:t>
      </w:r>
      <w:r w:rsidR="00EA49FE">
        <w:rPr>
          <w:rFonts w:cs="David" w:hint="cs"/>
          <w:sz w:val="24"/>
          <w:szCs w:val="24"/>
          <w:u w:val="thick"/>
          <w:rtl/>
        </w:rPr>
        <w:t>מ</w:t>
      </w:r>
      <w:r w:rsidR="00EA49FE" w:rsidRPr="00EA49FE">
        <w:rPr>
          <w:rFonts w:cs="David" w:hint="cs"/>
          <w:sz w:val="24"/>
          <w:szCs w:val="24"/>
          <w:u w:val="thick"/>
          <w:rtl/>
        </w:rPr>
        <w:t>אלית 7 בני אדם ומעשית יש בה אדם אחד, נכיר בה כחברה? ואם נכיר בה בחברה, האם נכיר בסלומון כנושה?</w:t>
      </w:r>
      <w:r w:rsidR="00EA49FE">
        <w:rPr>
          <w:rFonts w:cs="David" w:hint="cs"/>
          <w:sz w:val="24"/>
          <w:szCs w:val="24"/>
          <w:rtl/>
        </w:rPr>
        <w:t xml:space="preserve">  הסיפור הזה מחדד את השאלה האם אנחנו לוקחים ברצינות את האישיות המשפטית של החברה. </w:t>
      </w:r>
    </w:p>
    <w:p w:rsidR="003B2A68" w:rsidRDefault="00EA49FE" w:rsidP="002A596F">
      <w:pPr>
        <w:pStyle w:val="a9"/>
        <w:ind w:left="-907" w:right="-992"/>
        <w:jc w:val="both"/>
        <w:rPr>
          <w:rFonts w:cs="David"/>
          <w:sz w:val="24"/>
          <w:szCs w:val="24"/>
          <w:rtl/>
        </w:rPr>
      </w:pPr>
      <w:r>
        <w:rPr>
          <w:rFonts w:cs="David" w:hint="cs"/>
          <w:sz w:val="24"/>
          <w:szCs w:val="24"/>
          <w:rtl/>
        </w:rPr>
        <w:t xml:space="preserve">העניין מגיע לערכאה לפני העליונה באנגליה, ושם יושבת שורה ארוכה של שופטים שכולם אומרים שהנושים צודקים ושסלומון לא יכול להתחזות לנושה, כולם מבינים שיש פה חברה שהיא פיקציה, חברה של אדם אחד שהיא לא חברה אמיתית </w:t>
      </w:r>
      <w:r>
        <w:rPr>
          <w:rFonts w:cs="David"/>
          <w:sz w:val="24"/>
          <w:szCs w:val="24"/>
          <w:rtl/>
        </w:rPr>
        <w:t>–</w:t>
      </w:r>
      <w:r>
        <w:rPr>
          <w:rFonts w:cs="David" w:hint="cs"/>
          <w:sz w:val="24"/>
          <w:szCs w:val="24"/>
          <w:rtl/>
        </w:rPr>
        <w:t xml:space="preserve"> אומרים שזוהי סוג של תרמית, רומזים שסלומון ביחד עם אישתו עשו "קומבינה" </w:t>
      </w:r>
      <w:r w:rsidR="009B7BC6" w:rsidRPr="009B7BC6">
        <w:rPr>
          <w:rFonts w:cs="David"/>
          <w:sz w:val="24"/>
          <w:szCs w:val="24"/>
        </w:rPr>
        <w:sym w:font="Wingdings" w:char="F0DF"/>
      </w:r>
      <w:r w:rsidR="009B7BC6">
        <w:rPr>
          <w:rFonts w:cs="David" w:hint="cs"/>
          <w:sz w:val="24"/>
          <w:szCs w:val="24"/>
          <w:rtl/>
        </w:rPr>
        <w:t xml:space="preserve"> באותה תקופה היו צריכים 7 אנשים כדי להקים חברה ולמעשה כל מה שהם עשו זה לעמוד באופן פורמאלי בתנאי החוק ולא באופן מעשי, מהותי ולכן אין סיבה להכיר בסלומון כחברה</w:t>
      </w:r>
      <w:r w:rsidR="00056AF1">
        <w:rPr>
          <w:rFonts w:cs="David" w:hint="cs"/>
          <w:sz w:val="24"/>
          <w:szCs w:val="24"/>
          <w:rtl/>
        </w:rPr>
        <w:t xml:space="preserve"> ולכן אהרון סלומון צריך לשפות את הנושים ולא צריך להיות חלק מהנושים. הם גם אמרו שאולי בעצם החברה היא סוג של שליח או נאמן של סלמון עצמו </w:t>
      </w:r>
      <w:r w:rsidR="00056AF1" w:rsidRPr="00056AF1">
        <w:rPr>
          <w:rFonts w:cs="David"/>
          <w:sz w:val="24"/>
          <w:szCs w:val="24"/>
        </w:rPr>
        <w:sym w:font="Wingdings" w:char="F0DF"/>
      </w:r>
      <w:r w:rsidR="00056AF1">
        <w:rPr>
          <w:rFonts w:cs="David" w:hint="cs"/>
          <w:sz w:val="24"/>
          <w:szCs w:val="24"/>
          <w:rtl/>
        </w:rPr>
        <w:t xml:space="preserve"> ברגע שמשתמשים בדיני שליחות או נאמנות ביחסים של חברה לבין בעל מניה אז לגמרי ביטלנו את הרעיון של אחריות מוגבלת </w:t>
      </w:r>
      <w:r w:rsidR="00056AF1">
        <w:rPr>
          <w:rFonts w:cs="David"/>
          <w:sz w:val="24"/>
          <w:szCs w:val="24"/>
          <w:rtl/>
        </w:rPr>
        <w:t>–</w:t>
      </w:r>
      <w:r w:rsidR="00056AF1">
        <w:rPr>
          <w:rFonts w:cs="David" w:hint="cs"/>
          <w:sz w:val="24"/>
          <w:szCs w:val="24"/>
          <w:rtl/>
        </w:rPr>
        <w:t xml:space="preserve"> אם החברה היא שלוח של בעל המניות אז למעשה המשלח אחראי למעשה השלוח  - דהיינו בעל המניות אחראי למעשי החברה ופרצנו את המתחם של האחריות המוגבלת. </w:t>
      </w:r>
      <w:r w:rsidR="00056AF1" w:rsidRPr="00056AF1">
        <w:rPr>
          <w:rFonts w:cs="David"/>
          <w:sz w:val="24"/>
          <w:szCs w:val="24"/>
        </w:rPr>
        <w:sym w:font="Wingdings" w:char="F0E7"/>
      </w:r>
      <w:r w:rsidR="00056AF1">
        <w:rPr>
          <w:rFonts w:cs="David" w:hint="cs"/>
          <w:sz w:val="24"/>
          <w:szCs w:val="24"/>
          <w:rtl/>
        </w:rPr>
        <w:t xml:space="preserve"> כל זה נאמר בערכאה שלא קראנו, ערערו לבית הלורדים וזהו פס"ד שכן קראנו. בית הלורדים היה פה אחד רק הפעם זה היה הפוך </w:t>
      </w:r>
      <w:r w:rsidR="00056AF1">
        <w:rPr>
          <w:rFonts w:cs="David"/>
          <w:sz w:val="24"/>
          <w:szCs w:val="24"/>
          <w:rtl/>
        </w:rPr>
        <w:t>–</w:t>
      </w:r>
      <w:r w:rsidR="00056AF1">
        <w:rPr>
          <w:rFonts w:cs="David" w:hint="cs"/>
          <w:sz w:val="24"/>
          <w:szCs w:val="24"/>
          <w:rtl/>
        </w:rPr>
        <w:t xml:space="preserve"> הכירו באפשרות שתהיה אישיות משפטית נפרד לחברה של אדם אחד יחד עם כמה "ניצבים" </w:t>
      </w:r>
      <w:r w:rsidR="00056AF1" w:rsidRPr="00056AF1">
        <w:rPr>
          <w:rFonts w:cs="David"/>
          <w:sz w:val="24"/>
          <w:szCs w:val="24"/>
        </w:rPr>
        <w:sym w:font="Wingdings" w:char="F0DF"/>
      </w:r>
      <w:r w:rsidR="00056AF1">
        <w:rPr>
          <w:rFonts w:cs="David" w:hint="cs"/>
          <w:sz w:val="24"/>
          <w:szCs w:val="24"/>
          <w:rtl/>
        </w:rPr>
        <w:t xml:space="preserve"> סלמון בע"מ היא אישיות נפרדת מסלמון האיש ולכן הנושים של החברה, יחד עם סלמון האיש הוא הנושים של חברת סלומון </w:t>
      </w:r>
      <w:r w:rsidR="00056AF1" w:rsidRPr="00056AF1">
        <w:rPr>
          <w:rFonts w:cs="David"/>
          <w:sz w:val="24"/>
          <w:szCs w:val="24"/>
        </w:rPr>
        <w:sym w:font="Wingdings" w:char="F0DF"/>
      </w:r>
      <w:r w:rsidR="00056AF1">
        <w:rPr>
          <w:rFonts w:cs="David" w:hint="cs"/>
          <w:sz w:val="24"/>
          <w:szCs w:val="24"/>
          <w:rtl/>
        </w:rPr>
        <w:t xml:space="preserve"> זה לא רלוונטי אם הוא רק נושה או גם בעל מניות. בית הלורדים אמר לנושים המ</w:t>
      </w:r>
      <w:r w:rsidR="003B2A68">
        <w:rPr>
          <w:rFonts w:cs="David" w:hint="cs"/>
          <w:sz w:val="24"/>
          <w:szCs w:val="24"/>
          <w:rtl/>
        </w:rPr>
        <w:t>אוח</w:t>
      </w:r>
      <w:r w:rsidR="00056AF1">
        <w:rPr>
          <w:rFonts w:cs="David" w:hint="cs"/>
          <w:sz w:val="24"/>
          <w:szCs w:val="24"/>
          <w:rtl/>
        </w:rPr>
        <w:t>רים שחובה עליהם היה לבדוק את הסיכונים והסיכויים</w:t>
      </w:r>
      <w:r w:rsidR="0071242C">
        <w:rPr>
          <w:rFonts w:cs="David" w:hint="cs"/>
          <w:sz w:val="24"/>
          <w:szCs w:val="24"/>
          <w:rtl/>
        </w:rPr>
        <w:t xml:space="preserve"> של ההלוואה ללא בטוחו</w:t>
      </w:r>
      <w:r w:rsidR="003B2A68">
        <w:rPr>
          <w:rFonts w:cs="David" w:hint="cs"/>
          <w:sz w:val="24"/>
          <w:szCs w:val="24"/>
          <w:rtl/>
        </w:rPr>
        <w:t xml:space="preserve">ת </w:t>
      </w:r>
      <w:r w:rsidR="003B2A68">
        <w:rPr>
          <w:rFonts w:cs="David"/>
          <w:sz w:val="24"/>
          <w:szCs w:val="24"/>
          <w:rtl/>
        </w:rPr>
        <w:t>–</w:t>
      </w:r>
      <w:r w:rsidR="003B2A68">
        <w:rPr>
          <w:rFonts w:cs="David" w:hint="cs"/>
          <w:sz w:val="24"/>
          <w:szCs w:val="24"/>
          <w:rtl/>
        </w:rPr>
        <w:t xml:space="preserve"> יש דרך לבדוק את זה, נלמד על זה בהמשך. </w:t>
      </w:r>
    </w:p>
    <w:p w:rsidR="00056AF1" w:rsidRDefault="003B2A68" w:rsidP="002A596F">
      <w:pPr>
        <w:pStyle w:val="a9"/>
        <w:ind w:left="-907" w:right="-992"/>
        <w:jc w:val="both"/>
        <w:rPr>
          <w:rFonts w:cs="David"/>
          <w:sz w:val="24"/>
          <w:szCs w:val="24"/>
          <w:rtl/>
        </w:rPr>
      </w:pPr>
      <w:r>
        <w:rPr>
          <w:rFonts w:cs="David" w:hint="cs"/>
          <w:sz w:val="24"/>
          <w:szCs w:val="24"/>
          <w:rtl/>
        </w:rPr>
        <w:t xml:space="preserve">כל מי שמעורב בעסקאות האלו, יש לו אפשרות לדעת מהו המצב לאשורו ולכן הוא מתמחר מראש את הסיכון שהוא לוקח על עצמו. כשקוראים את פס"ד של בית הלורדים אפשר לראות טעויות בפסיקה של השופטים, שבסופו של דבר הגיעו לפסיקה נכונה </w:t>
      </w:r>
      <w:r>
        <w:rPr>
          <w:rFonts w:cs="David"/>
          <w:sz w:val="24"/>
          <w:szCs w:val="24"/>
          <w:rtl/>
        </w:rPr>
        <w:t>–</w:t>
      </w:r>
      <w:r>
        <w:rPr>
          <w:rFonts w:cs="David" w:hint="cs"/>
          <w:sz w:val="24"/>
          <w:szCs w:val="24"/>
          <w:rtl/>
        </w:rPr>
        <w:t xml:space="preserve"> כל שופט מצא סיבות אחרות למה לתת לו את היוכלת לתבוע כנושה </w:t>
      </w:r>
      <w:r w:rsidRPr="003B2A68">
        <w:rPr>
          <w:rFonts w:cs="David"/>
          <w:sz w:val="24"/>
          <w:szCs w:val="24"/>
        </w:rPr>
        <w:sym w:font="Wingdings" w:char="F0DF"/>
      </w:r>
      <w:r>
        <w:rPr>
          <w:rFonts w:cs="David" w:hint="cs"/>
          <w:sz w:val="24"/>
          <w:szCs w:val="24"/>
          <w:rtl/>
        </w:rPr>
        <w:t xml:space="preserve"> המרצה סובר כי גם אם סלומון הוא נוכל וגם אם לא, עדיין צריך להכניס אותו ל"תור" של הנושים משום שלחברה יש אישיות משפטית.</w:t>
      </w:r>
      <w:r w:rsidR="0071242C">
        <w:rPr>
          <w:rFonts w:cs="David" w:hint="cs"/>
          <w:sz w:val="24"/>
          <w:szCs w:val="24"/>
          <w:rtl/>
        </w:rPr>
        <w:t xml:space="preserve"> </w:t>
      </w:r>
    </w:p>
    <w:p w:rsidR="003B2A68" w:rsidRDefault="003B2A68" w:rsidP="002A596F">
      <w:pPr>
        <w:pStyle w:val="a9"/>
        <w:ind w:left="-907" w:right="-992"/>
        <w:jc w:val="both"/>
        <w:rPr>
          <w:rFonts w:cs="David"/>
          <w:sz w:val="24"/>
          <w:szCs w:val="24"/>
          <w:rtl/>
        </w:rPr>
      </w:pPr>
      <w:r>
        <w:rPr>
          <w:rFonts w:cs="David" w:hint="cs"/>
          <w:sz w:val="24"/>
          <w:szCs w:val="24"/>
          <w:rtl/>
        </w:rPr>
        <w:t xml:space="preserve">ס' 3 לחוק החברות קובע: </w:t>
      </w:r>
    </w:p>
    <w:p w:rsidR="003B2A68" w:rsidRDefault="003B2A68" w:rsidP="002A596F">
      <w:pPr>
        <w:pStyle w:val="p00"/>
        <w:bidi/>
        <w:spacing w:before="72" w:beforeAutospacing="0" w:after="0" w:afterAutospacing="0"/>
        <w:ind w:left="-907" w:right="1134"/>
        <w:rPr>
          <w:color w:val="000000"/>
          <w:sz w:val="20"/>
          <w:szCs w:val="20"/>
        </w:rPr>
      </w:pPr>
      <w:r>
        <w:rPr>
          <w:rStyle w:val="big-number"/>
          <w:rFonts w:ascii="Time New Roman" w:hAnsi="Time New Roman"/>
          <w:b/>
          <w:bCs/>
          <w:color w:val="008000"/>
          <w:sz w:val="27"/>
          <w:szCs w:val="27"/>
          <w:rtl/>
        </w:rPr>
        <w:t>חברת אדם אחד</w:t>
      </w:r>
    </w:p>
    <w:p w:rsidR="003B2A68" w:rsidRDefault="003B2A68" w:rsidP="002A596F">
      <w:pPr>
        <w:pStyle w:val="p00"/>
        <w:bidi/>
        <w:spacing w:before="72" w:beforeAutospacing="0" w:after="0" w:afterAutospacing="0"/>
        <w:ind w:left="-907" w:right="1134"/>
        <w:jc w:val="both"/>
        <w:rPr>
          <w:color w:val="000000"/>
          <w:sz w:val="20"/>
          <w:szCs w:val="20"/>
          <w:rtl/>
        </w:rPr>
      </w:pPr>
      <w:r>
        <w:rPr>
          <w:rStyle w:val="big-number"/>
          <w:rFonts w:cs="Miriam" w:hint="cs"/>
          <w:color w:val="000000"/>
          <w:sz w:val="32"/>
          <w:szCs w:val="32"/>
          <w:rtl/>
        </w:rPr>
        <w:t>3.   </w:t>
      </w:r>
      <w:r>
        <w:rPr>
          <w:rStyle w:val="apple-converted-space"/>
          <w:rFonts w:cs="Miriam" w:hint="cs"/>
          <w:color w:val="000000"/>
          <w:sz w:val="32"/>
          <w:szCs w:val="32"/>
          <w:rtl/>
        </w:rPr>
        <w:t> </w:t>
      </w:r>
      <w:r>
        <w:rPr>
          <w:rStyle w:val="default"/>
          <w:rFonts w:cs="FrankRuehl" w:hint="cs"/>
          <w:color w:val="000000"/>
          <w:sz w:val="26"/>
          <w:szCs w:val="26"/>
          <w:rtl/>
        </w:rPr>
        <w:t>לחברה יכול שיהיה בעל מניה אחד.</w:t>
      </w:r>
    </w:p>
    <w:p w:rsidR="003B2A68" w:rsidRDefault="003B2A68" w:rsidP="002A596F">
      <w:pPr>
        <w:pStyle w:val="a9"/>
        <w:ind w:left="-907" w:right="-992"/>
        <w:jc w:val="both"/>
        <w:rPr>
          <w:rFonts w:cs="David"/>
          <w:sz w:val="24"/>
          <w:szCs w:val="24"/>
          <w:rtl/>
        </w:rPr>
      </w:pPr>
      <w:r>
        <w:rPr>
          <w:rFonts w:cs="David" w:hint="cs"/>
          <w:sz w:val="24"/>
          <w:szCs w:val="24"/>
          <w:rtl/>
        </w:rPr>
        <w:t>מס' בעלי המניות, אחרי 1999, איננו רלוונטי</w:t>
      </w:r>
      <w:r w:rsidR="00943D46">
        <w:rPr>
          <w:rFonts w:cs="David" w:hint="cs"/>
          <w:sz w:val="24"/>
          <w:szCs w:val="24"/>
          <w:rtl/>
        </w:rPr>
        <w:t xml:space="preserve"> </w:t>
      </w:r>
      <w:r w:rsidR="00943D46">
        <w:rPr>
          <w:rFonts w:cs="David"/>
          <w:sz w:val="24"/>
          <w:szCs w:val="24"/>
          <w:rtl/>
        </w:rPr>
        <w:t>–</w:t>
      </w:r>
      <w:r w:rsidR="00943D46">
        <w:rPr>
          <w:rFonts w:cs="David" w:hint="cs"/>
          <w:sz w:val="24"/>
          <w:szCs w:val="24"/>
          <w:rtl/>
        </w:rPr>
        <w:t xml:space="preserve"> חברה מסוימת יכולה להיות בעלת מניה יחידה בחברה אחרת </w:t>
      </w:r>
      <w:r w:rsidR="00943D46">
        <w:rPr>
          <w:rFonts w:cs="David"/>
          <w:sz w:val="24"/>
          <w:szCs w:val="24"/>
          <w:rtl/>
        </w:rPr>
        <w:t>–</w:t>
      </w:r>
      <w:r w:rsidR="00943D46">
        <w:rPr>
          <w:rFonts w:cs="David" w:hint="cs"/>
          <w:sz w:val="24"/>
          <w:szCs w:val="24"/>
          <w:rtl/>
        </w:rPr>
        <w:t xml:space="preserve"> זוהי המשמעות של "חברה בת" ו-"חברה אם".</w:t>
      </w:r>
    </w:p>
    <w:p w:rsidR="00943D46" w:rsidRDefault="00943D46" w:rsidP="002A596F">
      <w:pPr>
        <w:pStyle w:val="a9"/>
        <w:ind w:left="-907" w:right="-992"/>
        <w:jc w:val="both"/>
        <w:rPr>
          <w:rFonts w:cs="David"/>
          <w:sz w:val="24"/>
          <w:szCs w:val="24"/>
          <w:rtl/>
        </w:rPr>
      </w:pPr>
    </w:p>
    <w:p w:rsidR="00943D46" w:rsidRDefault="00943D46" w:rsidP="002A596F">
      <w:pPr>
        <w:pStyle w:val="a9"/>
        <w:ind w:left="-907" w:right="-992"/>
        <w:jc w:val="both"/>
        <w:rPr>
          <w:rFonts w:cs="David"/>
          <w:sz w:val="24"/>
          <w:szCs w:val="24"/>
          <w:rtl/>
        </w:rPr>
      </w:pPr>
      <w:r>
        <w:rPr>
          <w:rFonts w:cs="David" w:hint="cs"/>
          <w:sz w:val="24"/>
          <w:szCs w:val="24"/>
          <w:rtl/>
        </w:rPr>
        <w:t xml:space="preserve">סיכום </w:t>
      </w:r>
      <w:r>
        <w:rPr>
          <w:rFonts w:cs="David"/>
          <w:sz w:val="24"/>
          <w:szCs w:val="24"/>
          <w:rtl/>
        </w:rPr>
        <w:t>–</w:t>
      </w:r>
      <w:r>
        <w:rPr>
          <w:rFonts w:cs="David" w:hint="cs"/>
          <w:sz w:val="24"/>
          <w:szCs w:val="24"/>
          <w:rtl/>
        </w:rPr>
        <w:t xml:space="preserve"> אילו היום, היו דנים במקרה של סלומון בביהמ"ש העליון, </w:t>
      </w:r>
      <w:r w:rsidR="002A596F">
        <w:rPr>
          <w:rFonts w:cs="David" w:hint="cs"/>
          <w:sz w:val="24"/>
          <w:szCs w:val="24"/>
          <w:rtl/>
        </w:rPr>
        <w:t>איזה טיעונים היינו טוענים?</w:t>
      </w:r>
    </w:p>
    <w:p w:rsidR="002A596F" w:rsidRDefault="002A596F" w:rsidP="009E578A">
      <w:pPr>
        <w:pStyle w:val="a9"/>
        <w:numPr>
          <w:ilvl w:val="0"/>
          <w:numId w:val="3"/>
        </w:numPr>
        <w:ind w:left="-907" w:right="-992"/>
        <w:jc w:val="both"/>
        <w:rPr>
          <w:rFonts w:cs="David"/>
          <w:sz w:val="24"/>
          <w:szCs w:val="24"/>
        </w:rPr>
      </w:pPr>
      <w:r>
        <w:rPr>
          <w:rFonts w:cs="David" w:hint="cs"/>
          <w:sz w:val="24"/>
          <w:szCs w:val="24"/>
          <w:rtl/>
        </w:rPr>
        <w:lastRenderedPageBreak/>
        <w:t xml:space="preserve">נגד סלומון, ייצוג הנושים המאוחרים </w:t>
      </w:r>
      <w:r>
        <w:rPr>
          <w:rFonts w:cs="David"/>
          <w:sz w:val="24"/>
          <w:szCs w:val="24"/>
          <w:rtl/>
        </w:rPr>
        <w:t>–</w:t>
      </w:r>
      <w:r>
        <w:rPr>
          <w:rFonts w:cs="David" w:hint="cs"/>
          <w:sz w:val="24"/>
          <w:szCs w:val="24"/>
          <w:rtl/>
        </w:rPr>
        <w:t xml:space="preserve"> הכלל של האישיות המשפטית הנפרדת של החברה, גורם להעתקה של הסיכון בפעולת החברה, לכשלון של התאגיד מבעלי המניות לנושים משום שלבעלי המניות יש אחריות מוגבלת והנושים מוצאים את עצמם מופסדים. לכן, אם הייתי טוען היום בפני ביהמ"ש העליון כנגד האישיות המשפטית הנפרדת של החברה, והייתי אומר שזה גורם לסלומון לרצות להשתולל, זה משתלם לו כי הוא לא מפסיד כלום </w:t>
      </w:r>
      <w:r>
        <w:rPr>
          <w:rFonts w:cs="David"/>
          <w:sz w:val="24"/>
          <w:szCs w:val="24"/>
          <w:rtl/>
        </w:rPr>
        <w:t>–</w:t>
      </w:r>
      <w:r>
        <w:rPr>
          <w:rFonts w:cs="David" w:hint="cs"/>
          <w:sz w:val="24"/>
          <w:szCs w:val="24"/>
          <w:rtl/>
        </w:rPr>
        <w:t xml:space="preserve"> ההכרה בתוצאה של פס"ד סלומון, הכלל של האישיות המשפטית הנפרדת - במושגים של היום - מעודדת נטילת סיכונים גבוהים ע"י חברות והתוצאה היא "</w:t>
      </w:r>
      <w:r w:rsidRPr="002A596F">
        <w:rPr>
          <w:rFonts w:cs="David" w:hint="cs"/>
          <w:sz w:val="24"/>
          <w:szCs w:val="24"/>
          <w:u w:val="single"/>
          <w:rtl/>
        </w:rPr>
        <w:t>השפעות שליליות חיצוניות</w:t>
      </w:r>
      <w:r>
        <w:rPr>
          <w:rFonts w:cs="David" w:hint="cs"/>
          <w:sz w:val="24"/>
          <w:szCs w:val="24"/>
          <w:rtl/>
        </w:rPr>
        <w:t>". הייתי טוענת היום בביהמ"ש שההכרה הזו היא לא טובה.</w:t>
      </w:r>
    </w:p>
    <w:p w:rsidR="002A596F" w:rsidRPr="002A596F" w:rsidRDefault="002A596F" w:rsidP="009E578A">
      <w:pPr>
        <w:pStyle w:val="a9"/>
        <w:numPr>
          <w:ilvl w:val="0"/>
          <w:numId w:val="3"/>
        </w:numPr>
        <w:ind w:left="-907" w:right="-992"/>
        <w:jc w:val="both"/>
        <w:rPr>
          <w:rFonts w:cs="David"/>
          <w:sz w:val="24"/>
          <w:szCs w:val="24"/>
          <w:rtl/>
        </w:rPr>
      </w:pPr>
      <w:r w:rsidRPr="002A596F">
        <w:rPr>
          <w:rFonts w:cs="David" w:hint="cs"/>
          <w:sz w:val="24"/>
          <w:szCs w:val="24"/>
          <w:rtl/>
        </w:rPr>
        <w:t xml:space="preserve">בעד סלומון, ייצוג סלומון בתור נושה </w:t>
      </w:r>
      <w:r w:rsidRPr="002A596F">
        <w:rPr>
          <w:rFonts w:cs="David"/>
          <w:sz w:val="24"/>
          <w:szCs w:val="24"/>
          <w:rtl/>
        </w:rPr>
        <w:t>–</w:t>
      </w:r>
      <w:r w:rsidRPr="002A596F">
        <w:rPr>
          <w:rFonts w:cs="David" w:hint="cs"/>
          <w:sz w:val="24"/>
          <w:szCs w:val="24"/>
          <w:rtl/>
        </w:rPr>
        <w:t xml:space="preserve"> הטיעון שנגד סלמון לא יזכה לסימפטיה</w:t>
      </w:r>
      <w:r>
        <w:rPr>
          <w:rFonts w:cs="David" w:hint="cs"/>
          <w:sz w:val="24"/>
          <w:szCs w:val="24"/>
          <w:rtl/>
        </w:rPr>
        <w:t xml:space="preserve"> היום בביהמ"ש. האלמנט הביטוחי שדיברנו עליו בהקשר של הרכבת מניח הנחת עבודה שכל הצדדים רציונאליים ומודעים לסיכויים ולסיכונים ולכן אנו יכולים לכבד בשלווה את האחריות המוגבלת, וזהו המצב המשפטי כיום.</w:t>
      </w:r>
    </w:p>
    <w:p w:rsidR="007C7B3E" w:rsidRDefault="002A596F" w:rsidP="007C7B3E">
      <w:pPr>
        <w:ind w:left="-907" w:right="-992"/>
        <w:jc w:val="both"/>
        <w:rPr>
          <w:rFonts w:cs="David"/>
          <w:sz w:val="24"/>
          <w:szCs w:val="24"/>
          <w:rtl/>
        </w:rPr>
      </w:pPr>
      <w:r>
        <w:rPr>
          <w:rFonts w:cs="David" w:hint="cs"/>
          <w:sz w:val="24"/>
          <w:szCs w:val="24"/>
          <w:rtl/>
        </w:rPr>
        <w:t xml:space="preserve">רעיון ההפרדה בין בעלי המניות לחברות עובד בד"כ לטובת בעלי המניות אבל הוא למעשה כלל ניטרלי שיכול לפעול גם לרעת בעלי המניות. </w:t>
      </w:r>
      <w:r w:rsidR="00196144">
        <w:rPr>
          <w:rFonts w:cs="David" w:hint="cs"/>
          <w:sz w:val="24"/>
          <w:szCs w:val="24"/>
          <w:rtl/>
        </w:rPr>
        <w:t>זהו כלל אובייקטיבי שקובע כללי משחק</w:t>
      </w:r>
      <w:r w:rsidR="007C7B3E">
        <w:rPr>
          <w:rFonts w:cs="David" w:hint="cs"/>
          <w:sz w:val="24"/>
          <w:szCs w:val="24"/>
          <w:rtl/>
        </w:rPr>
        <w:t>, וכדי שנוכל לראות את זה מוחשית נפנה לפס"ד הבא:</w:t>
      </w:r>
    </w:p>
    <w:p w:rsidR="007C7B3E" w:rsidRDefault="007C7B3E" w:rsidP="007F1E11">
      <w:pPr>
        <w:ind w:left="-907" w:right="-992"/>
        <w:jc w:val="both"/>
        <w:rPr>
          <w:rFonts w:cs="David"/>
          <w:sz w:val="24"/>
          <w:szCs w:val="24"/>
          <w:rtl/>
        </w:rPr>
      </w:pPr>
      <w:r w:rsidRPr="007C7B3E">
        <w:rPr>
          <w:rFonts w:cs="David" w:hint="cs"/>
          <w:sz w:val="24"/>
          <w:szCs w:val="24"/>
          <w:u w:val="double"/>
          <w:rtl/>
        </w:rPr>
        <w:t>פס"ד מקאורה 1925 -</w:t>
      </w:r>
      <w:r>
        <w:rPr>
          <w:rFonts w:cs="David" w:hint="cs"/>
          <w:sz w:val="24"/>
          <w:szCs w:val="24"/>
          <w:rtl/>
        </w:rPr>
        <w:t xml:space="preserve">  מדגים שני דברים </w:t>
      </w:r>
      <w:r>
        <w:rPr>
          <w:rFonts w:cs="David"/>
          <w:sz w:val="24"/>
          <w:szCs w:val="24"/>
          <w:rtl/>
        </w:rPr>
        <w:t>–</w:t>
      </w:r>
      <w:r>
        <w:rPr>
          <w:rFonts w:cs="David" w:hint="cs"/>
          <w:sz w:val="24"/>
          <w:szCs w:val="24"/>
          <w:rtl/>
        </w:rPr>
        <w:t xml:space="preserve"> (1) איך ההפרדה פועלת נגד בעלי המניות (2) יש היגיון כלכלי בפס"ד סלומון. אדם מחזיק בעסק פרטי של מחסני עץ והוא מבטח את מחסני העץ כנגד נזקי אש עד שבעקבות נסיבות לא ברורות הוא מחליט להפוך את העסק לחברה </w:t>
      </w:r>
      <w:r>
        <w:rPr>
          <w:rFonts w:cs="David"/>
          <w:sz w:val="24"/>
          <w:szCs w:val="24"/>
          <w:rtl/>
        </w:rPr>
        <w:t>–</w:t>
      </w:r>
      <w:r>
        <w:rPr>
          <w:rFonts w:cs="David" w:hint="cs"/>
          <w:sz w:val="24"/>
          <w:szCs w:val="24"/>
          <w:rtl/>
        </w:rPr>
        <w:t xml:space="preserve"> כלום לא משתנה מבחינה תפעולית, אך הוא שוכח להודיע לחברת הביטוח </w:t>
      </w:r>
      <w:r w:rsidR="00864F68">
        <w:rPr>
          <w:rFonts w:cs="David" w:hint="cs"/>
          <w:sz w:val="24"/>
          <w:szCs w:val="24"/>
          <w:rtl/>
        </w:rPr>
        <w:t>שהנכס המבוטח הוא לא של האדם הפרטי אלא של החברה.</w:t>
      </w:r>
      <w:r w:rsidR="00797EB7">
        <w:rPr>
          <w:rFonts w:cs="David" w:hint="cs"/>
          <w:sz w:val="24"/>
          <w:szCs w:val="24"/>
          <w:rtl/>
        </w:rPr>
        <w:t xml:space="preserve"> העצים נשרפו לו והוא מבקש להפעיל את הביטוח </w:t>
      </w:r>
      <w:r w:rsidR="00797EB7">
        <w:rPr>
          <w:rFonts w:cs="David"/>
          <w:sz w:val="24"/>
          <w:szCs w:val="24"/>
          <w:rtl/>
        </w:rPr>
        <w:t>–</w:t>
      </w:r>
      <w:r w:rsidR="00797EB7">
        <w:rPr>
          <w:rFonts w:cs="David" w:hint="cs"/>
          <w:sz w:val="24"/>
          <w:szCs w:val="24"/>
          <w:rtl/>
        </w:rPr>
        <w:t xml:space="preserve"> לחברת הביטוח יש קייס נהדר למה לא לשלם </w:t>
      </w:r>
      <w:r w:rsidR="00797EB7">
        <w:rPr>
          <w:rFonts w:cs="David"/>
          <w:sz w:val="24"/>
          <w:szCs w:val="24"/>
          <w:rtl/>
        </w:rPr>
        <w:t>–</w:t>
      </w:r>
      <w:r w:rsidR="00797EB7">
        <w:rPr>
          <w:rFonts w:cs="David" w:hint="cs"/>
          <w:sz w:val="24"/>
          <w:szCs w:val="24"/>
          <w:rtl/>
        </w:rPr>
        <w:t xml:space="preserve"> נכון שנשרפו עצים אך הדליקה שפרצה היא לא אירוע ביטוחי משום שהעצים שנשרפו הוא לא בבעלות המבוטח אלא הם בבעלות החברה שהיא לא מבוטחת </w:t>
      </w:r>
      <w:r w:rsidR="00797EB7" w:rsidRPr="00797EB7">
        <w:rPr>
          <w:rFonts w:cs="David"/>
          <w:sz w:val="24"/>
          <w:szCs w:val="24"/>
        </w:rPr>
        <w:sym w:font="Wingdings" w:char="F0DF"/>
      </w:r>
      <w:r w:rsidR="00797EB7">
        <w:rPr>
          <w:rFonts w:cs="David" w:hint="cs"/>
          <w:sz w:val="24"/>
          <w:szCs w:val="24"/>
          <w:rtl/>
        </w:rPr>
        <w:t xml:space="preserve"> לכן הם לא מפצים, פה הם מדגימים את ההפרה בין בעל המניות לבין החברה. </w:t>
      </w:r>
      <w:r w:rsidR="001B0707">
        <w:rPr>
          <w:rFonts w:cs="David" w:hint="cs"/>
          <w:sz w:val="24"/>
          <w:szCs w:val="24"/>
          <w:rtl/>
        </w:rPr>
        <w:t xml:space="preserve">אם דעתה של חברת הביטוח תתקבל </w:t>
      </w:r>
      <w:r w:rsidR="00E755BB">
        <w:rPr>
          <w:rFonts w:cs="David" w:hint="cs"/>
          <w:sz w:val="24"/>
          <w:szCs w:val="24"/>
          <w:rtl/>
        </w:rPr>
        <w:t xml:space="preserve">זה יוכיח לנו איך ההפרדה בין בעל המניות לחברה פועלת לרעת בעל המניות. </w:t>
      </w:r>
      <w:r w:rsidR="00BC2B92">
        <w:rPr>
          <w:rFonts w:cs="David" w:hint="cs"/>
          <w:sz w:val="24"/>
          <w:szCs w:val="24"/>
          <w:rtl/>
        </w:rPr>
        <w:t xml:space="preserve">מה שקורה פה זה שחברת הביטוח קיבלה פרמיה, כסף עבור אירוע ביטוחי שלא יכול להתרחש </w:t>
      </w:r>
      <w:r w:rsidR="00BC2B92">
        <w:rPr>
          <w:rFonts w:cs="David"/>
          <w:sz w:val="24"/>
          <w:szCs w:val="24"/>
          <w:rtl/>
        </w:rPr>
        <w:t>–</w:t>
      </w:r>
      <w:r w:rsidR="00BC2B92">
        <w:rPr>
          <w:rFonts w:cs="David" w:hint="cs"/>
          <w:sz w:val="24"/>
          <w:szCs w:val="24"/>
          <w:rtl/>
        </w:rPr>
        <w:t xml:space="preserve"> לאדם הפרטי אין עצים אלא לחברה יש את העצים. מבחינת הצדק אפשר לומר שהביטוח צריך לשלם </w:t>
      </w:r>
      <w:r w:rsidR="00BC2B92">
        <w:rPr>
          <w:rFonts w:cs="David"/>
          <w:sz w:val="24"/>
          <w:szCs w:val="24"/>
          <w:rtl/>
        </w:rPr>
        <w:t>–</w:t>
      </w:r>
      <w:r w:rsidR="00BC2B92">
        <w:rPr>
          <w:rFonts w:cs="David" w:hint="cs"/>
          <w:sz w:val="24"/>
          <w:szCs w:val="24"/>
          <w:rtl/>
        </w:rPr>
        <w:t xml:space="preserve"> השריפה פגעה בסופו של יום באדם עצמו שהוא בעל המניות היחידי. השופט לא קיבל את הטענה המוסרית שאנו מציגים פה </w:t>
      </w:r>
      <w:r w:rsidR="00BC2B92">
        <w:rPr>
          <w:rFonts w:cs="David"/>
          <w:sz w:val="24"/>
          <w:szCs w:val="24"/>
          <w:rtl/>
        </w:rPr>
        <w:t>–</w:t>
      </w:r>
      <w:r w:rsidR="00BC2B92">
        <w:rPr>
          <w:rFonts w:cs="David" w:hint="cs"/>
          <w:sz w:val="24"/>
          <w:szCs w:val="24"/>
          <w:rtl/>
        </w:rPr>
        <w:t xml:space="preserve"> הוא הכיר בהלכת סלומון, הוא נפך תוכן לחברה, היא הבעלים של העצים ולא מר מקאורה ולכן לא מגיע לחברה תשלומים. המרצה טוען שהשופט צדק. הסיפור הזה הוא מקפצה להוכיח את ההיגיון הכלכלי בפס"ד סלומון:</w:t>
      </w:r>
    </w:p>
    <w:p w:rsidR="003B2A68" w:rsidRDefault="00BC2B92" w:rsidP="00735FDC">
      <w:pPr>
        <w:pStyle w:val="a9"/>
        <w:numPr>
          <w:ilvl w:val="0"/>
          <w:numId w:val="1"/>
        </w:numPr>
        <w:ind w:left="-907" w:right="-992" w:firstLine="0"/>
        <w:jc w:val="both"/>
        <w:rPr>
          <w:rFonts w:cs="David"/>
          <w:sz w:val="24"/>
          <w:szCs w:val="24"/>
        </w:rPr>
      </w:pPr>
      <w:r w:rsidRPr="00735FDC">
        <w:rPr>
          <w:rFonts w:cs="David" w:hint="cs"/>
          <w:sz w:val="24"/>
          <w:szCs w:val="24"/>
          <w:u w:val="dotDash"/>
          <w:rtl/>
        </w:rPr>
        <w:t>סיטואציה ראשונה -</w:t>
      </w:r>
      <w:r w:rsidRPr="00735FDC">
        <w:rPr>
          <w:rFonts w:cs="David" w:hint="cs"/>
          <w:sz w:val="24"/>
          <w:szCs w:val="24"/>
          <w:rtl/>
        </w:rPr>
        <w:t xml:space="preserve"> אם אני ארצה לייצג את מקאורה, איזו טענה משפטית (לא מוסרית!) אני אעלה לטובת מקאורה בניגוד לפס"ד? </w:t>
      </w:r>
      <w:r w:rsidR="00735FDC" w:rsidRPr="00735FDC">
        <w:rPr>
          <w:rFonts w:cs="David" w:hint="cs"/>
          <w:sz w:val="24"/>
          <w:szCs w:val="24"/>
          <w:rtl/>
        </w:rPr>
        <w:t xml:space="preserve">נניח לרגע, שמקאורה הוא נושה של החברה, אחד מיני רבים, ומבקש לבטח בתור הנושה את הרכוש של החברה </w:t>
      </w:r>
      <w:r w:rsidR="00735FDC" w:rsidRPr="00735FDC">
        <w:rPr>
          <w:rFonts w:cs="David"/>
          <w:sz w:val="24"/>
          <w:szCs w:val="24"/>
          <w:rtl/>
        </w:rPr>
        <w:t>–</w:t>
      </w:r>
      <w:r w:rsidR="00735FDC" w:rsidRPr="00735FDC">
        <w:rPr>
          <w:rFonts w:cs="David" w:hint="cs"/>
          <w:sz w:val="24"/>
          <w:szCs w:val="24"/>
          <w:rtl/>
        </w:rPr>
        <w:t xml:space="preserve"> האם על פי חברת הביט</w:t>
      </w:r>
      <w:r w:rsidR="00735FDC">
        <w:rPr>
          <w:rFonts w:cs="David" w:hint="cs"/>
          <w:sz w:val="24"/>
          <w:szCs w:val="24"/>
          <w:rtl/>
        </w:rPr>
        <w:t xml:space="preserve">וח תסכים לבטח? אם יש הרבה נושים, הוא יכול לבוא בלילה ולשרוף את העצים של החברה ואז מה שיקרה הוא שזה שהוא יקדים את שאר הנושים, נניח שהוא נושה לא מובטח, אז ברגע שהוא שורף את העצים של החברה וכך הוא הופך להיות ראשון בתור משום שביטחו את העצים לטובתו. </w:t>
      </w:r>
    </w:p>
    <w:p w:rsidR="00735FDC" w:rsidRDefault="00735FDC" w:rsidP="00735FDC">
      <w:pPr>
        <w:pStyle w:val="a9"/>
        <w:numPr>
          <w:ilvl w:val="0"/>
          <w:numId w:val="1"/>
        </w:numPr>
        <w:ind w:left="-907" w:right="-992" w:firstLine="0"/>
        <w:jc w:val="both"/>
        <w:rPr>
          <w:rFonts w:cs="David"/>
          <w:sz w:val="24"/>
          <w:szCs w:val="24"/>
        </w:rPr>
      </w:pPr>
      <w:r w:rsidRPr="001B41CE">
        <w:rPr>
          <w:rFonts w:cs="David" w:hint="cs"/>
          <w:sz w:val="24"/>
          <w:szCs w:val="24"/>
          <w:u w:val="dotDotDash"/>
          <w:rtl/>
        </w:rPr>
        <w:t xml:space="preserve"> סיטואציה שנייה</w:t>
      </w:r>
      <w:r>
        <w:rPr>
          <w:rFonts w:cs="David" w:hint="cs"/>
          <w:sz w:val="24"/>
          <w:szCs w:val="24"/>
          <w:rtl/>
        </w:rPr>
        <w:t xml:space="preserve"> </w:t>
      </w:r>
      <w:r>
        <w:rPr>
          <w:rFonts w:cs="David"/>
          <w:sz w:val="24"/>
          <w:szCs w:val="24"/>
          <w:rtl/>
        </w:rPr>
        <w:t>–</w:t>
      </w:r>
      <w:r>
        <w:rPr>
          <w:rFonts w:cs="David" w:hint="cs"/>
          <w:sz w:val="24"/>
          <w:szCs w:val="24"/>
          <w:rtl/>
        </w:rPr>
        <w:t xml:space="preserve"> אם אדם הוא בעל מניה אחת מיני רבים </w:t>
      </w:r>
      <w:r w:rsidR="003C6EBB">
        <w:rPr>
          <w:rFonts w:cs="David" w:hint="cs"/>
          <w:sz w:val="24"/>
          <w:szCs w:val="24"/>
          <w:rtl/>
        </w:rPr>
        <w:t>ואני רוצה לבטח את העצים לטובתי? העצים נשרפו, הנושים לא מקבלים כלום בעלי המניות לא יקבלו כלום ורק אני אקבל! זה מצב לא אפשרי!</w:t>
      </w:r>
    </w:p>
    <w:p w:rsidR="003C6EBB" w:rsidRPr="003C6EBB" w:rsidRDefault="003C6EBB" w:rsidP="00B50302">
      <w:pPr>
        <w:pStyle w:val="a9"/>
        <w:ind w:left="-907" w:right="-992"/>
        <w:jc w:val="both"/>
        <w:rPr>
          <w:rFonts w:cs="David"/>
          <w:sz w:val="24"/>
          <w:szCs w:val="24"/>
          <w:u w:val="single"/>
          <w:rtl/>
        </w:rPr>
      </w:pPr>
      <w:r w:rsidRPr="003C6EBB">
        <w:rPr>
          <w:rFonts w:cs="David" w:hint="cs"/>
          <w:sz w:val="24"/>
          <w:szCs w:val="24"/>
          <w:u w:val="single"/>
          <w:rtl/>
        </w:rPr>
        <w:t>הכלל : לא משנה איזה נושה אני</w:t>
      </w:r>
      <w:r>
        <w:rPr>
          <w:rFonts w:cs="David" w:hint="cs"/>
          <w:sz w:val="24"/>
          <w:szCs w:val="24"/>
          <w:u w:val="single"/>
          <w:rtl/>
        </w:rPr>
        <w:t>,</w:t>
      </w:r>
      <w:r w:rsidRPr="003C6EBB">
        <w:rPr>
          <w:rFonts w:cs="David" w:hint="cs"/>
          <w:sz w:val="24"/>
          <w:szCs w:val="24"/>
          <w:u w:val="single"/>
          <w:rtl/>
        </w:rPr>
        <w:t>אני לא יכול לבטח לטובתי!</w:t>
      </w:r>
    </w:p>
    <w:p w:rsidR="00AE09D8" w:rsidRDefault="00B50302" w:rsidP="00DC24A3">
      <w:pPr>
        <w:pStyle w:val="a9"/>
        <w:ind w:left="-907" w:right="-992"/>
        <w:jc w:val="both"/>
        <w:rPr>
          <w:rFonts w:cs="David"/>
          <w:sz w:val="24"/>
          <w:szCs w:val="24"/>
          <w:rtl/>
        </w:rPr>
      </w:pPr>
      <w:r>
        <w:rPr>
          <w:rFonts w:cs="David" w:hint="cs"/>
          <w:sz w:val="24"/>
          <w:szCs w:val="24"/>
          <w:rtl/>
        </w:rPr>
        <w:t xml:space="preserve">אז מה נעשה במקרה של מקאורה? הרי אין עוד נושים או בעלי מניות אחרים, החברה היא-הוא, יש פה יחס של אחד לאחד. </w:t>
      </w:r>
      <w:r w:rsidRPr="00613004">
        <w:rPr>
          <w:rFonts w:cs="David"/>
          <w:sz w:val="24"/>
          <w:szCs w:val="24"/>
        </w:rPr>
        <w:sym w:font="Wingdings" w:char="F0DF"/>
      </w:r>
      <w:r>
        <w:rPr>
          <w:rFonts w:cs="David" w:hint="cs"/>
          <w:sz w:val="24"/>
          <w:szCs w:val="24"/>
          <w:rtl/>
        </w:rPr>
        <w:t xml:space="preserve"> זה יכול ליצו רנושים בלתי רצויים, זה דבר דינאמי. גם אם מקוארה התחייב שהוא היחיד, ולא מוכר מניות נגיד. אם מישהו נפגע מהעצים, התגלגלו על מישהו או שרטו מישהו? אז מקאורה ישרוף בלילה את העצים כדי שהביטוח שלא יוכל לענות על תביעת הנזיקין של הנפגע והוא יקבל את הכסף. </w:t>
      </w:r>
      <w:r w:rsidRPr="0094362C">
        <w:rPr>
          <w:rFonts w:cs="David" w:hint="cs"/>
          <w:b/>
          <w:bCs/>
          <w:sz w:val="24"/>
          <w:szCs w:val="24"/>
          <w:u w:val="thick"/>
          <w:rtl/>
        </w:rPr>
        <w:t xml:space="preserve">השורה התחתונה </w:t>
      </w:r>
      <w:r w:rsidRPr="0094362C">
        <w:rPr>
          <w:rFonts w:cs="David"/>
          <w:b/>
          <w:bCs/>
          <w:sz w:val="24"/>
          <w:szCs w:val="24"/>
          <w:u w:val="thick"/>
        </w:rPr>
        <w:sym w:font="Wingdings" w:char="F0DF"/>
      </w:r>
      <w:r w:rsidRPr="0094362C">
        <w:rPr>
          <w:rFonts w:cs="David" w:hint="cs"/>
          <w:b/>
          <w:bCs/>
          <w:sz w:val="24"/>
          <w:szCs w:val="24"/>
          <w:u w:val="thick"/>
          <w:rtl/>
        </w:rPr>
        <w:t xml:space="preserve"> אין אף פעם זהות באינטרסים הכלכליים בין החברה לאדם מחוץ לה, גם אם האדם מחוץ לה הוא בעל מניות יחיד ונושה יחיד. תמיד יש לחברה אינטרס כלכלי עצמאי רציונאלי שלא דומה לאף אינטרס אחר.</w:t>
      </w:r>
      <w:r w:rsidRPr="0094362C">
        <w:rPr>
          <w:rFonts w:cs="David" w:hint="cs"/>
          <w:sz w:val="24"/>
          <w:szCs w:val="24"/>
          <w:rtl/>
        </w:rPr>
        <w:t xml:space="preserve"> עדיין</w:t>
      </w:r>
      <w:r>
        <w:rPr>
          <w:rFonts w:cs="David" w:hint="cs"/>
          <w:sz w:val="24"/>
          <w:szCs w:val="24"/>
          <w:rtl/>
        </w:rPr>
        <w:t xml:space="preserve"> יכול לקרות אירוע שיהופך את הקלפים שיגרום לכך שהוא יפגע ברכוש החברה כדי לנצל את הביטוח.</w:t>
      </w:r>
    </w:p>
    <w:p w:rsidR="00DC24A3" w:rsidRDefault="00DC24A3" w:rsidP="00DC24A3">
      <w:pPr>
        <w:pStyle w:val="a9"/>
        <w:ind w:left="-907" w:right="-992"/>
        <w:jc w:val="both"/>
        <w:rPr>
          <w:rFonts w:cs="David"/>
          <w:sz w:val="24"/>
          <w:szCs w:val="24"/>
          <w:rtl/>
        </w:rPr>
      </w:pPr>
    </w:p>
    <w:p w:rsidR="00DC24A3" w:rsidRPr="00DC24A3" w:rsidRDefault="00DC24A3" w:rsidP="00DC24A3">
      <w:pPr>
        <w:pStyle w:val="a9"/>
        <w:ind w:left="-907" w:right="-992"/>
        <w:jc w:val="right"/>
        <w:rPr>
          <w:rFonts w:cs="David"/>
          <w:b/>
          <w:bCs/>
          <w:sz w:val="24"/>
          <w:szCs w:val="24"/>
          <w:u w:val="single"/>
          <w:rtl/>
        </w:rPr>
      </w:pPr>
      <w:r w:rsidRPr="00DC24A3">
        <w:rPr>
          <w:rFonts w:cs="David" w:hint="cs"/>
          <w:b/>
          <w:bCs/>
          <w:sz w:val="24"/>
          <w:szCs w:val="24"/>
          <w:highlight w:val="yellow"/>
          <w:u w:val="single"/>
          <w:rtl/>
        </w:rPr>
        <w:t xml:space="preserve">שיעור מס' 7 </w:t>
      </w:r>
      <w:r w:rsidRPr="00DC24A3">
        <w:rPr>
          <w:rFonts w:cs="David"/>
          <w:b/>
          <w:bCs/>
          <w:sz w:val="24"/>
          <w:szCs w:val="24"/>
          <w:highlight w:val="yellow"/>
          <w:u w:val="single"/>
          <w:rtl/>
        </w:rPr>
        <w:t>–</w:t>
      </w:r>
      <w:r w:rsidRPr="00DC24A3">
        <w:rPr>
          <w:rFonts w:cs="David" w:hint="cs"/>
          <w:b/>
          <w:bCs/>
          <w:sz w:val="24"/>
          <w:szCs w:val="24"/>
          <w:highlight w:val="yellow"/>
          <w:u w:val="single"/>
          <w:rtl/>
        </w:rPr>
        <w:t xml:space="preserve"> 18/11/12</w:t>
      </w:r>
    </w:p>
    <w:p w:rsidR="00DC24A3" w:rsidRDefault="00DC24A3" w:rsidP="00924E9A">
      <w:pPr>
        <w:pStyle w:val="a9"/>
        <w:ind w:left="-1050" w:right="-992"/>
        <w:jc w:val="both"/>
        <w:rPr>
          <w:rFonts w:cs="David"/>
          <w:sz w:val="24"/>
          <w:szCs w:val="24"/>
          <w:rtl/>
        </w:rPr>
      </w:pPr>
      <w:r w:rsidRPr="00DC24A3">
        <w:rPr>
          <w:rFonts w:cs="David" w:hint="cs"/>
          <w:sz w:val="24"/>
          <w:szCs w:val="24"/>
          <w:u w:val="double"/>
          <w:rtl/>
        </w:rPr>
        <w:t xml:space="preserve">פס"ד לי נ' לי </w:t>
      </w:r>
      <w:r w:rsidRPr="00DC24A3">
        <w:rPr>
          <w:rFonts w:cs="David"/>
          <w:sz w:val="24"/>
          <w:szCs w:val="24"/>
          <w:u w:val="double"/>
          <w:rtl/>
        </w:rPr>
        <w:t>–</w:t>
      </w:r>
      <w:r w:rsidRPr="00DC24A3">
        <w:rPr>
          <w:rFonts w:cs="David"/>
          <w:sz w:val="24"/>
          <w:szCs w:val="24"/>
          <w:u w:val="double"/>
        </w:rPr>
        <w:t xml:space="preserve">Lee Vs. Lee </w:t>
      </w:r>
      <w:r w:rsidRPr="00DC24A3">
        <w:rPr>
          <w:rFonts w:cs="David" w:hint="cs"/>
          <w:sz w:val="24"/>
          <w:szCs w:val="24"/>
          <w:u w:val="double"/>
          <w:rtl/>
        </w:rPr>
        <w:t xml:space="preserve"> -</w:t>
      </w:r>
      <w:r>
        <w:rPr>
          <w:rFonts w:cs="David" w:hint="cs"/>
          <w:sz w:val="24"/>
          <w:szCs w:val="24"/>
          <w:rtl/>
        </w:rPr>
        <w:t xml:space="preserve"> מדובר על אדם שממלא את כל התפקידים בחברת הטיס </w:t>
      </w:r>
      <w:r>
        <w:rPr>
          <w:rFonts w:cs="David"/>
          <w:sz w:val="24"/>
          <w:szCs w:val="24"/>
          <w:rtl/>
        </w:rPr>
        <w:t>–</w:t>
      </w:r>
      <w:r>
        <w:rPr>
          <w:rFonts w:cs="David" w:hint="cs"/>
          <w:sz w:val="24"/>
          <w:szCs w:val="24"/>
          <w:rtl/>
        </w:rPr>
        <w:t xml:space="preserve"> הוא בעל המניות, הוא הדירקטור והוא גם הטייס שמטיס את המטוס של החברה. </w:t>
      </w:r>
      <w:r w:rsidR="00527F67">
        <w:rPr>
          <w:rFonts w:cs="David" w:hint="cs"/>
          <w:sz w:val="24"/>
          <w:szCs w:val="24"/>
          <w:rtl/>
        </w:rPr>
        <w:t xml:space="preserve">יום אחד קרתה לו תאונה, המטוס מתרסק והוא נהרג. האלמנה, גב' לי, כותבת מכתב לחברת לי בו היא דורשת את הפיצויים בגין תאונת העבודה שהתרחשה לבעלה, הטייס. </w:t>
      </w:r>
      <w:r w:rsidR="00924E9A">
        <w:rPr>
          <w:rFonts w:cs="David" w:hint="cs"/>
          <w:sz w:val="24"/>
          <w:szCs w:val="24"/>
          <w:rtl/>
        </w:rPr>
        <w:t xml:space="preserve">היא הולכת למשרדי החברה וכותבת לעצמה מכתב שהיא לא מוכנה לשלם לעצמה פיצויים </w:t>
      </w:r>
      <w:r w:rsidR="00924E9A">
        <w:rPr>
          <w:rFonts w:cs="David"/>
          <w:sz w:val="24"/>
          <w:szCs w:val="24"/>
          <w:rtl/>
        </w:rPr>
        <w:t>–</w:t>
      </w:r>
      <w:r w:rsidR="00924E9A">
        <w:rPr>
          <w:rFonts w:cs="David" w:hint="cs"/>
          <w:sz w:val="24"/>
          <w:szCs w:val="24"/>
          <w:rtl/>
        </w:rPr>
        <w:t xml:space="preserve"> הרי היא ירשה את החברה וכל החברה שייכת לה כרגע </w:t>
      </w:r>
      <w:r w:rsidR="00924E9A" w:rsidRPr="00924E9A">
        <w:rPr>
          <w:rFonts w:cs="David"/>
          <w:sz w:val="24"/>
          <w:szCs w:val="24"/>
        </w:rPr>
        <w:sym w:font="Wingdings" w:char="F0DF"/>
      </w:r>
      <w:r w:rsidR="00924E9A">
        <w:rPr>
          <w:rFonts w:cs="David" w:hint="cs"/>
          <w:sz w:val="24"/>
          <w:szCs w:val="24"/>
          <w:rtl/>
        </w:rPr>
        <w:t xml:space="preserve"> היא מתכתבת עם עצמה </w:t>
      </w:r>
      <w:r w:rsidR="00924E9A">
        <w:rPr>
          <w:rFonts w:cs="David"/>
          <w:sz w:val="24"/>
          <w:szCs w:val="24"/>
          <w:rtl/>
        </w:rPr>
        <w:t>–</w:t>
      </w:r>
      <w:r w:rsidR="00924E9A">
        <w:rPr>
          <w:rFonts w:cs="David" w:hint="cs"/>
          <w:sz w:val="24"/>
          <w:szCs w:val="24"/>
          <w:rtl/>
        </w:rPr>
        <w:t xml:space="preserve"> אפשר לראות כאן את המשמעויות של ההפרדה בין החברה לבין בעלי המניות. נניח רגע בצד את הקושי בהבנת הצדדים, נראה קודם את הטיעונים:</w:t>
      </w:r>
    </w:p>
    <w:p w:rsidR="00924E9A" w:rsidRDefault="00924E9A" w:rsidP="00924E9A">
      <w:pPr>
        <w:pStyle w:val="a9"/>
        <w:numPr>
          <w:ilvl w:val="0"/>
          <w:numId w:val="1"/>
        </w:numPr>
        <w:ind w:left="-1050" w:right="-992"/>
        <w:jc w:val="both"/>
        <w:rPr>
          <w:rFonts w:cs="David"/>
          <w:sz w:val="24"/>
          <w:szCs w:val="24"/>
        </w:rPr>
      </w:pPr>
      <w:r w:rsidRPr="00924E9A">
        <w:rPr>
          <w:rFonts w:cs="David" w:hint="cs"/>
          <w:sz w:val="24"/>
          <w:szCs w:val="24"/>
          <w:u w:val="single"/>
          <w:rtl/>
        </w:rPr>
        <w:lastRenderedPageBreak/>
        <w:t xml:space="preserve">גב' לי בתור האלמנה </w:t>
      </w:r>
      <w:r w:rsidRPr="00924E9A">
        <w:rPr>
          <w:rFonts w:cs="David"/>
          <w:sz w:val="24"/>
          <w:szCs w:val="24"/>
          <w:u w:val="single"/>
          <w:rtl/>
        </w:rPr>
        <w:t>–</w:t>
      </w:r>
      <w:r>
        <w:rPr>
          <w:rFonts w:cs="David" w:hint="cs"/>
          <w:sz w:val="24"/>
          <w:szCs w:val="24"/>
          <w:rtl/>
        </w:rPr>
        <w:t xml:space="preserve"> בעלי היה העובד של החברה, הוא נהרג בעת ביצוע תפקידו וזוהי תאונת העבודה שמחייבת את המעביד לשלם לעובד שנפגע או לשאריו כסף.</w:t>
      </w:r>
    </w:p>
    <w:p w:rsidR="00924E9A" w:rsidRDefault="00924E9A" w:rsidP="00924E9A">
      <w:pPr>
        <w:pStyle w:val="a9"/>
        <w:numPr>
          <w:ilvl w:val="0"/>
          <w:numId w:val="1"/>
        </w:numPr>
        <w:ind w:left="-1050" w:right="-992"/>
        <w:jc w:val="both"/>
        <w:rPr>
          <w:rFonts w:cs="David"/>
          <w:sz w:val="24"/>
          <w:szCs w:val="24"/>
        </w:rPr>
      </w:pPr>
      <w:r w:rsidRPr="00924E9A">
        <w:rPr>
          <w:rFonts w:cs="David" w:hint="cs"/>
          <w:sz w:val="24"/>
          <w:szCs w:val="24"/>
          <w:u w:val="single"/>
          <w:rtl/>
        </w:rPr>
        <w:t xml:space="preserve">גב' לי בתור החברה </w:t>
      </w:r>
      <w:r w:rsidRPr="00924E9A">
        <w:rPr>
          <w:rFonts w:cs="David"/>
          <w:sz w:val="24"/>
          <w:szCs w:val="24"/>
          <w:u w:val="single"/>
          <w:rtl/>
        </w:rPr>
        <w:t>–</w:t>
      </w:r>
      <w:r>
        <w:rPr>
          <w:rFonts w:cs="David" w:hint="cs"/>
          <w:sz w:val="24"/>
          <w:szCs w:val="24"/>
          <w:rtl/>
        </w:rPr>
        <w:t xml:space="preserve"> מסרבת לשלם את הפיצויים משום שאדון לי היה המנהל של החברה, הוא נתן לעצמו הוראה לעבוד. לכן לא ניתן לומר שהוא בגדר עובד משום שאין עליו שליטה, אם הוא לא עובד אז אין תאונת עבודה ולכן גם אין פיצויים.</w:t>
      </w:r>
    </w:p>
    <w:p w:rsidR="00924E9A" w:rsidRDefault="00924E9A" w:rsidP="00924E9A">
      <w:pPr>
        <w:pStyle w:val="a9"/>
        <w:ind w:left="-1050" w:right="-992"/>
        <w:jc w:val="both"/>
        <w:rPr>
          <w:rFonts w:cs="David"/>
          <w:sz w:val="24"/>
          <w:szCs w:val="24"/>
          <w:u w:val="single"/>
          <w:rtl/>
        </w:rPr>
      </w:pPr>
    </w:p>
    <w:p w:rsidR="00924E9A" w:rsidRDefault="00924E9A" w:rsidP="00924E9A">
      <w:pPr>
        <w:pStyle w:val="a9"/>
        <w:ind w:left="-1050" w:right="-992"/>
        <w:jc w:val="both"/>
        <w:rPr>
          <w:rFonts w:cs="David"/>
          <w:sz w:val="24"/>
          <w:szCs w:val="24"/>
          <w:rtl/>
        </w:rPr>
      </w:pPr>
      <w:r w:rsidRPr="00924E9A">
        <w:rPr>
          <w:rFonts w:cs="David" w:hint="cs"/>
          <w:sz w:val="24"/>
          <w:szCs w:val="24"/>
          <w:rtl/>
        </w:rPr>
        <w:t xml:space="preserve">מה שמעניין אותנו בהחלטת ביהמ"ש, היא ההבנה </w:t>
      </w:r>
      <w:r w:rsidRPr="00924E9A">
        <w:rPr>
          <w:rFonts w:cs="David"/>
          <w:sz w:val="24"/>
          <w:szCs w:val="24"/>
          <w:rtl/>
        </w:rPr>
        <w:t>–</w:t>
      </w:r>
      <w:r w:rsidRPr="00924E9A">
        <w:rPr>
          <w:rFonts w:cs="David" w:hint="cs"/>
          <w:sz w:val="24"/>
          <w:szCs w:val="24"/>
          <w:rtl/>
        </w:rPr>
        <w:t xml:space="preserve"> בשנות ה-60 </w:t>
      </w:r>
      <w:r w:rsidRPr="00924E9A">
        <w:rPr>
          <w:rFonts w:cs="David"/>
          <w:sz w:val="24"/>
          <w:szCs w:val="24"/>
          <w:rtl/>
        </w:rPr>
        <w:t>–</w:t>
      </w:r>
      <w:r w:rsidRPr="00924E9A">
        <w:rPr>
          <w:rFonts w:cs="David" w:hint="cs"/>
          <w:sz w:val="24"/>
          <w:szCs w:val="24"/>
          <w:rtl/>
        </w:rPr>
        <w:t xml:space="preserve"> של ביהמ"ש שאינו מוכן להתבלבל רק מהעובדה שמדובר על אותו אדם גם בתור בעל המניות, גם בתור העובד, גם בתור הדירקטור וכו' </w:t>
      </w:r>
      <w:r w:rsidRPr="00924E9A">
        <w:rPr>
          <w:rFonts w:cs="David"/>
          <w:sz w:val="24"/>
          <w:szCs w:val="24"/>
          <w:rtl/>
        </w:rPr>
        <w:t>–</w:t>
      </w:r>
      <w:r w:rsidRPr="00924E9A">
        <w:rPr>
          <w:rFonts w:cs="David" w:hint="cs"/>
          <w:sz w:val="24"/>
          <w:szCs w:val="24"/>
          <w:rtl/>
        </w:rPr>
        <w:t xml:space="preserve"> הכל תלוי בנק' הזמן ובסיטואציה </w:t>
      </w:r>
      <w:r w:rsidRPr="00924E9A">
        <w:rPr>
          <w:rFonts w:cs="David"/>
          <w:sz w:val="24"/>
          <w:szCs w:val="24"/>
        </w:rPr>
        <w:sym w:font="Wingdings" w:char="F0DF"/>
      </w:r>
      <w:r w:rsidRPr="00924E9A">
        <w:rPr>
          <w:rFonts w:cs="David" w:hint="cs"/>
          <w:sz w:val="24"/>
          <w:szCs w:val="24"/>
          <w:rtl/>
        </w:rPr>
        <w:t xml:space="preserve"> במקרה דנן, כשהוא הטיס את המטוס הוא היה תחת הכובע של העובד, הרי בעל המניות לא מטיס את המטוסים וכמו כן גם לא הדירקטור.</w:t>
      </w:r>
      <w:r w:rsidR="00AE087E">
        <w:rPr>
          <w:rFonts w:cs="David" w:hint="cs"/>
          <w:sz w:val="24"/>
          <w:szCs w:val="24"/>
          <w:rtl/>
        </w:rPr>
        <w:t xml:space="preserve"> ביהמ"ש ממדר את הכשירויות ו"צד" את הפונק' הרלוונטית של האדם באותה הסיטואציה, הכשירות הרלוונטית בסיטואציה זו היא כשירות ה"עובד"</w:t>
      </w:r>
      <w:r w:rsidR="00AE087E" w:rsidRPr="00AE087E">
        <w:rPr>
          <w:rFonts w:cs="David"/>
          <w:sz w:val="24"/>
          <w:szCs w:val="24"/>
        </w:rPr>
        <w:sym w:font="Wingdings" w:char="F0DF"/>
      </w:r>
      <w:r w:rsidR="00AE087E">
        <w:rPr>
          <w:rFonts w:cs="David" w:hint="cs"/>
          <w:sz w:val="24"/>
          <w:szCs w:val="24"/>
          <w:rtl/>
        </w:rPr>
        <w:t xml:space="preserve"> זהו </w:t>
      </w:r>
      <w:r w:rsidR="00AE087E" w:rsidRPr="00AE087E">
        <w:rPr>
          <w:rFonts w:cs="David" w:hint="cs"/>
          <w:b/>
          <w:bCs/>
          <w:sz w:val="24"/>
          <w:szCs w:val="24"/>
          <w:rtl/>
        </w:rPr>
        <w:t>משחק הכשירויות</w:t>
      </w:r>
      <w:r w:rsidR="00AE087E">
        <w:rPr>
          <w:rFonts w:cs="David" w:hint="cs"/>
          <w:sz w:val="24"/>
          <w:szCs w:val="24"/>
          <w:rtl/>
        </w:rPr>
        <w:t xml:space="preserve"> ולא תמיד התשובה היא כל כך תשובה וברורה כמו במקרה זה.</w:t>
      </w:r>
    </w:p>
    <w:p w:rsidR="00AE087E" w:rsidRPr="00AE087E" w:rsidRDefault="00AE087E" w:rsidP="00924E9A">
      <w:pPr>
        <w:pStyle w:val="a9"/>
        <w:ind w:left="-1050" w:right="-992"/>
        <w:jc w:val="both"/>
        <w:rPr>
          <w:rFonts w:cs="David"/>
          <w:sz w:val="24"/>
          <w:szCs w:val="24"/>
          <w:rtl/>
        </w:rPr>
      </w:pPr>
      <w:r w:rsidRPr="00AE087E">
        <w:rPr>
          <w:rFonts w:cs="David" w:hint="cs"/>
          <w:sz w:val="24"/>
          <w:szCs w:val="24"/>
          <w:u w:val="thick"/>
          <w:rtl/>
        </w:rPr>
        <w:t>למה האלמנה תבעה את החברה</w:t>
      </w:r>
      <w:r>
        <w:rPr>
          <w:rFonts w:cs="David" w:hint="cs"/>
          <w:sz w:val="24"/>
          <w:szCs w:val="24"/>
          <w:rtl/>
        </w:rPr>
        <w:t xml:space="preserve">? למרות שהיא ירשה את כל החברה, היא תבעה בגלל הביטוח </w:t>
      </w:r>
      <w:r>
        <w:rPr>
          <w:rFonts w:cs="David"/>
          <w:sz w:val="24"/>
          <w:szCs w:val="24"/>
          <w:rtl/>
        </w:rPr>
        <w:t>–</w:t>
      </w:r>
      <w:r>
        <w:rPr>
          <w:rFonts w:cs="David" w:hint="cs"/>
          <w:sz w:val="24"/>
          <w:szCs w:val="24"/>
          <w:rtl/>
        </w:rPr>
        <w:t xml:space="preserve"> אם היא תצליח בתביעתה כנגד החברה אז על סך הנכסים הקיימים של החברה יתווסף תשלום שתשלם חברת הביטוח בגין הפעלת הפוליסה עקב התרחשות תאונת העבודה </w:t>
      </w:r>
      <w:r w:rsidRPr="00AE087E">
        <w:rPr>
          <w:rFonts w:cs="David"/>
          <w:sz w:val="24"/>
          <w:szCs w:val="24"/>
        </w:rPr>
        <w:sym w:font="Wingdings" w:char="F0DF"/>
      </w:r>
      <w:r>
        <w:rPr>
          <w:rFonts w:cs="David" w:hint="cs"/>
          <w:sz w:val="24"/>
          <w:szCs w:val="24"/>
          <w:rtl/>
        </w:rPr>
        <w:t xml:space="preserve"> המטרה היא להגדיל את הנכסים של החברה.</w:t>
      </w:r>
    </w:p>
    <w:p w:rsidR="00AE087E" w:rsidRDefault="00AE087E" w:rsidP="00924E9A">
      <w:pPr>
        <w:pStyle w:val="a9"/>
        <w:ind w:left="-1050" w:right="-992"/>
        <w:jc w:val="both"/>
        <w:rPr>
          <w:rFonts w:cs="David"/>
          <w:sz w:val="24"/>
          <w:szCs w:val="24"/>
          <w:rtl/>
        </w:rPr>
      </w:pPr>
      <w:r w:rsidRPr="00AE087E">
        <w:rPr>
          <w:rFonts w:cs="David" w:hint="cs"/>
          <w:sz w:val="24"/>
          <w:szCs w:val="24"/>
          <w:u w:val="thick"/>
          <w:rtl/>
        </w:rPr>
        <w:t>למה החברה לא נענתה לתביעה</w:t>
      </w:r>
      <w:r>
        <w:rPr>
          <w:rFonts w:cs="David" w:hint="cs"/>
          <w:sz w:val="24"/>
          <w:szCs w:val="24"/>
          <w:rtl/>
        </w:rPr>
        <w:t xml:space="preserve">? </w:t>
      </w:r>
      <w:r w:rsidR="007A7C96">
        <w:rPr>
          <w:rFonts w:cs="David" w:hint="cs"/>
          <w:sz w:val="24"/>
          <w:szCs w:val="24"/>
          <w:rtl/>
        </w:rPr>
        <w:t xml:space="preserve">מי שלא נענה לפנייה זה לא גב' לי אלא צד שלישי לא נענה לחברה, במקרה הזה זה חברת הביטוח </w:t>
      </w:r>
      <w:r w:rsidR="007A7C96" w:rsidRPr="007A7C96">
        <w:rPr>
          <w:rFonts w:cs="David"/>
          <w:sz w:val="24"/>
          <w:szCs w:val="24"/>
        </w:rPr>
        <w:sym w:font="Wingdings" w:char="F0DF"/>
      </w:r>
      <w:r w:rsidR="007A7C96">
        <w:rPr>
          <w:rFonts w:cs="David" w:hint="cs"/>
          <w:sz w:val="24"/>
          <w:szCs w:val="24"/>
          <w:rtl/>
        </w:rPr>
        <w:t xml:space="preserve"> כשיש סכסוך בין א' ו-ב' והם מתדיינים ונוצר מצב בו גם א' וגם ב' מסכימים על משהו, במקרה כזה, מי שעלול לשלם את המחיר של ההסכמה ולשאת באחריות היא בד"כ צד ג' </w:t>
      </w:r>
      <w:r w:rsidR="007A7C96">
        <w:rPr>
          <w:rFonts w:cs="David"/>
          <w:sz w:val="24"/>
          <w:szCs w:val="24"/>
          <w:rtl/>
        </w:rPr>
        <w:t>–</w:t>
      </w:r>
      <w:r w:rsidR="007A7C96">
        <w:rPr>
          <w:rFonts w:cs="David" w:hint="cs"/>
          <w:sz w:val="24"/>
          <w:szCs w:val="24"/>
          <w:rtl/>
        </w:rPr>
        <w:t xml:space="preserve"> צריך לשלוח הודעת צד ג', להודיע לו שהוא עלול להיפגע מההסכמה ונותנים לו אפשרות להגיב, הוא שולח כתב הגנה\תביעה </w:t>
      </w:r>
      <w:r w:rsidR="007A7C96">
        <w:rPr>
          <w:rFonts w:cs="David"/>
          <w:sz w:val="24"/>
          <w:szCs w:val="24"/>
          <w:rtl/>
        </w:rPr>
        <w:t>–</w:t>
      </w:r>
      <w:r w:rsidR="007A7C96">
        <w:rPr>
          <w:rFonts w:cs="David" w:hint="cs"/>
          <w:sz w:val="24"/>
          <w:szCs w:val="24"/>
          <w:rtl/>
        </w:rPr>
        <w:t xml:space="preserve"> ככל הנראה מי שטען כאן את הטענות בשם החברה לא הייתה החברה עצמה אלא חברת הביטוח והיא זו שדאגה שהתיק יגיע עד הערכאה העליונה למרות שבסופו של דבר היא הפסידה. </w:t>
      </w:r>
    </w:p>
    <w:p w:rsidR="007A7C96" w:rsidRDefault="007A7C96" w:rsidP="00924E9A">
      <w:pPr>
        <w:pStyle w:val="a9"/>
        <w:ind w:left="-1050" w:right="-992"/>
        <w:jc w:val="both"/>
        <w:rPr>
          <w:rFonts w:cs="David"/>
          <w:sz w:val="24"/>
          <w:szCs w:val="24"/>
          <w:rtl/>
        </w:rPr>
      </w:pPr>
      <w:r>
        <w:rPr>
          <w:rFonts w:cs="David" w:hint="cs"/>
          <w:sz w:val="24"/>
          <w:szCs w:val="24"/>
          <w:u w:val="thick"/>
          <w:rtl/>
        </w:rPr>
        <w:t>מספר מסקנות ממה שלמדנו עד כה</w:t>
      </w:r>
      <w:r w:rsidRPr="007A7C96">
        <w:rPr>
          <w:rFonts w:cs="David" w:hint="cs"/>
          <w:sz w:val="24"/>
          <w:szCs w:val="24"/>
          <w:rtl/>
        </w:rPr>
        <w:t>:</w:t>
      </w:r>
    </w:p>
    <w:p w:rsidR="007A7C96" w:rsidRPr="007A7C96" w:rsidRDefault="007A7C96" w:rsidP="009E578A">
      <w:pPr>
        <w:pStyle w:val="a9"/>
        <w:numPr>
          <w:ilvl w:val="0"/>
          <w:numId w:val="10"/>
        </w:numPr>
        <w:ind w:right="-992"/>
        <w:jc w:val="both"/>
        <w:rPr>
          <w:rFonts w:cs="David"/>
          <w:sz w:val="24"/>
          <w:szCs w:val="24"/>
        </w:rPr>
      </w:pPr>
      <w:r w:rsidRPr="007A7C96">
        <w:rPr>
          <w:rFonts w:cs="David" w:hint="cs"/>
          <w:sz w:val="24"/>
          <w:szCs w:val="24"/>
          <w:rtl/>
        </w:rPr>
        <w:t xml:space="preserve">אם לחברה יש נכסים בסך </w:t>
      </w:r>
      <w:r w:rsidRPr="007A7C96">
        <w:rPr>
          <w:rFonts w:cs="David" w:hint="cs"/>
          <w:sz w:val="24"/>
          <w:szCs w:val="24"/>
        </w:rPr>
        <w:t>X</w:t>
      </w:r>
      <w:r w:rsidRPr="007A7C96">
        <w:rPr>
          <w:rFonts w:cs="David" w:hint="cs"/>
          <w:sz w:val="24"/>
          <w:szCs w:val="24"/>
          <w:rtl/>
        </w:rPr>
        <w:t xml:space="preserve"> ₪, זו תהיה טעות לומר שלבעל המניות יש נכסים בשווי </w:t>
      </w:r>
      <w:r w:rsidRPr="007A7C96">
        <w:rPr>
          <w:rFonts w:cs="David" w:hint="cs"/>
          <w:sz w:val="24"/>
          <w:szCs w:val="24"/>
        </w:rPr>
        <w:t>X</w:t>
      </w:r>
      <w:r w:rsidRPr="007A7C96">
        <w:rPr>
          <w:rFonts w:cs="David" w:hint="cs"/>
          <w:sz w:val="24"/>
          <w:szCs w:val="24"/>
          <w:rtl/>
        </w:rPr>
        <w:t xml:space="preserve"> ₪</w:t>
      </w:r>
      <w:r w:rsidR="00C83F23">
        <w:rPr>
          <w:rFonts w:cs="David" w:hint="cs"/>
          <w:sz w:val="24"/>
          <w:szCs w:val="24"/>
          <w:rtl/>
        </w:rPr>
        <w:t xml:space="preserve"> </w:t>
      </w:r>
      <w:r w:rsidR="00C83F23" w:rsidRPr="00C83F23">
        <w:rPr>
          <w:rFonts w:cs="David"/>
          <w:sz w:val="24"/>
          <w:szCs w:val="24"/>
        </w:rPr>
        <w:sym w:font="Wingdings" w:char="F0DF"/>
      </w:r>
      <w:r w:rsidR="00C83F23">
        <w:rPr>
          <w:rFonts w:cs="David" w:hint="cs"/>
          <w:sz w:val="24"/>
          <w:szCs w:val="24"/>
          <w:rtl/>
        </w:rPr>
        <w:t xml:space="preserve"> מקאורה הראה לנו שזה לא אותו דבר.</w:t>
      </w:r>
    </w:p>
    <w:p w:rsidR="007A7C96" w:rsidRDefault="00C83F23" w:rsidP="009E578A">
      <w:pPr>
        <w:pStyle w:val="a9"/>
        <w:numPr>
          <w:ilvl w:val="0"/>
          <w:numId w:val="10"/>
        </w:numPr>
        <w:ind w:right="-992"/>
        <w:jc w:val="both"/>
        <w:rPr>
          <w:rFonts w:cs="David"/>
          <w:sz w:val="24"/>
          <w:szCs w:val="24"/>
        </w:rPr>
      </w:pPr>
      <w:r>
        <w:rPr>
          <w:rFonts w:cs="David" w:hint="cs"/>
          <w:sz w:val="24"/>
          <w:szCs w:val="24"/>
          <w:rtl/>
        </w:rPr>
        <w:t>אם יש לבעל המניות נושה פרטי</w:t>
      </w:r>
      <w:r w:rsidR="00741C01">
        <w:rPr>
          <w:rFonts w:cs="David" w:hint="cs"/>
          <w:sz w:val="24"/>
          <w:szCs w:val="24"/>
          <w:rtl/>
        </w:rPr>
        <w:t xml:space="preserve">(הלוואות שהוא לקח לעצמו בלי קשר לחברה), הוא לא יכול, משפטית לומר לנושיו קחו כביטחונות את נכסי החברה, משום שנכסי החברה הם לא  נכסיו האישיים. ההפך הוא גם הנכון </w:t>
      </w:r>
      <w:r w:rsidR="00741C01">
        <w:rPr>
          <w:rFonts w:cs="David"/>
          <w:sz w:val="24"/>
          <w:szCs w:val="24"/>
          <w:rtl/>
        </w:rPr>
        <w:t>–</w:t>
      </w:r>
      <w:r w:rsidR="00741C01">
        <w:rPr>
          <w:rFonts w:cs="David" w:hint="cs"/>
          <w:sz w:val="24"/>
          <w:szCs w:val="24"/>
          <w:rtl/>
        </w:rPr>
        <w:t xml:space="preserve"> אם לחברה יש חובות, אז בעל החברה לא יכול לתת בטחונות אישיים </w:t>
      </w:r>
      <w:r w:rsidR="00741C01">
        <w:rPr>
          <w:rFonts w:cs="David"/>
          <w:sz w:val="24"/>
          <w:szCs w:val="24"/>
          <w:rtl/>
        </w:rPr>
        <w:t>–</w:t>
      </w:r>
      <w:r w:rsidR="00741C01">
        <w:rPr>
          <w:rFonts w:cs="David" w:hint="cs"/>
          <w:sz w:val="24"/>
          <w:szCs w:val="24"/>
          <w:rtl/>
        </w:rPr>
        <w:t xml:space="preserve"> זו אמנם טענה מוסרית אבל היא לא מחזיקה מים במשפט, הוא אישיות משפטית נפרדת </w:t>
      </w:r>
      <w:r w:rsidR="00741C01">
        <w:rPr>
          <w:rFonts w:cs="David"/>
          <w:sz w:val="24"/>
          <w:szCs w:val="24"/>
          <w:rtl/>
        </w:rPr>
        <w:t>–</w:t>
      </w:r>
      <w:r w:rsidR="00741C01">
        <w:rPr>
          <w:rFonts w:cs="David" w:hint="cs"/>
          <w:sz w:val="24"/>
          <w:szCs w:val="24"/>
          <w:rtl/>
        </w:rPr>
        <w:t xml:space="preserve"> הוא אחראי אך ורק לסכום שהוא השקיע בחברה, הוא לא אחראי לחובותיה. </w:t>
      </w:r>
    </w:p>
    <w:p w:rsidR="00741C01" w:rsidRPr="007A7C96" w:rsidRDefault="00DF0010" w:rsidP="009E578A">
      <w:pPr>
        <w:pStyle w:val="a9"/>
        <w:numPr>
          <w:ilvl w:val="0"/>
          <w:numId w:val="10"/>
        </w:numPr>
        <w:ind w:right="-992"/>
        <w:jc w:val="both"/>
        <w:rPr>
          <w:rFonts w:cs="David"/>
          <w:sz w:val="24"/>
          <w:szCs w:val="24"/>
          <w:rtl/>
        </w:rPr>
      </w:pPr>
      <w:r w:rsidRPr="00DF0010">
        <w:rPr>
          <w:rFonts w:cs="David" w:hint="cs"/>
          <w:sz w:val="24"/>
          <w:szCs w:val="24"/>
          <w:u w:val="double"/>
          <w:rtl/>
        </w:rPr>
        <w:t xml:space="preserve">פס"ד אחוזת רחמים נ' קריסטל </w:t>
      </w:r>
      <w:r w:rsidRPr="00DF0010">
        <w:rPr>
          <w:rFonts w:cs="David"/>
          <w:sz w:val="24"/>
          <w:szCs w:val="24"/>
          <w:u w:val="double"/>
          <w:rtl/>
        </w:rPr>
        <w:t>–</w:t>
      </w:r>
      <w:r>
        <w:rPr>
          <w:rFonts w:cs="David" w:hint="cs"/>
          <w:sz w:val="24"/>
          <w:szCs w:val="24"/>
          <w:rtl/>
        </w:rPr>
        <w:t xml:space="preserve"> חלקת אדמה הרשומה ע"ש חברה, החברה הפכה להיות הבעלים הפורמאליים של אותה חלק אדמה אלא שהחלקה "נגנבה", הרישום נעשה בתרמית </w:t>
      </w:r>
      <w:r>
        <w:rPr>
          <w:rFonts w:cs="David"/>
          <w:sz w:val="24"/>
          <w:szCs w:val="24"/>
          <w:rtl/>
        </w:rPr>
        <w:t>–</w:t>
      </w:r>
      <w:r>
        <w:rPr>
          <w:rFonts w:cs="David" w:hint="cs"/>
          <w:sz w:val="24"/>
          <w:szCs w:val="24"/>
          <w:rtl/>
        </w:rPr>
        <w:t xml:space="preserve"> גנבו מהבעלים האמיתי את חלקת האדמה שלו. עבר זמן והתרמית התגלתה ואז הבעלים האמיתי של הנכס תובע את בעלי החברה ודורש את האדמה שלו. מהי טענת ההגנה של החברה? בינתיים, מהרגע בו התרמית התבצעה ועד הרגע בו היא התגלה, כל בעלי המניות בחברה המרמה התחלפו </w:t>
      </w:r>
      <w:r>
        <w:rPr>
          <w:rFonts w:cs="David"/>
          <w:sz w:val="24"/>
          <w:szCs w:val="24"/>
          <w:rtl/>
        </w:rPr>
        <w:t>–</w:t>
      </w:r>
      <w:r>
        <w:rPr>
          <w:rFonts w:cs="David" w:hint="cs"/>
          <w:sz w:val="24"/>
          <w:szCs w:val="24"/>
          <w:rtl/>
        </w:rPr>
        <w:t xml:space="preserve"> אף אחד מהרשאים שהיו שם אז כבר לא קיים וכולם כבר לא רלוונטי</w:t>
      </w:r>
      <w:r w:rsidR="000236E5">
        <w:rPr>
          <w:rFonts w:cs="David" w:hint="cs"/>
          <w:sz w:val="24"/>
          <w:szCs w:val="24"/>
          <w:rtl/>
        </w:rPr>
        <w:t>י</w:t>
      </w:r>
      <w:r>
        <w:rPr>
          <w:rFonts w:cs="David" w:hint="cs"/>
          <w:sz w:val="24"/>
          <w:szCs w:val="24"/>
          <w:rtl/>
        </w:rPr>
        <w:t xml:space="preserve">ם. </w:t>
      </w:r>
      <w:r w:rsidR="00DC200E">
        <w:rPr>
          <w:rFonts w:cs="David" w:hint="cs"/>
          <w:sz w:val="24"/>
          <w:szCs w:val="24"/>
          <w:rtl/>
        </w:rPr>
        <w:t xml:space="preserve">נוצר מצב בו יש שני צדדים ששניהם חפים מפשע </w:t>
      </w:r>
      <w:r w:rsidR="00DC200E">
        <w:rPr>
          <w:rFonts w:cs="David"/>
          <w:sz w:val="24"/>
          <w:szCs w:val="24"/>
          <w:rtl/>
        </w:rPr>
        <w:t>–</w:t>
      </w:r>
      <w:r w:rsidR="00DC200E">
        <w:rPr>
          <w:rFonts w:cs="David" w:hint="cs"/>
          <w:sz w:val="24"/>
          <w:szCs w:val="24"/>
          <w:rtl/>
        </w:rPr>
        <w:t xml:space="preserve"> צריך להחליט למי מגיע. התשובה כאן היא שעצם כך שהבעלות של החברה עברה מיד ליד אינה מעלה ואינה מורידה </w:t>
      </w:r>
      <w:r w:rsidR="00DC200E">
        <w:rPr>
          <w:rFonts w:cs="David"/>
          <w:sz w:val="24"/>
          <w:szCs w:val="24"/>
          <w:rtl/>
        </w:rPr>
        <w:t>–</w:t>
      </w:r>
      <w:r w:rsidR="00DC200E">
        <w:rPr>
          <w:rFonts w:cs="David" w:hint="cs"/>
          <w:sz w:val="24"/>
          <w:szCs w:val="24"/>
          <w:rtl/>
        </w:rPr>
        <w:t xml:space="preserve"> החברה היא </w:t>
      </w:r>
      <w:r w:rsidR="000236E5">
        <w:rPr>
          <w:rFonts w:cs="David" w:hint="cs"/>
          <w:sz w:val="24"/>
          <w:szCs w:val="24"/>
          <w:rtl/>
        </w:rPr>
        <w:t>ישות</w:t>
      </w:r>
      <w:r w:rsidR="00DC200E">
        <w:rPr>
          <w:rFonts w:cs="David" w:hint="cs"/>
          <w:sz w:val="24"/>
          <w:szCs w:val="24"/>
          <w:rtl/>
        </w:rPr>
        <w:t xml:space="preserve"> משפטית נפרדת </w:t>
      </w:r>
      <w:r w:rsidR="00DC200E">
        <w:rPr>
          <w:rFonts w:cs="David"/>
          <w:sz w:val="24"/>
          <w:szCs w:val="24"/>
          <w:rtl/>
        </w:rPr>
        <w:t>–</w:t>
      </w:r>
      <w:r w:rsidR="00DC200E">
        <w:rPr>
          <w:rFonts w:cs="David" w:hint="cs"/>
          <w:sz w:val="24"/>
          <w:szCs w:val="24"/>
          <w:rtl/>
        </w:rPr>
        <w:t xml:space="preserve"> החברה לקחה קרקע לא לה, היא זו שרימתה בלי קשר לבעלי המניות </w:t>
      </w:r>
      <w:r w:rsidR="00DC200E" w:rsidRPr="00DC200E">
        <w:rPr>
          <w:rFonts w:cs="David"/>
          <w:sz w:val="24"/>
          <w:szCs w:val="24"/>
        </w:rPr>
        <w:sym w:font="Wingdings" w:char="F0DF"/>
      </w:r>
      <w:r w:rsidR="00DC200E">
        <w:rPr>
          <w:rFonts w:cs="David" w:hint="cs"/>
          <w:sz w:val="24"/>
          <w:szCs w:val="24"/>
          <w:rtl/>
        </w:rPr>
        <w:t xml:space="preserve"> החברה גנבה וניתן ליטול ממנה את מה שלקחה. </w:t>
      </w:r>
      <w:r w:rsidR="003C749C">
        <w:rPr>
          <w:rFonts w:cs="David" w:hint="cs"/>
          <w:sz w:val="24"/>
          <w:szCs w:val="24"/>
          <w:rtl/>
        </w:rPr>
        <w:t xml:space="preserve">התשובה פה ברורה מאליה אם הולכים עם הרעיונות של דיני התאגידים. </w:t>
      </w:r>
    </w:p>
    <w:p w:rsidR="007A7C96" w:rsidRDefault="00C95B7C" w:rsidP="00924E9A">
      <w:pPr>
        <w:pStyle w:val="a9"/>
        <w:ind w:left="-1050" w:right="-992"/>
        <w:jc w:val="both"/>
        <w:rPr>
          <w:rFonts w:cs="David"/>
          <w:sz w:val="24"/>
          <w:szCs w:val="24"/>
          <w:rtl/>
        </w:rPr>
      </w:pPr>
      <w:r w:rsidRPr="00C95B7C">
        <w:rPr>
          <w:rFonts w:cs="David" w:hint="cs"/>
          <w:sz w:val="24"/>
          <w:szCs w:val="24"/>
          <w:u w:val="single"/>
          <w:rtl/>
        </w:rPr>
        <w:t xml:space="preserve">המחשה נוספת של החשיבות של ההכרה באישיות הנפרדת של החברה </w:t>
      </w:r>
      <w:r>
        <w:rPr>
          <w:rFonts w:cs="David"/>
          <w:sz w:val="24"/>
          <w:szCs w:val="24"/>
          <w:u w:val="single"/>
          <w:rtl/>
        </w:rPr>
        <w:t>–</w:t>
      </w:r>
      <w:r w:rsidRPr="00C95B7C">
        <w:rPr>
          <w:rFonts w:cs="David" w:hint="cs"/>
          <w:sz w:val="24"/>
          <w:szCs w:val="24"/>
          <w:u w:val="single"/>
          <w:rtl/>
        </w:rPr>
        <w:t xml:space="preserve"> </w:t>
      </w:r>
    </w:p>
    <w:p w:rsidR="00C95B7C" w:rsidRDefault="00C95B7C" w:rsidP="00A06CE7">
      <w:pPr>
        <w:pStyle w:val="a9"/>
        <w:ind w:left="-1050" w:right="-992"/>
        <w:jc w:val="both"/>
        <w:rPr>
          <w:rFonts w:cs="David"/>
          <w:sz w:val="24"/>
          <w:szCs w:val="24"/>
          <w:rtl/>
        </w:rPr>
      </w:pPr>
      <w:r w:rsidRPr="00C95B7C">
        <w:rPr>
          <w:rFonts w:cs="David" w:hint="cs"/>
          <w:sz w:val="24"/>
          <w:szCs w:val="24"/>
          <w:u w:val="double"/>
          <w:rtl/>
        </w:rPr>
        <w:t>פרשת בני עקיבא</w:t>
      </w:r>
      <w:r>
        <w:rPr>
          <w:rFonts w:cs="David" w:hint="cs"/>
          <w:sz w:val="24"/>
          <w:szCs w:val="24"/>
          <w:rtl/>
        </w:rPr>
        <w:t xml:space="preserve"> </w:t>
      </w:r>
      <w:r>
        <w:rPr>
          <w:rFonts w:cs="David"/>
          <w:sz w:val="24"/>
          <w:szCs w:val="24"/>
          <w:rtl/>
        </w:rPr>
        <w:t>–</w:t>
      </w:r>
      <w:r>
        <w:rPr>
          <w:rFonts w:cs="David" w:hint="cs"/>
          <w:sz w:val="24"/>
          <w:szCs w:val="24"/>
          <w:rtl/>
        </w:rPr>
        <w:t xml:space="preserve"> סניף בני עקיבא בחיפה, החניכים שמתאספים שם לפעילות מרעישים ומפריעים בלי גבול. בין היתר, הם פולשים לחצרים של הזולת</w:t>
      </w:r>
      <w:r w:rsidR="00F351B3">
        <w:rPr>
          <w:rFonts w:cs="David" w:hint="cs"/>
          <w:sz w:val="24"/>
          <w:szCs w:val="24"/>
          <w:rtl/>
        </w:rPr>
        <w:t xml:space="preserve"> </w:t>
      </w:r>
      <w:r w:rsidR="00F351B3">
        <w:rPr>
          <w:rFonts w:cs="David"/>
          <w:sz w:val="24"/>
          <w:szCs w:val="24"/>
          <w:rtl/>
        </w:rPr>
        <w:t>–</w:t>
      </w:r>
      <w:r w:rsidR="00F351B3">
        <w:rPr>
          <w:rFonts w:cs="David" w:hint="cs"/>
          <w:sz w:val="24"/>
          <w:szCs w:val="24"/>
          <w:rtl/>
        </w:rPr>
        <w:t xml:space="preserve"> ה"זולת" הזה החליט לסלק את המטרד מהחצרים שלו </w:t>
      </w:r>
      <w:r w:rsidR="00F351B3">
        <w:rPr>
          <w:rFonts w:cs="David"/>
          <w:sz w:val="24"/>
          <w:szCs w:val="24"/>
          <w:rtl/>
        </w:rPr>
        <w:t>–</w:t>
      </w:r>
      <w:r w:rsidR="00F351B3">
        <w:rPr>
          <w:rFonts w:cs="David" w:hint="cs"/>
          <w:sz w:val="24"/>
          <w:szCs w:val="24"/>
          <w:rtl/>
        </w:rPr>
        <w:t xml:space="preserve"> מה הוא עושה? בהיותו משלם מיסים, הוא נעזר בשלטון החוק</w:t>
      </w:r>
      <w:r w:rsidR="00A06CE7">
        <w:rPr>
          <w:rFonts w:cs="David" w:hint="cs"/>
          <w:sz w:val="24"/>
          <w:szCs w:val="24"/>
          <w:rtl/>
        </w:rPr>
        <w:t xml:space="preserve"> </w:t>
      </w:r>
      <w:r w:rsidR="00A06CE7">
        <w:rPr>
          <w:rFonts w:cs="David"/>
          <w:sz w:val="24"/>
          <w:szCs w:val="24"/>
          <w:rtl/>
        </w:rPr>
        <w:t>–</w:t>
      </w:r>
      <w:r w:rsidR="00A06CE7">
        <w:rPr>
          <w:rFonts w:cs="David" w:hint="cs"/>
          <w:sz w:val="24"/>
          <w:szCs w:val="24"/>
          <w:rtl/>
        </w:rPr>
        <w:t xml:space="preserve"> נניח שהוא רוצה לתבוע את הילדים, הוא לא יכול יש הרבה ילדים כמוהו וכל שנה מתחלפים הילדים, הוא לא ימצא תרופה לזה, הוא מחליט לתבוע את בני-עקיבא. </w:t>
      </w:r>
      <w:r w:rsidR="007F4F04">
        <w:rPr>
          <w:rFonts w:cs="David" w:hint="cs"/>
          <w:sz w:val="24"/>
          <w:szCs w:val="24"/>
          <w:rtl/>
        </w:rPr>
        <w:t xml:space="preserve">בני עקיבא לא נרשמה באף אחד מהרשמים הפורמאליים שבאמצעותם נוצרות ישויות משפטיות </w:t>
      </w:r>
      <w:r w:rsidR="007F4F04">
        <w:rPr>
          <w:rFonts w:cs="David"/>
          <w:sz w:val="24"/>
          <w:szCs w:val="24"/>
          <w:rtl/>
        </w:rPr>
        <w:t>–</w:t>
      </w:r>
      <w:r w:rsidR="007F4F04">
        <w:rPr>
          <w:rFonts w:cs="David" w:hint="cs"/>
          <w:sz w:val="24"/>
          <w:szCs w:val="24"/>
          <w:rtl/>
        </w:rPr>
        <w:t xml:space="preserve"> אם לא נרשמת, אז אתה לא קיים בעולם המשפטים אלא אם כן אתה בשר ודם.</w:t>
      </w:r>
      <w:r w:rsidR="007F4F04">
        <w:rPr>
          <w:rFonts w:cs="David" w:hint="cs"/>
          <w:sz w:val="24"/>
          <w:szCs w:val="24"/>
        </w:rPr>
        <w:t xml:space="preserve"> </w:t>
      </w:r>
      <w:r w:rsidR="00DC56CF">
        <w:rPr>
          <w:rFonts w:cs="David" w:hint="cs"/>
          <w:sz w:val="24"/>
          <w:szCs w:val="24"/>
          <w:rtl/>
        </w:rPr>
        <w:t xml:space="preserve"> השופט לא פוסק הוצאות לטובת בני עקיבא (הצד המנצח מקבל את החזר הוצאות המשפט) משום שבני עקיבא לא קיימים, כלומר אין פה צד מנצח בכלל כמו שאין פה צד נתבע. </w:t>
      </w:r>
      <w:r w:rsidR="004B5D0D">
        <w:rPr>
          <w:rFonts w:cs="David" w:hint="cs"/>
          <w:sz w:val="24"/>
          <w:szCs w:val="24"/>
          <w:rtl/>
        </w:rPr>
        <w:t xml:space="preserve">התוצאה היא שהשכן חוזר הביתה והילדים ממשיכים להפריע. </w:t>
      </w:r>
      <w:r w:rsidR="009478C3">
        <w:rPr>
          <w:rFonts w:cs="David" w:hint="cs"/>
          <w:sz w:val="24"/>
          <w:szCs w:val="24"/>
          <w:rtl/>
        </w:rPr>
        <w:t xml:space="preserve">מה הוא עושה? אם אני לא קיים מבחינה משפטית ומוגן מתביעות משפטיות, כך אני גם לא יכול לתבוע אף אחד </w:t>
      </w:r>
      <w:r w:rsidR="009478C3" w:rsidRPr="009478C3">
        <w:rPr>
          <w:rFonts w:cs="David"/>
          <w:sz w:val="24"/>
          <w:szCs w:val="24"/>
        </w:rPr>
        <w:sym w:font="Wingdings" w:char="F0DF"/>
      </w:r>
      <w:r w:rsidR="009478C3">
        <w:rPr>
          <w:rFonts w:cs="David" w:hint="cs"/>
          <w:sz w:val="24"/>
          <w:szCs w:val="24"/>
          <w:rtl/>
        </w:rPr>
        <w:t xml:space="preserve"> לכן השכן יכול ללכת ו"להציק" להם, וכך בני עקיבא לא יוכלו לתבוע אותו. </w:t>
      </w:r>
      <w:r w:rsidR="000236E5">
        <w:rPr>
          <w:rFonts w:cs="David" w:hint="cs"/>
          <w:sz w:val="24"/>
          <w:szCs w:val="24"/>
          <w:rtl/>
        </w:rPr>
        <w:t xml:space="preserve">יש מצבים בהם "אכיפה אישית" היא האפקטיבית ביותר כאשר המשפט לא יכול לתת מענה. </w:t>
      </w:r>
    </w:p>
    <w:p w:rsidR="00760802" w:rsidRPr="00760802" w:rsidRDefault="00760802" w:rsidP="00A06CE7">
      <w:pPr>
        <w:pStyle w:val="a9"/>
        <w:ind w:left="-1050" w:right="-992"/>
        <w:jc w:val="both"/>
        <w:rPr>
          <w:rFonts w:cs="David"/>
          <w:sz w:val="24"/>
          <w:szCs w:val="24"/>
          <w:u w:val="single"/>
          <w:rtl/>
        </w:rPr>
      </w:pPr>
      <w:r w:rsidRPr="00760802">
        <w:rPr>
          <w:rFonts w:cs="David" w:hint="cs"/>
          <w:sz w:val="24"/>
          <w:szCs w:val="24"/>
          <w:u w:val="single"/>
          <w:rtl/>
        </w:rPr>
        <w:t>השאלות שאנו שואלים את עצמנו:</w:t>
      </w:r>
    </w:p>
    <w:p w:rsidR="000236E5" w:rsidRPr="00760802" w:rsidRDefault="00760802" w:rsidP="00A06CE7">
      <w:pPr>
        <w:pStyle w:val="a9"/>
        <w:ind w:left="-1050" w:right="-992"/>
        <w:jc w:val="both"/>
        <w:rPr>
          <w:rFonts w:cs="David"/>
          <w:sz w:val="24"/>
          <w:szCs w:val="24"/>
          <w:u w:val="thick"/>
          <w:rtl/>
        </w:rPr>
      </w:pPr>
      <w:r w:rsidRPr="00760802">
        <w:rPr>
          <w:rFonts w:cs="David" w:hint="cs"/>
          <w:sz w:val="24"/>
          <w:szCs w:val="24"/>
          <w:u w:val="thick"/>
          <w:rtl/>
        </w:rPr>
        <w:lastRenderedPageBreak/>
        <w:t xml:space="preserve">האם יש אישיות משפטית? </w:t>
      </w:r>
    </w:p>
    <w:p w:rsidR="00760802" w:rsidRPr="00760802" w:rsidRDefault="00760802" w:rsidP="009E578A">
      <w:pPr>
        <w:pStyle w:val="a9"/>
        <w:numPr>
          <w:ilvl w:val="0"/>
          <w:numId w:val="3"/>
        </w:numPr>
        <w:ind w:right="-992"/>
        <w:jc w:val="both"/>
        <w:rPr>
          <w:rFonts w:cs="David"/>
          <w:sz w:val="24"/>
          <w:szCs w:val="24"/>
          <w:u w:val="wave"/>
        </w:rPr>
      </w:pPr>
      <w:r w:rsidRPr="00760802">
        <w:rPr>
          <w:rFonts w:cs="David" w:hint="cs"/>
          <w:sz w:val="24"/>
          <w:szCs w:val="24"/>
          <w:u w:val="wave"/>
          <w:rtl/>
        </w:rPr>
        <w:t>יש אישיות משפטית:</w:t>
      </w:r>
    </w:p>
    <w:p w:rsidR="00760802" w:rsidRPr="00760802" w:rsidRDefault="00760802" w:rsidP="009E578A">
      <w:pPr>
        <w:pStyle w:val="a9"/>
        <w:numPr>
          <w:ilvl w:val="0"/>
          <w:numId w:val="11"/>
        </w:numPr>
        <w:ind w:right="-992"/>
        <w:jc w:val="both"/>
        <w:rPr>
          <w:rFonts w:cs="David"/>
          <w:sz w:val="24"/>
          <w:szCs w:val="24"/>
        </w:rPr>
      </w:pPr>
      <w:r w:rsidRPr="00760802">
        <w:rPr>
          <w:rFonts w:cs="David" w:hint="cs"/>
          <w:sz w:val="24"/>
          <w:szCs w:val="24"/>
          <w:rtl/>
        </w:rPr>
        <w:t xml:space="preserve"> </w:t>
      </w:r>
      <w:r w:rsidR="00FE1AA2">
        <w:rPr>
          <w:rFonts w:cs="David" w:hint="cs"/>
          <w:sz w:val="24"/>
          <w:szCs w:val="24"/>
          <w:rtl/>
        </w:rPr>
        <w:t>בודקים מהי הכשרות המשפטית.</w:t>
      </w:r>
    </w:p>
    <w:p w:rsidR="00760802" w:rsidRDefault="00FE1AA2" w:rsidP="009E578A">
      <w:pPr>
        <w:pStyle w:val="a9"/>
        <w:numPr>
          <w:ilvl w:val="0"/>
          <w:numId w:val="11"/>
        </w:numPr>
        <w:ind w:right="-992"/>
        <w:jc w:val="both"/>
        <w:rPr>
          <w:rFonts w:cs="David"/>
          <w:sz w:val="24"/>
          <w:szCs w:val="24"/>
        </w:rPr>
      </w:pPr>
      <w:r>
        <w:rPr>
          <w:rFonts w:cs="David" w:hint="cs"/>
          <w:sz w:val="24"/>
          <w:szCs w:val="24"/>
          <w:rtl/>
        </w:rPr>
        <w:t xml:space="preserve">בודקים מהי הפונק' המשפטית שממלא אותו אדם </w:t>
      </w:r>
      <w:r>
        <w:rPr>
          <w:rFonts w:cs="David"/>
          <w:sz w:val="24"/>
          <w:szCs w:val="24"/>
          <w:rtl/>
        </w:rPr>
        <w:t>–</w:t>
      </w:r>
      <w:r>
        <w:rPr>
          <w:rFonts w:cs="David" w:hint="cs"/>
          <w:sz w:val="24"/>
          <w:szCs w:val="24"/>
          <w:rtl/>
        </w:rPr>
        <w:t xml:space="preserve"> כמו בפס"ד לי נ' לי.</w:t>
      </w:r>
    </w:p>
    <w:p w:rsidR="00760802" w:rsidRPr="00760802" w:rsidRDefault="00760802" w:rsidP="009E578A">
      <w:pPr>
        <w:pStyle w:val="a9"/>
        <w:numPr>
          <w:ilvl w:val="0"/>
          <w:numId w:val="3"/>
        </w:numPr>
        <w:ind w:right="-992"/>
        <w:jc w:val="both"/>
        <w:rPr>
          <w:rFonts w:cs="David"/>
          <w:sz w:val="24"/>
          <w:szCs w:val="24"/>
          <w:u w:val="wave"/>
          <w:rtl/>
        </w:rPr>
      </w:pPr>
      <w:r w:rsidRPr="00760802">
        <w:rPr>
          <w:rFonts w:cs="David" w:hint="cs"/>
          <w:sz w:val="24"/>
          <w:szCs w:val="24"/>
          <w:u w:val="wave"/>
          <w:rtl/>
        </w:rPr>
        <w:t>אין אישיות משפטית</w:t>
      </w:r>
    </w:p>
    <w:p w:rsidR="00FE1AA2" w:rsidRDefault="00FE1AA2" w:rsidP="00A06CE7">
      <w:pPr>
        <w:pStyle w:val="a9"/>
        <w:ind w:left="-1050" w:right="-992"/>
        <w:jc w:val="both"/>
        <w:rPr>
          <w:rFonts w:cs="David"/>
          <w:sz w:val="24"/>
          <w:szCs w:val="24"/>
          <w:rtl/>
        </w:rPr>
      </w:pPr>
    </w:p>
    <w:p w:rsidR="00FE1AA2" w:rsidRDefault="00FE1AA2" w:rsidP="00A06CE7">
      <w:pPr>
        <w:pStyle w:val="a9"/>
        <w:ind w:left="-1050" w:right="-992"/>
        <w:jc w:val="both"/>
        <w:rPr>
          <w:rFonts w:cs="David"/>
          <w:sz w:val="24"/>
          <w:szCs w:val="24"/>
          <w:rtl/>
        </w:rPr>
      </w:pPr>
    </w:p>
    <w:p w:rsidR="00DD623B" w:rsidRDefault="00FE1AA2" w:rsidP="00DD623B">
      <w:pPr>
        <w:pStyle w:val="a9"/>
        <w:ind w:left="-1050" w:right="-992"/>
        <w:jc w:val="both"/>
        <w:rPr>
          <w:rFonts w:cs="David"/>
          <w:sz w:val="24"/>
          <w:szCs w:val="24"/>
          <w:rtl/>
        </w:rPr>
      </w:pPr>
      <w:r>
        <w:rPr>
          <w:rFonts w:cs="David" w:hint="cs"/>
          <w:sz w:val="24"/>
          <w:szCs w:val="24"/>
          <w:rtl/>
        </w:rPr>
        <w:t xml:space="preserve">דוגמא שדומה לפס"ד לי נ' לי </w:t>
      </w:r>
      <w:r>
        <w:rPr>
          <w:rFonts w:cs="David"/>
          <w:sz w:val="24"/>
          <w:szCs w:val="24"/>
          <w:rtl/>
        </w:rPr>
        <w:t>–</w:t>
      </w:r>
      <w:r>
        <w:rPr>
          <w:rFonts w:cs="David" w:hint="cs"/>
          <w:sz w:val="24"/>
          <w:szCs w:val="24"/>
          <w:rtl/>
        </w:rPr>
        <w:t xml:space="preserve"> </w:t>
      </w:r>
      <w:r w:rsidRPr="00FE1AA2">
        <w:rPr>
          <w:rFonts w:cs="David" w:hint="cs"/>
          <w:sz w:val="24"/>
          <w:szCs w:val="24"/>
          <w:u w:val="double"/>
          <w:rtl/>
        </w:rPr>
        <w:t>רוזנצוויג נ' רוזנצוויג</w:t>
      </w:r>
      <w:r>
        <w:rPr>
          <w:rFonts w:cs="David" w:hint="cs"/>
          <w:sz w:val="24"/>
          <w:szCs w:val="24"/>
          <w:rtl/>
        </w:rPr>
        <w:t xml:space="preserve"> </w:t>
      </w:r>
      <w:r>
        <w:rPr>
          <w:rFonts w:cs="David"/>
          <w:sz w:val="24"/>
          <w:szCs w:val="24"/>
          <w:rtl/>
        </w:rPr>
        <w:t>–</w:t>
      </w:r>
      <w:r>
        <w:rPr>
          <w:rFonts w:cs="David" w:hint="cs"/>
          <w:sz w:val="24"/>
          <w:szCs w:val="24"/>
          <w:rtl/>
        </w:rPr>
        <w:t xml:space="preserve"> עסק משפחתי של מאפיה שבה אדון רוזנצוויג הוא בעלי המניות, הוא האופה, הוא המנהל הוא הכל. הוא הביא מכונה והתקין אותה בצורה לא בטיחותית, ברשלנות </w:t>
      </w:r>
      <w:r>
        <w:rPr>
          <w:rFonts w:cs="David"/>
          <w:sz w:val="24"/>
          <w:szCs w:val="24"/>
          <w:rtl/>
        </w:rPr>
        <w:t>–</w:t>
      </w:r>
      <w:r>
        <w:rPr>
          <w:rFonts w:cs="David" w:hint="cs"/>
          <w:sz w:val="24"/>
          <w:szCs w:val="24"/>
          <w:rtl/>
        </w:rPr>
        <w:t xml:space="preserve"> הוא לא גדר את המכונה כפי שהחוק דורש. הוא נפצע ומאבד את היד </w:t>
      </w:r>
      <w:r>
        <w:rPr>
          <w:rFonts w:cs="David"/>
          <w:sz w:val="24"/>
          <w:szCs w:val="24"/>
          <w:rtl/>
        </w:rPr>
        <w:t>–</w:t>
      </w:r>
      <w:r>
        <w:rPr>
          <w:rFonts w:cs="David" w:hint="cs"/>
          <w:sz w:val="24"/>
          <w:szCs w:val="24"/>
          <w:rtl/>
        </w:rPr>
        <w:t xml:space="preserve"> הוא תובע את החברה בנזיקין בגין תאונת העבודה ודורש פיצויים </w:t>
      </w:r>
      <w:r w:rsidRPr="00FE1AA2">
        <w:rPr>
          <w:rFonts w:cs="David"/>
          <w:sz w:val="24"/>
          <w:szCs w:val="24"/>
        </w:rPr>
        <w:sym w:font="Wingdings" w:char="F0DF"/>
      </w:r>
      <w:r>
        <w:rPr>
          <w:rFonts w:cs="David" w:hint="cs"/>
          <w:sz w:val="24"/>
          <w:szCs w:val="24"/>
          <w:rtl/>
        </w:rPr>
        <w:t xml:space="preserve"> גם כאן, כמו במקרה הקודם, המאפייה דוחה את התביעה ומסרבת לשלם את הפיצויים למר רוזנצוויג. </w:t>
      </w:r>
      <w:r w:rsidR="00DD623B">
        <w:rPr>
          <w:rFonts w:cs="David" w:hint="cs"/>
          <w:sz w:val="24"/>
          <w:szCs w:val="24"/>
          <w:rtl/>
        </w:rPr>
        <w:t xml:space="preserve">למעשה מר רוזנצוויג דוחה את הפיצויים לעצמו </w:t>
      </w:r>
      <w:r w:rsidR="00DD623B">
        <w:rPr>
          <w:rFonts w:cs="David"/>
          <w:sz w:val="24"/>
          <w:szCs w:val="24"/>
          <w:rtl/>
        </w:rPr>
        <w:t>–</w:t>
      </w:r>
      <w:r w:rsidR="00DD623B">
        <w:rPr>
          <w:rFonts w:cs="David" w:hint="cs"/>
          <w:sz w:val="24"/>
          <w:szCs w:val="24"/>
          <w:rtl/>
        </w:rPr>
        <w:t xml:space="preserve"> הסיטואציה דומה ללי נ' לי, אבל יש פה משהו נוסף </w:t>
      </w:r>
      <w:r w:rsidR="00DD623B">
        <w:rPr>
          <w:rFonts w:cs="David"/>
          <w:sz w:val="24"/>
          <w:szCs w:val="24"/>
          <w:rtl/>
        </w:rPr>
        <w:t>–</w:t>
      </w:r>
      <w:r w:rsidR="00DD623B">
        <w:rPr>
          <w:rFonts w:cs="David" w:hint="cs"/>
          <w:sz w:val="24"/>
          <w:szCs w:val="24"/>
          <w:rtl/>
        </w:rPr>
        <w:t xml:space="preserve"> רוזנצוויג יכול לקבל מחברת רוזנצוויג פתרונות כלכליים, להפיק רווחים אישיים בשתי דרכים:</w:t>
      </w:r>
    </w:p>
    <w:p w:rsidR="00DD623B" w:rsidRDefault="00DD623B" w:rsidP="009E578A">
      <w:pPr>
        <w:pStyle w:val="a9"/>
        <w:numPr>
          <w:ilvl w:val="0"/>
          <w:numId w:val="12"/>
        </w:numPr>
        <w:ind w:right="-992"/>
        <w:jc w:val="both"/>
        <w:rPr>
          <w:rFonts w:cs="David"/>
          <w:sz w:val="24"/>
          <w:szCs w:val="24"/>
        </w:rPr>
      </w:pPr>
      <w:r>
        <w:rPr>
          <w:rFonts w:cs="David" w:hint="cs"/>
          <w:sz w:val="24"/>
          <w:szCs w:val="24"/>
          <w:rtl/>
        </w:rPr>
        <w:t xml:space="preserve">משכורת </w:t>
      </w:r>
      <w:r>
        <w:rPr>
          <w:rFonts w:cs="David"/>
          <w:sz w:val="24"/>
          <w:szCs w:val="24"/>
          <w:rtl/>
        </w:rPr>
        <w:t>–</w:t>
      </w:r>
      <w:r>
        <w:rPr>
          <w:rFonts w:cs="David" w:hint="cs"/>
          <w:sz w:val="24"/>
          <w:szCs w:val="24"/>
          <w:rtl/>
        </w:rPr>
        <w:t xml:space="preserve"> יצטרך להתחלק עם המדינה, לשלם מס.</w:t>
      </w:r>
    </w:p>
    <w:p w:rsidR="00DD623B" w:rsidRDefault="00745DF7" w:rsidP="009E578A">
      <w:pPr>
        <w:pStyle w:val="a9"/>
        <w:numPr>
          <w:ilvl w:val="0"/>
          <w:numId w:val="12"/>
        </w:numPr>
        <w:ind w:right="-992"/>
        <w:jc w:val="both"/>
        <w:rPr>
          <w:rFonts w:cs="David"/>
          <w:sz w:val="24"/>
          <w:szCs w:val="24"/>
        </w:rPr>
      </w:pPr>
      <w:r>
        <w:rPr>
          <w:rFonts w:cs="David" w:hint="cs"/>
          <w:sz w:val="24"/>
          <w:szCs w:val="24"/>
          <w:rtl/>
        </w:rPr>
        <w:t xml:space="preserve">לבוא בכובע של בעל מניות </w:t>
      </w:r>
      <w:r>
        <w:rPr>
          <w:rFonts w:cs="David"/>
          <w:sz w:val="24"/>
          <w:szCs w:val="24"/>
          <w:rtl/>
        </w:rPr>
        <w:t>–</w:t>
      </w:r>
      <w:r>
        <w:rPr>
          <w:rFonts w:cs="David" w:hint="cs"/>
          <w:sz w:val="24"/>
          <w:szCs w:val="24"/>
          <w:rtl/>
        </w:rPr>
        <w:t xml:space="preserve"> לדרוש דיבידנדים </w:t>
      </w:r>
      <w:r>
        <w:rPr>
          <w:rFonts w:cs="David"/>
          <w:sz w:val="24"/>
          <w:szCs w:val="24"/>
          <w:rtl/>
        </w:rPr>
        <w:t>–</w:t>
      </w:r>
      <w:r>
        <w:rPr>
          <w:rFonts w:cs="David" w:hint="cs"/>
          <w:sz w:val="24"/>
          <w:szCs w:val="24"/>
          <w:rtl/>
        </w:rPr>
        <w:t xml:space="preserve"> לממש תהליך שיגרום לחברה לחלק את רווחי הדיבידנד, וגם אלו חייבים במס (נמוך מזה של המשכורת).</w:t>
      </w:r>
    </w:p>
    <w:p w:rsidR="00745DF7" w:rsidRDefault="00745DF7" w:rsidP="00745DF7">
      <w:pPr>
        <w:pStyle w:val="a9"/>
        <w:ind w:left="-1050" w:right="-992"/>
        <w:jc w:val="both"/>
        <w:rPr>
          <w:rFonts w:cs="David"/>
          <w:sz w:val="24"/>
          <w:szCs w:val="24"/>
          <w:rtl/>
        </w:rPr>
      </w:pPr>
    </w:p>
    <w:p w:rsidR="00745DF7" w:rsidRDefault="00745DF7" w:rsidP="00745DF7">
      <w:pPr>
        <w:pStyle w:val="a9"/>
        <w:ind w:left="-1050" w:right="-992"/>
        <w:jc w:val="both"/>
        <w:rPr>
          <w:rFonts w:cs="David"/>
          <w:sz w:val="24"/>
          <w:szCs w:val="24"/>
          <w:rtl/>
        </w:rPr>
      </w:pPr>
      <w:r>
        <w:rPr>
          <w:rFonts w:cs="David" w:hint="cs"/>
          <w:sz w:val="24"/>
          <w:szCs w:val="24"/>
          <w:rtl/>
        </w:rPr>
        <w:t xml:space="preserve">הוא החליט להפוך את העז למתוק ולהפוך את התאונה ל"מקלט מס" </w:t>
      </w:r>
      <w:r>
        <w:rPr>
          <w:rFonts w:cs="David"/>
          <w:sz w:val="24"/>
          <w:szCs w:val="24"/>
          <w:rtl/>
        </w:rPr>
        <w:t>–</w:t>
      </w:r>
      <w:r>
        <w:rPr>
          <w:rFonts w:cs="David" w:hint="cs"/>
          <w:sz w:val="24"/>
          <w:szCs w:val="24"/>
          <w:rtl/>
        </w:rPr>
        <w:t xml:space="preserve">הפיצוי שילקח מהחברה ויעבור אליו, יהיה לה פחות דיבידנדים לחלק </w:t>
      </w:r>
      <w:r>
        <w:rPr>
          <w:rFonts w:cs="David"/>
          <w:sz w:val="24"/>
          <w:szCs w:val="24"/>
          <w:rtl/>
        </w:rPr>
        <w:t>–</w:t>
      </w:r>
      <w:r>
        <w:rPr>
          <w:rFonts w:cs="David" w:hint="cs"/>
          <w:sz w:val="24"/>
          <w:szCs w:val="24"/>
          <w:rtl/>
        </w:rPr>
        <w:t xml:space="preserve"> פיצויים בגין תאונת עבודה פטורים ממס, לכן הוא מקבל את הכסף בכל מקרה רק שאם זה דרך הפיצויים לא יהיה מיסים.</w:t>
      </w:r>
      <w:r w:rsidR="0058074E">
        <w:rPr>
          <w:rFonts w:cs="David" w:hint="cs"/>
          <w:sz w:val="24"/>
          <w:szCs w:val="24"/>
          <w:rtl/>
        </w:rPr>
        <w:t xml:space="preserve"> תכלית התביעה פה </w:t>
      </w:r>
      <w:r w:rsidR="0007565F">
        <w:rPr>
          <w:rFonts w:cs="David" w:hint="cs"/>
          <w:sz w:val="24"/>
          <w:szCs w:val="24"/>
          <w:rtl/>
        </w:rPr>
        <w:t xml:space="preserve">העברת כספים אליו בלי לשלם מס. </w:t>
      </w:r>
    </w:p>
    <w:p w:rsidR="00B16F3A" w:rsidRDefault="00B16F3A" w:rsidP="00745DF7">
      <w:pPr>
        <w:pStyle w:val="a9"/>
        <w:ind w:left="-1050" w:right="-992"/>
        <w:jc w:val="both"/>
        <w:rPr>
          <w:rFonts w:cs="David"/>
          <w:sz w:val="24"/>
          <w:szCs w:val="24"/>
          <w:rtl/>
        </w:rPr>
      </w:pPr>
      <w:r>
        <w:rPr>
          <w:rFonts w:cs="David" w:hint="cs"/>
          <w:sz w:val="24"/>
          <w:szCs w:val="24"/>
          <w:rtl/>
        </w:rPr>
        <w:t xml:space="preserve">למה החברה לא נעתרה לבקשת הפיצוי? גם כאן יש הודעת צד ג', במקרה דנן צד ג' הוא המדינה </w:t>
      </w:r>
      <w:r>
        <w:rPr>
          <w:rFonts w:cs="David"/>
          <w:sz w:val="24"/>
          <w:szCs w:val="24"/>
          <w:rtl/>
        </w:rPr>
        <w:t>–</w:t>
      </w:r>
      <w:r>
        <w:rPr>
          <w:rFonts w:cs="David" w:hint="cs"/>
          <w:sz w:val="24"/>
          <w:szCs w:val="24"/>
          <w:rtl/>
        </w:rPr>
        <w:t xml:space="preserve"> שלטונות המס. </w:t>
      </w:r>
    </w:p>
    <w:p w:rsidR="00B16F3A" w:rsidRDefault="00B16F3A" w:rsidP="00745DF7">
      <w:pPr>
        <w:pStyle w:val="a9"/>
        <w:ind w:left="-1050" w:right="-992"/>
        <w:jc w:val="both"/>
        <w:rPr>
          <w:rFonts w:cs="David"/>
          <w:sz w:val="24"/>
          <w:szCs w:val="24"/>
          <w:rtl/>
        </w:rPr>
      </w:pPr>
      <w:r>
        <w:rPr>
          <w:rFonts w:cs="David" w:hint="cs"/>
          <w:sz w:val="24"/>
          <w:szCs w:val="24"/>
          <w:rtl/>
        </w:rPr>
        <w:t xml:space="preserve">טענת רוזנצוויג </w:t>
      </w:r>
      <w:r>
        <w:rPr>
          <w:rFonts w:cs="David"/>
          <w:sz w:val="24"/>
          <w:szCs w:val="24"/>
          <w:rtl/>
        </w:rPr>
        <w:t>–</w:t>
      </w:r>
      <w:r>
        <w:rPr>
          <w:rFonts w:cs="David" w:hint="cs"/>
          <w:sz w:val="24"/>
          <w:szCs w:val="24"/>
          <w:rtl/>
        </w:rPr>
        <w:t xml:space="preserve"> אני עובד פשוט בחברה.</w:t>
      </w:r>
    </w:p>
    <w:p w:rsidR="00B16F3A" w:rsidRDefault="00B16F3A" w:rsidP="00745DF7">
      <w:pPr>
        <w:pStyle w:val="a9"/>
        <w:ind w:left="-1050" w:right="-992"/>
        <w:jc w:val="both"/>
        <w:rPr>
          <w:rFonts w:cs="David"/>
          <w:sz w:val="24"/>
          <w:szCs w:val="24"/>
          <w:rtl/>
        </w:rPr>
      </w:pPr>
      <w:r>
        <w:rPr>
          <w:rFonts w:cs="David" w:hint="cs"/>
          <w:sz w:val="24"/>
          <w:szCs w:val="24"/>
          <w:rtl/>
        </w:rPr>
        <w:t xml:space="preserve">טענת המדינה </w:t>
      </w:r>
      <w:r>
        <w:rPr>
          <w:rFonts w:cs="David"/>
          <w:sz w:val="24"/>
          <w:szCs w:val="24"/>
          <w:rtl/>
        </w:rPr>
        <w:t>–</w:t>
      </w:r>
      <w:r>
        <w:rPr>
          <w:rFonts w:cs="David" w:hint="cs"/>
          <w:sz w:val="24"/>
          <w:szCs w:val="24"/>
          <w:rtl/>
        </w:rPr>
        <w:t xml:space="preserve"> אתה לא עובד, אתה החברה עצמה.</w:t>
      </w:r>
    </w:p>
    <w:p w:rsidR="00B16F3A" w:rsidRDefault="00B16F3A" w:rsidP="00B16F3A">
      <w:pPr>
        <w:pStyle w:val="a9"/>
        <w:ind w:left="-1050" w:right="-992"/>
        <w:jc w:val="both"/>
        <w:rPr>
          <w:rFonts w:cs="David"/>
          <w:sz w:val="24"/>
          <w:szCs w:val="24"/>
          <w:rtl/>
        </w:rPr>
      </w:pPr>
      <w:r>
        <w:rPr>
          <w:rFonts w:cs="David" w:hint="cs"/>
          <w:sz w:val="24"/>
          <w:szCs w:val="24"/>
          <w:rtl/>
        </w:rPr>
        <w:t xml:space="preserve">העניין מסתבך </w:t>
      </w:r>
      <w:r>
        <w:rPr>
          <w:rFonts w:cs="David"/>
          <w:sz w:val="24"/>
          <w:szCs w:val="24"/>
          <w:rtl/>
        </w:rPr>
        <w:t>–</w:t>
      </w:r>
      <w:r>
        <w:rPr>
          <w:rFonts w:cs="David" w:hint="cs"/>
          <w:sz w:val="24"/>
          <w:szCs w:val="24"/>
          <w:rtl/>
        </w:rPr>
        <w:t xml:space="preserve"> הולך לטענה חריפה </w:t>
      </w:r>
      <w:r w:rsidRPr="00B16F3A">
        <w:rPr>
          <w:rFonts w:cs="David"/>
          <w:sz w:val="24"/>
          <w:szCs w:val="24"/>
        </w:rPr>
        <w:sym w:font="Wingdings" w:char="F0DF"/>
      </w:r>
      <w:r>
        <w:rPr>
          <w:rFonts w:cs="David" w:hint="cs"/>
          <w:sz w:val="24"/>
          <w:szCs w:val="24"/>
          <w:rtl/>
        </w:rPr>
        <w:t xml:space="preserve"> "</w:t>
      </w:r>
      <w:r w:rsidRPr="00B16F3A">
        <w:rPr>
          <w:rFonts w:cs="David" w:hint="cs"/>
          <w:b/>
          <w:bCs/>
          <w:sz w:val="24"/>
          <w:szCs w:val="24"/>
          <w:rtl/>
        </w:rPr>
        <w:t>מי התקין את המכונה ברשלנות</w:t>
      </w:r>
      <w:r>
        <w:rPr>
          <w:rFonts w:cs="David" w:hint="cs"/>
          <w:sz w:val="24"/>
          <w:szCs w:val="24"/>
          <w:rtl/>
        </w:rPr>
        <w:t xml:space="preserve">?" </w:t>
      </w:r>
      <w:r w:rsidRPr="00B16F3A">
        <w:rPr>
          <w:rFonts w:cs="David" w:hint="cs"/>
          <w:sz w:val="24"/>
          <w:szCs w:val="24"/>
          <w:u w:val="single"/>
          <w:rtl/>
        </w:rPr>
        <w:t xml:space="preserve">האם כשרוזנצוויג התקין את המכונה הוא התקין תחת הכובע של העובד או תחת הכובע של המנהל? </w:t>
      </w:r>
      <w:r>
        <w:rPr>
          <w:rFonts w:cs="David" w:hint="cs"/>
          <w:sz w:val="24"/>
          <w:szCs w:val="24"/>
          <w:u w:val="single"/>
          <w:rtl/>
        </w:rPr>
        <w:t xml:space="preserve"> </w:t>
      </w:r>
      <w:r>
        <w:rPr>
          <w:rFonts w:cs="David" w:hint="cs"/>
          <w:sz w:val="24"/>
          <w:szCs w:val="24"/>
          <w:rtl/>
        </w:rPr>
        <w:t xml:space="preserve">משחק הכשירויות מקבל פה חידוד. </w:t>
      </w:r>
      <w:r w:rsidR="001520FC" w:rsidRPr="001520FC">
        <w:rPr>
          <w:rFonts w:cs="David" w:hint="cs"/>
          <w:sz w:val="24"/>
          <w:szCs w:val="24"/>
          <w:rtl/>
        </w:rPr>
        <w:t xml:space="preserve">אם הניזוק תרם לנזק שלו אז התביעה שלו מאבדת מכוחה </w:t>
      </w:r>
      <w:r w:rsidR="001520FC" w:rsidRPr="001520FC">
        <w:rPr>
          <w:rFonts w:cs="David"/>
          <w:sz w:val="24"/>
          <w:szCs w:val="24"/>
          <w:rtl/>
        </w:rPr>
        <w:t>–</w:t>
      </w:r>
      <w:r w:rsidR="001520FC" w:rsidRPr="001520FC">
        <w:rPr>
          <w:rFonts w:cs="David" w:hint="cs"/>
          <w:sz w:val="24"/>
          <w:szCs w:val="24"/>
          <w:rtl/>
        </w:rPr>
        <w:t xml:space="preserve"> אשם תורם</w:t>
      </w:r>
      <w:r w:rsidR="001520FC">
        <w:rPr>
          <w:rFonts w:cs="David" w:hint="cs"/>
          <w:sz w:val="24"/>
          <w:szCs w:val="24"/>
          <w:rtl/>
        </w:rPr>
        <w:t xml:space="preserve">. </w:t>
      </w:r>
      <w:r w:rsidR="001D49D9">
        <w:rPr>
          <w:rFonts w:cs="David" w:hint="cs"/>
          <w:sz w:val="24"/>
          <w:szCs w:val="24"/>
          <w:rtl/>
        </w:rPr>
        <w:t>צריך לשאול שתי שאלות:</w:t>
      </w:r>
    </w:p>
    <w:p w:rsidR="001520FC" w:rsidRPr="001520FC" w:rsidRDefault="001520FC" w:rsidP="009E578A">
      <w:pPr>
        <w:pStyle w:val="a9"/>
        <w:numPr>
          <w:ilvl w:val="0"/>
          <w:numId w:val="3"/>
        </w:numPr>
        <w:ind w:right="-992"/>
        <w:jc w:val="both"/>
        <w:rPr>
          <w:rFonts w:cs="David"/>
          <w:sz w:val="24"/>
          <w:szCs w:val="24"/>
          <w:u w:val="single"/>
        </w:rPr>
      </w:pPr>
      <w:r>
        <w:rPr>
          <w:rFonts w:cs="David" w:hint="cs"/>
          <w:sz w:val="24"/>
          <w:szCs w:val="24"/>
          <w:rtl/>
        </w:rPr>
        <w:t xml:space="preserve">מי נפצע? העובד, מר רוזנצוויג </w:t>
      </w:r>
      <w:r>
        <w:rPr>
          <w:rFonts w:cs="David"/>
          <w:sz w:val="24"/>
          <w:szCs w:val="24"/>
          <w:rtl/>
        </w:rPr>
        <w:t>–</w:t>
      </w:r>
      <w:r>
        <w:rPr>
          <w:rFonts w:cs="David" w:hint="cs"/>
          <w:sz w:val="24"/>
          <w:szCs w:val="24"/>
          <w:rtl/>
        </w:rPr>
        <w:t xml:space="preserve"> מי שחותך לחם הוא עובד של המאפיה ולא בעל המניות.</w:t>
      </w:r>
    </w:p>
    <w:p w:rsidR="001520FC" w:rsidRPr="00652935" w:rsidRDefault="00652935" w:rsidP="009E578A">
      <w:pPr>
        <w:pStyle w:val="a9"/>
        <w:numPr>
          <w:ilvl w:val="0"/>
          <w:numId w:val="3"/>
        </w:numPr>
        <w:ind w:right="-992"/>
        <w:jc w:val="both"/>
        <w:rPr>
          <w:rFonts w:cs="David"/>
          <w:sz w:val="24"/>
          <w:szCs w:val="24"/>
          <w:u w:val="single"/>
        </w:rPr>
      </w:pPr>
      <w:r>
        <w:rPr>
          <w:rFonts w:cs="David" w:hint="cs"/>
          <w:sz w:val="24"/>
          <w:szCs w:val="24"/>
          <w:rtl/>
        </w:rPr>
        <w:t xml:space="preserve">מי התקין את המכונה? </w:t>
      </w:r>
    </w:p>
    <w:p w:rsidR="00652935" w:rsidRPr="00652935" w:rsidRDefault="00652935" w:rsidP="00652935">
      <w:pPr>
        <w:pStyle w:val="a9"/>
        <w:numPr>
          <w:ilvl w:val="0"/>
          <w:numId w:val="1"/>
        </w:numPr>
        <w:ind w:right="-992"/>
        <w:jc w:val="both"/>
        <w:rPr>
          <w:rFonts w:cs="David"/>
          <w:sz w:val="24"/>
          <w:szCs w:val="24"/>
          <w:u w:val="single"/>
        </w:rPr>
      </w:pPr>
      <w:r>
        <w:rPr>
          <w:rFonts w:cs="David" w:hint="cs"/>
          <w:sz w:val="24"/>
          <w:szCs w:val="24"/>
          <w:rtl/>
        </w:rPr>
        <w:t xml:space="preserve">העובד התקין </w:t>
      </w:r>
      <w:r>
        <w:rPr>
          <w:rFonts w:cs="David"/>
          <w:sz w:val="24"/>
          <w:szCs w:val="24"/>
          <w:rtl/>
        </w:rPr>
        <w:t>–</w:t>
      </w:r>
      <w:r>
        <w:rPr>
          <w:rFonts w:cs="David" w:hint="cs"/>
          <w:sz w:val="24"/>
          <w:szCs w:val="24"/>
          <w:rtl/>
        </w:rPr>
        <w:t xml:space="preserve"> יש כאן אשם תורם.</w:t>
      </w:r>
    </w:p>
    <w:p w:rsidR="00652935" w:rsidRPr="00420E1B" w:rsidRDefault="00652935" w:rsidP="00652935">
      <w:pPr>
        <w:pStyle w:val="a9"/>
        <w:numPr>
          <w:ilvl w:val="0"/>
          <w:numId w:val="1"/>
        </w:numPr>
        <w:ind w:right="-992"/>
        <w:jc w:val="both"/>
        <w:rPr>
          <w:rFonts w:cs="David"/>
          <w:sz w:val="24"/>
          <w:szCs w:val="24"/>
          <w:u w:val="single"/>
        </w:rPr>
      </w:pPr>
      <w:r>
        <w:rPr>
          <w:rFonts w:cs="David" w:hint="cs"/>
          <w:sz w:val="24"/>
          <w:szCs w:val="24"/>
          <w:rtl/>
        </w:rPr>
        <w:t xml:space="preserve">בעל המניות התקין או כל כשירות אחרת </w:t>
      </w:r>
      <w:r>
        <w:rPr>
          <w:rFonts w:cs="David"/>
          <w:sz w:val="24"/>
          <w:szCs w:val="24"/>
          <w:rtl/>
        </w:rPr>
        <w:t>–</w:t>
      </w:r>
      <w:r>
        <w:rPr>
          <w:rFonts w:cs="David" w:hint="cs"/>
          <w:sz w:val="24"/>
          <w:szCs w:val="24"/>
          <w:rtl/>
        </w:rPr>
        <w:t xml:space="preserve"> </w:t>
      </w:r>
      <w:r w:rsidR="001D49D9" w:rsidRPr="001D49D9">
        <w:rPr>
          <w:rFonts w:cs="David" w:hint="cs"/>
          <w:sz w:val="24"/>
          <w:szCs w:val="24"/>
          <w:rtl/>
        </w:rPr>
        <w:t>אין פה רשלנות תורמת של העובד, אז הוא יתבע את החברה בגין תאונת העבודה</w:t>
      </w:r>
      <w:r w:rsidR="001D49D9">
        <w:rPr>
          <w:rFonts w:cs="David" w:hint="cs"/>
          <w:sz w:val="24"/>
          <w:szCs w:val="24"/>
          <w:rtl/>
        </w:rPr>
        <w:t xml:space="preserve"> והחברה תאלץ לשלם לו. </w:t>
      </w:r>
      <w:r w:rsidR="003734BA">
        <w:rPr>
          <w:rFonts w:cs="David" w:hint="cs"/>
          <w:sz w:val="24"/>
          <w:szCs w:val="24"/>
          <w:rtl/>
        </w:rPr>
        <w:t>מה שאמור לקרות זה שהחברה תתבע את מי שהתקין ברשלנות כדי שיחזיר את כל הכסף שהם שילמ</w:t>
      </w:r>
      <w:r w:rsidR="00E901C0">
        <w:rPr>
          <w:rFonts w:cs="David" w:hint="cs"/>
          <w:sz w:val="24"/>
          <w:szCs w:val="24"/>
          <w:rtl/>
        </w:rPr>
        <w:t xml:space="preserve">ו </w:t>
      </w:r>
      <w:r w:rsidR="00E901C0">
        <w:rPr>
          <w:rFonts w:cs="David"/>
          <w:sz w:val="24"/>
          <w:szCs w:val="24"/>
          <w:rtl/>
        </w:rPr>
        <w:t>–</w:t>
      </w:r>
      <w:r w:rsidR="00E901C0">
        <w:rPr>
          <w:rFonts w:cs="David" w:hint="cs"/>
          <w:sz w:val="24"/>
          <w:szCs w:val="24"/>
          <w:rtl/>
        </w:rPr>
        <w:t xml:space="preserve"> אז מה עשינו בזה?!?! התשובה היא שהחברה לא חייבת לתבוע, זוהי זכות לתבוע </w:t>
      </w:r>
      <w:r w:rsidR="00E901C0">
        <w:rPr>
          <w:rFonts w:cs="David"/>
          <w:sz w:val="24"/>
          <w:szCs w:val="24"/>
          <w:rtl/>
        </w:rPr>
        <w:t>–</w:t>
      </w:r>
      <w:r w:rsidR="00E901C0">
        <w:rPr>
          <w:rFonts w:cs="David" w:hint="cs"/>
          <w:sz w:val="24"/>
          <w:szCs w:val="24"/>
          <w:rtl/>
        </w:rPr>
        <w:t xml:space="preserve"> לחברה מוענקת הזכות לתבוע</w:t>
      </w:r>
      <w:r w:rsidR="00420E1B">
        <w:rPr>
          <w:rFonts w:cs="David" w:hint="cs"/>
          <w:sz w:val="24"/>
          <w:szCs w:val="24"/>
          <w:rtl/>
        </w:rPr>
        <w:t xml:space="preserve"> </w:t>
      </w:r>
      <w:r w:rsidR="00420E1B">
        <w:rPr>
          <w:rFonts w:cs="David"/>
          <w:sz w:val="24"/>
          <w:szCs w:val="24"/>
          <w:rtl/>
        </w:rPr>
        <w:t>–</w:t>
      </w:r>
      <w:r w:rsidR="00420E1B">
        <w:rPr>
          <w:rFonts w:cs="David" w:hint="cs"/>
          <w:sz w:val="24"/>
          <w:szCs w:val="24"/>
          <w:rtl/>
        </w:rPr>
        <w:t xml:space="preserve"> וסביר להניח שהיא לא תחליט לתבוע בגלל שמר רוזנצוויג מחליט את זה. </w:t>
      </w:r>
    </w:p>
    <w:p w:rsidR="00420E1B" w:rsidRDefault="00420E1B" w:rsidP="00420E1B">
      <w:pPr>
        <w:pStyle w:val="a9"/>
        <w:ind w:left="-1050" w:right="-992"/>
        <w:jc w:val="both"/>
        <w:rPr>
          <w:rFonts w:cs="David"/>
          <w:sz w:val="24"/>
          <w:szCs w:val="24"/>
          <w:rtl/>
        </w:rPr>
      </w:pPr>
      <w:r>
        <w:rPr>
          <w:rFonts w:cs="David" w:hint="cs"/>
          <w:sz w:val="24"/>
          <w:szCs w:val="24"/>
          <w:rtl/>
        </w:rPr>
        <w:t xml:space="preserve">אין תשובה לשאלה מי התקין את המכונה, זה עניין של הערכה </w:t>
      </w:r>
      <w:r>
        <w:rPr>
          <w:rFonts w:cs="David"/>
          <w:sz w:val="24"/>
          <w:szCs w:val="24"/>
          <w:rtl/>
        </w:rPr>
        <w:t>–</w:t>
      </w:r>
      <w:r>
        <w:rPr>
          <w:rFonts w:cs="David" w:hint="cs"/>
          <w:sz w:val="24"/>
          <w:szCs w:val="24"/>
          <w:rtl/>
        </w:rPr>
        <w:t xml:space="preserve"> סביר להניח שמי שהתקין את המכונה הוא עובד. </w:t>
      </w:r>
    </w:p>
    <w:p w:rsidR="00906DB3" w:rsidRDefault="00906DB3" w:rsidP="00420E1B">
      <w:pPr>
        <w:pStyle w:val="a9"/>
        <w:ind w:left="-1050" w:right="-992"/>
        <w:jc w:val="both"/>
        <w:rPr>
          <w:rFonts w:cs="David"/>
          <w:sz w:val="24"/>
          <w:szCs w:val="24"/>
          <w:rtl/>
        </w:rPr>
      </w:pPr>
    </w:p>
    <w:p w:rsidR="00906DB3" w:rsidRDefault="00906DB3" w:rsidP="00420E1B">
      <w:pPr>
        <w:pStyle w:val="a9"/>
        <w:ind w:left="-1050" w:right="-992"/>
        <w:jc w:val="both"/>
        <w:rPr>
          <w:rFonts w:cs="David"/>
          <w:sz w:val="24"/>
          <w:szCs w:val="24"/>
          <w:rtl/>
        </w:rPr>
      </w:pPr>
      <w:r>
        <w:rPr>
          <w:rFonts w:cs="David" w:hint="cs"/>
          <w:sz w:val="24"/>
          <w:szCs w:val="24"/>
          <w:rtl/>
        </w:rPr>
        <w:t xml:space="preserve">למדנו עד כה את כל היתרונות בבחירת החברה וכעת נלמד את החסרונות בבחירת החברה: </w:t>
      </w:r>
    </w:p>
    <w:p w:rsidR="00906DB3" w:rsidRDefault="00906DB3" w:rsidP="00420E1B">
      <w:pPr>
        <w:pStyle w:val="a9"/>
        <w:ind w:left="-1050" w:right="-992"/>
        <w:jc w:val="both"/>
        <w:rPr>
          <w:rFonts w:cs="David"/>
          <w:b/>
          <w:bCs/>
          <w:sz w:val="24"/>
          <w:szCs w:val="24"/>
          <w:u w:val="single"/>
          <w:rtl/>
        </w:rPr>
      </w:pPr>
      <w:r w:rsidRPr="00906DB3">
        <w:rPr>
          <w:rFonts w:cs="David" w:hint="cs"/>
          <w:b/>
          <w:bCs/>
          <w:sz w:val="24"/>
          <w:szCs w:val="24"/>
          <w:highlight w:val="cyan"/>
          <w:u w:val="single"/>
          <w:rtl/>
        </w:rPr>
        <w:t>עקרון הפומביות</w:t>
      </w:r>
    </w:p>
    <w:p w:rsidR="006F29D4" w:rsidRDefault="00906DB3" w:rsidP="006F29D4">
      <w:pPr>
        <w:pStyle w:val="a9"/>
        <w:ind w:left="-1050" w:right="-992"/>
        <w:jc w:val="both"/>
        <w:rPr>
          <w:rFonts w:cs="David"/>
          <w:sz w:val="24"/>
          <w:szCs w:val="24"/>
          <w:rtl/>
        </w:rPr>
      </w:pPr>
      <w:r>
        <w:rPr>
          <w:rFonts w:cs="David" w:hint="cs"/>
          <w:sz w:val="24"/>
          <w:szCs w:val="24"/>
          <w:rtl/>
        </w:rPr>
        <w:t xml:space="preserve">המחיר שמשלם מי שבוחר להתאגד כחברה. </w:t>
      </w:r>
      <w:r w:rsidR="005F5C3D">
        <w:rPr>
          <w:rFonts w:cs="David" w:hint="cs"/>
          <w:sz w:val="24"/>
          <w:szCs w:val="24"/>
          <w:rtl/>
        </w:rPr>
        <w:t xml:space="preserve">חשוב שהעולם ידע אם לפניו עומדת חברה או לא, שהציבור יוזהר, יתגונן ויתמחר מתוך הכרה בכך שמולו עומד תאגיד ולא אדם פרטי </w:t>
      </w:r>
      <w:r w:rsidR="005F5C3D">
        <w:rPr>
          <w:rFonts w:cs="David"/>
          <w:sz w:val="24"/>
          <w:szCs w:val="24"/>
          <w:rtl/>
        </w:rPr>
        <w:t>–</w:t>
      </w:r>
      <w:r w:rsidR="005F5C3D">
        <w:rPr>
          <w:rFonts w:cs="David" w:hint="cs"/>
          <w:sz w:val="24"/>
          <w:szCs w:val="24"/>
          <w:rtl/>
        </w:rPr>
        <w:t xml:space="preserve"> וזה מה שעקרון הפומביות בא להציג</w:t>
      </w:r>
      <w:r w:rsidR="006F29D4">
        <w:rPr>
          <w:rFonts w:cs="David" w:hint="cs"/>
          <w:sz w:val="24"/>
          <w:szCs w:val="24"/>
          <w:rtl/>
        </w:rPr>
        <w:t>, לא רק להודיע על החברה אלא גם לתת פרטים על החברה. מה כולל עקרון הפומביות? יש שורה של פעולות פורמליות שחייבים מתאגדים לבצע כתנאי להתאגדות וכדי לשמר את ההתאגדות:</w:t>
      </w:r>
    </w:p>
    <w:p w:rsidR="006F29D4" w:rsidRDefault="008645BA" w:rsidP="009E578A">
      <w:pPr>
        <w:pStyle w:val="a9"/>
        <w:numPr>
          <w:ilvl w:val="0"/>
          <w:numId w:val="13"/>
        </w:numPr>
        <w:ind w:right="-992"/>
        <w:jc w:val="both"/>
        <w:rPr>
          <w:rFonts w:cs="David"/>
          <w:sz w:val="24"/>
          <w:szCs w:val="24"/>
        </w:rPr>
      </w:pPr>
      <w:r>
        <w:rPr>
          <w:rFonts w:cs="David" w:hint="cs"/>
          <w:sz w:val="24"/>
          <w:szCs w:val="24"/>
          <w:u w:val="thick"/>
          <w:rtl/>
        </w:rPr>
        <w:t xml:space="preserve">בעת </w:t>
      </w:r>
      <w:r w:rsidR="006F29D4" w:rsidRPr="00B82143">
        <w:rPr>
          <w:rFonts w:cs="David" w:hint="cs"/>
          <w:sz w:val="24"/>
          <w:szCs w:val="24"/>
          <w:u w:val="thick"/>
          <w:rtl/>
        </w:rPr>
        <w:t>הקמת החברה</w:t>
      </w:r>
      <w:r w:rsidR="00B82143">
        <w:rPr>
          <w:rFonts w:cs="David" w:hint="cs"/>
          <w:sz w:val="24"/>
          <w:szCs w:val="24"/>
          <w:u w:val="thick"/>
          <w:rtl/>
        </w:rPr>
        <w:t xml:space="preserve"> </w:t>
      </w:r>
      <w:r w:rsidR="00B82143">
        <w:rPr>
          <w:rFonts w:cs="David"/>
          <w:sz w:val="24"/>
          <w:szCs w:val="24"/>
          <w:u w:val="thick"/>
          <w:rtl/>
        </w:rPr>
        <w:t>–</w:t>
      </w:r>
      <w:r w:rsidR="006F29D4">
        <w:rPr>
          <w:rFonts w:cs="David" w:hint="cs"/>
          <w:sz w:val="24"/>
          <w:szCs w:val="24"/>
          <w:rtl/>
        </w:rPr>
        <w:t xml:space="preserve"> בעת הקמתה חייבים למלא טפסים שבמהותם הם דיוחיים,</w:t>
      </w:r>
      <w:r w:rsidR="00B82143">
        <w:rPr>
          <w:rFonts w:cs="David" w:hint="cs"/>
          <w:sz w:val="24"/>
          <w:szCs w:val="24"/>
          <w:rtl/>
        </w:rPr>
        <w:t xml:space="preserve"> שצריך להפקיד אצל רשם החברות </w:t>
      </w:r>
      <w:r w:rsidR="00B82143">
        <w:rPr>
          <w:rFonts w:cs="David"/>
          <w:sz w:val="24"/>
          <w:szCs w:val="24"/>
          <w:rtl/>
        </w:rPr>
        <w:t>–</w:t>
      </w:r>
      <w:r w:rsidR="00B82143">
        <w:rPr>
          <w:rFonts w:cs="David" w:hint="cs"/>
          <w:sz w:val="24"/>
          <w:szCs w:val="24"/>
          <w:rtl/>
        </w:rPr>
        <w:t xml:space="preserve"> מה שם החברה, מה מטרות החברה, האם יש שיעבודים על נכסיה וכו'. עם הקמת החברה צריך להפקיד אצל רשם החברות את מסמך היסוד של כללי ההתנהגות בתוך החברה, "</w:t>
      </w:r>
      <w:r w:rsidR="00B82143" w:rsidRPr="00B82143">
        <w:rPr>
          <w:rFonts w:cs="David" w:hint="cs"/>
          <w:b/>
          <w:bCs/>
          <w:sz w:val="24"/>
          <w:szCs w:val="24"/>
          <w:rtl/>
        </w:rPr>
        <w:t>תקנון החברה</w:t>
      </w:r>
      <w:r w:rsidR="00B82143">
        <w:rPr>
          <w:rFonts w:cs="David" w:hint="cs"/>
          <w:sz w:val="24"/>
          <w:szCs w:val="24"/>
          <w:rtl/>
        </w:rPr>
        <w:t>". צריך להפיק אותו עם הקמת החברה כתנאי להקמתה.</w:t>
      </w:r>
    </w:p>
    <w:p w:rsidR="00906DB3" w:rsidRDefault="00906DB3" w:rsidP="009E578A">
      <w:pPr>
        <w:pStyle w:val="a9"/>
        <w:numPr>
          <w:ilvl w:val="0"/>
          <w:numId w:val="13"/>
        </w:numPr>
        <w:ind w:right="-992"/>
        <w:jc w:val="both"/>
        <w:rPr>
          <w:rFonts w:cs="David"/>
          <w:sz w:val="24"/>
          <w:szCs w:val="24"/>
        </w:rPr>
      </w:pPr>
      <w:r w:rsidRPr="00B82143">
        <w:rPr>
          <w:rFonts w:cs="David" w:hint="cs"/>
          <w:b/>
          <w:bCs/>
          <w:sz w:val="24"/>
          <w:szCs w:val="24"/>
          <w:u w:val="thick"/>
          <w:rtl/>
        </w:rPr>
        <w:t xml:space="preserve"> </w:t>
      </w:r>
      <w:r w:rsidR="00B82143" w:rsidRPr="00B82143">
        <w:rPr>
          <w:rFonts w:cs="David" w:hint="cs"/>
          <w:sz w:val="24"/>
          <w:szCs w:val="24"/>
          <w:u w:val="thick"/>
          <w:rtl/>
        </w:rPr>
        <w:t xml:space="preserve">בעת ניהול העסקים השוטף של החברה </w:t>
      </w:r>
      <w:r w:rsidR="00B82143">
        <w:rPr>
          <w:rFonts w:cs="David"/>
          <w:sz w:val="24"/>
          <w:szCs w:val="24"/>
          <w:rtl/>
        </w:rPr>
        <w:t>–</w:t>
      </w:r>
      <w:r w:rsidR="00B82143">
        <w:rPr>
          <w:rFonts w:cs="David" w:hint="cs"/>
          <w:sz w:val="24"/>
          <w:szCs w:val="24"/>
          <w:rtl/>
        </w:rPr>
        <w:t xml:space="preserve"> צריך להבחין בין שני סוגים של חובות דיווח:</w:t>
      </w:r>
    </w:p>
    <w:p w:rsidR="00B82143" w:rsidRDefault="00B82143" w:rsidP="009E578A">
      <w:pPr>
        <w:pStyle w:val="a9"/>
        <w:numPr>
          <w:ilvl w:val="0"/>
          <w:numId w:val="3"/>
        </w:numPr>
        <w:ind w:right="-992"/>
        <w:jc w:val="both"/>
        <w:rPr>
          <w:rFonts w:cs="David"/>
          <w:sz w:val="24"/>
          <w:szCs w:val="24"/>
        </w:rPr>
      </w:pPr>
      <w:r w:rsidRPr="00B82143">
        <w:rPr>
          <w:rFonts w:cs="David" w:hint="cs"/>
          <w:b/>
          <w:bCs/>
          <w:sz w:val="24"/>
          <w:szCs w:val="24"/>
          <w:rtl/>
        </w:rPr>
        <w:lastRenderedPageBreak/>
        <w:t xml:space="preserve">חובות דיווח עתיות </w:t>
      </w:r>
      <w:r w:rsidRPr="00B82143">
        <w:rPr>
          <w:rFonts w:cs="David"/>
          <w:sz w:val="24"/>
          <w:szCs w:val="24"/>
          <w:rtl/>
        </w:rPr>
        <w:t>–</w:t>
      </w:r>
      <w:r>
        <w:rPr>
          <w:rFonts w:cs="David" w:hint="cs"/>
          <w:sz w:val="24"/>
          <w:szCs w:val="24"/>
          <w:rtl/>
        </w:rPr>
        <w:t xml:space="preserve"> מעת לעת, קבועות מראש. מה צריך לדווח? כתוב בתקנות- זוהי הפרנסה הגדולה של עורכי הדין ורואי החשבון</w:t>
      </w:r>
      <w:r w:rsidR="00EF33FE">
        <w:rPr>
          <w:rFonts w:cs="David" w:hint="cs"/>
          <w:sz w:val="24"/>
          <w:szCs w:val="24"/>
          <w:rtl/>
        </w:rPr>
        <w:t xml:space="preserve"> </w:t>
      </w:r>
      <w:r w:rsidR="00EF33FE">
        <w:rPr>
          <w:rFonts w:cs="David"/>
          <w:sz w:val="24"/>
          <w:szCs w:val="24"/>
          <w:rtl/>
        </w:rPr>
        <w:t>–</w:t>
      </w:r>
      <w:r w:rsidR="00EF33FE">
        <w:rPr>
          <w:rFonts w:cs="David" w:hint="cs"/>
          <w:sz w:val="24"/>
          <w:szCs w:val="24"/>
          <w:rtl/>
        </w:rPr>
        <w:t xml:space="preserve"> דוח ריבעוני, דוח רווח והפסד, דוח מאזנים וכיו"ב.</w:t>
      </w:r>
    </w:p>
    <w:p w:rsidR="00EF33FE" w:rsidRDefault="008645BA" w:rsidP="009E578A">
      <w:pPr>
        <w:pStyle w:val="a9"/>
        <w:numPr>
          <w:ilvl w:val="0"/>
          <w:numId w:val="3"/>
        </w:numPr>
        <w:ind w:right="-992"/>
        <w:jc w:val="both"/>
        <w:rPr>
          <w:rFonts w:cs="David"/>
          <w:sz w:val="24"/>
          <w:szCs w:val="24"/>
        </w:rPr>
      </w:pPr>
      <w:r w:rsidRPr="008645BA">
        <w:rPr>
          <w:rFonts w:cs="David" w:hint="cs"/>
          <w:b/>
          <w:bCs/>
          <w:sz w:val="24"/>
          <w:szCs w:val="24"/>
          <w:rtl/>
        </w:rPr>
        <w:t>חובת דיווח בעת התרחשות מאורע</w:t>
      </w:r>
      <w:r>
        <w:rPr>
          <w:rFonts w:cs="David" w:hint="cs"/>
          <w:sz w:val="24"/>
          <w:szCs w:val="24"/>
          <w:rtl/>
        </w:rPr>
        <w:t xml:space="preserve"> </w:t>
      </w:r>
      <w:r>
        <w:rPr>
          <w:rFonts w:cs="David"/>
          <w:sz w:val="24"/>
          <w:szCs w:val="24"/>
          <w:rtl/>
        </w:rPr>
        <w:t>–</w:t>
      </w:r>
      <w:r>
        <w:rPr>
          <w:rFonts w:cs="David" w:hint="cs"/>
          <w:sz w:val="24"/>
          <w:szCs w:val="24"/>
          <w:rtl/>
        </w:rPr>
        <w:t xml:space="preserve"> למשל כמתחלפים נושאי משרה, שיעבוד חדש של נכסי החברה וכיו"ב. גם בזה עוסקים רואי חשבון ועורכי דין.</w:t>
      </w:r>
    </w:p>
    <w:p w:rsidR="008645BA" w:rsidRDefault="008645BA" w:rsidP="009E578A">
      <w:pPr>
        <w:pStyle w:val="a9"/>
        <w:numPr>
          <w:ilvl w:val="0"/>
          <w:numId w:val="13"/>
        </w:numPr>
        <w:ind w:right="-992"/>
        <w:jc w:val="both"/>
        <w:rPr>
          <w:rFonts w:cs="David"/>
          <w:sz w:val="24"/>
          <w:szCs w:val="24"/>
        </w:rPr>
      </w:pPr>
      <w:r>
        <w:rPr>
          <w:rFonts w:cs="David" w:hint="cs"/>
          <w:sz w:val="24"/>
          <w:szCs w:val="24"/>
          <w:u w:val="thick"/>
          <w:rtl/>
        </w:rPr>
        <w:t xml:space="preserve">בעת פירוק החברה </w:t>
      </w:r>
      <w:r>
        <w:rPr>
          <w:rFonts w:cs="David"/>
          <w:sz w:val="24"/>
          <w:szCs w:val="24"/>
          <w:u w:val="thick"/>
          <w:rtl/>
        </w:rPr>
        <w:t>–</w:t>
      </w:r>
      <w:r>
        <w:rPr>
          <w:rFonts w:cs="David" w:hint="cs"/>
          <w:sz w:val="24"/>
          <w:szCs w:val="24"/>
          <w:u w:val="thick"/>
          <w:rtl/>
        </w:rPr>
        <w:t xml:space="preserve"> </w:t>
      </w:r>
      <w:r>
        <w:rPr>
          <w:rFonts w:cs="David" w:hint="cs"/>
          <w:sz w:val="24"/>
          <w:szCs w:val="24"/>
          <w:rtl/>
        </w:rPr>
        <w:t xml:space="preserve">כשמפרקים את החברה אין יותר ישות משפטית ולכן חשוב שהשקיפות של הדיווח תהיה מלאה כלפי כולי עלמא ולכן הפירוקים מתבצעים בביהמ"ש </w:t>
      </w:r>
      <w:r>
        <w:rPr>
          <w:rFonts w:cs="David"/>
          <w:sz w:val="24"/>
          <w:szCs w:val="24"/>
          <w:rtl/>
        </w:rPr>
        <w:t>–</w:t>
      </w:r>
      <w:r>
        <w:rPr>
          <w:rFonts w:cs="David" w:hint="cs"/>
          <w:sz w:val="24"/>
          <w:szCs w:val="24"/>
          <w:rtl/>
        </w:rPr>
        <w:t xml:space="preserve"> משום שהוא המקום שמגן על "אלמנות ויתומים", כלומר להגן על אלו שלא יודעים ולא מבינים ולא יודעים לשאול. </w:t>
      </w:r>
    </w:p>
    <w:p w:rsidR="00961573" w:rsidRDefault="00961573" w:rsidP="008645BA">
      <w:pPr>
        <w:pStyle w:val="a9"/>
        <w:ind w:left="-690" w:right="-992"/>
        <w:jc w:val="both"/>
        <w:rPr>
          <w:rFonts w:cs="David"/>
          <w:sz w:val="24"/>
          <w:szCs w:val="24"/>
          <w:rtl/>
        </w:rPr>
      </w:pPr>
    </w:p>
    <w:p w:rsidR="008645BA" w:rsidRDefault="008645BA" w:rsidP="008645BA">
      <w:pPr>
        <w:pStyle w:val="a9"/>
        <w:ind w:left="-690" w:right="-992"/>
        <w:jc w:val="both"/>
        <w:rPr>
          <w:rFonts w:cs="David"/>
          <w:sz w:val="24"/>
          <w:szCs w:val="24"/>
          <w:rtl/>
        </w:rPr>
      </w:pPr>
      <w:r>
        <w:rPr>
          <w:rFonts w:cs="David" w:hint="cs"/>
          <w:sz w:val="24"/>
          <w:szCs w:val="24"/>
          <w:rtl/>
        </w:rPr>
        <w:t>כיום, במשרדי עו"ד מסחריים, יש "</w:t>
      </w:r>
      <w:r w:rsidRPr="008645BA">
        <w:rPr>
          <w:rFonts w:cs="David" w:hint="cs"/>
          <w:b/>
          <w:bCs/>
          <w:sz w:val="24"/>
          <w:szCs w:val="24"/>
          <w:rtl/>
        </w:rPr>
        <w:t>חברות מדף\מגירה</w:t>
      </w:r>
      <w:r>
        <w:rPr>
          <w:rFonts w:cs="David" w:hint="cs"/>
          <w:sz w:val="24"/>
          <w:szCs w:val="24"/>
          <w:rtl/>
        </w:rPr>
        <w:t xml:space="preserve">" </w:t>
      </w:r>
      <w:r>
        <w:rPr>
          <w:rFonts w:cs="David"/>
          <w:sz w:val="24"/>
          <w:szCs w:val="24"/>
          <w:rtl/>
        </w:rPr>
        <w:t>–</w:t>
      </w:r>
      <w:r>
        <w:rPr>
          <w:rFonts w:cs="David" w:hint="cs"/>
          <w:sz w:val="24"/>
          <w:szCs w:val="24"/>
          <w:rtl/>
        </w:rPr>
        <w:t xml:space="preserve"> חברה שלא קיימת בכלל אבל הוא רשם אותה וכשיבוא עכשיו לקוח להקים חברה הוא יוכל לתת לו את החברה שהוא כבר הקים ורק ישנו את הפרטים ויתאימו אותה לצרכים של החברה שמוקמת.</w:t>
      </w:r>
      <w:r w:rsidR="00961573">
        <w:rPr>
          <w:rFonts w:cs="David" w:hint="cs"/>
          <w:sz w:val="24"/>
          <w:szCs w:val="24"/>
          <w:rtl/>
        </w:rPr>
        <w:t xml:space="preserve"> למה זה חשוב כל מה שאמרנו עד עכשיו? נלמד את זה באמצעות דוגמאות:</w:t>
      </w:r>
    </w:p>
    <w:p w:rsidR="00961573" w:rsidRDefault="00961573" w:rsidP="00961573">
      <w:pPr>
        <w:pStyle w:val="a9"/>
        <w:numPr>
          <w:ilvl w:val="0"/>
          <w:numId w:val="1"/>
        </w:numPr>
        <w:ind w:right="-992"/>
        <w:jc w:val="both"/>
        <w:rPr>
          <w:rFonts w:cs="David"/>
          <w:sz w:val="24"/>
          <w:szCs w:val="24"/>
        </w:rPr>
      </w:pPr>
      <w:r w:rsidRPr="00961573">
        <w:rPr>
          <w:rFonts w:cs="David" w:hint="cs"/>
          <w:sz w:val="24"/>
          <w:szCs w:val="24"/>
          <w:u w:val="dotDash"/>
          <w:rtl/>
        </w:rPr>
        <w:t>חברת ישכר</w:t>
      </w:r>
      <w:r>
        <w:rPr>
          <w:rFonts w:cs="David" w:hint="cs"/>
          <w:sz w:val="24"/>
          <w:szCs w:val="24"/>
          <w:rtl/>
        </w:rPr>
        <w:t xml:space="preserve">, משפ' ורטהיימר </w:t>
      </w:r>
      <w:r>
        <w:rPr>
          <w:rFonts w:cs="David"/>
          <w:sz w:val="24"/>
          <w:szCs w:val="24"/>
          <w:rtl/>
        </w:rPr>
        <w:t>–</w:t>
      </w:r>
      <w:r>
        <w:rPr>
          <w:rFonts w:cs="David" w:hint="cs"/>
          <w:sz w:val="24"/>
          <w:szCs w:val="24"/>
          <w:rtl/>
        </w:rPr>
        <w:t xml:space="preserve"> זוהי החברה הרווחית בישראל. חברה שעוסקת ביצירת מכשירי חיתוך מתכת.</w:t>
      </w:r>
      <w:r w:rsidR="00B95A0C">
        <w:rPr>
          <w:rFonts w:cs="David" w:hint="cs"/>
          <w:sz w:val="24"/>
          <w:szCs w:val="24"/>
          <w:rtl/>
        </w:rPr>
        <w:t xml:space="preserve">חברת ישכר התנהלה הרבה שנים כחברה פרטית </w:t>
      </w:r>
      <w:r w:rsidR="00B95A0C">
        <w:rPr>
          <w:rFonts w:cs="David"/>
          <w:sz w:val="24"/>
          <w:szCs w:val="24"/>
          <w:rtl/>
        </w:rPr>
        <w:t>–</w:t>
      </w:r>
      <w:r w:rsidR="00B95A0C">
        <w:rPr>
          <w:rFonts w:cs="David" w:hint="cs"/>
          <w:sz w:val="24"/>
          <w:szCs w:val="24"/>
          <w:rtl/>
        </w:rPr>
        <w:t xml:space="preserve"> שלטה ב-100% מהמניות, ולכן הסכנה שלה כלפי הציבור היא מאוד קטנה ולכן חובות הדיווח שלה קטנות מאלו שמוטלות על חברות ציבוריות. </w:t>
      </w:r>
      <w:r w:rsidR="004F278A">
        <w:rPr>
          <w:rFonts w:cs="David" w:hint="cs"/>
          <w:sz w:val="24"/>
          <w:szCs w:val="24"/>
          <w:rtl/>
        </w:rPr>
        <w:t xml:space="preserve">ורטהיימר החליט למכור 25% מהמניות ולהרחיב את החברה ועדיין יישארו לו 75% מהמניות שזה רוב המניות וכך הוא עשה. </w:t>
      </w:r>
      <w:r w:rsidR="00291E62">
        <w:rPr>
          <w:rFonts w:cs="David" w:hint="cs"/>
          <w:sz w:val="24"/>
          <w:szCs w:val="24"/>
          <w:rtl/>
        </w:rPr>
        <w:t xml:space="preserve">הוא מכר למשפחת רקנאטי באמצעות בנק דיסקונט השקעות 25% מהמניות </w:t>
      </w:r>
      <w:r w:rsidR="00291E62">
        <w:rPr>
          <w:rFonts w:cs="David"/>
          <w:sz w:val="24"/>
          <w:szCs w:val="24"/>
          <w:rtl/>
        </w:rPr>
        <w:t>–</w:t>
      </w:r>
      <w:r w:rsidR="00291E62">
        <w:rPr>
          <w:rFonts w:cs="David" w:hint="cs"/>
          <w:sz w:val="24"/>
          <w:szCs w:val="24"/>
          <w:rtl/>
        </w:rPr>
        <w:t xml:space="preserve"> חברה שהמניות שלה נסחרות בבורסה ולכן יש לה חובת דיווח גבוהה מאוד ולכן הרשות הכריחה את דיסקונט השקעות לדווח על ישכר וישכר סירבה למסור לה את המידע </w:t>
      </w:r>
      <w:r w:rsidR="00291E62">
        <w:rPr>
          <w:rFonts w:cs="David"/>
          <w:sz w:val="24"/>
          <w:szCs w:val="24"/>
          <w:rtl/>
        </w:rPr>
        <w:t>–</w:t>
      </w:r>
      <w:r w:rsidR="00291E62">
        <w:rPr>
          <w:rFonts w:cs="David" w:hint="cs"/>
          <w:sz w:val="24"/>
          <w:szCs w:val="24"/>
          <w:rtl/>
        </w:rPr>
        <w:t xml:space="preserve"> דיסקונט נמצאת בין הפטיש לסדן </w:t>
      </w:r>
      <w:r w:rsidR="00291E62">
        <w:rPr>
          <w:rFonts w:cs="David"/>
          <w:sz w:val="24"/>
          <w:szCs w:val="24"/>
          <w:rtl/>
        </w:rPr>
        <w:t>–</w:t>
      </w:r>
      <w:r w:rsidR="00291E62">
        <w:rPr>
          <w:rFonts w:cs="David" w:hint="cs"/>
          <w:sz w:val="24"/>
          <w:szCs w:val="24"/>
          <w:rtl/>
        </w:rPr>
        <w:t xml:space="preserve"> מדובר פה בחברות הגדולות במשק ולא בזוטות, מה עושים? הרשות הלכה ואיימה על דיסקונט שתמחק אותה מהמסחר בבורסה. ורטהיימר החליט לפתור את כל הבעיה </w:t>
      </w:r>
      <w:r w:rsidR="00F84065">
        <w:rPr>
          <w:rFonts w:cs="David" w:hint="cs"/>
          <w:sz w:val="24"/>
          <w:szCs w:val="24"/>
          <w:rtl/>
        </w:rPr>
        <w:t xml:space="preserve">והלך למהלך הרפתקני </w:t>
      </w:r>
      <w:r w:rsidR="00F84065">
        <w:rPr>
          <w:rFonts w:cs="David"/>
          <w:sz w:val="24"/>
          <w:szCs w:val="24"/>
          <w:rtl/>
        </w:rPr>
        <w:t>–</w:t>
      </w:r>
      <w:r w:rsidR="00F84065">
        <w:rPr>
          <w:rFonts w:cs="David" w:hint="cs"/>
          <w:sz w:val="24"/>
          <w:szCs w:val="24"/>
          <w:rtl/>
        </w:rPr>
        <w:t xml:space="preserve"> התחילו לרכוש בבורסה בת"א כמויות עצומות של מניות של דיסקונט השקעות </w:t>
      </w:r>
      <w:r w:rsidR="00F84065">
        <w:rPr>
          <w:rFonts w:cs="David"/>
          <w:sz w:val="24"/>
          <w:szCs w:val="24"/>
          <w:rtl/>
        </w:rPr>
        <w:t>–</w:t>
      </w:r>
      <w:r w:rsidR="00F84065">
        <w:rPr>
          <w:rFonts w:cs="David" w:hint="cs"/>
          <w:sz w:val="24"/>
          <w:szCs w:val="24"/>
          <w:rtl/>
        </w:rPr>
        <w:t xml:space="preserve"> הביקושים עלו ולכן המחירים של המניות של המחיר של דיסקונט עלה אבל הם המשיכו והמשיכו לקנות </w:t>
      </w:r>
      <w:r w:rsidR="00261808">
        <w:rPr>
          <w:rFonts w:cs="David"/>
          <w:sz w:val="24"/>
          <w:szCs w:val="24"/>
          <w:rtl/>
        </w:rPr>
        <w:t>–</w:t>
      </w:r>
      <w:r w:rsidR="00F84065">
        <w:rPr>
          <w:rFonts w:cs="David" w:hint="cs"/>
          <w:sz w:val="24"/>
          <w:szCs w:val="24"/>
          <w:rtl/>
        </w:rPr>
        <w:t xml:space="preserve"> </w:t>
      </w:r>
      <w:r w:rsidR="00261808">
        <w:rPr>
          <w:rFonts w:cs="David" w:hint="cs"/>
          <w:sz w:val="24"/>
          <w:szCs w:val="24"/>
          <w:rtl/>
        </w:rPr>
        <w:t>ואז הציע 2 דברים:</w:t>
      </w:r>
    </w:p>
    <w:p w:rsidR="00261808" w:rsidRPr="00261808" w:rsidRDefault="00261808" w:rsidP="009E578A">
      <w:pPr>
        <w:pStyle w:val="a9"/>
        <w:numPr>
          <w:ilvl w:val="0"/>
          <w:numId w:val="3"/>
        </w:numPr>
        <w:ind w:right="-992"/>
        <w:jc w:val="both"/>
        <w:rPr>
          <w:rFonts w:cs="David"/>
          <w:sz w:val="24"/>
          <w:szCs w:val="24"/>
        </w:rPr>
      </w:pPr>
      <w:r w:rsidRPr="00261808">
        <w:rPr>
          <w:rFonts w:cs="David" w:hint="cs"/>
          <w:sz w:val="24"/>
          <w:szCs w:val="24"/>
          <w:rtl/>
        </w:rPr>
        <w:t>תמכרו לי בחזרה את 25% שנתתי לכם</w:t>
      </w:r>
    </w:p>
    <w:p w:rsidR="00261808" w:rsidRDefault="00261808" w:rsidP="009E578A">
      <w:pPr>
        <w:pStyle w:val="a9"/>
        <w:numPr>
          <w:ilvl w:val="0"/>
          <w:numId w:val="3"/>
        </w:numPr>
        <w:ind w:right="-992"/>
        <w:jc w:val="both"/>
        <w:rPr>
          <w:rFonts w:cs="David"/>
          <w:sz w:val="24"/>
          <w:szCs w:val="24"/>
        </w:rPr>
      </w:pPr>
      <w:r w:rsidRPr="00261808">
        <w:rPr>
          <w:rFonts w:cs="David" w:hint="cs"/>
          <w:sz w:val="24"/>
          <w:szCs w:val="24"/>
          <w:rtl/>
        </w:rPr>
        <w:t xml:space="preserve">אם לא תמכרו לי את 25% מהמניות שמכרתי לכם </w:t>
      </w:r>
      <w:r w:rsidRPr="00261808">
        <w:rPr>
          <w:rFonts w:cs="David"/>
          <w:sz w:val="24"/>
          <w:szCs w:val="24"/>
          <w:rtl/>
        </w:rPr>
        <w:t>–</w:t>
      </w:r>
      <w:r w:rsidRPr="00261808">
        <w:rPr>
          <w:rFonts w:cs="David" w:hint="cs"/>
          <w:sz w:val="24"/>
          <w:szCs w:val="24"/>
          <w:rtl/>
        </w:rPr>
        <w:t xml:space="preserve"> </w:t>
      </w:r>
      <w:r>
        <w:rPr>
          <w:rFonts w:cs="David" w:hint="cs"/>
          <w:sz w:val="24"/>
          <w:szCs w:val="24"/>
          <w:rtl/>
        </w:rPr>
        <w:t>אני ארכוש את השליטה בדיסקונט השקעות, אני אקנה מספיק מניות עד כדי כך שאני אהפוך להיות בעל השליטה בדיסקונט השקעות, משום ש</w:t>
      </w:r>
      <w:r w:rsidR="00137578">
        <w:rPr>
          <w:rFonts w:cs="David" w:hint="cs"/>
          <w:sz w:val="24"/>
          <w:szCs w:val="24"/>
          <w:rtl/>
        </w:rPr>
        <w:t xml:space="preserve">משפחת </w:t>
      </w:r>
      <w:r>
        <w:rPr>
          <w:rFonts w:cs="David" w:hint="cs"/>
          <w:sz w:val="24"/>
          <w:szCs w:val="24"/>
          <w:rtl/>
        </w:rPr>
        <w:t xml:space="preserve">רקנאטי לא החזיקה ביותר מ-50% של דיסקונט השקעות ולכן תיאורטית היה יכול להיות מצב בו משפ' ורטהיימר הופכת להיות בעלת השליטה בדיסקונט השקעות. </w:t>
      </w:r>
    </w:p>
    <w:p w:rsidR="00D567CF" w:rsidRDefault="00137578" w:rsidP="00D567CF">
      <w:pPr>
        <w:pStyle w:val="a9"/>
        <w:ind w:left="-1192" w:right="-992"/>
        <w:jc w:val="both"/>
        <w:rPr>
          <w:rFonts w:cs="David"/>
          <w:sz w:val="24"/>
          <w:szCs w:val="24"/>
          <w:rtl/>
        </w:rPr>
      </w:pPr>
      <w:r w:rsidRPr="0016525D">
        <w:rPr>
          <w:rFonts w:cs="David" w:hint="cs"/>
          <w:sz w:val="24"/>
          <w:szCs w:val="24"/>
          <w:u w:val="single"/>
          <w:rtl/>
        </w:rPr>
        <w:t>מה קרה בסוף</w:t>
      </w:r>
      <w:r>
        <w:rPr>
          <w:rFonts w:cs="David" w:hint="cs"/>
          <w:sz w:val="24"/>
          <w:szCs w:val="24"/>
          <w:rtl/>
        </w:rPr>
        <w:t xml:space="preserve">? </w:t>
      </w:r>
      <w:r w:rsidR="007E4294">
        <w:rPr>
          <w:rFonts w:cs="David" w:hint="cs"/>
          <w:sz w:val="24"/>
          <w:szCs w:val="24"/>
          <w:rtl/>
        </w:rPr>
        <w:t>חברת דיסקונט השקעות מכרה למשפ' ורטהיימר בחזרה את 25% של מניות ישכר</w:t>
      </w:r>
      <w:r w:rsidR="00445C43">
        <w:rPr>
          <w:rFonts w:cs="David" w:hint="cs"/>
          <w:sz w:val="24"/>
          <w:szCs w:val="24"/>
          <w:rtl/>
        </w:rPr>
        <w:t xml:space="preserve"> וכנגד וזה, הרכושים, מכרו חזרה לרקנאטי את המניות שהם רכשו בדיסקונט השקעות והתוצאה הייתה שישכר חזרה להיות בבעלות פרטית ופטורה מחובות הגילוי </w:t>
      </w:r>
      <w:r w:rsidR="00445C43" w:rsidRPr="00445C43">
        <w:rPr>
          <w:rFonts w:cs="David"/>
          <w:sz w:val="24"/>
          <w:szCs w:val="24"/>
        </w:rPr>
        <w:sym w:font="Wingdings" w:char="F0DF"/>
      </w:r>
      <w:r w:rsidR="00445C43">
        <w:rPr>
          <w:rFonts w:cs="David" w:hint="cs"/>
          <w:sz w:val="24"/>
          <w:szCs w:val="24"/>
          <w:rtl/>
        </w:rPr>
        <w:t xml:space="preserve"> המניע לעסקה הוא רצון לשמר סודיות, זוהי הסיבה שוורטייהמר יצא "למלחמת עולם". </w:t>
      </w:r>
      <w:r w:rsidR="00BC02FC">
        <w:rPr>
          <w:rFonts w:cs="David" w:hint="cs"/>
          <w:sz w:val="24"/>
          <w:szCs w:val="24"/>
          <w:rtl/>
        </w:rPr>
        <w:t>לפני כמה שנים, משקיע אגדי מארה"ב קנה 80% מ</w:t>
      </w:r>
      <w:r w:rsidR="00577936">
        <w:rPr>
          <w:rFonts w:cs="David" w:hint="cs"/>
          <w:sz w:val="24"/>
          <w:szCs w:val="24"/>
          <w:rtl/>
        </w:rPr>
        <w:t>"</w:t>
      </w:r>
      <w:r w:rsidR="00BC02FC">
        <w:rPr>
          <w:rFonts w:cs="David" w:hint="cs"/>
          <w:sz w:val="24"/>
          <w:szCs w:val="24"/>
          <w:rtl/>
        </w:rPr>
        <w:t>ישכר</w:t>
      </w:r>
      <w:r w:rsidR="00577936">
        <w:rPr>
          <w:rFonts w:cs="David" w:hint="cs"/>
          <w:sz w:val="24"/>
          <w:szCs w:val="24"/>
          <w:rtl/>
        </w:rPr>
        <w:t>"</w:t>
      </w:r>
      <w:r w:rsidR="00BC02FC">
        <w:rPr>
          <w:rFonts w:cs="David" w:hint="cs"/>
          <w:sz w:val="24"/>
          <w:szCs w:val="24"/>
          <w:rtl/>
        </w:rPr>
        <w:t xml:space="preserve"> ולוורטהיימר נשאר 20% - למה הוא הסכים? כי הוא שילם לה 4.5 מיליארד דולר והפך אותו לאיש הכי עשיר בעולם </w:t>
      </w:r>
      <w:r w:rsidR="00BC02FC">
        <w:rPr>
          <w:rFonts w:cs="David"/>
          <w:sz w:val="24"/>
          <w:szCs w:val="24"/>
          <w:rtl/>
        </w:rPr>
        <w:t>–</w:t>
      </w:r>
      <w:r w:rsidR="00BC02FC">
        <w:rPr>
          <w:rFonts w:cs="David" w:hint="cs"/>
          <w:sz w:val="24"/>
          <w:szCs w:val="24"/>
          <w:rtl/>
        </w:rPr>
        <w:t xml:space="preserve"> </w:t>
      </w:r>
      <w:r w:rsidR="00577936">
        <w:rPr>
          <w:rFonts w:cs="David" w:hint="cs"/>
          <w:sz w:val="24"/>
          <w:szCs w:val="24"/>
          <w:rtl/>
        </w:rPr>
        <w:t>כנראה ש</w:t>
      </w:r>
      <w:r w:rsidR="00BC02FC">
        <w:rPr>
          <w:rFonts w:cs="David" w:hint="cs"/>
          <w:sz w:val="24"/>
          <w:szCs w:val="24"/>
          <w:rtl/>
        </w:rPr>
        <w:t xml:space="preserve">זה הסוד שהוא הסתיר </w:t>
      </w:r>
      <w:r w:rsidR="00BC02FC">
        <w:rPr>
          <w:rFonts w:cs="David"/>
          <w:sz w:val="24"/>
          <w:szCs w:val="24"/>
          <w:rtl/>
        </w:rPr>
        <w:t>–</w:t>
      </w:r>
      <w:r w:rsidR="00BC02FC">
        <w:rPr>
          <w:rFonts w:cs="David" w:hint="cs"/>
          <w:sz w:val="24"/>
          <w:szCs w:val="24"/>
          <w:rtl/>
        </w:rPr>
        <w:t xml:space="preserve"> </w:t>
      </w:r>
      <w:r w:rsidR="00BC02FC" w:rsidRPr="00D567CF">
        <w:rPr>
          <w:rFonts w:cs="David" w:hint="cs"/>
          <w:b/>
          <w:bCs/>
          <w:sz w:val="24"/>
          <w:szCs w:val="24"/>
          <w:rtl/>
        </w:rPr>
        <w:t>את השווי של החברה</w:t>
      </w:r>
      <w:r w:rsidR="00BC02FC">
        <w:rPr>
          <w:rFonts w:cs="David" w:hint="cs"/>
          <w:sz w:val="24"/>
          <w:szCs w:val="24"/>
          <w:rtl/>
        </w:rPr>
        <w:t xml:space="preserve">! </w:t>
      </w:r>
      <w:r w:rsidR="00D567CF">
        <w:rPr>
          <w:rFonts w:cs="David" w:hint="cs"/>
          <w:sz w:val="24"/>
          <w:szCs w:val="24"/>
          <w:rtl/>
        </w:rPr>
        <w:t xml:space="preserve">הצורך לא לגלות יכול לנבוע למשל מזה שהעסק הוא עם שולי רווח עצומים (על כל דולר שאני משקיע בעסק, אני מרוויח עשרה דולר למשל) וכשאתה חושף את שולי הרווח שלך אתה בעצם אומר לעולם </w:t>
      </w:r>
      <w:r w:rsidR="00D567CF">
        <w:rPr>
          <w:rFonts w:cs="David"/>
          <w:sz w:val="24"/>
          <w:szCs w:val="24"/>
          <w:rtl/>
        </w:rPr>
        <w:t>–</w:t>
      </w:r>
      <w:r w:rsidR="00D567CF">
        <w:rPr>
          <w:rFonts w:cs="David" w:hint="cs"/>
          <w:sz w:val="24"/>
          <w:szCs w:val="24"/>
          <w:rtl/>
        </w:rPr>
        <w:t xml:space="preserve"> שווה לכם להתחרות בי</w:t>
      </w:r>
      <w:r w:rsidR="00577936">
        <w:rPr>
          <w:rFonts w:cs="David" w:hint="cs"/>
          <w:sz w:val="24"/>
          <w:szCs w:val="24"/>
          <w:rtl/>
        </w:rPr>
        <w:t xml:space="preserve">. </w:t>
      </w:r>
    </w:p>
    <w:p w:rsidR="00B41EE6" w:rsidRDefault="00B41EE6" w:rsidP="00B41EE6">
      <w:pPr>
        <w:pStyle w:val="a9"/>
        <w:ind w:left="-1192" w:right="-992"/>
        <w:jc w:val="both"/>
        <w:rPr>
          <w:rFonts w:cs="David"/>
          <w:sz w:val="24"/>
          <w:szCs w:val="24"/>
          <w:rtl/>
        </w:rPr>
      </w:pPr>
    </w:p>
    <w:p w:rsidR="00B41EE6" w:rsidRDefault="00B41EE6" w:rsidP="00B41EE6">
      <w:pPr>
        <w:pStyle w:val="a9"/>
        <w:ind w:left="-1192" w:right="-992"/>
        <w:jc w:val="both"/>
        <w:rPr>
          <w:rFonts w:cs="David"/>
          <w:sz w:val="24"/>
          <w:szCs w:val="24"/>
          <w:rtl/>
        </w:rPr>
      </w:pPr>
      <w:r w:rsidRPr="00B41EE6">
        <w:rPr>
          <w:rFonts w:cs="David" w:hint="cs"/>
          <w:sz w:val="24"/>
          <w:szCs w:val="24"/>
          <w:rtl/>
        </w:rPr>
        <w:t xml:space="preserve">הדברים שלמדנו יכולים להיות מנותחים מזוית נוספת ע"י שני מלומדים חשובים שכתבו ספר </w:t>
      </w:r>
      <w:r w:rsidRPr="00B41EE6">
        <w:rPr>
          <w:rFonts w:cs="David" w:hint="cs"/>
          <w:sz w:val="24"/>
          <w:szCs w:val="24"/>
          <w:u w:val="thick"/>
          <w:rtl/>
        </w:rPr>
        <w:t>"הניתוח הכלכלי של דיני התאגידים" (באנגלית כמובן) פרופ' פרנק איסטרבורג ופרופ' דן פישל</w:t>
      </w:r>
      <w:r>
        <w:rPr>
          <w:rFonts w:cs="David" w:hint="cs"/>
          <w:sz w:val="24"/>
          <w:szCs w:val="24"/>
          <w:rtl/>
        </w:rPr>
        <w:t xml:space="preserve"> - </w:t>
      </w:r>
      <w:r w:rsidRPr="00B41EE6">
        <w:rPr>
          <w:rFonts w:cs="David" w:hint="cs"/>
          <w:sz w:val="24"/>
          <w:szCs w:val="24"/>
          <w:rtl/>
        </w:rPr>
        <w:t>הרציונאל של האחריות המוגב</w:t>
      </w:r>
      <w:r>
        <w:rPr>
          <w:rFonts w:cs="David" w:hint="cs"/>
          <w:sz w:val="24"/>
          <w:szCs w:val="24"/>
          <w:rtl/>
        </w:rPr>
        <w:t>ל</w:t>
      </w:r>
      <w:r w:rsidRPr="00B41EE6">
        <w:rPr>
          <w:rFonts w:cs="David" w:hint="cs"/>
          <w:sz w:val="24"/>
          <w:szCs w:val="24"/>
          <w:rtl/>
        </w:rPr>
        <w:t>ת הוא הרציונאל הבא:</w:t>
      </w:r>
    </w:p>
    <w:p w:rsidR="00AD7955" w:rsidRDefault="00B41EE6" w:rsidP="00B41EE6">
      <w:pPr>
        <w:pStyle w:val="a9"/>
        <w:numPr>
          <w:ilvl w:val="0"/>
          <w:numId w:val="1"/>
        </w:numPr>
        <w:ind w:left="-1192" w:right="-992"/>
        <w:jc w:val="both"/>
        <w:rPr>
          <w:rFonts w:cs="David"/>
          <w:sz w:val="24"/>
          <w:szCs w:val="24"/>
        </w:rPr>
      </w:pPr>
      <w:r>
        <w:rPr>
          <w:rFonts w:cs="David" w:hint="cs"/>
          <w:sz w:val="24"/>
          <w:szCs w:val="24"/>
          <w:rtl/>
        </w:rPr>
        <w:t xml:space="preserve">האחריות המוגבלת יתרונה בכך שהיא מצליחה לצמצם את העלויות של הפיקוח במימדים השונים של קיום החברה </w:t>
      </w:r>
      <w:r w:rsidRPr="00B41EE6">
        <w:rPr>
          <w:rFonts w:cs="David"/>
          <w:sz w:val="24"/>
          <w:szCs w:val="24"/>
        </w:rPr>
        <w:sym w:font="Wingdings" w:char="F0DF"/>
      </w:r>
      <w:r>
        <w:rPr>
          <w:rFonts w:cs="David" w:hint="cs"/>
          <w:sz w:val="24"/>
          <w:szCs w:val="24"/>
          <w:rtl/>
        </w:rPr>
        <w:t xml:space="preserve"> זוהי הזוית המיוחדת שלהם. איך זה עובד? </w:t>
      </w:r>
    </w:p>
    <w:p w:rsidR="00AD7955" w:rsidRDefault="00AD7955" w:rsidP="00AD7955">
      <w:pPr>
        <w:pStyle w:val="a9"/>
        <w:ind w:left="-1192" w:right="-992"/>
        <w:jc w:val="both"/>
        <w:rPr>
          <w:rFonts w:cs="David"/>
          <w:sz w:val="24"/>
          <w:szCs w:val="24"/>
          <w:rtl/>
        </w:rPr>
      </w:pPr>
      <w:r w:rsidRPr="00AD7955">
        <w:rPr>
          <w:rFonts w:cs="David" w:hint="cs"/>
          <w:b/>
          <w:bCs/>
          <w:sz w:val="24"/>
          <w:szCs w:val="24"/>
          <w:rtl/>
        </w:rPr>
        <w:t>ראשית</w:t>
      </w:r>
      <w:r>
        <w:rPr>
          <w:rFonts w:cs="David" w:hint="cs"/>
          <w:sz w:val="24"/>
          <w:szCs w:val="24"/>
          <w:rtl/>
        </w:rPr>
        <w:t>, כל אחד מהמשקיעים בחברה הוא משקיע קטן שמשקיע מחסכונותיו שהם בד"כ מצומצמים ולכן, לכאורה, ה</w:t>
      </w:r>
      <w:r w:rsidR="007506CF">
        <w:rPr>
          <w:rFonts w:cs="David" w:hint="cs"/>
          <w:sz w:val="24"/>
          <w:szCs w:val="24"/>
          <w:rtl/>
        </w:rPr>
        <w:t>סיכו</w:t>
      </w:r>
      <w:r>
        <w:rPr>
          <w:rFonts w:cs="David" w:hint="cs"/>
          <w:sz w:val="24"/>
          <w:szCs w:val="24"/>
          <w:rtl/>
        </w:rPr>
        <w:t xml:space="preserve">י שהוא ידע על מה מדובר ובמה עוסקת החברה הוא נמוך ולכן לכאורה הוא צריך להיות בהיסטריה, ש"גונבים לו את הכסף", ולכן האחריות המוגבלת באה לומר לו שהסכנה שלו מוגבלת רק בגובה הכספי אותו הוא השקיע </w:t>
      </w:r>
      <w:r>
        <w:rPr>
          <w:rFonts w:cs="David"/>
          <w:sz w:val="24"/>
          <w:szCs w:val="24"/>
          <w:rtl/>
        </w:rPr>
        <w:t>–</w:t>
      </w:r>
      <w:r>
        <w:rPr>
          <w:rFonts w:cs="David" w:hint="cs"/>
          <w:sz w:val="24"/>
          <w:szCs w:val="24"/>
          <w:rtl/>
        </w:rPr>
        <w:t xml:space="preserve"> מה שמקטין את עלויות הפיקוח.</w:t>
      </w:r>
    </w:p>
    <w:p w:rsidR="00AD7955" w:rsidRDefault="00AD7955" w:rsidP="00AD7955">
      <w:pPr>
        <w:pStyle w:val="a9"/>
        <w:ind w:left="-1192" w:right="-992"/>
        <w:jc w:val="both"/>
        <w:rPr>
          <w:rFonts w:cs="David"/>
          <w:sz w:val="24"/>
          <w:szCs w:val="24"/>
          <w:rtl/>
        </w:rPr>
      </w:pPr>
      <w:r w:rsidRPr="00AD7955">
        <w:rPr>
          <w:rFonts w:cs="David" w:hint="cs"/>
          <w:b/>
          <w:bCs/>
          <w:sz w:val="24"/>
          <w:szCs w:val="24"/>
          <w:rtl/>
        </w:rPr>
        <w:t>שנית</w:t>
      </w:r>
      <w:r>
        <w:rPr>
          <w:rFonts w:cs="David" w:hint="cs"/>
          <w:sz w:val="24"/>
          <w:szCs w:val="24"/>
          <w:rtl/>
        </w:rPr>
        <w:t xml:space="preserve">, האחריות המוגבלת יוצרת מצב בו כל הממנים של הפירמה (בעלי המניות והנושים) יודעים מראש מה הסיכון שהם נוטלים </w:t>
      </w:r>
      <w:r>
        <w:rPr>
          <w:rFonts w:cs="David"/>
          <w:sz w:val="24"/>
          <w:szCs w:val="24"/>
          <w:rtl/>
        </w:rPr>
        <w:t>–</w:t>
      </w:r>
      <w:r>
        <w:rPr>
          <w:rFonts w:cs="David" w:hint="cs"/>
          <w:sz w:val="24"/>
          <w:szCs w:val="24"/>
          <w:rtl/>
        </w:rPr>
        <w:t xml:space="preserve"> מה שמקטין את עלויות הפיקוח.</w:t>
      </w:r>
    </w:p>
    <w:p w:rsidR="00AD7955" w:rsidRDefault="00AD7955" w:rsidP="00AD7955">
      <w:pPr>
        <w:pStyle w:val="a9"/>
        <w:ind w:left="-1192" w:right="-992"/>
        <w:jc w:val="both"/>
        <w:rPr>
          <w:rFonts w:cs="David"/>
          <w:sz w:val="24"/>
          <w:szCs w:val="24"/>
          <w:rtl/>
        </w:rPr>
      </w:pPr>
      <w:r>
        <w:rPr>
          <w:rFonts w:cs="David" w:hint="cs"/>
          <w:b/>
          <w:bCs/>
          <w:sz w:val="24"/>
          <w:szCs w:val="24"/>
          <w:rtl/>
        </w:rPr>
        <w:t xml:space="preserve">שלישית, </w:t>
      </w:r>
      <w:r w:rsidRPr="00AD7955">
        <w:rPr>
          <w:rFonts w:cs="David" w:hint="cs"/>
          <w:sz w:val="24"/>
          <w:szCs w:val="24"/>
          <w:rtl/>
        </w:rPr>
        <w:t xml:space="preserve">אילולא הייתה אחריות מוגבלת רמת הסיכון של העשיר הייתה גבוהה מרמת הסיכון של העני </w:t>
      </w:r>
      <w:r w:rsidRPr="00AD7955">
        <w:rPr>
          <w:rFonts w:cs="David"/>
          <w:sz w:val="24"/>
          <w:szCs w:val="24"/>
          <w:rtl/>
        </w:rPr>
        <w:t>–</w:t>
      </w:r>
      <w:r w:rsidRPr="00AD7955">
        <w:rPr>
          <w:rFonts w:cs="David" w:hint="cs"/>
          <w:sz w:val="24"/>
          <w:szCs w:val="24"/>
          <w:rtl/>
        </w:rPr>
        <w:t xml:space="preserve"> העשיר היה מסכן הרבה יותר מהעני, היה מסכן את כל רכושו. האחריות המוגבלת מבטלת את הצורך  שהעשירים יפקחו על העניים או </w:t>
      </w:r>
      <w:r w:rsidRPr="00AD7955">
        <w:rPr>
          <w:rFonts w:cs="David" w:hint="cs"/>
          <w:sz w:val="24"/>
          <w:szCs w:val="24"/>
          <w:rtl/>
        </w:rPr>
        <w:lastRenderedPageBreak/>
        <w:t>שאנשים עם יכולות כלכליות שונות לא יפחדו להשקיע ביח</w:t>
      </w:r>
      <w:r>
        <w:rPr>
          <w:rFonts w:cs="David" w:hint="cs"/>
          <w:sz w:val="24"/>
          <w:szCs w:val="24"/>
          <w:rtl/>
        </w:rPr>
        <w:t>ד, כולם מסתכנים באופן שווה</w:t>
      </w:r>
      <w:r w:rsidR="00205CC3">
        <w:rPr>
          <w:rFonts w:cs="David" w:hint="cs"/>
          <w:sz w:val="24"/>
          <w:szCs w:val="24"/>
          <w:rtl/>
        </w:rPr>
        <w:t xml:space="preserve"> </w:t>
      </w:r>
      <w:r w:rsidR="00205CC3">
        <w:rPr>
          <w:rFonts w:cs="David"/>
          <w:sz w:val="24"/>
          <w:szCs w:val="24"/>
          <w:rtl/>
        </w:rPr>
        <w:t>–</w:t>
      </w:r>
      <w:r w:rsidR="00205CC3">
        <w:rPr>
          <w:rFonts w:cs="David" w:hint="cs"/>
          <w:sz w:val="24"/>
          <w:szCs w:val="24"/>
          <w:rtl/>
        </w:rPr>
        <w:t xml:space="preserve"> גם זה מקטין את עלויות הפיקוח משום שהוא לא דואגים למה שיקרה לרכושם.</w:t>
      </w:r>
    </w:p>
    <w:p w:rsidR="00CC719D" w:rsidRDefault="00205CC3" w:rsidP="00CC719D">
      <w:pPr>
        <w:pStyle w:val="a9"/>
        <w:ind w:left="-1192" w:right="-992"/>
        <w:jc w:val="both"/>
        <w:rPr>
          <w:rFonts w:cs="David"/>
          <w:sz w:val="24"/>
          <w:szCs w:val="24"/>
          <w:rtl/>
        </w:rPr>
      </w:pPr>
      <w:r>
        <w:rPr>
          <w:rFonts w:cs="David" w:hint="cs"/>
          <w:b/>
          <w:bCs/>
          <w:sz w:val="24"/>
          <w:szCs w:val="24"/>
          <w:rtl/>
        </w:rPr>
        <w:t xml:space="preserve">רביעית, </w:t>
      </w:r>
      <w:r>
        <w:rPr>
          <w:rFonts w:cs="David" w:hint="cs"/>
          <w:sz w:val="24"/>
          <w:szCs w:val="24"/>
          <w:rtl/>
        </w:rPr>
        <w:t xml:space="preserve">כפי שכבר הסברנו, בגלל האחריות המוגבלת ניתן לסחור במניות בבורסה. </w:t>
      </w:r>
      <w:r w:rsidR="00CC719D">
        <w:rPr>
          <w:rFonts w:cs="David" w:hint="cs"/>
          <w:sz w:val="24"/>
          <w:szCs w:val="24"/>
          <w:rtl/>
        </w:rPr>
        <w:t xml:space="preserve">איך זה רלוונטי לנושא הפיקוח? כשאני קונה מניה בטבע האם אני צריך לבדוק כמה היא שווה? לא! ואני גם לא מסוגל לבדוק אבל גם אם הייתי מסוגל זה היה עולה לי הרבה זמן ומשאבים. לעומת זאת, בפועל, אני מסתמך על השוק </w:t>
      </w:r>
      <w:r w:rsidR="00CC719D">
        <w:rPr>
          <w:rFonts w:cs="David"/>
          <w:sz w:val="24"/>
          <w:szCs w:val="24"/>
          <w:rtl/>
        </w:rPr>
        <w:t>–</w:t>
      </w:r>
      <w:r w:rsidR="00CC719D">
        <w:rPr>
          <w:rFonts w:cs="David" w:hint="cs"/>
          <w:sz w:val="24"/>
          <w:szCs w:val="24"/>
          <w:rtl/>
        </w:rPr>
        <w:t xml:space="preserve"> רואה שיש מיליונים שמוכנים למכור את המניה ומיליונים שמוכנים לקנות אותה והמחיר בשוק הוא תוצאה של הביקוש וההיצע ולכן אני קונה אותה שקט ושלו משום שזה מחיר ש"מ </w:t>
      </w:r>
      <w:r w:rsidR="00CC719D" w:rsidRPr="00CC719D">
        <w:rPr>
          <w:rFonts w:cs="David"/>
          <w:sz w:val="24"/>
          <w:szCs w:val="24"/>
        </w:rPr>
        <w:sym w:font="Wingdings" w:char="F0DF"/>
      </w:r>
      <w:r w:rsidR="00CC719D">
        <w:rPr>
          <w:rFonts w:cs="David" w:hint="cs"/>
          <w:sz w:val="24"/>
          <w:szCs w:val="24"/>
          <w:rtl/>
        </w:rPr>
        <w:t xml:space="preserve"> זהו קו המחשבה של האנשים הרגילים שבד"כ משקיעים בבורסה ולכן האנשים הממוצעים שמשקיעים בב</w:t>
      </w:r>
      <w:r w:rsidR="00C61295">
        <w:rPr>
          <w:rFonts w:cs="David" w:hint="cs"/>
          <w:sz w:val="24"/>
          <w:szCs w:val="24"/>
          <w:rtl/>
        </w:rPr>
        <w:t>ור</w:t>
      </w:r>
      <w:r w:rsidR="00CC719D">
        <w:rPr>
          <w:rFonts w:cs="David" w:hint="cs"/>
          <w:sz w:val="24"/>
          <w:szCs w:val="24"/>
          <w:rtl/>
        </w:rPr>
        <w:t>סה לא צריכים להשקיע בפיקוח.</w:t>
      </w:r>
    </w:p>
    <w:p w:rsidR="00594C11" w:rsidRPr="00594C11" w:rsidRDefault="00594C11" w:rsidP="00CC719D">
      <w:pPr>
        <w:pStyle w:val="a9"/>
        <w:ind w:left="-1192" w:right="-992"/>
        <w:jc w:val="both"/>
        <w:rPr>
          <w:rFonts w:cs="David"/>
          <w:sz w:val="24"/>
          <w:szCs w:val="24"/>
          <w:rtl/>
        </w:rPr>
      </w:pPr>
      <w:r>
        <w:rPr>
          <w:rFonts w:cs="David" w:hint="cs"/>
          <w:b/>
          <w:bCs/>
          <w:sz w:val="24"/>
          <w:szCs w:val="24"/>
          <w:rtl/>
        </w:rPr>
        <w:t xml:space="preserve">חמישית, </w:t>
      </w:r>
      <w:r>
        <w:rPr>
          <w:rFonts w:cs="David" w:hint="cs"/>
          <w:sz w:val="24"/>
          <w:szCs w:val="24"/>
          <w:rtl/>
        </w:rPr>
        <w:t xml:space="preserve">בקורסים רגילים, שהם לא משפטיים מראים שהאחריות המוגבלת הוא טוב לבעלי המניות ורע לנושים אבל זה לא כך כפי שלמדנו </w:t>
      </w:r>
      <w:r>
        <w:rPr>
          <w:rFonts w:cs="David"/>
          <w:sz w:val="24"/>
          <w:szCs w:val="24"/>
          <w:rtl/>
        </w:rPr>
        <w:t>–</w:t>
      </w:r>
      <w:r>
        <w:rPr>
          <w:rFonts w:cs="David" w:hint="cs"/>
          <w:sz w:val="24"/>
          <w:szCs w:val="24"/>
          <w:rtl/>
        </w:rPr>
        <w:t xml:space="preserve"> </w:t>
      </w:r>
      <w:r w:rsidRPr="00594C11">
        <w:rPr>
          <w:rFonts w:cs="David" w:hint="cs"/>
          <w:sz w:val="24"/>
          <w:szCs w:val="24"/>
          <w:u w:val="single"/>
          <w:rtl/>
        </w:rPr>
        <w:t>יוצא ש</w:t>
      </w:r>
      <w:r>
        <w:rPr>
          <w:rFonts w:cs="David" w:hint="cs"/>
          <w:sz w:val="24"/>
          <w:szCs w:val="24"/>
          <w:u w:val="single"/>
          <w:rtl/>
        </w:rPr>
        <w:t xml:space="preserve">בעקבות האחריות המוגבלת </w:t>
      </w:r>
      <w:r w:rsidRPr="00594C11">
        <w:rPr>
          <w:rFonts w:cs="David" w:hint="cs"/>
          <w:sz w:val="24"/>
          <w:szCs w:val="24"/>
          <w:u w:val="single"/>
          <w:rtl/>
        </w:rPr>
        <w:t>נוצרת יעילות בשימוש במשאבים של כלל השותפים\הממנים בפירמה</w:t>
      </w:r>
      <w:r>
        <w:rPr>
          <w:rFonts w:cs="David" w:hint="cs"/>
          <w:sz w:val="24"/>
          <w:szCs w:val="24"/>
          <w:rtl/>
        </w:rPr>
        <w:t xml:space="preserve"> </w:t>
      </w:r>
      <w:r>
        <w:rPr>
          <w:rFonts w:cs="David"/>
          <w:sz w:val="24"/>
          <w:szCs w:val="24"/>
          <w:rtl/>
        </w:rPr>
        <w:t>–</w:t>
      </w:r>
      <w:r>
        <w:rPr>
          <w:rFonts w:cs="David" w:hint="cs"/>
          <w:sz w:val="24"/>
          <w:szCs w:val="24"/>
          <w:rtl/>
        </w:rPr>
        <w:t xml:space="preserve"> לא משנה מאיזה כיוון הם באים </w:t>
      </w:r>
      <w:r w:rsidRPr="00594C11">
        <w:rPr>
          <w:rFonts w:cs="David"/>
          <w:sz w:val="24"/>
          <w:szCs w:val="24"/>
        </w:rPr>
        <w:sym w:font="Wingdings" w:char="F0DF"/>
      </w:r>
      <w:r>
        <w:rPr>
          <w:rFonts w:cs="David" w:hint="cs"/>
          <w:sz w:val="24"/>
          <w:szCs w:val="24"/>
          <w:rtl/>
        </w:rPr>
        <w:t xml:space="preserve"> זה מקטין את עלויות הפיקוח!</w:t>
      </w:r>
    </w:p>
    <w:p w:rsidR="00B41EE6" w:rsidRDefault="00B41EE6" w:rsidP="00B41EE6">
      <w:pPr>
        <w:pStyle w:val="a9"/>
        <w:ind w:left="-1192" w:right="-992"/>
        <w:jc w:val="both"/>
        <w:rPr>
          <w:rFonts w:cs="David"/>
          <w:sz w:val="24"/>
          <w:szCs w:val="24"/>
          <w:rtl/>
        </w:rPr>
      </w:pPr>
    </w:p>
    <w:p w:rsidR="003F45F7" w:rsidRDefault="003F45F7" w:rsidP="003F45F7">
      <w:pPr>
        <w:pStyle w:val="a9"/>
        <w:ind w:left="-1192" w:right="-992"/>
        <w:jc w:val="both"/>
        <w:rPr>
          <w:rFonts w:cs="David"/>
          <w:sz w:val="24"/>
          <w:szCs w:val="24"/>
          <w:rtl/>
        </w:rPr>
      </w:pPr>
      <w:r>
        <w:rPr>
          <w:rFonts w:cs="David" w:hint="cs"/>
          <w:sz w:val="24"/>
          <w:szCs w:val="24"/>
          <w:rtl/>
        </w:rPr>
        <w:t xml:space="preserve">אפשר לחשוב על מצב שבמקום ביטוח אישי לכל בעל מניות באמצעות אחריות מוגבלת היינו עושים ביטוח קולקטיבי לחברה בכל מצב של פשיטת רגל, כשלון עסקי וכו' </w:t>
      </w:r>
      <w:r>
        <w:rPr>
          <w:rFonts w:cs="David"/>
          <w:sz w:val="24"/>
          <w:szCs w:val="24"/>
          <w:rtl/>
        </w:rPr>
        <w:t>–</w:t>
      </w:r>
      <w:r>
        <w:rPr>
          <w:rFonts w:cs="David" w:hint="cs"/>
          <w:sz w:val="24"/>
          <w:szCs w:val="24"/>
          <w:rtl/>
        </w:rPr>
        <w:t xml:space="preserve"> זהו </w:t>
      </w:r>
      <w:r w:rsidRPr="00203449">
        <w:rPr>
          <w:rFonts w:cs="David" w:hint="cs"/>
          <w:sz w:val="24"/>
          <w:szCs w:val="24"/>
          <w:u w:val="single"/>
          <w:rtl/>
        </w:rPr>
        <w:t>רעיון נפל</w:t>
      </w:r>
      <w:r w:rsidR="001138A5">
        <w:rPr>
          <w:rFonts w:cs="David" w:hint="cs"/>
          <w:sz w:val="24"/>
          <w:szCs w:val="24"/>
          <w:rtl/>
        </w:rPr>
        <w:t xml:space="preserve"> </w:t>
      </w:r>
      <w:r w:rsidR="001138A5">
        <w:rPr>
          <w:rFonts w:cs="David"/>
          <w:sz w:val="24"/>
          <w:szCs w:val="24"/>
          <w:rtl/>
        </w:rPr>
        <w:t>–</w:t>
      </w:r>
      <w:r w:rsidR="001138A5">
        <w:rPr>
          <w:rFonts w:cs="David" w:hint="cs"/>
          <w:sz w:val="24"/>
          <w:szCs w:val="24"/>
          <w:rtl/>
        </w:rPr>
        <w:t xml:space="preserve"> למה?</w:t>
      </w:r>
    </w:p>
    <w:p w:rsidR="001138A5" w:rsidRDefault="001138A5" w:rsidP="001138A5">
      <w:pPr>
        <w:pStyle w:val="a9"/>
        <w:numPr>
          <w:ilvl w:val="0"/>
          <w:numId w:val="1"/>
        </w:numPr>
        <w:ind w:right="-992"/>
        <w:jc w:val="both"/>
        <w:rPr>
          <w:rFonts w:cs="David"/>
          <w:sz w:val="24"/>
          <w:szCs w:val="24"/>
        </w:rPr>
      </w:pPr>
      <w:r>
        <w:rPr>
          <w:rFonts w:cs="David" w:hint="cs"/>
          <w:sz w:val="24"/>
          <w:szCs w:val="24"/>
          <w:rtl/>
        </w:rPr>
        <w:t>גובה הסיכון לא ידו</w:t>
      </w:r>
      <w:r w:rsidR="0042159E">
        <w:rPr>
          <w:rFonts w:cs="David" w:hint="cs"/>
          <w:sz w:val="24"/>
          <w:szCs w:val="24"/>
          <w:rtl/>
        </w:rPr>
        <w:t>ע</w:t>
      </w:r>
    </w:p>
    <w:p w:rsidR="0042159E" w:rsidRDefault="0042159E" w:rsidP="001138A5">
      <w:pPr>
        <w:pStyle w:val="a9"/>
        <w:numPr>
          <w:ilvl w:val="0"/>
          <w:numId w:val="1"/>
        </w:numPr>
        <w:ind w:right="-992"/>
        <w:jc w:val="both"/>
        <w:rPr>
          <w:rFonts w:cs="David"/>
          <w:sz w:val="24"/>
          <w:szCs w:val="24"/>
        </w:rPr>
      </w:pPr>
      <w:r>
        <w:rPr>
          <w:rFonts w:cs="David" w:hint="cs"/>
          <w:sz w:val="24"/>
          <w:szCs w:val="24"/>
          <w:rtl/>
        </w:rPr>
        <w:t xml:space="preserve">החברה תהיה "אוהבת סיכונים"- ישתלם לה לקחת סיכונים </w:t>
      </w:r>
      <w:r>
        <w:rPr>
          <w:rFonts w:cs="David"/>
          <w:sz w:val="24"/>
          <w:szCs w:val="24"/>
          <w:rtl/>
        </w:rPr>
        <w:t>–</w:t>
      </w:r>
      <w:r>
        <w:rPr>
          <w:rFonts w:cs="David" w:hint="cs"/>
          <w:sz w:val="24"/>
          <w:szCs w:val="24"/>
          <w:rtl/>
        </w:rPr>
        <w:t xml:space="preserve"> אם יתממש החלק של הסיכוי כך הרווחים יהיו גדולים אבל אם יתממש החלק של הסיכון אז חברת הביטוח תישא באחריות.</w:t>
      </w:r>
    </w:p>
    <w:p w:rsidR="00007DAD" w:rsidRPr="00C41DD9" w:rsidRDefault="0042159E" w:rsidP="00C41DD9">
      <w:pPr>
        <w:pStyle w:val="a9"/>
        <w:numPr>
          <w:ilvl w:val="0"/>
          <w:numId w:val="1"/>
        </w:numPr>
        <w:ind w:right="-992"/>
        <w:jc w:val="both"/>
        <w:rPr>
          <w:rFonts w:cs="David"/>
          <w:sz w:val="24"/>
          <w:szCs w:val="24"/>
          <w:rtl/>
        </w:rPr>
      </w:pPr>
      <w:r>
        <w:rPr>
          <w:rFonts w:cs="David" w:hint="cs"/>
          <w:sz w:val="24"/>
          <w:szCs w:val="24"/>
          <w:rtl/>
        </w:rPr>
        <w:t xml:space="preserve">האם הבעיה תיפתר אם חברת הביטוח תציב תקרת ביטוח? </w:t>
      </w:r>
      <w:r w:rsidR="001149BA">
        <w:rPr>
          <w:rFonts w:cs="David" w:hint="cs"/>
          <w:sz w:val="24"/>
          <w:szCs w:val="24"/>
          <w:rtl/>
        </w:rPr>
        <w:t xml:space="preserve">במקרה כזה, בכל מה שיהיה מעבר לתקרה בעל המניות יישא באחריות ואז חזרנו להתחלה </w:t>
      </w:r>
      <w:r w:rsidR="001149BA">
        <w:rPr>
          <w:rFonts w:cs="David"/>
          <w:sz w:val="24"/>
          <w:szCs w:val="24"/>
          <w:rtl/>
        </w:rPr>
        <w:t>–</w:t>
      </w:r>
      <w:r w:rsidR="001149BA">
        <w:rPr>
          <w:rFonts w:cs="David" w:hint="cs"/>
          <w:sz w:val="24"/>
          <w:szCs w:val="24"/>
          <w:rtl/>
        </w:rPr>
        <w:t xml:space="preserve"> הרי אין לו אחריות מוגבלת. </w:t>
      </w:r>
    </w:p>
    <w:p w:rsidR="00007DAD" w:rsidRDefault="00007DAD" w:rsidP="00007DAD">
      <w:pPr>
        <w:pStyle w:val="a9"/>
        <w:ind w:left="-1192" w:right="-992"/>
        <w:jc w:val="both"/>
        <w:rPr>
          <w:rFonts w:cs="David"/>
          <w:sz w:val="24"/>
          <w:szCs w:val="24"/>
          <w:rtl/>
        </w:rPr>
      </w:pPr>
      <w:r>
        <w:rPr>
          <w:rFonts w:cs="David" w:hint="cs"/>
          <w:sz w:val="24"/>
          <w:szCs w:val="24"/>
          <w:rtl/>
        </w:rPr>
        <w:t xml:space="preserve">נושא חדש </w:t>
      </w:r>
      <w:r>
        <w:rPr>
          <w:rFonts w:cs="David"/>
          <w:sz w:val="24"/>
          <w:szCs w:val="24"/>
          <w:rtl/>
        </w:rPr>
        <w:t>–</w:t>
      </w:r>
      <w:r w:rsidRPr="00007DAD">
        <w:rPr>
          <w:rFonts w:cs="David" w:hint="cs"/>
          <w:b/>
          <w:bCs/>
          <w:sz w:val="24"/>
          <w:szCs w:val="24"/>
          <w:rtl/>
        </w:rPr>
        <w:t xml:space="preserve"> איך חברות מתפקדות?</w:t>
      </w:r>
    </w:p>
    <w:p w:rsidR="00007DAD" w:rsidRDefault="00007DAD" w:rsidP="00007DAD">
      <w:pPr>
        <w:pStyle w:val="a9"/>
        <w:ind w:left="-1192" w:right="-992"/>
        <w:jc w:val="both"/>
        <w:rPr>
          <w:rFonts w:cs="David"/>
          <w:sz w:val="24"/>
          <w:szCs w:val="24"/>
          <w:rtl/>
        </w:rPr>
      </w:pPr>
      <w:r>
        <w:rPr>
          <w:rFonts w:cs="David" w:hint="cs"/>
          <w:sz w:val="24"/>
          <w:szCs w:val="24"/>
          <w:rtl/>
        </w:rPr>
        <w:t xml:space="preserve">אנו כבר יודעים שלחברה יש אישיות משפטית משל עצמה וזה מעלה שאלה גדולה, </w:t>
      </w:r>
      <w:r w:rsidRPr="00007DAD">
        <w:rPr>
          <w:rFonts w:cs="David" w:hint="cs"/>
          <w:sz w:val="24"/>
          <w:szCs w:val="24"/>
          <w:u w:val="thick"/>
          <w:rtl/>
        </w:rPr>
        <w:t>איך החברה מקבלת החלטות, איך היא עושה מעשים, איך היא יודע להתחייב, התודעה של מי היא תודעת החברה, איזה ניסיון יש לה?</w:t>
      </w:r>
      <w:r>
        <w:rPr>
          <w:rFonts w:cs="David" w:hint="cs"/>
          <w:sz w:val="24"/>
          <w:szCs w:val="24"/>
          <w:rtl/>
        </w:rPr>
        <w:t xml:space="preserve"> </w:t>
      </w:r>
    </w:p>
    <w:p w:rsidR="00007DAD" w:rsidRDefault="00007DAD" w:rsidP="00007DAD">
      <w:pPr>
        <w:pStyle w:val="a9"/>
        <w:ind w:left="-1192" w:right="-992"/>
        <w:jc w:val="both"/>
        <w:rPr>
          <w:rFonts w:cs="David"/>
          <w:sz w:val="24"/>
          <w:szCs w:val="24"/>
          <w:rtl/>
        </w:rPr>
      </w:pPr>
      <w:r>
        <w:rPr>
          <w:rFonts w:cs="David" w:hint="cs"/>
          <w:sz w:val="24"/>
          <w:szCs w:val="24"/>
          <w:rtl/>
        </w:rPr>
        <w:t>זוהי שאלה תיאורטית-פילוס</w:t>
      </w:r>
      <w:r w:rsidR="00A14D10">
        <w:rPr>
          <w:rFonts w:cs="David" w:hint="cs"/>
          <w:sz w:val="24"/>
          <w:szCs w:val="24"/>
          <w:rtl/>
        </w:rPr>
        <w:t>ופי</w:t>
      </w:r>
      <w:r>
        <w:rPr>
          <w:rFonts w:cs="David" w:hint="cs"/>
          <w:sz w:val="24"/>
          <w:szCs w:val="24"/>
          <w:rtl/>
        </w:rPr>
        <w:t xml:space="preserve">ת ונדון בה בקצרה. </w:t>
      </w:r>
    </w:p>
    <w:p w:rsidR="00007DAD" w:rsidRDefault="00007DAD" w:rsidP="00C41DD9">
      <w:pPr>
        <w:pStyle w:val="a9"/>
        <w:ind w:left="-1192" w:right="-992"/>
        <w:jc w:val="both"/>
        <w:rPr>
          <w:rFonts w:cs="David"/>
          <w:sz w:val="24"/>
          <w:szCs w:val="24"/>
          <w:rtl/>
        </w:rPr>
      </w:pPr>
      <w:r>
        <w:rPr>
          <w:rFonts w:cs="David" w:hint="cs"/>
          <w:sz w:val="24"/>
          <w:szCs w:val="24"/>
          <w:rtl/>
        </w:rPr>
        <w:t xml:space="preserve">בעבר, עד תחילת המאה ה-20, ההנחה במשפט האנגלי והאמריקאי שחברות, מאחר ויש להם אישיות משפטית נפרדות, יכולות לפעול בעולם רק באמצעות שלוח, אחר. אין הן יכולות לפעול בעצמן, באופן אישי,ישיר ועצמאי אלא הן משלחות ודרך פעולתן, למשל יכולת לחתום על חוזה, יכולה להתבצע רק באמצעות מישהו שהוסמך לעשות זאת. </w:t>
      </w:r>
      <w:r w:rsidR="00C41DD9">
        <w:rPr>
          <w:rFonts w:cs="David" w:hint="cs"/>
          <w:sz w:val="24"/>
          <w:szCs w:val="24"/>
          <w:rtl/>
        </w:rPr>
        <w:t xml:space="preserve">למשל </w:t>
      </w:r>
      <w:r w:rsidR="00C41DD9">
        <w:rPr>
          <w:rFonts w:cs="David"/>
          <w:sz w:val="24"/>
          <w:szCs w:val="24"/>
          <w:rtl/>
        </w:rPr>
        <w:t>–</w:t>
      </w:r>
      <w:r w:rsidR="00C41DD9">
        <w:rPr>
          <w:rFonts w:cs="David" w:hint="cs"/>
          <w:sz w:val="24"/>
          <w:szCs w:val="24"/>
          <w:rtl/>
        </w:rPr>
        <w:t xml:space="preserve"> חברה לא יכול לבצע מעשה נזיקי אלא רק שלוח שלה יכול לבצע מעשה נזיקי. כלומר, הפריזמה היחידה להטלת אחריות על יכולת פעולה של חברות בעולם הייתה באמצעות שלוחים. יש חוק שנקרא "חוק שליחות" </w:t>
      </w:r>
      <w:r w:rsidR="00C41DD9">
        <w:rPr>
          <w:rFonts w:cs="David"/>
          <w:sz w:val="24"/>
          <w:szCs w:val="24"/>
          <w:rtl/>
        </w:rPr>
        <w:t>–</w:t>
      </w:r>
      <w:r w:rsidR="00C41DD9">
        <w:rPr>
          <w:rFonts w:cs="David" w:hint="cs"/>
          <w:sz w:val="24"/>
          <w:szCs w:val="24"/>
          <w:rtl/>
        </w:rPr>
        <w:t xml:space="preserve"> וכל פעולה של חברה צריכה לעבור דרך פריזמת דיני השליחות. </w:t>
      </w:r>
      <w:r w:rsidR="00C41DD9" w:rsidRPr="00C41DD9">
        <w:rPr>
          <w:rFonts w:cs="David" w:hint="cs"/>
          <w:b/>
          <w:bCs/>
          <w:sz w:val="24"/>
          <w:szCs w:val="24"/>
          <w:rtl/>
        </w:rPr>
        <w:t>האחריות שניתן להטיל על חברה היא רק אחריות שיל</w:t>
      </w:r>
      <w:r w:rsidR="00C41DD9">
        <w:rPr>
          <w:rFonts w:cs="David" w:hint="cs"/>
          <w:b/>
          <w:bCs/>
          <w:sz w:val="24"/>
          <w:szCs w:val="24"/>
          <w:rtl/>
        </w:rPr>
        <w:t>וח</w:t>
      </w:r>
      <w:r w:rsidR="00C41DD9" w:rsidRPr="00C41DD9">
        <w:rPr>
          <w:rFonts w:cs="David" w:hint="cs"/>
          <w:b/>
          <w:bCs/>
          <w:sz w:val="24"/>
          <w:szCs w:val="24"/>
          <w:rtl/>
        </w:rPr>
        <w:t>ית ומקום בו ל</w:t>
      </w:r>
      <w:r w:rsidR="00C41DD9">
        <w:rPr>
          <w:rFonts w:cs="David" w:hint="cs"/>
          <w:b/>
          <w:bCs/>
          <w:sz w:val="24"/>
          <w:szCs w:val="24"/>
          <w:rtl/>
        </w:rPr>
        <w:t>א</w:t>
      </w:r>
      <w:r w:rsidR="00C41DD9" w:rsidRPr="00C41DD9">
        <w:rPr>
          <w:rFonts w:cs="David" w:hint="cs"/>
          <w:b/>
          <w:bCs/>
          <w:sz w:val="24"/>
          <w:szCs w:val="24"/>
          <w:rtl/>
        </w:rPr>
        <w:t xml:space="preserve"> ניתן להטיל אחריות שילוחית, החברה פטורה ואין לה אחריות</w:t>
      </w:r>
      <w:r w:rsidR="00C41DD9">
        <w:rPr>
          <w:rFonts w:cs="David" w:hint="cs"/>
          <w:sz w:val="24"/>
          <w:szCs w:val="24"/>
          <w:rtl/>
        </w:rPr>
        <w:t>. מה הבעיה עם זה?</w:t>
      </w:r>
    </w:p>
    <w:p w:rsidR="00A14D10" w:rsidRPr="00A14D10" w:rsidRDefault="00C41DD9" w:rsidP="00AC23DF">
      <w:pPr>
        <w:pStyle w:val="a9"/>
        <w:ind w:left="-1192" w:right="-992"/>
        <w:jc w:val="both"/>
        <w:rPr>
          <w:rFonts w:cs="David"/>
          <w:sz w:val="24"/>
          <w:szCs w:val="24"/>
        </w:rPr>
      </w:pPr>
      <w:r>
        <w:rPr>
          <w:rFonts w:cs="David" w:hint="cs"/>
          <w:sz w:val="24"/>
          <w:szCs w:val="24"/>
          <w:rtl/>
        </w:rPr>
        <w:t xml:space="preserve">כולם יודעים ש"שלוחו של אדם כמותו", ומצד שני כולם יודעים ש"אין שליח לדבר עבירה" </w:t>
      </w:r>
      <w:r w:rsidRPr="00C41DD9">
        <w:rPr>
          <w:rFonts w:cs="David"/>
          <w:sz w:val="24"/>
          <w:szCs w:val="24"/>
        </w:rPr>
        <w:sym w:font="Wingdings" w:char="F0DF"/>
      </w:r>
      <w:r>
        <w:rPr>
          <w:rFonts w:cs="David" w:hint="cs"/>
          <w:sz w:val="24"/>
          <w:szCs w:val="24"/>
          <w:rtl/>
        </w:rPr>
        <w:t xml:space="preserve"> זהו החריג לשליחות, דבר עבירה</w:t>
      </w:r>
      <w:r w:rsidR="00A14D10">
        <w:rPr>
          <w:rFonts w:cs="David" w:hint="cs"/>
          <w:sz w:val="24"/>
          <w:szCs w:val="24"/>
          <w:rtl/>
        </w:rPr>
        <w:t xml:space="preserve"> </w:t>
      </w:r>
      <w:r w:rsidR="00A14D10">
        <w:rPr>
          <w:rFonts w:cs="David"/>
          <w:sz w:val="24"/>
          <w:szCs w:val="24"/>
          <w:rtl/>
        </w:rPr>
        <w:t>–</w:t>
      </w:r>
      <w:r w:rsidR="00A14D10">
        <w:rPr>
          <w:rFonts w:cs="David" w:hint="cs"/>
          <w:sz w:val="24"/>
          <w:szCs w:val="24"/>
          <w:rtl/>
        </w:rPr>
        <w:t xml:space="preserve"> חברות לא יכולות לבצע מעשה פלילי משום שאין שליח לדבר עבירה. </w:t>
      </w:r>
    </w:p>
    <w:p w:rsidR="00E901C0" w:rsidRDefault="00AC23DF" w:rsidP="004C2146">
      <w:pPr>
        <w:ind w:left="-1192" w:right="-992"/>
        <w:jc w:val="both"/>
        <w:rPr>
          <w:rFonts w:cs="David"/>
          <w:sz w:val="24"/>
          <w:szCs w:val="24"/>
          <w:rtl/>
        </w:rPr>
      </w:pPr>
      <w:r w:rsidRPr="00AC23DF">
        <w:rPr>
          <w:rFonts w:cs="David" w:hint="cs"/>
          <w:sz w:val="24"/>
          <w:szCs w:val="24"/>
          <w:u w:val="double"/>
          <w:rtl/>
        </w:rPr>
        <w:t>פס"ד שפר טוסיה כהן</w:t>
      </w:r>
      <w:r w:rsidRPr="00AC23DF">
        <w:rPr>
          <w:rFonts w:cs="David" w:hint="cs"/>
          <w:sz w:val="24"/>
          <w:szCs w:val="24"/>
          <w:rtl/>
        </w:rPr>
        <w:t xml:space="preserve"> </w:t>
      </w:r>
      <w:r w:rsidRPr="00AC23DF">
        <w:rPr>
          <w:rFonts w:cs="David"/>
          <w:sz w:val="24"/>
          <w:szCs w:val="24"/>
          <w:rtl/>
        </w:rPr>
        <w:t>–</w:t>
      </w:r>
      <w:r w:rsidRPr="00AC23DF">
        <w:rPr>
          <w:rFonts w:cs="David" w:hint="cs"/>
          <w:sz w:val="24"/>
          <w:szCs w:val="24"/>
          <w:rtl/>
        </w:rPr>
        <w:t xml:space="preserve"> הרכב של התאגיד שלהם נמצא חונה במקום אסור ושם דו"ח על השמשה.</w:t>
      </w:r>
      <w:r>
        <w:rPr>
          <w:rFonts w:cs="David" w:hint="cs"/>
          <w:sz w:val="24"/>
          <w:szCs w:val="24"/>
          <w:rtl/>
        </w:rPr>
        <w:t xml:space="preserve"> אין מחלוקת שהרכב חנה במקום אסור, אין מחלוקת שלא צריך להוכיח מי החנה את הרכב </w:t>
      </w:r>
      <w:r>
        <w:rPr>
          <w:rFonts w:cs="David"/>
          <w:sz w:val="24"/>
          <w:szCs w:val="24"/>
          <w:rtl/>
        </w:rPr>
        <w:t>–</w:t>
      </w:r>
      <w:r>
        <w:rPr>
          <w:rFonts w:cs="David" w:hint="cs"/>
          <w:sz w:val="24"/>
          <w:szCs w:val="24"/>
          <w:rtl/>
        </w:rPr>
        <w:t xml:space="preserve"> זה לא משנה הרי מי חנה משום שהדוח הוא על בעל הרכב, בעל הרכב הוא אחראי </w:t>
      </w:r>
      <w:r>
        <w:rPr>
          <w:rFonts w:cs="David"/>
          <w:sz w:val="24"/>
          <w:szCs w:val="24"/>
          <w:rtl/>
        </w:rPr>
        <w:t>–</w:t>
      </w:r>
      <w:r>
        <w:rPr>
          <w:rFonts w:cs="David" w:hint="cs"/>
          <w:sz w:val="24"/>
          <w:szCs w:val="24"/>
          <w:rtl/>
        </w:rPr>
        <w:t xml:space="preserve"> במקרה הזה, החברה. שפר לא רצה לשלם את הדוח משום שהרכב לא שלו אלא של חברת עורכי הדין שלו </w:t>
      </w:r>
      <w:r>
        <w:rPr>
          <w:rFonts w:cs="David"/>
          <w:sz w:val="24"/>
          <w:szCs w:val="24"/>
          <w:rtl/>
        </w:rPr>
        <w:t>–</w:t>
      </w:r>
      <w:r>
        <w:rPr>
          <w:rFonts w:cs="David" w:hint="cs"/>
          <w:sz w:val="24"/>
          <w:szCs w:val="24"/>
          <w:rtl/>
        </w:rPr>
        <w:t xml:space="preserve"> אלא מה? חברה יכולה לפעול רק באמצעות שלוחים בשנת ה-60 בירושלים ואין שליח לדבר עבירה ולכן ככל שהרכב הזה לא שייך לאדם אלא לתאגיד הוא יכול לעבור עבירות כמה שהוא רוצה בלי להיענש </w:t>
      </w:r>
      <w:r w:rsidRPr="00AC23DF">
        <w:rPr>
          <w:rFonts w:cs="David"/>
          <w:sz w:val="24"/>
          <w:szCs w:val="24"/>
        </w:rPr>
        <w:sym w:font="Wingdings" w:char="F0DF"/>
      </w:r>
      <w:r>
        <w:rPr>
          <w:rFonts w:cs="David" w:hint="cs"/>
          <w:sz w:val="24"/>
          <w:szCs w:val="24"/>
          <w:rtl/>
        </w:rPr>
        <w:t xml:space="preserve"> זוהי דוג' לבעייתיות של הרעיון הזה. הרעיון של שפר הוא רעיון מנצח </w:t>
      </w:r>
      <w:r>
        <w:rPr>
          <w:rFonts w:cs="David"/>
          <w:sz w:val="24"/>
          <w:szCs w:val="24"/>
          <w:rtl/>
        </w:rPr>
        <w:t>–</w:t>
      </w:r>
      <w:r>
        <w:rPr>
          <w:rFonts w:cs="David" w:hint="cs"/>
          <w:sz w:val="24"/>
          <w:szCs w:val="24"/>
          <w:rtl/>
        </w:rPr>
        <w:t xml:space="preserve"> ואם זה נכון, והוא ייצא מנצח וידו על העליונה, המשמעות היא שאנו יכולים לזרוק לפח את דיני התעבורה </w:t>
      </w:r>
      <w:r>
        <w:rPr>
          <w:rFonts w:cs="David"/>
          <w:sz w:val="24"/>
          <w:szCs w:val="24"/>
          <w:rtl/>
        </w:rPr>
        <w:t>–</w:t>
      </w:r>
      <w:r>
        <w:rPr>
          <w:rFonts w:cs="David" w:hint="cs"/>
          <w:sz w:val="24"/>
          <w:szCs w:val="24"/>
          <w:rtl/>
        </w:rPr>
        <w:t xml:space="preserve"> כל אחד מאיתנו יקח חברת מדף, יעביר את הבעלות ברכב לחברה ובזה הוא רכש "לוחית של דיפלומט" ולהיות פטור מהחוקים. מה קרה בפועל? זה הגיע לביהמ"ש העליון משום שזה עניין עקרוני, ביהמ"ש עשה מעשה הכרחי אבל מעשה שלא יעשה </w:t>
      </w:r>
      <w:r>
        <w:rPr>
          <w:rFonts w:cs="David"/>
          <w:sz w:val="24"/>
          <w:szCs w:val="24"/>
          <w:rtl/>
        </w:rPr>
        <w:t>–</w:t>
      </w:r>
      <w:r>
        <w:rPr>
          <w:rFonts w:cs="David" w:hint="cs"/>
          <w:sz w:val="24"/>
          <w:szCs w:val="24"/>
          <w:rtl/>
        </w:rPr>
        <w:t xml:space="preserve"> הוא פסק בניגוד לדין הנוהג, בשלושה נימוקים:</w:t>
      </w:r>
    </w:p>
    <w:p w:rsidR="00AC23DF" w:rsidRDefault="00AC23DF" w:rsidP="00746944">
      <w:pPr>
        <w:pStyle w:val="a9"/>
        <w:numPr>
          <w:ilvl w:val="0"/>
          <w:numId w:val="1"/>
        </w:numPr>
        <w:ind w:left="-1192" w:right="-992" w:firstLine="0"/>
        <w:jc w:val="both"/>
        <w:rPr>
          <w:rFonts w:cs="David"/>
          <w:sz w:val="24"/>
          <w:szCs w:val="24"/>
        </w:rPr>
      </w:pPr>
      <w:r>
        <w:rPr>
          <w:rFonts w:cs="David" w:hint="cs"/>
          <w:sz w:val="24"/>
          <w:szCs w:val="24"/>
          <w:rtl/>
        </w:rPr>
        <w:t xml:space="preserve">עבירות קפידה </w:t>
      </w:r>
      <w:r>
        <w:rPr>
          <w:rFonts w:cs="David"/>
          <w:sz w:val="24"/>
          <w:szCs w:val="24"/>
          <w:rtl/>
        </w:rPr>
        <w:t>–</w:t>
      </w:r>
      <w:r>
        <w:rPr>
          <w:rFonts w:cs="David" w:hint="cs"/>
          <w:sz w:val="24"/>
          <w:szCs w:val="24"/>
          <w:rtl/>
        </w:rPr>
        <w:t xml:space="preserve"> עבירות של אחריות מוחלטת שלא צריך להוכיח כוונה ואם צריך לא צריך כוונה אז אפשר להטילך אחריות פלילית על תאגידים. למה זה לא משכנע? לא צריך כוונה אבל צריך מעשה, הרי התאגיד עצמו לא הלך והחנה את הרכב אלא שלוחיו.</w:t>
      </w:r>
    </w:p>
    <w:p w:rsidR="00AC23DF" w:rsidRDefault="004C2146" w:rsidP="00746944">
      <w:pPr>
        <w:pStyle w:val="a9"/>
        <w:numPr>
          <w:ilvl w:val="0"/>
          <w:numId w:val="1"/>
        </w:numPr>
        <w:ind w:left="-1192" w:right="-992" w:firstLine="0"/>
        <w:jc w:val="both"/>
        <w:rPr>
          <w:rFonts w:cs="David"/>
          <w:sz w:val="24"/>
          <w:szCs w:val="24"/>
        </w:rPr>
      </w:pPr>
      <w:r>
        <w:rPr>
          <w:rFonts w:cs="David" w:hint="cs"/>
          <w:sz w:val="24"/>
          <w:szCs w:val="24"/>
          <w:rtl/>
        </w:rPr>
        <w:t>לא למדנו</w:t>
      </w:r>
    </w:p>
    <w:p w:rsidR="004C2146" w:rsidRDefault="004C2146" w:rsidP="00746944">
      <w:pPr>
        <w:pStyle w:val="a9"/>
        <w:numPr>
          <w:ilvl w:val="0"/>
          <w:numId w:val="1"/>
        </w:numPr>
        <w:ind w:left="-1192" w:right="-992" w:firstLine="0"/>
        <w:jc w:val="both"/>
        <w:rPr>
          <w:rFonts w:cs="David"/>
          <w:sz w:val="24"/>
          <w:szCs w:val="24"/>
        </w:rPr>
      </w:pPr>
      <w:r>
        <w:rPr>
          <w:rFonts w:cs="David" w:hint="cs"/>
          <w:sz w:val="24"/>
          <w:szCs w:val="24"/>
          <w:rtl/>
        </w:rPr>
        <w:t>לא למדנו</w:t>
      </w:r>
    </w:p>
    <w:p w:rsidR="004C2146" w:rsidRDefault="004C2146" w:rsidP="00746944">
      <w:pPr>
        <w:pStyle w:val="a9"/>
        <w:ind w:left="-1192" w:right="-992"/>
        <w:jc w:val="both"/>
        <w:rPr>
          <w:rFonts w:cs="David"/>
          <w:sz w:val="24"/>
          <w:szCs w:val="24"/>
          <w:rtl/>
        </w:rPr>
      </w:pPr>
    </w:p>
    <w:p w:rsidR="001E55E7" w:rsidRDefault="00746944" w:rsidP="00F71030">
      <w:pPr>
        <w:pStyle w:val="a9"/>
        <w:ind w:left="-1333" w:right="-992"/>
        <w:jc w:val="both"/>
        <w:rPr>
          <w:rFonts w:cs="David"/>
          <w:sz w:val="24"/>
          <w:szCs w:val="24"/>
          <w:rtl/>
        </w:rPr>
      </w:pPr>
      <w:r w:rsidRPr="00746944">
        <w:rPr>
          <w:rFonts w:cs="David" w:hint="cs"/>
          <w:sz w:val="24"/>
          <w:szCs w:val="24"/>
          <w:u w:val="double"/>
          <w:rtl/>
        </w:rPr>
        <w:lastRenderedPageBreak/>
        <w:t>פס"ד לנרד</w:t>
      </w:r>
      <w:r>
        <w:rPr>
          <w:rFonts w:cs="David" w:hint="cs"/>
          <w:sz w:val="24"/>
          <w:szCs w:val="24"/>
          <w:rtl/>
        </w:rPr>
        <w:t xml:space="preserve"> - הספינה היא נכס של חברה, לחברה יש בעל מניות שהוא גם זה שנוהג אותה. הוא היה שיכור ונתקע בספינה אחרת. החברה נתבעת </w:t>
      </w:r>
      <w:r>
        <w:rPr>
          <w:rFonts w:cs="David"/>
          <w:sz w:val="24"/>
          <w:szCs w:val="24"/>
          <w:rtl/>
        </w:rPr>
        <w:t>–</w:t>
      </w:r>
      <w:r>
        <w:rPr>
          <w:rFonts w:cs="David" w:hint="cs"/>
          <w:sz w:val="24"/>
          <w:szCs w:val="24"/>
          <w:rtl/>
        </w:rPr>
        <w:t xml:space="preserve"> החברה, להגנתה אומרת שהחוק הרלוונטי, שהוא חוק אנגלי שעוסק בדיני נזיקין ימיים, דיני צי </w:t>
      </w:r>
      <w:r>
        <w:rPr>
          <w:rFonts w:cs="David"/>
          <w:sz w:val="24"/>
          <w:szCs w:val="24"/>
          <w:rtl/>
        </w:rPr>
        <w:t>–</w:t>
      </w:r>
      <w:r>
        <w:rPr>
          <w:rFonts w:cs="David" w:hint="cs"/>
          <w:sz w:val="24"/>
          <w:szCs w:val="24"/>
          <w:rtl/>
        </w:rPr>
        <w:t xml:space="preserve"> נאמר שם שתביעה בנזיקין בתאונת שייט, מעל לסף כלכלי מסוים שבמקרה הזה התממש, התביעה צריכה להוכיח אשמה של המזיק</w:t>
      </w:r>
      <w:r w:rsidR="001E55E7">
        <w:rPr>
          <w:rFonts w:cs="David" w:hint="cs"/>
          <w:sz w:val="24"/>
          <w:szCs w:val="24"/>
          <w:rtl/>
        </w:rPr>
        <w:t xml:space="preserve"> </w:t>
      </w:r>
      <w:r w:rsidR="001E55E7" w:rsidRPr="001E55E7">
        <w:rPr>
          <w:rFonts w:cs="David"/>
          <w:sz w:val="24"/>
          <w:szCs w:val="24"/>
        </w:rPr>
        <w:sym w:font="Wingdings" w:char="F0DF"/>
      </w:r>
      <w:r w:rsidR="001E55E7">
        <w:rPr>
          <w:rFonts w:cs="David" w:hint="cs"/>
          <w:sz w:val="24"/>
          <w:szCs w:val="24"/>
          <w:rtl/>
        </w:rPr>
        <w:t xml:space="preserve"> היא טענה שאין יכול לתאגיד לגבש אשמה, לכן היא פטור מאחריות. העניין הזה הגיע לבית הלורדים האנגלי, כאשר הוא יודע שהדין הוא עם הנתבעת  כלומר שלא ניתן להטיל אחריות ומצד שני, באותה תקופה, החברה העסקית הופכת להיות יותר שכיחה וזה לא סביר שהיא לא ת</w:t>
      </w:r>
      <w:r w:rsidR="006B41A8">
        <w:rPr>
          <w:rFonts w:cs="David" w:hint="cs"/>
          <w:sz w:val="24"/>
          <w:szCs w:val="24"/>
          <w:rtl/>
        </w:rPr>
        <w:t>י</w:t>
      </w:r>
      <w:r w:rsidR="001E55E7">
        <w:rPr>
          <w:rFonts w:cs="David" w:hint="cs"/>
          <w:sz w:val="24"/>
          <w:szCs w:val="24"/>
          <w:rtl/>
        </w:rPr>
        <w:t xml:space="preserve">שא באחריות ולכן השופטים המציאו "יש מאין" את הרעיון הבא </w:t>
      </w:r>
      <w:r w:rsidR="001E55E7">
        <w:rPr>
          <w:rFonts w:cs="David"/>
          <w:sz w:val="24"/>
          <w:szCs w:val="24"/>
          <w:rtl/>
        </w:rPr>
        <w:t>–</w:t>
      </w:r>
      <w:r w:rsidR="001E55E7">
        <w:rPr>
          <w:rFonts w:cs="David" w:hint="cs"/>
          <w:sz w:val="24"/>
          <w:szCs w:val="24"/>
          <w:rtl/>
        </w:rPr>
        <w:t xml:space="preserve"> הם החליטו שצריך להבדיל בין שני מצבים:</w:t>
      </w:r>
    </w:p>
    <w:p w:rsidR="001E55E7" w:rsidRPr="001E55E7" w:rsidRDefault="001E55E7" w:rsidP="009E578A">
      <w:pPr>
        <w:pStyle w:val="a9"/>
        <w:numPr>
          <w:ilvl w:val="0"/>
          <w:numId w:val="14"/>
        </w:numPr>
        <w:ind w:left="-1333" w:right="-992" w:firstLine="0"/>
        <w:jc w:val="both"/>
        <w:rPr>
          <w:rFonts w:cs="David"/>
          <w:sz w:val="24"/>
          <w:szCs w:val="24"/>
        </w:rPr>
      </w:pPr>
      <w:r w:rsidRPr="001E55E7">
        <w:rPr>
          <w:rFonts w:cs="David" w:hint="cs"/>
          <w:sz w:val="24"/>
          <w:szCs w:val="24"/>
          <w:rtl/>
        </w:rPr>
        <w:t>אם מי שפועל בשם החברה הוא "נמוך בהיררכיה של החברה" אז הוא שלוח של החברה ונטיל או לא נטיל אחריות על מעשיו על פי דיני השליחות</w:t>
      </w:r>
    </w:p>
    <w:p w:rsidR="006B41A8" w:rsidRDefault="001E55E7" w:rsidP="009E578A">
      <w:pPr>
        <w:pStyle w:val="a9"/>
        <w:numPr>
          <w:ilvl w:val="0"/>
          <w:numId w:val="14"/>
        </w:numPr>
        <w:ind w:left="-1333" w:right="-992" w:firstLine="0"/>
        <w:jc w:val="both"/>
        <w:rPr>
          <w:rFonts w:cs="David"/>
          <w:sz w:val="24"/>
          <w:szCs w:val="24"/>
        </w:rPr>
      </w:pPr>
      <w:r w:rsidRPr="001E55E7">
        <w:rPr>
          <w:rFonts w:cs="David" w:hint="cs"/>
          <w:sz w:val="24"/>
          <w:szCs w:val="24"/>
          <w:rtl/>
        </w:rPr>
        <w:t>אם מי שפועל בשם החברה הוא "גבוה בהיררכיה של החברה" אז ניתן</w:t>
      </w:r>
      <w:r w:rsidRPr="001E55E7">
        <w:rPr>
          <w:rFonts w:cs="David" w:hint="cs"/>
          <w:b/>
          <w:bCs/>
          <w:sz w:val="24"/>
          <w:szCs w:val="24"/>
          <w:rtl/>
        </w:rPr>
        <w:t xml:space="preserve"> לייחס</w:t>
      </w:r>
      <w:r w:rsidRPr="001E55E7">
        <w:rPr>
          <w:rFonts w:cs="David" w:hint="cs"/>
          <w:sz w:val="24"/>
          <w:szCs w:val="24"/>
          <w:rtl/>
        </w:rPr>
        <w:t xml:space="preserve"> את כוונותיו ואת פעולותיו</w:t>
      </w:r>
      <w:r>
        <w:rPr>
          <w:rFonts w:cs="David" w:hint="cs"/>
          <w:sz w:val="24"/>
          <w:szCs w:val="24"/>
          <w:rtl/>
        </w:rPr>
        <w:t xml:space="preserve"> לחברה עצמה</w:t>
      </w:r>
      <w:r w:rsidR="00295288">
        <w:rPr>
          <w:rFonts w:cs="David" w:hint="cs"/>
          <w:sz w:val="24"/>
          <w:szCs w:val="24"/>
          <w:rtl/>
        </w:rPr>
        <w:t xml:space="preserve"> </w:t>
      </w:r>
      <w:r w:rsidR="00295288">
        <w:rPr>
          <w:rFonts w:cs="David"/>
          <w:sz w:val="24"/>
          <w:szCs w:val="24"/>
          <w:rtl/>
        </w:rPr>
        <w:t>–</w:t>
      </w:r>
      <w:r w:rsidR="00295288">
        <w:rPr>
          <w:rFonts w:cs="David" w:hint="cs"/>
          <w:sz w:val="24"/>
          <w:szCs w:val="24"/>
          <w:rtl/>
        </w:rPr>
        <w:t xml:space="preserve"> מעשיו, הם הם מעשי החברה וכוונותיו הם הם כוונות החברה. ברגע שהחלטנו שיש אדם עומד בתנאי של "גבוה בהיררכיה" זה כבר לא דיני שליחו</w:t>
      </w:r>
      <w:r w:rsidR="006B41A8">
        <w:rPr>
          <w:rFonts w:cs="David" w:hint="cs"/>
          <w:sz w:val="24"/>
          <w:szCs w:val="24"/>
          <w:rtl/>
        </w:rPr>
        <w:t xml:space="preserve">ת. </w:t>
      </w:r>
    </w:p>
    <w:p w:rsidR="001E55E7" w:rsidRDefault="006B41A8" w:rsidP="00F71030">
      <w:pPr>
        <w:pStyle w:val="a9"/>
        <w:ind w:left="-1333" w:right="-992"/>
        <w:jc w:val="both"/>
        <w:rPr>
          <w:rFonts w:cs="David"/>
          <w:sz w:val="24"/>
          <w:szCs w:val="24"/>
          <w:rtl/>
        </w:rPr>
      </w:pPr>
      <w:r>
        <w:rPr>
          <w:rFonts w:cs="David" w:hint="cs"/>
          <w:sz w:val="24"/>
          <w:szCs w:val="24"/>
          <w:rtl/>
        </w:rPr>
        <w:t xml:space="preserve">זהו </w:t>
      </w:r>
      <w:r w:rsidRPr="006B41A8">
        <w:rPr>
          <w:rFonts w:cs="David" w:hint="cs"/>
          <w:sz w:val="24"/>
          <w:szCs w:val="24"/>
          <w:u w:val="single"/>
          <w:rtl/>
        </w:rPr>
        <w:t>החידוש של פס"ד לנרד</w:t>
      </w:r>
      <w:r>
        <w:rPr>
          <w:rFonts w:cs="David" w:hint="cs"/>
          <w:sz w:val="24"/>
          <w:szCs w:val="24"/>
          <w:rtl/>
        </w:rPr>
        <w:t>. האדם הזה שנמצא גבוה בהיררכיה נקרא "</w:t>
      </w:r>
      <w:r w:rsidRPr="006B41A8">
        <w:rPr>
          <w:rFonts w:cs="David" w:hint="cs"/>
          <w:b/>
          <w:bCs/>
          <w:sz w:val="24"/>
          <w:szCs w:val="24"/>
          <w:rtl/>
        </w:rPr>
        <w:t>אורגן של החברה</w:t>
      </w:r>
      <w:r>
        <w:rPr>
          <w:rFonts w:cs="David" w:hint="cs"/>
          <w:sz w:val="24"/>
          <w:szCs w:val="24"/>
          <w:rtl/>
        </w:rPr>
        <w:t xml:space="preserve">" ומי שהוא לא אורגן של החברה הוא "כל השאר" </w:t>
      </w:r>
      <w:r w:rsidRPr="006B41A8">
        <w:rPr>
          <w:rFonts w:cs="David"/>
          <w:sz w:val="24"/>
          <w:szCs w:val="24"/>
        </w:rPr>
        <w:sym w:font="Wingdings" w:char="F0DF"/>
      </w:r>
      <w:r>
        <w:rPr>
          <w:rFonts w:cs="David" w:hint="cs"/>
          <w:sz w:val="24"/>
          <w:szCs w:val="24"/>
          <w:rtl/>
        </w:rPr>
        <w:t xml:space="preserve"> שהם למעשה פעולתם כפועלת שלוח של החברה שעליהם מיישמים את דיני השליחות אבל מי שהוא אורגן החברה אז פעולותיו וכוונותיו הם כשל החברה.</w:t>
      </w:r>
    </w:p>
    <w:p w:rsidR="006B41A8" w:rsidRPr="006B41A8" w:rsidRDefault="006B41A8" w:rsidP="00F71030">
      <w:pPr>
        <w:pStyle w:val="a9"/>
        <w:ind w:left="-1333" w:right="-992"/>
        <w:jc w:val="both"/>
        <w:rPr>
          <w:rFonts w:cs="David"/>
          <w:sz w:val="24"/>
          <w:szCs w:val="24"/>
          <w:u w:val="thick"/>
          <w:rtl/>
        </w:rPr>
      </w:pPr>
      <w:r w:rsidRPr="006B41A8">
        <w:rPr>
          <w:rFonts w:cs="David" w:hint="cs"/>
          <w:sz w:val="24"/>
          <w:szCs w:val="24"/>
          <w:u w:val="thick"/>
          <w:rtl/>
        </w:rPr>
        <w:t>מי הוא האורגן?</w:t>
      </w:r>
    </w:p>
    <w:p w:rsidR="006B41A8" w:rsidRDefault="006B41A8" w:rsidP="00F71030">
      <w:pPr>
        <w:pStyle w:val="a9"/>
        <w:ind w:left="-1333" w:right="-992"/>
        <w:jc w:val="both"/>
        <w:rPr>
          <w:rFonts w:cs="David"/>
          <w:sz w:val="24"/>
          <w:szCs w:val="24"/>
          <w:rtl/>
        </w:rPr>
      </w:pPr>
      <w:r>
        <w:rPr>
          <w:rFonts w:cs="David" w:hint="cs"/>
          <w:sz w:val="24"/>
          <w:szCs w:val="24"/>
          <w:rtl/>
        </w:rPr>
        <w:t>ביהמ"ש קבע שלנרד הוא "</w:t>
      </w:r>
      <w:r w:rsidRPr="006B41A8">
        <w:rPr>
          <w:rFonts w:cs="David" w:hint="cs"/>
          <w:i/>
          <w:iCs/>
          <w:sz w:val="24"/>
          <w:szCs w:val="24"/>
          <w:rtl/>
        </w:rPr>
        <w:t>הרצון והמוח של החברה</w:t>
      </w:r>
      <w:r>
        <w:rPr>
          <w:rFonts w:cs="David" w:hint="cs"/>
          <w:sz w:val="24"/>
          <w:szCs w:val="24"/>
          <w:rtl/>
        </w:rPr>
        <w:t xml:space="preserve">" </w:t>
      </w:r>
      <w:r>
        <w:rPr>
          <w:rFonts w:cs="David"/>
          <w:sz w:val="24"/>
          <w:szCs w:val="24"/>
          <w:rtl/>
        </w:rPr>
        <w:t>–</w:t>
      </w:r>
      <w:r>
        <w:rPr>
          <w:rFonts w:cs="David" w:hint="cs"/>
          <w:sz w:val="24"/>
          <w:szCs w:val="24"/>
          <w:rtl/>
        </w:rPr>
        <w:t xml:space="preserve"> המקרה של לנרד הוא מקרה קל יחסית</w:t>
      </w:r>
      <w:r w:rsidR="006001AE">
        <w:rPr>
          <w:rFonts w:cs="David" w:hint="cs"/>
          <w:sz w:val="24"/>
          <w:szCs w:val="24"/>
          <w:rtl/>
        </w:rPr>
        <w:t xml:space="preserve"> </w:t>
      </w:r>
      <w:r w:rsidR="006001AE">
        <w:rPr>
          <w:rFonts w:cs="David"/>
          <w:sz w:val="24"/>
          <w:szCs w:val="24"/>
          <w:rtl/>
        </w:rPr>
        <w:t>–</w:t>
      </w:r>
      <w:r w:rsidR="006001AE">
        <w:rPr>
          <w:rFonts w:cs="David" w:hint="cs"/>
          <w:sz w:val="24"/>
          <w:szCs w:val="24"/>
          <w:rtl/>
        </w:rPr>
        <w:t xml:space="preserve"> איפה עובר הקו בחברות גדולות יותר, למשל בבנק? </w:t>
      </w:r>
      <w:r w:rsidR="00F71030">
        <w:rPr>
          <w:rFonts w:cs="David" w:hint="cs"/>
          <w:sz w:val="24"/>
          <w:szCs w:val="24"/>
          <w:rtl/>
        </w:rPr>
        <w:t>ניתן כמה דוגמאות:</w:t>
      </w:r>
    </w:p>
    <w:p w:rsidR="006B41A8" w:rsidRDefault="00981519" w:rsidP="009E578A">
      <w:pPr>
        <w:pStyle w:val="a9"/>
        <w:numPr>
          <w:ilvl w:val="0"/>
          <w:numId w:val="15"/>
        </w:numPr>
        <w:ind w:left="-1333" w:right="-992" w:firstLine="0"/>
        <w:jc w:val="both"/>
        <w:rPr>
          <w:rFonts w:cs="David"/>
          <w:sz w:val="24"/>
          <w:szCs w:val="24"/>
        </w:rPr>
      </w:pPr>
      <w:r>
        <w:rPr>
          <w:rFonts w:cs="David" w:hint="cs"/>
          <w:sz w:val="24"/>
          <w:szCs w:val="24"/>
          <w:rtl/>
        </w:rPr>
        <w:t xml:space="preserve">מעשה אמיתי שהיה </w:t>
      </w:r>
      <w:r>
        <w:rPr>
          <w:rFonts w:cs="David"/>
          <w:sz w:val="24"/>
          <w:szCs w:val="24"/>
          <w:rtl/>
        </w:rPr>
        <w:t>–</w:t>
      </w:r>
      <w:r>
        <w:rPr>
          <w:rFonts w:cs="David" w:hint="cs"/>
          <w:sz w:val="24"/>
          <w:szCs w:val="24"/>
          <w:rtl/>
        </w:rPr>
        <w:t xml:space="preserve"> חברת אנרגיה אמריקאית קדחה גז בהודו ליד כפר</w:t>
      </w:r>
      <w:r w:rsidR="00E5008D">
        <w:rPr>
          <w:rFonts w:cs="David" w:hint="cs"/>
          <w:sz w:val="24"/>
          <w:szCs w:val="24"/>
          <w:rtl/>
        </w:rPr>
        <w:t xml:space="preserve"> "בופאל" </w:t>
      </w:r>
      <w:r w:rsidR="00E5008D">
        <w:rPr>
          <w:rFonts w:cs="David"/>
          <w:sz w:val="24"/>
          <w:szCs w:val="24"/>
          <w:rtl/>
        </w:rPr>
        <w:t>–</w:t>
      </w:r>
      <w:r w:rsidR="00E5008D">
        <w:rPr>
          <w:rFonts w:cs="David" w:hint="cs"/>
          <w:sz w:val="24"/>
          <w:szCs w:val="24"/>
          <w:rtl/>
        </w:rPr>
        <w:t xml:space="preserve"> בכפר זה גרו 400+ אנשים. הגז שהוציאו מבטן האדמה הוא גז ללא ריח. באחד הלילות הגז דלף ובבוקר כבר כל הכפר מת, מי אחראי? האפשרויות הן רבות:</w:t>
      </w:r>
    </w:p>
    <w:p w:rsidR="00E5008D" w:rsidRDefault="00E5008D" w:rsidP="009E578A">
      <w:pPr>
        <w:pStyle w:val="a9"/>
        <w:numPr>
          <w:ilvl w:val="0"/>
          <w:numId w:val="3"/>
        </w:numPr>
        <w:ind w:left="-1333" w:right="-992" w:firstLine="0"/>
        <w:jc w:val="both"/>
        <w:rPr>
          <w:rFonts w:cs="David"/>
          <w:sz w:val="24"/>
          <w:szCs w:val="24"/>
        </w:rPr>
      </w:pPr>
      <w:r>
        <w:rPr>
          <w:rFonts w:cs="David" w:hint="cs"/>
          <w:sz w:val="24"/>
          <w:szCs w:val="24"/>
          <w:rtl/>
        </w:rPr>
        <w:t>אולי מישהו שהוא בן הכפר עצמו שהוא היה טכנאי והוא לא תחזק את הברז כמו שצריך.</w:t>
      </w:r>
    </w:p>
    <w:p w:rsidR="00E5008D" w:rsidRDefault="00E5008D" w:rsidP="009E578A">
      <w:pPr>
        <w:pStyle w:val="a9"/>
        <w:numPr>
          <w:ilvl w:val="0"/>
          <w:numId w:val="3"/>
        </w:numPr>
        <w:ind w:left="-1333" w:right="-992" w:firstLine="0"/>
        <w:jc w:val="both"/>
        <w:rPr>
          <w:rFonts w:cs="David"/>
          <w:sz w:val="24"/>
          <w:szCs w:val="24"/>
        </w:rPr>
      </w:pPr>
      <w:r>
        <w:rPr>
          <w:rFonts w:cs="David" w:hint="cs"/>
          <w:sz w:val="24"/>
          <w:szCs w:val="24"/>
          <w:rtl/>
        </w:rPr>
        <w:t xml:space="preserve">החברה לא יכולה להרשות שהכל יהיה תלוי באדם שהוא האחרון בשורה, כלומר להפיל הכל על הטכנאי </w:t>
      </w:r>
    </w:p>
    <w:p w:rsidR="00E5008D" w:rsidRDefault="00E5008D" w:rsidP="009E578A">
      <w:pPr>
        <w:pStyle w:val="a9"/>
        <w:numPr>
          <w:ilvl w:val="0"/>
          <w:numId w:val="3"/>
        </w:numPr>
        <w:ind w:left="-1333" w:right="-992" w:firstLine="0"/>
        <w:jc w:val="both"/>
        <w:rPr>
          <w:rFonts w:cs="David"/>
          <w:sz w:val="24"/>
          <w:szCs w:val="24"/>
        </w:rPr>
      </w:pPr>
      <w:r>
        <w:rPr>
          <w:rFonts w:cs="David" w:hint="cs"/>
          <w:sz w:val="24"/>
          <w:szCs w:val="24"/>
          <w:rtl/>
        </w:rPr>
        <w:t xml:space="preserve">יכול להיות שהיו צריכים להתקין מתקן שיתריע כשיש דליפה משום שהגז בלי ריח </w:t>
      </w:r>
      <w:r>
        <w:rPr>
          <w:rFonts w:cs="David"/>
          <w:sz w:val="24"/>
          <w:szCs w:val="24"/>
          <w:rtl/>
        </w:rPr>
        <w:t>–</w:t>
      </w:r>
      <w:r>
        <w:rPr>
          <w:rFonts w:cs="David" w:hint="cs"/>
          <w:sz w:val="24"/>
          <w:szCs w:val="24"/>
          <w:rtl/>
        </w:rPr>
        <w:t xml:space="preserve"> אז כל הגף הטכני אשם</w:t>
      </w:r>
    </w:p>
    <w:p w:rsidR="00E5008D" w:rsidRDefault="00E5008D" w:rsidP="00F71030">
      <w:pPr>
        <w:pStyle w:val="a9"/>
        <w:ind w:left="-1333" w:right="-992"/>
        <w:jc w:val="both"/>
        <w:rPr>
          <w:rFonts w:cs="David"/>
          <w:sz w:val="24"/>
          <w:szCs w:val="24"/>
          <w:rtl/>
        </w:rPr>
      </w:pPr>
      <w:r>
        <w:rPr>
          <w:rFonts w:cs="David" w:hint="cs"/>
          <w:sz w:val="24"/>
          <w:szCs w:val="24"/>
          <w:rtl/>
        </w:rPr>
        <w:t xml:space="preserve">וכו' וכו' </w:t>
      </w:r>
      <w:r>
        <w:rPr>
          <w:rFonts w:cs="David"/>
          <w:sz w:val="24"/>
          <w:szCs w:val="24"/>
          <w:rtl/>
        </w:rPr>
        <w:t>–</w:t>
      </w:r>
      <w:r>
        <w:rPr>
          <w:rFonts w:cs="David" w:hint="cs"/>
          <w:sz w:val="24"/>
          <w:szCs w:val="24"/>
          <w:rtl/>
        </w:rPr>
        <w:t xml:space="preserve"> יש אינסוף אפשרויות של אשמים שאפשר למצוא! מה נפקא מינה? אם נטיל את האחריות ונגיד צי שאשם הוא פועל, הוא לא "אורגן" אז החברה פטורה והיא תמשיך לייצר גז בעולם השלישי תוך כדי כך שהיא לא משקיעה בבטיחות. לעומת זאת, אם נחליט שמי שאחראי לזה זה אותו אדם שאחראי על הטכנאי ונעלה בסולם הדרגות נגיע ל"אורגן" וכך החברה תשא באחריות.</w:t>
      </w:r>
    </w:p>
    <w:p w:rsidR="006C401D" w:rsidRDefault="006C401D" w:rsidP="009E578A">
      <w:pPr>
        <w:pStyle w:val="a9"/>
        <w:numPr>
          <w:ilvl w:val="0"/>
          <w:numId w:val="15"/>
        </w:numPr>
        <w:ind w:left="-1333" w:right="-992" w:firstLine="0"/>
        <w:jc w:val="both"/>
        <w:rPr>
          <w:rFonts w:cs="David"/>
          <w:sz w:val="24"/>
          <w:szCs w:val="24"/>
        </w:rPr>
      </w:pPr>
      <w:r>
        <w:rPr>
          <w:rFonts w:cs="David" w:hint="cs"/>
          <w:sz w:val="24"/>
          <w:szCs w:val="24"/>
          <w:rtl/>
        </w:rPr>
        <w:t xml:space="preserve">חברת פורד בשנת ה-70 החליטה להמציא המצאה חדשה </w:t>
      </w:r>
      <w:r>
        <w:rPr>
          <w:rFonts w:cs="David"/>
          <w:sz w:val="24"/>
          <w:szCs w:val="24"/>
          <w:rtl/>
        </w:rPr>
        <w:t>–</w:t>
      </w:r>
      <w:r>
        <w:rPr>
          <w:rFonts w:cs="David" w:hint="cs"/>
          <w:sz w:val="24"/>
          <w:szCs w:val="24"/>
          <w:rtl/>
        </w:rPr>
        <w:t xml:space="preserve"> ליצור מכונית שעד היום לא הייתה </w:t>
      </w:r>
      <w:r>
        <w:rPr>
          <w:rFonts w:cs="David"/>
          <w:sz w:val="24"/>
          <w:szCs w:val="24"/>
          <w:rtl/>
        </w:rPr>
        <w:t>–</w:t>
      </w:r>
      <w:r>
        <w:rPr>
          <w:rFonts w:cs="David" w:hint="cs"/>
          <w:sz w:val="24"/>
          <w:szCs w:val="24"/>
          <w:rtl/>
        </w:rPr>
        <w:t xml:space="preserve"> הם שמו את מיכל הדלק ואת המנוע אחד ליד השני </w:t>
      </w:r>
      <w:r>
        <w:rPr>
          <w:rFonts w:cs="David"/>
          <w:sz w:val="24"/>
          <w:szCs w:val="24"/>
          <w:rtl/>
        </w:rPr>
        <w:t>–</w:t>
      </w:r>
      <w:r>
        <w:rPr>
          <w:rFonts w:cs="David" w:hint="cs"/>
          <w:sz w:val="24"/>
          <w:szCs w:val="24"/>
          <w:rtl/>
        </w:rPr>
        <w:t xml:space="preserve"> "פורד פינטו" </w:t>
      </w:r>
      <w:r w:rsidRPr="006C401D">
        <w:rPr>
          <w:rFonts w:cs="David"/>
          <w:sz w:val="24"/>
          <w:szCs w:val="24"/>
        </w:rPr>
        <w:sym w:font="Wingdings" w:char="F0DF"/>
      </w:r>
      <w:r>
        <w:rPr>
          <w:rFonts w:cs="David" w:hint="cs"/>
          <w:sz w:val="24"/>
          <w:szCs w:val="24"/>
          <w:rtl/>
        </w:rPr>
        <w:t xml:space="preserve"> היא הייתה מכונית טובה עד שמשהו קצת זעזע אותה ואז הרכב היה מוצת ואנשים רבים נהרגו, 600 איש נהרגו עד שמצאו את הבעיה. את מי נתבע עכשיו???</w:t>
      </w:r>
    </w:p>
    <w:p w:rsidR="006C401D" w:rsidRDefault="006C401D" w:rsidP="009E578A">
      <w:pPr>
        <w:pStyle w:val="a9"/>
        <w:numPr>
          <w:ilvl w:val="0"/>
          <w:numId w:val="3"/>
        </w:numPr>
        <w:ind w:left="-1333" w:right="-992" w:firstLine="0"/>
        <w:jc w:val="both"/>
        <w:rPr>
          <w:rFonts w:cs="David"/>
          <w:sz w:val="24"/>
          <w:szCs w:val="24"/>
        </w:rPr>
      </w:pPr>
      <w:r>
        <w:rPr>
          <w:rFonts w:cs="David" w:hint="cs"/>
          <w:sz w:val="24"/>
          <w:szCs w:val="24"/>
          <w:rtl/>
        </w:rPr>
        <w:t xml:space="preserve">אם נאמר שהמהנדס אשם </w:t>
      </w:r>
      <w:r>
        <w:rPr>
          <w:rFonts w:cs="David"/>
          <w:sz w:val="24"/>
          <w:szCs w:val="24"/>
          <w:rtl/>
        </w:rPr>
        <w:t>–</w:t>
      </w:r>
      <w:r>
        <w:rPr>
          <w:rFonts w:cs="David" w:hint="cs"/>
          <w:sz w:val="24"/>
          <w:szCs w:val="24"/>
          <w:rtl/>
        </w:rPr>
        <w:t xml:space="preserve"> אז יתן תמריץ לחברה להמשיך ולהמציא שטויות כאלה ואין לה תמריץ לדאוג לבטיחות של החברות, היא תמשיך בפעילות הפלילית שלה אם לא נטיל עליה את האחריות הפלילית. </w:t>
      </w:r>
      <w:r w:rsidRPr="006C401D">
        <w:rPr>
          <w:rFonts w:cs="David" w:hint="cs"/>
          <w:b/>
          <w:bCs/>
          <w:sz w:val="24"/>
          <w:szCs w:val="24"/>
          <w:rtl/>
        </w:rPr>
        <w:t>הטלת אחריות מרתיעה תאגידים.</w:t>
      </w:r>
      <w:r>
        <w:rPr>
          <w:rFonts w:cs="David" w:hint="cs"/>
          <w:sz w:val="24"/>
          <w:szCs w:val="24"/>
          <w:rtl/>
        </w:rPr>
        <w:t xml:space="preserve"> </w:t>
      </w:r>
    </w:p>
    <w:p w:rsidR="006C401D" w:rsidRDefault="006C401D" w:rsidP="009E578A">
      <w:pPr>
        <w:pStyle w:val="a9"/>
        <w:numPr>
          <w:ilvl w:val="0"/>
          <w:numId w:val="15"/>
        </w:numPr>
        <w:ind w:left="-1333" w:right="-992" w:firstLine="0"/>
        <w:jc w:val="both"/>
        <w:rPr>
          <w:rFonts w:cs="David"/>
          <w:sz w:val="24"/>
          <w:szCs w:val="24"/>
        </w:rPr>
      </w:pPr>
      <w:r>
        <w:rPr>
          <w:rFonts w:cs="David" w:hint="cs"/>
          <w:sz w:val="24"/>
          <w:szCs w:val="24"/>
          <w:rtl/>
        </w:rPr>
        <w:t xml:space="preserve">חברת ג'נרל אלקטריק, חברה הגדולה בעולם </w:t>
      </w:r>
      <w:r>
        <w:rPr>
          <w:rFonts w:cs="David"/>
          <w:sz w:val="24"/>
          <w:szCs w:val="24"/>
          <w:rtl/>
        </w:rPr>
        <w:t>–</w:t>
      </w:r>
      <w:r>
        <w:rPr>
          <w:rFonts w:cs="David" w:hint="cs"/>
          <w:sz w:val="24"/>
          <w:szCs w:val="24"/>
          <w:rtl/>
        </w:rPr>
        <w:t xml:space="preserve"> כתבו עליה ספר ואמרו בו שהיא הצליחה להיות החברה הגדולה בעולם באמצעות עבירה פלילית: הם החליטו להשתלט על שווקים בניגוד על ההגבלים העסקיים (חוקים שמטרתם לשמר תחרות), והחוקים הורסים על הענק להשתלט, מה החברה עשתה? בנתה בתוכה מחלקות מחלוקת ובין כל מחלקה ומחלקה היא כאילו "חומה סינית", הם לא היו מדברים וגם היו יושבים בערים שונות </w:t>
      </w:r>
      <w:r>
        <w:rPr>
          <w:rFonts w:cs="David"/>
          <w:sz w:val="24"/>
          <w:szCs w:val="24"/>
          <w:rtl/>
        </w:rPr>
        <w:t>–</w:t>
      </w:r>
      <w:r>
        <w:rPr>
          <w:rFonts w:cs="David" w:hint="cs"/>
          <w:sz w:val="24"/>
          <w:szCs w:val="24"/>
          <w:rtl/>
        </w:rPr>
        <w:t xml:space="preserve"> כל אחת מהמחלקות קיבלה על עצמה היבט מסוים של פעילות פלילית </w:t>
      </w:r>
      <w:r>
        <w:rPr>
          <w:rFonts w:cs="David"/>
          <w:sz w:val="24"/>
          <w:szCs w:val="24"/>
          <w:rtl/>
        </w:rPr>
        <w:t>–</w:t>
      </w:r>
      <w:r>
        <w:rPr>
          <w:rFonts w:cs="David" w:hint="cs"/>
          <w:sz w:val="24"/>
          <w:szCs w:val="24"/>
          <w:rtl/>
        </w:rPr>
        <w:t xml:space="preserve"> אצל אף אחת מהמחלקות באופן ספציפי לא הצטברו כל הרכיבים הנדרשים להתגבשות אחריות פלילית- יש מישהו שיושב ומתכנן את הכל ולא הצליחו לתפוס אותו. עשרות הליכים פליליים נגד החברה הזו ולא הצליחו לתפוס אף אחד שאצלו התגבשו הרכיבים לאחריות פלילית. בשנות ה-50 של המאה ה-20 </w:t>
      </w:r>
      <w:r w:rsidR="00F71030">
        <w:rPr>
          <w:rFonts w:cs="David" w:hint="cs"/>
          <w:sz w:val="24"/>
          <w:szCs w:val="24"/>
          <w:rtl/>
        </w:rPr>
        <w:t>היה שופט אחד שיצר יש מאין תיאורי</w:t>
      </w:r>
      <w:r>
        <w:rPr>
          <w:rFonts w:cs="David" w:hint="cs"/>
          <w:sz w:val="24"/>
          <w:szCs w:val="24"/>
          <w:rtl/>
        </w:rPr>
        <w:t xml:space="preserve">ה מסוימת </w:t>
      </w:r>
      <w:r>
        <w:rPr>
          <w:rFonts w:cs="David"/>
          <w:sz w:val="24"/>
          <w:szCs w:val="24"/>
          <w:rtl/>
        </w:rPr>
        <w:t>–</w:t>
      </w:r>
      <w:r>
        <w:rPr>
          <w:rFonts w:cs="David" w:hint="cs"/>
          <w:sz w:val="24"/>
          <w:szCs w:val="24"/>
          <w:rtl/>
        </w:rPr>
        <w:t xml:space="preserve"> התודעה של כולנו ביחד, כולנו פועלים ביחד </w:t>
      </w:r>
      <w:r w:rsidR="0086100D">
        <w:rPr>
          <w:rFonts w:cs="David" w:hint="cs"/>
          <w:sz w:val="24"/>
          <w:szCs w:val="24"/>
          <w:rtl/>
        </w:rPr>
        <w:t>ולכולנו יש ביחד אחריות פלילית, הוא המציא תיאוריה וכך הוא עצר את הפעילות.</w:t>
      </w:r>
    </w:p>
    <w:p w:rsidR="00F71030" w:rsidRDefault="00F71030" w:rsidP="00F71030">
      <w:pPr>
        <w:pStyle w:val="a9"/>
        <w:ind w:left="-1333" w:right="-992"/>
        <w:jc w:val="both"/>
        <w:rPr>
          <w:rFonts w:cs="David"/>
          <w:sz w:val="24"/>
          <w:szCs w:val="24"/>
          <w:rtl/>
        </w:rPr>
      </w:pPr>
    </w:p>
    <w:p w:rsidR="00F71030" w:rsidRDefault="00F71030" w:rsidP="00F71030">
      <w:pPr>
        <w:pStyle w:val="a9"/>
        <w:ind w:left="-1333" w:right="-992"/>
        <w:jc w:val="both"/>
        <w:rPr>
          <w:rFonts w:cs="David"/>
          <w:sz w:val="24"/>
          <w:szCs w:val="24"/>
          <w:rtl/>
        </w:rPr>
      </w:pPr>
      <w:r>
        <w:rPr>
          <w:rFonts w:cs="David" w:hint="cs"/>
          <w:sz w:val="24"/>
          <w:szCs w:val="24"/>
          <w:rtl/>
        </w:rPr>
        <w:t>סיכום ביניים: פס"ד לנרד יצר לנו את הרעיון שניתן לייחס את האחריות הפלילית לחברה אם אורגן ביצע אותה ולא שליח. מיהו אורגן?</w:t>
      </w:r>
    </w:p>
    <w:p w:rsidR="00F71030" w:rsidRDefault="00F71030" w:rsidP="00F71030">
      <w:pPr>
        <w:pStyle w:val="a9"/>
        <w:numPr>
          <w:ilvl w:val="0"/>
          <w:numId w:val="1"/>
        </w:numPr>
        <w:ind w:right="-992"/>
        <w:jc w:val="both"/>
        <w:rPr>
          <w:rFonts w:cs="David"/>
          <w:sz w:val="24"/>
          <w:szCs w:val="24"/>
        </w:rPr>
      </w:pPr>
      <w:r>
        <w:rPr>
          <w:rFonts w:cs="David" w:hint="cs"/>
          <w:sz w:val="24"/>
          <w:szCs w:val="24"/>
          <w:rtl/>
        </w:rPr>
        <w:t>התחלנו ואמרנו שיש מקרים פשוטים שמי שעומד בראש ההיררכיה הוא ראש האורגן</w:t>
      </w:r>
    </w:p>
    <w:p w:rsidR="00F71030" w:rsidRDefault="00EE1135" w:rsidP="00F71030">
      <w:pPr>
        <w:pStyle w:val="a9"/>
        <w:numPr>
          <w:ilvl w:val="0"/>
          <w:numId w:val="1"/>
        </w:numPr>
        <w:ind w:right="-992"/>
        <w:jc w:val="both"/>
        <w:rPr>
          <w:rFonts w:cs="David"/>
          <w:sz w:val="24"/>
          <w:szCs w:val="24"/>
        </w:rPr>
      </w:pPr>
      <w:r>
        <w:rPr>
          <w:rFonts w:cs="David" w:hint="cs"/>
          <w:sz w:val="24"/>
          <w:szCs w:val="24"/>
          <w:rtl/>
        </w:rPr>
        <w:t xml:space="preserve">נותני שירות חיצוניים הם בוודאי לא אורגנים </w:t>
      </w:r>
      <w:r>
        <w:rPr>
          <w:rFonts w:cs="David"/>
          <w:sz w:val="24"/>
          <w:szCs w:val="24"/>
          <w:rtl/>
        </w:rPr>
        <w:t>–</w:t>
      </w:r>
      <w:r>
        <w:rPr>
          <w:rFonts w:cs="David" w:hint="cs"/>
          <w:sz w:val="24"/>
          <w:szCs w:val="24"/>
          <w:rtl/>
        </w:rPr>
        <w:t xml:space="preserve"> למשל עו"ד חיצוני שנותן יעוץ לחברה</w:t>
      </w:r>
    </w:p>
    <w:p w:rsidR="00EE1135" w:rsidRDefault="00EE1135" w:rsidP="00EE1135">
      <w:pPr>
        <w:pStyle w:val="a9"/>
        <w:ind w:left="-1333" w:right="-992"/>
        <w:jc w:val="both"/>
        <w:rPr>
          <w:rFonts w:cs="David"/>
          <w:b/>
          <w:bCs/>
          <w:sz w:val="24"/>
          <w:szCs w:val="24"/>
          <w:rtl/>
        </w:rPr>
      </w:pPr>
    </w:p>
    <w:p w:rsidR="00EE1135" w:rsidRPr="00EE1135" w:rsidRDefault="00EE1135" w:rsidP="00EE1135">
      <w:pPr>
        <w:pStyle w:val="a9"/>
        <w:ind w:left="-1333" w:right="-992"/>
        <w:jc w:val="both"/>
        <w:rPr>
          <w:rFonts w:cs="David"/>
          <w:sz w:val="24"/>
          <w:szCs w:val="24"/>
          <w:rtl/>
        </w:rPr>
      </w:pPr>
      <w:r w:rsidRPr="00EE1135">
        <w:rPr>
          <w:rFonts w:cs="David" w:hint="cs"/>
          <w:b/>
          <w:bCs/>
          <w:sz w:val="24"/>
          <w:szCs w:val="24"/>
          <w:rtl/>
        </w:rPr>
        <w:lastRenderedPageBreak/>
        <w:t>אז מה כן אורגן?</w:t>
      </w:r>
      <w:r>
        <w:rPr>
          <w:rFonts w:cs="David" w:hint="cs"/>
          <w:b/>
          <w:bCs/>
          <w:sz w:val="24"/>
          <w:szCs w:val="24"/>
          <w:rtl/>
        </w:rPr>
        <w:t xml:space="preserve"> </w:t>
      </w:r>
      <w:r w:rsidRPr="00EE1135">
        <w:rPr>
          <w:rFonts w:cs="David" w:hint="cs"/>
          <w:sz w:val="24"/>
          <w:szCs w:val="24"/>
          <w:rtl/>
        </w:rPr>
        <w:t>יש על זה כתיבה רבה, נפנה ישירות לחוק הישראלי, ס' 46-47 לחוק החברות:</w:t>
      </w:r>
    </w:p>
    <w:p w:rsidR="00EE1135" w:rsidRDefault="00EE1135" w:rsidP="00EE1135">
      <w:pPr>
        <w:pStyle w:val="p00"/>
        <w:bidi/>
        <w:spacing w:before="72" w:beforeAutospacing="0" w:after="0" w:afterAutospacing="0"/>
        <w:ind w:left="-1333" w:right="-992"/>
        <w:rPr>
          <w:color w:val="000000"/>
          <w:sz w:val="20"/>
          <w:szCs w:val="20"/>
        </w:rPr>
      </w:pPr>
      <w:r>
        <w:rPr>
          <w:rStyle w:val="big-number"/>
          <w:rFonts w:ascii="Time New Roman" w:hAnsi="Time New Roman"/>
          <w:b/>
          <w:bCs/>
          <w:color w:val="008000"/>
          <w:sz w:val="27"/>
          <w:szCs w:val="27"/>
          <w:rtl/>
        </w:rPr>
        <w:t>האורגנים</w:t>
      </w:r>
    </w:p>
    <w:p w:rsidR="008027C0" w:rsidRPr="00D24F21" w:rsidRDefault="00EE1135" w:rsidP="00D24F21">
      <w:pPr>
        <w:pStyle w:val="p00"/>
        <w:bidi/>
        <w:spacing w:before="72" w:beforeAutospacing="0" w:after="0" w:afterAutospacing="0"/>
        <w:ind w:left="-1333" w:right="-992"/>
        <w:jc w:val="both"/>
        <w:rPr>
          <w:rFonts w:cs="David"/>
          <w:color w:val="000000"/>
          <w:rtl/>
        </w:rPr>
      </w:pPr>
      <w:r>
        <w:rPr>
          <w:rStyle w:val="big-number"/>
          <w:rFonts w:cs="Miriam" w:hint="cs"/>
          <w:color w:val="000000"/>
          <w:sz w:val="32"/>
          <w:szCs w:val="32"/>
          <w:rtl/>
        </w:rPr>
        <w:t>46.  </w:t>
      </w:r>
      <w:r>
        <w:rPr>
          <w:rStyle w:val="apple-converted-space"/>
          <w:rFonts w:cs="Miriam" w:hint="cs"/>
          <w:color w:val="000000"/>
          <w:sz w:val="32"/>
          <w:szCs w:val="32"/>
          <w:rtl/>
        </w:rPr>
        <w:t> </w:t>
      </w:r>
      <w:r>
        <w:rPr>
          <w:rStyle w:val="default"/>
          <w:rFonts w:cs="FrankRuehl" w:hint="cs"/>
          <w:color w:val="000000"/>
          <w:sz w:val="26"/>
          <w:szCs w:val="26"/>
          <w:rtl/>
        </w:rPr>
        <w:t xml:space="preserve">האורגנים של החברה הם האסיפה הכללית, הדירקטוריון, המנהל הכללי </w:t>
      </w:r>
      <w:r w:rsidRPr="0057592A">
        <w:rPr>
          <w:rStyle w:val="default"/>
          <w:rFonts w:cs="FrankRuehl" w:hint="cs"/>
          <w:b/>
          <w:bCs/>
          <w:color w:val="000000"/>
          <w:sz w:val="26"/>
          <w:szCs w:val="26"/>
          <w:rtl/>
        </w:rPr>
        <w:t>וכל מי שעל פי דין, או מכוח התקנון רואים את פעולתו בעני</w:t>
      </w:r>
      <w:r w:rsidR="0057592A" w:rsidRPr="0057592A">
        <w:rPr>
          <w:rStyle w:val="default"/>
          <w:rFonts w:cs="FrankRuehl" w:hint="cs"/>
          <w:b/>
          <w:bCs/>
          <w:color w:val="000000"/>
          <w:sz w:val="26"/>
          <w:szCs w:val="26"/>
          <w:rtl/>
        </w:rPr>
        <w:t>י</w:t>
      </w:r>
      <w:r w:rsidRPr="0057592A">
        <w:rPr>
          <w:rStyle w:val="default"/>
          <w:rFonts w:cs="FrankRuehl" w:hint="cs"/>
          <w:b/>
          <w:bCs/>
          <w:color w:val="000000"/>
          <w:sz w:val="26"/>
          <w:szCs w:val="26"/>
          <w:rtl/>
        </w:rPr>
        <w:t>ן פלוני כפעולת החברה לאותו עני</w:t>
      </w:r>
      <w:r w:rsidR="0057592A" w:rsidRPr="0057592A">
        <w:rPr>
          <w:rStyle w:val="default"/>
          <w:rFonts w:cs="FrankRuehl" w:hint="cs"/>
          <w:b/>
          <w:bCs/>
          <w:color w:val="000000"/>
          <w:sz w:val="26"/>
          <w:szCs w:val="26"/>
          <w:rtl/>
        </w:rPr>
        <w:t>י</w:t>
      </w:r>
      <w:r w:rsidRPr="0057592A">
        <w:rPr>
          <w:rStyle w:val="default"/>
          <w:rFonts w:cs="FrankRuehl" w:hint="cs"/>
          <w:b/>
          <w:bCs/>
          <w:color w:val="000000"/>
          <w:sz w:val="26"/>
          <w:szCs w:val="26"/>
          <w:rtl/>
        </w:rPr>
        <w:t>ן.</w:t>
      </w:r>
      <w:r w:rsidR="00D24F21">
        <w:rPr>
          <w:rFonts w:hint="cs"/>
          <w:b/>
          <w:bCs/>
          <w:color w:val="000000"/>
          <w:sz w:val="20"/>
          <w:szCs w:val="20"/>
          <w:rtl/>
        </w:rPr>
        <w:t xml:space="preserve"> </w:t>
      </w:r>
      <w:r w:rsidR="00D24F21" w:rsidRPr="00D24F21">
        <w:rPr>
          <w:rFonts w:cs="David"/>
          <w:color w:val="000000"/>
          <w:u w:val="single"/>
        </w:rPr>
        <w:sym w:font="Wingdings" w:char="F0DF"/>
      </w:r>
      <w:r w:rsidR="00D24F21" w:rsidRPr="00D24F21">
        <w:rPr>
          <w:rFonts w:cs="David" w:hint="cs"/>
          <w:color w:val="000000"/>
          <w:u w:val="single"/>
          <w:rtl/>
        </w:rPr>
        <w:t xml:space="preserve"> </w:t>
      </w:r>
      <w:r w:rsidR="00D24F21" w:rsidRPr="00D24F21">
        <w:rPr>
          <w:rFonts w:cs="David" w:hint="cs"/>
          <w:color w:val="000000"/>
          <w:rtl/>
        </w:rPr>
        <w:t>המטרה של הסעיף הזה היא לומר שעושים הפרדה בין פעולה שהיא למען החברה לבין פעולה של החברה.לא כל פעולה למען החברה הופכת את מי שעושה אותה לאותו עניין "אורגן". מה שהסעיף מנסה לומר שלא כל מי שעושה פעולה של החברה, לעניין אותה פעולה הוא יקוטלג על ידנו כאורגן גם אם הוא אינו מנכ"ל. יש פה מבחן כפול?:</w:t>
      </w:r>
    </w:p>
    <w:p w:rsidR="00D24F21" w:rsidRPr="00D24F21" w:rsidRDefault="00D24F21" w:rsidP="00D24F21">
      <w:pPr>
        <w:pStyle w:val="p00"/>
        <w:bidi/>
        <w:spacing w:before="72" w:beforeAutospacing="0" w:after="0" w:afterAutospacing="0"/>
        <w:ind w:left="-1333" w:right="-992"/>
        <w:jc w:val="both"/>
        <w:rPr>
          <w:rFonts w:cs="David"/>
          <w:color w:val="000000"/>
          <w:rtl/>
        </w:rPr>
      </w:pPr>
      <w:r w:rsidRPr="00D24F21">
        <w:rPr>
          <w:rFonts w:cs="David" w:hint="cs"/>
          <w:color w:val="000000"/>
          <w:rtl/>
        </w:rPr>
        <w:t xml:space="preserve">- </w:t>
      </w:r>
      <w:r w:rsidRPr="000E786D">
        <w:rPr>
          <w:rFonts w:cs="David" w:hint="cs"/>
          <w:b/>
          <w:bCs/>
          <w:color w:val="000000"/>
          <w:rtl/>
        </w:rPr>
        <w:t>מבחן ארגוני</w:t>
      </w:r>
      <w:r w:rsidRPr="00D24F21">
        <w:rPr>
          <w:rFonts w:cs="David" w:hint="cs"/>
          <w:color w:val="000000"/>
          <w:rtl/>
        </w:rPr>
        <w:t xml:space="preserve">, של דרג </w:t>
      </w:r>
      <w:r w:rsidRPr="00D24F21">
        <w:rPr>
          <w:rFonts w:cs="David"/>
          <w:color w:val="000000"/>
          <w:rtl/>
        </w:rPr>
        <w:t>–</w:t>
      </w:r>
      <w:r w:rsidRPr="00D24F21">
        <w:rPr>
          <w:rFonts w:cs="David" w:hint="cs"/>
          <w:color w:val="000000"/>
          <w:rtl/>
        </w:rPr>
        <w:t xml:space="preserve"> שזה אסיפה כללית, דירקטוריון ומנכ"ל.</w:t>
      </w:r>
    </w:p>
    <w:p w:rsidR="00D24F21" w:rsidRPr="00D24F21" w:rsidRDefault="000E786D" w:rsidP="00D24F21">
      <w:pPr>
        <w:pStyle w:val="p00"/>
        <w:bidi/>
        <w:spacing w:before="72" w:beforeAutospacing="0" w:after="0" w:afterAutospacing="0"/>
        <w:ind w:left="-1333" w:right="-992"/>
        <w:jc w:val="both"/>
        <w:rPr>
          <w:rFonts w:cs="David"/>
          <w:color w:val="000000"/>
          <w:rtl/>
        </w:rPr>
      </w:pPr>
      <w:r>
        <w:rPr>
          <w:rFonts w:cs="David" w:hint="cs"/>
          <w:b/>
          <w:bCs/>
          <w:color w:val="000000"/>
          <w:rtl/>
        </w:rPr>
        <w:t xml:space="preserve">- </w:t>
      </w:r>
      <w:r w:rsidR="00D24F21" w:rsidRPr="000E786D">
        <w:rPr>
          <w:rFonts w:cs="David" w:hint="cs"/>
          <w:b/>
          <w:bCs/>
          <w:color w:val="000000"/>
          <w:rtl/>
        </w:rPr>
        <w:t>מבחן פונק'</w:t>
      </w:r>
      <w:r w:rsidR="00D24F21" w:rsidRPr="00D24F21">
        <w:rPr>
          <w:rFonts w:cs="David" w:hint="cs"/>
          <w:color w:val="000000"/>
          <w:rtl/>
        </w:rPr>
        <w:t xml:space="preserve"> </w:t>
      </w:r>
      <w:r w:rsidR="00D24F21" w:rsidRPr="00D24F21">
        <w:rPr>
          <w:rFonts w:cs="David"/>
          <w:color w:val="000000"/>
          <w:rtl/>
        </w:rPr>
        <w:t>–</w:t>
      </w:r>
      <w:r w:rsidR="00D24F21" w:rsidRPr="00D24F21">
        <w:rPr>
          <w:rFonts w:cs="David" w:hint="cs"/>
          <w:color w:val="000000"/>
          <w:rtl/>
        </w:rPr>
        <w:t xml:space="preserve"> האם עשית פעולה שהיא נתפסת ע"י הדין או התקנון כפעולה של החברה. למשל אם קופאית מוכרת לי חלב ותוך כדי טועה לי בעודף עושה פעולה של החברה או למען החברה? לא ברור!</w:t>
      </w:r>
    </w:p>
    <w:p w:rsidR="00D24F21" w:rsidRPr="00D24F21" w:rsidRDefault="00D24F21" w:rsidP="00D24F21">
      <w:pPr>
        <w:pStyle w:val="p00"/>
        <w:bidi/>
        <w:spacing w:before="72" w:beforeAutospacing="0" w:after="0" w:afterAutospacing="0"/>
        <w:ind w:left="-1333" w:right="-992"/>
        <w:jc w:val="both"/>
        <w:rPr>
          <w:rFonts w:cs="David"/>
          <w:color w:val="000000"/>
          <w:rtl/>
        </w:rPr>
      </w:pPr>
      <w:r w:rsidRPr="00D24F21">
        <w:rPr>
          <w:rFonts w:cs="David" w:hint="cs"/>
          <w:color w:val="000000"/>
          <w:rtl/>
        </w:rPr>
        <w:t>הדיון כולו סובב על השאלה מי ובאיזו פונקציה שלו ניתן לומר על מעשיו וכוונתיו שהם של התאגיד עצמו? התשובה טמונה בסעיף 46 בהגדרה הלא ברורה.</w:t>
      </w:r>
    </w:p>
    <w:p w:rsidR="00EE1135" w:rsidRDefault="00EE1135" w:rsidP="00EE1135">
      <w:pPr>
        <w:pStyle w:val="p00"/>
        <w:bidi/>
        <w:spacing w:before="72" w:beforeAutospacing="0" w:after="0" w:afterAutospacing="0"/>
        <w:ind w:left="-1333" w:right="-992"/>
        <w:rPr>
          <w:color w:val="000000"/>
          <w:sz w:val="20"/>
          <w:szCs w:val="20"/>
          <w:rtl/>
        </w:rPr>
      </w:pPr>
      <w:bookmarkStart w:id="0" w:name="Seif45"/>
      <w:bookmarkEnd w:id="0"/>
      <w:r>
        <w:rPr>
          <w:rStyle w:val="big-number"/>
          <w:rFonts w:ascii="Time New Roman" w:hAnsi="Time New Roman"/>
          <w:b/>
          <w:bCs/>
          <w:color w:val="008000"/>
          <w:sz w:val="27"/>
          <w:szCs w:val="27"/>
          <w:rtl/>
        </w:rPr>
        <w:t>מעשי אורגן כמעשי החברה</w:t>
      </w:r>
    </w:p>
    <w:p w:rsidR="008027C0" w:rsidRDefault="00EE1135" w:rsidP="00DF1605">
      <w:pPr>
        <w:pStyle w:val="p00"/>
        <w:bidi/>
        <w:spacing w:before="72" w:beforeAutospacing="0" w:after="0" w:afterAutospacing="0"/>
        <w:ind w:left="-1333" w:right="-992"/>
        <w:jc w:val="both"/>
        <w:rPr>
          <w:rFonts w:cs="David"/>
          <w:b/>
          <w:bCs/>
          <w:color w:val="000000"/>
          <w:rtl/>
        </w:rPr>
      </w:pPr>
      <w:r>
        <w:rPr>
          <w:rStyle w:val="big-number"/>
          <w:rFonts w:cs="Miriam" w:hint="cs"/>
          <w:color w:val="000000"/>
          <w:sz w:val="32"/>
          <w:szCs w:val="32"/>
          <w:rtl/>
        </w:rPr>
        <w:t>47.  </w:t>
      </w:r>
      <w:r>
        <w:rPr>
          <w:rStyle w:val="apple-converted-space"/>
          <w:rFonts w:cs="Miriam" w:hint="cs"/>
          <w:color w:val="000000"/>
          <w:sz w:val="32"/>
          <w:szCs w:val="32"/>
          <w:rtl/>
        </w:rPr>
        <w:t> </w:t>
      </w:r>
      <w:r>
        <w:rPr>
          <w:rStyle w:val="default"/>
          <w:rFonts w:cs="FrankRuehl" w:hint="cs"/>
          <w:color w:val="000000"/>
          <w:sz w:val="26"/>
          <w:szCs w:val="26"/>
          <w:rtl/>
        </w:rPr>
        <w:t>פעולותיו של אורגן וכוונותיו הן פעולותיה של החברה וכוונותיה.</w:t>
      </w:r>
      <w:r>
        <w:rPr>
          <w:rFonts w:hint="cs"/>
          <w:color w:val="000000"/>
          <w:sz w:val="20"/>
          <w:szCs w:val="20"/>
          <w:rtl/>
        </w:rPr>
        <w:t xml:space="preserve"> </w:t>
      </w:r>
    </w:p>
    <w:p w:rsidR="00EE1135" w:rsidRPr="00DF1605" w:rsidRDefault="00DF1605" w:rsidP="00DF1605">
      <w:pPr>
        <w:pStyle w:val="a9"/>
        <w:ind w:left="-1333" w:right="-992"/>
        <w:jc w:val="right"/>
        <w:rPr>
          <w:rFonts w:cs="David"/>
          <w:b/>
          <w:bCs/>
          <w:sz w:val="24"/>
          <w:szCs w:val="24"/>
          <w:u w:val="single"/>
          <w:rtl/>
        </w:rPr>
      </w:pPr>
      <w:r w:rsidRPr="00DF1605">
        <w:rPr>
          <w:rFonts w:cs="David" w:hint="cs"/>
          <w:b/>
          <w:bCs/>
          <w:sz w:val="24"/>
          <w:szCs w:val="24"/>
          <w:highlight w:val="yellow"/>
          <w:u w:val="single"/>
          <w:rtl/>
        </w:rPr>
        <w:t xml:space="preserve">שיעור מס' 8 </w:t>
      </w:r>
      <w:r w:rsidRPr="00DF1605">
        <w:rPr>
          <w:rFonts w:cs="David"/>
          <w:b/>
          <w:bCs/>
          <w:sz w:val="24"/>
          <w:szCs w:val="24"/>
          <w:highlight w:val="yellow"/>
          <w:u w:val="single"/>
          <w:rtl/>
        </w:rPr>
        <w:t>–</w:t>
      </w:r>
      <w:r w:rsidRPr="00DF1605">
        <w:rPr>
          <w:rFonts w:cs="David" w:hint="cs"/>
          <w:b/>
          <w:bCs/>
          <w:sz w:val="24"/>
          <w:szCs w:val="24"/>
          <w:highlight w:val="yellow"/>
          <w:u w:val="single"/>
          <w:rtl/>
        </w:rPr>
        <w:t xml:space="preserve"> 20/11/12</w:t>
      </w:r>
    </w:p>
    <w:p w:rsidR="0086100D" w:rsidRPr="000E786D" w:rsidRDefault="000E786D" w:rsidP="000E786D">
      <w:pPr>
        <w:pStyle w:val="a9"/>
        <w:ind w:left="-1333" w:right="-992"/>
        <w:jc w:val="center"/>
        <w:rPr>
          <w:rFonts w:cs="David"/>
          <w:b/>
          <w:bCs/>
          <w:sz w:val="24"/>
          <w:szCs w:val="24"/>
          <w:u w:val="single"/>
          <w:rtl/>
        </w:rPr>
      </w:pPr>
      <w:r w:rsidRPr="000E786D">
        <w:rPr>
          <w:rFonts w:cs="David" w:hint="cs"/>
          <w:b/>
          <w:bCs/>
          <w:sz w:val="24"/>
          <w:szCs w:val="24"/>
          <w:u w:val="single"/>
          <w:rtl/>
        </w:rPr>
        <w:t xml:space="preserve">הנושא השני בקורס </w:t>
      </w:r>
      <w:r w:rsidRPr="000E786D">
        <w:rPr>
          <w:rFonts w:cs="David"/>
          <w:b/>
          <w:bCs/>
          <w:sz w:val="24"/>
          <w:szCs w:val="24"/>
          <w:highlight w:val="lightGray"/>
          <w:u w:val="single"/>
          <w:rtl/>
        </w:rPr>
        <w:t>–</w:t>
      </w:r>
      <w:r w:rsidRPr="000E786D">
        <w:rPr>
          <w:rFonts w:cs="David" w:hint="cs"/>
          <w:b/>
          <w:bCs/>
          <w:sz w:val="24"/>
          <w:szCs w:val="24"/>
          <w:highlight w:val="lightGray"/>
          <w:u w:val="single"/>
          <w:rtl/>
        </w:rPr>
        <w:t xml:space="preserve"> בעיית הנציג</w:t>
      </w:r>
    </w:p>
    <w:p w:rsidR="00233104" w:rsidRPr="00233104" w:rsidRDefault="00233104" w:rsidP="003E7D62">
      <w:pPr>
        <w:pStyle w:val="a9"/>
        <w:ind w:left="-1192" w:right="-992"/>
        <w:jc w:val="both"/>
        <w:rPr>
          <w:rFonts w:cs="David"/>
          <w:sz w:val="24"/>
          <w:szCs w:val="24"/>
          <w:u w:val="thick"/>
          <w:rtl/>
        </w:rPr>
      </w:pPr>
      <w:r w:rsidRPr="00233104">
        <w:rPr>
          <w:rFonts w:cs="David" w:hint="cs"/>
          <w:sz w:val="24"/>
          <w:szCs w:val="24"/>
          <w:u w:val="thick"/>
          <w:rtl/>
        </w:rPr>
        <w:t>החברה כמכשיר מימוני משפטי</w:t>
      </w:r>
    </w:p>
    <w:p w:rsidR="00233104" w:rsidRDefault="005D45B8" w:rsidP="003E7D62">
      <w:pPr>
        <w:pStyle w:val="a9"/>
        <w:ind w:left="-1192" w:right="-992"/>
        <w:jc w:val="both"/>
        <w:rPr>
          <w:rFonts w:cs="David"/>
          <w:sz w:val="24"/>
          <w:szCs w:val="24"/>
          <w:rtl/>
        </w:rPr>
      </w:pPr>
      <w:r>
        <w:rPr>
          <w:rFonts w:cs="David" w:hint="cs"/>
          <w:sz w:val="24"/>
          <w:szCs w:val="24"/>
          <w:rtl/>
        </w:rPr>
        <w:t xml:space="preserve">הרעיון הבסיסי בפרדיגמה החוזית הוא שהחברה היא מכשיר מימוני משפטי שמהותו הינה בכך שזהו "מקום לא מקום", מקום וירטואלי שסביבו יש פלונטר של חוזים בין החברה לבין </w:t>
      </w:r>
      <w:r w:rsidR="00233104">
        <w:rPr>
          <w:rFonts w:cs="David" w:hint="cs"/>
          <w:sz w:val="24"/>
          <w:szCs w:val="24"/>
          <w:rtl/>
        </w:rPr>
        <w:t xml:space="preserve">צדדים שונים שהם "ספקי תשומות לפירמה". </w:t>
      </w:r>
      <w:r w:rsidR="00233104">
        <w:rPr>
          <w:rFonts w:cs="David"/>
          <w:sz w:val="24"/>
          <w:szCs w:val="24"/>
          <w:rtl/>
        </w:rPr>
        <w:br/>
      </w:r>
      <w:r w:rsidR="00233104">
        <w:rPr>
          <w:rFonts w:cs="David" w:hint="cs"/>
          <w:sz w:val="24"/>
          <w:szCs w:val="24"/>
          <w:rtl/>
        </w:rPr>
        <w:t>סוגי החוזים:</w:t>
      </w:r>
    </w:p>
    <w:p w:rsidR="0086100D" w:rsidRDefault="00233104" w:rsidP="009E578A">
      <w:pPr>
        <w:pStyle w:val="a9"/>
        <w:numPr>
          <w:ilvl w:val="0"/>
          <w:numId w:val="3"/>
        </w:numPr>
        <w:ind w:left="-1192" w:right="-992"/>
        <w:jc w:val="both"/>
        <w:rPr>
          <w:rFonts w:cs="David"/>
          <w:sz w:val="24"/>
          <w:szCs w:val="24"/>
          <w:rtl/>
        </w:rPr>
      </w:pPr>
      <w:r>
        <w:rPr>
          <w:rFonts w:cs="David" w:hint="cs"/>
          <w:sz w:val="24"/>
          <w:szCs w:val="24"/>
          <w:rtl/>
        </w:rPr>
        <w:t xml:space="preserve">בעלי המניות הם ספקי תשומות ההון לפירמה </w:t>
      </w:r>
      <w:r>
        <w:rPr>
          <w:rFonts w:cs="David"/>
          <w:sz w:val="24"/>
          <w:szCs w:val="24"/>
          <w:rtl/>
        </w:rPr>
        <w:t>–</w:t>
      </w:r>
      <w:r>
        <w:rPr>
          <w:rFonts w:cs="David" w:hint="cs"/>
          <w:sz w:val="24"/>
          <w:szCs w:val="24"/>
          <w:rtl/>
        </w:rPr>
        <w:t xml:space="preserve"> הם מספקים לפירמה הון, כסף תמורת המניות שהפירמה מנפיקה להם. חוזי המניה הם חוזים בין בעל </w:t>
      </w:r>
      <w:r w:rsidRPr="003E7D62">
        <w:rPr>
          <w:rFonts w:cs="David" w:hint="cs"/>
          <w:b/>
          <w:bCs/>
          <w:sz w:val="24"/>
          <w:szCs w:val="24"/>
          <w:rtl/>
        </w:rPr>
        <w:t>המניה</w:t>
      </w:r>
      <w:r>
        <w:rPr>
          <w:rFonts w:cs="David" w:hint="cs"/>
          <w:sz w:val="24"/>
          <w:szCs w:val="24"/>
          <w:rtl/>
        </w:rPr>
        <w:t xml:space="preserve"> לבין החברה.</w:t>
      </w:r>
    </w:p>
    <w:p w:rsidR="003E7D62" w:rsidRPr="003E7D62" w:rsidRDefault="00233104" w:rsidP="009E578A">
      <w:pPr>
        <w:pStyle w:val="a9"/>
        <w:numPr>
          <w:ilvl w:val="0"/>
          <w:numId w:val="3"/>
        </w:numPr>
        <w:ind w:left="-1192" w:right="-992"/>
        <w:jc w:val="both"/>
        <w:rPr>
          <w:rFonts w:cs="David"/>
          <w:sz w:val="24"/>
          <w:szCs w:val="24"/>
        </w:rPr>
      </w:pPr>
      <w:r>
        <w:rPr>
          <w:rFonts w:cs="David" w:hint="cs"/>
          <w:sz w:val="24"/>
          <w:szCs w:val="24"/>
          <w:rtl/>
        </w:rPr>
        <w:t xml:space="preserve">חוזה בין ספק תשומות החוב לבין החברה </w:t>
      </w:r>
      <w:r>
        <w:rPr>
          <w:rFonts w:cs="David"/>
          <w:sz w:val="24"/>
          <w:szCs w:val="24"/>
          <w:rtl/>
        </w:rPr>
        <w:t>–</w:t>
      </w:r>
      <w:r>
        <w:rPr>
          <w:rFonts w:cs="David" w:hint="cs"/>
          <w:sz w:val="24"/>
          <w:szCs w:val="24"/>
          <w:rtl/>
        </w:rPr>
        <w:t xml:space="preserve"> </w:t>
      </w:r>
      <w:r w:rsidR="003E7D62">
        <w:rPr>
          <w:rFonts w:cs="David" w:hint="cs"/>
          <w:sz w:val="24"/>
          <w:szCs w:val="24"/>
          <w:rtl/>
        </w:rPr>
        <w:t xml:space="preserve">כל מי שמלווה לחברה כספים כדי שתוכל לממן את עסקיה. החוזה הטיפוסי הוא חוזה  </w:t>
      </w:r>
      <w:r w:rsidR="003E7D62" w:rsidRPr="003E7D62">
        <w:rPr>
          <w:rFonts w:cs="David" w:hint="cs"/>
          <w:b/>
          <w:bCs/>
          <w:sz w:val="24"/>
          <w:szCs w:val="24"/>
          <w:rtl/>
        </w:rPr>
        <w:t>האג"ח</w:t>
      </w:r>
      <w:r w:rsidR="003E7D62">
        <w:rPr>
          <w:rFonts w:cs="David" w:hint="cs"/>
          <w:sz w:val="24"/>
          <w:szCs w:val="24"/>
          <w:rtl/>
        </w:rPr>
        <w:t>.</w:t>
      </w:r>
    </w:p>
    <w:p w:rsidR="00233104" w:rsidRDefault="003E7D62" w:rsidP="009E578A">
      <w:pPr>
        <w:pStyle w:val="a9"/>
        <w:numPr>
          <w:ilvl w:val="0"/>
          <w:numId w:val="3"/>
        </w:numPr>
        <w:ind w:left="-1192" w:right="-992"/>
        <w:jc w:val="both"/>
        <w:rPr>
          <w:rFonts w:cs="David"/>
          <w:sz w:val="24"/>
          <w:szCs w:val="24"/>
        </w:rPr>
      </w:pPr>
      <w:r>
        <w:rPr>
          <w:rFonts w:cs="David" w:hint="cs"/>
          <w:sz w:val="24"/>
          <w:szCs w:val="24"/>
          <w:rtl/>
        </w:rPr>
        <w:t xml:space="preserve">העובדים </w:t>
      </w:r>
      <w:r>
        <w:rPr>
          <w:rFonts w:cs="David"/>
          <w:sz w:val="24"/>
          <w:szCs w:val="24"/>
          <w:rtl/>
        </w:rPr>
        <w:t>–</w:t>
      </w:r>
      <w:r>
        <w:rPr>
          <w:rFonts w:cs="David" w:hint="cs"/>
          <w:sz w:val="24"/>
          <w:szCs w:val="24"/>
          <w:rtl/>
        </w:rPr>
        <w:t xml:space="preserve"> ספקי תשומות העבודה- החוזה הוא </w:t>
      </w:r>
      <w:r w:rsidRPr="003E7D62">
        <w:rPr>
          <w:rFonts w:cs="David" w:hint="cs"/>
          <w:b/>
          <w:bCs/>
          <w:sz w:val="24"/>
          <w:szCs w:val="24"/>
          <w:rtl/>
        </w:rPr>
        <w:t>חוזה עבודה</w:t>
      </w:r>
      <w:r>
        <w:rPr>
          <w:rFonts w:cs="David" w:hint="cs"/>
          <w:sz w:val="24"/>
          <w:szCs w:val="24"/>
          <w:rtl/>
        </w:rPr>
        <w:t>.</w:t>
      </w:r>
    </w:p>
    <w:p w:rsidR="003E7D62" w:rsidRDefault="003E7D62" w:rsidP="009E578A">
      <w:pPr>
        <w:pStyle w:val="a9"/>
        <w:numPr>
          <w:ilvl w:val="0"/>
          <w:numId w:val="3"/>
        </w:numPr>
        <w:ind w:left="-1192" w:right="-992"/>
        <w:jc w:val="both"/>
        <w:rPr>
          <w:rFonts w:cs="David"/>
          <w:sz w:val="24"/>
          <w:szCs w:val="24"/>
        </w:rPr>
      </w:pPr>
      <w:r>
        <w:rPr>
          <w:rFonts w:cs="David" w:hint="cs"/>
          <w:sz w:val="24"/>
          <w:szCs w:val="24"/>
          <w:rtl/>
        </w:rPr>
        <w:t xml:space="preserve">מנהלים </w:t>
      </w:r>
      <w:r>
        <w:rPr>
          <w:rFonts w:cs="David"/>
          <w:sz w:val="24"/>
          <w:szCs w:val="24"/>
          <w:rtl/>
        </w:rPr>
        <w:t>–</w:t>
      </w:r>
      <w:r>
        <w:rPr>
          <w:rFonts w:cs="David" w:hint="cs"/>
          <w:sz w:val="24"/>
          <w:szCs w:val="24"/>
          <w:rtl/>
        </w:rPr>
        <w:t xml:space="preserve"> נושאי משרה בחברה, משרה בעלת אופי ואיכות אחרים </w:t>
      </w:r>
      <w:r>
        <w:rPr>
          <w:rFonts w:cs="David"/>
          <w:sz w:val="24"/>
          <w:szCs w:val="24"/>
          <w:rtl/>
        </w:rPr>
        <w:t>–</w:t>
      </w:r>
      <w:r>
        <w:rPr>
          <w:rFonts w:cs="David" w:hint="cs"/>
          <w:sz w:val="24"/>
          <w:szCs w:val="24"/>
          <w:rtl/>
        </w:rPr>
        <w:t xml:space="preserve"> המנהלים הם ספקי תשומות ניהול, </w:t>
      </w:r>
      <w:r w:rsidRPr="003E7D62">
        <w:rPr>
          <w:rFonts w:cs="David" w:hint="cs"/>
          <w:b/>
          <w:bCs/>
          <w:sz w:val="24"/>
          <w:szCs w:val="24"/>
          <w:rtl/>
        </w:rPr>
        <w:t>חוזי ניהול</w:t>
      </w:r>
      <w:r>
        <w:rPr>
          <w:rFonts w:cs="David" w:hint="cs"/>
          <w:sz w:val="24"/>
          <w:szCs w:val="24"/>
          <w:rtl/>
        </w:rPr>
        <w:t>.</w:t>
      </w:r>
    </w:p>
    <w:p w:rsidR="003E7D62" w:rsidRDefault="003E7D62" w:rsidP="009E578A">
      <w:pPr>
        <w:pStyle w:val="a9"/>
        <w:numPr>
          <w:ilvl w:val="0"/>
          <w:numId w:val="3"/>
        </w:numPr>
        <w:ind w:left="-1191" w:right="-992"/>
        <w:jc w:val="both"/>
        <w:rPr>
          <w:rFonts w:cs="David"/>
          <w:sz w:val="24"/>
          <w:szCs w:val="24"/>
        </w:rPr>
      </w:pPr>
      <w:r>
        <w:rPr>
          <w:rFonts w:cs="David" w:hint="cs"/>
          <w:sz w:val="24"/>
          <w:szCs w:val="24"/>
          <w:rtl/>
        </w:rPr>
        <w:t xml:space="preserve">ספקי של חומרי גלם </w:t>
      </w:r>
      <w:r>
        <w:rPr>
          <w:rFonts w:cs="David"/>
          <w:sz w:val="24"/>
          <w:szCs w:val="24"/>
          <w:rtl/>
        </w:rPr>
        <w:t>–</w:t>
      </w:r>
      <w:r>
        <w:rPr>
          <w:rFonts w:cs="David" w:hint="cs"/>
          <w:sz w:val="24"/>
          <w:szCs w:val="24"/>
          <w:rtl/>
        </w:rPr>
        <w:t xml:space="preserve"> ספקי תשומות חומרי הגלם. </w:t>
      </w:r>
    </w:p>
    <w:p w:rsidR="003E7D62" w:rsidRPr="003E7D62" w:rsidRDefault="003E7D62" w:rsidP="009E578A">
      <w:pPr>
        <w:pStyle w:val="a9"/>
        <w:numPr>
          <w:ilvl w:val="0"/>
          <w:numId w:val="3"/>
        </w:numPr>
        <w:ind w:left="-1191" w:right="-992"/>
        <w:jc w:val="both"/>
        <w:rPr>
          <w:rFonts w:cs="David"/>
          <w:sz w:val="24"/>
          <w:szCs w:val="24"/>
          <w:rtl/>
        </w:rPr>
      </w:pPr>
      <w:r>
        <w:rPr>
          <w:rFonts w:cs="David" w:hint="cs"/>
          <w:sz w:val="24"/>
          <w:szCs w:val="24"/>
          <w:rtl/>
        </w:rPr>
        <w:t xml:space="preserve">וכו' וכו' וכו' </w:t>
      </w:r>
      <w:r>
        <w:rPr>
          <w:rFonts w:cs="David"/>
          <w:sz w:val="24"/>
          <w:szCs w:val="24"/>
          <w:rtl/>
        </w:rPr>
        <w:t>–</w:t>
      </w:r>
      <w:r>
        <w:rPr>
          <w:rFonts w:cs="David" w:hint="cs"/>
          <w:sz w:val="24"/>
          <w:szCs w:val="24"/>
          <w:rtl/>
        </w:rPr>
        <w:t xml:space="preserve"> במבנה הזה של ספק תשומות </w:t>
      </w:r>
      <w:r>
        <w:rPr>
          <w:rFonts w:cs="David" w:hint="cs"/>
          <w:sz w:val="24"/>
          <w:szCs w:val="24"/>
        </w:rPr>
        <w:t>X</w:t>
      </w:r>
      <w:r>
        <w:rPr>
          <w:rFonts w:cs="David" w:hint="cs"/>
          <w:sz w:val="24"/>
          <w:szCs w:val="24"/>
          <w:rtl/>
        </w:rPr>
        <w:t xml:space="preserve"> אפשר לדבר על כל הספקים של החברה.</w:t>
      </w:r>
    </w:p>
    <w:p w:rsidR="003E7D62" w:rsidRDefault="003E7D62" w:rsidP="003E7D62">
      <w:pPr>
        <w:ind w:left="-1191" w:right="-992"/>
        <w:contextualSpacing/>
        <w:jc w:val="both"/>
        <w:rPr>
          <w:rFonts w:cs="David"/>
          <w:sz w:val="24"/>
          <w:szCs w:val="24"/>
          <w:rtl/>
        </w:rPr>
      </w:pPr>
      <w:r>
        <w:rPr>
          <w:rFonts w:cs="David" w:hint="cs"/>
          <w:sz w:val="24"/>
          <w:szCs w:val="24"/>
          <w:rtl/>
        </w:rPr>
        <w:t xml:space="preserve">לפי המחשבה הזו, לחברה אין תוכן מהותי משל עצמה, אלא היא זירה שבה מתנהלת הדרמה של העסקים והעולם מנהל יחסים חוזיים עם הדרמה. </w:t>
      </w:r>
    </w:p>
    <w:p w:rsidR="003E7D62" w:rsidRDefault="003E7D62" w:rsidP="003E7D62">
      <w:pPr>
        <w:ind w:left="-1191" w:right="-992"/>
        <w:contextualSpacing/>
        <w:jc w:val="both"/>
        <w:rPr>
          <w:rFonts w:cs="David"/>
          <w:sz w:val="24"/>
          <w:szCs w:val="24"/>
          <w:rtl/>
        </w:rPr>
      </w:pPr>
      <w:r>
        <w:rPr>
          <w:rFonts w:cs="David" w:hint="cs"/>
          <w:sz w:val="24"/>
          <w:szCs w:val="24"/>
          <w:rtl/>
        </w:rPr>
        <w:t xml:space="preserve">אם החברה מבוססת באמת אך ורק על יחסים חוזיים אז בעצם לחברה יש אופי וולונטארי </w:t>
      </w:r>
      <w:r>
        <w:rPr>
          <w:rFonts w:cs="David"/>
          <w:sz w:val="24"/>
          <w:szCs w:val="24"/>
          <w:rtl/>
        </w:rPr>
        <w:t>–</w:t>
      </w:r>
      <w:r>
        <w:rPr>
          <w:rFonts w:cs="David" w:hint="cs"/>
          <w:sz w:val="24"/>
          <w:szCs w:val="24"/>
          <w:rtl/>
        </w:rPr>
        <w:t xml:space="preserve"> החברה היא לא מקום בו יש חזק וחלש, שולט ונשלט וכו' </w:t>
      </w:r>
      <w:r>
        <w:rPr>
          <w:rFonts w:cs="David"/>
          <w:sz w:val="24"/>
          <w:szCs w:val="24"/>
          <w:rtl/>
        </w:rPr>
        <w:t>–</w:t>
      </w:r>
      <w:r>
        <w:rPr>
          <w:rFonts w:cs="David" w:hint="cs"/>
          <w:sz w:val="24"/>
          <w:szCs w:val="24"/>
          <w:rtl/>
        </w:rPr>
        <w:t xml:space="preserve"> אלא החברה היא בסופו של דבר מקום שהרצון החופשי של הצדדים, שהוא הבסיס לכריתת החוזה, הוא המאפיין העליון שלו. אף אחד לא נמצא בחברה בניגוד לרצונו, אף אחד לא "חלש" בחברה.</w:t>
      </w:r>
    </w:p>
    <w:p w:rsidR="00AF1E23" w:rsidRDefault="00AF1E23" w:rsidP="003E7D62">
      <w:pPr>
        <w:ind w:left="-1191" w:right="-992"/>
        <w:contextualSpacing/>
        <w:jc w:val="both"/>
        <w:rPr>
          <w:rFonts w:cs="David"/>
          <w:sz w:val="24"/>
          <w:szCs w:val="24"/>
          <w:rtl/>
        </w:rPr>
      </w:pPr>
      <w:r>
        <w:rPr>
          <w:rFonts w:cs="David" w:hint="cs"/>
          <w:sz w:val="24"/>
          <w:szCs w:val="24"/>
          <w:rtl/>
        </w:rPr>
        <w:t>ניתן לומר שהחוזים הללו הם מארבעה סוגים:</w:t>
      </w:r>
    </w:p>
    <w:p w:rsidR="00AF1E23" w:rsidRPr="004E0509" w:rsidRDefault="00AF1E23" w:rsidP="009E578A">
      <w:pPr>
        <w:pStyle w:val="a9"/>
        <w:numPr>
          <w:ilvl w:val="0"/>
          <w:numId w:val="16"/>
        </w:numPr>
        <w:ind w:right="-992"/>
        <w:jc w:val="both"/>
        <w:rPr>
          <w:rFonts w:cs="David"/>
          <w:sz w:val="24"/>
          <w:szCs w:val="24"/>
        </w:rPr>
      </w:pPr>
      <w:r>
        <w:rPr>
          <w:rFonts w:cs="David" w:hint="cs"/>
          <w:sz w:val="24"/>
          <w:szCs w:val="24"/>
          <w:rtl/>
        </w:rPr>
        <w:t xml:space="preserve">חוזה שמתנהל מו"מ מפורט לגבי הפרטים שלו </w:t>
      </w:r>
      <w:r>
        <w:rPr>
          <w:rFonts w:cs="David"/>
          <w:sz w:val="24"/>
          <w:szCs w:val="24"/>
          <w:rtl/>
        </w:rPr>
        <w:t>–</w:t>
      </w:r>
      <w:r>
        <w:rPr>
          <w:rFonts w:cs="David" w:hint="cs"/>
          <w:sz w:val="24"/>
          <w:szCs w:val="24"/>
          <w:rtl/>
        </w:rPr>
        <w:t xml:space="preserve"> למשל </w:t>
      </w:r>
      <w:r w:rsidRPr="004E0509">
        <w:rPr>
          <w:rFonts w:cs="David" w:hint="cs"/>
          <w:sz w:val="24"/>
          <w:szCs w:val="24"/>
          <w:rtl/>
        </w:rPr>
        <w:t>חוזה עבודה בין עובד בכיר לבין החברה</w:t>
      </w:r>
      <w:r w:rsidR="00EA3FBF" w:rsidRPr="004E0509">
        <w:rPr>
          <w:rFonts w:cs="David" w:hint="cs"/>
          <w:sz w:val="24"/>
          <w:szCs w:val="24"/>
          <w:rtl/>
        </w:rPr>
        <w:t xml:space="preserve"> </w:t>
      </w:r>
      <w:r w:rsidR="00EA3FBF" w:rsidRPr="004E0509">
        <w:rPr>
          <w:rFonts w:cs="David"/>
          <w:sz w:val="24"/>
          <w:szCs w:val="24"/>
          <w:rtl/>
        </w:rPr>
        <w:t>–</w:t>
      </w:r>
      <w:r w:rsidR="00EA3FBF" w:rsidRPr="004E0509">
        <w:rPr>
          <w:rFonts w:cs="David" w:hint="cs"/>
          <w:sz w:val="24"/>
          <w:szCs w:val="24"/>
          <w:rtl/>
        </w:rPr>
        <w:t xml:space="preserve"> מנהל בכיר בד"כ ישכור עו"ד שייצג אותו ויעזור לו במו"מ</w:t>
      </w:r>
      <w:r w:rsidRPr="004E0509">
        <w:rPr>
          <w:rFonts w:cs="David" w:hint="cs"/>
          <w:sz w:val="24"/>
          <w:szCs w:val="24"/>
          <w:rtl/>
        </w:rPr>
        <w:t>.</w:t>
      </w:r>
      <w:r w:rsidR="002834A6" w:rsidRPr="004E0509">
        <w:rPr>
          <w:rFonts w:cs="David" w:hint="cs"/>
          <w:sz w:val="24"/>
          <w:szCs w:val="24"/>
          <w:rtl/>
        </w:rPr>
        <w:t xml:space="preserve"> אלו החוזים הקלאסיים של דיני החוזים</w:t>
      </w:r>
      <w:r w:rsidR="00EA3FBF" w:rsidRPr="004E0509">
        <w:rPr>
          <w:rFonts w:cs="David" w:hint="cs"/>
          <w:sz w:val="24"/>
          <w:szCs w:val="24"/>
          <w:rtl/>
        </w:rPr>
        <w:t xml:space="preserve">. </w:t>
      </w:r>
    </w:p>
    <w:p w:rsidR="00AF1E23" w:rsidRPr="004E0509" w:rsidRDefault="002834A6" w:rsidP="009E578A">
      <w:pPr>
        <w:pStyle w:val="a9"/>
        <w:numPr>
          <w:ilvl w:val="0"/>
          <w:numId w:val="16"/>
        </w:numPr>
        <w:ind w:right="-992"/>
        <w:jc w:val="both"/>
        <w:rPr>
          <w:rFonts w:cs="David"/>
          <w:sz w:val="24"/>
          <w:szCs w:val="24"/>
        </w:rPr>
      </w:pPr>
      <w:r w:rsidRPr="004E0509">
        <w:rPr>
          <w:rFonts w:cs="David" w:hint="cs"/>
          <w:sz w:val="24"/>
          <w:szCs w:val="24"/>
          <w:rtl/>
        </w:rPr>
        <w:t xml:space="preserve">חוזים יותר שכיחים בפרדיגמה החוזית של החברה </w:t>
      </w:r>
      <w:r w:rsidRPr="004E0509">
        <w:rPr>
          <w:rFonts w:cs="David"/>
          <w:sz w:val="24"/>
          <w:szCs w:val="24"/>
          <w:rtl/>
        </w:rPr>
        <w:t>–</w:t>
      </w:r>
      <w:r w:rsidRPr="004E0509">
        <w:rPr>
          <w:rFonts w:cs="David" w:hint="cs"/>
          <w:sz w:val="24"/>
          <w:szCs w:val="24"/>
          <w:rtl/>
        </w:rPr>
        <w:t xml:space="preserve"> התנאים בחוזים הללו מנוסחים ע"י אחד מהצדדים בבחינת ה-"קח או עזוב" "הכל או כלום". חוזים שלא מבדילים ביני לבין אדם אחר, סוג של תנאים שמוכתבים ע"י מי מהצדדים וכל הגמישות באה לידי ביטוי ב-"כן או לא" </w:t>
      </w:r>
      <w:r w:rsidRPr="004E0509">
        <w:rPr>
          <w:rFonts w:cs="David"/>
          <w:sz w:val="24"/>
          <w:szCs w:val="24"/>
        </w:rPr>
        <w:sym w:font="Wingdings" w:char="F0DF"/>
      </w:r>
      <w:r w:rsidRPr="004E0509">
        <w:rPr>
          <w:rFonts w:cs="David" w:hint="cs"/>
          <w:sz w:val="24"/>
          <w:szCs w:val="24"/>
          <w:rtl/>
        </w:rPr>
        <w:t xml:space="preserve"> חוזה אג"ח או מניה הוא בדיוק חוזה מן הסוג הזה- הוא נמכר לכולם ומי שרוצה לוקח ומי שלא רוצה לא לוקח ולפעמים החוזה מן הסוג הזה מגיע לחוזה אחיד (אך זה לא בהכרח). </w:t>
      </w:r>
    </w:p>
    <w:p w:rsidR="002834A6" w:rsidRPr="004E0509" w:rsidRDefault="00EA3FBF" w:rsidP="009E578A">
      <w:pPr>
        <w:pStyle w:val="a9"/>
        <w:numPr>
          <w:ilvl w:val="0"/>
          <w:numId w:val="16"/>
        </w:numPr>
        <w:ind w:right="-992"/>
        <w:jc w:val="both"/>
        <w:rPr>
          <w:rFonts w:cs="David"/>
          <w:sz w:val="24"/>
          <w:szCs w:val="24"/>
        </w:rPr>
      </w:pPr>
      <w:r w:rsidRPr="004E0509">
        <w:rPr>
          <w:rFonts w:cs="David" w:hint="cs"/>
          <w:sz w:val="24"/>
          <w:szCs w:val="24"/>
          <w:rtl/>
        </w:rPr>
        <w:t xml:space="preserve">חוזים שהתנאים בהם מוכתבים על ידי השווקים. </w:t>
      </w:r>
      <w:r w:rsidRPr="004E0509">
        <w:rPr>
          <w:rFonts w:ascii="Arial" w:hAnsi="Arial" w:cs="David"/>
          <w:sz w:val="24"/>
          <w:szCs w:val="24"/>
          <w:rtl/>
        </w:rPr>
        <w:t>כך למשל חוזי עבודה, התנאים נקבעים לפי מה שמקובל בשוק.</w:t>
      </w:r>
    </w:p>
    <w:p w:rsidR="00EA3FBF" w:rsidRPr="004E0509" w:rsidRDefault="00EA3FBF" w:rsidP="009E578A">
      <w:pPr>
        <w:pStyle w:val="a9"/>
        <w:numPr>
          <w:ilvl w:val="0"/>
          <w:numId w:val="16"/>
        </w:numPr>
        <w:ind w:right="-992"/>
        <w:jc w:val="both"/>
        <w:rPr>
          <w:rFonts w:cs="David"/>
          <w:sz w:val="24"/>
          <w:szCs w:val="24"/>
        </w:rPr>
      </w:pPr>
      <w:r w:rsidRPr="004E0509">
        <w:rPr>
          <w:rFonts w:cs="David" w:hint="cs"/>
          <w:sz w:val="24"/>
          <w:szCs w:val="24"/>
          <w:rtl/>
        </w:rPr>
        <w:t xml:space="preserve">החוזים שבהם התנאים נקבעים בחוק </w:t>
      </w:r>
      <w:r w:rsidRPr="004E0509">
        <w:rPr>
          <w:rFonts w:cs="David"/>
          <w:sz w:val="24"/>
          <w:szCs w:val="24"/>
          <w:rtl/>
        </w:rPr>
        <w:t>–</w:t>
      </w:r>
      <w:r w:rsidRPr="004E0509">
        <w:rPr>
          <w:rFonts w:cs="David" w:hint="cs"/>
          <w:sz w:val="24"/>
          <w:szCs w:val="24"/>
          <w:rtl/>
        </w:rPr>
        <w:t xml:space="preserve"> דיני התאגידים הוא חוק מרשה ואפשר להתנות עליו ולכן ניתן לומר שאופי החוק הוא אופי של חוזה, הוא סוג של חוזה </w:t>
      </w:r>
      <w:r w:rsidRPr="004E0509">
        <w:rPr>
          <w:rFonts w:cs="David"/>
          <w:sz w:val="24"/>
          <w:szCs w:val="24"/>
          <w:rtl/>
        </w:rPr>
        <w:t>–</w:t>
      </w:r>
      <w:r w:rsidRPr="004E0509">
        <w:rPr>
          <w:rFonts w:cs="David" w:hint="cs"/>
          <w:sz w:val="24"/>
          <w:szCs w:val="24"/>
          <w:rtl/>
        </w:rPr>
        <w:t xml:space="preserve"> מבטא רצונות של צדדים ואם לא פרשנו ממנו סימן שזהו חוזה.</w:t>
      </w:r>
    </w:p>
    <w:p w:rsidR="00EA3FBF" w:rsidRPr="004E0509" w:rsidRDefault="00EA3FBF" w:rsidP="00EA3FBF">
      <w:pPr>
        <w:pStyle w:val="a9"/>
        <w:ind w:left="-831" w:right="-992"/>
        <w:jc w:val="both"/>
        <w:rPr>
          <w:rFonts w:cs="David"/>
          <w:sz w:val="24"/>
          <w:szCs w:val="24"/>
          <w:rtl/>
        </w:rPr>
      </w:pPr>
    </w:p>
    <w:p w:rsidR="00EA3FBF" w:rsidRPr="004E0509" w:rsidRDefault="00EA3FBF" w:rsidP="00EA3FBF">
      <w:pPr>
        <w:pStyle w:val="a9"/>
        <w:ind w:left="-1192" w:right="-992"/>
        <w:jc w:val="both"/>
        <w:rPr>
          <w:rFonts w:cs="David"/>
          <w:sz w:val="24"/>
          <w:szCs w:val="24"/>
          <w:rtl/>
        </w:rPr>
      </w:pPr>
      <w:r w:rsidRPr="004E0509">
        <w:rPr>
          <w:rFonts w:cs="David" w:hint="cs"/>
          <w:sz w:val="24"/>
          <w:szCs w:val="24"/>
          <w:rtl/>
        </w:rPr>
        <w:t xml:space="preserve">כל הרעיון של החוזים הללו יוצרים את </w:t>
      </w:r>
      <w:r w:rsidRPr="0085348C">
        <w:rPr>
          <w:rFonts w:cs="David" w:hint="cs"/>
          <w:b/>
          <w:bCs/>
          <w:sz w:val="24"/>
          <w:szCs w:val="24"/>
          <w:rtl/>
        </w:rPr>
        <w:t>הפקעת, הפלונטר החוזי</w:t>
      </w:r>
      <w:r w:rsidRPr="004E0509">
        <w:rPr>
          <w:rFonts w:cs="David" w:hint="cs"/>
          <w:sz w:val="24"/>
          <w:szCs w:val="24"/>
          <w:rtl/>
        </w:rPr>
        <w:t>.</w:t>
      </w:r>
    </w:p>
    <w:p w:rsidR="00EA3FBF" w:rsidRPr="004E0509" w:rsidRDefault="00EA3FBF" w:rsidP="00EA3FBF">
      <w:pPr>
        <w:pStyle w:val="a9"/>
        <w:ind w:left="-1192" w:right="-992"/>
        <w:jc w:val="both"/>
        <w:rPr>
          <w:rFonts w:cs="David"/>
          <w:sz w:val="24"/>
          <w:szCs w:val="24"/>
          <w:rtl/>
        </w:rPr>
      </w:pPr>
      <w:r w:rsidRPr="004E0509">
        <w:rPr>
          <w:rFonts w:cs="David" w:hint="cs"/>
          <w:sz w:val="24"/>
          <w:szCs w:val="24"/>
          <w:rtl/>
        </w:rPr>
        <w:lastRenderedPageBreak/>
        <w:t xml:space="preserve">החברה היא מוצר תחליפי למסחר בשוק. פרט רציונאלי יחליט אם הוא מתקשר עם החברה או לא על פי התנאים המסוימים של החברה. הקברניטים של החברה, אלו שקובעים את החוזים, אינם יכולים לעשות כרצונם משום שאם יעשו כרצונם אז הם לא יוכלו לגייס את התשומות שהם רוצים. הקברניטים הללו יש להם תמריץ ממשי להתחרות בשוק ולהציע את אותו הרעיון, היחס החוזי שסביר להניח ישכנע אחרים להיעתר לו. </w:t>
      </w:r>
    </w:p>
    <w:p w:rsidR="00EA3FBF" w:rsidRDefault="00EA3FBF" w:rsidP="00EA3FBF">
      <w:pPr>
        <w:pStyle w:val="a9"/>
        <w:ind w:left="-1192" w:right="-992"/>
        <w:jc w:val="both"/>
        <w:rPr>
          <w:rFonts w:cs="David"/>
          <w:sz w:val="24"/>
          <w:szCs w:val="24"/>
          <w:rtl/>
        </w:rPr>
      </w:pPr>
    </w:p>
    <w:p w:rsidR="00152543" w:rsidRDefault="00152543" w:rsidP="00152543">
      <w:pPr>
        <w:pStyle w:val="a9"/>
        <w:ind w:left="-1192" w:right="-992"/>
        <w:jc w:val="both"/>
        <w:rPr>
          <w:rFonts w:cs="David"/>
          <w:sz w:val="24"/>
          <w:szCs w:val="24"/>
          <w:rtl/>
        </w:rPr>
      </w:pPr>
      <w:r>
        <w:rPr>
          <w:rFonts w:cs="David" w:hint="cs"/>
          <w:sz w:val="24"/>
          <w:szCs w:val="24"/>
          <w:rtl/>
        </w:rPr>
        <w:t xml:space="preserve">הפרדיגמה החוזית היא כלכלית במהותה ואומרת למעשה </w:t>
      </w:r>
      <w:r>
        <w:rPr>
          <w:rFonts w:cs="David"/>
          <w:sz w:val="24"/>
          <w:szCs w:val="24"/>
          <w:rtl/>
        </w:rPr>
        <w:t>–</w:t>
      </w:r>
      <w:r>
        <w:rPr>
          <w:rFonts w:cs="David" w:hint="cs"/>
          <w:sz w:val="24"/>
          <w:szCs w:val="24"/>
          <w:rtl/>
        </w:rPr>
        <w:t xml:space="preserve"> גם אם נחשוב שצריך דיני תאגידים משום שםה ההצעה הטובה ביותר לתאגידים </w:t>
      </w:r>
      <w:r>
        <w:rPr>
          <w:rFonts w:cs="David"/>
          <w:sz w:val="24"/>
          <w:szCs w:val="24"/>
          <w:rtl/>
        </w:rPr>
        <w:t>–</w:t>
      </w:r>
      <w:r>
        <w:rPr>
          <w:rFonts w:cs="David" w:hint="cs"/>
          <w:sz w:val="24"/>
          <w:szCs w:val="24"/>
          <w:rtl/>
        </w:rPr>
        <w:t xml:space="preserve"> אז תבוא הפרדיגמה החוזית ותגיד שזה נכון אך דיני חברות לא מיטביים לא ישרדו </w:t>
      </w:r>
      <w:r>
        <w:rPr>
          <w:rFonts w:cs="David"/>
          <w:sz w:val="24"/>
          <w:szCs w:val="24"/>
          <w:rtl/>
        </w:rPr>
        <w:t>–</w:t>
      </w:r>
      <w:r>
        <w:rPr>
          <w:rFonts w:cs="David" w:hint="cs"/>
          <w:sz w:val="24"/>
          <w:szCs w:val="24"/>
          <w:rtl/>
        </w:rPr>
        <w:t xml:space="preserve"> אם לא מהגרים, סימן שהנורמה הדיספוזיטיבית היא המיטבית ביותר. אם כן, </w:t>
      </w:r>
      <w:r w:rsidRPr="00152543">
        <w:rPr>
          <w:rFonts w:cs="David" w:hint="cs"/>
          <w:sz w:val="24"/>
          <w:szCs w:val="24"/>
          <w:u w:val="dash"/>
          <w:rtl/>
        </w:rPr>
        <w:t>החברה עפ"י המחשבה הזו היא מכשיר שהוא חסר מאפיינים זהותיים כלשהם</w:t>
      </w:r>
      <w:r>
        <w:rPr>
          <w:rFonts w:cs="David" w:hint="cs"/>
          <w:sz w:val="24"/>
          <w:szCs w:val="24"/>
          <w:u w:val="dash"/>
          <w:rtl/>
        </w:rPr>
        <w:t xml:space="preserve">, </w:t>
      </w:r>
      <w:r w:rsidRPr="00152543">
        <w:rPr>
          <w:rFonts w:cs="David" w:hint="cs"/>
          <w:sz w:val="24"/>
          <w:szCs w:val="24"/>
          <w:u w:val="dash"/>
          <w:rtl/>
        </w:rPr>
        <w:t xml:space="preserve"> </w:t>
      </w:r>
      <w:r>
        <w:rPr>
          <w:rFonts w:cs="David" w:hint="cs"/>
          <w:sz w:val="24"/>
          <w:szCs w:val="24"/>
          <w:u w:val="dash"/>
          <w:rtl/>
        </w:rPr>
        <w:t>מכשיר שמ</w:t>
      </w:r>
      <w:r w:rsidRPr="00152543">
        <w:rPr>
          <w:rFonts w:cs="David" w:hint="cs"/>
          <w:sz w:val="24"/>
          <w:szCs w:val="24"/>
          <w:u w:val="dash"/>
          <w:rtl/>
        </w:rPr>
        <w:t xml:space="preserve">שקף את הרצונות של המעורבים </w:t>
      </w:r>
      <w:r>
        <w:rPr>
          <w:rFonts w:cs="David" w:hint="cs"/>
          <w:sz w:val="24"/>
          <w:szCs w:val="24"/>
          <w:u w:val="dash"/>
          <w:rtl/>
        </w:rPr>
        <w:t xml:space="preserve">בקשר החוזי הזה. </w:t>
      </w:r>
    </w:p>
    <w:p w:rsidR="00152543" w:rsidRDefault="00152543" w:rsidP="00152543">
      <w:pPr>
        <w:pStyle w:val="a9"/>
        <w:ind w:left="-1192" w:right="-992"/>
        <w:jc w:val="both"/>
        <w:rPr>
          <w:rFonts w:cs="David"/>
          <w:sz w:val="24"/>
          <w:szCs w:val="24"/>
          <w:rtl/>
        </w:rPr>
      </w:pPr>
    </w:p>
    <w:p w:rsidR="00152543" w:rsidRPr="00152543" w:rsidRDefault="00152543" w:rsidP="00152543">
      <w:pPr>
        <w:pStyle w:val="a9"/>
        <w:ind w:left="-1192" w:right="-992"/>
        <w:jc w:val="both"/>
        <w:rPr>
          <w:rFonts w:cs="David"/>
          <w:sz w:val="24"/>
          <w:szCs w:val="24"/>
          <w:u w:val="single"/>
          <w:rtl/>
        </w:rPr>
      </w:pPr>
      <w:r w:rsidRPr="00152543">
        <w:rPr>
          <w:rFonts w:cs="David" w:hint="cs"/>
          <w:sz w:val="24"/>
          <w:szCs w:val="24"/>
          <w:u w:val="single"/>
          <w:rtl/>
        </w:rPr>
        <w:t xml:space="preserve">המתנגדים הרבים לפרדיגמה החוזית מציגים את הטענה הבאה: </w:t>
      </w:r>
    </w:p>
    <w:p w:rsidR="00152543" w:rsidRDefault="00152543" w:rsidP="00441879">
      <w:pPr>
        <w:pStyle w:val="a9"/>
        <w:numPr>
          <w:ilvl w:val="0"/>
          <w:numId w:val="1"/>
        </w:numPr>
        <w:ind w:left="-766" w:right="-992"/>
        <w:jc w:val="both"/>
        <w:rPr>
          <w:rFonts w:cs="David"/>
          <w:sz w:val="24"/>
          <w:szCs w:val="24"/>
        </w:rPr>
      </w:pPr>
      <w:r>
        <w:rPr>
          <w:rFonts w:cs="David" w:hint="cs"/>
          <w:sz w:val="24"/>
          <w:szCs w:val="24"/>
          <w:rtl/>
        </w:rPr>
        <w:t>תוקפים את הנחות היסוד של הניתוח הכלכלי של התחום הזה</w:t>
      </w:r>
      <w:r w:rsidR="0085348C">
        <w:rPr>
          <w:rFonts w:cs="David" w:hint="cs"/>
          <w:sz w:val="24"/>
          <w:szCs w:val="24"/>
          <w:rtl/>
        </w:rPr>
        <w:t>.</w:t>
      </w:r>
      <w:r>
        <w:rPr>
          <w:rFonts w:cs="David" w:hint="cs"/>
          <w:sz w:val="24"/>
          <w:szCs w:val="24"/>
          <w:rtl/>
        </w:rPr>
        <w:t xml:space="preserve"> </w:t>
      </w:r>
      <w:r w:rsidRPr="00152543">
        <w:rPr>
          <w:rFonts w:cs="David" w:hint="cs"/>
          <w:sz w:val="24"/>
          <w:szCs w:val="24"/>
          <w:rtl/>
        </w:rPr>
        <w:t xml:space="preserve">כדי שכל מה שאמרנו באמת יתקיים הבלענו כל מיני </w:t>
      </w:r>
      <w:r w:rsidRPr="00441879">
        <w:rPr>
          <w:rFonts w:cs="David" w:hint="cs"/>
          <w:sz w:val="24"/>
          <w:szCs w:val="24"/>
          <w:u w:val="dotted"/>
          <w:rtl/>
        </w:rPr>
        <w:t xml:space="preserve">הנחות </w:t>
      </w:r>
      <w:r w:rsidRPr="00441879">
        <w:rPr>
          <w:rFonts w:cs="David" w:hint="cs"/>
          <w:sz w:val="24"/>
          <w:szCs w:val="24"/>
          <w:rtl/>
        </w:rPr>
        <w:t>יסוד</w:t>
      </w:r>
      <w:r w:rsidR="0085348C" w:rsidRPr="00441879">
        <w:rPr>
          <w:rFonts w:cs="David" w:hint="cs"/>
          <w:sz w:val="24"/>
          <w:szCs w:val="24"/>
          <w:rtl/>
        </w:rPr>
        <w:t xml:space="preserve"> שלא בטוח מתקיימות</w:t>
      </w:r>
      <w:r w:rsidR="0085348C">
        <w:rPr>
          <w:rFonts w:cs="David" w:hint="cs"/>
          <w:sz w:val="24"/>
          <w:szCs w:val="24"/>
          <w:rtl/>
        </w:rPr>
        <w:t>:</w:t>
      </w:r>
    </w:p>
    <w:p w:rsidR="0085348C" w:rsidRDefault="00152543" w:rsidP="009E578A">
      <w:pPr>
        <w:pStyle w:val="a9"/>
        <w:numPr>
          <w:ilvl w:val="0"/>
          <w:numId w:val="3"/>
        </w:numPr>
        <w:ind w:left="-766" w:right="-992"/>
        <w:jc w:val="both"/>
        <w:rPr>
          <w:rFonts w:cs="David"/>
          <w:sz w:val="24"/>
          <w:szCs w:val="24"/>
        </w:rPr>
      </w:pPr>
      <w:r>
        <w:rPr>
          <w:rFonts w:cs="David" w:hint="cs"/>
          <w:sz w:val="24"/>
          <w:szCs w:val="24"/>
          <w:rtl/>
        </w:rPr>
        <w:t>הנחנו שהשוק בנוי רק מפרטים רציונאליים</w:t>
      </w:r>
      <w:r w:rsidR="0085348C">
        <w:rPr>
          <w:rFonts w:cs="David" w:hint="cs"/>
          <w:sz w:val="24"/>
          <w:szCs w:val="24"/>
          <w:rtl/>
        </w:rPr>
        <w:t>.</w:t>
      </w:r>
    </w:p>
    <w:p w:rsidR="00152543" w:rsidRDefault="00152543" w:rsidP="009E578A">
      <w:pPr>
        <w:pStyle w:val="a9"/>
        <w:numPr>
          <w:ilvl w:val="0"/>
          <w:numId w:val="3"/>
        </w:numPr>
        <w:ind w:left="-766" w:right="-992"/>
        <w:jc w:val="both"/>
        <w:rPr>
          <w:rFonts w:cs="David"/>
          <w:sz w:val="24"/>
          <w:szCs w:val="24"/>
        </w:rPr>
      </w:pPr>
      <w:r>
        <w:rPr>
          <w:rFonts w:cs="David" w:hint="cs"/>
          <w:sz w:val="24"/>
          <w:szCs w:val="24"/>
          <w:rtl/>
        </w:rPr>
        <w:t xml:space="preserve"> כולם רוצים למקסם את רווחיהם </w:t>
      </w:r>
      <w:r>
        <w:rPr>
          <w:rFonts w:cs="David"/>
          <w:sz w:val="24"/>
          <w:szCs w:val="24"/>
          <w:rtl/>
        </w:rPr>
        <w:t>–</w:t>
      </w:r>
      <w:r>
        <w:rPr>
          <w:rFonts w:cs="David" w:hint="cs"/>
          <w:sz w:val="24"/>
          <w:szCs w:val="24"/>
          <w:rtl/>
        </w:rPr>
        <w:t xml:space="preserve"> יכול להיות שזה נכון ויכול להיות שזה לא נכון. </w:t>
      </w:r>
    </w:p>
    <w:p w:rsidR="00152543" w:rsidRDefault="0085348C" w:rsidP="009E578A">
      <w:pPr>
        <w:pStyle w:val="a9"/>
        <w:numPr>
          <w:ilvl w:val="0"/>
          <w:numId w:val="3"/>
        </w:numPr>
        <w:ind w:left="-766" w:right="-992"/>
        <w:jc w:val="both"/>
        <w:rPr>
          <w:rFonts w:cs="David"/>
          <w:sz w:val="24"/>
          <w:szCs w:val="24"/>
        </w:rPr>
      </w:pPr>
      <w:r>
        <w:rPr>
          <w:rFonts w:cs="David" w:hint="cs"/>
          <w:sz w:val="24"/>
          <w:szCs w:val="24"/>
          <w:rtl/>
        </w:rPr>
        <w:t>כל אחד מאיתנו יודע לקבל החלטות מושלמות</w:t>
      </w:r>
      <w:r w:rsidR="00910CD1">
        <w:rPr>
          <w:rFonts w:cs="David" w:hint="cs"/>
          <w:sz w:val="24"/>
          <w:szCs w:val="24"/>
          <w:rtl/>
        </w:rPr>
        <w:t xml:space="preserve"> ולכן אין צורך ברגולציה, אין צורך בחוק </w:t>
      </w:r>
      <w:r w:rsidR="00910CD1">
        <w:rPr>
          <w:rFonts w:cs="David"/>
          <w:sz w:val="24"/>
          <w:szCs w:val="24"/>
          <w:rtl/>
        </w:rPr>
        <w:t>–</w:t>
      </w:r>
      <w:r w:rsidR="00910CD1">
        <w:rPr>
          <w:rFonts w:cs="David" w:hint="cs"/>
          <w:sz w:val="24"/>
          <w:szCs w:val="24"/>
          <w:rtl/>
        </w:rPr>
        <w:t xml:space="preserve"> אם כולם יודעים לקחת החלטות מושלמות אז כנראה שלא צריך חוק. </w:t>
      </w:r>
    </w:p>
    <w:p w:rsidR="0085348C" w:rsidRDefault="00441879" w:rsidP="009E578A">
      <w:pPr>
        <w:pStyle w:val="a9"/>
        <w:numPr>
          <w:ilvl w:val="0"/>
          <w:numId w:val="3"/>
        </w:numPr>
        <w:ind w:left="-766" w:right="-992"/>
        <w:jc w:val="both"/>
        <w:rPr>
          <w:rFonts w:cs="David"/>
          <w:sz w:val="24"/>
          <w:szCs w:val="24"/>
        </w:rPr>
      </w:pPr>
      <w:r>
        <w:rPr>
          <w:rFonts w:cs="David" w:hint="cs"/>
          <w:sz w:val="24"/>
          <w:szCs w:val="24"/>
          <w:rtl/>
        </w:rPr>
        <w:t xml:space="preserve">נניח ואנחנו יודעים לקבל החלטות מושלמות, השאלה היא האם יש לנו את כל המידע הנחוץ כדי לקבל החלטות אלו? </w:t>
      </w:r>
    </w:p>
    <w:p w:rsidR="00DF3B62" w:rsidRPr="00DF3B62" w:rsidRDefault="00DF3B62" w:rsidP="009E578A">
      <w:pPr>
        <w:pStyle w:val="a9"/>
        <w:numPr>
          <w:ilvl w:val="0"/>
          <w:numId w:val="3"/>
        </w:numPr>
        <w:ind w:left="-766" w:right="-992"/>
        <w:jc w:val="both"/>
        <w:rPr>
          <w:rFonts w:cs="David"/>
          <w:sz w:val="24"/>
          <w:szCs w:val="24"/>
        </w:rPr>
      </w:pPr>
      <w:r>
        <w:rPr>
          <w:rFonts w:cs="David" w:hint="cs"/>
          <w:sz w:val="24"/>
          <w:szCs w:val="24"/>
          <w:rtl/>
        </w:rPr>
        <w:t xml:space="preserve">השווקים, גם אם הם קיימים הם לא בהכרח יעילים וכדי שהפרדיגמה החוזית תשכנע, השווקים צריכים להיות יעילים. האם שוק העבודה בישראל הוא שוק יעיל? האם שוק המוצרים בישראל הוא שוק יעיל? </w:t>
      </w:r>
    </w:p>
    <w:p w:rsidR="00441879" w:rsidRDefault="00441879" w:rsidP="00DF3B62">
      <w:pPr>
        <w:ind w:left="-1192" w:right="-992"/>
        <w:jc w:val="both"/>
        <w:rPr>
          <w:rFonts w:cs="David"/>
          <w:sz w:val="24"/>
          <w:szCs w:val="24"/>
          <w:rtl/>
        </w:rPr>
      </w:pPr>
      <w:r>
        <w:rPr>
          <w:rFonts w:cs="David" w:hint="cs"/>
          <w:sz w:val="24"/>
          <w:szCs w:val="24"/>
          <w:rtl/>
        </w:rPr>
        <w:t>אם אחד מהתנאים הנ"ל לא מתממש אז אין לנו את התיאור המושלם של הפרדיגמה החוזית שהצגנו.</w:t>
      </w:r>
      <w:r w:rsidR="00DF3B62">
        <w:rPr>
          <w:rFonts w:cs="David" w:hint="cs"/>
          <w:sz w:val="24"/>
          <w:szCs w:val="24"/>
          <w:rtl/>
        </w:rPr>
        <w:t xml:space="preserve"> </w:t>
      </w:r>
    </w:p>
    <w:p w:rsidR="00F404DA" w:rsidRDefault="00F404DA" w:rsidP="00036103">
      <w:pPr>
        <w:ind w:left="-1191" w:right="-992"/>
        <w:contextualSpacing/>
        <w:jc w:val="both"/>
        <w:rPr>
          <w:rFonts w:cs="David"/>
          <w:sz w:val="24"/>
          <w:szCs w:val="24"/>
          <w:rtl/>
        </w:rPr>
      </w:pPr>
      <w:r>
        <w:rPr>
          <w:rFonts w:cs="David" w:hint="cs"/>
          <w:sz w:val="24"/>
          <w:szCs w:val="24"/>
          <w:rtl/>
        </w:rPr>
        <w:t xml:space="preserve">חוזים נעשים אפריורית </w:t>
      </w:r>
      <w:r>
        <w:rPr>
          <w:rFonts w:cs="David"/>
          <w:sz w:val="24"/>
          <w:szCs w:val="24"/>
          <w:rtl/>
        </w:rPr>
        <w:t>–</w:t>
      </w:r>
      <w:r>
        <w:rPr>
          <w:rFonts w:cs="David" w:hint="cs"/>
          <w:sz w:val="24"/>
          <w:szCs w:val="24"/>
          <w:rtl/>
        </w:rPr>
        <w:t xml:space="preserve"> כרגע, מתוך מטרה לצפות פני עתיד </w:t>
      </w:r>
      <w:r>
        <w:rPr>
          <w:rFonts w:cs="David"/>
          <w:sz w:val="24"/>
          <w:szCs w:val="24"/>
          <w:rtl/>
        </w:rPr>
        <w:t>–</w:t>
      </w:r>
      <w:r>
        <w:rPr>
          <w:rFonts w:cs="David" w:hint="cs"/>
          <w:sz w:val="24"/>
          <w:szCs w:val="24"/>
          <w:rtl/>
        </w:rPr>
        <w:t xml:space="preserve"> זהו הניסיון החוזי לצפות את פני העתיד</w:t>
      </w:r>
      <w:r w:rsidRPr="008E158B">
        <w:rPr>
          <w:rFonts w:cs="David" w:hint="cs"/>
          <w:sz w:val="24"/>
          <w:szCs w:val="24"/>
          <w:u w:val="dash"/>
          <w:rtl/>
        </w:rPr>
        <w:t>. ככל שהמציאות שהחוזה בא להסדיר היא מורכבת יותר ולטווח ארוך יותר כך הניסיון החוזי הוא קשה יותר וקשה לצפות מה יהיה בעתיד</w:t>
      </w:r>
      <w:r>
        <w:rPr>
          <w:rFonts w:cs="David" w:hint="cs"/>
          <w:sz w:val="24"/>
          <w:szCs w:val="24"/>
          <w:rtl/>
        </w:rPr>
        <w:t xml:space="preserve">. </w:t>
      </w:r>
      <w:r w:rsidR="008E158B">
        <w:rPr>
          <w:rFonts w:cs="David" w:hint="cs"/>
          <w:sz w:val="24"/>
          <w:szCs w:val="24"/>
          <w:rtl/>
        </w:rPr>
        <w:t xml:space="preserve">מה הפרדיגמה החוזית אומרת? מה שלא צפית מראש, "הלך עליך" </w:t>
      </w:r>
      <w:r w:rsidR="008E158B">
        <w:rPr>
          <w:rFonts w:cs="David"/>
          <w:sz w:val="24"/>
          <w:szCs w:val="24"/>
          <w:rtl/>
        </w:rPr>
        <w:t>–</w:t>
      </w:r>
      <w:r w:rsidR="008E158B">
        <w:rPr>
          <w:rFonts w:cs="David" w:hint="cs"/>
          <w:sz w:val="24"/>
          <w:szCs w:val="24"/>
          <w:rtl/>
        </w:rPr>
        <w:t xml:space="preserve"> אם אין מנגנונים בחוק שמגנים עליך, אם אין רגלוציה למשהו שלא צפית אז נתקעת. </w:t>
      </w:r>
    </w:p>
    <w:p w:rsidR="003E7D62" w:rsidRDefault="00045916" w:rsidP="00036103">
      <w:pPr>
        <w:ind w:left="-1191" w:right="-992"/>
        <w:contextualSpacing/>
        <w:jc w:val="both"/>
        <w:rPr>
          <w:rFonts w:cs="David"/>
          <w:sz w:val="24"/>
          <w:szCs w:val="24"/>
          <w:rtl/>
        </w:rPr>
      </w:pPr>
      <w:r>
        <w:rPr>
          <w:rFonts w:cs="David" w:hint="cs"/>
          <w:sz w:val="24"/>
          <w:szCs w:val="24"/>
          <w:rtl/>
        </w:rPr>
        <w:t xml:space="preserve">איך כל זה בא לידי ביטוי בחברה? בחברה מובנית אסימטריה במידע </w:t>
      </w:r>
      <w:r>
        <w:rPr>
          <w:rFonts w:cs="David"/>
          <w:sz w:val="24"/>
          <w:szCs w:val="24"/>
          <w:rtl/>
        </w:rPr>
        <w:t>–</w:t>
      </w:r>
      <w:r>
        <w:rPr>
          <w:rFonts w:cs="David" w:hint="cs"/>
          <w:sz w:val="24"/>
          <w:szCs w:val="24"/>
          <w:rtl/>
        </w:rPr>
        <w:t xml:space="preserve"> לא כולם יודעים הכל. מטבע הדברים יש מי שמחזיקים במידע עודף (מנהלים למשל), יכול להיות שזה מידע שאף אחד לא יודע ושאין חובה ליידע את הצד השני, את ספקי התשומות </w:t>
      </w:r>
      <w:r>
        <w:rPr>
          <w:rFonts w:cs="David"/>
          <w:sz w:val="24"/>
          <w:szCs w:val="24"/>
          <w:rtl/>
        </w:rPr>
        <w:t>–</w:t>
      </w:r>
      <w:r>
        <w:rPr>
          <w:rFonts w:cs="David" w:hint="cs"/>
          <w:sz w:val="24"/>
          <w:szCs w:val="24"/>
          <w:rtl/>
        </w:rPr>
        <w:t xml:space="preserve"> אם זה המצב השכיח </w:t>
      </w:r>
      <w:r>
        <w:rPr>
          <w:rFonts w:cs="David"/>
          <w:sz w:val="24"/>
          <w:szCs w:val="24"/>
          <w:rtl/>
        </w:rPr>
        <w:t>–</w:t>
      </w:r>
      <w:r>
        <w:rPr>
          <w:rFonts w:cs="David" w:hint="cs"/>
          <w:sz w:val="24"/>
          <w:szCs w:val="24"/>
          <w:rtl/>
        </w:rPr>
        <w:t xml:space="preserve"> וזהו המצב השכיח </w:t>
      </w:r>
      <w:r>
        <w:rPr>
          <w:rFonts w:cs="David"/>
          <w:sz w:val="24"/>
          <w:szCs w:val="24"/>
          <w:rtl/>
        </w:rPr>
        <w:t>–</w:t>
      </w:r>
      <w:r>
        <w:rPr>
          <w:rFonts w:cs="David" w:hint="cs"/>
          <w:sz w:val="24"/>
          <w:szCs w:val="24"/>
          <w:rtl/>
        </w:rPr>
        <w:t xml:space="preserve"> אז נשאלת השאלה </w:t>
      </w:r>
      <w:r w:rsidRPr="00045916">
        <w:rPr>
          <w:rFonts w:cs="David" w:hint="cs"/>
          <w:sz w:val="24"/>
          <w:szCs w:val="24"/>
          <w:u w:val="dash"/>
          <w:rtl/>
        </w:rPr>
        <w:t>האם הפרדיגמה החוזית עונה על אסימטריה במידע</w:t>
      </w:r>
      <w:r>
        <w:rPr>
          <w:rFonts w:cs="David" w:hint="cs"/>
          <w:sz w:val="24"/>
          <w:szCs w:val="24"/>
          <w:rtl/>
        </w:rPr>
        <w:t xml:space="preserve">? התמחור של הסיכונים הממוצעים בחברות לטווח ארוך הוא מאוד קשה וככל שהתמחור הזה הוא קשה </w:t>
      </w:r>
      <w:r w:rsidR="00D31380">
        <w:rPr>
          <w:rFonts w:cs="David" w:hint="cs"/>
          <w:sz w:val="24"/>
          <w:szCs w:val="24"/>
          <w:rtl/>
        </w:rPr>
        <w:t xml:space="preserve">כך גם חינה (חן) של החברה יורד. </w:t>
      </w:r>
      <w:r w:rsidR="00036103">
        <w:rPr>
          <w:rFonts w:cs="David" w:hint="cs"/>
          <w:sz w:val="24"/>
          <w:szCs w:val="24"/>
          <w:rtl/>
        </w:rPr>
        <w:t xml:space="preserve"> חשוב להבין ש</w:t>
      </w:r>
      <w:r w:rsidR="00036103" w:rsidRPr="00036103">
        <w:rPr>
          <w:rFonts w:cs="David" w:hint="cs"/>
          <w:b/>
          <w:bCs/>
          <w:sz w:val="24"/>
          <w:szCs w:val="24"/>
          <w:rtl/>
        </w:rPr>
        <w:t>החוק הישראלי בדיני התאגידים מקבל את הפרדיגמה החוזית</w:t>
      </w:r>
      <w:r w:rsidR="00036103">
        <w:rPr>
          <w:rFonts w:cs="David" w:hint="cs"/>
          <w:sz w:val="24"/>
          <w:szCs w:val="24"/>
          <w:rtl/>
        </w:rPr>
        <w:t>.</w:t>
      </w:r>
    </w:p>
    <w:p w:rsidR="00036103" w:rsidRDefault="00874622" w:rsidP="00036103">
      <w:pPr>
        <w:ind w:left="-1191" w:right="-992"/>
        <w:contextualSpacing/>
        <w:jc w:val="both"/>
        <w:rPr>
          <w:rFonts w:cs="David"/>
          <w:sz w:val="24"/>
          <w:szCs w:val="24"/>
          <w:rtl/>
        </w:rPr>
      </w:pPr>
      <w:r>
        <w:rPr>
          <w:rFonts w:cs="David" w:hint="cs"/>
          <w:sz w:val="24"/>
          <w:szCs w:val="24"/>
          <w:rtl/>
        </w:rPr>
        <w:t xml:space="preserve">מי שלא מקבל את הפרדיגמה החוזית ידרוש התערבות </w:t>
      </w:r>
      <w:r>
        <w:rPr>
          <w:rFonts w:cs="David"/>
          <w:sz w:val="24"/>
          <w:szCs w:val="24"/>
          <w:rtl/>
        </w:rPr>
        <w:t>–</w:t>
      </w:r>
      <w:r>
        <w:rPr>
          <w:rFonts w:cs="David" w:hint="cs"/>
          <w:sz w:val="24"/>
          <w:szCs w:val="24"/>
          <w:rtl/>
        </w:rPr>
        <w:t xml:space="preserve"> למשל הוא ידרוש חובות גילוי של החברות, ידרוש חוק להגבלת שכר הבכירים וכו'. </w:t>
      </w:r>
    </w:p>
    <w:p w:rsidR="00874622" w:rsidRDefault="00874622" w:rsidP="00036103">
      <w:pPr>
        <w:ind w:left="-1191" w:right="-992"/>
        <w:contextualSpacing/>
        <w:jc w:val="both"/>
        <w:rPr>
          <w:rFonts w:cs="David"/>
          <w:sz w:val="24"/>
          <w:szCs w:val="24"/>
          <w:rtl/>
        </w:rPr>
      </w:pPr>
    </w:p>
    <w:p w:rsidR="00415477" w:rsidRDefault="00415477" w:rsidP="00036103">
      <w:pPr>
        <w:ind w:left="-1191" w:right="-992"/>
        <w:contextualSpacing/>
        <w:jc w:val="both"/>
        <w:rPr>
          <w:rFonts w:cs="David"/>
          <w:sz w:val="24"/>
          <w:szCs w:val="24"/>
          <w:rtl/>
        </w:rPr>
      </w:pPr>
      <w:r>
        <w:rPr>
          <w:rFonts w:cs="David" w:hint="cs"/>
          <w:sz w:val="24"/>
          <w:szCs w:val="24"/>
          <w:rtl/>
        </w:rPr>
        <w:t xml:space="preserve">הספקים השונים של התשומות לפרימה, באופן אופייני יש להם אינטרסים כלכלים ייחודיים ששונים מהאינטרסים של שאר הספקים </w:t>
      </w:r>
      <w:r>
        <w:rPr>
          <w:rFonts w:cs="David"/>
          <w:sz w:val="24"/>
          <w:szCs w:val="24"/>
          <w:rtl/>
        </w:rPr>
        <w:t>–</w:t>
      </w:r>
      <w:r>
        <w:rPr>
          <w:rFonts w:cs="David" w:hint="cs"/>
          <w:sz w:val="24"/>
          <w:szCs w:val="24"/>
          <w:rtl/>
        </w:rPr>
        <w:t xml:space="preserve"> לכל ספק יש אינטרס שונה משל משנהו</w:t>
      </w:r>
      <w:r w:rsidR="005A110A">
        <w:rPr>
          <w:rFonts w:cs="David" w:hint="cs"/>
          <w:sz w:val="24"/>
          <w:szCs w:val="24"/>
          <w:rtl/>
        </w:rPr>
        <w:t xml:space="preserve"> </w:t>
      </w:r>
      <w:r w:rsidR="005A110A" w:rsidRPr="005A110A">
        <w:rPr>
          <w:rFonts w:cs="David"/>
          <w:sz w:val="24"/>
          <w:szCs w:val="24"/>
        </w:rPr>
        <w:sym w:font="Wingdings" w:char="F0DF"/>
      </w:r>
      <w:r w:rsidR="005A110A">
        <w:rPr>
          <w:rFonts w:cs="David" w:hint="cs"/>
          <w:sz w:val="24"/>
          <w:szCs w:val="24"/>
          <w:rtl/>
        </w:rPr>
        <w:t xml:space="preserve"> יש פה המון ניגודי עניינים וכל אחד ירצה להכריע לפי האינטרס שלו.</w:t>
      </w:r>
    </w:p>
    <w:p w:rsidR="005A110A" w:rsidRDefault="005A110A" w:rsidP="00036103">
      <w:pPr>
        <w:ind w:left="-1191" w:right="-992"/>
        <w:contextualSpacing/>
        <w:jc w:val="both"/>
        <w:rPr>
          <w:rFonts w:cs="David"/>
          <w:sz w:val="24"/>
          <w:szCs w:val="24"/>
          <w:rtl/>
        </w:rPr>
      </w:pPr>
      <w:r w:rsidRPr="005A110A">
        <w:rPr>
          <w:rFonts w:cs="David" w:hint="cs"/>
          <w:sz w:val="24"/>
          <w:szCs w:val="24"/>
          <w:u w:val="dotDotDash"/>
          <w:rtl/>
        </w:rPr>
        <w:t>הוכחה לכך שלכל אחד יש אינטרס שונה</w:t>
      </w:r>
      <w:r>
        <w:rPr>
          <w:rFonts w:cs="David" w:hint="cs"/>
          <w:sz w:val="24"/>
          <w:szCs w:val="24"/>
          <w:rtl/>
        </w:rPr>
        <w:t xml:space="preserve"> </w:t>
      </w:r>
      <w:r>
        <w:rPr>
          <w:rFonts w:cs="David"/>
          <w:sz w:val="24"/>
          <w:szCs w:val="24"/>
          <w:rtl/>
        </w:rPr>
        <w:t>–</w:t>
      </w:r>
      <w:r>
        <w:rPr>
          <w:rFonts w:cs="David" w:hint="cs"/>
          <w:sz w:val="24"/>
          <w:szCs w:val="24"/>
          <w:rtl/>
        </w:rPr>
        <w:t xml:space="preserve"> </w:t>
      </w:r>
      <w:r w:rsidR="0006532C">
        <w:rPr>
          <w:rFonts w:cs="David" w:hint="cs"/>
          <w:sz w:val="24"/>
          <w:szCs w:val="24"/>
          <w:rtl/>
        </w:rPr>
        <w:t>מה הת</w:t>
      </w:r>
      <w:r w:rsidR="00F4059A">
        <w:rPr>
          <w:rFonts w:cs="David" w:hint="cs"/>
          <w:sz w:val="24"/>
          <w:szCs w:val="24"/>
          <w:rtl/>
        </w:rPr>
        <w:t>י</w:t>
      </w:r>
      <w:r w:rsidR="0006532C">
        <w:rPr>
          <w:rFonts w:cs="David" w:hint="cs"/>
          <w:sz w:val="24"/>
          <w:szCs w:val="24"/>
          <w:rtl/>
        </w:rPr>
        <w:t>אבון הממוצע לסיכון של כל אחד מספקי התשומות?</w:t>
      </w:r>
    </w:p>
    <w:p w:rsidR="0006532C" w:rsidRDefault="0006532C" w:rsidP="009E578A">
      <w:pPr>
        <w:pStyle w:val="a9"/>
        <w:numPr>
          <w:ilvl w:val="0"/>
          <w:numId w:val="3"/>
        </w:numPr>
        <w:ind w:left="-1192" w:right="-992"/>
        <w:jc w:val="both"/>
        <w:rPr>
          <w:rFonts w:cs="David"/>
          <w:sz w:val="24"/>
          <w:szCs w:val="24"/>
        </w:rPr>
      </w:pPr>
      <w:r w:rsidRPr="0006532C">
        <w:rPr>
          <w:rFonts w:cs="David" w:hint="cs"/>
          <w:sz w:val="24"/>
          <w:szCs w:val="24"/>
          <w:u w:val="single"/>
          <w:rtl/>
        </w:rPr>
        <w:t>בעלי המניות</w:t>
      </w:r>
      <w:r>
        <w:rPr>
          <w:rFonts w:cs="David" w:hint="cs"/>
          <w:sz w:val="24"/>
          <w:szCs w:val="24"/>
          <w:u w:val="dotDotDash"/>
          <w:rtl/>
        </w:rPr>
        <w:t xml:space="preserve"> </w:t>
      </w:r>
      <w:r>
        <w:rPr>
          <w:rFonts w:cs="David"/>
          <w:sz w:val="24"/>
          <w:szCs w:val="24"/>
          <w:rtl/>
        </w:rPr>
        <w:t>–</w:t>
      </w:r>
      <w:r>
        <w:rPr>
          <w:rFonts w:cs="David" w:hint="cs"/>
          <w:sz w:val="24"/>
          <w:szCs w:val="24"/>
          <w:rtl/>
        </w:rPr>
        <w:t xml:space="preserve"> אוהבי סיכון. </w:t>
      </w:r>
      <w:r w:rsidR="00F4059A">
        <w:rPr>
          <w:rFonts w:cs="David" w:hint="cs"/>
          <w:sz w:val="24"/>
          <w:szCs w:val="24"/>
          <w:rtl/>
        </w:rPr>
        <w:t xml:space="preserve">בעל מניות רגיל מהשורה שקונה מניה יודע שהאחריות שלו מוגבלת (הוא לא לוקח סיכון מעבר לרף ההשקעה שלו בחברה) </w:t>
      </w:r>
      <w:r w:rsidR="00F4059A">
        <w:rPr>
          <w:rFonts w:cs="David"/>
          <w:sz w:val="24"/>
          <w:szCs w:val="24"/>
          <w:rtl/>
        </w:rPr>
        <w:t>–</w:t>
      </w:r>
      <w:r w:rsidR="00F4059A">
        <w:rPr>
          <w:rFonts w:cs="David" w:hint="cs"/>
          <w:sz w:val="24"/>
          <w:szCs w:val="24"/>
          <w:rtl/>
        </w:rPr>
        <w:t xml:space="preserve"> סיכון מוגבל; הסיכוי שלו הוא בלתי מוגבל (אם הכל ילך טוב הוא ירוויח); בנוסף, בעל מניות חכם יש לו תיק השקעות מבוזר. </w:t>
      </w:r>
    </w:p>
    <w:p w:rsidR="0006532C" w:rsidRDefault="008221AA" w:rsidP="009E578A">
      <w:pPr>
        <w:pStyle w:val="a9"/>
        <w:numPr>
          <w:ilvl w:val="0"/>
          <w:numId w:val="3"/>
        </w:numPr>
        <w:ind w:left="-1192" w:right="-992"/>
        <w:jc w:val="both"/>
        <w:rPr>
          <w:rFonts w:cs="David"/>
          <w:sz w:val="24"/>
          <w:szCs w:val="24"/>
        </w:rPr>
      </w:pPr>
      <w:r w:rsidRPr="008221AA">
        <w:rPr>
          <w:rFonts w:cs="David" w:hint="cs"/>
          <w:sz w:val="24"/>
          <w:szCs w:val="24"/>
          <w:u w:val="single"/>
          <w:rtl/>
        </w:rPr>
        <w:t xml:space="preserve">העובד, ספק תשומות העבודה </w:t>
      </w:r>
      <w:r>
        <w:rPr>
          <w:rFonts w:cs="David"/>
          <w:sz w:val="24"/>
          <w:szCs w:val="24"/>
          <w:rtl/>
        </w:rPr>
        <w:t>–</w:t>
      </w:r>
      <w:r>
        <w:rPr>
          <w:rFonts w:cs="David" w:hint="cs"/>
          <w:sz w:val="24"/>
          <w:szCs w:val="24"/>
          <w:rtl/>
        </w:rPr>
        <w:t xml:space="preserve"> שונא סיכון. רוב העובדים יש להם עבודה אחת ואין להם יכולת לבזר את עצמם. אם העבודה בה הם עובדים ת</w:t>
      </w:r>
      <w:r w:rsidR="00C443F3">
        <w:rPr>
          <w:rFonts w:cs="David" w:hint="cs"/>
          <w:sz w:val="24"/>
          <w:szCs w:val="24"/>
          <w:rtl/>
        </w:rPr>
        <w:t>י</w:t>
      </w:r>
      <w:r>
        <w:rPr>
          <w:rFonts w:cs="David" w:hint="cs"/>
          <w:sz w:val="24"/>
          <w:szCs w:val="24"/>
          <w:rtl/>
        </w:rPr>
        <w:t xml:space="preserve">סגר והם יפוטרו אז ההכנסה שלהם תיפסק ויש גם פגיעה אישית בקריירה וכו'... רף הסיכון של העובד הוא מאוד גבוה </w:t>
      </w:r>
      <w:r>
        <w:rPr>
          <w:rFonts w:cs="David"/>
          <w:sz w:val="24"/>
          <w:szCs w:val="24"/>
          <w:rtl/>
        </w:rPr>
        <w:t>–</w:t>
      </w:r>
      <w:r>
        <w:rPr>
          <w:rFonts w:cs="David" w:hint="cs"/>
          <w:sz w:val="24"/>
          <w:szCs w:val="24"/>
          <w:rtl/>
        </w:rPr>
        <w:t xml:space="preserve"> אי אפשר לבזר אותו. </w:t>
      </w:r>
      <w:r w:rsidR="00FF3305">
        <w:rPr>
          <w:rFonts w:cs="David" w:hint="cs"/>
          <w:sz w:val="24"/>
          <w:szCs w:val="24"/>
          <w:rtl/>
        </w:rPr>
        <w:t>ככל שההשקעה שלו ייחודית יותר, כלומר ככל שההתמחות שלו היא מצומצמת יותר כך הוא שונא סיכון יותר.</w:t>
      </w:r>
    </w:p>
    <w:p w:rsidR="00221957" w:rsidRDefault="00221957" w:rsidP="009E578A">
      <w:pPr>
        <w:pStyle w:val="a9"/>
        <w:numPr>
          <w:ilvl w:val="0"/>
          <w:numId w:val="3"/>
        </w:numPr>
        <w:ind w:left="-1191" w:right="-992"/>
        <w:jc w:val="both"/>
        <w:rPr>
          <w:rFonts w:cs="David"/>
          <w:sz w:val="24"/>
          <w:szCs w:val="24"/>
        </w:rPr>
      </w:pPr>
      <w:r w:rsidRPr="00221957">
        <w:rPr>
          <w:rFonts w:cs="David" w:hint="cs"/>
          <w:sz w:val="24"/>
          <w:szCs w:val="24"/>
          <w:u w:val="single"/>
          <w:rtl/>
        </w:rPr>
        <w:t>הנושים</w:t>
      </w:r>
      <w:r>
        <w:rPr>
          <w:rFonts w:cs="David" w:hint="cs"/>
          <w:sz w:val="24"/>
          <w:szCs w:val="24"/>
          <w:rtl/>
        </w:rPr>
        <w:t xml:space="preserve"> </w:t>
      </w:r>
      <w:r>
        <w:rPr>
          <w:rFonts w:cs="David"/>
          <w:sz w:val="24"/>
          <w:szCs w:val="24"/>
          <w:rtl/>
        </w:rPr>
        <w:t>–</w:t>
      </w:r>
      <w:r>
        <w:rPr>
          <w:rFonts w:cs="David" w:hint="cs"/>
          <w:sz w:val="24"/>
          <w:szCs w:val="24"/>
          <w:rtl/>
        </w:rPr>
        <w:t xml:space="preserve"> מצד אחד, הם דומים לבעלי המניות משום שרמת האחריות האישית שלהם גם היא מוגבלת, ממש כמו בעלי מניות </w:t>
      </w:r>
      <w:r w:rsidRPr="00221957">
        <w:rPr>
          <w:rFonts w:cs="David"/>
          <w:sz w:val="24"/>
          <w:szCs w:val="24"/>
        </w:rPr>
        <w:sym w:font="Wingdings" w:char="F0DF"/>
      </w:r>
      <w:r>
        <w:rPr>
          <w:rFonts w:cs="David" w:hint="cs"/>
          <w:sz w:val="24"/>
          <w:szCs w:val="24"/>
          <w:rtl/>
        </w:rPr>
        <w:t xml:space="preserve"> גם הם, במקרה הגרוע ביותר, מה שהם יפסידו הוא את גובה החוב והם למעשה אלו שקובעים את גובה החוב </w:t>
      </w:r>
      <w:r>
        <w:rPr>
          <w:rFonts w:cs="David" w:hint="cs"/>
          <w:sz w:val="24"/>
          <w:szCs w:val="24"/>
          <w:rtl/>
        </w:rPr>
        <w:lastRenderedPageBreak/>
        <w:t>מלכתחילה. מהצד שכנגד, הנושים זוכרים שבנ</w:t>
      </w:r>
      <w:r w:rsidR="00C443F3">
        <w:rPr>
          <w:rFonts w:cs="David" w:hint="cs"/>
          <w:sz w:val="24"/>
          <w:szCs w:val="24"/>
          <w:rtl/>
        </w:rPr>
        <w:t>יג</w:t>
      </w:r>
      <w:r>
        <w:rPr>
          <w:rFonts w:cs="David" w:hint="cs"/>
          <w:sz w:val="24"/>
          <w:szCs w:val="24"/>
          <w:rtl/>
        </w:rPr>
        <w:t xml:space="preserve">וד לבעלי המניות, בצד של הסיכוי, מה שהנושים יכולים לצפות לו במקרה הטוב ביותר זה את החזר גובה הקרן </w:t>
      </w:r>
      <w:r w:rsidRPr="00221957">
        <w:rPr>
          <w:rFonts w:cs="David"/>
          <w:sz w:val="24"/>
          <w:szCs w:val="24"/>
        </w:rPr>
        <w:sym w:font="Wingdings" w:char="F0DF"/>
      </w:r>
      <w:r>
        <w:rPr>
          <w:rFonts w:cs="David" w:hint="cs"/>
          <w:sz w:val="24"/>
          <w:szCs w:val="24"/>
          <w:rtl/>
        </w:rPr>
        <w:t xml:space="preserve"> אין להם סיכוי לרווח מעבר למה שהשקיעו</w:t>
      </w:r>
      <w:r w:rsidR="00BA141E">
        <w:rPr>
          <w:rFonts w:cs="David" w:hint="cs"/>
          <w:sz w:val="24"/>
          <w:szCs w:val="24"/>
          <w:rtl/>
        </w:rPr>
        <w:t xml:space="preserve"> (בתוספת ריבית כמובן)</w:t>
      </w:r>
      <w:r>
        <w:rPr>
          <w:rFonts w:cs="David" w:hint="cs"/>
          <w:sz w:val="24"/>
          <w:szCs w:val="24"/>
          <w:rtl/>
        </w:rPr>
        <w:t xml:space="preserve">. </w:t>
      </w:r>
      <w:r w:rsidR="00BA141E" w:rsidRPr="00BA141E">
        <w:rPr>
          <w:rFonts w:cs="David" w:hint="cs"/>
          <w:sz w:val="24"/>
          <w:szCs w:val="24"/>
          <w:u w:val="dash"/>
          <w:rtl/>
        </w:rPr>
        <w:t>הנושה נמצא בין בעלי המניות לבין העובדים</w:t>
      </w:r>
      <w:r w:rsidR="00BA141E">
        <w:rPr>
          <w:rFonts w:cs="David" w:hint="cs"/>
          <w:sz w:val="24"/>
          <w:szCs w:val="24"/>
          <w:rtl/>
        </w:rPr>
        <w:t>. נושה רציונאלי יכול לבזר ולא ילווה רק לחברה אחת, יחזיק תיק מבוזר של השקעות</w:t>
      </w:r>
      <w:r w:rsidR="00CA66A1">
        <w:rPr>
          <w:rFonts w:cs="David" w:hint="cs"/>
          <w:sz w:val="24"/>
          <w:szCs w:val="24"/>
          <w:rtl/>
        </w:rPr>
        <w:t>.</w:t>
      </w:r>
    </w:p>
    <w:p w:rsidR="00C443F3" w:rsidRDefault="00CA66A1" w:rsidP="00084857">
      <w:pPr>
        <w:ind w:left="-1191" w:right="-992"/>
        <w:contextualSpacing/>
        <w:jc w:val="both"/>
        <w:rPr>
          <w:rFonts w:cs="David"/>
          <w:sz w:val="24"/>
          <w:szCs w:val="24"/>
          <w:rtl/>
        </w:rPr>
      </w:pPr>
      <w:r>
        <w:rPr>
          <w:rFonts w:cs="David" w:hint="cs"/>
          <w:sz w:val="24"/>
          <w:szCs w:val="24"/>
          <w:rtl/>
        </w:rPr>
        <w:t>בגלל האופי המשפטי-מסחרי של היחסים של כל אחד מן ספקי התשומות לבין הפירמה הוא שונה אז גם יחסם הרציונאלי, אינטרסנטי של כל אחד מהם הוא שונה</w:t>
      </w:r>
      <w:r w:rsidR="00C443F3">
        <w:rPr>
          <w:rFonts w:cs="David" w:hint="cs"/>
          <w:sz w:val="24"/>
          <w:szCs w:val="24"/>
          <w:rtl/>
        </w:rPr>
        <w:t xml:space="preserve"> </w:t>
      </w:r>
      <w:r w:rsidR="00C443F3">
        <w:rPr>
          <w:rFonts w:cs="David"/>
          <w:sz w:val="24"/>
          <w:szCs w:val="24"/>
          <w:rtl/>
        </w:rPr>
        <w:t>–</w:t>
      </w:r>
      <w:r w:rsidR="00C443F3">
        <w:rPr>
          <w:rFonts w:cs="David" w:hint="cs"/>
          <w:sz w:val="24"/>
          <w:szCs w:val="24"/>
          <w:rtl/>
        </w:rPr>
        <w:t xml:space="preserve"> </w:t>
      </w:r>
      <w:r w:rsidR="00C443F3" w:rsidRPr="00C443F3">
        <w:rPr>
          <w:rFonts w:cs="David" w:hint="cs"/>
          <w:b/>
          <w:bCs/>
          <w:sz w:val="24"/>
          <w:szCs w:val="24"/>
          <w:rtl/>
        </w:rPr>
        <w:t xml:space="preserve">בגלל </w:t>
      </w:r>
      <w:r w:rsidR="00C443F3">
        <w:rPr>
          <w:rFonts w:cs="David" w:hint="cs"/>
          <w:b/>
          <w:bCs/>
          <w:sz w:val="24"/>
          <w:szCs w:val="24"/>
          <w:rtl/>
        </w:rPr>
        <w:t>השוני הזה</w:t>
      </w:r>
      <w:r w:rsidR="00C443F3" w:rsidRPr="00C443F3">
        <w:rPr>
          <w:rFonts w:cs="David" w:hint="cs"/>
          <w:b/>
          <w:bCs/>
          <w:sz w:val="24"/>
          <w:szCs w:val="24"/>
          <w:rtl/>
        </w:rPr>
        <w:t xml:space="preserve"> מתעוררת בעיית הנציג</w:t>
      </w:r>
      <w:r w:rsidR="00C443F3">
        <w:rPr>
          <w:rFonts w:cs="David" w:hint="cs"/>
          <w:sz w:val="24"/>
          <w:szCs w:val="24"/>
          <w:rtl/>
        </w:rPr>
        <w:t xml:space="preserve">. (בנוסף, גם ראינו בפס"ד מקאורה שלחברה יש גם אינטרס משל עצמה </w:t>
      </w:r>
      <w:r w:rsidR="00C443F3">
        <w:rPr>
          <w:rFonts w:cs="David"/>
          <w:sz w:val="24"/>
          <w:szCs w:val="24"/>
          <w:rtl/>
        </w:rPr>
        <w:t>–</w:t>
      </w:r>
      <w:r w:rsidR="00C443F3">
        <w:rPr>
          <w:rFonts w:cs="David" w:hint="cs"/>
          <w:sz w:val="24"/>
          <w:szCs w:val="24"/>
          <w:rtl/>
        </w:rPr>
        <w:t xml:space="preserve"> כמספר השחקנים כך מספר האינטרסים).</w:t>
      </w:r>
    </w:p>
    <w:p w:rsidR="00084857" w:rsidRDefault="00084857" w:rsidP="00C443F3">
      <w:pPr>
        <w:ind w:left="-1191" w:right="-992"/>
        <w:contextualSpacing/>
        <w:jc w:val="both"/>
        <w:rPr>
          <w:rFonts w:cs="David"/>
          <w:sz w:val="24"/>
          <w:szCs w:val="24"/>
          <w:rtl/>
        </w:rPr>
      </w:pPr>
      <w:r>
        <w:rPr>
          <w:rFonts w:cs="David" w:hint="cs"/>
          <w:sz w:val="24"/>
          <w:szCs w:val="24"/>
          <w:rtl/>
        </w:rPr>
        <w:t xml:space="preserve">אם לחברה יש אישיות משפטית משל עצמה, היא צריכה לפעול כגוף אחוד, היא צריכה לפעול כמערך ייצור קבוצתי שמקבל החלטות באיזושהי תהליך של קבלת החלטה וממילא מתחייבת הקצאה של סמכויות בחברה </w:t>
      </w:r>
      <w:r>
        <w:rPr>
          <w:rFonts w:cs="David"/>
          <w:sz w:val="24"/>
          <w:szCs w:val="24"/>
          <w:rtl/>
        </w:rPr>
        <w:t>–</w:t>
      </w:r>
      <w:r>
        <w:rPr>
          <w:rFonts w:cs="David" w:hint="cs"/>
          <w:sz w:val="24"/>
          <w:szCs w:val="24"/>
          <w:rtl/>
        </w:rPr>
        <w:t xml:space="preserve"> מי עושה מה ובאילו תנאים?</w:t>
      </w:r>
    </w:p>
    <w:p w:rsidR="00084857" w:rsidRDefault="00084857" w:rsidP="00084857">
      <w:pPr>
        <w:ind w:left="-1191" w:right="-992"/>
        <w:contextualSpacing/>
        <w:jc w:val="both"/>
        <w:rPr>
          <w:rFonts w:cs="David"/>
          <w:sz w:val="24"/>
          <w:szCs w:val="24"/>
          <w:rtl/>
        </w:rPr>
      </w:pPr>
      <w:r w:rsidRPr="00084857">
        <w:rPr>
          <w:rFonts w:cs="David" w:hint="cs"/>
          <w:b/>
          <w:bCs/>
          <w:sz w:val="24"/>
          <w:szCs w:val="24"/>
          <w:rtl/>
        </w:rPr>
        <w:t>הקצאת הסמכויות</w:t>
      </w:r>
      <w:r>
        <w:rPr>
          <w:rFonts w:cs="David" w:hint="cs"/>
          <w:sz w:val="24"/>
          <w:szCs w:val="24"/>
          <w:rtl/>
        </w:rPr>
        <w:t xml:space="preserve"> הזו, שנלמד עליה בעתיד, כוללת סמכויות שוטפות והחלטות שוטפות שמבצעים עובדים ומעליהם עומדת הנהלה ומעליה יש מערך של דירקטורים שעוסקים בהתוויית מדיניות של החברה ובשאלות עקרוניות יותר של החברה ומעל הדירקטוריון יש את האסיפה הכללית של בעלי המניות ששם מקבלים את ההחלטות הגדולות מאוד. לכל אחד מהשחקנים הללו יש יחס שונה לסיכון ואינטרס אחר ולכן מערך הקצאת הסמכויות שהוא הכרחי לחברה, מציף את הפרקטיקה של ניגודי עניינים בתוך החברה. לכל בעל כל כוח יש אינטרס אופייני לו אבל בכ"ז לכל אחד מבעלי הכוח יש סמכות לטפל במשהו ספציפי והשאלה היא איך העסק הזה עובד?</w:t>
      </w:r>
    </w:p>
    <w:p w:rsidR="00084857" w:rsidRDefault="00084857" w:rsidP="00084857">
      <w:pPr>
        <w:ind w:left="-1191" w:right="-992"/>
        <w:contextualSpacing/>
        <w:jc w:val="both"/>
        <w:rPr>
          <w:rFonts w:cs="David"/>
          <w:sz w:val="24"/>
          <w:szCs w:val="24"/>
          <w:rtl/>
        </w:rPr>
      </w:pPr>
      <w:r>
        <w:rPr>
          <w:rFonts w:cs="David" w:hint="cs"/>
          <w:sz w:val="24"/>
          <w:szCs w:val="24"/>
          <w:rtl/>
        </w:rPr>
        <w:t xml:space="preserve">זאת ועוד, בחברה יש </w:t>
      </w:r>
      <w:r w:rsidRPr="00084857">
        <w:rPr>
          <w:rFonts w:cs="David" w:hint="cs"/>
          <w:b/>
          <w:bCs/>
          <w:sz w:val="24"/>
          <w:szCs w:val="24"/>
          <w:rtl/>
        </w:rPr>
        <w:t>פערי מידע שיטתיים</w:t>
      </w:r>
      <w:r>
        <w:rPr>
          <w:rFonts w:cs="David" w:hint="cs"/>
          <w:sz w:val="24"/>
          <w:szCs w:val="24"/>
          <w:rtl/>
        </w:rPr>
        <w:t xml:space="preserve"> </w:t>
      </w:r>
      <w:r>
        <w:rPr>
          <w:rFonts w:cs="David"/>
          <w:sz w:val="24"/>
          <w:szCs w:val="24"/>
          <w:rtl/>
        </w:rPr>
        <w:t>–</w:t>
      </w:r>
      <w:r>
        <w:rPr>
          <w:rFonts w:cs="David" w:hint="cs"/>
          <w:sz w:val="24"/>
          <w:szCs w:val="24"/>
          <w:rtl/>
        </w:rPr>
        <w:t xml:space="preserve"> לא כולם יודעים הכל. </w:t>
      </w:r>
    </w:p>
    <w:p w:rsidR="00084857" w:rsidRDefault="00454B62" w:rsidP="00084857">
      <w:pPr>
        <w:ind w:left="-1191" w:right="-992"/>
        <w:contextualSpacing/>
        <w:jc w:val="both"/>
        <w:rPr>
          <w:rFonts w:cs="David"/>
          <w:sz w:val="24"/>
          <w:szCs w:val="24"/>
          <w:rtl/>
        </w:rPr>
      </w:pPr>
      <w:r w:rsidRPr="00454B62">
        <w:rPr>
          <w:rFonts w:cs="David" w:hint="cs"/>
          <w:sz w:val="24"/>
          <w:szCs w:val="24"/>
          <w:u w:val="thick"/>
          <w:rtl/>
        </w:rPr>
        <w:t>האם לכל האנשים באותה הקבוצה יש את אותו האינטרס</w:t>
      </w:r>
      <w:r>
        <w:rPr>
          <w:rFonts w:cs="David" w:hint="cs"/>
          <w:sz w:val="24"/>
          <w:szCs w:val="24"/>
          <w:rtl/>
        </w:rPr>
        <w:t xml:space="preserve">? ברור שהתשובה היא </w:t>
      </w:r>
      <w:r w:rsidRPr="00216A63">
        <w:rPr>
          <w:rFonts w:cs="David" w:hint="cs"/>
          <w:sz w:val="24"/>
          <w:szCs w:val="24"/>
          <w:u w:val="thick"/>
          <w:rtl/>
        </w:rPr>
        <w:t>לא</w:t>
      </w:r>
      <w:r>
        <w:rPr>
          <w:rFonts w:cs="David" w:hint="cs"/>
          <w:sz w:val="24"/>
          <w:szCs w:val="24"/>
          <w:rtl/>
        </w:rPr>
        <w:t xml:space="preserve">  </w:t>
      </w:r>
      <w:r w:rsidRPr="00454B62">
        <w:rPr>
          <w:rFonts w:cs="David"/>
          <w:sz w:val="24"/>
          <w:szCs w:val="24"/>
        </w:rPr>
        <w:sym w:font="Wingdings" w:char="F0DF"/>
      </w:r>
      <w:r>
        <w:rPr>
          <w:rFonts w:cs="David" w:hint="cs"/>
          <w:sz w:val="24"/>
          <w:szCs w:val="24"/>
          <w:rtl/>
        </w:rPr>
        <w:t xml:space="preserve">  לדוג' האם לכל בעלי המניות יש אותו אינטרס? למשל אם ניקח דוגמא שבה יש בעל מניות שיש לו 60% מהמניות ויש אדם שיש לו 5% מהמניות </w:t>
      </w:r>
      <w:r>
        <w:rPr>
          <w:rFonts w:cs="David"/>
          <w:sz w:val="24"/>
          <w:szCs w:val="24"/>
          <w:rtl/>
        </w:rPr>
        <w:t>–</w:t>
      </w:r>
      <w:r>
        <w:rPr>
          <w:rFonts w:cs="David" w:hint="cs"/>
          <w:sz w:val="24"/>
          <w:szCs w:val="24"/>
          <w:rtl/>
        </w:rPr>
        <w:t xml:space="preserve"> ברור שהיחס שלהם לסיכון הוא לא זהה!  אמנם האחריות של שניהם מוגבלת אך רוב הביצים בסל של בעל המניות שיש לו 60% מונחים בחברה הזו וקשה לו לבזר ולכן הוא כבר לא אוהב סיכון כמו משקיע קטן </w:t>
      </w:r>
      <w:r>
        <w:rPr>
          <w:rFonts w:cs="David"/>
          <w:sz w:val="24"/>
          <w:szCs w:val="24"/>
          <w:rtl/>
        </w:rPr>
        <w:t>–</w:t>
      </w:r>
      <w:r>
        <w:rPr>
          <w:rFonts w:cs="David" w:hint="cs"/>
          <w:sz w:val="24"/>
          <w:szCs w:val="24"/>
          <w:rtl/>
        </w:rPr>
        <w:t xml:space="preserve"> הנה ניגוד עניינים מבונה בין אנשים שהם באותה קבוצת שחקנים. </w:t>
      </w:r>
    </w:p>
    <w:p w:rsidR="00876181" w:rsidRDefault="00876181" w:rsidP="00876181">
      <w:pPr>
        <w:ind w:left="-1191" w:right="-992"/>
        <w:contextualSpacing/>
        <w:jc w:val="both"/>
        <w:rPr>
          <w:rFonts w:cs="David"/>
          <w:sz w:val="24"/>
          <w:szCs w:val="24"/>
          <w:rtl/>
        </w:rPr>
      </w:pPr>
      <w:r>
        <w:rPr>
          <w:rFonts w:cs="David" w:hint="cs"/>
          <w:sz w:val="24"/>
          <w:szCs w:val="24"/>
          <w:u w:val="thick"/>
          <w:rtl/>
        </w:rPr>
        <w:t>הטיעון שלנו בנוי משלושה חלקים</w:t>
      </w:r>
      <w:r w:rsidRPr="00876181">
        <w:rPr>
          <w:rFonts w:cs="David" w:hint="cs"/>
          <w:sz w:val="24"/>
          <w:szCs w:val="24"/>
          <w:rtl/>
        </w:rPr>
        <w:t>:</w:t>
      </w:r>
    </w:p>
    <w:p w:rsidR="00876181" w:rsidRDefault="00876181" w:rsidP="00876181">
      <w:pPr>
        <w:pStyle w:val="a9"/>
        <w:numPr>
          <w:ilvl w:val="0"/>
          <w:numId w:val="1"/>
        </w:numPr>
        <w:ind w:left="-1191" w:right="-992"/>
        <w:jc w:val="both"/>
        <w:rPr>
          <w:rFonts w:cs="David"/>
          <w:sz w:val="24"/>
          <w:szCs w:val="24"/>
        </w:rPr>
      </w:pPr>
      <w:r w:rsidRPr="00876181">
        <w:rPr>
          <w:rFonts w:cs="David" w:hint="cs"/>
          <w:sz w:val="24"/>
          <w:szCs w:val="24"/>
          <w:rtl/>
        </w:rPr>
        <w:t>האינטרסים מנוגדים</w:t>
      </w:r>
      <w:r>
        <w:rPr>
          <w:rFonts w:cs="David" w:hint="cs"/>
          <w:sz w:val="24"/>
          <w:szCs w:val="24"/>
          <w:rtl/>
        </w:rPr>
        <w:t>.</w:t>
      </w:r>
    </w:p>
    <w:p w:rsidR="00876181" w:rsidRDefault="00876181" w:rsidP="00876181">
      <w:pPr>
        <w:pStyle w:val="a9"/>
        <w:numPr>
          <w:ilvl w:val="0"/>
          <w:numId w:val="1"/>
        </w:numPr>
        <w:ind w:left="-1191" w:right="-992"/>
        <w:jc w:val="both"/>
        <w:rPr>
          <w:rFonts w:cs="David"/>
          <w:sz w:val="24"/>
          <w:szCs w:val="24"/>
        </w:rPr>
      </w:pPr>
      <w:r>
        <w:rPr>
          <w:rFonts w:cs="David" w:hint="cs"/>
          <w:sz w:val="24"/>
          <w:szCs w:val="24"/>
          <w:rtl/>
        </w:rPr>
        <w:t>הסמכויות מרוכזות.</w:t>
      </w:r>
    </w:p>
    <w:p w:rsidR="00084857" w:rsidRDefault="00876181" w:rsidP="00876181">
      <w:pPr>
        <w:pStyle w:val="a9"/>
        <w:numPr>
          <w:ilvl w:val="0"/>
          <w:numId w:val="1"/>
        </w:numPr>
        <w:ind w:left="-1191" w:right="-992"/>
        <w:jc w:val="both"/>
        <w:rPr>
          <w:rFonts w:cs="David"/>
          <w:sz w:val="24"/>
          <w:szCs w:val="24"/>
        </w:rPr>
      </w:pPr>
      <w:r w:rsidRPr="00876181">
        <w:rPr>
          <w:rFonts w:cs="David" w:hint="cs"/>
          <w:sz w:val="24"/>
          <w:szCs w:val="24"/>
          <w:rtl/>
        </w:rPr>
        <w:t>המידע לא שיו</w:t>
      </w:r>
      <w:r>
        <w:rPr>
          <w:rFonts w:cs="David" w:hint="cs"/>
          <w:sz w:val="24"/>
          <w:szCs w:val="24"/>
          <w:rtl/>
        </w:rPr>
        <w:t>ויוני.</w:t>
      </w:r>
    </w:p>
    <w:p w:rsidR="00876181" w:rsidRDefault="00876181" w:rsidP="008C3DF1">
      <w:pPr>
        <w:pStyle w:val="a9"/>
        <w:ind w:left="-1191" w:right="-992"/>
        <w:jc w:val="both"/>
        <w:rPr>
          <w:rFonts w:cs="David"/>
          <w:sz w:val="24"/>
          <w:szCs w:val="24"/>
          <w:rtl/>
        </w:rPr>
      </w:pPr>
      <w:r w:rsidRPr="00876181">
        <w:rPr>
          <w:rFonts w:cs="David" w:hint="cs"/>
          <w:sz w:val="24"/>
          <w:szCs w:val="24"/>
          <w:u w:val="wave"/>
          <w:rtl/>
        </w:rPr>
        <w:t>בגלל שלושת הדברים האלו, קיים חשש שבעל הכוח יבגוד באינטרסים של האחרים ויקדם את האינטרסים העצמאיים שלו וזוהי למעשה בעיית הנציג</w:t>
      </w:r>
      <w:r>
        <w:rPr>
          <w:rFonts w:cs="David" w:hint="cs"/>
          <w:sz w:val="24"/>
          <w:szCs w:val="24"/>
          <w:rtl/>
        </w:rPr>
        <w:t>.</w:t>
      </w:r>
    </w:p>
    <w:p w:rsidR="00876181" w:rsidRPr="00876181" w:rsidRDefault="00876181" w:rsidP="008C3DF1">
      <w:pPr>
        <w:pStyle w:val="a9"/>
        <w:ind w:left="-1191" w:right="-992"/>
        <w:jc w:val="both"/>
        <w:rPr>
          <w:rFonts w:cs="David"/>
          <w:sz w:val="24"/>
          <w:szCs w:val="24"/>
          <w:rtl/>
        </w:rPr>
      </w:pPr>
      <w:r w:rsidRPr="00876181">
        <w:rPr>
          <w:rFonts w:cs="David" w:hint="cs"/>
          <w:sz w:val="24"/>
          <w:szCs w:val="24"/>
          <w:rtl/>
        </w:rPr>
        <w:t xml:space="preserve">אנחנו נדבר על שלושה מישורים של תחולת הבעיה: </w:t>
      </w:r>
    </w:p>
    <w:p w:rsidR="004879F1" w:rsidRDefault="00876181" w:rsidP="009E578A">
      <w:pPr>
        <w:pStyle w:val="a9"/>
        <w:numPr>
          <w:ilvl w:val="0"/>
          <w:numId w:val="17"/>
        </w:numPr>
        <w:ind w:left="-1191" w:right="-992"/>
        <w:jc w:val="both"/>
        <w:rPr>
          <w:rFonts w:cs="David"/>
          <w:sz w:val="24"/>
          <w:szCs w:val="24"/>
        </w:rPr>
      </w:pPr>
      <w:r w:rsidRPr="00876181">
        <w:rPr>
          <w:rFonts w:cs="David" w:hint="cs"/>
          <w:sz w:val="24"/>
          <w:szCs w:val="24"/>
          <w:rtl/>
        </w:rPr>
        <w:t xml:space="preserve">המישור הקלאסי </w:t>
      </w:r>
      <w:r w:rsidRPr="00876181">
        <w:rPr>
          <w:rFonts w:cs="David"/>
          <w:sz w:val="24"/>
          <w:szCs w:val="24"/>
          <w:rtl/>
        </w:rPr>
        <w:t>–</w:t>
      </w:r>
      <w:r w:rsidRPr="00876181">
        <w:rPr>
          <w:rFonts w:cs="David" w:hint="cs"/>
          <w:sz w:val="24"/>
          <w:szCs w:val="24"/>
          <w:rtl/>
        </w:rPr>
        <w:t xml:space="preserve"> </w:t>
      </w:r>
      <w:r>
        <w:rPr>
          <w:rFonts w:cs="David" w:hint="cs"/>
          <w:sz w:val="24"/>
          <w:szCs w:val="24"/>
          <w:rtl/>
        </w:rPr>
        <w:t xml:space="preserve">תחולת בעיית הנציג </w:t>
      </w:r>
      <w:r w:rsidRPr="008C3DF1">
        <w:rPr>
          <w:rFonts w:cs="David" w:hint="cs"/>
          <w:b/>
          <w:bCs/>
          <w:sz w:val="24"/>
          <w:szCs w:val="24"/>
          <w:rtl/>
        </w:rPr>
        <w:t>בין נושאי המשרה בחברה מצד אחד (הם הנציג) ובין בעלי המניות</w:t>
      </w:r>
      <w:r>
        <w:rPr>
          <w:rFonts w:cs="David" w:hint="cs"/>
          <w:sz w:val="24"/>
          <w:szCs w:val="24"/>
          <w:rtl/>
        </w:rPr>
        <w:t xml:space="preserve"> מצד שני.</w:t>
      </w:r>
      <w:r w:rsidR="008C3DF1">
        <w:rPr>
          <w:rFonts w:cs="David" w:hint="cs"/>
          <w:sz w:val="24"/>
          <w:szCs w:val="24"/>
          <w:rtl/>
        </w:rPr>
        <w:t xml:space="preserve"> </w:t>
      </w:r>
      <w:r w:rsidR="004879F1">
        <w:rPr>
          <w:rFonts w:cs="David" w:hint="cs"/>
          <w:sz w:val="24"/>
          <w:szCs w:val="24"/>
          <w:rtl/>
        </w:rPr>
        <w:t xml:space="preserve">יש לי הרבה אפשרויות לבגוד בחברה </w:t>
      </w:r>
      <w:r w:rsidR="004879F1">
        <w:rPr>
          <w:rFonts w:cs="David"/>
          <w:sz w:val="24"/>
          <w:szCs w:val="24"/>
          <w:rtl/>
        </w:rPr>
        <w:t>–</w:t>
      </w:r>
      <w:r w:rsidR="004879F1">
        <w:rPr>
          <w:rFonts w:cs="David" w:hint="cs"/>
          <w:sz w:val="24"/>
          <w:szCs w:val="24"/>
          <w:rtl/>
        </w:rPr>
        <w:t xml:space="preserve"> </w:t>
      </w:r>
    </w:p>
    <w:p w:rsidR="00876181" w:rsidRDefault="004879F1" w:rsidP="009E578A">
      <w:pPr>
        <w:pStyle w:val="a9"/>
        <w:numPr>
          <w:ilvl w:val="0"/>
          <w:numId w:val="18"/>
        </w:numPr>
        <w:ind w:left="-766" w:right="-992"/>
        <w:jc w:val="both"/>
        <w:rPr>
          <w:rFonts w:cs="David"/>
          <w:sz w:val="24"/>
          <w:szCs w:val="24"/>
        </w:rPr>
      </w:pPr>
      <w:r>
        <w:rPr>
          <w:rFonts w:cs="David" w:hint="cs"/>
          <w:sz w:val="24"/>
          <w:szCs w:val="24"/>
          <w:rtl/>
        </w:rPr>
        <w:t xml:space="preserve">אני יכול לעשות עסקה ביני, שאני המנכל, לבין החברה עצמה </w:t>
      </w:r>
      <w:r>
        <w:rPr>
          <w:rFonts w:cs="David"/>
          <w:sz w:val="24"/>
          <w:szCs w:val="24"/>
          <w:rtl/>
        </w:rPr>
        <w:t>–</w:t>
      </w:r>
      <w:r>
        <w:rPr>
          <w:rFonts w:cs="David" w:hint="cs"/>
          <w:sz w:val="24"/>
          <w:szCs w:val="24"/>
          <w:rtl/>
        </w:rPr>
        <w:t xml:space="preserve"> </w:t>
      </w:r>
      <w:r w:rsidRPr="004879F1">
        <w:rPr>
          <w:rFonts w:cs="David" w:hint="cs"/>
          <w:sz w:val="24"/>
          <w:szCs w:val="24"/>
          <w:u w:val="single"/>
          <w:rtl/>
        </w:rPr>
        <w:t>עסקאות עם בעלי עניין</w:t>
      </w:r>
      <w:r>
        <w:rPr>
          <w:rFonts w:cs="David" w:hint="cs"/>
          <w:sz w:val="24"/>
          <w:szCs w:val="24"/>
          <w:rtl/>
        </w:rPr>
        <w:t xml:space="preserve"> </w:t>
      </w:r>
      <w:r>
        <w:rPr>
          <w:rFonts w:cs="David"/>
          <w:sz w:val="24"/>
          <w:szCs w:val="24"/>
          <w:rtl/>
        </w:rPr>
        <w:t>–</w:t>
      </w:r>
      <w:r>
        <w:rPr>
          <w:rFonts w:cs="David" w:hint="cs"/>
          <w:sz w:val="24"/>
          <w:szCs w:val="24"/>
          <w:rtl/>
        </w:rPr>
        <w:t xml:space="preserve"> ואני אגיע לתוצאה שהיא נוחה לי בכובע שלי בתור המנכ"ל.</w:t>
      </w:r>
    </w:p>
    <w:p w:rsidR="004879F1" w:rsidRDefault="004879F1" w:rsidP="009E578A">
      <w:pPr>
        <w:pStyle w:val="a9"/>
        <w:numPr>
          <w:ilvl w:val="0"/>
          <w:numId w:val="18"/>
        </w:numPr>
        <w:ind w:left="-766" w:right="-992"/>
        <w:jc w:val="both"/>
        <w:rPr>
          <w:rFonts w:cs="David"/>
          <w:sz w:val="24"/>
          <w:szCs w:val="24"/>
        </w:rPr>
      </w:pPr>
      <w:r>
        <w:rPr>
          <w:rFonts w:cs="David" w:hint="cs"/>
          <w:sz w:val="24"/>
          <w:szCs w:val="24"/>
          <w:rtl/>
        </w:rPr>
        <w:t xml:space="preserve">אם אני מנכ"ל ואני מתחיל "לזרוק" </w:t>
      </w:r>
      <w:r>
        <w:rPr>
          <w:rFonts w:cs="David"/>
          <w:sz w:val="24"/>
          <w:szCs w:val="24"/>
          <w:rtl/>
        </w:rPr>
        <w:t>–</w:t>
      </w:r>
      <w:r>
        <w:rPr>
          <w:rFonts w:cs="David" w:hint="cs"/>
          <w:sz w:val="24"/>
          <w:szCs w:val="24"/>
          <w:rtl/>
        </w:rPr>
        <w:t xml:space="preserve"> אני לא משקיע בחברה. </w:t>
      </w:r>
      <w:r w:rsidRPr="004879F1">
        <w:rPr>
          <w:rFonts w:cs="David" w:hint="cs"/>
          <w:sz w:val="24"/>
          <w:szCs w:val="24"/>
          <w:u w:val="single"/>
          <w:rtl/>
        </w:rPr>
        <w:t>מנכ"ל רשלן</w:t>
      </w:r>
      <w:r>
        <w:rPr>
          <w:rFonts w:cs="David" w:hint="cs"/>
          <w:sz w:val="24"/>
          <w:szCs w:val="24"/>
          <w:rtl/>
        </w:rPr>
        <w:t xml:space="preserve">. </w:t>
      </w:r>
      <w:r w:rsidRPr="004879F1">
        <w:rPr>
          <w:rFonts w:cs="David" w:hint="cs"/>
          <w:sz w:val="24"/>
          <w:szCs w:val="24"/>
          <w:rtl/>
        </w:rPr>
        <w:t>לגבי מנהל רשלני עולה הנושא של "</w:t>
      </w:r>
      <w:r w:rsidRPr="004879F1">
        <w:rPr>
          <w:rFonts w:cs="David" w:hint="cs"/>
          <w:sz w:val="24"/>
          <w:szCs w:val="24"/>
          <w:u w:val="thick"/>
          <w:rtl/>
        </w:rPr>
        <w:t>חובת האמונים\ההתנהגות</w:t>
      </w:r>
      <w:r w:rsidRPr="004879F1">
        <w:rPr>
          <w:rFonts w:cs="David" w:hint="cs"/>
          <w:sz w:val="24"/>
          <w:szCs w:val="24"/>
          <w:rtl/>
        </w:rPr>
        <w:t xml:space="preserve">" </w:t>
      </w:r>
      <w:r w:rsidRPr="004879F1">
        <w:sym w:font="Wingdings" w:char="F0DF"/>
      </w:r>
      <w:r w:rsidRPr="004879F1">
        <w:rPr>
          <w:rFonts w:cs="David" w:hint="cs"/>
          <w:sz w:val="24"/>
          <w:szCs w:val="24"/>
          <w:rtl/>
        </w:rPr>
        <w:t xml:space="preserve"> מנהל כזה נכנס לספירה של הפרת חובת זהירות.</w:t>
      </w:r>
    </w:p>
    <w:p w:rsidR="004879F1" w:rsidRPr="004879F1" w:rsidRDefault="00F4260B" w:rsidP="009E578A">
      <w:pPr>
        <w:pStyle w:val="a9"/>
        <w:numPr>
          <w:ilvl w:val="0"/>
          <w:numId w:val="18"/>
        </w:numPr>
        <w:ind w:left="-766" w:right="-992"/>
        <w:jc w:val="both"/>
        <w:rPr>
          <w:rFonts w:cs="David"/>
          <w:sz w:val="24"/>
          <w:szCs w:val="24"/>
        </w:rPr>
      </w:pPr>
      <w:r w:rsidRPr="00F4260B">
        <w:rPr>
          <w:rFonts w:cs="David" w:hint="cs"/>
          <w:sz w:val="24"/>
          <w:szCs w:val="24"/>
          <w:u w:val="single"/>
          <w:rtl/>
        </w:rPr>
        <w:t>מנהל שמרן</w:t>
      </w:r>
      <w:r>
        <w:rPr>
          <w:rFonts w:cs="David" w:hint="cs"/>
          <w:sz w:val="24"/>
          <w:szCs w:val="24"/>
          <w:rtl/>
        </w:rPr>
        <w:t xml:space="preserve"> - </w:t>
      </w:r>
      <w:r w:rsidR="004879F1">
        <w:rPr>
          <w:rFonts w:cs="David" w:hint="cs"/>
          <w:sz w:val="24"/>
          <w:szCs w:val="24"/>
          <w:rtl/>
        </w:rPr>
        <w:t>אני המנכ"ל ששונא סיכון ואני רק רוצה לשמור את העבודה שלי אז אני גורם לחברה, כיוון שאני שולט בה, להתנהג בצורה הכי שמרנית שאפשר.</w:t>
      </w:r>
      <w:r>
        <w:rPr>
          <w:rFonts w:cs="David" w:hint="cs"/>
          <w:sz w:val="24"/>
          <w:szCs w:val="24"/>
          <w:rtl/>
        </w:rPr>
        <w:t xml:space="preserve"> מנהל כזה פוגע באינטרסים של בעלי המניות. </w:t>
      </w:r>
    </w:p>
    <w:p w:rsidR="00876181" w:rsidRDefault="00020E12" w:rsidP="009E578A">
      <w:pPr>
        <w:pStyle w:val="a9"/>
        <w:numPr>
          <w:ilvl w:val="0"/>
          <w:numId w:val="17"/>
        </w:numPr>
        <w:ind w:left="-1192" w:right="-992"/>
        <w:jc w:val="both"/>
        <w:rPr>
          <w:rFonts w:cs="David"/>
          <w:sz w:val="24"/>
          <w:szCs w:val="24"/>
        </w:rPr>
      </w:pPr>
      <w:r w:rsidRPr="00020E12">
        <w:rPr>
          <w:rFonts w:cs="David" w:hint="cs"/>
          <w:b/>
          <w:bCs/>
          <w:sz w:val="24"/>
          <w:szCs w:val="24"/>
          <w:rtl/>
        </w:rPr>
        <w:t xml:space="preserve">יחסים בין </w:t>
      </w:r>
      <w:r w:rsidR="00876181" w:rsidRPr="00020E12">
        <w:rPr>
          <w:rFonts w:cs="David" w:hint="cs"/>
          <w:b/>
          <w:bCs/>
          <w:sz w:val="24"/>
          <w:szCs w:val="24"/>
          <w:rtl/>
        </w:rPr>
        <w:t xml:space="preserve">בעלי מניות מהציבור </w:t>
      </w:r>
      <w:r w:rsidRPr="00020E12">
        <w:rPr>
          <w:rFonts w:cs="David" w:hint="cs"/>
          <w:b/>
          <w:bCs/>
          <w:sz w:val="24"/>
          <w:szCs w:val="24"/>
          <w:rtl/>
        </w:rPr>
        <w:t>לבין</w:t>
      </w:r>
      <w:r w:rsidR="00876181" w:rsidRPr="00020E12">
        <w:rPr>
          <w:rFonts w:cs="David" w:hint="cs"/>
          <w:b/>
          <w:bCs/>
          <w:sz w:val="24"/>
          <w:szCs w:val="24"/>
          <w:rtl/>
        </w:rPr>
        <w:t xml:space="preserve"> בעלי מניות השליטה </w:t>
      </w:r>
      <w:r w:rsidR="00876181">
        <w:rPr>
          <w:rFonts w:cs="David"/>
          <w:sz w:val="24"/>
          <w:szCs w:val="24"/>
          <w:rtl/>
        </w:rPr>
        <w:t>–</w:t>
      </w:r>
      <w:r w:rsidR="008C3DF1">
        <w:rPr>
          <w:rFonts w:cs="David" w:hint="cs"/>
          <w:sz w:val="24"/>
          <w:szCs w:val="24"/>
          <w:rtl/>
        </w:rPr>
        <w:t xml:space="preserve"> בעלי מניות השליטה הם הנציג. </w:t>
      </w:r>
      <w:r w:rsidR="00481A35">
        <w:rPr>
          <w:rFonts w:cs="David" w:hint="cs"/>
          <w:sz w:val="24"/>
          <w:szCs w:val="24"/>
          <w:rtl/>
        </w:rPr>
        <w:t xml:space="preserve">אם בעלי השליטה אם שונאי סיכונים אז הם יובילו את החברה בדרך ששאר בעלי המניות, שהם אוהבי סיכונים, לא יאהבו אותה. </w:t>
      </w:r>
      <w:r w:rsidR="00F35EDE">
        <w:rPr>
          <w:rFonts w:cs="David" w:hint="cs"/>
          <w:sz w:val="24"/>
          <w:szCs w:val="24"/>
          <w:rtl/>
        </w:rPr>
        <w:t xml:space="preserve">בישראל בממוצע, בעל השליטה מחזיק בכ-60% לעומת 20% בארה"ב </w:t>
      </w:r>
      <w:r w:rsidR="00F35EDE">
        <w:rPr>
          <w:rFonts w:cs="David"/>
          <w:sz w:val="24"/>
          <w:szCs w:val="24"/>
          <w:rtl/>
        </w:rPr>
        <w:t>–</w:t>
      </w:r>
      <w:r w:rsidR="00F35EDE">
        <w:rPr>
          <w:rFonts w:cs="David" w:hint="cs"/>
          <w:sz w:val="24"/>
          <w:szCs w:val="24"/>
          <w:rtl/>
        </w:rPr>
        <w:t xml:space="preserve"> מה שגורם לכך שבעלי המניות בארה"ב אוהבים יותר סיכון מאשר בעלי המניות בישראל.</w:t>
      </w:r>
    </w:p>
    <w:p w:rsidR="00D67B9B" w:rsidRPr="00D67B9B" w:rsidRDefault="00D67B9B" w:rsidP="00C75A89">
      <w:pPr>
        <w:pStyle w:val="a9"/>
        <w:ind w:left="-1192" w:right="-992" w:hanging="360"/>
        <w:jc w:val="right"/>
        <w:rPr>
          <w:rFonts w:cs="David"/>
          <w:b/>
          <w:bCs/>
          <w:sz w:val="24"/>
          <w:szCs w:val="24"/>
          <w:u w:val="single"/>
        </w:rPr>
      </w:pPr>
      <w:r w:rsidRPr="00D67B9B">
        <w:rPr>
          <w:rFonts w:cs="David" w:hint="cs"/>
          <w:b/>
          <w:bCs/>
          <w:sz w:val="24"/>
          <w:szCs w:val="24"/>
          <w:highlight w:val="yellow"/>
          <w:u w:val="single"/>
          <w:rtl/>
        </w:rPr>
        <w:t xml:space="preserve">שיעור מס' 9 </w:t>
      </w:r>
      <w:r w:rsidRPr="00D67B9B">
        <w:rPr>
          <w:rFonts w:cs="David"/>
          <w:b/>
          <w:bCs/>
          <w:sz w:val="24"/>
          <w:szCs w:val="24"/>
          <w:highlight w:val="yellow"/>
          <w:u w:val="single"/>
          <w:rtl/>
        </w:rPr>
        <w:t>–</w:t>
      </w:r>
      <w:r w:rsidRPr="00D67B9B">
        <w:rPr>
          <w:rFonts w:cs="David" w:hint="cs"/>
          <w:b/>
          <w:bCs/>
          <w:sz w:val="24"/>
          <w:szCs w:val="24"/>
          <w:highlight w:val="yellow"/>
          <w:u w:val="single"/>
          <w:rtl/>
        </w:rPr>
        <w:t xml:space="preserve"> 25/11/12</w:t>
      </w:r>
    </w:p>
    <w:p w:rsidR="00D67B9B" w:rsidRDefault="00D67B9B" w:rsidP="00CF0B09">
      <w:pPr>
        <w:pStyle w:val="a9"/>
        <w:ind w:left="-1333" w:right="-992"/>
        <w:jc w:val="both"/>
        <w:rPr>
          <w:rFonts w:cs="David"/>
          <w:sz w:val="24"/>
          <w:szCs w:val="24"/>
          <w:rtl/>
        </w:rPr>
      </w:pPr>
      <w:r>
        <w:rPr>
          <w:rFonts w:cs="David" w:hint="cs"/>
          <w:sz w:val="24"/>
          <w:szCs w:val="24"/>
          <w:rtl/>
        </w:rPr>
        <w:t xml:space="preserve">חשוב להבין שיש שני סוגים של בעלי מניות </w:t>
      </w:r>
      <w:r>
        <w:rPr>
          <w:rFonts w:cs="David"/>
          <w:sz w:val="24"/>
          <w:szCs w:val="24"/>
          <w:rtl/>
        </w:rPr>
        <w:t>–</w:t>
      </w:r>
      <w:r>
        <w:rPr>
          <w:rFonts w:cs="David" w:hint="cs"/>
          <w:sz w:val="24"/>
          <w:szCs w:val="24"/>
          <w:rtl/>
        </w:rPr>
        <w:t xml:space="preserve"> בעלי מניות ושליטה ושאר בעלי המניות. בעלי מניות השליטה מחזיקים לעיתים בחלק קטן של המניות בחברה, אם שאר בעלי המניות אינם מאורגנים יחד. לפעמים בעלי מניות שליטה יכולים לנצח את כוחם בצורה שתקדם את האינטרס המיוחד שלהם על חשבון האינטרס של אחרים. ראינו אפשרות שבעל מניות שליטה ישתמש ביכולת שלו להשפיע על מנגנון חלוקת הדיבידנדים. </w:t>
      </w:r>
      <w:r w:rsidR="00C75A89">
        <w:rPr>
          <w:rFonts w:cs="David" w:hint="cs"/>
          <w:sz w:val="24"/>
          <w:szCs w:val="24"/>
          <w:rtl/>
        </w:rPr>
        <w:t>ל</w:t>
      </w:r>
      <w:r w:rsidRPr="00C75A89">
        <w:rPr>
          <w:rFonts w:cs="David" w:hint="cs"/>
          <w:sz w:val="24"/>
          <w:szCs w:val="24"/>
          <w:rtl/>
        </w:rPr>
        <w:t xml:space="preserve">בעל מניות שליטה, חלק גדול מתיק ההשקעות שלו הוא ההשקעה בחברה הספציפית, תיק ההשקעות שלו לא מבוזר וכתוצאה מכך הוא יהיה שונא סיכון. לפעמים בעל מניות שליטה ינסה לדחוף את החברה למקום של שמרנות יתר </w:t>
      </w:r>
      <w:r w:rsidRPr="00C75A89">
        <w:rPr>
          <w:rFonts w:cs="David"/>
          <w:sz w:val="24"/>
          <w:szCs w:val="24"/>
          <w:rtl/>
        </w:rPr>
        <w:t>–</w:t>
      </w:r>
      <w:r w:rsidRPr="00C75A89">
        <w:rPr>
          <w:rFonts w:cs="David" w:hint="cs"/>
          <w:sz w:val="24"/>
          <w:szCs w:val="24"/>
          <w:rtl/>
        </w:rPr>
        <w:t xml:space="preserve"> זוהי דוגמא לניגודי עניינים בין בעלי המניות לבין עצמם.</w:t>
      </w:r>
      <w:r w:rsidR="00C75A89" w:rsidRPr="00C75A89">
        <w:rPr>
          <w:rFonts w:cs="David" w:hint="cs"/>
          <w:sz w:val="24"/>
          <w:szCs w:val="24"/>
          <w:rtl/>
        </w:rPr>
        <w:t xml:space="preserve"> בישראל, התפתחה בשנים האחרונות מדיניות השקעה שניסתה להתמודד עם הבעיה הזו</w:t>
      </w:r>
      <w:r w:rsidR="00C75A89">
        <w:rPr>
          <w:rFonts w:cs="David" w:hint="cs"/>
          <w:sz w:val="24"/>
          <w:szCs w:val="24"/>
          <w:rtl/>
        </w:rPr>
        <w:t>, באמצעות הפירמידות:</w:t>
      </w:r>
    </w:p>
    <w:p w:rsidR="00CF0B09" w:rsidRDefault="00CF0B09" w:rsidP="00CF0B09">
      <w:pPr>
        <w:pStyle w:val="a9"/>
        <w:ind w:left="-1333" w:right="-992"/>
        <w:jc w:val="both"/>
        <w:rPr>
          <w:rFonts w:cs="David"/>
          <w:sz w:val="24"/>
          <w:szCs w:val="24"/>
          <w:rtl/>
        </w:rPr>
      </w:pPr>
      <w:r>
        <w:rPr>
          <w:rFonts w:cs="David" w:hint="cs"/>
          <w:sz w:val="24"/>
          <w:szCs w:val="24"/>
          <w:rtl/>
        </w:rPr>
        <w:lastRenderedPageBreak/>
        <w:t xml:space="preserve">חברה א' היא בעלת  50% מהמניות של חברה ב' </w:t>
      </w:r>
      <w:r>
        <w:rPr>
          <w:rFonts w:cs="David"/>
          <w:sz w:val="24"/>
          <w:szCs w:val="24"/>
          <w:rtl/>
        </w:rPr>
        <w:t>–</w:t>
      </w:r>
      <w:r>
        <w:rPr>
          <w:rFonts w:cs="David" w:hint="cs"/>
          <w:sz w:val="24"/>
          <w:szCs w:val="24"/>
          <w:rtl/>
        </w:rPr>
        <w:t xml:space="preserve"> אלו הנכסים היחידים שלה. שאר בעלי המניות של חברה ב' הם הציבור שמחזיק 50% ממניות של חברה ב' </w:t>
      </w:r>
      <w:r w:rsidRPr="00CF0B09">
        <w:rPr>
          <w:rFonts w:cs="David"/>
          <w:sz w:val="24"/>
          <w:szCs w:val="24"/>
        </w:rPr>
        <w:sym w:font="Wingdings" w:char="F0DF"/>
      </w:r>
      <w:r>
        <w:rPr>
          <w:rFonts w:cs="David" w:hint="cs"/>
          <w:sz w:val="24"/>
          <w:szCs w:val="24"/>
          <w:rtl/>
        </w:rPr>
        <w:t xml:space="preserve"> </w:t>
      </w:r>
      <w:r w:rsidRPr="00CF0B09">
        <w:rPr>
          <w:rFonts w:cs="David" w:hint="cs"/>
          <w:sz w:val="24"/>
          <w:szCs w:val="24"/>
          <w:u w:val="single"/>
          <w:rtl/>
        </w:rPr>
        <w:t>חברה א' היא בעלת השליטה בחברה ב'.</w:t>
      </w:r>
      <w:r>
        <w:rPr>
          <w:rFonts w:cs="David" w:hint="cs"/>
          <w:sz w:val="24"/>
          <w:szCs w:val="24"/>
          <w:rtl/>
        </w:rPr>
        <w:t xml:space="preserve"> אחד מנכסיה של חברה ב' הוא 50% מהמניות של חברה ג' </w:t>
      </w:r>
      <w:r w:rsidRPr="00CF0B09">
        <w:rPr>
          <w:rFonts w:cs="David"/>
          <w:sz w:val="24"/>
          <w:szCs w:val="24"/>
        </w:rPr>
        <w:sym w:font="Wingdings" w:char="F0DF"/>
      </w:r>
      <w:r>
        <w:rPr>
          <w:rFonts w:cs="David" w:hint="cs"/>
          <w:sz w:val="24"/>
          <w:szCs w:val="24"/>
          <w:rtl/>
        </w:rPr>
        <w:t xml:space="preserve"> </w:t>
      </w:r>
      <w:r w:rsidRPr="00CF0B09">
        <w:rPr>
          <w:rFonts w:cs="David" w:hint="cs"/>
          <w:sz w:val="24"/>
          <w:szCs w:val="24"/>
          <w:u w:val="single"/>
          <w:rtl/>
        </w:rPr>
        <w:t>חברה ב' היא בעלת השליטה בחברה ג'</w:t>
      </w:r>
      <w:r>
        <w:rPr>
          <w:rFonts w:cs="David" w:hint="cs"/>
          <w:sz w:val="24"/>
          <w:szCs w:val="24"/>
          <w:rtl/>
        </w:rPr>
        <w:t xml:space="preserve">. </w:t>
      </w:r>
      <w:r w:rsidRPr="00CF0B09">
        <w:rPr>
          <w:rFonts w:cs="David" w:hint="cs"/>
          <w:b/>
          <w:bCs/>
          <w:sz w:val="24"/>
          <w:szCs w:val="24"/>
          <w:rtl/>
        </w:rPr>
        <w:t>חבר</w:t>
      </w:r>
      <w:r>
        <w:rPr>
          <w:rFonts w:cs="David" w:hint="cs"/>
          <w:b/>
          <w:bCs/>
          <w:sz w:val="24"/>
          <w:szCs w:val="24"/>
          <w:rtl/>
        </w:rPr>
        <w:t>ה</w:t>
      </w:r>
      <w:r w:rsidRPr="00CF0B09">
        <w:rPr>
          <w:rFonts w:cs="David" w:hint="cs"/>
          <w:b/>
          <w:bCs/>
          <w:sz w:val="24"/>
          <w:szCs w:val="24"/>
          <w:rtl/>
        </w:rPr>
        <w:t xml:space="preserve"> א' היא חברת אם</w:t>
      </w:r>
      <w:r>
        <w:rPr>
          <w:rFonts w:cs="David" w:hint="cs"/>
          <w:b/>
          <w:bCs/>
          <w:sz w:val="24"/>
          <w:szCs w:val="24"/>
          <w:rtl/>
        </w:rPr>
        <w:t xml:space="preserve">, חברה ב' היא חברת בת של א', חברה ג' היא חברה נכדה של חברה א' </w:t>
      </w:r>
      <w:r w:rsidRPr="00CF0B09">
        <w:rPr>
          <w:rFonts w:cs="David"/>
          <w:b/>
          <w:bCs/>
          <w:sz w:val="24"/>
          <w:szCs w:val="24"/>
        </w:rPr>
        <w:sym w:font="Wingdings" w:char="F0DF"/>
      </w:r>
      <w:r>
        <w:rPr>
          <w:rFonts w:cs="David" w:hint="cs"/>
          <w:b/>
          <w:bCs/>
          <w:sz w:val="24"/>
          <w:szCs w:val="24"/>
          <w:rtl/>
        </w:rPr>
        <w:t xml:space="preserve"> זה המקרה הרגיל. </w:t>
      </w:r>
      <w:r>
        <w:rPr>
          <w:rFonts w:cs="David" w:hint="cs"/>
          <w:sz w:val="24"/>
          <w:szCs w:val="24"/>
          <w:rtl/>
        </w:rPr>
        <w:t xml:space="preserve">איך הדבר ה"תמים" הזה יוצר בעיית נציג? מבחינת השליטה, כשבעל המניות בחברה א' רוצה שתתקבלנה החלטות מסוימות בחברה ג', שהיא נכדה, הוא יכול לגרום לכך? התשובה היא כן. איך זה קורה? בעל המניות בחברה א', ממנה בחברה א' את מי שהוא רוצה מטעמו כדירקטור בחברה א'; לחברה א' יש נכסים שהם המניות בחברה ב', כשחברה א' מחליטה מה לעשות בנכסיה היא צריכה לקבל החלטות עסקיות שאותן מקבל הדירקטוריון, שאותו מינה בעל המניות בחברה א', שקובע מה יקרה בחברה ב' </w:t>
      </w:r>
      <w:r w:rsidRPr="00CF0B09">
        <w:rPr>
          <w:rFonts w:cs="David"/>
          <w:sz w:val="24"/>
          <w:szCs w:val="24"/>
        </w:rPr>
        <w:sym w:font="Wingdings" w:char="F0DF"/>
      </w:r>
      <w:r>
        <w:rPr>
          <w:rFonts w:cs="David" w:hint="cs"/>
          <w:sz w:val="24"/>
          <w:szCs w:val="24"/>
          <w:rtl/>
        </w:rPr>
        <w:t xml:space="preserve"> זה יכול להימשך עד אינסוף חברות בצורה הזו</w:t>
      </w:r>
      <w:r w:rsidR="003E17E1">
        <w:rPr>
          <w:rFonts w:cs="David" w:hint="cs"/>
          <w:sz w:val="24"/>
          <w:szCs w:val="24"/>
          <w:rtl/>
        </w:rPr>
        <w:t xml:space="preserve"> </w:t>
      </w:r>
      <w:r w:rsidR="003E17E1">
        <w:rPr>
          <w:rFonts w:cs="David"/>
          <w:sz w:val="24"/>
          <w:szCs w:val="24"/>
          <w:rtl/>
        </w:rPr>
        <w:t>–</w:t>
      </w:r>
      <w:r w:rsidR="003E17E1">
        <w:rPr>
          <w:rFonts w:cs="David" w:hint="cs"/>
          <w:sz w:val="24"/>
          <w:szCs w:val="24"/>
          <w:rtl/>
        </w:rPr>
        <w:t xml:space="preserve"> זוהי </w:t>
      </w:r>
      <w:r w:rsidR="003E17E1" w:rsidRPr="003E17E1">
        <w:rPr>
          <w:rFonts w:cs="David" w:hint="cs"/>
          <w:b/>
          <w:bCs/>
          <w:sz w:val="24"/>
          <w:szCs w:val="24"/>
          <w:rtl/>
        </w:rPr>
        <w:t>שיטת הפירמידה</w:t>
      </w:r>
      <w:r w:rsidR="003E17E1">
        <w:rPr>
          <w:rFonts w:cs="David" w:hint="cs"/>
          <w:sz w:val="24"/>
          <w:szCs w:val="24"/>
          <w:rtl/>
        </w:rPr>
        <w:t>.</w:t>
      </w:r>
    </w:p>
    <w:p w:rsidR="00CF0B09" w:rsidRDefault="00CF0B09" w:rsidP="003E17E1">
      <w:pPr>
        <w:pStyle w:val="a9"/>
        <w:ind w:left="-1333" w:right="-992"/>
        <w:jc w:val="both"/>
        <w:rPr>
          <w:rFonts w:cs="David"/>
          <w:sz w:val="24"/>
          <w:szCs w:val="24"/>
          <w:u w:val="single"/>
          <w:rtl/>
        </w:rPr>
      </w:pPr>
      <w:r>
        <w:rPr>
          <w:rFonts w:cs="David" w:hint="cs"/>
          <w:sz w:val="24"/>
          <w:szCs w:val="24"/>
          <w:rtl/>
        </w:rPr>
        <w:t xml:space="preserve">עד עכשיו דיברנו על השליטה במניות, אבל </w:t>
      </w:r>
      <w:r w:rsidRPr="00CF0B09">
        <w:rPr>
          <w:rFonts w:cs="David" w:hint="cs"/>
          <w:sz w:val="24"/>
          <w:szCs w:val="24"/>
          <w:u w:val="single"/>
          <w:rtl/>
        </w:rPr>
        <w:t>מה באשר לבעלות במניות? מה מידת האחריות האישית של בעל המניות בחברה א' לגבי אסונות שיתרחשו בחברה ג'</w:t>
      </w:r>
      <w:r w:rsidR="00EB3F22">
        <w:rPr>
          <w:rFonts w:cs="David" w:hint="cs"/>
          <w:sz w:val="24"/>
          <w:szCs w:val="24"/>
          <w:rtl/>
        </w:rPr>
        <w:t xml:space="preserve">? מה חלקו מבחינת ההשקעה בחברה ג'? </w:t>
      </w:r>
      <w:r w:rsidR="00EB3F22" w:rsidRPr="00EB3F22">
        <w:rPr>
          <w:rFonts w:cs="David" w:hint="cs"/>
          <w:sz w:val="24"/>
          <w:szCs w:val="24"/>
          <w:u w:val="single"/>
          <w:rtl/>
        </w:rPr>
        <w:t xml:space="preserve">חצי מחצי </w:t>
      </w:r>
      <w:r w:rsidR="00EB3F22" w:rsidRPr="00EB3F22">
        <w:rPr>
          <w:rFonts w:cs="David"/>
          <w:sz w:val="24"/>
          <w:szCs w:val="24"/>
          <w:u w:val="single"/>
          <w:rtl/>
        </w:rPr>
        <w:t>–</w:t>
      </w:r>
      <w:r w:rsidR="00EB3F22" w:rsidRPr="00EB3F22">
        <w:rPr>
          <w:rFonts w:cs="David" w:hint="cs"/>
          <w:sz w:val="24"/>
          <w:szCs w:val="24"/>
          <w:u w:val="single"/>
          <w:rtl/>
        </w:rPr>
        <w:t xml:space="preserve"> רבע</w:t>
      </w:r>
      <w:r w:rsidR="00EB3F22">
        <w:rPr>
          <w:rFonts w:cs="David" w:hint="cs"/>
          <w:sz w:val="24"/>
          <w:szCs w:val="24"/>
          <w:u w:val="single"/>
          <w:rtl/>
        </w:rPr>
        <w:t xml:space="preserve"> </w:t>
      </w:r>
      <w:r w:rsidR="00EB3F22">
        <w:rPr>
          <w:rFonts w:cs="David"/>
          <w:sz w:val="24"/>
          <w:szCs w:val="24"/>
          <w:u w:val="single"/>
          <w:rtl/>
        </w:rPr>
        <w:t>–</w:t>
      </w:r>
      <w:r w:rsidR="00EB3F22">
        <w:rPr>
          <w:rFonts w:cs="David" w:hint="cs"/>
          <w:sz w:val="24"/>
          <w:szCs w:val="24"/>
          <w:u w:val="single"/>
          <w:rtl/>
        </w:rPr>
        <w:t xml:space="preserve"> האחריות של בעל המניות בחברה א' כלפי חברה ג' הוא 25%. לאן הלכו 75% אחרים? הציבור משקיע ישירות בחברה ג' 50% ובנוסף משקיע עוד 50% בחברה ב' שהם מהווים 25% בחברה ג'.</w:t>
      </w:r>
    </w:p>
    <w:p w:rsidR="003E17E1" w:rsidRDefault="00EA795B" w:rsidP="003E17E1">
      <w:pPr>
        <w:pStyle w:val="a9"/>
        <w:ind w:left="-1333" w:right="-992"/>
        <w:jc w:val="both"/>
        <w:rPr>
          <w:rFonts w:cs="David"/>
          <w:sz w:val="24"/>
          <w:szCs w:val="24"/>
          <w:rtl/>
        </w:rPr>
      </w:pPr>
      <w:r>
        <w:rPr>
          <w:rFonts w:cs="David" w:hint="cs"/>
          <w:sz w:val="24"/>
          <w:szCs w:val="24"/>
          <w:rtl/>
        </w:rPr>
        <w:t xml:space="preserve">בישראל יש פירמידות שעומקן האנכי מגיע ל-30 חברות </w:t>
      </w:r>
      <w:r w:rsidRPr="00EA795B">
        <w:rPr>
          <w:rFonts w:cs="David"/>
          <w:sz w:val="24"/>
          <w:szCs w:val="24"/>
        </w:rPr>
        <w:sym w:font="Wingdings" w:char="F0DF"/>
      </w:r>
      <w:r>
        <w:rPr>
          <w:rFonts w:cs="David" w:hint="cs"/>
          <w:sz w:val="24"/>
          <w:szCs w:val="24"/>
          <w:rtl/>
        </w:rPr>
        <w:t xml:space="preserve"> הסיכון שלוקח על עצמו הטייקון </w:t>
      </w:r>
      <w:r>
        <w:rPr>
          <w:rFonts w:cs="David"/>
          <w:sz w:val="24"/>
          <w:szCs w:val="24"/>
          <w:rtl/>
        </w:rPr>
        <w:t>–</w:t>
      </w:r>
      <w:r>
        <w:rPr>
          <w:rFonts w:cs="David" w:hint="cs"/>
          <w:sz w:val="24"/>
          <w:szCs w:val="24"/>
          <w:rtl/>
        </w:rPr>
        <w:t xml:space="preserve"> בעל המניות בחברה א', הוא מאוד שולי אך לעומת זאת השליטה שלו היא מלאה </w:t>
      </w:r>
      <w:r>
        <w:rPr>
          <w:rFonts w:cs="David"/>
          <w:sz w:val="24"/>
          <w:szCs w:val="24"/>
          <w:rtl/>
        </w:rPr>
        <w:t>–</w:t>
      </w:r>
      <w:r>
        <w:rPr>
          <w:rFonts w:cs="David" w:hint="cs"/>
          <w:sz w:val="24"/>
          <w:szCs w:val="24"/>
          <w:rtl/>
        </w:rPr>
        <w:t xml:space="preserve"> בכל חברה, לא משנה איזה דור זה, עדיין ההיגיון הזה נמשך, עדיין לכל חברה יש שליטה של 50% בחברה שמתחתיה. </w:t>
      </w:r>
      <w:r w:rsidR="003E17E1">
        <w:rPr>
          <w:rFonts w:cs="David" w:hint="cs"/>
          <w:sz w:val="24"/>
          <w:szCs w:val="24"/>
          <w:rtl/>
        </w:rPr>
        <w:t xml:space="preserve">זה נראה ממש כמו מכרה זהב עבור הטייקונים משום שרמת הסיכון שלוקח על עצמו הטייקון היא מאוד נמוכה וככל שיוצרים עוד דורות של חברות זה הולך וקטן, כשמול זה, רמת הסיכוי שלו היא גבוהה </w:t>
      </w:r>
      <w:r w:rsidR="003E17E1" w:rsidRPr="003E17E1">
        <w:rPr>
          <w:rFonts w:cs="David"/>
          <w:sz w:val="24"/>
          <w:szCs w:val="24"/>
        </w:rPr>
        <w:sym w:font="Wingdings" w:char="F0DF"/>
      </w:r>
      <w:r w:rsidR="003E17E1">
        <w:rPr>
          <w:rFonts w:cs="David" w:hint="cs"/>
          <w:sz w:val="24"/>
          <w:szCs w:val="24"/>
          <w:rtl/>
        </w:rPr>
        <w:t xml:space="preserve"> כתוצאה מכך, הוא יאהב סיכונים. לעומת זאת, הוא יאהב פחות ופחות דיבידנדים </w:t>
      </w:r>
      <w:r w:rsidR="003E17E1">
        <w:rPr>
          <w:rFonts w:cs="David"/>
          <w:sz w:val="24"/>
          <w:szCs w:val="24"/>
          <w:rtl/>
        </w:rPr>
        <w:t>–</w:t>
      </w:r>
      <w:r w:rsidR="003E17E1">
        <w:rPr>
          <w:rFonts w:cs="David" w:hint="cs"/>
          <w:sz w:val="24"/>
          <w:szCs w:val="24"/>
          <w:rtl/>
        </w:rPr>
        <w:t xml:space="preserve"> משום שאחוז הבעלות של בכל דור הולך וקטן. מה עושים? יש ק"נ דרכים לקבל את הרווחים, למשל:</w:t>
      </w:r>
    </w:p>
    <w:p w:rsidR="003E17E1" w:rsidRDefault="003E17E1" w:rsidP="009E578A">
      <w:pPr>
        <w:pStyle w:val="a9"/>
        <w:numPr>
          <w:ilvl w:val="0"/>
          <w:numId w:val="3"/>
        </w:numPr>
        <w:ind w:left="-1333" w:right="-992" w:firstLine="0"/>
        <w:jc w:val="both"/>
        <w:rPr>
          <w:rFonts w:cs="David"/>
          <w:sz w:val="24"/>
          <w:szCs w:val="24"/>
        </w:rPr>
      </w:pPr>
      <w:r>
        <w:rPr>
          <w:rFonts w:cs="David" w:hint="cs"/>
          <w:sz w:val="24"/>
          <w:szCs w:val="24"/>
          <w:rtl/>
        </w:rPr>
        <w:t xml:space="preserve">מקימים חברת ניהול </w:t>
      </w:r>
      <w:r>
        <w:rPr>
          <w:rFonts w:cs="David"/>
          <w:sz w:val="24"/>
          <w:szCs w:val="24"/>
          <w:rtl/>
        </w:rPr>
        <w:t>–</w:t>
      </w:r>
      <w:r>
        <w:rPr>
          <w:rFonts w:cs="David" w:hint="cs"/>
          <w:sz w:val="24"/>
          <w:szCs w:val="24"/>
          <w:rtl/>
        </w:rPr>
        <w:t xml:space="preserve"> החברה הזו נותנת שירותי ניהול. מי קובע כמה היא תקבל עבור שירותי הניהול שלה? הטייקון </w:t>
      </w:r>
      <w:r>
        <w:rPr>
          <w:rFonts w:cs="David"/>
          <w:sz w:val="24"/>
          <w:szCs w:val="24"/>
          <w:rtl/>
        </w:rPr>
        <w:t>–</w:t>
      </w:r>
      <w:r>
        <w:rPr>
          <w:rFonts w:cs="David" w:hint="cs"/>
          <w:sz w:val="24"/>
          <w:szCs w:val="24"/>
          <w:rtl/>
        </w:rPr>
        <w:t xml:space="preserve"> חברה  ג' תעביר לחברת הניהול כספים שיועברו לחברה א' </w:t>
      </w:r>
      <w:r>
        <w:rPr>
          <w:rFonts w:cs="David"/>
          <w:sz w:val="24"/>
          <w:szCs w:val="24"/>
          <w:rtl/>
        </w:rPr>
        <w:t>–</w:t>
      </w:r>
      <w:r>
        <w:rPr>
          <w:rFonts w:cs="David" w:hint="cs"/>
          <w:sz w:val="24"/>
          <w:szCs w:val="24"/>
          <w:rtl/>
        </w:rPr>
        <w:t xml:space="preserve"> ששם אחוז המניות שלו הוא הגבוה ביותר, וכך הדיבידנדים שלו יהיו הגבוהים ביותר.</w:t>
      </w:r>
    </w:p>
    <w:p w:rsidR="003E17E1" w:rsidRPr="00B02521" w:rsidRDefault="00766241" w:rsidP="009E578A">
      <w:pPr>
        <w:pStyle w:val="a9"/>
        <w:numPr>
          <w:ilvl w:val="0"/>
          <w:numId w:val="3"/>
        </w:numPr>
        <w:ind w:left="-1332" w:right="-992" w:firstLine="0"/>
        <w:jc w:val="both"/>
        <w:rPr>
          <w:rFonts w:cs="David"/>
          <w:sz w:val="24"/>
          <w:szCs w:val="24"/>
        </w:rPr>
      </w:pPr>
      <w:r>
        <w:rPr>
          <w:rFonts w:cs="David" w:hint="cs"/>
          <w:sz w:val="24"/>
          <w:szCs w:val="24"/>
          <w:rtl/>
        </w:rPr>
        <w:t xml:space="preserve">אם יש הזדמנות </w:t>
      </w:r>
      <w:r w:rsidRPr="00B02521">
        <w:rPr>
          <w:rFonts w:cs="David" w:hint="cs"/>
          <w:sz w:val="24"/>
          <w:szCs w:val="24"/>
          <w:rtl/>
        </w:rPr>
        <w:t xml:space="preserve">עסקית מסוימת </w:t>
      </w:r>
      <w:r w:rsidRPr="00B02521">
        <w:rPr>
          <w:rFonts w:cs="David"/>
          <w:sz w:val="24"/>
          <w:szCs w:val="24"/>
          <w:rtl/>
        </w:rPr>
        <w:t>–</w:t>
      </w:r>
      <w:r w:rsidRPr="00B02521">
        <w:rPr>
          <w:rFonts w:cs="David" w:hint="cs"/>
          <w:sz w:val="24"/>
          <w:szCs w:val="24"/>
          <w:rtl/>
        </w:rPr>
        <w:t xml:space="preserve"> אם להזד</w:t>
      </w:r>
      <w:r w:rsidR="00760EF4" w:rsidRPr="00B02521">
        <w:rPr>
          <w:rFonts w:cs="David" w:hint="cs"/>
          <w:sz w:val="24"/>
          <w:szCs w:val="24"/>
          <w:rtl/>
        </w:rPr>
        <w:t>מ</w:t>
      </w:r>
      <w:r w:rsidRPr="00B02521">
        <w:rPr>
          <w:rFonts w:cs="David" w:hint="cs"/>
          <w:sz w:val="24"/>
          <w:szCs w:val="24"/>
          <w:rtl/>
        </w:rPr>
        <w:t xml:space="preserve">נות יש סיכוי גבוה מאוד </w:t>
      </w:r>
      <w:r w:rsidRPr="00B02521">
        <w:rPr>
          <w:rFonts w:cs="David"/>
          <w:sz w:val="24"/>
          <w:szCs w:val="24"/>
          <w:rtl/>
        </w:rPr>
        <w:t>–</w:t>
      </w:r>
      <w:r w:rsidRPr="00B02521">
        <w:rPr>
          <w:rFonts w:cs="David" w:hint="cs"/>
          <w:sz w:val="24"/>
          <w:szCs w:val="24"/>
          <w:rtl/>
        </w:rPr>
        <w:t xml:space="preserve"> אני אשים אותה בין החברות הראשונות; אם הסיכוי נמוך מאוד </w:t>
      </w:r>
      <w:r w:rsidRPr="00B02521">
        <w:rPr>
          <w:rFonts w:cs="David"/>
          <w:sz w:val="24"/>
          <w:szCs w:val="24"/>
          <w:rtl/>
        </w:rPr>
        <w:t>–</w:t>
      </w:r>
      <w:r w:rsidRPr="00B02521">
        <w:rPr>
          <w:rFonts w:cs="David" w:hint="cs"/>
          <w:sz w:val="24"/>
          <w:szCs w:val="24"/>
          <w:rtl/>
        </w:rPr>
        <w:t xml:space="preserve"> אני אשים אותה למטה; אם יש לה סיכוי בינוני- אני אשים אותה באמצע ובמקרה הכי גרוע מעבירים את הכספים דרך חברות הניהול (או כל דרך אחרת) אל מעלה הפירמידה.</w:t>
      </w:r>
    </w:p>
    <w:p w:rsidR="00766241" w:rsidRPr="00B02521" w:rsidRDefault="00766241" w:rsidP="009E578A">
      <w:pPr>
        <w:pStyle w:val="a9"/>
        <w:numPr>
          <w:ilvl w:val="0"/>
          <w:numId w:val="3"/>
        </w:numPr>
        <w:ind w:left="-1332" w:right="-992" w:firstLine="0"/>
        <w:jc w:val="both"/>
        <w:rPr>
          <w:rFonts w:cs="David"/>
          <w:sz w:val="24"/>
          <w:szCs w:val="24"/>
        </w:rPr>
      </w:pPr>
      <w:r w:rsidRPr="00B02521">
        <w:rPr>
          <w:rFonts w:cs="David" w:hint="cs"/>
          <w:sz w:val="24"/>
          <w:szCs w:val="24"/>
          <w:rtl/>
        </w:rPr>
        <w:t>יש עוד דרכים רבות לכך.</w:t>
      </w:r>
    </w:p>
    <w:p w:rsidR="00B0707D" w:rsidRPr="00B02521" w:rsidRDefault="00B0707D" w:rsidP="00B02521">
      <w:pPr>
        <w:ind w:left="-1332" w:right="-992"/>
        <w:contextualSpacing/>
        <w:jc w:val="both"/>
        <w:rPr>
          <w:rFonts w:cs="David"/>
          <w:b/>
          <w:bCs/>
          <w:sz w:val="24"/>
          <w:szCs w:val="24"/>
        </w:rPr>
      </w:pPr>
      <w:r w:rsidRPr="00B02521">
        <w:rPr>
          <w:rFonts w:cs="David" w:hint="cs"/>
          <w:sz w:val="24"/>
          <w:szCs w:val="24"/>
          <w:rtl/>
        </w:rPr>
        <w:t xml:space="preserve">ועדת הריכוזיות שהקים רוה"מ נתניהו המליצה להגביל חלק המחברות לגג שני דורות- זו הצעה וזה עדיין לא חוק. בגדול זוהי דוגמא לבעיית </w:t>
      </w:r>
      <w:r w:rsidRPr="00B02521">
        <w:rPr>
          <w:rFonts w:cs="David" w:hint="cs"/>
          <w:b/>
          <w:bCs/>
          <w:sz w:val="24"/>
          <w:szCs w:val="24"/>
          <w:rtl/>
        </w:rPr>
        <w:t xml:space="preserve">"ההפרדה בין הבעלות לבין השליטה" </w:t>
      </w:r>
      <w:r w:rsidRPr="00B02521">
        <w:rPr>
          <w:rFonts w:cs="David"/>
          <w:b/>
          <w:bCs/>
          <w:sz w:val="24"/>
          <w:szCs w:val="24"/>
          <w:rtl/>
        </w:rPr>
        <w:t>–</w:t>
      </w:r>
      <w:r w:rsidRPr="00B02521">
        <w:rPr>
          <w:rFonts w:cs="David" w:hint="cs"/>
          <w:b/>
          <w:bCs/>
          <w:sz w:val="24"/>
          <w:szCs w:val="24"/>
          <w:rtl/>
        </w:rPr>
        <w:t xml:space="preserve"> וזה יוצר בעיית נציג כמובן </w:t>
      </w:r>
      <w:r w:rsidRPr="00B02521">
        <w:rPr>
          <w:rFonts w:cs="David"/>
          <w:b/>
          <w:bCs/>
          <w:sz w:val="24"/>
          <w:szCs w:val="24"/>
          <w:rtl/>
        </w:rPr>
        <w:t>–</w:t>
      </w:r>
      <w:r w:rsidRPr="00B02521">
        <w:rPr>
          <w:rFonts w:cs="David" w:hint="cs"/>
          <w:b/>
          <w:bCs/>
          <w:sz w:val="24"/>
          <w:szCs w:val="24"/>
          <w:rtl/>
        </w:rPr>
        <w:t xml:space="preserve"> אדם מקבל החלטות שלא חלות עליו אלא על אחרים.</w:t>
      </w:r>
    </w:p>
    <w:p w:rsidR="008C3DF1" w:rsidRPr="00B02521" w:rsidRDefault="008C3DF1" w:rsidP="009E578A">
      <w:pPr>
        <w:pStyle w:val="a9"/>
        <w:numPr>
          <w:ilvl w:val="0"/>
          <w:numId w:val="17"/>
        </w:numPr>
        <w:ind w:left="-1332" w:right="-992" w:hanging="1"/>
        <w:jc w:val="both"/>
        <w:rPr>
          <w:rFonts w:cs="David"/>
          <w:sz w:val="24"/>
          <w:szCs w:val="24"/>
        </w:rPr>
      </w:pPr>
      <w:r w:rsidRPr="00B02521">
        <w:rPr>
          <w:rFonts w:cs="David" w:hint="cs"/>
          <w:b/>
          <w:bCs/>
          <w:sz w:val="24"/>
          <w:szCs w:val="24"/>
          <w:rtl/>
        </w:rPr>
        <w:t>היחסים שבין כלל אנשי הפנים בחברה</w:t>
      </w:r>
      <w:r w:rsidRPr="00B02521">
        <w:rPr>
          <w:rFonts w:cs="David" w:hint="cs"/>
          <w:sz w:val="24"/>
          <w:szCs w:val="24"/>
          <w:rtl/>
        </w:rPr>
        <w:t xml:space="preserve"> </w:t>
      </w:r>
      <w:r w:rsidRPr="00B02521">
        <w:rPr>
          <w:rFonts w:cs="David"/>
          <w:sz w:val="24"/>
          <w:szCs w:val="24"/>
          <w:rtl/>
        </w:rPr>
        <w:t>–</w:t>
      </w:r>
      <w:r w:rsidRPr="00B02521">
        <w:rPr>
          <w:rFonts w:cs="David" w:hint="cs"/>
          <w:sz w:val="24"/>
          <w:szCs w:val="24"/>
          <w:rtl/>
        </w:rPr>
        <w:t xml:space="preserve"> נושאי משרה, בעלי מניות וכו' </w:t>
      </w:r>
      <w:r w:rsidRPr="00B02521">
        <w:rPr>
          <w:rFonts w:cs="David"/>
          <w:sz w:val="24"/>
          <w:szCs w:val="24"/>
          <w:rtl/>
        </w:rPr>
        <w:t>–</w:t>
      </w:r>
      <w:r w:rsidR="00B0707D" w:rsidRPr="00B02521">
        <w:rPr>
          <w:rFonts w:cs="David" w:hint="cs"/>
          <w:sz w:val="24"/>
          <w:szCs w:val="24"/>
          <w:rtl/>
        </w:rPr>
        <w:t xml:space="preserve"> (הם הנציג) לבין בעלי תביעו</w:t>
      </w:r>
      <w:r w:rsidRPr="00B02521">
        <w:rPr>
          <w:rFonts w:cs="David" w:hint="cs"/>
          <w:sz w:val="24"/>
          <w:szCs w:val="24"/>
          <w:rtl/>
        </w:rPr>
        <w:t xml:space="preserve">ת חיצוניות, צדדים שלישיים </w:t>
      </w:r>
      <w:r w:rsidRPr="00B02521">
        <w:rPr>
          <w:rFonts w:cs="David"/>
          <w:sz w:val="24"/>
          <w:szCs w:val="24"/>
          <w:rtl/>
        </w:rPr>
        <w:t>–</w:t>
      </w:r>
      <w:r w:rsidR="00B0707D" w:rsidRPr="00B02521">
        <w:rPr>
          <w:rFonts w:cs="David" w:hint="cs"/>
          <w:sz w:val="24"/>
          <w:szCs w:val="24"/>
          <w:rtl/>
        </w:rPr>
        <w:t xml:space="preserve"> נושים, עובדים וכו' </w:t>
      </w:r>
      <w:r w:rsidR="00B0707D" w:rsidRPr="00B02521">
        <w:rPr>
          <w:rFonts w:cs="David"/>
          <w:sz w:val="24"/>
          <w:szCs w:val="24"/>
          <w:rtl/>
        </w:rPr>
        <w:t>–</w:t>
      </w:r>
      <w:r w:rsidR="00B0707D" w:rsidRPr="00B02521">
        <w:rPr>
          <w:rFonts w:cs="David" w:hint="cs"/>
          <w:sz w:val="24"/>
          <w:szCs w:val="24"/>
          <w:rtl/>
        </w:rPr>
        <w:t xml:space="preserve"> אנשים שעלולים להיפגע מקבלת החלטות בחברה למיניהם. ניתן לומר שמה שמאפיין את בעלי התביעות החיצוניות הוא שהתביעה שלהם מוגדרת </w:t>
      </w:r>
      <w:r w:rsidR="00B0707D" w:rsidRPr="00B02521">
        <w:rPr>
          <w:rFonts w:cs="David"/>
          <w:sz w:val="24"/>
          <w:szCs w:val="24"/>
          <w:rtl/>
        </w:rPr>
        <w:t>–</w:t>
      </w:r>
      <w:r w:rsidR="00B0707D" w:rsidRPr="00B02521">
        <w:rPr>
          <w:rFonts w:cs="David" w:hint="cs"/>
          <w:sz w:val="24"/>
          <w:szCs w:val="24"/>
          <w:rtl/>
        </w:rPr>
        <w:t xml:space="preserve"> ידועה מראש, הם יודעים מה מגיע להם ומתי. מנגד,  תביעת בעלי המניות היא תביעה שיורית </w:t>
      </w:r>
      <w:r w:rsidR="00B0707D" w:rsidRPr="00B02521">
        <w:rPr>
          <w:rFonts w:cs="David"/>
          <w:sz w:val="24"/>
          <w:szCs w:val="24"/>
          <w:rtl/>
        </w:rPr>
        <w:t>–</w:t>
      </w:r>
      <w:r w:rsidR="00B0707D" w:rsidRPr="00B02521">
        <w:rPr>
          <w:rFonts w:cs="David" w:hint="cs"/>
          <w:sz w:val="24"/>
          <w:szCs w:val="24"/>
          <w:rtl/>
        </w:rPr>
        <w:t xml:space="preserve"> הוא לא יודע מה ומתי. </w:t>
      </w:r>
      <w:r w:rsidR="00B0707D" w:rsidRPr="00B02521">
        <w:rPr>
          <w:rFonts w:cs="David" w:hint="cs"/>
          <w:sz w:val="24"/>
          <w:szCs w:val="24"/>
          <w:u w:val="single"/>
          <w:rtl/>
        </w:rPr>
        <w:t>הפער הזה יוצר בעיית נציג עצומה</w:t>
      </w:r>
      <w:r w:rsidR="00B0707D" w:rsidRPr="00B02521">
        <w:rPr>
          <w:rFonts w:cs="David" w:hint="cs"/>
          <w:sz w:val="24"/>
          <w:szCs w:val="24"/>
          <w:rtl/>
        </w:rPr>
        <w:t xml:space="preserve">. </w:t>
      </w:r>
    </w:p>
    <w:p w:rsidR="00B02521" w:rsidRPr="00B02521" w:rsidRDefault="00B02521" w:rsidP="00B02521">
      <w:pPr>
        <w:pStyle w:val="a9"/>
        <w:ind w:left="-1332" w:right="-992"/>
        <w:jc w:val="both"/>
        <w:rPr>
          <w:rFonts w:asciiTheme="minorBidi" w:hAnsiTheme="minorBidi" w:cs="David"/>
          <w:sz w:val="24"/>
          <w:szCs w:val="24"/>
          <w:rtl/>
        </w:rPr>
      </w:pPr>
      <w:r w:rsidRPr="00B02521">
        <w:rPr>
          <w:rFonts w:asciiTheme="minorBidi" w:hAnsiTheme="minorBidi" w:cs="David" w:hint="cs"/>
          <w:sz w:val="24"/>
          <w:szCs w:val="24"/>
          <w:rtl/>
        </w:rPr>
        <w:t xml:space="preserve">דוגמאות: </w:t>
      </w:r>
    </w:p>
    <w:p w:rsidR="00B02521" w:rsidRPr="00B02521" w:rsidRDefault="00B02521" w:rsidP="00B02521">
      <w:pPr>
        <w:pStyle w:val="a9"/>
        <w:numPr>
          <w:ilvl w:val="0"/>
          <w:numId w:val="1"/>
        </w:numPr>
        <w:ind w:left="-1332" w:right="-992"/>
        <w:jc w:val="both"/>
        <w:rPr>
          <w:rFonts w:asciiTheme="minorBidi" w:hAnsiTheme="minorBidi" w:cs="David"/>
          <w:sz w:val="24"/>
          <w:szCs w:val="24"/>
        </w:rPr>
      </w:pPr>
      <w:r w:rsidRPr="00B02521">
        <w:rPr>
          <w:rFonts w:asciiTheme="minorBidi" w:hAnsiTheme="minorBidi" w:cs="David" w:hint="cs"/>
          <w:sz w:val="24"/>
          <w:szCs w:val="24"/>
          <w:rtl/>
        </w:rPr>
        <w:t xml:space="preserve"> חברת הייטק מחליטה שהיא רוצה לפתח מוצר ייחודי, הרבה פעמים היא תשלח כמה עובדים מוכשרים לרכוש ידע בטכניון כשהיא יודעת בינה לבין עצמה שבפועל היא צריכה רק 1-2 עובדים. כשהם חוזרים עם הידע בוחרים את מי שבוחרים ובכל השאר לא מעוניינים- הם בזבזו את השנים של הלמידה. זה אינטרס של החברה אך זה פוגע בעובדים.</w:t>
      </w:r>
    </w:p>
    <w:p w:rsidR="00B02521" w:rsidRPr="00B02521" w:rsidRDefault="00B02521" w:rsidP="00B02521">
      <w:pPr>
        <w:pStyle w:val="a9"/>
        <w:numPr>
          <w:ilvl w:val="0"/>
          <w:numId w:val="1"/>
        </w:numPr>
        <w:ind w:left="-1332" w:right="-992"/>
        <w:jc w:val="both"/>
        <w:rPr>
          <w:rFonts w:asciiTheme="minorBidi" w:hAnsiTheme="minorBidi" w:cs="David"/>
          <w:sz w:val="24"/>
          <w:szCs w:val="24"/>
          <w:rtl/>
        </w:rPr>
      </w:pPr>
      <w:r w:rsidRPr="00B02521">
        <w:rPr>
          <w:rFonts w:asciiTheme="minorBidi" w:hAnsiTheme="minorBidi" w:cs="David" w:hint="cs"/>
          <w:sz w:val="24"/>
          <w:szCs w:val="24"/>
          <w:rtl/>
        </w:rPr>
        <w:t xml:space="preserve">דוגמא לעסקה הגדולה בהיסטוריה: חברת </w:t>
      </w:r>
      <w:r w:rsidRPr="00B02521">
        <w:rPr>
          <w:rFonts w:asciiTheme="minorBidi" w:hAnsiTheme="minorBidi" w:cs="David" w:hint="cs"/>
          <w:sz w:val="24"/>
          <w:szCs w:val="24"/>
        </w:rPr>
        <w:t>RJR NABISKO</w:t>
      </w:r>
      <w:r w:rsidRPr="00B02521">
        <w:rPr>
          <w:rFonts w:asciiTheme="minorBidi" w:hAnsiTheme="minorBidi" w:cs="David" w:hint="cs"/>
          <w:sz w:val="24"/>
          <w:szCs w:val="24"/>
          <w:rtl/>
        </w:rPr>
        <w:t xml:space="preserve"> החברה האמריקאית המקבילה לאסם. חברה של מוצרי צריכה הקיימת מעל ל-100 שנה. החברה נוהלה ע"י קבוצה שבראשה עמה מר ג'ונסון. הוא ניסה לשכנע במשך שנים שמחיר המנייה שבו היא נסחרת בשוק הוא מחיר נמוך מידי, שהסוחרים לא יודעים להעריך בצורה נכונה את השווי של החברה. הוא ניסה לשכנע ע"י מצגים שונים ולא מצליח. יום אחד הוא מזמין את חברי הדירקטוריון לישיבה אצלו בבית- לא דבר שמקובל ומותר. מר ג'ונסון אומר- אתם עדיי שניסינו להעלות את ערך החברה ולא הצלחנו, הגיע הזמן לעשות זאת בעצמנו. הוא פנה אל כלל חבריו בדירקטוריון ואמר להם הבה נרכוש אנחנו 100% מהמניות בחברה וגם הציבור ימכור לנו ונהיה בעלי מניות יחידים. הוא עשה חשבון וזה יצא כ-17 מיליארד דולר לכל המניות. הוא אמר להם שאם יש רעיון טוב כסף הוא לא בעיה- הוא הלך לבנק חשף בפני הבנק אך ספרי החברה, שכנע את הבנק שהחברה שווה הרבה יותר מ-17 מיליארד דולר והבנק הסכים להלוות את הכסף ולקבל בתמורה בטוחה של נכסי החברה. מר ג'ונסון הגדיל לעשות- הוא שכנע את הבנק להלוות לא לדירקטורים הרוכשים אלא לחברה שאותה הם רוכשים- </w:t>
      </w:r>
      <w:r w:rsidRPr="00B02521">
        <w:rPr>
          <w:rFonts w:asciiTheme="minorBidi" w:hAnsiTheme="minorBidi" w:cs="David" w:hint="cs"/>
          <w:sz w:val="24"/>
          <w:szCs w:val="24"/>
          <w:u w:val="single"/>
          <w:rtl/>
        </w:rPr>
        <w:t>הלוואת גישור.</w:t>
      </w:r>
      <w:r w:rsidRPr="00B02521">
        <w:rPr>
          <w:rFonts w:asciiTheme="minorBidi" w:hAnsiTheme="minorBidi" w:cs="David" w:hint="cs"/>
          <w:sz w:val="24"/>
          <w:szCs w:val="24"/>
          <w:rtl/>
        </w:rPr>
        <w:t xml:space="preserve"> מבחינה פורמלית עם ביצוע העסקה הכסף עובר </w:t>
      </w:r>
      <w:r w:rsidRPr="00B02521">
        <w:rPr>
          <w:rFonts w:asciiTheme="minorBidi" w:hAnsiTheme="minorBidi" w:cs="David" w:hint="cs"/>
          <w:sz w:val="24"/>
          <w:szCs w:val="24"/>
          <w:rtl/>
        </w:rPr>
        <w:lastRenderedPageBreak/>
        <w:t xml:space="preserve">לדירקטורים והם משיטים את ההלוואה על החברה כך שהחברה הופכת להיות הלווה ונכסי החברה הם ערובה להלוואה. חברי הדירקטוריון התפתו לעשות זאת. בו-זמנית במנהטן יושבת חברה אחרת </w:t>
      </w:r>
      <w:r w:rsidRPr="00B02521">
        <w:rPr>
          <w:rFonts w:asciiTheme="minorBidi" w:hAnsiTheme="minorBidi" w:cs="David" w:hint="cs"/>
          <w:sz w:val="24"/>
          <w:szCs w:val="24"/>
        </w:rPr>
        <w:t>KKR</w:t>
      </w:r>
      <w:r w:rsidRPr="00B02521">
        <w:rPr>
          <w:rFonts w:asciiTheme="minorBidi" w:hAnsiTheme="minorBidi" w:cs="David" w:hint="cs"/>
          <w:sz w:val="24"/>
          <w:szCs w:val="24"/>
          <w:rtl/>
        </w:rPr>
        <w:t xml:space="preserve"> ואומרת- אם ג'ונסון חושב ששווה לו לשלם 17 מיליארד דולר כנראה שיש שם שולי רווח רציניים וזה דבר ששווה להתחרות עליו ומציעים מחיר גבוה יותר- בצום שלושה שבועות נגמר המכרז ומי שרוכש את המניות זה </w:t>
      </w:r>
      <w:r w:rsidRPr="00B02521">
        <w:rPr>
          <w:rFonts w:asciiTheme="minorBidi" w:hAnsiTheme="minorBidi" w:cs="David" w:hint="cs"/>
          <w:sz w:val="24"/>
          <w:szCs w:val="24"/>
        </w:rPr>
        <w:t>KKR</w:t>
      </w:r>
      <w:r w:rsidRPr="00B02521">
        <w:rPr>
          <w:rFonts w:asciiTheme="minorBidi" w:hAnsiTheme="minorBidi" w:cs="David" w:hint="cs"/>
          <w:sz w:val="24"/>
          <w:szCs w:val="24"/>
          <w:rtl/>
        </w:rPr>
        <w:t xml:space="preserve"> ב25.5 מיליארד דולר- תוך שלושה שבועות 50% עלייה במחיר- ג'ונסון צדק, השוק לא תמחר נכון את החברה. יש לציין שחברת </w:t>
      </w:r>
      <w:r w:rsidRPr="00B02521">
        <w:rPr>
          <w:rFonts w:asciiTheme="minorBidi" w:hAnsiTheme="minorBidi" w:cs="David" w:hint="cs"/>
          <w:sz w:val="24"/>
          <w:szCs w:val="24"/>
        </w:rPr>
        <w:t>KKR</w:t>
      </w:r>
      <w:r w:rsidRPr="00B02521">
        <w:rPr>
          <w:rFonts w:asciiTheme="minorBidi" w:hAnsiTheme="minorBidi" w:cs="David" w:hint="cs"/>
          <w:sz w:val="24"/>
          <w:szCs w:val="24"/>
          <w:rtl/>
        </w:rPr>
        <w:t xml:space="preserve"> הביאה את הכסף באותה צורה של מימון מהבנק. התוצאה המעשית הייתה ש </w:t>
      </w:r>
      <w:r w:rsidRPr="00B02521">
        <w:rPr>
          <w:rFonts w:asciiTheme="minorBidi" w:hAnsiTheme="minorBidi" w:cs="David" w:hint="cs"/>
          <w:sz w:val="24"/>
          <w:szCs w:val="24"/>
        </w:rPr>
        <w:t>KKR</w:t>
      </w:r>
      <w:r w:rsidRPr="00B02521">
        <w:rPr>
          <w:rFonts w:asciiTheme="minorBidi" w:hAnsiTheme="minorBidi" w:cs="David" w:hint="cs"/>
          <w:sz w:val="24"/>
          <w:szCs w:val="24"/>
          <w:rtl/>
        </w:rPr>
        <w:t xml:space="preserve"> רכשה את השליטה המלאה ב</w:t>
      </w:r>
      <w:r w:rsidRPr="00B02521">
        <w:rPr>
          <w:rFonts w:asciiTheme="minorBidi" w:hAnsiTheme="minorBidi" w:cs="David" w:hint="cs"/>
          <w:sz w:val="24"/>
          <w:szCs w:val="24"/>
        </w:rPr>
        <w:t>NABISKO</w:t>
      </w:r>
      <w:r w:rsidRPr="00B02521">
        <w:rPr>
          <w:rFonts w:asciiTheme="minorBidi" w:hAnsiTheme="minorBidi" w:cs="David" w:hint="cs"/>
          <w:sz w:val="24"/>
          <w:szCs w:val="24"/>
          <w:rtl/>
        </w:rPr>
        <w:t xml:space="preserve">. </w:t>
      </w:r>
      <w:r w:rsidRPr="00B02521">
        <w:rPr>
          <w:rFonts w:asciiTheme="minorBidi" w:hAnsiTheme="minorBidi" w:cs="David" w:hint="cs"/>
          <w:sz w:val="24"/>
          <w:szCs w:val="24"/>
        </w:rPr>
        <w:t>KKR</w:t>
      </w:r>
      <w:r w:rsidRPr="00B02521">
        <w:rPr>
          <w:rFonts w:asciiTheme="minorBidi" w:hAnsiTheme="minorBidi" w:cs="David" w:hint="cs"/>
          <w:sz w:val="24"/>
          <w:szCs w:val="24"/>
          <w:rtl/>
        </w:rPr>
        <w:t xml:space="preserve"> השיטה עליה את החובות שלה-  המימון שקיבלה מהבנק, החובות הפכו להיות חובות של החברה עצמה. חברות ביטוח, קרנות נאמנות רכש לפני שנים רבות אג"ח שהנפיקה </w:t>
      </w:r>
      <w:r w:rsidRPr="00B02521">
        <w:rPr>
          <w:rFonts w:asciiTheme="minorBidi" w:hAnsiTheme="minorBidi" w:cs="David" w:hint="cs"/>
          <w:sz w:val="24"/>
          <w:szCs w:val="24"/>
        </w:rPr>
        <w:t>NABISKO</w:t>
      </w:r>
      <w:r w:rsidRPr="00B02521">
        <w:rPr>
          <w:rFonts w:asciiTheme="minorBidi" w:hAnsiTheme="minorBidi" w:cs="David" w:hint="cs"/>
          <w:sz w:val="24"/>
          <w:szCs w:val="24"/>
          <w:rtl/>
        </w:rPr>
        <w:t xml:space="preserve"> משום שזה נתפס כהימור בעל סיכון נמוך אלא שעם ביצוע העסקה הזו נוצר הר של חובות שלא היה קיים והושט על החברה. כתוצאה מזה אם אנחנו נושים של </w:t>
      </w:r>
      <w:r w:rsidRPr="00B02521">
        <w:rPr>
          <w:rFonts w:asciiTheme="minorBidi" w:hAnsiTheme="minorBidi" w:cs="David" w:hint="cs"/>
          <w:sz w:val="24"/>
          <w:szCs w:val="24"/>
        </w:rPr>
        <w:t>NABISKO</w:t>
      </w:r>
      <w:r w:rsidRPr="00B02521">
        <w:rPr>
          <w:rFonts w:asciiTheme="minorBidi" w:hAnsiTheme="minorBidi" w:cs="David" w:hint="cs"/>
          <w:sz w:val="24"/>
          <w:szCs w:val="24"/>
          <w:rtl/>
        </w:rPr>
        <w:t xml:space="preserve"> לפתע נגלה שסיכויי ההחזר של האג"ח הורעו דרמטית כי לפתע יש חובות רבים. ואכן בתום שלושה שבועות מביצוע העסקה השווי המצרפי של האג"ח שהנפיקה </w:t>
      </w:r>
      <w:r w:rsidRPr="00B02521">
        <w:rPr>
          <w:rFonts w:asciiTheme="minorBidi" w:hAnsiTheme="minorBidi" w:cs="David" w:hint="cs"/>
          <w:sz w:val="24"/>
          <w:szCs w:val="24"/>
        </w:rPr>
        <w:t>NABISKO</w:t>
      </w:r>
      <w:r w:rsidRPr="00B02521">
        <w:rPr>
          <w:rFonts w:asciiTheme="minorBidi" w:hAnsiTheme="minorBidi" w:cs="David" w:hint="cs"/>
          <w:sz w:val="24"/>
          <w:szCs w:val="24"/>
          <w:rtl/>
        </w:rPr>
        <w:t xml:space="preserve"> לפני העסקה ירד בשווי של יותר ממיליארד דולר. הלכה חברת הביטוח ותבעה את הנזק שנגרם לה- היא השקיעה באג"ח סולידי ולפתע הוא נהיה מאוד מסוכן בלי לשאול לדעתה. התשובה הייתה היא שהם היו צריכים להתבונן בחוזה: הם היו צריכים לחזות שאולי יום אחד דבר כזה יקרה ולעדכן את החוזה, למשל ש</w:t>
      </w:r>
      <w:r w:rsidRPr="00B02521">
        <w:rPr>
          <w:rFonts w:asciiTheme="minorBidi" w:hAnsiTheme="minorBidi" w:cs="David" w:hint="cs"/>
          <w:sz w:val="24"/>
          <w:szCs w:val="24"/>
        </w:rPr>
        <w:t>NABISKO</w:t>
      </w:r>
      <w:r w:rsidRPr="00B02521">
        <w:rPr>
          <w:rFonts w:asciiTheme="minorBidi" w:hAnsiTheme="minorBidi" w:cs="David"/>
          <w:sz w:val="24"/>
          <w:szCs w:val="24"/>
        </w:rPr>
        <w:t>-</w:t>
      </w:r>
      <w:r w:rsidRPr="00B02521">
        <w:rPr>
          <w:rFonts w:asciiTheme="minorBidi" w:hAnsiTheme="minorBidi" w:cs="David" w:hint="cs"/>
          <w:sz w:val="24"/>
          <w:szCs w:val="24"/>
          <w:rtl/>
        </w:rPr>
        <w:t xml:space="preserve"> לא יכולה לעשות מהלך שכזה. כיוון שחברות הביטוח לא עשו זאת הם הפסידו את המיליארד דולר. העניין הזה הופך את בעיית הנציג לבעיה חמורה- כי אם הנציג הוא תמיד נושא משרה או בעל מניות וכל השאר צריכים להתגונן רק באמצעות חוזים זה יוצר מצב בלתי אפשרי עבור הצדדים השלישיים. הם שחקנים של ירייה אחת בקנה והנציג יכול לעשות מה שהוא רוצה אלא אם החוזים מגבילים אותו.</w:t>
      </w:r>
    </w:p>
    <w:p w:rsidR="00B02521" w:rsidRDefault="00B02521" w:rsidP="00B02521">
      <w:pPr>
        <w:pStyle w:val="1"/>
        <w:spacing w:line="276" w:lineRule="auto"/>
        <w:ind w:right="-992"/>
        <w:contextualSpacing/>
        <w:jc w:val="both"/>
        <w:rPr>
          <w:rFonts w:cs="David"/>
          <w:sz w:val="26"/>
          <w:szCs w:val="24"/>
          <w:rtl/>
        </w:rPr>
      </w:pPr>
    </w:p>
    <w:p w:rsidR="009B748D" w:rsidRPr="009B748D" w:rsidRDefault="009B748D" w:rsidP="009B748D">
      <w:pPr>
        <w:pStyle w:val="1"/>
        <w:spacing w:line="276" w:lineRule="auto"/>
        <w:ind w:left="-1332" w:right="-992"/>
        <w:contextualSpacing/>
        <w:jc w:val="both"/>
        <w:rPr>
          <w:rFonts w:cs="David"/>
          <w:sz w:val="26"/>
          <w:szCs w:val="24"/>
          <w:rtl/>
        </w:rPr>
      </w:pPr>
      <w:r w:rsidRPr="009B748D">
        <w:rPr>
          <w:rFonts w:cs="David" w:hint="cs"/>
          <w:sz w:val="26"/>
          <w:szCs w:val="24"/>
          <w:rtl/>
        </w:rPr>
        <w:t xml:space="preserve">האם אפשר לפתור את בעיית הנציג ע"י יצירת חוזים מגנים מלכתחילה?   </w:t>
      </w:r>
    </w:p>
    <w:p w:rsidR="009B748D" w:rsidRPr="009B748D" w:rsidRDefault="009B748D" w:rsidP="009B748D">
      <w:pPr>
        <w:pStyle w:val="1"/>
        <w:spacing w:line="276" w:lineRule="auto"/>
        <w:ind w:left="-1332" w:right="-992"/>
        <w:contextualSpacing/>
        <w:jc w:val="both"/>
        <w:rPr>
          <w:rFonts w:cs="David"/>
          <w:b w:val="0"/>
          <w:bCs w:val="0"/>
          <w:sz w:val="26"/>
          <w:szCs w:val="24"/>
          <w:u w:val="single"/>
          <w:rtl/>
        </w:rPr>
      </w:pPr>
      <w:r w:rsidRPr="009B748D">
        <w:rPr>
          <w:rFonts w:cs="David" w:hint="cs"/>
          <w:b w:val="0"/>
          <w:bCs w:val="0"/>
          <w:sz w:val="26"/>
          <w:szCs w:val="24"/>
          <w:u w:val="single"/>
          <w:rtl/>
        </w:rPr>
        <w:t xml:space="preserve">אפשר לראות את הפתרונות בשלושה רבדים של חוזים:         </w:t>
      </w:r>
    </w:p>
    <w:p w:rsidR="009B748D" w:rsidRPr="009B748D" w:rsidRDefault="009B748D" w:rsidP="009B748D">
      <w:pPr>
        <w:pStyle w:val="1"/>
        <w:spacing w:line="276" w:lineRule="auto"/>
        <w:ind w:left="-1332" w:right="-992"/>
        <w:contextualSpacing/>
        <w:jc w:val="both"/>
        <w:rPr>
          <w:rFonts w:cs="David"/>
          <w:b w:val="0"/>
          <w:bCs w:val="0"/>
          <w:sz w:val="26"/>
          <w:szCs w:val="24"/>
          <w:rtl/>
        </w:rPr>
      </w:pPr>
      <w:r>
        <w:rPr>
          <w:rFonts w:cs="David" w:hint="cs"/>
          <w:b w:val="0"/>
          <w:bCs w:val="0"/>
          <w:sz w:val="26"/>
          <w:szCs w:val="24"/>
          <w:rtl/>
        </w:rPr>
        <w:t>1.</w:t>
      </w:r>
      <w:r w:rsidRPr="009B748D">
        <w:rPr>
          <w:rFonts w:cs="David" w:hint="cs"/>
          <w:b w:val="0"/>
          <w:bCs w:val="0"/>
          <w:sz w:val="26"/>
          <w:szCs w:val="24"/>
          <w:rtl/>
        </w:rPr>
        <w:t xml:space="preserve"> מערכת חוזים ספציפיים (פרטיקולארית) בין כל אחד מבעלי החוזים לחברה.       </w:t>
      </w:r>
    </w:p>
    <w:p w:rsidR="009B748D" w:rsidRPr="009B748D" w:rsidRDefault="009B748D" w:rsidP="009B748D">
      <w:pPr>
        <w:pStyle w:val="1"/>
        <w:spacing w:line="276" w:lineRule="auto"/>
        <w:ind w:left="-1332" w:right="-992"/>
        <w:contextualSpacing/>
        <w:jc w:val="both"/>
        <w:rPr>
          <w:rFonts w:cs="David"/>
          <w:b w:val="0"/>
          <w:bCs w:val="0"/>
          <w:sz w:val="26"/>
          <w:szCs w:val="24"/>
          <w:rtl/>
        </w:rPr>
      </w:pPr>
      <w:r>
        <w:rPr>
          <w:rFonts w:cs="David" w:hint="cs"/>
          <w:b w:val="0"/>
          <w:bCs w:val="0"/>
          <w:sz w:val="26"/>
          <w:szCs w:val="24"/>
          <w:rtl/>
        </w:rPr>
        <w:t>2.</w:t>
      </w:r>
      <w:r w:rsidRPr="009B748D">
        <w:rPr>
          <w:rFonts w:cs="David" w:hint="cs"/>
          <w:b w:val="0"/>
          <w:bCs w:val="0"/>
          <w:sz w:val="26"/>
          <w:szCs w:val="24"/>
          <w:rtl/>
        </w:rPr>
        <w:t xml:space="preserve"> מערכת חוזית ברגולציה, ע"פ החוק </w:t>
      </w:r>
      <w:r w:rsidRPr="009B748D">
        <w:rPr>
          <w:rFonts w:cs="David" w:hint="cs"/>
          <w:b w:val="0"/>
          <w:bCs w:val="0"/>
          <w:sz w:val="26"/>
          <w:szCs w:val="24"/>
          <w:rtl/>
        </w:rPr>
        <w:tab/>
      </w:r>
      <w:r w:rsidRPr="009B748D">
        <w:rPr>
          <w:rFonts w:cs="David" w:hint="cs"/>
          <w:b w:val="0"/>
          <w:bCs w:val="0"/>
          <w:sz w:val="26"/>
          <w:szCs w:val="24"/>
          <w:rtl/>
        </w:rPr>
        <w:tab/>
      </w:r>
      <w:r w:rsidRPr="009B748D">
        <w:rPr>
          <w:rFonts w:cs="David" w:hint="cs"/>
          <w:b w:val="0"/>
          <w:bCs w:val="0"/>
          <w:sz w:val="26"/>
          <w:szCs w:val="24"/>
          <w:rtl/>
        </w:rPr>
        <w:tab/>
      </w:r>
      <w:r w:rsidRPr="009B748D">
        <w:rPr>
          <w:rFonts w:cs="David" w:hint="cs"/>
          <w:b w:val="0"/>
          <w:bCs w:val="0"/>
          <w:sz w:val="26"/>
          <w:szCs w:val="24"/>
          <w:rtl/>
        </w:rPr>
        <w:tab/>
      </w:r>
      <w:r w:rsidRPr="009B748D">
        <w:rPr>
          <w:rFonts w:cs="David" w:hint="cs"/>
          <w:b w:val="0"/>
          <w:bCs w:val="0"/>
          <w:sz w:val="26"/>
          <w:szCs w:val="24"/>
          <w:rtl/>
        </w:rPr>
        <w:tab/>
      </w:r>
      <w:r w:rsidRPr="009B748D">
        <w:rPr>
          <w:rFonts w:cs="David" w:hint="cs"/>
          <w:b w:val="0"/>
          <w:bCs w:val="0"/>
          <w:sz w:val="26"/>
          <w:szCs w:val="24"/>
          <w:rtl/>
        </w:rPr>
        <w:tab/>
      </w:r>
    </w:p>
    <w:p w:rsidR="009B748D" w:rsidRPr="009B748D" w:rsidRDefault="009B748D" w:rsidP="009B748D">
      <w:pPr>
        <w:pStyle w:val="1"/>
        <w:spacing w:line="276" w:lineRule="auto"/>
        <w:ind w:left="-1332" w:right="-992"/>
        <w:contextualSpacing/>
        <w:jc w:val="both"/>
        <w:rPr>
          <w:rFonts w:cs="David"/>
          <w:b w:val="0"/>
          <w:bCs w:val="0"/>
          <w:sz w:val="26"/>
          <w:szCs w:val="24"/>
          <w:rtl/>
        </w:rPr>
      </w:pPr>
      <w:r>
        <w:rPr>
          <w:rFonts w:cs="David" w:hint="cs"/>
          <w:b w:val="0"/>
          <w:bCs w:val="0"/>
          <w:sz w:val="26"/>
          <w:szCs w:val="24"/>
          <w:rtl/>
        </w:rPr>
        <w:t xml:space="preserve">3. </w:t>
      </w:r>
      <w:r w:rsidRPr="009B748D">
        <w:rPr>
          <w:rFonts w:cs="David" w:hint="cs"/>
          <w:b w:val="0"/>
          <w:bCs w:val="0"/>
          <w:sz w:val="26"/>
          <w:szCs w:val="24"/>
          <w:rtl/>
        </w:rPr>
        <w:t xml:space="preserve">מערכת בין לבין- בין חוזים אישית למערכת רגולציה- תקנון                                                 </w:t>
      </w:r>
    </w:p>
    <w:p w:rsidR="009B748D" w:rsidRPr="009B748D" w:rsidRDefault="009B748D" w:rsidP="009B748D">
      <w:pPr>
        <w:pStyle w:val="1"/>
        <w:spacing w:line="276" w:lineRule="auto"/>
        <w:ind w:left="-1332" w:right="-992"/>
        <w:contextualSpacing/>
        <w:jc w:val="both"/>
        <w:rPr>
          <w:rFonts w:cs="David"/>
          <w:b w:val="0"/>
          <w:bCs w:val="0"/>
          <w:sz w:val="26"/>
          <w:szCs w:val="24"/>
          <w:rtl/>
        </w:rPr>
      </w:pPr>
      <w:r w:rsidRPr="009B748D">
        <w:rPr>
          <w:rFonts w:cs="David" w:hint="cs"/>
          <w:sz w:val="26"/>
          <w:szCs w:val="24"/>
          <w:u w:val="single"/>
          <w:rtl/>
        </w:rPr>
        <w:t>תקנון החברה</w:t>
      </w:r>
      <w:r w:rsidRPr="009B748D">
        <w:rPr>
          <w:rFonts w:cs="David" w:hint="cs"/>
          <w:b w:val="0"/>
          <w:bCs w:val="0"/>
          <w:sz w:val="26"/>
          <w:szCs w:val="24"/>
          <w:rtl/>
        </w:rPr>
        <w:t xml:space="preserve">- </w:t>
      </w:r>
      <w:r w:rsidRPr="009B748D">
        <w:rPr>
          <w:rFonts w:cs="David"/>
          <w:b w:val="0"/>
          <w:bCs w:val="0"/>
          <w:sz w:val="26"/>
          <w:szCs w:val="24"/>
          <w:u w:val="thick"/>
          <w:rtl/>
        </w:rPr>
        <w:t>המצב בעבר</w:t>
      </w:r>
      <w:r w:rsidRPr="009B748D">
        <w:rPr>
          <w:rFonts w:cs="David" w:hint="cs"/>
          <w:b w:val="0"/>
          <w:bCs w:val="0"/>
          <w:sz w:val="26"/>
          <w:szCs w:val="24"/>
          <w:u w:val="thick"/>
          <w:rtl/>
        </w:rPr>
        <w:t>:</w:t>
      </w:r>
      <w:r w:rsidRPr="009B748D">
        <w:rPr>
          <w:rFonts w:cs="David"/>
          <w:b w:val="0"/>
          <w:bCs w:val="0"/>
          <w:sz w:val="26"/>
          <w:szCs w:val="24"/>
          <w:u w:val="thick"/>
          <w:rtl/>
        </w:rPr>
        <w:t xml:space="preserve"> </w:t>
      </w:r>
      <w:r w:rsidRPr="009B748D">
        <w:rPr>
          <w:rFonts w:cs="David" w:hint="cs"/>
          <w:b w:val="0"/>
          <w:bCs w:val="0"/>
          <w:sz w:val="26"/>
          <w:szCs w:val="24"/>
          <w:u w:val="thick"/>
          <w:rtl/>
        </w:rPr>
        <w:t>עד 1999</w:t>
      </w:r>
      <w:r w:rsidRPr="009B748D">
        <w:rPr>
          <w:rFonts w:cs="David" w:hint="cs"/>
          <w:b w:val="0"/>
          <w:bCs w:val="0"/>
          <w:sz w:val="26"/>
          <w:szCs w:val="24"/>
          <w:rtl/>
        </w:rPr>
        <w:t xml:space="preserve"> ע"פ </w:t>
      </w:r>
      <w:r w:rsidRPr="009B748D">
        <w:rPr>
          <w:rFonts w:cs="David"/>
          <w:b w:val="0"/>
          <w:bCs w:val="0"/>
          <w:sz w:val="26"/>
          <w:szCs w:val="24"/>
          <w:rtl/>
        </w:rPr>
        <w:t>פקודת החברות: לחברות היו תזכיר (מעין חוקה) ותקנון (מעין חוק). אם ה</w:t>
      </w:r>
      <w:r w:rsidRPr="009B748D">
        <w:rPr>
          <w:rFonts w:cs="David" w:hint="cs"/>
          <w:b w:val="0"/>
          <w:bCs w:val="0"/>
          <w:sz w:val="26"/>
          <w:szCs w:val="24"/>
          <w:rtl/>
        </w:rPr>
        <w:t>י</w:t>
      </w:r>
      <w:r w:rsidRPr="009B748D">
        <w:rPr>
          <w:rFonts w:cs="David"/>
          <w:b w:val="0"/>
          <w:bCs w:val="0"/>
          <w:sz w:val="26"/>
          <w:szCs w:val="24"/>
          <w:rtl/>
        </w:rPr>
        <w:t>יתה סתירה בין השניים, התזכיר היה גובר. התזכיר היה מגדיר דברים כלליים (</w:t>
      </w:r>
      <w:r w:rsidRPr="009B748D">
        <w:rPr>
          <w:rFonts w:cs="David" w:hint="cs"/>
          <w:b w:val="0"/>
          <w:bCs w:val="0"/>
          <w:sz w:val="26"/>
          <w:szCs w:val="24"/>
          <w:rtl/>
        </w:rPr>
        <w:t>שם ו</w:t>
      </w:r>
      <w:r w:rsidRPr="009B748D">
        <w:rPr>
          <w:rFonts w:cs="David"/>
          <w:b w:val="0"/>
          <w:bCs w:val="0"/>
          <w:sz w:val="26"/>
          <w:szCs w:val="24"/>
          <w:rtl/>
        </w:rPr>
        <w:t>מטרות החברה</w:t>
      </w:r>
      <w:r w:rsidRPr="009B748D">
        <w:rPr>
          <w:rFonts w:cs="David" w:hint="cs"/>
          <w:b w:val="0"/>
          <w:bCs w:val="0"/>
          <w:sz w:val="26"/>
          <w:szCs w:val="24"/>
          <w:rtl/>
        </w:rPr>
        <w:t>, סוג אחריות בעלי המניות, סעיף הון</w:t>
      </w:r>
      <w:r w:rsidRPr="009B748D">
        <w:rPr>
          <w:rFonts w:cs="David"/>
          <w:b w:val="0"/>
          <w:bCs w:val="0"/>
          <w:sz w:val="26"/>
          <w:szCs w:val="24"/>
          <w:rtl/>
        </w:rPr>
        <w:t xml:space="preserve"> וכו')</w:t>
      </w:r>
      <w:r w:rsidRPr="009B748D">
        <w:rPr>
          <w:rFonts w:cs="David" w:hint="cs"/>
          <w:b w:val="0"/>
          <w:bCs w:val="0"/>
          <w:sz w:val="26"/>
          <w:szCs w:val="24"/>
          <w:rtl/>
        </w:rPr>
        <w:t xml:space="preserve">. </w:t>
      </w:r>
      <w:r w:rsidRPr="009B748D">
        <w:rPr>
          <w:rFonts w:cs="David"/>
          <w:b w:val="0"/>
          <w:bCs w:val="0"/>
          <w:sz w:val="26"/>
          <w:szCs w:val="24"/>
          <w:rtl/>
        </w:rPr>
        <w:t xml:space="preserve">התקנון היה נכנס לפרטים. חלה חובה להפקיד את התזכיר + התקנון בידי רשם החברות בעת ההתאגדות. בסוף פק' החברות הייתה תוספת שבה הוגדרו: "תזכיר לדוגמא" ו"תקנון לדוגמא". הפק' קבעה שאם חברה אינה מגישה לרשם תקנון </w:t>
      </w:r>
      <w:r>
        <w:rPr>
          <w:rFonts w:cs="David"/>
          <w:b w:val="0"/>
          <w:bCs w:val="0"/>
          <w:sz w:val="26"/>
          <w:szCs w:val="24"/>
          <w:rtl/>
        </w:rPr>
        <w:t>או מגישה ולא מתנה על סעיפים מסו</w:t>
      </w:r>
      <w:r w:rsidRPr="009B748D">
        <w:rPr>
          <w:rFonts w:cs="David"/>
          <w:b w:val="0"/>
          <w:bCs w:val="0"/>
          <w:sz w:val="26"/>
          <w:szCs w:val="24"/>
          <w:rtl/>
        </w:rPr>
        <w:t xml:space="preserve">ימים בחוק </w:t>
      </w:r>
      <w:r w:rsidRPr="009B748D">
        <w:rPr>
          <w:rFonts w:cs="David"/>
          <w:b w:val="0"/>
          <w:bCs w:val="0"/>
          <w:sz w:val="24"/>
          <w:szCs w:val="24"/>
        </w:rPr>
        <w:t>–</w:t>
      </w:r>
      <w:r w:rsidRPr="009B748D">
        <w:rPr>
          <w:rFonts w:cs="David"/>
          <w:b w:val="0"/>
          <w:bCs w:val="0"/>
          <w:sz w:val="26"/>
          <w:szCs w:val="24"/>
          <w:rtl/>
        </w:rPr>
        <w:t xml:space="preserve"> יחול התקנון המצוי.</w:t>
      </w:r>
    </w:p>
    <w:p w:rsidR="009B748D" w:rsidRPr="009B748D" w:rsidRDefault="009B748D" w:rsidP="009B748D">
      <w:pPr>
        <w:pStyle w:val="1"/>
        <w:spacing w:line="276" w:lineRule="auto"/>
        <w:ind w:left="-1332" w:right="-992"/>
        <w:contextualSpacing/>
        <w:jc w:val="both"/>
        <w:rPr>
          <w:rFonts w:cs="David"/>
          <w:b w:val="0"/>
          <w:bCs w:val="0"/>
          <w:sz w:val="24"/>
          <w:szCs w:val="24"/>
          <w:rtl/>
        </w:rPr>
      </w:pPr>
      <w:r w:rsidRPr="009B748D">
        <w:rPr>
          <w:rFonts w:cs="David"/>
          <w:b w:val="0"/>
          <w:bCs w:val="0"/>
          <w:sz w:val="26"/>
          <w:szCs w:val="24"/>
          <w:rtl/>
        </w:rPr>
        <w:t xml:space="preserve">שני המסמכים (התזכיר והתקנון) הגדירו את חלוקת התפקידים והאחריות בחברה, וכך נתנו מענה מלא לבעיית-הנציג, וכל מי שמצטרף לחברה, המסמכים הנ"ל פומביים (נמצאים אצל הרשם או בחוק) וכל מצטרף יכול לדעת מה כתוב בהם, והצטרף מרצונו. התפיסה המסורתית הייתה שלכל צד לחוזה יש זכות וטו על שינוי החוזה (=התזכיר/התקנון), ולכן בפועל כמעט ולא היה ניתן לשנות את המסמכים הנ"ל ונוצרו מצבים של סחיטה. כדי לפתור את המצב, פק' החברות אפשרה לשנות את </w:t>
      </w:r>
      <w:r w:rsidRPr="009B748D">
        <w:rPr>
          <w:rFonts w:cs="David"/>
          <w:b w:val="0"/>
          <w:bCs w:val="0"/>
          <w:sz w:val="24"/>
          <w:szCs w:val="24"/>
          <w:rtl/>
        </w:rPr>
        <w:t xml:space="preserve">התקנון ברוב של 75% מבעלי המניות (לא רוב מספרי של אנשים, אלא לפי אחוזי המניות שמחזיק כל אחד). לעומת זאת, סעיף 8 לפקודה קבע ששינוי תזכיר הוא כמעט בלתי אפשרי פרט לנושאים מסוימים שהוסדרו בפקודה עצמה (כך היה המצב עד לחוק החברות, 1999). </w:t>
      </w:r>
    </w:p>
    <w:p w:rsidR="009B748D" w:rsidRDefault="009B748D" w:rsidP="009B748D">
      <w:pPr>
        <w:ind w:left="-1332" w:right="-992"/>
        <w:contextualSpacing/>
        <w:jc w:val="both"/>
        <w:rPr>
          <w:rFonts w:cs="David"/>
          <w:sz w:val="24"/>
          <w:szCs w:val="24"/>
          <w:rtl/>
        </w:rPr>
      </w:pPr>
      <w:r w:rsidRPr="009B748D">
        <w:rPr>
          <w:rFonts w:cs="David" w:hint="cs"/>
          <w:sz w:val="24"/>
          <w:szCs w:val="24"/>
          <w:u w:val="thick"/>
          <w:rtl/>
        </w:rPr>
        <w:t>החוק כיום</w:t>
      </w:r>
      <w:r w:rsidRPr="009B748D">
        <w:rPr>
          <w:rFonts w:cs="David" w:hint="cs"/>
          <w:sz w:val="24"/>
          <w:szCs w:val="24"/>
          <w:rtl/>
        </w:rPr>
        <w:t xml:space="preserve"> </w:t>
      </w:r>
      <w:r w:rsidRPr="009B748D">
        <w:rPr>
          <w:rFonts w:cs="David"/>
          <w:sz w:val="24"/>
          <w:szCs w:val="24"/>
          <w:rtl/>
        </w:rPr>
        <w:t>–</w:t>
      </w:r>
      <w:r w:rsidRPr="009B748D">
        <w:rPr>
          <w:rFonts w:cs="David" w:hint="cs"/>
          <w:sz w:val="24"/>
          <w:szCs w:val="24"/>
          <w:rtl/>
        </w:rPr>
        <w:t xml:space="preserve"> חוק החברות </w:t>
      </w:r>
      <w:r w:rsidRPr="009B748D">
        <w:rPr>
          <w:rFonts w:cs="David"/>
          <w:sz w:val="24"/>
          <w:szCs w:val="24"/>
          <w:rtl/>
        </w:rPr>
        <w:t>–</w:t>
      </w:r>
      <w:r w:rsidRPr="009B748D">
        <w:rPr>
          <w:rFonts w:cs="David" w:hint="cs"/>
          <w:sz w:val="24"/>
          <w:szCs w:val="24"/>
          <w:rtl/>
        </w:rPr>
        <w:t xml:space="preserve"> התזכיר בוטל, יש בחוק רק את התקנון. </w:t>
      </w:r>
      <w:r>
        <w:rPr>
          <w:rFonts w:cs="David" w:hint="cs"/>
          <w:sz w:val="24"/>
          <w:szCs w:val="24"/>
          <w:rtl/>
        </w:rPr>
        <w:t xml:space="preserve">התקנון של היום כולל בתוכו את מה שבעבר היו הוראות תזכיריות </w:t>
      </w:r>
      <w:r>
        <w:rPr>
          <w:rFonts w:cs="David"/>
          <w:sz w:val="24"/>
          <w:szCs w:val="24"/>
          <w:rtl/>
        </w:rPr>
        <w:t>–</w:t>
      </w:r>
      <w:r>
        <w:rPr>
          <w:rFonts w:cs="David" w:hint="cs"/>
          <w:sz w:val="24"/>
          <w:szCs w:val="24"/>
          <w:rtl/>
        </w:rPr>
        <w:t xml:space="preserve"> יש חשיבות להבחנה בין הוראות בתקנון שבעבר היו חלק מהתזכיר לבין הוראות מלכתחילה היו בתקנון. סעיף ההגדרות בחוק החדש, תקנון הוא: </w:t>
      </w:r>
    </w:p>
    <w:p w:rsidR="009B748D" w:rsidRDefault="009B748D" w:rsidP="009B748D">
      <w:pPr>
        <w:ind w:left="-1332" w:right="-992"/>
        <w:contextualSpacing/>
        <w:jc w:val="both"/>
        <w:rPr>
          <w:rFonts w:cs="David"/>
          <w:sz w:val="24"/>
          <w:szCs w:val="24"/>
          <w:rtl/>
        </w:rPr>
      </w:pPr>
    </w:p>
    <w:p w:rsidR="009B748D" w:rsidRDefault="009B748D" w:rsidP="009B748D">
      <w:pPr>
        <w:ind w:left="-1332" w:right="-992"/>
        <w:contextualSpacing/>
        <w:jc w:val="both"/>
        <w:rPr>
          <w:rFonts w:cs="David"/>
          <w:sz w:val="24"/>
          <w:szCs w:val="24"/>
          <w:rtl/>
        </w:rPr>
      </w:pPr>
      <w:r>
        <w:rPr>
          <w:rFonts w:cs="David" w:hint="cs"/>
          <w:sz w:val="24"/>
          <w:szCs w:val="24"/>
          <w:rtl/>
        </w:rPr>
        <w:t xml:space="preserve">סעיף 15 </w:t>
      </w:r>
      <w:r>
        <w:rPr>
          <w:rFonts w:cs="David"/>
          <w:sz w:val="24"/>
          <w:szCs w:val="24"/>
          <w:rtl/>
        </w:rPr>
        <w:t>–</w:t>
      </w:r>
      <w:r>
        <w:rPr>
          <w:rFonts w:cs="David" w:hint="cs"/>
          <w:sz w:val="24"/>
          <w:szCs w:val="24"/>
          <w:rtl/>
        </w:rPr>
        <w:t xml:space="preserve"> אין חברה בלי תקנון</w:t>
      </w:r>
    </w:p>
    <w:p w:rsidR="009B748D" w:rsidRDefault="009B748D" w:rsidP="009B748D">
      <w:pPr>
        <w:ind w:left="-1332" w:right="-992"/>
        <w:contextualSpacing/>
        <w:jc w:val="both"/>
        <w:rPr>
          <w:rFonts w:cs="David"/>
          <w:sz w:val="24"/>
          <w:szCs w:val="24"/>
          <w:rtl/>
        </w:rPr>
      </w:pPr>
      <w:r>
        <w:rPr>
          <w:rFonts w:cs="David" w:hint="cs"/>
          <w:sz w:val="24"/>
          <w:szCs w:val="24"/>
          <w:rtl/>
        </w:rPr>
        <w:t xml:space="preserve">סעיף 16 </w:t>
      </w:r>
      <w:r>
        <w:rPr>
          <w:rFonts w:cs="David"/>
          <w:sz w:val="24"/>
          <w:szCs w:val="24"/>
          <w:rtl/>
        </w:rPr>
        <w:t>–</w:t>
      </w:r>
      <w:r>
        <w:rPr>
          <w:rFonts w:cs="David" w:hint="cs"/>
          <w:sz w:val="24"/>
          <w:szCs w:val="24"/>
          <w:rtl/>
        </w:rPr>
        <w:t xml:space="preserve"> אי אפשר לרשום חברה אם אין לה תקנון וברגע שהיא קמה לתחיה התקנון הזה מחייב.</w:t>
      </w:r>
    </w:p>
    <w:p w:rsidR="009B748D" w:rsidRPr="009B748D" w:rsidRDefault="009B748D" w:rsidP="005D5895">
      <w:pPr>
        <w:ind w:left="-1332" w:right="-992"/>
        <w:contextualSpacing/>
        <w:jc w:val="both"/>
        <w:rPr>
          <w:rFonts w:cs="David"/>
          <w:sz w:val="24"/>
          <w:szCs w:val="24"/>
          <w:u w:val="thick"/>
          <w:rtl/>
        </w:rPr>
      </w:pPr>
      <w:r w:rsidRPr="009B748D">
        <w:rPr>
          <w:rFonts w:cs="David" w:hint="cs"/>
          <w:sz w:val="24"/>
          <w:szCs w:val="24"/>
          <w:u w:val="thick"/>
          <w:rtl/>
        </w:rPr>
        <w:t xml:space="preserve">מה תוכנו של התקנון? </w:t>
      </w:r>
    </w:p>
    <w:p w:rsidR="009B748D" w:rsidRPr="008C5FC8" w:rsidRDefault="009B748D" w:rsidP="005D5895">
      <w:pPr>
        <w:ind w:left="-1333" w:right="-992"/>
        <w:contextualSpacing/>
        <w:jc w:val="both"/>
        <w:rPr>
          <w:rFonts w:cs="David"/>
          <w:b/>
          <w:bCs/>
          <w:sz w:val="24"/>
          <w:szCs w:val="24"/>
          <w:u w:val="dash"/>
          <w:rtl/>
        </w:rPr>
      </w:pPr>
      <w:r w:rsidRPr="008C5FC8">
        <w:rPr>
          <w:rFonts w:cs="David" w:hint="cs"/>
          <w:b/>
          <w:bCs/>
          <w:sz w:val="24"/>
          <w:szCs w:val="24"/>
          <w:u w:val="dash"/>
          <w:rtl/>
        </w:rPr>
        <w:t xml:space="preserve">ס' 18 </w:t>
      </w:r>
      <w:r w:rsidRPr="008C5FC8">
        <w:rPr>
          <w:rFonts w:cs="David"/>
          <w:b/>
          <w:bCs/>
          <w:sz w:val="24"/>
          <w:szCs w:val="24"/>
          <w:u w:val="dash"/>
          <w:rtl/>
        </w:rPr>
        <w:t>–</w:t>
      </w:r>
      <w:r w:rsidRPr="008C5FC8">
        <w:rPr>
          <w:rFonts w:cs="David" w:hint="cs"/>
          <w:b/>
          <w:bCs/>
          <w:sz w:val="24"/>
          <w:szCs w:val="24"/>
          <w:u w:val="dash"/>
          <w:rtl/>
        </w:rPr>
        <w:t xml:space="preserve"> פרטים שחובה לכלול בתקנון </w:t>
      </w:r>
      <w:r w:rsidRPr="008C5FC8">
        <w:rPr>
          <w:rFonts w:cs="David"/>
          <w:b/>
          <w:bCs/>
          <w:sz w:val="24"/>
          <w:szCs w:val="24"/>
          <w:u w:val="dash"/>
          <w:rtl/>
        </w:rPr>
        <w:t>–</w:t>
      </w:r>
      <w:r w:rsidRPr="008C5FC8">
        <w:rPr>
          <w:rFonts w:cs="David" w:hint="cs"/>
          <w:b/>
          <w:bCs/>
          <w:sz w:val="24"/>
          <w:szCs w:val="24"/>
          <w:u w:val="dash"/>
          <w:rtl/>
        </w:rPr>
        <w:t xml:space="preserve"> אלו הדברים שהיו מופיעים בתזכיר:</w:t>
      </w:r>
    </w:p>
    <w:p w:rsidR="00F4656E" w:rsidRPr="005D5895" w:rsidRDefault="00F4656E" w:rsidP="00F4656E">
      <w:pPr>
        <w:ind w:left="-1332" w:right="-992"/>
        <w:contextualSpacing/>
        <w:jc w:val="both"/>
        <w:rPr>
          <w:rFonts w:cs="David"/>
          <w:sz w:val="24"/>
          <w:szCs w:val="24"/>
          <w:rtl/>
        </w:rPr>
      </w:pPr>
    </w:p>
    <w:p w:rsidR="005D5895" w:rsidRPr="005D5895" w:rsidRDefault="005D5895" w:rsidP="00F4656E">
      <w:pPr>
        <w:ind w:left="-1332" w:right="-992"/>
        <w:contextualSpacing/>
        <w:jc w:val="both"/>
        <w:rPr>
          <w:rFonts w:ascii="Arial" w:hAnsi="Arial" w:cs="David"/>
          <w:i/>
          <w:iCs/>
          <w:kern w:val="32"/>
          <w:sz w:val="26"/>
          <w:szCs w:val="24"/>
          <w:rtl/>
        </w:rPr>
      </w:pPr>
      <w:r w:rsidRPr="005D5895">
        <w:rPr>
          <w:rFonts w:ascii="Arial" w:hAnsi="Arial" w:cs="David"/>
          <w:i/>
          <w:iCs/>
          <w:kern w:val="32"/>
          <w:sz w:val="26"/>
          <w:szCs w:val="24"/>
          <w:rtl/>
        </w:rPr>
        <w:t xml:space="preserve">תקנון החברה חייב לכלול את הפרטים הבאים: (1)שם החברה; (2)מטרות החברה; (3)הון המניות; (4)הגבלת האחריות; </w:t>
      </w:r>
    </w:p>
    <w:p w:rsidR="005D5895" w:rsidRPr="005D5895" w:rsidRDefault="005D5895" w:rsidP="00F4656E">
      <w:pPr>
        <w:ind w:left="-1332" w:right="-992"/>
        <w:contextualSpacing/>
        <w:jc w:val="both"/>
        <w:rPr>
          <w:rFonts w:ascii="Arial" w:hAnsi="Arial" w:cs="David"/>
          <w:kern w:val="32"/>
          <w:sz w:val="26"/>
          <w:szCs w:val="24"/>
          <w:rtl/>
        </w:rPr>
      </w:pPr>
      <w:r w:rsidRPr="005D5895">
        <w:rPr>
          <w:rFonts w:ascii="Arial" w:hAnsi="Arial" w:cs="David"/>
          <w:kern w:val="32"/>
          <w:sz w:val="26"/>
          <w:szCs w:val="24"/>
          <w:rtl/>
        </w:rPr>
        <w:t xml:space="preserve">ארבעת הנושאים הללו שחייבים להיות בתקנון, בפקודת החברות היו חלק מן "התזכיר" שאינו קיים עוד. </w:t>
      </w:r>
    </w:p>
    <w:p w:rsidR="005D5895" w:rsidRDefault="005D5895" w:rsidP="00F4656E">
      <w:pPr>
        <w:ind w:left="-1332" w:right="-992"/>
        <w:jc w:val="both"/>
        <w:rPr>
          <w:rFonts w:ascii="Arial" w:hAnsi="Arial" w:cs="David"/>
          <w:kern w:val="32"/>
          <w:sz w:val="26"/>
          <w:szCs w:val="24"/>
          <w:rtl/>
        </w:rPr>
      </w:pPr>
      <w:r w:rsidRPr="005D5895">
        <w:rPr>
          <w:rFonts w:ascii="Arial" w:hAnsi="Arial" w:cs="David"/>
          <w:b/>
          <w:bCs/>
          <w:kern w:val="32"/>
          <w:sz w:val="26"/>
          <w:szCs w:val="24"/>
          <w:u w:val="thick"/>
          <w:rtl/>
        </w:rPr>
        <w:lastRenderedPageBreak/>
        <w:t>(1)שם החברה</w:t>
      </w:r>
      <w:r w:rsidRPr="005D5895">
        <w:rPr>
          <w:rFonts w:ascii="Arial" w:hAnsi="Arial" w:cs="David"/>
          <w:kern w:val="32"/>
          <w:sz w:val="26"/>
          <w:szCs w:val="24"/>
          <w:rtl/>
        </w:rPr>
        <w:t>: השם צריך להיות שם שאינו יוצר אי-נוחות ופוגע ברגשות הציבור או שאינו נפוץ יותר מדי</w:t>
      </w:r>
      <w:r w:rsidRPr="005D5895">
        <w:rPr>
          <w:rFonts w:ascii="Arial" w:hAnsi="Arial" w:cs="David" w:hint="cs"/>
          <w:kern w:val="32"/>
          <w:sz w:val="26"/>
          <w:szCs w:val="24"/>
          <w:rtl/>
        </w:rPr>
        <w:t xml:space="preserve"> וכדי למנוע הטעיות ציבור וטעויות עסקיות. </w:t>
      </w:r>
    </w:p>
    <w:p w:rsidR="00F4656E" w:rsidRPr="00F4656E" w:rsidRDefault="005D5895" w:rsidP="00F4656E">
      <w:pPr>
        <w:ind w:left="-1332" w:right="-992"/>
        <w:contextualSpacing/>
        <w:jc w:val="both"/>
        <w:rPr>
          <w:rFonts w:ascii="Arial" w:hAnsi="Arial" w:cs="David"/>
          <w:kern w:val="32"/>
          <w:sz w:val="24"/>
          <w:szCs w:val="24"/>
          <w:rtl/>
        </w:rPr>
      </w:pPr>
      <w:r>
        <w:rPr>
          <w:rFonts w:ascii="Arial" w:hAnsi="Arial" w:cs="David" w:hint="cs"/>
          <w:b/>
          <w:bCs/>
          <w:kern w:val="32"/>
          <w:sz w:val="26"/>
          <w:szCs w:val="24"/>
          <w:u w:val="thick"/>
          <w:rtl/>
        </w:rPr>
        <w:t>(2) מטרות החברה</w:t>
      </w:r>
      <w:r w:rsidRPr="005D5895">
        <w:rPr>
          <w:rFonts w:ascii="Arial" w:hAnsi="Arial" w:cs="David" w:hint="cs"/>
          <w:kern w:val="32"/>
          <w:sz w:val="26"/>
          <w:szCs w:val="24"/>
          <w:rtl/>
        </w:rPr>
        <w:t>:</w:t>
      </w:r>
      <w:r>
        <w:rPr>
          <w:rFonts w:ascii="Arial" w:hAnsi="Arial" w:cs="David" w:hint="cs"/>
          <w:kern w:val="32"/>
          <w:sz w:val="26"/>
          <w:szCs w:val="24"/>
          <w:rtl/>
        </w:rPr>
        <w:t xml:space="preserve"> </w:t>
      </w:r>
      <w:r w:rsidRPr="00F4656E">
        <w:rPr>
          <w:rFonts w:ascii="Arial" w:hAnsi="Arial" w:cs="David" w:hint="cs"/>
          <w:kern w:val="32"/>
          <w:sz w:val="26"/>
          <w:szCs w:val="24"/>
          <w:rtl/>
        </w:rPr>
        <w:t>הסעיף הזה נולד מתוך רצון שתהיה וודאות ומודעות של המשקיעים בחברה וכל הגורמים שנקשרים בחברה</w:t>
      </w:r>
      <w:r w:rsidR="00F4656E" w:rsidRPr="00F4656E">
        <w:rPr>
          <w:rFonts w:ascii="Arial" w:hAnsi="Arial" w:cs="David" w:hint="cs"/>
          <w:kern w:val="32"/>
          <w:sz w:val="26"/>
          <w:szCs w:val="24"/>
          <w:rtl/>
        </w:rPr>
        <w:t xml:space="preserve">. חובה לציין </w:t>
      </w:r>
      <w:r w:rsidR="00F4656E" w:rsidRPr="00F4656E">
        <w:rPr>
          <w:rFonts w:ascii="Arial" w:hAnsi="Arial" w:cs="David" w:hint="cs"/>
          <w:kern w:val="32"/>
          <w:sz w:val="24"/>
          <w:szCs w:val="24"/>
          <w:rtl/>
        </w:rPr>
        <w:t xml:space="preserve">את מטרות החברה כדי להגן על הצדדים השונים של הפקעת החוזית, כדי שידעו באיזה סוג של חברה הם משקיעים. עד 1999, ההנחה הייתה שכל חברה אמורה להגיד במה היא עוסקת וזהו ואם היא הייתה רוצה לשנות את תחום עיסוקה, את מטרתה, היא הייתה צריכה להשיג הסכמה של 75% מקרב בעלי המניות. כיום, </w:t>
      </w:r>
      <w:r w:rsidR="00F4656E" w:rsidRPr="00F4656E">
        <w:rPr>
          <w:rFonts w:ascii="Arial" w:hAnsi="Arial" w:cs="David" w:hint="cs"/>
          <w:i/>
          <w:iCs/>
          <w:kern w:val="32"/>
          <w:sz w:val="24"/>
          <w:szCs w:val="24"/>
          <w:rtl/>
        </w:rPr>
        <w:t>איך נעשית קביעת מטרות?</w:t>
      </w:r>
    </w:p>
    <w:p w:rsidR="00F4656E" w:rsidRPr="00336FBD" w:rsidRDefault="00F4656E" w:rsidP="00F4656E">
      <w:pPr>
        <w:ind w:left="-1332" w:right="-992"/>
        <w:contextualSpacing/>
        <w:jc w:val="both"/>
        <w:rPr>
          <w:rFonts w:ascii="Arial" w:hAnsi="Arial" w:cs="David"/>
          <w:kern w:val="32"/>
          <w:sz w:val="24"/>
          <w:szCs w:val="24"/>
          <w:u w:val="single"/>
          <w:rtl/>
        </w:rPr>
      </w:pPr>
      <w:r w:rsidRPr="00336FBD">
        <w:rPr>
          <w:rFonts w:ascii="Arial" w:hAnsi="Arial" w:cs="David"/>
          <w:kern w:val="32"/>
          <w:sz w:val="24"/>
          <w:szCs w:val="24"/>
          <w:u w:val="single"/>
          <w:rtl/>
        </w:rPr>
        <w:t xml:space="preserve">סעיף 32: </w:t>
      </w:r>
    </w:p>
    <w:p w:rsidR="00F4656E" w:rsidRPr="00F4656E" w:rsidRDefault="00F4656E" w:rsidP="00F4656E">
      <w:pPr>
        <w:ind w:left="-1332" w:right="-992"/>
        <w:contextualSpacing/>
        <w:jc w:val="both"/>
        <w:rPr>
          <w:rFonts w:ascii="Arial" w:hAnsi="Arial" w:cs="David"/>
          <w:kern w:val="32"/>
          <w:sz w:val="24"/>
          <w:szCs w:val="24"/>
          <w:rtl/>
        </w:rPr>
      </w:pPr>
      <w:r w:rsidRPr="00F4656E">
        <w:rPr>
          <w:rFonts w:ascii="Arial" w:hAnsi="Arial" w:cs="David"/>
          <w:kern w:val="32"/>
          <w:sz w:val="24"/>
          <w:szCs w:val="24"/>
          <w:rtl/>
        </w:rPr>
        <w:t xml:space="preserve">חברה תציין את מטרותיה בתקנונה ע"י קביעה של אחת ממטרות אלה: </w:t>
      </w:r>
    </w:p>
    <w:p w:rsidR="00F4656E" w:rsidRPr="00F4656E" w:rsidRDefault="00F4656E" w:rsidP="00F4656E">
      <w:pPr>
        <w:ind w:left="-1332" w:right="-992"/>
        <w:contextualSpacing/>
        <w:jc w:val="both"/>
        <w:rPr>
          <w:rFonts w:ascii="Arial" w:hAnsi="Arial" w:cs="David"/>
          <w:kern w:val="32"/>
          <w:sz w:val="24"/>
          <w:szCs w:val="24"/>
          <w:rtl/>
        </w:rPr>
      </w:pPr>
      <w:r>
        <w:rPr>
          <w:rFonts w:ascii="Arial" w:hAnsi="Arial" w:cs="David" w:hint="cs"/>
          <w:kern w:val="32"/>
          <w:sz w:val="24"/>
          <w:szCs w:val="24"/>
          <w:rtl/>
        </w:rPr>
        <w:t xml:space="preserve">1. </w:t>
      </w:r>
      <w:r w:rsidRPr="00F4656E">
        <w:rPr>
          <w:rFonts w:ascii="Arial" w:hAnsi="Arial" w:cs="David"/>
          <w:b/>
          <w:bCs/>
          <w:kern w:val="32"/>
          <w:sz w:val="24"/>
          <w:szCs w:val="24"/>
          <w:rtl/>
        </w:rPr>
        <w:t>לעסוק בכל עיסוק חוקי</w:t>
      </w:r>
      <w:r w:rsidRPr="00F4656E">
        <w:rPr>
          <w:rFonts w:ascii="Arial" w:hAnsi="Arial" w:cs="David"/>
          <w:kern w:val="32"/>
          <w:sz w:val="24"/>
          <w:szCs w:val="24"/>
          <w:rtl/>
        </w:rPr>
        <w:t xml:space="preserve"> </w:t>
      </w:r>
      <w:r>
        <w:rPr>
          <w:rFonts w:ascii="Arial" w:hAnsi="Arial" w:cs="David"/>
          <w:kern w:val="32"/>
          <w:sz w:val="24"/>
          <w:szCs w:val="24"/>
          <w:rtl/>
        </w:rPr>
        <w:t>–</w:t>
      </w:r>
      <w:r>
        <w:rPr>
          <w:rFonts w:ascii="Arial" w:hAnsi="Arial" w:cs="David" w:hint="cs"/>
          <w:kern w:val="32"/>
          <w:sz w:val="24"/>
          <w:szCs w:val="24"/>
          <w:rtl/>
        </w:rPr>
        <w:t xml:space="preserve"> זהו</w:t>
      </w:r>
      <w:r>
        <w:rPr>
          <w:rFonts w:ascii="Arial" w:hAnsi="Arial" w:cs="David"/>
          <w:kern w:val="32"/>
          <w:sz w:val="24"/>
          <w:szCs w:val="24"/>
          <w:rtl/>
        </w:rPr>
        <w:t xml:space="preserve"> ניסוח כוללני</w:t>
      </w:r>
      <w:r>
        <w:rPr>
          <w:rFonts w:ascii="Arial" w:hAnsi="Arial" w:cs="David" w:hint="cs"/>
          <w:kern w:val="32"/>
          <w:sz w:val="24"/>
          <w:szCs w:val="24"/>
          <w:rtl/>
        </w:rPr>
        <w:t xml:space="preserve">. ניסוח </w:t>
      </w:r>
      <w:r w:rsidRPr="00F4656E">
        <w:rPr>
          <w:rFonts w:ascii="Arial" w:hAnsi="Arial" w:cs="David"/>
          <w:kern w:val="32"/>
          <w:sz w:val="24"/>
          <w:szCs w:val="24"/>
          <w:rtl/>
        </w:rPr>
        <w:t>כזה מערים קשיים לגייס הון ממשקיעים, כי משקיעים יפחדו לתרום כספים לחברה</w:t>
      </w:r>
      <w:r w:rsidRPr="00F4656E">
        <w:rPr>
          <w:rFonts w:ascii="Arial" w:hAnsi="Arial" w:cs="David" w:hint="cs"/>
          <w:kern w:val="32"/>
          <w:sz w:val="24"/>
          <w:szCs w:val="24"/>
          <w:rtl/>
        </w:rPr>
        <w:t xml:space="preserve"> שמטרותיה לא ברורות</w:t>
      </w:r>
      <w:r>
        <w:rPr>
          <w:rFonts w:ascii="Arial" w:hAnsi="Arial" w:cs="David" w:hint="cs"/>
          <w:kern w:val="32"/>
          <w:sz w:val="24"/>
          <w:szCs w:val="24"/>
          <w:rtl/>
        </w:rPr>
        <w:t xml:space="preserve">. </w:t>
      </w:r>
    </w:p>
    <w:p w:rsidR="00F4656E" w:rsidRPr="00F4656E" w:rsidRDefault="00F4656E" w:rsidP="00F4656E">
      <w:pPr>
        <w:ind w:left="-1332" w:right="-992"/>
        <w:contextualSpacing/>
        <w:jc w:val="both"/>
        <w:rPr>
          <w:rFonts w:ascii="Arial" w:hAnsi="Arial" w:cs="David"/>
          <w:kern w:val="32"/>
          <w:sz w:val="24"/>
          <w:szCs w:val="24"/>
          <w:rtl/>
        </w:rPr>
      </w:pPr>
      <w:r>
        <w:rPr>
          <w:rFonts w:ascii="Arial" w:hAnsi="Arial" w:cs="David" w:hint="cs"/>
          <w:kern w:val="32"/>
          <w:sz w:val="24"/>
          <w:szCs w:val="24"/>
          <w:rtl/>
        </w:rPr>
        <w:t xml:space="preserve">2. </w:t>
      </w:r>
      <w:r w:rsidRPr="00F4656E">
        <w:rPr>
          <w:rFonts w:ascii="Arial" w:hAnsi="Arial" w:cs="David"/>
          <w:b/>
          <w:bCs/>
          <w:kern w:val="32"/>
          <w:sz w:val="24"/>
          <w:szCs w:val="24"/>
          <w:rtl/>
        </w:rPr>
        <w:t>לעסוק בכל עיסוק חוקי למעט בסוגי עיסוק שפורטו בתקנון</w:t>
      </w:r>
      <w:r>
        <w:rPr>
          <w:rFonts w:ascii="Arial" w:hAnsi="Arial" w:cs="David" w:hint="cs"/>
          <w:kern w:val="32"/>
          <w:sz w:val="24"/>
          <w:szCs w:val="24"/>
          <w:rtl/>
        </w:rPr>
        <w:t xml:space="preserve"> - </w:t>
      </w:r>
      <w:r w:rsidRPr="00F4656E">
        <w:rPr>
          <w:rFonts w:ascii="Arial" w:hAnsi="Arial" w:cs="David"/>
          <w:kern w:val="32"/>
          <w:sz w:val="24"/>
          <w:szCs w:val="24"/>
          <w:rtl/>
        </w:rPr>
        <w:t>למעשה, לעסוק בכל עיסוק שיורי שאינו נאסר ע"י התקנון</w:t>
      </w:r>
      <w:r w:rsidRPr="00F4656E">
        <w:rPr>
          <w:rFonts w:ascii="Arial" w:hAnsi="Arial" w:cs="David" w:hint="cs"/>
          <w:kern w:val="32"/>
          <w:sz w:val="24"/>
          <w:szCs w:val="24"/>
          <w:rtl/>
        </w:rPr>
        <w:t>, ע"מ למשוך משקיעים שחוששים לפגיעה במטרות המקודשות להם</w:t>
      </w:r>
      <w:r>
        <w:rPr>
          <w:rFonts w:ascii="Arial" w:hAnsi="Arial" w:cs="David" w:hint="cs"/>
          <w:kern w:val="32"/>
          <w:sz w:val="24"/>
          <w:szCs w:val="24"/>
          <w:rtl/>
        </w:rPr>
        <w:t>.</w:t>
      </w:r>
    </w:p>
    <w:p w:rsidR="00F4656E" w:rsidRDefault="00F4656E" w:rsidP="00F4656E">
      <w:pPr>
        <w:ind w:left="-1332" w:right="-992"/>
        <w:contextualSpacing/>
        <w:jc w:val="both"/>
        <w:rPr>
          <w:rFonts w:ascii="Arial" w:hAnsi="Arial" w:cs="David"/>
          <w:kern w:val="32"/>
          <w:sz w:val="24"/>
          <w:szCs w:val="24"/>
          <w:rtl/>
        </w:rPr>
      </w:pPr>
      <w:r>
        <w:rPr>
          <w:rFonts w:ascii="Arial" w:hAnsi="Arial" w:cs="David" w:hint="cs"/>
          <w:kern w:val="32"/>
          <w:sz w:val="24"/>
          <w:szCs w:val="24"/>
          <w:rtl/>
        </w:rPr>
        <w:t xml:space="preserve">3. </w:t>
      </w:r>
      <w:r w:rsidRPr="00F4656E">
        <w:rPr>
          <w:rFonts w:ascii="Arial" w:hAnsi="Arial" w:cs="David"/>
          <w:b/>
          <w:bCs/>
          <w:kern w:val="32"/>
          <w:sz w:val="24"/>
          <w:szCs w:val="24"/>
          <w:rtl/>
        </w:rPr>
        <w:t>לעסוק בסוגי עיסוקים שפורטו בתקנון</w:t>
      </w:r>
      <w:r w:rsidRPr="00F4656E">
        <w:rPr>
          <w:rFonts w:ascii="Arial" w:hAnsi="Arial" w:cs="David"/>
          <w:kern w:val="32"/>
          <w:sz w:val="24"/>
          <w:szCs w:val="24"/>
          <w:rtl/>
        </w:rPr>
        <w:t xml:space="preserve"> (</w:t>
      </w:r>
      <w:r w:rsidRPr="00F4656E">
        <w:rPr>
          <w:rFonts w:ascii="Arial" w:hAnsi="Arial" w:cs="David" w:hint="cs"/>
          <w:kern w:val="32"/>
          <w:sz w:val="24"/>
          <w:szCs w:val="24"/>
          <w:rtl/>
        </w:rPr>
        <w:t xml:space="preserve">עד 1999 </w:t>
      </w:r>
      <w:r w:rsidRPr="00F4656E">
        <w:rPr>
          <w:rFonts w:ascii="Arial" w:hAnsi="Arial" w:cs="David"/>
          <w:kern w:val="32"/>
          <w:sz w:val="24"/>
          <w:szCs w:val="24"/>
          <w:rtl/>
        </w:rPr>
        <w:t>ע"פ פק' החברות ניסוח התקנון היה מותר רק לפי סעיף 3 הנ"ל); כאשר חברה מנסח</w:t>
      </w:r>
      <w:r w:rsidR="00900E5F">
        <w:rPr>
          <w:rFonts w:ascii="Arial" w:hAnsi="Arial" w:cs="David"/>
          <w:kern w:val="32"/>
          <w:sz w:val="24"/>
          <w:szCs w:val="24"/>
          <w:rtl/>
        </w:rPr>
        <w:t xml:space="preserve">ת תקנון בנוסח מצומצם כזה, אמנם </w:t>
      </w:r>
      <w:r w:rsidRPr="00F4656E">
        <w:rPr>
          <w:rFonts w:ascii="Arial" w:hAnsi="Arial" w:cs="David"/>
          <w:kern w:val="32"/>
          <w:sz w:val="24"/>
          <w:szCs w:val="24"/>
          <w:rtl/>
        </w:rPr>
        <w:t xml:space="preserve">יקל עליה לגייס הון ממשקיעים (בשל הודאות המסחרית) אבל כאשר תיפול לידיה הזדמנות עסקית נדירה שלא בתחום עיסוקיה </w:t>
      </w:r>
      <w:r w:rsidRPr="00F4656E">
        <w:rPr>
          <w:rFonts w:ascii="Arial" w:hAnsi="Arial" w:cs="David"/>
          <w:kern w:val="32"/>
          <w:sz w:val="24"/>
          <w:szCs w:val="24"/>
        </w:rPr>
        <w:t>–</w:t>
      </w:r>
      <w:r w:rsidRPr="00F4656E">
        <w:rPr>
          <w:rFonts w:ascii="Arial" w:hAnsi="Arial" w:cs="David"/>
          <w:kern w:val="32"/>
          <w:sz w:val="24"/>
          <w:szCs w:val="24"/>
          <w:rtl/>
        </w:rPr>
        <w:t xml:space="preserve"> לא תוכל לנצל אותה אלא אם תשנה את התקנון. בפועל רוב החברות בוחרות בהגדרה כוללנית, לעסוק בכל עיסוק חוקי </w:t>
      </w:r>
      <w:r w:rsidRPr="00F4656E">
        <w:rPr>
          <w:rFonts w:ascii="Arial" w:hAnsi="Arial" w:cs="David"/>
          <w:kern w:val="32"/>
          <w:sz w:val="24"/>
          <w:szCs w:val="24"/>
        </w:rPr>
        <w:t>–</w:t>
      </w:r>
      <w:r w:rsidRPr="00F4656E">
        <w:rPr>
          <w:rFonts w:ascii="Arial" w:hAnsi="Arial" w:cs="David"/>
          <w:kern w:val="32"/>
          <w:sz w:val="24"/>
          <w:szCs w:val="24"/>
          <w:rtl/>
        </w:rPr>
        <w:t xml:space="preserve"> מעדיפות הגדרה זו למרות חוסר הוודאות, כדי שלא להגביל עצמה מראש.  </w:t>
      </w:r>
    </w:p>
    <w:p w:rsidR="00F4656E" w:rsidRDefault="00F4656E" w:rsidP="00F4656E">
      <w:pPr>
        <w:ind w:left="-1332" w:right="-992"/>
        <w:contextualSpacing/>
        <w:jc w:val="both"/>
        <w:rPr>
          <w:rFonts w:ascii="Arial" w:hAnsi="Arial" w:cs="David"/>
          <w:kern w:val="32"/>
          <w:sz w:val="24"/>
          <w:szCs w:val="24"/>
          <w:rtl/>
        </w:rPr>
      </w:pPr>
    </w:p>
    <w:p w:rsidR="00336FBD" w:rsidRDefault="00F4656E" w:rsidP="00336FBD">
      <w:pPr>
        <w:ind w:left="-1332" w:right="-992"/>
        <w:contextualSpacing/>
        <w:jc w:val="both"/>
        <w:rPr>
          <w:rFonts w:ascii="Arial" w:hAnsi="Arial" w:cs="David"/>
          <w:kern w:val="32"/>
          <w:sz w:val="24"/>
          <w:szCs w:val="24"/>
          <w:rtl/>
        </w:rPr>
      </w:pPr>
      <w:r w:rsidRPr="00F4656E">
        <w:rPr>
          <w:rFonts w:ascii="Arial" w:hAnsi="Arial" w:cs="David" w:hint="cs"/>
          <w:kern w:val="32"/>
          <w:sz w:val="24"/>
          <w:szCs w:val="24"/>
          <w:rtl/>
        </w:rPr>
        <w:t xml:space="preserve">שורה תחתונה הפרטים בתקנון הם </w:t>
      </w:r>
      <w:r w:rsidR="00900E5F" w:rsidRPr="00F4656E">
        <w:rPr>
          <w:rFonts w:ascii="Arial" w:hAnsi="Arial" w:cs="David" w:hint="cs"/>
          <w:kern w:val="32"/>
          <w:sz w:val="24"/>
          <w:szCs w:val="24"/>
          <w:rtl/>
        </w:rPr>
        <w:t>וול</w:t>
      </w:r>
      <w:r w:rsidR="00900E5F">
        <w:rPr>
          <w:rFonts w:ascii="Arial" w:hAnsi="Arial" w:cs="David" w:hint="cs"/>
          <w:kern w:val="32"/>
          <w:sz w:val="24"/>
          <w:szCs w:val="24"/>
          <w:rtl/>
        </w:rPr>
        <w:t>ו</w:t>
      </w:r>
      <w:r w:rsidR="00900E5F" w:rsidRPr="00F4656E">
        <w:rPr>
          <w:rFonts w:ascii="Arial" w:hAnsi="Arial" w:cs="David" w:hint="cs"/>
          <w:kern w:val="32"/>
          <w:sz w:val="24"/>
          <w:szCs w:val="24"/>
          <w:rtl/>
        </w:rPr>
        <w:t>נטרי</w:t>
      </w:r>
      <w:r w:rsidR="00900E5F">
        <w:rPr>
          <w:rFonts w:ascii="Arial" w:hAnsi="Arial" w:cs="David" w:hint="cs"/>
          <w:kern w:val="32"/>
          <w:sz w:val="24"/>
          <w:szCs w:val="24"/>
          <w:rtl/>
        </w:rPr>
        <w:t>ם</w:t>
      </w:r>
      <w:r w:rsidRPr="00F4656E">
        <w:rPr>
          <w:rFonts w:ascii="Arial" w:hAnsi="Arial" w:cs="David" w:hint="cs"/>
          <w:kern w:val="32"/>
          <w:sz w:val="24"/>
          <w:szCs w:val="24"/>
          <w:rtl/>
        </w:rPr>
        <w:t xml:space="preserve"> לחלוטין (בניגוד למה שהיה עד 99)</w:t>
      </w:r>
      <w:r w:rsidR="00336FBD">
        <w:rPr>
          <w:rFonts w:ascii="Arial" w:hAnsi="Arial" w:cs="David" w:hint="cs"/>
          <w:kern w:val="32"/>
          <w:sz w:val="24"/>
          <w:szCs w:val="24"/>
          <w:rtl/>
        </w:rPr>
        <w:t xml:space="preserve"> </w:t>
      </w:r>
      <w:r w:rsidR="00336FBD">
        <w:rPr>
          <w:rFonts w:ascii="Arial" w:hAnsi="Arial" w:cs="David"/>
          <w:kern w:val="32"/>
          <w:sz w:val="24"/>
          <w:szCs w:val="24"/>
          <w:rtl/>
        </w:rPr>
        <w:t>–</w:t>
      </w:r>
      <w:r w:rsidR="00336FBD">
        <w:rPr>
          <w:rFonts w:ascii="Arial" w:hAnsi="Arial" w:cs="David" w:hint="cs"/>
          <w:kern w:val="32"/>
          <w:sz w:val="24"/>
          <w:szCs w:val="24"/>
          <w:rtl/>
        </w:rPr>
        <w:t xml:space="preserve"> הסעיף מכריח אותנו לומר מה המטרות אבל למעשה אנחנו יכולים להגדיר כל דבר בתור מטרה ורוב החברות בוחרות באופציה "לעסוק בכל עיסוק חוקי" כדי לא להגביל עצמן. </w:t>
      </w:r>
    </w:p>
    <w:p w:rsidR="00336FBD" w:rsidRDefault="00336FBD" w:rsidP="00336FBD">
      <w:pPr>
        <w:ind w:left="-1332" w:right="-992"/>
        <w:contextualSpacing/>
        <w:jc w:val="both"/>
        <w:rPr>
          <w:rFonts w:ascii="Arial" w:hAnsi="Arial" w:cs="David"/>
          <w:kern w:val="32"/>
          <w:sz w:val="24"/>
          <w:szCs w:val="24"/>
          <w:rtl/>
        </w:rPr>
      </w:pPr>
    </w:p>
    <w:p w:rsidR="00336FBD" w:rsidRPr="00900E5F" w:rsidRDefault="00336FBD" w:rsidP="00900E5F">
      <w:pPr>
        <w:ind w:left="-1332" w:right="-992"/>
        <w:contextualSpacing/>
        <w:jc w:val="both"/>
        <w:rPr>
          <w:rFonts w:ascii="Arial" w:hAnsi="Arial" w:cs="David"/>
          <w:kern w:val="32"/>
          <w:sz w:val="24"/>
          <w:szCs w:val="24"/>
          <w:rtl/>
        </w:rPr>
      </w:pPr>
      <w:r w:rsidRPr="00336FBD">
        <w:rPr>
          <w:rFonts w:ascii="Arial" w:hAnsi="Arial" w:cs="David" w:hint="cs"/>
          <w:b/>
          <w:bCs/>
          <w:kern w:val="32"/>
          <w:sz w:val="24"/>
          <w:szCs w:val="24"/>
          <w:u w:val="thick"/>
          <w:rtl/>
        </w:rPr>
        <w:t xml:space="preserve">(3)פרטים בדבר הון המניות הרשום </w:t>
      </w:r>
      <w:r w:rsidRPr="00336FBD">
        <w:rPr>
          <w:rFonts w:ascii="Arial" w:hAnsi="Arial" w:cs="David"/>
          <w:b/>
          <w:bCs/>
          <w:kern w:val="32"/>
          <w:sz w:val="24"/>
          <w:szCs w:val="24"/>
          <w:u w:val="thick"/>
          <w:rtl/>
        </w:rPr>
        <w:t>–</w:t>
      </w:r>
      <w:r w:rsidRPr="00336FBD">
        <w:rPr>
          <w:rFonts w:ascii="Arial" w:hAnsi="Arial" w:cs="David" w:hint="cs"/>
          <w:b/>
          <w:bCs/>
          <w:kern w:val="32"/>
          <w:sz w:val="24"/>
          <w:szCs w:val="24"/>
          <w:u w:val="thick"/>
          <w:rtl/>
        </w:rPr>
        <w:t xml:space="preserve"> </w:t>
      </w:r>
      <w:r>
        <w:rPr>
          <w:rFonts w:ascii="Arial" w:hAnsi="Arial" w:cs="David" w:hint="cs"/>
          <w:kern w:val="32"/>
          <w:sz w:val="24"/>
          <w:szCs w:val="24"/>
          <w:rtl/>
        </w:rPr>
        <w:t>סוגי ההון:</w:t>
      </w:r>
    </w:p>
    <w:p w:rsidR="00AC4336" w:rsidRPr="00900E5F" w:rsidRDefault="00336FBD" w:rsidP="00900E5F">
      <w:pPr>
        <w:ind w:left="-1332" w:right="-992"/>
        <w:contextualSpacing/>
        <w:jc w:val="both"/>
        <w:rPr>
          <w:rFonts w:cs="David"/>
          <w:sz w:val="26"/>
          <w:szCs w:val="24"/>
          <w:rtl/>
        </w:rPr>
      </w:pPr>
      <w:r w:rsidRPr="00900E5F">
        <w:rPr>
          <w:rFonts w:ascii="Arial" w:hAnsi="Arial" w:cs="David" w:hint="cs"/>
          <w:b/>
          <w:bCs/>
          <w:kern w:val="32"/>
          <w:sz w:val="24"/>
          <w:szCs w:val="24"/>
          <w:u w:val="thick"/>
          <w:rtl/>
        </w:rPr>
        <w:t>א.</w:t>
      </w:r>
      <w:r w:rsidRPr="00900E5F">
        <w:rPr>
          <w:rFonts w:ascii="Arial" w:hAnsi="Arial" w:cs="David" w:hint="cs"/>
          <w:kern w:val="32"/>
          <w:sz w:val="24"/>
          <w:szCs w:val="24"/>
          <w:rtl/>
        </w:rPr>
        <w:t xml:space="preserve"> </w:t>
      </w:r>
      <w:r w:rsidRPr="00900E5F">
        <w:rPr>
          <w:rFonts w:ascii="Arial" w:hAnsi="Arial" w:cs="David" w:hint="cs"/>
          <w:b/>
          <w:bCs/>
          <w:kern w:val="32"/>
          <w:sz w:val="24"/>
          <w:szCs w:val="24"/>
          <w:rtl/>
        </w:rPr>
        <w:t xml:space="preserve">הון רשום </w:t>
      </w:r>
      <w:r w:rsidRPr="00900E5F">
        <w:rPr>
          <w:rFonts w:ascii="Arial" w:hAnsi="Arial" w:cs="David"/>
          <w:kern w:val="32"/>
          <w:sz w:val="24"/>
          <w:szCs w:val="24"/>
          <w:rtl/>
        </w:rPr>
        <w:t>–</w:t>
      </w:r>
      <w:r w:rsidRPr="00900E5F">
        <w:rPr>
          <w:rFonts w:ascii="Arial" w:hAnsi="Arial" w:cs="David" w:hint="cs"/>
          <w:kern w:val="32"/>
          <w:sz w:val="24"/>
          <w:szCs w:val="24"/>
          <w:rtl/>
        </w:rPr>
        <w:t xml:space="preserve"> </w:t>
      </w:r>
      <w:r w:rsidR="00AC4336" w:rsidRPr="00900E5F">
        <w:rPr>
          <w:rFonts w:cs="David"/>
          <w:sz w:val="26"/>
          <w:szCs w:val="24"/>
          <w:rtl/>
        </w:rPr>
        <w:t>הפוטנציאל המקסימ</w:t>
      </w:r>
      <w:r w:rsidR="00900E5F">
        <w:rPr>
          <w:rFonts w:cs="David" w:hint="cs"/>
          <w:sz w:val="26"/>
          <w:szCs w:val="24"/>
          <w:rtl/>
        </w:rPr>
        <w:t>א</w:t>
      </w:r>
      <w:r w:rsidR="00AC4336" w:rsidRPr="00900E5F">
        <w:rPr>
          <w:rFonts w:cs="David"/>
          <w:sz w:val="26"/>
          <w:szCs w:val="24"/>
          <w:rtl/>
        </w:rPr>
        <w:t xml:space="preserve">לי של החברה להנפקת ערכים נקובים. על כל מנייה יש ערך נקוב, ההון הרשום הוא ערכן של כל המניות המוצעות לציבור באופן מצטבר. סך כל הערכים הנקובים של המניות ביחד לא יכול לעלות על הון המניות הרשום. </w:t>
      </w:r>
    </w:p>
    <w:p w:rsidR="00AC4336" w:rsidRPr="00900E5F" w:rsidRDefault="00AC4336" w:rsidP="00900E5F">
      <w:pPr>
        <w:ind w:left="-1332" w:right="-992"/>
        <w:contextualSpacing/>
        <w:jc w:val="both"/>
        <w:rPr>
          <w:rFonts w:cs="David"/>
          <w:sz w:val="26"/>
          <w:szCs w:val="24"/>
          <w:rtl/>
        </w:rPr>
      </w:pPr>
      <w:r w:rsidRPr="00900E5F">
        <w:rPr>
          <w:rFonts w:cs="David" w:hint="cs"/>
          <w:sz w:val="26"/>
          <w:szCs w:val="24"/>
          <w:rtl/>
        </w:rPr>
        <w:t>(לדוגמא: אם ההון מוערך ב1000  אפשר להנפיק עד 1000 מניות שעל כל אחת כתוב 1, או 10,000</w:t>
      </w:r>
    </w:p>
    <w:p w:rsidR="00AC4336" w:rsidRPr="00900E5F" w:rsidRDefault="00AC4336" w:rsidP="00900E5F">
      <w:pPr>
        <w:ind w:left="-1332" w:right="-992"/>
        <w:contextualSpacing/>
        <w:jc w:val="both"/>
        <w:rPr>
          <w:rFonts w:cs="David"/>
          <w:sz w:val="26"/>
          <w:szCs w:val="24"/>
          <w:rtl/>
        </w:rPr>
      </w:pPr>
      <w:r w:rsidRPr="00900E5F">
        <w:rPr>
          <w:rFonts w:cs="David" w:hint="cs"/>
          <w:sz w:val="26"/>
          <w:szCs w:val="24"/>
          <w:rtl/>
        </w:rPr>
        <w:t xml:space="preserve"> מניות שעל כל אחת כתוב 0.1- זוהי המסגרת המקסימ</w:t>
      </w:r>
      <w:r w:rsidR="00900E5F">
        <w:rPr>
          <w:rFonts w:cs="David" w:hint="cs"/>
          <w:sz w:val="26"/>
          <w:szCs w:val="24"/>
          <w:rtl/>
        </w:rPr>
        <w:t>א</w:t>
      </w:r>
      <w:r w:rsidRPr="00900E5F">
        <w:rPr>
          <w:rFonts w:cs="David" w:hint="cs"/>
          <w:sz w:val="26"/>
          <w:szCs w:val="24"/>
          <w:rtl/>
        </w:rPr>
        <w:t>לית של ההנפקה)</w:t>
      </w:r>
    </w:p>
    <w:p w:rsidR="00AC4336" w:rsidRPr="00900E5F" w:rsidRDefault="00AC4336" w:rsidP="00900E5F">
      <w:pPr>
        <w:ind w:left="-1332" w:right="-992"/>
        <w:contextualSpacing/>
        <w:jc w:val="both"/>
        <w:rPr>
          <w:rFonts w:cs="David"/>
          <w:sz w:val="26"/>
          <w:szCs w:val="24"/>
          <w:rtl/>
        </w:rPr>
      </w:pPr>
      <w:r w:rsidRPr="00900E5F">
        <w:rPr>
          <w:rFonts w:cs="David"/>
          <w:sz w:val="26"/>
          <w:szCs w:val="24"/>
          <w:rtl/>
        </w:rPr>
        <w:t xml:space="preserve">אם חברה קובעת הון רשום אך מאוחר יותר רוצה להגדיל אותו </w:t>
      </w:r>
      <w:r w:rsidRPr="00900E5F">
        <w:rPr>
          <w:rFonts w:cs="David"/>
          <w:sz w:val="24"/>
          <w:szCs w:val="24"/>
        </w:rPr>
        <w:t>–</w:t>
      </w:r>
      <w:r w:rsidRPr="00900E5F">
        <w:rPr>
          <w:rFonts w:cs="David"/>
          <w:sz w:val="26"/>
          <w:szCs w:val="24"/>
          <w:rtl/>
        </w:rPr>
        <w:t xml:space="preserve"> היא צריכה לשנות את התקנון. ההון הרשום לא אומר שום דבר על מס' המניות שהחברה יכולה להנפיק או על ערכן האמיתי (כי הערך הנקוב לא משקף את הערך האמיתי). אך ההון הרשום נדרש לצרכי אגרות, עמלות וכו'.  </w:t>
      </w:r>
    </w:p>
    <w:p w:rsidR="00AC4336" w:rsidRPr="00900E5F" w:rsidRDefault="00AC4336" w:rsidP="00900E5F">
      <w:pPr>
        <w:ind w:left="-1332" w:right="-992"/>
        <w:contextualSpacing/>
        <w:jc w:val="both"/>
        <w:rPr>
          <w:rFonts w:cs="David"/>
          <w:sz w:val="26"/>
          <w:szCs w:val="24"/>
          <w:rtl/>
        </w:rPr>
      </w:pPr>
      <w:r w:rsidRPr="00900E5F">
        <w:rPr>
          <w:rFonts w:cs="David"/>
          <w:b/>
          <w:bCs/>
          <w:sz w:val="26"/>
          <w:szCs w:val="24"/>
          <w:rtl/>
        </w:rPr>
        <w:t xml:space="preserve">הון נקוב </w:t>
      </w:r>
      <w:r w:rsidRPr="00900E5F">
        <w:rPr>
          <w:rFonts w:cs="David"/>
          <w:sz w:val="26"/>
          <w:szCs w:val="24"/>
          <w:rtl/>
        </w:rPr>
        <w:t xml:space="preserve">= סך הערכים הנקובים של המניות שהחברה בפועל מכרה לציבור הרחב. ההון הנקוב הוא תמיד נמוך יותר מההון הרשום, או מקסימום שווה אליו.  </w:t>
      </w:r>
    </w:p>
    <w:p w:rsidR="00336FBD" w:rsidRPr="00900E5F" w:rsidRDefault="00336FBD" w:rsidP="00900E5F">
      <w:pPr>
        <w:ind w:left="-1332" w:right="-992"/>
        <w:contextualSpacing/>
        <w:rPr>
          <w:rFonts w:cs="David"/>
          <w:sz w:val="26"/>
          <w:szCs w:val="24"/>
          <w:rtl/>
        </w:rPr>
      </w:pPr>
      <w:r w:rsidRPr="00900E5F">
        <w:rPr>
          <w:rFonts w:ascii="Arial" w:hAnsi="Arial" w:cs="David" w:hint="cs"/>
          <w:b/>
          <w:bCs/>
          <w:kern w:val="32"/>
          <w:sz w:val="24"/>
          <w:szCs w:val="24"/>
          <w:u w:val="thick"/>
          <w:rtl/>
        </w:rPr>
        <w:t>ב.</w:t>
      </w:r>
      <w:r w:rsidRPr="00900E5F">
        <w:rPr>
          <w:rFonts w:ascii="Arial" w:hAnsi="Arial" w:cs="David" w:hint="cs"/>
          <w:kern w:val="32"/>
          <w:sz w:val="24"/>
          <w:szCs w:val="24"/>
          <w:rtl/>
        </w:rPr>
        <w:t xml:space="preserve"> </w:t>
      </w:r>
      <w:r w:rsidRPr="00900E5F">
        <w:rPr>
          <w:rFonts w:ascii="Arial" w:hAnsi="Arial" w:cs="David" w:hint="cs"/>
          <w:b/>
          <w:bCs/>
          <w:kern w:val="32"/>
          <w:sz w:val="24"/>
          <w:szCs w:val="24"/>
          <w:rtl/>
        </w:rPr>
        <w:t xml:space="preserve">הון מונפק\מוצע </w:t>
      </w:r>
      <w:r w:rsidRPr="00900E5F">
        <w:rPr>
          <w:rFonts w:ascii="Arial" w:hAnsi="Arial" w:cs="David"/>
          <w:b/>
          <w:bCs/>
          <w:kern w:val="32"/>
          <w:sz w:val="24"/>
          <w:szCs w:val="24"/>
          <w:rtl/>
        </w:rPr>
        <w:t>–</w:t>
      </w:r>
      <w:r w:rsidRPr="00900E5F">
        <w:rPr>
          <w:rFonts w:ascii="Arial" w:hAnsi="Arial" w:cs="David" w:hint="cs"/>
          <w:kern w:val="32"/>
          <w:sz w:val="24"/>
          <w:szCs w:val="24"/>
          <w:rtl/>
        </w:rPr>
        <w:t xml:space="preserve"> </w:t>
      </w:r>
      <w:r w:rsidR="00900E5F" w:rsidRPr="00900E5F">
        <w:rPr>
          <w:rFonts w:cs="David"/>
          <w:sz w:val="26"/>
          <w:szCs w:val="24"/>
          <w:rtl/>
        </w:rPr>
        <w:t xml:space="preserve">סך כל המניות כפול הערך הנקוב של כל מנייה = סך כל הערכים הנקובים. לדוג': 100 מניות שעל כל אחת נקוב ערך של 1 </w:t>
      </w:r>
      <w:r w:rsidR="00900E5F" w:rsidRPr="00900E5F">
        <w:rPr>
          <w:rFonts w:cs="David"/>
          <w:sz w:val="24"/>
          <w:szCs w:val="24"/>
        </w:rPr>
        <w:t>–</w:t>
      </w:r>
      <w:r w:rsidR="00900E5F" w:rsidRPr="00900E5F">
        <w:rPr>
          <w:rFonts w:cs="David"/>
          <w:sz w:val="26"/>
          <w:szCs w:val="24"/>
          <w:rtl/>
        </w:rPr>
        <w:t xml:space="preserve"> ההון המונפק הוא 100. ההון המונפק לא משתנה.</w:t>
      </w:r>
    </w:p>
    <w:p w:rsidR="00900E5F" w:rsidRPr="00900E5F" w:rsidRDefault="00336FBD" w:rsidP="00900E5F">
      <w:pPr>
        <w:ind w:left="-1332" w:right="-992"/>
        <w:contextualSpacing/>
        <w:jc w:val="both"/>
        <w:rPr>
          <w:rFonts w:cs="David"/>
          <w:sz w:val="26"/>
          <w:szCs w:val="24"/>
          <w:rtl/>
        </w:rPr>
      </w:pPr>
      <w:r w:rsidRPr="00900E5F">
        <w:rPr>
          <w:rFonts w:ascii="Arial" w:hAnsi="Arial" w:cs="David" w:hint="cs"/>
          <w:b/>
          <w:bCs/>
          <w:kern w:val="32"/>
          <w:sz w:val="24"/>
          <w:szCs w:val="24"/>
          <w:u w:val="thick"/>
          <w:rtl/>
        </w:rPr>
        <w:t>ג.</w:t>
      </w:r>
      <w:r w:rsidRPr="00900E5F">
        <w:rPr>
          <w:rFonts w:ascii="Arial" w:hAnsi="Arial" w:cs="David" w:hint="cs"/>
          <w:kern w:val="32"/>
          <w:sz w:val="24"/>
          <w:szCs w:val="24"/>
          <w:rtl/>
        </w:rPr>
        <w:t xml:space="preserve"> </w:t>
      </w:r>
      <w:r w:rsidRPr="00900E5F">
        <w:rPr>
          <w:rFonts w:ascii="Arial" w:hAnsi="Arial" w:cs="David" w:hint="cs"/>
          <w:b/>
          <w:bCs/>
          <w:kern w:val="32"/>
          <w:sz w:val="24"/>
          <w:szCs w:val="24"/>
          <w:rtl/>
        </w:rPr>
        <w:t>הון נפרע</w:t>
      </w:r>
      <w:r w:rsidRPr="00900E5F">
        <w:rPr>
          <w:rFonts w:ascii="Arial" w:hAnsi="Arial" w:cs="David" w:hint="cs"/>
          <w:kern w:val="32"/>
          <w:sz w:val="24"/>
          <w:szCs w:val="24"/>
          <w:rtl/>
        </w:rPr>
        <w:t xml:space="preserve"> </w:t>
      </w:r>
      <w:r w:rsidRPr="00900E5F">
        <w:rPr>
          <w:rFonts w:ascii="Arial" w:hAnsi="Arial" w:cs="David"/>
          <w:kern w:val="32"/>
          <w:sz w:val="24"/>
          <w:szCs w:val="24"/>
          <w:rtl/>
        </w:rPr>
        <w:t>–</w:t>
      </w:r>
      <w:r w:rsidRPr="00900E5F">
        <w:rPr>
          <w:rFonts w:ascii="Arial" w:hAnsi="Arial" w:cs="David" w:hint="cs"/>
          <w:kern w:val="32"/>
          <w:sz w:val="24"/>
          <w:szCs w:val="24"/>
          <w:rtl/>
        </w:rPr>
        <w:t xml:space="preserve"> </w:t>
      </w:r>
      <w:r w:rsidR="00900E5F" w:rsidRPr="00900E5F">
        <w:rPr>
          <w:rFonts w:cs="David"/>
          <w:sz w:val="26"/>
          <w:szCs w:val="24"/>
          <w:rtl/>
        </w:rPr>
        <w:t>אותו חלק מן</w:t>
      </w:r>
      <w:r w:rsidR="00900E5F" w:rsidRPr="00900E5F">
        <w:rPr>
          <w:rFonts w:cs="David" w:hint="cs"/>
          <w:sz w:val="26"/>
          <w:szCs w:val="24"/>
          <w:rtl/>
        </w:rPr>
        <w:t xml:space="preserve"> </w:t>
      </w:r>
      <w:r w:rsidR="00900E5F" w:rsidRPr="00900E5F">
        <w:rPr>
          <w:rFonts w:cs="David"/>
          <w:sz w:val="26"/>
          <w:szCs w:val="24"/>
          <w:rtl/>
        </w:rPr>
        <w:t xml:space="preserve"> </w:t>
      </w:r>
      <w:r w:rsidR="00900E5F" w:rsidRPr="00900E5F">
        <w:rPr>
          <w:rFonts w:cs="David"/>
          <w:i/>
          <w:iCs/>
          <w:sz w:val="26"/>
          <w:szCs w:val="24"/>
          <w:rtl/>
        </w:rPr>
        <w:t>ההון הנקוב</w:t>
      </w:r>
      <w:r w:rsidR="00900E5F" w:rsidRPr="00900E5F">
        <w:rPr>
          <w:rFonts w:cs="David"/>
          <w:sz w:val="26"/>
          <w:szCs w:val="24"/>
          <w:rtl/>
        </w:rPr>
        <w:t xml:space="preserve"> שתמורתו שולמה במלואה</w:t>
      </w:r>
      <w:r w:rsidR="00900E5F" w:rsidRPr="00900E5F">
        <w:rPr>
          <w:rFonts w:cs="David" w:hint="cs"/>
          <w:sz w:val="26"/>
          <w:szCs w:val="24"/>
          <w:rtl/>
        </w:rPr>
        <w:t xml:space="preserve"> עבור המניות שהונפקו</w:t>
      </w:r>
      <w:r w:rsidR="00900E5F" w:rsidRPr="00900E5F">
        <w:rPr>
          <w:rFonts w:cs="David"/>
          <w:sz w:val="26"/>
          <w:szCs w:val="24"/>
          <w:rtl/>
        </w:rPr>
        <w:t xml:space="preserve">. ניתן למכור מניות בתשלומים, ההון הנפרע הוא הכסף שכבר הופקד בחברה עבור המניות, בפועל. </w:t>
      </w:r>
    </w:p>
    <w:p w:rsidR="00900E5F" w:rsidRDefault="00900E5F" w:rsidP="00900E5F">
      <w:pPr>
        <w:ind w:left="-1332" w:right="-992"/>
        <w:contextualSpacing/>
        <w:jc w:val="both"/>
        <w:rPr>
          <w:rFonts w:cs="David"/>
          <w:sz w:val="26"/>
          <w:szCs w:val="24"/>
          <w:rtl/>
        </w:rPr>
      </w:pPr>
      <w:r w:rsidRPr="00900E5F">
        <w:rPr>
          <w:rFonts w:cs="David"/>
          <w:sz w:val="26"/>
          <w:szCs w:val="24"/>
          <w:rtl/>
        </w:rPr>
        <w:t>ההון הנקוב והנפרע נו</w:t>
      </w:r>
      <w:r>
        <w:rPr>
          <w:rFonts w:cs="David"/>
          <w:sz w:val="26"/>
          <w:szCs w:val="24"/>
          <w:rtl/>
        </w:rPr>
        <w:t>תנים למשקיע פוטנציאלי מידע מסוי</w:t>
      </w:r>
      <w:r w:rsidRPr="00900E5F">
        <w:rPr>
          <w:rFonts w:cs="David"/>
          <w:sz w:val="26"/>
          <w:szCs w:val="24"/>
          <w:rtl/>
        </w:rPr>
        <w:t xml:space="preserve">ם אודות החברה. אם יש פער בין ההון הנקוב לנפרע (הנפרע בערך נמוך יותר) </w:t>
      </w:r>
      <w:r w:rsidRPr="00900E5F">
        <w:rPr>
          <w:rFonts w:cs="David"/>
          <w:sz w:val="24"/>
          <w:szCs w:val="24"/>
        </w:rPr>
        <w:t>–</w:t>
      </w:r>
      <w:r w:rsidRPr="00900E5F">
        <w:rPr>
          <w:rFonts w:cs="David"/>
          <w:sz w:val="26"/>
          <w:szCs w:val="24"/>
          <w:rtl/>
        </w:rPr>
        <w:t xml:space="preserve"> זה מרמז על חובותיהם של בעלי המניות לחברה, על התשלומים שעדיין</w:t>
      </w:r>
      <w:r>
        <w:rPr>
          <w:rFonts w:cs="David"/>
          <w:sz w:val="26"/>
          <w:szCs w:val="24"/>
          <w:rtl/>
        </w:rPr>
        <w:t xml:space="preserve"> לא שולמו בפועל.  </w:t>
      </w:r>
    </w:p>
    <w:p w:rsidR="00900E5F" w:rsidRDefault="00900E5F" w:rsidP="00900E5F">
      <w:pPr>
        <w:ind w:left="-1333" w:right="-993"/>
        <w:contextualSpacing/>
        <w:jc w:val="both"/>
        <w:rPr>
          <w:rFonts w:cs="David"/>
          <w:sz w:val="26"/>
          <w:szCs w:val="24"/>
          <w:rtl/>
        </w:rPr>
      </w:pPr>
      <w:r>
        <w:rPr>
          <w:rFonts w:cs="David" w:hint="cs"/>
          <w:sz w:val="26"/>
          <w:szCs w:val="24"/>
          <w:rtl/>
        </w:rPr>
        <w:t xml:space="preserve">במקרה של חדלות פירעון יחויבו מחזיקי המניות בהפרש בין ההון הנקוב להון הנפרע </w:t>
      </w:r>
      <w:r>
        <w:rPr>
          <w:rFonts w:cs="David"/>
          <w:sz w:val="26"/>
          <w:szCs w:val="24"/>
          <w:rtl/>
        </w:rPr>
        <w:t>–</w:t>
      </w:r>
      <w:r>
        <w:rPr>
          <w:rFonts w:cs="David" w:hint="cs"/>
          <w:sz w:val="26"/>
          <w:szCs w:val="24"/>
          <w:rtl/>
        </w:rPr>
        <w:t xml:space="preserve"> משום שזה חוב המושת עליהם והם חייבים לשלמו (לדוגמא: הון רשום 1000, הון נקוב 500 הון נפרע 250 </w:t>
      </w:r>
      <w:r>
        <w:rPr>
          <w:rFonts w:cs="David"/>
          <w:sz w:val="26"/>
          <w:szCs w:val="24"/>
          <w:rtl/>
        </w:rPr>
        <w:t>–</w:t>
      </w:r>
      <w:r>
        <w:rPr>
          <w:rFonts w:cs="David" w:hint="cs"/>
          <w:sz w:val="26"/>
          <w:szCs w:val="24"/>
          <w:rtl/>
        </w:rPr>
        <w:t xml:space="preserve"> בעלי המניות יצטרכו לשלם תמורת 250 המניות שהם מחזיקים ועדיין לא שלמו בעבורם).</w:t>
      </w:r>
    </w:p>
    <w:p w:rsidR="00900E5F" w:rsidRDefault="00900E5F" w:rsidP="00900E5F">
      <w:pPr>
        <w:ind w:left="-1333" w:right="-993"/>
        <w:contextualSpacing/>
        <w:jc w:val="both"/>
        <w:rPr>
          <w:rFonts w:cs="David"/>
          <w:sz w:val="26"/>
          <w:szCs w:val="24"/>
          <w:rtl/>
        </w:rPr>
      </w:pPr>
    </w:p>
    <w:p w:rsidR="00900E5F" w:rsidRDefault="00900E5F" w:rsidP="00900E5F">
      <w:pPr>
        <w:ind w:left="-1333" w:right="-993"/>
        <w:contextualSpacing/>
        <w:jc w:val="both"/>
        <w:rPr>
          <w:rFonts w:cs="David"/>
          <w:sz w:val="26"/>
          <w:szCs w:val="24"/>
          <w:rtl/>
        </w:rPr>
      </w:pPr>
      <w:r w:rsidRPr="00900E5F">
        <w:rPr>
          <w:rFonts w:cs="David" w:hint="cs"/>
          <w:sz w:val="26"/>
          <w:szCs w:val="24"/>
          <w:u w:val="thick"/>
          <w:rtl/>
        </w:rPr>
        <w:t>סוגי מניות</w:t>
      </w:r>
      <w:r>
        <w:rPr>
          <w:rFonts w:cs="David" w:hint="cs"/>
          <w:sz w:val="26"/>
          <w:szCs w:val="24"/>
          <w:rtl/>
        </w:rPr>
        <w:t xml:space="preserve"> </w:t>
      </w:r>
      <w:r>
        <w:rPr>
          <w:rFonts w:cs="David"/>
          <w:sz w:val="26"/>
          <w:szCs w:val="24"/>
          <w:rtl/>
        </w:rPr>
        <w:t>–</w:t>
      </w:r>
      <w:r>
        <w:rPr>
          <w:rFonts w:cs="David" w:hint="cs"/>
          <w:sz w:val="26"/>
          <w:szCs w:val="24"/>
          <w:rtl/>
        </w:rPr>
        <w:t xml:space="preserve"> מניה היא חוזה וניתן ליצר כל מיני סוגי חוזים וכל סוג חוזה נקרא סוג מניה- הסוגים נבדלים זה מזה בחובות ובזכויות של בעל המניה </w:t>
      </w:r>
      <w:r>
        <w:rPr>
          <w:rFonts w:cs="David"/>
          <w:sz w:val="26"/>
          <w:szCs w:val="24"/>
          <w:rtl/>
        </w:rPr>
        <w:t>–</w:t>
      </w:r>
      <w:r>
        <w:rPr>
          <w:rFonts w:cs="David" w:hint="cs"/>
          <w:sz w:val="26"/>
          <w:szCs w:val="24"/>
          <w:rtl/>
        </w:rPr>
        <w:t xml:space="preserve"> לדוג' יש מניות שיש להן עדיפות או נחיתות בחלוקת דיבידנדים</w:t>
      </w:r>
      <w:r>
        <w:rPr>
          <w:rFonts w:cs="David"/>
          <w:sz w:val="26"/>
          <w:szCs w:val="24"/>
          <w:rtl/>
        </w:rPr>
        <w:t>–</w:t>
      </w:r>
      <w:r>
        <w:rPr>
          <w:rFonts w:cs="David" w:hint="cs"/>
          <w:sz w:val="26"/>
          <w:szCs w:val="24"/>
          <w:rtl/>
        </w:rPr>
        <w:t xml:space="preserve"> אלו נקראות מניות הוניות; יש מניות שיש להן עדיפות או נחיתות באסיפה הכללית יקראו מניות הנהלה\הצבעה וניהול.</w:t>
      </w:r>
    </w:p>
    <w:p w:rsidR="00900E5F" w:rsidRDefault="00900E5F" w:rsidP="00BD4053">
      <w:pPr>
        <w:ind w:left="-1333" w:right="-993"/>
        <w:contextualSpacing/>
        <w:jc w:val="both"/>
        <w:rPr>
          <w:rFonts w:cs="David"/>
          <w:sz w:val="26"/>
          <w:szCs w:val="24"/>
          <w:rtl/>
        </w:rPr>
      </w:pPr>
      <w:r>
        <w:rPr>
          <w:rFonts w:cs="David" w:hint="cs"/>
          <w:sz w:val="26"/>
          <w:szCs w:val="24"/>
          <w:rtl/>
        </w:rPr>
        <w:t xml:space="preserve">בעבר בישראל היה מקובל להנפיק בבורסה בת"א, למכור לציבור הרחב, את המניות שזכויות ההצבעה שצמודות להן הן נחותות או אפילו בכלל לא קיימות. לדוג' </w:t>
      </w:r>
      <w:r>
        <w:rPr>
          <w:rFonts w:cs="David"/>
          <w:sz w:val="26"/>
          <w:szCs w:val="24"/>
          <w:rtl/>
        </w:rPr>
        <w:t>–</w:t>
      </w:r>
      <w:r>
        <w:rPr>
          <w:rFonts w:cs="David" w:hint="cs"/>
          <w:sz w:val="26"/>
          <w:szCs w:val="24"/>
          <w:rtl/>
        </w:rPr>
        <w:t xml:space="preserve"> בנק לאומי קיים בבורסה מהיום הראשון שלה, היו לו מניות שלא מוצמדות </w:t>
      </w:r>
      <w:r>
        <w:rPr>
          <w:rFonts w:cs="David" w:hint="cs"/>
          <w:sz w:val="26"/>
          <w:szCs w:val="24"/>
          <w:rtl/>
        </w:rPr>
        <w:lastRenderedPageBreak/>
        <w:t xml:space="preserve">אליהן זכות הצבעה- בעלי השליטה באמת הצליחו לעשות זאת כל עוד זה היה אפשרי. אין לטעון שזוהי רמאות, אלא שבשנת 1983, שונה חוק ני"ע </w:t>
      </w:r>
      <w:r>
        <w:rPr>
          <w:rFonts w:cs="David"/>
          <w:sz w:val="26"/>
          <w:szCs w:val="24"/>
          <w:rtl/>
        </w:rPr>
        <w:t>–</w:t>
      </w:r>
      <w:r>
        <w:rPr>
          <w:rFonts w:cs="David" w:hint="cs"/>
          <w:sz w:val="26"/>
          <w:szCs w:val="24"/>
          <w:rtl/>
        </w:rPr>
        <w:t xml:space="preserve"> וזהו  דין הנוהג היום </w:t>
      </w:r>
      <w:r>
        <w:rPr>
          <w:rFonts w:cs="David"/>
          <w:sz w:val="26"/>
          <w:szCs w:val="24"/>
          <w:rtl/>
        </w:rPr>
        <w:t>–</w:t>
      </w:r>
      <w:r>
        <w:rPr>
          <w:rFonts w:cs="David" w:hint="cs"/>
          <w:sz w:val="26"/>
          <w:szCs w:val="24"/>
          <w:rtl/>
        </w:rPr>
        <w:t xml:space="preserve"> נקבע בו הדבר הבא </w:t>
      </w:r>
      <w:r>
        <w:rPr>
          <w:rFonts w:cs="David"/>
          <w:sz w:val="26"/>
          <w:szCs w:val="24"/>
          <w:rtl/>
        </w:rPr>
        <w:t>–</w:t>
      </w:r>
      <w:r>
        <w:rPr>
          <w:rFonts w:cs="David" w:hint="cs"/>
          <w:sz w:val="26"/>
          <w:szCs w:val="24"/>
          <w:rtl/>
        </w:rPr>
        <w:t xml:space="preserve"> לא ניתן להנפיק באמצעות הבורסה אלא אם כן החברה מוכרת את המניות שזכויות ההצבעה הצמודות להן הן הגבוהות ביותר באותה החברה </w:t>
      </w:r>
      <w:r>
        <w:rPr>
          <w:rFonts w:cs="David"/>
          <w:sz w:val="26"/>
          <w:szCs w:val="24"/>
          <w:rtl/>
        </w:rPr>
        <w:t>–</w:t>
      </w:r>
      <w:r>
        <w:rPr>
          <w:rFonts w:cs="David" w:hint="cs"/>
          <w:sz w:val="26"/>
          <w:szCs w:val="24"/>
          <w:rtl/>
        </w:rPr>
        <w:t xml:space="preserve"> ז"א חברה שיש בה סוגים שונים שנבדלים זה מזה בזכויות ההצבעה, יכולה להתקיים כך, אבל כשאתה מוכר לציבור אתה צריך לאפשר לציבור לקנות את הסוג הכי טוב שיש לך </w:t>
      </w:r>
      <w:r>
        <w:rPr>
          <w:rFonts w:cs="David"/>
          <w:sz w:val="26"/>
          <w:szCs w:val="24"/>
          <w:rtl/>
        </w:rPr>
        <w:t>–</w:t>
      </w:r>
      <w:r>
        <w:rPr>
          <w:rFonts w:cs="David" w:hint="cs"/>
          <w:sz w:val="26"/>
          <w:szCs w:val="24"/>
          <w:rtl/>
        </w:rPr>
        <w:t xml:space="preserve"> חייב להציע לציבור את המניה שבה זכויות ההצבעה הן עדיפות. מה שנאלצו בעלי השליטה בבנק לאומי ואולי בכל החברות, </w:t>
      </w:r>
      <w:r w:rsidR="00C539FE">
        <w:rPr>
          <w:rFonts w:cs="David" w:hint="cs"/>
          <w:sz w:val="26"/>
          <w:szCs w:val="24"/>
          <w:rtl/>
        </w:rPr>
        <w:t xml:space="preserve">זה להפוך את </w:t>
      </w:r>
      <w:r>
        <w:rPr>
          <w:rFonts w:cs="David" w:hint="cs"/>
          <w:sz w:val="26"/>
          <w:szCs w:val="24"/>
          <w:rtl/>
        </w:rPr>
        <w:t xml:space="preserve">המניות הנסחרות בבורסה כיום </w:t>
      </w:r>
      <w:r w:rsidR="00C539FE">
        <w:rPr>
          <w:rFonts w:cs="David" w:hint="cs"/>
          <w:sz w:val="26"/>
          <w:szCs w:val="24"/>
          <w:rtl/>
        </w:rPr>
        <w:t>ל</w:t>
      </w:r>
      <w:r>
        <w:rPr>
          <w:rFonts w:cs="David" w:hint="cs"/>
          <w:sz w:val="26"/>
          <w:szCs w:val="24"/>
          <w:rtl/>
        </w:rPr>
        <w:t>מניות שוויוניות</w:t>
      </w:r>
      <w:r w:rsidR="00C539FE">
        <w:rPr>
          <w:rFonts w:cs="David" w:hint="cs"/>
          <w:sz w:val="26"/>
          <w:szCs w:val="24"/>
          <w:rtl/>
        </w:rPr>
        <w:t xml:space="preserve">; זאת משום שהחברה המנפיקה </w:t>
      </w:r>
      <w:r>
        <w:rPr>
          <w:rFonts w:cs="David" w:hint="cs"/>
          <w:sz w:val="26"/>
          <w:szCs w:val="24"/>
          <w:rtl/>
        </w:rPr>
        <w:t xml:space="preserve">מבינה </w:t>
      </w:r>
      <w:r w:rsidR="00C539FE">
        <w:rPr>
          <w:rFonts w:cs="David" w:hint="cs"/>
          <w:sz w:val="26"/>
          <w:szCs w:val="24"/>
          <w:rtl/>
        </w:rPr>
        <w:t xml:space="preserve">שאם היא לא תעשה שיוויון בסוגי המניות, היא תצטרך למכור רק את המניות שיש להן את זכויות ההצבעה הגבוהות ביותר וזה לא משתלם לחברות ולכן הן עשו תהליך של השוואת הזכויות במניות. </w:t>
      </w:r>
    </w:p>
    <w:p w:rsidR="008C5FC8" w:rsidRDefault="008C5FC8" w:rsidP="009E578A">
      <w:pPr>
        <w:pStyle w:val="a9"/>
        <w:numPr>
          <w:ilvl w:val="0"/>
          <w:numId w:val="17"/>
        </w:numPr>
        <w:ind w:left="-1333" w:right="-992" w:firstLine="0"/>
        <w:jc w:val="both"/>
        <w:rPr>
          <w:rFonts w:ascii="Arial" w:hAnsi="Arial" w:cs="David"/>
          <w:i/>
          <w:iCs/>
          <w:kern w:val="32"/>
          <w:sz w:val="24"/>
          <w:szCs w:val="24"/>
        </w:rPr>
      </w:pPr>
      <w:r w:rsidRPr="008C5FC8">
        <w:rPr>
          <w:rFonts w:ascii="Arial" w:hAnsi="Arial" w:cs="David" w:hint="cs"/>
          <w:b/>
          <w:bCs/>
          <w:kern w:val="32"/>
          <w:sz w:val="24"/>
          <w:szCs w:val="24"/>
          <w:u w:val="thick"/>
          <w:rtl/>
        </w:rPr>
        <w:t>הגבלת האחריות</w:t>
      </w:r>
      <w:r>
        <w:rPr>
          <w:rFonts w:ascii="Arial" w:hAnsi="Arial" w:cs="David" w:hint="cs"/>
          <w:kern w:val="32"/>
          <w:sz w:val="24"/>
          <w:szCs w:val="24"/>
          <w:rtl/>
        </w:rPr>
        <w:t xml:space="preserve"> </w:t>
      </w:r>
      <w:r>
        <w:rPr>
          <w:rFonts w:ascii="Arial" w:hAnsi="Arial" w:cs="David"/>
          <w:kern w:val="32"/>
          <w:sz w:val="24"/>
          <w:szCs w:val="24"/>
          <w:rtl/>
        </w:rPr>
        <w:t>–</w:t>
      </w:r>
      <w:r>
        <w:rPr>
          <w:rFonts w:ascii="Arial" w:hAnsi="Arial" w:cs="David" w:hint="cs"/>
          <w:kern w:val="32"/>
          <w:sz w:val="24"/>
          <w:szCs w:val="24"/>
          <w:rtl/>
        </w:rPr>
        <w:t xml:space="preserve"> ס' 35 שכותרתו הגבלת אחריות: </w:t>
      </w:r>
      <w:r w:rsidRPr="008C5FC8">
        <w:rPr>
          <w:rFonts w:ascii="Arial" w:hAnsi="Arial" w:cs="David"/>
          <w:i/>
          <w:iCs/>
          <w:sz w:val="26"/>
          <w:szCs w:val="24"/>
          <w:rtl/>
        </w:rPr>
        <w:t>אחריות בעלי מניות לחובות החברה יכולה להיות בלתי-מוגבלת (כמו שותפות) והדבר יצויין בתקנון. אם היא מוגבלת, אופן ההגבלה יצוין בתקנון.</w:t>
      </w:r>
    </w:p>
    <w:p w:rsidR="008C5FC8" w:rsidRDefault="008C5FC8" w:rsidP="00BD4053">
      <w:pPr>
        <w:pStyle w:val="a9"/>
        <w:ind w:left="-1333" w:right="-992"/>
        <w:jc w:val="both"/>
        <w:rPr>
          <w:rFonts w:ascii="Arial" w:hAnsi="Arial" w:cs="David"/>
          <w:kern w:val="32"/>
          <w:sz w:val="24"/>
          <w:szCs w:val="24"/>
          <w:rtl/>
        </w:rPr>
      </w:pPr>
      <w:r>
        <w:rPr>
          <w:rFonts w:ascii="Arial" w:hAnsi="Arial" w:cs="David" w:hint="cs"/>
          <w:kern w:val="32"/>
          <w:sz w:val="24"/>
          <w:szCs w:val="24"/>
          <w:rtl/>
        </w:rPr>
        <w:t>הסעיף מנוסח באופן קצת מוזר אותו היינו מבינים אבל המטרה היא שבתקנון נוכל למצוא את הדרך שבה בחרו בעלי המניות להגביל את אחריותם.</w:t>
      </w:r>
    </w:p>
    <w:p w:rsidR="008C5FC8" w:rsidRDefault="008C5FC8" w:rsidP="00BD4053">
      <w:pPr>
        <w:pStyle w:val="a9"/>
        <w:ind w:left="-1333" w:right="-992"/>
        <w:jc w:val="both"/>
        <w:rPr>
          <w:rFonts w:ascii="Arial" w:hAnsi="Arial" w:cs="David"/>
          <w:kern w:val="32"/>
          <w:sz w:val="24"/>
          <w:szCs w:val="24"/>
          <w:rtl/>
        </w:rPr>
      </w:pPr>
      <w:r>
        <w:rPr>
          <w:rFonts w:ascii="Arial" w:hAnsi="Arial" w:cs="David" w:hint="cs"/>
          <w:kern w:val="32"/>
          <w:sz w:val="24"/>
          <w:szCs w:val="24"/>
        </w:rPr>
        <w:t xml:space="preserve"> </w:t>
      </w:r>
    </w:p>
    <w:p w:rsidR="009B748D" w:rsidRPr="008C5FC8" w:rsidRDefault="009B748D" w:rsidP="00BD4053">
      <w:pPr>
        <w:pStyle w:val="a9"/>
        <w:ind w:left="-1333" w:right="-992"/>
        <w:jc w:val="both"/>
        <w:rPr>
          <w:rFonts w:ascii="Arial" w:hAnsi="Arial" w:cs="David"/>
          <w:b/>
          <w:bCs/>
          <w:kern w:val="32"/>
          <w:sz w:val="24"/>
          <w:szCs w:val="24"/>
          <w:u w:val="dash"/>
          <w:rtl/>
        </w:rPr>
      </w:pPr>
      <w:r w:rsidRPr="008C5FC8">
        <w:rPr>
          <w:rFonts w:cs="David" w:hint="cs"/>
          <w:b/>
          <w:bCs/>
          <w:sz w:val="24"/>
          <w:szCs w:val="24"/>
          <w:u w:val="dash"/>
          <w:rtl/>
        </w:rPr>
        <w:t xml:space="preserve">ס' 19 </w:t>
      </w:r>
      <w:r w:rsidRPr="008C5FC8">
        <w:rPr>
          <w:rFonts w:cs="David"/>
          <w:b/>
          <w:bCs/>
          <w:sz w:val="24"/>
          <w:szCs w:val="24"/>
          <w:u w:val="dash"/>
          <w:rtl/>
        </w:rPr>
        <w:t>–</w:t>
      </w:r>
      <w:r w:rsidRPr="008C5FC8">
        <w:rPr>
          <w:rFonts w:cs="David" w:hint="cs"/>
          <w:b/>
          <w:bCs/>
          <w:sz w:val="24"/>
          <w:szCs w:val="24"/>
          <w:u w:val="dash"/>
          <w:rtl/>
        </w:rPr>
        <w:t xml:space="preserve"> פרטים שניתן לכלול בתקנון</w:t>
      </w:r>
    </w:p>
    <w:p w:rsidR="0089420A" w:rsidRPr="0089420A" w:rsidRDefault="0089420A" w:rsidP="00BD4053">
      <w:pPr>
        <w:ind w:left="-1332" w:right="-992"/>
        <w:contextualSpacing/>
        <w:jc w:val="both"/>
        <w:rPr>
          <w:rFonts w:asciiTheme="majorBidi" w:hAnsiTheme="majorBidi" w:cstheme="majorBidi"/>
          <w:b/>
          <w:bCs/>
          <w:i/>
          <w:iCs/>
          <w:sz w:val="26"/>
          <w:szCs w:val="24"/>
          <w:rtl/>
        </w:rPr>
      </w:pPr>
      <w:r w:rsidRPr="0089420A">
        <w:rPr>
          <w:rFonts w:asciiTheme="majorBidi" w:hAnsiTheme="majorBidi" w:cstheme="majorBidi"/>
          <w:b/>
          <w:bCs/>
          <w:i/>
          <w:iCs/>
          <w:sz w:val="26"/>
          <w:szCs w:val="24"/>
          <w:rtl/>
        </w:rPr>
        <w:t>חברה רשאית לכלול בתקנון נושאים הנוגעים לחברה או לבעלי מניותיה,  ובכלל זה:</w:t>
      </w:r>
    </w:p>
    <w:p w:rsidR="0089420A" w:rsidRPr="0089420A" w:rsidRDefault="0089420A" w:rsidP="00BD4053">
      <w:pPr>
        <w:ind w:left="-1332" w:right="-992"/>
        <w:contextualSpacing/>
        <w:jc w:val="both"/>
        <w:rPr>
          <w:rFonts w:ascii="Arial" w:hAnsi="Arial" w:cs="David"/>
          <w:sz w:val="26"/>
          <w:szCs w:val="24"/>
          <w:rtl/>
        </w:rPr>
      </w:pPr>
      <w:r w:rsidRPr="0089420A">
        <w:rPr>
          <w:rFonts w:asciiTheme="majorBidi" w:hAnsiTheme="majorBidi" w:cstheme="majorBidi"/>
          <w:b/>
          <w:bCs/>
          <w:i/>
          <w:iCs/>
          <w:sz w:val="26"/>
          <w:szCs w:val="24"/>
          <w:rtl/>
        </w:rPr>
        <w:t>(1)הזכויות והחובות של בעלי המניות ושל החברה</w:t>
      </w:r>
      <w:r w:rsidRPr="0089420A">
        <w:rPr>
          <w:rFonts w:asciiTheme="majorBidi" w:hAnsiTheme="majorBidi" w:cstheme="majorBidi"/>
          <w:sz w:val="26"/>
          <w:szCs w:val="24"/>
          <w:rtl/>
        </w:rPr>
        <w:t xml:space="preserve"> –</w:t>
      </w:r>
      <w:r>
        <w:rPr>
          <w:rFonts w:cs="David" w:hint="cs"/>
          <w:sz w:val="26"/>
          <w:szCs w:val="24"/>
          <w:rtl/>
        </w:rPr>
        <w:t xml:space="preserve">לא דיברנו על החובות של בעלי המניות אבל בעיקרון הוא נוגעות לכך שבעלי המניות צריכים להיות הגונים ואמינים. כנגד כל זכות יש חובה, ויש גם חובה לחברה </w:t>
      </w:r>
      <w:r>
        <w:rPr>
          <w:rFonts w:cs="David"/>
          <w:sz w:val="26"/>
          <w:szCs w:val="24"/>
          <w:rtl/>
        </w:rPr>
        <w:t>–</w:t>
      </w:r>
      <w:r>
        <w:rPr>
          <w:rFonts w:cs="David" w:hint="cs"/>
          <w:sz w:val="26"/>
          <w:szCs w:val="24"/>
          <w:rtl/>
        </w:rPr>
        <w:t xml:space="preserve"> לחברה יש חובה לחלק דיבידנד ולבעל המניות יש זכות לקבל את הדיבידנד. </w:t>
      </w:r>
    </w:p>
    <w:p w:rsidR="0089420A" w:rsidRDefault="0089420A" w:rsidP="00BD4053">
      <w:pPr>
        <w:ind w:left="-1332" w:right="-992"/>
        <w:contextualSpacing/>
        <w:jc w:val="both"/>
        <w:rPr>
          <w:rFonts w:ascii="Arial" w:hAnsi="Arial" w:cs="David"/>
          <w:sz w:val="26"/>
          <w:szCs w:val="24"/>
          <w:rtl/>
        </w:rPr>
      </w:pPr>
      <w:r w:rsidRPr="0089420A">
        <w:rPr>
          <w:rFonts w:asciiTheme="majorBidi" w:hAnsiTheme="majorBidi" w:cstheme="majorBidi"/>
          <w:b/>
          <w:bCs/>
          <w:i/>
          <w:iCs/>
          <w:sz w:val="26"/>
          <w:szCs w:val="24"/>
          <w:rtl/>
        </w:rPr>
        <w:t>(2) הוראות לעניין דרכי ניהול החברה ומספר הדירקטורים</w:t>
      </w:r>
      <w:r w:rsidRPr="0089420A">
        <w:rPr>
          <w:rFonts w:ascii="Arial" w:hAnsi="Arial" w:cs="David"/>
          <w:b/>
          <w:bCs/>
          <w:sz w:val="26"/>
          <w:szCs w:val="24"/>
          <w:rtl/>
        </w:rPr>
        <w:t xml:space="preserve"> </w:t>
      </w:r>
      <w:r>
        <w:rPr>
          <w:rFonts w:cs="David"/>
          <w:sz w:val="26"/>
          <w:szCs w:val="24"/>
          <w:rtl/>
        </w:rPr>
        <w:t>–</w:t>
      </w:r>
      <w:r>
        <w:rPr>
          <w:rFonts w:cs="David" w:hint="cs"/>
          <w:sz w:val="26"/>
          <w:szCs w:val="24"/>
          <w:rtl/>
        </w:rPr>
        <w:t xml:space="preserve"> </w:t>
      </w:r>
      <w:r>
        <w:rPr>
          <w:rFonts w:ascii="Arial" w:hAnsi="Arial" w:cs="David" w:hint="cs"/>
          <w:sz w:val="26"/>
          <w:szCs w:val="24"/>
          <w:rtl/>
        </w:rPr>
        <w:t xml:space="preserve">בתקנון צריך לכתוב כל מיני הוראות על הניהול, ועליהן נדון כשנדבר על הניהול. </w:t>
      </w:r>
    </w:p>
    <w:p w:rsidR="00BD4053" w:rsidRPr="0089420A" w:rsidRDefault="00BD4053" w:rsidP="00C223DD">
      <w:pPr>
        <w:ind w:left="-1332" w:right="-992"/>
        <w:contextualSpacing/>
        <w:jc w:val="both"/>
        <w:rPr>
          <w:rFonts w:ascii="Arial" w:hAnsi="Arial" w:cs="David"/>
          <w:sz w:val="26"/>
          <w:szCs w:val="24"/>
          <w:rtl/>
        </w:rPr>
      </w:pPr>
      <w:r>
        <w:rPr>
          <w:rFonts w:asciiTheme="majorBidi" w:hAnsiTheme="majorBidi" w:cstheme="majorBidi" w:hint="cs"/>
          <w:b/>
          <w:bCs/>
          <w:i/>
          <w:iCs/>
          <w:sz w:val="26"/>
          <w:szCs w:val="24"/>
          <w:rtl/>
        </w:rPr>
        <w:t xml:space="preserve">סעיף חדש מהשנה האחרונה- ס' 19 (2א) </w:t>
      </w:r>
      <w:r>
        <w:rPr>
          <w:rFonts w:asciiTheme="majorBidi" w:hAnsiTheme="majorBidi" w:cstheme="majorBidi"/>
          <w:b/>
          <w:bCs/>
          <w:i/>
          <w:iCs/>
          <w:sz w:val="26"/>
          <w:szCs w:val="24"/>
          <w:rtl/>
        </w:rPr>
        <w:t>–</w:t>
      </w:r>
      <w:r>
        <w:rPr>
          <w:rFonts w:asciiTheme="majorBidi" w:hAnsiTheme="majorBidi" w:cstheme="majorBidi" w:hint="cs"/>
          <w:b/>
          <w:bCs/>
          <w:i/>
          <w:iCs/>
          <w:sz w:val="26"/>
          <w:szCs w:val="24"/>
          <w:rtl/>
        </w:rPr>
        <w:t>" הוראות ממשל תאגידי מההוראות המומלצות המפורטות בתוספת הראשונה, כולן או חלקן.."</w:t>
      </w:r>
      <w:r>
        <w:rPr>
          <w:rFonts w:ascii="Arial" w:hAnsi="Arial" w:cs="David" w:hint="cs"/>
          <w:sz w:val="26"/>
          <w:szCs w:val="24"/>
          <w:rtl/>
        </w:rPr>
        <w:t xml:space="preserve"> החוק למעשה ממליץ לכלול בתקנון שורה של הוראות הנקראות "ממשל תאגידי" וההצעה להוראות הללו מצויה בתוספת הראשונה לחוק החברות </w:t>
      </w:r>
      <w:r>
        <w:rPr>
          <w:rFonts w:ascii="Arial" w:hAnsi="Arial" w:cs="David"/>
          <w:sz w:val="26"/>
          <w:szCs w:val="24"/>
          <w:rtl/>
        </w:rPr>
        <w:t>–</w:t>
      </w:r>
      <w:r>
        <w:rPr>
          <w:rFonts w:ascii="Arial" w:hAnsi="Arial" w:cs="David" w:hint="cs"/>
          <w:sz w:val="26"/>
          <w:szCs w:val="24"/>
          <w:rtl/>
        </w:rPr>
        <w:t xml:space="preserve"> רעיונות טובים שכדאי לאמץ. חברה שתאמץ את ההוראות האלו, תתוגמל בכך שישמחו לקנות את המניות שלה.</w:t>
      </w:r>
    </w:p>
    <w:p w:rsidR="0089420A" w:rsidRDefault="0089420A" w:rsidP="00C223DD">
      <w:pPr>
        <w:ind w:left="-1332" w:right="-992"/>
        <w:contextualSpacing/>
        <w:jc w:val="both"/>
        <w:rPr>
          <w:rFonts w:ascii="Arial" w:hAnsi="Arial" w:cs="David"/>
          <w:sz w:val="26"/>
          <w:szCs w:val="24"/>
          <w:rtl/>
        </w:rPr>
      </w:pPr>
      <w:r w:rsidRPr="0089420A">
        <w:rPr>
          <w:rFonts w:ascii="Arial" w:hAnsi="Arial" w:cs="David"/>
          <w:b/>
          <w:bCs/>
          <w:i/>
          <w:iCs/>
          <w:sz w:val="26"/>
          <w:szCs w:val="24"/>
          <w:rtl/>
        </w:rPr>
        <w:t>(3)כל נושא אחר שבעלי המניות ראו לנכון להסדירו בתקנון</w:t>
      </w:r>
      <w:r w:rsidR="00BD4053">
        <w:rPr>
          <w:rFonts w:ascii="Arial" w:hAnsi="Arial" w:cs="David" w:hint="cs"/>
          <w:sz w:val="26"/>
          <w:szCs w:val="24"/>
          <w:rtl/>
        </w:rPr>
        <w:t xml:space="preserve"> </w:t>
      </w:r>
      <w:r w:rsidR="00BD4053">
        <w:rPr>
          <w:rFonts w:ascii="Arial" w:hAnsi="Arial" w:cs="David"/>
          <w:sz w:val="26"/>
          <w:szCs w:val="24"/>
          <w:rtl/>
        </w:rPr>
        <w:t>–</w:t>
      </w:r>
      <w:r w:rsidR="00BD4053">
        <w:rPr>
          <w:rFonts w:ascii="Arial" w:hAnsi="Arial" w:cs="David" w:hint="cs"/>
          <w:sz w:val="26"/>
          <w:szCs w:val="24"/>
          <w:rtl/>
        </w:rPr>
        <w:t xml:space="preserve"> זהו סעיף סל שמופיע מתחת לכותרת "עניינים שנוגעים לחברה ולבעלי המניות" </w:t>
      </w:r>
      <w:r w:rsidR="00BD4053" w:rsidRPr="00BD4053">
        <w:rPr>
          <w:rFonts w:ascii="Arial" w:hAnsi="Arial" w:cs="David"/>
          <w:sz w:val="26"/>
          <w:szCs w:val="24"/>
        </w:rPr>
        <w:sym w:font="Wingdings" w:char="F0DF"/>
      </w:r>
      <w:r w:rsidR="00BD4053">
        <w:rPr>
          <w:rFonts w:ascii="Arial" w:hAnsi="Arial" w:cs="David" w:hint="cs"/>
          <w:sz w:val="26"/>
          <w:szCs w:val="24"/>
          <w:rtl/>
        </w:rPr>
        <w:t xml:space="preserve"> לא כל דבר אלא רק דברים שנוגעים לעניינים אלו.</w:t>
      </w:r>
    </w:p>
    <w:p w:rsidR="00C223DD" w:rsidRDefault="00C223DD" w:rsidP="00C223DD">
      <w:pPr>
        <w:ind w:left="-1332" w:right="-992"/>
        <w:contextualSpacing/>
        <w:jc w:val="both"/>
        <w:rPr>
          <w:rFonts w:ascii="Arial" w:hAnsi="Arial" w:cs="David"/>
          <w:sz w:val="26"/>
          <w:szCs w:val="24"/>
          <w:rtl/>
        </w:rPr>
      </w:pPr>
    </w:p>
    <w:p w:rsidR="00C223DD" w:rsidRDefault="00C223DD" w:rsidP="00C223DD">
      <w:pPr>
        <w:ind w:left="-1332" w:right="-992"/>
        <w:contextualSpacing/>
        <w:jc w:val="both"/>
        <w:rPr>
          <w:rFonts w:ascii="Arial" w:hAnsi="Arial" w:cs="David"/>
          <w:sz w:val="26"/>
          <w:szCs w:val="24"/>
          <w:rtl/>
        </w:rPr>
      </w:pPr>
      <w:r w:rsidRPr="00C223DD">
        <w:rPr>
          <w:rFonts w:ascii="Arial" w:hAnsi="Arial" w:cs="David" w:hint="cs"/>
          <w:sz w:val="26"/>
          <w:szCs w:val="24"/>
          <w:u w:val="single"/>
          <w:rtl/>
        </w:rPr>
        <w:t>תוספת של המרצה</w:t>
      </w:r>
      <w:r>
        <w:rPr>
          <w:rFonts w:ascii="Arial" w:hAnsi="Arial" w:cs="David" w:hint="cs"/>
          <w:sz w:val="26"/>
          <w:szCs w:val="24"/>
          <w:rtl/>
        </w:rPr>
        <w:t xml:space="preserve">: </w:t>
      </w:r>
      <w:r w:rsidRPr="00C223DD">
        <w:rPr>
          <w:rFonts w:ascii="Arial" w:hAnsi="Arial" w:cs="David" w:hint="cs"/>
          <w:sz w:val="26"/>
          <w:szCs w:val="24"/>
          <w:rtl/>
        </w:rPr>
        <w:t xml:space="preserve">בתקנון, מסבירים </w:t>
      </w:r>
      <w:r>
        <w:rPr>
          <w:rFonts w:ascii="Arial" w:hAnsi="Arial" w:cs="David" w:hint="cs"/>
          <w:sz w:val="26"/>
          <w:szCs w:val="24"/>
          <w:rtl/>
        </w:rPr>
        <w:t xml:space="preserve">גם </w:t>
      </w:r>
      <w:r w:rsidRPr="00C223DD">
        <w:rPr>
          <w:rFonts w:ascii="Arial" w:hAnsi="Arial" w:cs="David" w:hint="cs"/>
          <w:sz w:val="26"/>
          <w:szCs w:val="24"/>
          <w:rtl/>
        </w:rPr>
        <w:t>את מע' היחסים שבין בעלי המניות לבין עצמם</w:t>
      </w:r>
      <w:r>
        <w:rPr>
          <w:rFonts w:ascii="Arial" w:hAnsi="Arial" w:cs="David" w:hint="cs"/>
          <w:sz w:val="26"/>
          <w:szCs w:val="24"/>
          <w:rtl/>
        </w:rPr>
        <w:t xml:space="preserve"> </w:t>
      </w:r>
      <w:r>
        <w:rPr>
          <w:rFonts w:ascii="Arial" w:hAnsi="Arial" w:cs="David"/>
          <w:sz w:val="26"/>
          <w:szCs w:val="24"/>
          <w:rtl/>
        </w:rPr>
        <w:t>–</w:t>
      </w:r>
      <w:r>
        <w:rPr>
          <w:rFonts w:ascii="Arial" w:hAnsi="Arial" w:cs="David" w:hint="cs"/>
          <w:sz w:val="26"/>
          <w:szCs w:val="24"/>
          <w:rtl/>
        </w:rPr>
        <w:t xml:space="preserve"> למשל, בעיית הנציג במישור השני שלה, ניתן לטפל בה באמצעות התקנון, דוגמא לסעיפים אותם נמצא בתקנון:</w:t>
      </w:r>
    </w:p>
    <w:p w:rsidR="00C223DD" w:rsidRDefault="00C223DD" w:rsidP="00C223DD">
      <w:pPr>
        <w:ind w:left="-1332" w:right="-992"/>
        <w:contextualSpacing/>
        <w:jc w:val="both"/>
        <w:rPr>
          <w:rFonts w:ascii="Arial" w:hAnsi="Arial" w:cs="David"/>
          <w:sz w:val="26"/>
          <w:szCs w:val="24"/>
          <w:rtl/>
        </w:rPr>
      </w:pPr>
      <w:r w:rsidRPr="00C223DD">
        <w:rPr>
          <w:rFonts w:ascii="Arial" w:hAnsi="Arial" w:cs="David" w:hint="cs"/>
          <w:sz w:val="26"/>
          <w:szCs w:val="24"/>
          <w:u w:val="dash"/>
          <w:rtl/>
        </w:rPr>
        <w:t>תקנון של חברת ידיעות אחרונות</w:t>
      </w:r>
      <w:r>
        <w:rPr>
          <w:rFonts w:ascii="Arial" w:hAnsi="Arial" w:cs="David" w:hint="cs"/>
          <w:sz w:val="26"/>
          <w:szCs w:val="24"/>
          <w:rtl/>
        </w:rPr>
        <w:t xml:space="preserve"> </w:t>
      </w:r>
      <w:r>
        <w:rPr>
          <w:rFonts w:ascii="Arial" w:hAnsi="Arial" w:cs="David"/>
          <w:sz w:val="26"/>
          <w:szCs w:val="24"/>
          <w:rtl/>
        </w:rPr>
        <w:t>–</w:t>
      </w:r>
      <w:r>
        <w:rPr>
          <w:rFonts w:ascii="Arial" w:hAnsi="Arial" w:cs="David" w:hint="cs"/>
          <w:sz w:val="26"/>
          <w:szCs w:val="24"/>
          <w:rtl/>
        </w:rPr>
        <w:t xml:space="preserve"> זוהי חברה שלא נסחרת בבורסה ויש לה מס' מצומצם של בעלי המניות שהם כולם בני משפחה. יכול להיווצר מצב בו אחד מבני המשפחה מוכר את המניות שהוא ירש, מי יקנה אותו? ייתכן שהמניות יגיעו לידי המתחרה העסקי שלהם. לכן החברה מנחשת מראש שמצב כזה יכול לקרות והיא קובעת בתקנון את מע' היחסים בין בעלי המניות גם בעת מימוש הבעלות במניות </w:t>
      </w:r>
      <w:r>
        <w:rPr>
          <w:rFonts w:ascii="Arial" w:hAnsi="Arial" w:cs="David"/>
          <w:sz w:val="26"/>
          <w:szCs w:val="24"/>
          <w:rtl/>
        </w:rPr>
        <w:t>–</w:t>
      </w:r>
      <w:r>
        <w:rPr>
          <w:rFonts w:ascii="Arial" w:hAnsi="Arial" w:cs="David" w:hint="cs"/>
          <w:sz w:val="26"/>
          <w:szCs w:val="24"/>
          <w:rtl/>
        </w:rPr>
        <w:t xml:space="preserve"> בידיעות זה באמת קיים, יש שם </w:t>
      </w:r>
      <w:r w:rsidRPr="00C223DD">
        <w:rPr>
          <w:rFonts w:ascii="Arial" w:hAnsi="Arial" w:cs="David" w:hint="cs"/>
          <w:b/>
          <w:bCs/>
          <w:sz w:val="26"/>
          <w:szCs w:val="24"/>
          <w:rtl/>
        </w:rPr>
        <w:t>זכות סירוב ראשונית</w:t>
      </w:r>
      <w:r w:rsidR="00E509B5">
        <w:rPr>
          <w:rFonts w:ascii="Arial" w:hAnsi="Arial" w:cs="David" w:hint="cs"/>
          <w:sz w:val="26"/>
          <w:szCs w:val="24"/>
          <w:rtl/>
        </w:rPr>
        <w:t xml:space="preserve">. </w:t>
      </w:r>
    </w:p>
    <w:p w:rsidR="003C289F" w:rsidRDefault="003C289F" w:rsidP="00C223DD">
      <w:pPr>
        <w:ind w:left="-1332" w:right="-992"/>
        <w:contextualSpacing/>
        <w:jc w:val="both"/>
        <w:rPr>
          <w:rFonts w:ascii="Arial" w:hAnsi="Arial" w:cs="David"/>
          <w:sz w:val="26"/>
          <w:szCs w:val="24"/>
          <w:rtl/>
        </w:rPr>
      </w:pPr>
    </w:p>
    <w:p w:rsidR="007D7789" w:rsidRDefault="003C289F" w:rsidP="007D7789">
      <w:pPr>
        <w:ind w:left="-1332" w:right="-992"/>
        <w:contextualSpacing/>
        <w:jc w:val="both"/>
        <w:rPr>
          <w:rFonts w:ascii="Arial" w:hAnsi="Arial" w:cs="David"/>
          <w:sz w:val="26"/>
          <w:szCs w:val="24"/>
          <w:rtl/>
        </w:rPr>
      </w:pPr>
      <w:r w:rsidRPr="003C289F">
        <w:rPr>
          <w:rFonts w:ascii="Arial" w:hAnsi="Arial" w:cs="David" w:hint="cs"/>
          <w:b/>
          <w:bCs/>
          <w:sz w:val="26"/>
          <w:szCs w:val="24"/>
          <w:u w:val="thick"/>
          <w:rtl/>
        </w:rPr>
        <w:t>כיצד משנים תקנון</w:t>
      </w:r>
      <w:r>
        <w:rPr>
          <w:rFonts w:ascii="Arial" w:hAnsi="Arial" w:cs="David" w:hint="cs"/>
          <w:sz w:val="26"/>
          <w:szCs w:val="24"/>
          <w:rtl/>
        </w:rPr>
        <w:t xml:space="preserve">? </w:t>
      </w:r>
      <w:r w:rsidR="007D7789">
        <w:rPr>
          <w:rFonts w:ascii="Arial" w:hAnsi="Arial" w:cs="David" w:hint="cs"/>
          <w:sz w:val="26"/>
          <w:szCs w:val="24"/>
          <w:rtl/>
        </w:rPr>
        <w:t>ס' 20 לחוק החברות:</w:t>
      </w:r>
    </w:p>
    <w:p w:rsidR="008C5FC8" w:rsidRPr="007D7789" w:rsidRDefault="007D7789" w:rsidP="009E578A">
      <w:pPr>
        <w:pStyle w:val="a9"/>
        <w:numPr>
          <w:ilvl w:val="0"/>
          <w:numId w:val="19"/>
        </w:numPr>
        <w:ind w:left="-1333" w:right="-992"/>
        <w:jc w:val="both"/>
        <w:rPr>
          <w:rFonts w:asciiTheme="majorBidi" w:hAnsiTheme="majorBidi" w:cstheme="majorBidi"/>
          <w:i/>
          <w:iCs/>
          <w:kern w:val="32"/>
          <w:sz w:val="24"/>
          <w:szCs w:val="24"/>
        </w:rPr>
      </w:pPr>
      <w:r w:rsidRPr="007D7789">
        <w:rPr>
          <w:rFonts w:asciiTheme="majorBidi" w:hAnsiTheme="majorBidi" w:cstheme="majorBidi"/>
          <w:i/>
          <w:iCs/>
          <w:sz w:val="26"/>
          <w:szCs w:val="24"/>
          <w:rtl/>
        </w:rPr>
        <w:t>חברה רשאית לשנות את תקנונה בהחלטה שהתקבלה ברוב רגיל (מעל 50% מהנוכחים) באסיפה כללית של החברה אלא אם כן נקבע בתקנון כי דרוש רוב אחר</w:t>
      </w:r>
      <w:r>
        <w:rPr>
          <w:rFonts w:asciiTheme="majorBidi" w:hAnsiTheme="majorBidi" w:cstheme="majorBidi" w:hint="cs"/>
          <w:i/>
          <w:iCs/>
          <w:kern w:val="32"/>
          <w:sz w:val="24"/>
          <w:szCs w:val="24"/>
          <w:rtl/>
        </w:rPr>
        <w:t xml:space="preserve"> </w:t>
      </w:r>
      <w:r>
        <w:rPr>
          <w:rFonts w:asciiTheme="majorBidi" w:hAnsiTheme="majorBidi" w:cstheme="majorBidi"/>
          <w:i/>
          <w:iCs/>
          <w:kern w:val="32"/>
          <w:sz w:val="24"/>
          <w:szCs w:val="24"/>
          <w:rtl/>
        </w:rPr>
        <w:t>–</w:t>
      </w:r>
      <w:r>
        <w:rPr>
          <w:rFonts w:asciiTheme="majorBidi" w:hAnsiTheme="majorBidi" w:cstheme="majorBidi" w:hint="cs"/>
          <w:i/>
          <w:iCs/>
          <w:kern w:val="32"/>
          <w:sz w:val="24"/>
          <w:szCs w:val="24"/>
          <w:rtl/>
        </w:rPr>
        <w:t xml:space="preserve"> </w:t>
      </w:r>
      <w:r>
        <w:rPr>
          <w:rFonts w:asciiTheme="majorBidi" w:hAnsiTheme="majorBidi" w:cs="David" w:hint="cs"/>
          <w:kern w:val="32"/>
          <w:sz w:val="24"/>
          <w:szCs w:val="24"/>
          <w:rtl/>
        </w:rPr>
        <w:t xml:space="preserve">אפשר רק להקשיח ולא להקל את דרישת הרוב. </w:t>
      </w:r>
    </w:p>
    <w:p w:rsidR="007D7789" w:rsidRDefault="007D7789" w:rsidP="007D7789">
      <w:pPr>
        <w:pStyle w:val="a9"/>
        <w:ind w:left="-1333" w:right="-992"/>
        <w:jc w:val="both"/>
        <w:rPr>
          <w:rFonts w:asciiTheme="majorBidi" w:hAnsiTheme="majorBidi" w:cstheme="majorBidi"/>
          <w:i/>
          <w:iCs/>
          <w:sz w:val="26"/>
          <w:szCs w:val="24"/>
          <w:rtl/>
        </w:rPr>
      </w:pPr>
    </w:p>
    <w:p w:rsidR="007D7789" w:rsidRDefault="007D7789" w:rsidP="002D7EF0">
      <w:pPr>
        <w:pStyle w:val="a9"/>
        <w:ind w:left="-1333" w:right="-992"/>
        <w:jc w:val="both"/>
        <w:rPr>
          <w:rFonts w:asciiTheme="majorBidi" w:hAnsiTheme="majorBidi" w:cs="David"/>
          <w:kern w:val="32"/>
          <w:sz w:val="24"/>
          <w:szCs w:val="24"/>
          <w:rtl/>
        </w:rPr>
      </w:pPr>
      <w:r w:rsidRPr="007D7789">
        <w:rPr>
          <w:rFonts w:asciiTheme="majorBidi" w:hAnsiTheme="majorBidi" w:cs="David" w:hint="cs"/>
          <w:sz w:val="26"/>
          <w:szCs w:val="24"/>
          <w:rtl/>
        </w:rPr>
        <w:t>סיפור אמיתי</w:t>
      </w:r>
      <w:r>
        <w:rPr>
          <w:rFonts w:asciiTheme="majorBidi" w:hAnsiTheme="majorBidi" w:cs="David" w:hint="cs"/>
          <w:sz w:val="26"/>
          <w:szCs w:val="24"/>
          <w:rtl/>
        </w:rPr>
        <w:t xml:space="preserve"> </w:t>
      </w:r>
      <w:r>
        <w:rPr>
          <w:rFonts w:asciiTheme="majorBidi" w:hAnsiTheme="majorBidi" w:cs="David"/>
          <w:sz w:val="26"/>
          <w:szCs w:val="24"/>
          <w:rtl/>
        </w:rPr>
        <w:t>–</w:t>
      </w:r>
      <w:r>
        <w:rPr>
          <w:rFonts w:asciiTheme="majorBidi" w:hAnsiTheme="majorBidi" w:cs="David" w:hint="cs"/>
          <w:sz w:val="26"/>
          <w:szCs w:val="24"/>
          <w:rtl/>
        </w:rPr>
        <w:t xml:space="preserve"> </w:t>
      </w:r>
      <w:r w:rsidR="001D1CCE">
        <w:rPr>
          <w:rFonts w:asciiTheme="majorBidi" w:hAnsiTheme="majorBidi" w:cs="David" w:hint="cs"/>
          <w:sz w:val="26"/>
          <w:szCs w:val="24"/>
          <w:rtl/>
        </w:rPr>
        <w:t xml:space="preserve">דוגמא להקשחת דרישת הרוב </w:t>
      </w:r>
      <w:r w:rsidR="001D1CCE">
        <w:rPr>
          <w:rFonts w:asciiTheme="majorBidi" w:hAnsiTheme="majorBidi" w:cs="David"/>
          <w:sz w:val="26"/>
          <w:szCs w:val="24"/>
          <w:rtl/>
        </w:rPr>
        <w:t>–</w:t>
      </w:r>
      <w:r w:rsidR="001D1CCE">
        <w:rPr>
          <w:rFonts w:asciiTheme="majorBidi" w:hAnsiTheme="majorBidi" w:cs="David" w:hint="cs"/>
          <w:sz w:val="26"/>
          <w:szCs w:val="24"/>
          <w:rtl/>
        </w:rPr>
        <w:t xml:space="preserve"> חברת טב</w:t>
      </w:r>
      <w:r w:rsidR="00BE2823">
        <w:rPr>
          <w:rFonts w:asciiTheme="majorBidi" w:hAnsiTheme="majorBidi" w:cs="David" w:hint="cs"/>
          <w:sz w:val="26"/>
          <w:szCs w:val="24"/>
          <w:rtl/>
        </w:rPr>
        <w:t xml:space="preserve">ע, מנגנון השליטה בה אומר שמי שמחזיק בסביבות 12-13% הוא בעל השליטה בטבע </w:t>
      </w:r>
      <w:r w:rsidR="00BE2823">
        <w:rPr>
          <w:rFonts w:asciiTheme="majorBidi" w:hAnsiTheme="majorBidi" w:cs="David"/>
          <w:sz w:val="26"/>
          <w:szCs w:val="24"/>
          <w:rtl/>
        </w:rPr>
        <w:t>–</w:t>
      </w:r>
      <w:r w:rsidR="00BE2823">
        <w:rPr>
          <w:rFonts w:asciiTheme="majorBidi" w:hAnsiTheme="majorBidi" w:cs="David" w:hint="cs"/>
          <w:sz w:val="26"/>
          <w:szCs w:val="24"/>
          <w:rtl/>
        </w:rPr>
        <w:t xml:space="preserve"> ככה זה כבר הרבה שנים שם. מנכל החברה פנה למרצה ורצה שהחברה תישאר חברה ישראלית אבל יתכן מצב בו יבוא משקיע זר וירכוש את מניות טבע שנסחרות בבורסות בעולם וישיג את השליטה בחברה והחברה תפסיק להיות חברה ישראלית</w:t>
      </w:r>
      <w:r w:rsidR="002D7EF0">
        <w:rPr>
          <w:rFonts w:asciiTheme="majorBidi" w:hAnsiTheme="majorBidi" w:cs="David" w:hint="cs"/>
          <w:sz w:val="26"/>
          <w:szCs w:val="24"/>
          <w:rtl/>
        </w:rPr>
        <w:t xml:space="preserve"> </w:t>
      </w:r>
      <w:r w:rsidR="002D7EF0">
        <w:rPr>
          <w:rFonts w:asciiTheme="majorBidi" w:hAnsiTheme="majorBidi" w:cs="David"/>
          <w:sz w:val="26"/>
          <w:szCs w:val="24"/>
          <w:rtl/>
        </w:rPr>
        <w:t>–</w:t>
      </w:r>
      <w:r w:rsidR="002D7EF0">
        <w:rPr>
          <w:rFonts w:asciiTheme="majorBidi" w:hAnsiTheme="majorBidi" w:cs="David" w:hint="cs"/>
          <w:sz w:val="26"/>
          <w:szCs w:val="24"/>
          <w:rtl/>
        </w:rPr>
        <w:t xml:space="preserve"> אך אפשר למנוע את זה? לכאורה, אין בעיה, אפשר לכתוב בתקנון של החברה שלעולם ועד משרדי החברה יהיו בארץ והשפה של החברה תהיה רק עברית וכו'- אבל הוא לא רצה משום שה"ישראליות" של החברה לא תקדם את מכירות החברה אלא להפך. אז מה הם עשו בסופו של דבר? משימה הייתה להשאיר את טבע ישראלית בלי שיידעו שהיא ישראלית </w:t>
      </w:r>
      <w:r w:rsidR="002D7EF0">
        <w:rPr>
          <w:rFonts w:asciiTheme="majorBidi" w:hAnsiTheme="majorBidi" w:cs="David"/>
          <w:sz w:val="26"/>
          <w:szCs w:val="24"/>
          <w:rtl/>
        </w:rPr>
        <w:t>–</w:t>
      </w:r>
      <w:r w:rsidR="002D7EF0">
        <w:rPr>
          <w:rFonts w:asciiTheme="majorBidi" w:hAnsiTheme="majorBidi" w:cs="David" w:hint="cs"/>
          <w:sz w:val="26"/>
          <w:szCs w:val="24"/>
          <w:rtl/>
        </w:rPr>
        <w:t xml:space="preserve"> הדירקטורים של טבע יוחלפו בקצב של עד שליש בשנה </w:t>
      </w:r>
      <w:r w:rsidR="002D7EF0">
        <w:rPr>
          <w:rFonts w:asciiTheme="majorBidi" w:hAnsiTheme="majorBidi" w:cs="David"/>
          <w:sz w:val="26"/>
          <w:szCs w:val="24"/>
          <w:rtl/>
        </w:rPr>
        <w:t>–</w:t>
      </w:r>
      <w:r w:rsidR="002D7EF0">
        <w:rPr>
          <w:rFonts w:asciiTheme="majorBidi" w:hAnsiTheme="majorBidi" w:cs="David" w:hint="cs"/>
          <w:sz w:val="26"/>
          <w:szCs w:val="24"/>
          <w:rtl/>
        </w:rPr>
        <w:t xml:space="preserve"> איך זה מועיל לנו בכלל ?</w:t>
      </w:r>
      <w:r w:rsidR="002D7EF0">
        <w:rPr>
          <w:rFonts w:asciiTheme="majorBidi" w:hAnsiTheme="majorBidi" w:cs="David" w:hint="cs"/>
          <w:kern w:val="32"/>
          <w:sz w:val="24"/>
          <w:szCs w:val="24"/>
          <w:rtl/>
        </w:rPr>
        <w:t xml:space="preserve"> אם יבוא ביליונר זר שירצה להשתלט על טבע, הוא לא יקבל את השליטה בפועל, למה? כי הוא יכול להחליף רק שליש מהדירקטוריון </w:t>
      </w:r>
      <w:r w:rsidR="002D7EF0">
        <w:rPr>
          <w:rFonts w:asciiTheme="majorBidi" w:hAnsiTheme="majorBidi" w:cs="David"/>
          <w:kern w:val="32"/>
          <w:sz w:val="24"/>
          <w:szCs w:val="24"/>
          <w:rtl/>
        </w:rPr>
        <w:t>–</w:t>
      </w:r>
      <w:r w:rsidR="002D7EF0">
        <w:rPr>
          <w:rFonts w:asciiTheme="majorBidi" w:hAnsiTheme="majorBidi" w:cs="David" w:hint="cs"/>
          <w:kern w:val="32"/>
          <w:sz w:val="24"/>
          <w:szCs w:val="24"/>
          <w:rtl/>
        </w:rPr>
        <w:t xml:space="preserve"> במשך שנה וחצי </w:t>
      </w:r>
      <w:r w:rsidR="002D7EF0">
        <w:rPr>
          <w:rFonts w:asciiTheme="majorBidi" w:hAnsiTheme="majorBidi" w:cs="David" w:hint="cs"/>
          <w:kern w:val="32"/>
          <w:sz w:val="24"/>
          <w:szCs w:val="24"/>
          <w:rtl/>
        </w:rPr>
        <w:lastRenderedPageBreak/>
        <w:t xml:space="preserve">בממוצע הוא השקיע מילארדים רבים אבל החברה ממשיכה להתנהל ע"י ה"אויב" שלו, את זה שהוא בא להחליף אותו </w:t>
      </w:r>
      <w:r w:rsidR="002D7EF0">
        <w:rPr>
          <w:rFonts w:asciiTheme="majorBidi" w:hAnsiTheme="majorBidi" w:cs="David"/>
          <w:kern w:val="32"/>
          <w:sz w:val="24"/>
          <w:szCs w:val="24"/>
          <w:rtl/>
        </w:rPr>
        <w:t>–</w:t>
      </w:r>
      <w:r w:rsidR="002D7EF0">
        <w:rPr>
          <w:rFonts w:asciiTheme="majorBidi" w:hAnsiTheme="majorBidi" w:cs="David" w:hint="cs"/>
          <w:kern w:val="32"/>
          <w:sz w:val="24"/>
          <w:szCs w:val="24"/>
          <w:rtl/>
        </w:rPr>
        <w:t xml:space="preserve"> זה לא משתלם לו להשקיע כ"כ הרבה כסף כשהוא לא מצליח להשיג את השליטה בפועל. איך כל זה קשור לשיעור על תקנון? הרי אמרנו שאפשר לשנות את התקנון ברוב רגיל והוא יכול לשנות את הסעיף הזה ויחליף את כל הדירקטורים בבת אחת </w:t>
      </w:r>
      <w:r w:rsidR="002D7EF0">
        <w:rPr>
          <w:rFonts w:asciiTheme="majorBidi" w:hAnsiTheme="majorBidi" w:cs="David"/>
          <w:kern w:val="32"/>
          <w:sz w:val="24"/>
          <w:szCs w:val="24"/>
          <w:rtl/>
        </w:rPr>
        <w:t>–</w:t>
      </w:r>
      <w:r w:rsidR="002D7EF0">
        <w:rPr>
          <w:rFonts w:asciiTheme="majorBidi" w:hAnsiTheme="majorBidi" w:cs="David" w:hint="cs"/>
          <w:kern w:val="32"/>
          <w:sz w:val="24"/>
          <w:szCs w:val="24"/>
          <w:rtl/>
        </w:rPr>
        <w:t xml:space="preserve"> לכן מה שנעשה הוא הקשחת סעיף הדירקטורים בתקנון </w:t>
      </w:r>
      <w:r w:rsidR="002D7EF0">
        <w:rPr>
          <w:rFonts w:asciiTheme="majorBidi" w:hAnsiTheme="majorBidi" w:cs="David"/>
          <w:kern w:val="32"/>
          <w:sz w:val="24"/>
          <w:szCs w:val="24"/>
          <w:rtl/>
        </w:rPr>
        <w:t>–</w:t>
      </w:r>
      <w:r w:rsidR="002D7EF0">
        <w:rPr>
          <w:rFonts w:asciiTheme="majorBidi" w:hAnsiTheme="majorBidi" w:cs="David" w:hint="cs"/>
          <w:kern w:val="32"/>
          <w:sz w:val="24"/>
          <w:szCs w:val="24"/>
          <w:rtl/>
        </w:rPr>
        <w:t xml:space="preserve"> ניתן לשנות אותו רק ברוב של 80%, וכדי שיהיו לו 80% הוא צריך לקנות ממש הרבה מניות.</w:t>
      </w:r>
    </w:p>
    <w:p w:rsidR="002D7EF0" w:rsidRDefault="002D7EF0" w:rsidP="002D7EF0">
      <w:pPr>
        <w:pStyle w:val="a9"/>
        <w:ind w:left="-1333" w:right="-992"/>
        <w:jc w:val="both"/>
        <w:rPr>
          <w:rFonts w:asciiTheme="majorBidi" w:hAnsiTheme="majorBidi" w:cs="David"/>
          <w:kern w:val="32"/>
          <w:sz w:val="24"/>
          <w:szCs w:val="24"/>
          <w:rtl/>
        </w:rPr>
      </w:pPr>
    </w:p>
    <w:p w:rsidR="00B156EA" w:rsidRDefault="00B156EA" w:rsidP="004259DD">
      <w:pPr>
        <w:pStyle w:val="a9"/>
        <w:ind w:left="-1333" w:right="-992"/>
        <w:jc w:val="right"/>
        <w:rPr>
          <w:rFonts w:asciiTheme="minorBidi" w:hAnsiTheme="minorBidi" w:cs="David"/>
          <w:sz w:val="24"/>
          <w:szCs w:val="24"/>
          <w:rtl/>
        </w:rPr>
      </w:pPr>
      <w:r w:rsidRPr="00B156EA">
        <w:rPr>
          <w:rFonts w:asciiTheme="majorBidi" w:hAnsiTheme="majorBidi" w:cs="David" w:hint="cs"/>
          <w:b/>
          <w:bCs/>
          <w:kern w:val="32"/>
          <w:sz w:val="24"/>
          <w:szCs w:val="24"/>
          <w:highlight w:val="yellow"/>
          <w:u w:val="single"/>
          <w:rtl/>
        </w:rPr>
        <w:t xml:space="preserve">שיעור מס' 10 </w:t>
      </w:r>
      <w:r w:rsidRPr="00B156EA">
        <w:rPr>
          <w:rFonts w:asciiTheme="majorBidi" w:hAnsiTheme="majorBidi" w:cs="David"/>
          <w:b/>
          <w:bCs/>
          <w:kern w:val="32"/>
          <w:sz w:val="24"/>
          <w:szCs w:val="24"/>
          <w:highlight w:val="yellow"/>
          <w:u w:val="single"/>
          <w:rtl/>
        </w:rPr>
        <w:t>–</w:t>
      </w:r>
      <w:r w:rsidRPr="00B156EA">
        <w:rPr>
          <w:rFonts w:asciiTheme="majorBidi" w:hAnsiTheme="majorBidi" w:cs="David" w:hint="cs"/>
          <w:b/>
          <w:bCs/>
          <w:kern w:val="32"/>
          <w:sz w:val="24"/>
          <w:szCs w:val="24"/>
          <w:highlight w:val="yellow"/>
          <w:u w:val="single"/>
          <w:rtl/>
        </w:rPr>
        <w:t xml:space="preserve"> 29/11/12 </w:t>
      </w:r>
      <w:r w:rsidRPr="00B156EA">
        <w:rPr>
          <w:rFonts w:asciiTheme="majorBidi" w:hAnsiTheme="majorBidi" w:cs="David"/>
          <w:b/>
          <w:bCs/>
          <w:kern w:val="32"/>
          <w:sz w:val="24"/>
          <w:szCs w:val="24"/>
          <w:highlight w:val="yellow"/>
          <w:u w:val="single"/>
          <w:rtl/>
        </w:rPr>
        <w:t>–</w:t>
      </w:r>
      <w:r w:rsidRPr="00B156EA">
        <w:rPr>
          <w:rFonts w:asciiTheme="majorBidi" w:hAnsiTheme="majorBidi" w:cs="David" w:hint="cs"/>
          <w:b/>
          <w:bCs/>
          <w:kern w:val="32"/>
          <w:sz w:val="24"/>
          <w:szCs w:val="24"/>
          <w:highlight w:val="yellow"/>
          <w:u w:val="single"/>
          <w:rtl/>
        </w:rPr>
        <w:t xml:space="preserve"> לא באתי, </w:t>
      </w:r>
    </w:p>
    <w:p w:rsidR="00B156EA" w:rsidRPr="00B156EA" w:rsidRDefault="00B06A59" w:rsidP="004259DD">
      <w:pPr>
        <w:ind w:left="-1333" w:right="-992"/>
        <w:contextualSpacing/>
        <w:jc w:val="right"/>
        <w:rPr>
          <w:rFonts w:asciiTheme="minorBidi" w:hAnsiTheme="minorBidi" w:cs="David"/>
          <w:b/>
          <w:bCs/>
          <w:sz w:val="24"/>
          <w:szCs w:val="24"/>
          <w:u w:val="single"/>
          <w:rtl/>
        </w:rPr>
      </w:pPr>
      <w:r>
        <w:rPr>
          <w:rFonts w:asciiTheme="minorBidi" w:hAnsiTheme="minorBidi" w:cs="David" w:hint="cs"/>
          <w:b/>
          <w:bCs/>
          <w:sz w:val="24"/>
          <w:szCs w:val="24"/>
          <w:highlight w:val="yellow"/>
          <w:u w:val="single"/>
          <w:rtl/>
        </w:rPr>
        <w:t xml:space="preserve">לא באתי, - </w:t>
      </w:r>
      <w:r w:rsidR="00B156EA" w:rsidRPr="00B156EA">
        <w:rPr>
          <w:rFonts w:asciiTheme="minorBidi" w:hAnsiTheme="minorBidi" w:cs="David" w:hint="cs"/>
          <w:b/>
          <w:bCs/>
          <w:sz w:val="24"/>
          <w:szCs w:val="24"/>
          <w:highlight w:val="yellow"/>
          <w:u w:val="single"/>
          <w:rtl/>
        </w:rPr>
        <w:t xml:space="preserve">שיעור מס' 11 </w:t>
      </w:r>
      <w:r w:rsidR="00B156EA" w:rsidRPr="00B156EA">
        <w:rPr>
          <w:rFonts w:asciiTheme="minorBidi" w:hAnsiTheme="minorBidi" w:cs="David"/>
          <w:b/>
          <w:bCs/>
          <w:sz w:val="24"/>
          <w:szCs w:val="24"/>
          <w:highlight w:val="yellow"/>
          <w:u w:val="single"/>
          <w:rtl/>
        </w:rPr>
        <w:t>–</w:t>
      </w:r>
      <w:r w:rsidR="00B156EA" w:rsidRPr="00B156EA">
        <w:rPr>
          <w:rFonts w:asciiTheme="minorBidi" w:hAnsiTheme="minorBidi" w:cs="David" w:hint="cs"/>
          <w:b/>
          <w:bCs/>
          <w:sz w:val="24"/>
          <w:szCs w:val="24"/>
          <w:highlight w:val="yellow"/>
          <w:u w:val="single"/>
          <w:rtl/>
        </w:rPr>
        <w:t xml:space="preserve"> 02/12/12</w:t>
      </w:r>
    </w:p>
    <w:p w:rsidR="00B06A59" w:rsidRPr="00B156EA" w:rsidRDefault="00B06A59" w:rsidP="004259DD">
      <w:pPr>
        <w:ind w:left="-1332" w:right="-992"/>
        <w:contextualSpacing/>
        <w:jc w:val="right"/>
        <w:rPr>
          <w:rFonts w:asciiTheme="minorBidi" w:hAnsiTheme="minorBidi" w:cs="David"/>
          <w:b/>
          <w:bCs/>
          <w:sz w:val="24"/>
          <w:szCs w:val="24"/>
          <w:u w:val="single"/>
          <w:rtl/>
        </w:rPr>
      </w:pPr>
      <w:r>
        <w:rPr>
          <w:rFonts w:asciiTheme="minorBidi" w:hAnsiTheme="minorBidi" w:cs="David" w:hint="cs"/>
          <w:b/>
          <w:bCs/>
          <w:sz w:val="24"/>
          <w:szCs w:val="24"/>
          <w:highlight w:val="yellow"/>
          <w:u w:val="single"/>
          <w:rtl/>
        </w:rPr>
        <w:t xml:space="preserve">לא באתי, - </w:t>
      </w:r>
      <w:r w:rsidRPr="00B156EA">
        <w:rPr>
          <w:rFonts w:asciiTheme="minorBidi" w:hAnsiTheme="minorBidi" w:cs="David" w:hint="cs"/>
          <w:b/>
          <w:bCs/>
          <w:sz w:val="24"/>
          <w:szCs w:val="24"/>
          <w:highlight w:val="yellow"/>
          <w:u w:val="single"/>
          <w:rtl/>
        </w:rPr>
        <w:t xml:space="preserve">שיעור מס' </w:t>
      </w:r>
      <w:r>
        <w:rPr>
          <w:rFonts w:asciiTheme="minorBidi" w:hAnsiTheme="minorBidi" w:cs="David" w:hint="cs"/>
          <w:b/>
          <w:bCs/>
          <w:sz w:val="24"/>
          <w:szCs w:val="24"/>
          <w:highlight w:val="yellow"/>
          <w:u w:val="single"/>
          <w:rtl/>
        </w:rPr>
        <w:t xml:space="preserve">12- </w:t>
      </w:r>
      <w:r w:rsidRPr="00B156EA">
        <w:rPr>
          <w:rFonts w:asciiTheme="minorBidi" w:hAnsiTheme="minorBidi" w:cs="David" w:hint="cs"/>
          <w:b/>
          <w:bCs/>
          <w:sz w:val="24"/>
          <w:szCs w:val="24"/>
          <w:highlight w:val="yellow"/>
          <w:u w:val="single"/>
          <w:rtl/>
        </w:rPr>
        <w:t xml:space="preserve"> 0</w:t>
      </w:r>
      <w:r>
        <w:rPr>
          <w:rFonts w:asciiTheme="minorBidi" w:hAnsiTheme="minorBidi" w:cs="David" w:hint="cs"/>
          <w:b/>
          <w:bCs/>
          <w:sz w:val="24"/>
          <w:szCs w:val="24"/>
          <w:highlight w:val="yellow"/>
          <w:u w:val="single"/>
          <w:rtl/>
        </w:rPr>
        <w:t>4</w:t>
      </w:r>
      <w:r w:rsidRPr="00B156EA">
        <w:rPr>
          <w:rFonts w:asciiTheme="minorBidi" w:hAnsiTheme="minorBidi" w:cs="David" w:hint="cs"/>
          <w:b/>
          <w:bCs/>
          <w:sz w:val="24"/>
          <w:szCs w:val="24"/>
          <w:highlight w:val="yellow"/>
          <w:u w:val="single"/>
          <w:rtl/>
        </w:rPr>
        <w:t>/12/12</w:t>
      </w:r>
    </w:p>
    <w:p w:rsidR="00B156EA" w:rsidRPr="005421FA" w:rsidRDefault="005421FA" w:rsidP="0089399E">
      <w:pPr>
        <w:ind w:left="-1332" w:right="-992"/>
        <w:contextualSpacing/>
        <w:jc w:val="right"/>
        <w:rPr>
          <w:rFonts w:asciiTheme="minorBidi" w:hAnsiTheme="minorBidi" w:cs="David"/>
          <w:b/>
          <w:bCs/>
          <w:sz w:val="24"/>
          <w:szCs w:val="24"/>
          <w:u w:val="single"/>
          <w:rtl/>
        </w:rPr>
      </w:pPr>
      <w:r w:rsidRPr="005421FA">
        <w:rPr>
          <w:rFonts w:asciiTheme="minorBidi" w:hAnsiTheme="minorBidi" w:cs="David" w:hint="cs"/>
          <w:b/>
          <w:bCs/>
          <w:sz w:val="24"/>
          <w:szCs w:val="24"/>
          <w:highlight w:val="yellow"/>
          <w:u w:val="single"/>
          <w:rtl/>
        </w:rPr>
        <w:t xml:space="preserve">שיעור מס' 13 </w:t>
      </w:r>
      <w:r w:rsidRPr="005421FA">
        <w:rPr>
          <w:rFonts w:asciiTheme="minorBidi" w:hAnsiTheme="minorBidi" w:cs="David"/>
          <w:b/>
          <w:bCs/>
          <w:sz w:val="24"/>
          <w:szCs w:val="24"/>
          <w:highlight w:val="yellow"/>
          <w:u w:val="single"/>
          <w:rtl/>
        </w:rPr>
        <w:t>–</w:t>
      </w:r>
      <w:r w:rsidRPr="005421FA">
        <w:rPr>
          <w:rFonts w:asciiTheme="minorBidi" w:hAnsiTheme="minorBidi" w:cs="David" w:hint="cs"/>
          <w:b/>
          <w:bCs/>
          <w:sz w:val="24"/>
          <w:szCs w:val="24"/>
          <w:highlight w:val="yellow"/>
          <w:u w:val="single"/>
          <w:rtl/>
        </w:rPr>
        <w:t xml:space="preserve">  12\12\1</w:t>
      </w:r>
      <w:r w:rsidR="0089399E">
        <w:rPr>
          <w:rFonts w:asciiTheme="minorBidi" w:hAnsiTheme="minorBidi" w:cs="David" w:hint="cs"/>
          <w:b/>
          <w:bCs/>
          <w:sz w:val="24"/>
          <w:szCs w:val="24"/>
          <w:u w:val="single"/>
          <w:rtl/>
        </w:rPr>
        <w:t>8</w:t>
      </w:r>
    </w:p>
    <w:p w:rsidR="005421FA" w:rsidRPr="0089399E" w:rsidRDefault="0089399E" w:rsidP="0089399E">
      <w:pPr>
        <w:ind w:left="-1333" w:right="-992"/>
        <w:contextualSpacing/>
        <w:jc w:val="both"/>
        <w:rPr>
          <w:rFonts w:asciiTheme="minorBidi" w:hAnsiTheme="minorBidi" w:cs="David"/>
          <w:b/>
          <w:bCs/>
          <w:sz w:val="24"/>
          <w:szCs w:val="24"/>
          <w:u w:val="thick"/>
          <w:rtl/>
        </w:rPr>
      </w:pPr>
      <w:r w:rsidRPr="0089399E">
        <w:rPr>
          <w:rFonts w:asciiTheme="minorBidi" w:hAnsiTheme="minorBidi" w:cs="David" w:hint="cs"/>
          <w:b/>
          <w:bCs/>
          <w:sz w:val="24"/>
          <w:szCs w:val="24"/>
          <w:u w:val="thick"/>
          <w:rtl/>
        </w:rPr>
        <w:t>תכלית החברה</w:t>
      </w:r>
    </w:p>
    <w:p w:rsidR="008C3DA5" w:rsidRDefault="008C3DA5" w:rsidP="008C3DA5">
      <w:pPr>
        <w:ind w:left="-1333" w:right="-992"/>
        <w:contextualSpacing/>
        <w:jc w:val="both"/>
        <w:rPr>
          <w:rFonts w:asciiTheme="minorBidi" w:hAnsiTheme="minorBidi" w:cs="David"/>
          <w:sz w:val="24"/>
          <w:szCs w:val="24"/>
          <w:rtl/>
        </w:rPr>
      </w:pPr>
      <w:r>
        <w:rPr>
          <w:rFonts w:asciiTheme="minorBidi" w:hAnsiTheme="minorBidi" w:cs="David" w:hint="cs"/>
          <w:sz w:val="24"/>
          <w:szCs w:val="24"/>
          <w:rtl/>
        </w:rPr>
        <w:t xml:space="preserve">זוהי שאלת יסוד בכל הבנת עולם המסחרי </w:t>
      </w:r>
      <w:r>
        <w:rPr>
          <w:rFonts w:asciiTheme="minorBidi" w:hAnsiTheme="minorBidi" w:cs="David"/>
          <w:sz w:val="24"/>
          <w:szCs w:val="24"/>
          <w:rtl/>
        </w:rPr>
        <w:t>–</w:t>
      </w:r>
      <w:r>
        <w:rPr>
          <w:rFonts w:asciiTheme="minorBidi" w:hAnsiTheme="minorBidi" w:cs="David" w:hint="cs"/>
          <w:sz w:val="24"/>
          <w:szCs w:val="24"/>
          <w:rtl/>
        </w:rPr>
        <w:t xml:space="preserve"> בשביל מה, מהי התכלית העליונה של החברה? כל דור אחר של מלומדים מציג את התשובה הזו באופן אחר. הזווית שהמרצה מציג היא  - </w:t>
      </w:r>
      <w:r w:rsidRPr="008C3DA5">
        <w:rPr>
          <w:rFonts w:asciiTheme="minorBidi" w:hAnsiTheme="minorBidi" w:cs="David" w:hint="cs"/>
          <w:b/>
          <w:bCs/>
          <w:sz w:val="24"/>
          <w:szCs w:val="24"/>
          <w:rtl/>
        </w:rPr>
        <w:t>חובות ההתנהגות של נושאי משרה</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מה הן החובות שלהם? מה היעד שלהם? איך הם קובעים אותם? </w:t>
      </w:r>
    </w:p>
    <w:p w:rsidR="00604D5A" w:rsidRDefault="008C3DA5" w:rsidP="008C3DA5">
      <w:pPr>
        <w:ind w:left="-1333" w:right="-992"/>
        <w:contextualSpacing/>
        <w:jc w:val="both"/>
        <w:rPr>
          <w:rFonts w:asciiTheme="minorBidi" w:hAnsiTheme="minorBidi" w:cs="David"/>
          <w:sz w:val="24"/>
          <w:szCs w:val="24"/>
          <w:rtl/>
        </w:rPr>
      </w:pPr>
      <w:r w:rsidRPr="008C3DA5">
        <w:rPr>
          <w:rFonts w:asciiTheme="minorBidi" w:hAnsiTheme="minorBidi" w:cs="David" w:hint="cs"/>
          <w:sz w:val="24"/>
          <w:szCs w:val="24"/>
          <w:u w:val="single"/>
          <w:rtl/>
        </w:rPr>
        <w:t>המחלוקת הכי גדולה בדיני התאגידים היא בין פרופ' דוד לפרופ' ברל</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w:t>
      </w:r>
    </w:p>
    <w:p w:rsidR="008C3DA5" w:rsidRDefault="008C3DA5" w:rsidP="009E578A">
      <w:pPr>
        <w:pStyle w:val="a9"/>
        <w:numPr>
          <w:ilvl w:val="0"/>
          <w:numId w:val="3"/>
        </w:numPr>
        <w:ind w:right="-992"/>
        <w:jc w:val="both"/>
        <w:rPr>
          <w:rFonts w:asciiTheme="minorBidi" w:hAnsiTheme="minorBidi" w:cs="David"/>
          <w:sz w:val="24"/>
          <w:szCs w:val="24"/>
        </w:rPr>
      </w:pPr>
      <w:r w:rsidRPr="00604D5A">
        <w:rPr>
          <w:rFonts w:asciiTheme="minorBidi" w:hAnsiTheme="minorBidi" w:cs="David" w:hint="cs"/>
          <w:sz w:val="24"/>
          <w:szCs w:val="24"/>
          <w:u w:val="thick"/>
          <w:rtl/>
        </w:rPr>
        <w:t>פרופ' דוד</w:t>
      </w:r>
      <w:r w:rsidRPr="00604D5A">
        <w:rPr>
          <w:rFonts w:asciiTheme="minorBidi" w:hAnsiTheme="minorBidi" w:cs="David" w:hint="cs"/>
          <w:sz w:val="24"/>
          <w:szCs w:val="24"/>
          <w:rtl/>
        </w:rPr>
        <w:t xml:space="preserve"> אמר שהחברה היא סוג של נאמנות שאמורה לפעול למען נהנה מסוים, מיהו הנהנה? </w:t>
      </w:r>
      <w:r w:rsidR="00604D5A">
        <w:rPr>
          <w:rFonts w:asciiTheme="minorBidi" w:hAnsiTheme="minorBidi" w:cs="David" w:hint="cs"/>
          <w:sz w:val="24"/>
          <w:szCs w:val="24"/>
          <w:rtl/>
        </w:rPr>
        <w:t xml:space="preserve">הנהנה הוא </w:t>
      </w:r>
      <w:r w:rsidRPr="00604D5A">
        <w:rPr>
          <w:rFonts w:asciiTheme="minorBidi" w:hAnsiTheme="minorBidi" w:cs="David" w:hint="cs"/>
          <w:sz w:val="24"/>
          <w:szCs w:val="24"/>
          <w:rtl/>
        </w:rPr>
        <w:t xml:space="preserve">הציבור הרחב </w:t>
      </w:r>
      <w:r w:rsidRPr="00604D5A">
        <w:rPr>
          <w:rFonts w:asciiTheme="minorBidi" w:hAnsiTheme="minorBidi" w:cs="David"/>
          <w:sz w:val="24"/>
          <w:szCs w:val="24"/>
          <w:rtl/>
        </w:rPr>
        <w:t>–</w:t>
      </w:r>
      <w:r w:rsidRPr="00604D5A">
        <w:rPr>
          <w:rFonts w:asciiTheme="minorBidi" w:hAnsiTheme="minorBidi" w:cs="David" w:hint="cs"/>
          <w:sz w:val="24"/>
          <w:szCs w:val="24"/>
          <w:rtl/>
        </w:rPr>
        <w:t xml:space="preserve"> בעלי המניות, ציבור הצרכנים וכל הקהילות בכלל </w:t>
      </w:r>
      <w:r w:rsidRPr="008C3DA5">
        <w:sym w:font="Wingdings" w:char="F0DF"/>
      </w:r>
      <w:r w:rsidRPr="00604D5A">
        <w:rPr>
          <w:rFonts w:asciiTheme="minorBidi" w:hAnsiTheme="minorBidi" w:cs="David" w:hint="cs"/>
          <w:sz w:val="24"/>
          <w:szCs w:val="24"/>
          <w:rtl/>
        </w:rPr>
        <w:t xml:space="preserve"> זוהי תכלית החברה העסקית. </w:t>
      </w:r>
    </w:p>
    <w:p w:rsidR="00604D5A" w:rsidRDefault="00604D5A" w:rsidP="009E578A">
      <w:pPr>
        <w:pStyle w:val="a9"/>
        <w:numPr>
          <w:ilvl w:val="0"/>
          <w:numId w:val="3"/>
        </w:numPr>
        <w:ind w:right="-992"/>
        <w:jc w:val="both"/>
        <w:rPr>
          <w:rFonts w:asciiTheme="minorBidi" w:hAnsiTheme="minorBidi" w:cs="David"/>
          <w:sz w:val="24"/>
          <w:szCs w:val="24"/>
        </w:rPr>
      </w:pPr>
      <w:r>
        <w:rPr>
          <w:rFonts w:asciiTheme="minorBidi" w:hAnsiTheme="minorBidi" w:cs="David" w:hint="cs"/>
          <w:sz w:val="24"/>
          <w:szCs w:val="24"/>
          <w:u w:val="thick"/>
          <w:rtl/>
        </w:rPr>
        <w:t xml:space="preserve">פרופ' ברל </w:t>
      </w:r>
      <w:r>
        <w:rPr>
          <w:rFonts w:asciiTheme="minorBidi" w:hAnsiTheme="minorBidi" w:cs="David" w:hint="cs"/>
          <w:sz w:val="24"/>
          <w:szCs w:val="24"/>
          <w:rtl/>
        </w:rPr>
        <w:t xml:space="preserve"> משיב לו </w:t>
      </w:r>
      <w:r>
        <w:rPr>
          <w:rFonts w:asciiTheme="minorBidi" w:hAnsiTheme="minorBidi" w:cs="David"/>
          <w:sz w:val="24"/>
          <w:szCs w:val="24"/>
          <w:rtl/>
        </w:rPr>
        <w:t>–</w:t>
      </w:r>
      <w:r>
        <w:rPr>
          <w:rFonts w:asciiTheme="minorBidi" w:hAnsiTheme="minorBidi" w:cs="David" w:hint="cs"/>
          <w:sz w:val="24"/>
          <w:szCs w:val="24"/>
          <w:rtl/>
        </w:rPr>
        <w:t xml:space="preserve"> מה פתאום? גם אם נתסכל על החברה כעל נאמנות, הנהנה מהנאמנות הם בעלי המניות, למענם החברה מתכנסת. </w:t>
      </w:r>
    </w:p>
    <w:p w:rsidR="00604D5A" w:rsidRDefault="00604D5A" w:rsidP="00CD1CCB">
      <w:pPr>
        <w:pStyle w:val="a9"/>
        <w:ind w:left="-1333" w:right="-992"/>
        <w:jc w:val="both"/>
        <w:rPr>
          <w:rFonts w:asciiTheme="minorBidi" w:hAnsiTheme="minorBidi" w:cs="David"/>
          <w:sz w:val="24"/>
          <w:szCs w:val="24"/>
          <w:rtl/>
        </w:rPr>
      </w:pPr>
      <w:r w:rsidRPr="00604D5A">
        <w:rPr>
          <w:rFonts w:asciiTheme="minorBidi" w:hAnsiTheme="minorBidi" w:cs="David" w:hint="cs"/>
          <w:sz w:val="24"/>
          <w:szCs w:val="24"/>
          <w:u w:val="single"/>
          <w:rtl/>
        </w:rPr>
        <w:t>מה מיוחד כל כך במחלוקת הזו</w:t>
      </w:r>
      <w:r>
        <w:rPr>
          <w:rFonts w:asciiTheme="minorBidi" w:hAnsiTheme="minorBidi" w:cs="David" w:hint="cs"/>
          <w:sz w:val="24"/>
          <w:szCs w:val="24"/>
          <w:rtl/>
        </w:rPr>
        <w:t xml:space="preserve">? שני פרופסורים אלו כתבו מאמרים בשנות ה-30. המעניין הוא, שבשנות ה-60 הם חזרו לאותו ויכוח שהיה להם בשנות ה-30 </w:t>
      </w:r>
      <w:r>
        <w:rPr>
          <w:rFonts w:asciiTheme="minorBidi" w:hAnsiTheme="minorBidi" w:cs="David"/>
          <w:sz w:val="24"/>
          <w:szCs w:val="24"/>
          <w:rtl/>
        </w:rPr>
        <w:t>–</w:t>
      </w:r>
      <w:r>
        <w:rPr>
          <w:rFonts w:asciiTheme="minorBidi" w:hAnsiTheme="minorBidi" w:cs="David" w:hint="cs"/>
          <w:sz w:val="24"/>
          <w:szCs w:val="24"/>
          <w:rtl/>
        </w:rPr>
        <w:t xml:space="preserve"> וברל חזר בו והצטרף לדעתו של דוד וזה מאוד מפתיע ביחס להתפתחויות במאה ה-20 </w:t>
      </w:r>
      <w:r>
        <w:rPr>
          <w:rFonts w:asciiTheme="minorBidi" w:hAnsiTheme="minorBidi" w:cs="David"/>
          <w:sz w:val="24"/>
          <w:szCs w:val="24"/>
          <w:rtl/>
        </w:rPr>
        <w:t>–</w:t>
      </w:r>
      <w:r>
        <w:rPr>
          <w:rFonts w:asciiTheme="minorBidi" w:hAnsiTheme="minorBidi" w:cs="David" w:hint="cs"/>
          <w:sz w:val="24"/>
          <w:szCs w:val="24"/>
          <w:rtl/>
        </w:rPr>
        <w:t xml:space="preserve"> בתקופה בה כולם בטוחים שהחברה באה לשרת את בעלי המניות. </w:t>
      </w:r>
    </w:p>
    <w:p w:rsidR="00604D5A" w:rsidRDefault="00604D5A" w:rsidP="00CD1CCB">
      <w:pPr>
        <w:pStyle w:val="a9"/>
        <w:ind w:left="-1333" w:right="-992"/>
        <w:jc w:val="both"/>
        <w:rPr>
          <w:rFonts w:asciiTheme="minorBidi" w:hAnsiTheme="minorBidi" w:cs="David"/>
          <w:sz w:val="24"/>
          <w:szCs w:val="24"/>
          <w:rtl/>
        </w:rPr>
      </w:pPr>
      <w:r>
        <w:rPr>
          <w:rFonts w:asciiTheme="minorBidi" w:hAnsiTheme="minorBidi" w:cs="David" w:hint="cs"/>
          <w:sz w:val="24"/>
          <w:szCs w:val="24"/>
          <w:u w:val="single"/>
          <w:rtl/>
        </w:rPr>
        <w:t xml:space="preserve">השיטה המסורתית, זו שמעדיפה את בעלי המניות </w:t>
      </w:r>
      <w:r>
        <w:rPr>
          <w:rFonts w:asciiTheme="minorBidi" w:hAnsiTheme="minorBidi" w:cs="David"/>
          <w:sz w:val="24"/>
          <w:szCs w:val="24"/>
          <w:rtl/>
        </w:rPr>
        <w:t>–</w:t>
      </w:r>
      <w:r>
        <w:rPr>
          <w:rFonts w:asciiTheme="minorBidi" w:hAnsiTheme="minorBidi" w:cs="David" w:hint="cs"/>
          <w:sz w:val="24"/>
          <w:szCs w:val="24"/>
          <w:rtl/>
        </w:rPr>
        <w:t xml:space="preserve"> יש בה יסודות בכל המאה ה-20, חלקם דוקטוריניים (מפסקי דין), וחלקם נורמטיביים שמגיעים מחקיקה ומחשבה כללית. </w:t>
      </w:r>
    </w:p>
    <w:p w:rsidR="00604D5A" w:rsidRDefault="00604D5A" w:rsidP="00CD1CCB">
      <w:pPr>
        <w:pStyle w:val="a9"/>
        <w:ind w:left="-1333" w:right="-992"/>
        <w:jc w:val="both"/>
        <w:rPr>
          <w:rFonts w:asciiTheme="minorBidi" w:hAnsiTheme="minorBidi" w:cs="David"/>
          <w:sz w:val="24"/>
          <w:szCs w:val="24"/>
          <w:rtl/>
        </w:rPr>
      </w:pPr>
      <w:r w:rsidRPr="00604D5A">
        <w:rPr>
          <w:rFonts w:asciiTheme="minorBidi" w:hAnsiTheme="minorBidi" w:cs="David" w:hint="cs"/>
          <w:sz w:val="24"/>
          <w:szCs w:val="24"/>
          <w:u w:val="double"/>
          <w:rtl/>
        </w:rPr>
        <w:t xml:space="preserve">פס"ד דודג' נ' פורד- </w:t>
      </w:r>
      <w:r>
        <w:rPr>
          <w:rFonts w:asciiTheme="minorBidi" w:hAnsiTheme="minorBidi" w:cs="David" w:hint="cs"/>
          <w:sz w:val="24"/>
          <w:szCs w:val="24"/>
          <w:u w:val="double"/>
          <w:rtl/>
        </w:rPr>
        <w:t xml:space="preserve"> </w:t>
      </w:r>
      <w:r>
        <w:rPr>
          <w:rFonts w:asciiTheme="minorBidi" w:hAnsiTheme="minorBidi" w:cs="David" w:hint="cs"/>
          <w:sz w:val="24"/>
          <w:szCs w:val="24"/>
          <w:rtl/>
        </w:rPr>
        <w:t xml:space="preserve">הנרי פורד, שונא יהודים מובהק, איש העסקים החשוב באמריקה באותה תקופה. </w:t>
      </w:r>
    </w:p>
    <w:p w:rsidR="00604D5A" w:rsidRDefault="00604D5A" w:rsidP="00CD1CCB">
      <w:pPr>
        <w:pStyle w:val="a9"/>
        <w:numPr>
          <w:ilvl w:val="0"/>
          <w:numId w:val="1"/>
        </w:numPr>
        <w:ind w:right="-992"/>
        <w:jc w:val="both"/>
        <w:rPr>
          <w:rFonts w:asciiTheme="minorBidi" w:hAnsiTheme="minorBidi" w:cs="David"/>
          <w:sz w:val="24"/>
          <w:szCs w:val="24"/>
          <w:rtl/>
        </w:rPr>
      </w:pPr>
      <w:r>
        <w:rPr>
          <w:rFonts w:asciiTheme="minorBidi" w:hAnsiTheme="minorBidi" w:cs="David" w:hint="cs"/>
          <w:sz w:val="24"/>
          <w:szCs w:val="24"/>
          <w:rtl/>
        </w:rPr>
        <w:t xml:space="preserve">לפורד יש בעלות במניות השליטה בחברת פורד </w:t>
      </w:r>
      <w:r>
        <w:rPr>
          <w:rFonts w:asciiTheme="minorBidi" w:hAnsiTheme="minorBidi" w:cs="David"/>
          <w:sz w:val="24"/>
          <w:szCs w:val="24"/>
          <w:rtl/>
        </w:rPr>
        <w:t>–</w:t>
      </w:r>
      <w:r>
        <w:rPr>
          <w:rFonts w:asciiTheme="minorBidi" w:hAnsiTheme="minorBidi" w:cs="David" w:hint="cs"/>
          <w:sz w:val="24"/>
          <w:szCs w:val="24"/>
          <w:rtl/>
        </w:rPr>
        <w:t xml:space="preserve"> 90% מהמניות לו ולמשפחתו; 10% האחרים נמצאים בידי משפחת דודג'. </w:t>
      </w:r>
    </w:p>
    <w:p w:rsidR="00604D5A" w:rsidRDefault="00604D5A" w:rsidP="00CD1CCB">
      <w:pPr>
        <w:pStyle w:val="a9"/>
        <w:numPr>
          <w:ilvl w:val="0"/>
          <w:numId w:val="1"/>
        </w:numPr>
        <w:ind w:right="-992"/>
        <w:jc w:val="both"/>
        <w:rPr>
          <w:rFonts w:asciiTheme="minorBidi" w:hAnsiTheme="minorBidi" w:cs="David"/>
          <w:sz w:val="24"/>
          <w:szCs w:val="24"/>
        </w:rPr>
      </w:pPr>
      <w:r>
        <w:rPr>
          <w:rFonts w:asciiTheme="minorBidi" w:hAnsiTheme="minorBidi" w:cs="David" w:hint="cs"/>
          <w:sz w:val="24"/>
          <w:szCs w:val="24"/>
          <w:rtl/>
        </w:rPr>
        <w:t xml:space="preserve">הון החברה הוא 2 מיליון דולר בסה"כ. </w:t>
      </w:r>
    </w:p>
    <w:p w:rsidR="00604D5A" w:rsidRDefault="00604D5A" w:rsidP="00CD1CCB">
      <w:pPr>
        <w:pStyle w:val="a9"/>
        <w:numPr>
          <w:ilvl w:val="0"/>
          <w:numId w:val="1"/>
        </w:numPr>
        <w:ind w:right="-992"/>
        <w:jc w:val="both"/>
        <w:rPr>
          <w:rFonts w:asciiTheme="minorBidi" w:hAnsiTheme="minorBidi" w:cs="David"/>
          <w:sz w:val="24"/>
          <w:szCs w:val="24"/>
        </w:rPr>
      </w:pPr>
      <w:r>
        <w:rPr>
          <w:rFonts w:asciiTheme="minorBidi" w:hAnsiTheme="minorBidi" w:cs="David" w:hint="cs"/>
          <w:sz w:val="24"/>
          <w:szCs w:val="24"/>
          <w:rtl/>
        </w:rPr>
        <w:t xml:space="preserve">הרווחים השנתיים של החברה הוא 60 מיליון דולר בשנה </w:t>
      </w:r>
      <w:r>
        <w:rPr>
          <w:rFonts w:asciiTheme="minorBidi" w:hAnsiTheme="minorBidi" w:cs="David"/>
          <w:sz w:val="24"/>
          <w:szCs w:val="24"/>
          <w:rtl/>
        </w:rPr>
        <w:t>–</w:t>
      </w:r>
      <w:r>
        <w:rPr>
          <w:rFonts w:asciiTheme="minorBidi" w:hAnsiTheme="minorBidi" w:cs="David" w:hint="cs"/>
          <w:sz w:val="24"/>
          <w:szCs w:val="24"/>
          <w:rtl/>
        </w:rPr>
        <w:t xml:space="preserve"> פי שלושים מההשקעה </w:t>
      </w:r>
    </w:p>
    <w:p w:rsidR="00604D5A" w:rsidRDefault="00604D5A" w:rsidP="00CD1CCB">
      <w:pPr>
        <w:pStyle w:val="a9"/>
        <w:numPr>
          <w:ilvl w:val="0"/>
          <w:numId w:val="1"/>
        </w:numPr>
        <w:ind w:right="-992"/>
        <w:jc w:val="both"/>
        <w:rPr>
          <w:rFonts w:asciiTheme="minorBidi" w:hAnsiTheme="minorBidi" w:cs="David"/>
          <w:sz w:val="24"/>
          <w:szCs w:val="24"/>
        </w:rPr>
      </w:pPr>
      <w:r>
        <w:rPr>
          <w:rFonts w:asciiTheme="minorBidi" w:hAnsiTheme="minorBidi" w:cs="David" w:hint="cs"/>
          <w:sz w:val="24"/>
          <w:szCs w:val="24"/>
          <w:rtl/>
        </w:rPr>
        <w:t xml:space="preserve">חברת פורד חילקה דיבידנדים מאוד נדיבים וקמצנים בשנים הללו </w:t>
      </w:r>
      <w:r>
        <w:rPr>
          <w:rFonts w:asciiTheme="minorBidi" w:hAnsiTheme="minorBidi" w:cs="David"/>
          <w:sz w:val="24"/>
          <w:szCs w:val="24"/>
          <w:rtl/>
        </w:rPr>
        <w:t>–</w:t>
      </w:r>
      <w:r>
        <w:rPr>
          <w:rFonts w:asciiTheme="minorBidi" w:hAnsiTheme="minorBidi" w:cs="David" w:hint="cs"/>
          <w:sz w:val="24"/>
          <w:szCs w:val="24"/>
          <w:rtl/>
        </w:rPr>
        <w:t xml:space="preserve"> הכיצד? מצד אחד, הדיבידנדים מאוד נדיבים משום שהם חילקו בשנים שפס"ד דן בהם סך של 1.2 מיליון דולר בשנה </w:t>
      </w:r>
      <w:r>
        <w:rPr>
          <w:rFonts w:asciiTheme="minorBidi" w:hAnsiTheme="minorBidi" w:cs="David"/>
          <w:sz w:val="24"/>
          <w:szCs w:val="24"/>
          <w:rtl/>
        </w:rPr>
        <w:t>–</w:t>
      </w:r>
      <w:r>
        <w:rPr>
          <w:rFonts w:asciiTheme="minorBidi" w:hAnsiTheme="minorBidi" w:cs="David" w:hint="cs"/>
          <w:sz w:val="24"/>
          <w:szCs w:val="24"/>
          <w:rtl/>
        </w:rPr>
        <w:t xml:space="preserve"> 60% החזר מההשקעה;  מצד שני, מחלקי 1.2 מיליון דולר מתוך 60 מיליון דולר פוטנציאליים לחלוקה </w:t>
      </w:r>
      <w:r w:rsidRPr="00604D5A">
        <w:rPr>
          <w:rFonts w:asciiTheme="minorBidi" w:hAnsiTheme="minorBidi" w:cs="David"/>
          <w:sz w:val="24"/>
          <w:szCs w:val="24"/>
        </w:rPr>
        <w:sym w:font="Wingdings" w:char="F0DF"/>
      </w:r>
      <w:r>
        <w:rPr>
          <w:rFonts w:asciiTheme="minorBidi" w:hAnsiTheme="minorBidi" w:cs="David" w:hint="cs"/>
          <w:sz w:val="24"/>
          <w:szCs w:val="24"/>
          <w:rtl/>
        </w:rPr>
        <w:t xml:space="preserve"> זה קצת קמצני, תלוי בנק' המבט של המתבונן. </w:t>
      </w:r>
    </w:p>
    <w:p w:rsidR="00604D5A" w:rsidRDefault="00604D5A" w:rsidP="00CD1CCB">
      <w:pPr>
        <w:pStyle w:val="a9"/>
        <w:ind w:left="-1333" w:right="-992"/>
        <w:jc w:val="both"/>
        <w:rPr>
          <w:rFonts w:asciiTheme="minorBidi" w:hAnsiTheme="minorBidi" w:cs="David"/>
          <w:sz w:val="24"/>
          <w:szCs w:val="24"/>
          <w:rtl/>
        </w:rPr>
      </w:pPr>
      <w:r>
        <w:rPr>
          <w:rFonts w:asciiTheme="minorBidi" w:hAnsiTheme="minorBidi" w:cs="David" w:hint="cs"/>
          <w:sz w:val="24"/>
          <w:szCs w:val="24"/>
          <w:rtl/>
        </w:rPr>
        <w:t xml:space="preserve">הנרי פורד מכנס מסיבת עיתונאים ומזמין אליה גם את האחים דודג' וכל העיתונאות מתייצבת. </w:t>
      </w:r>
      <w:r w:rsidR="005656DA">
        <w:rPr>
          <w:rFonts w:asciiTheme="minorBidi" w:hAnsiTheme="minorBidi" w:cs="David" w:hint="cs"/>
          <w:sz w:val="24"/>
          <w:szCs w:val="24"/>
          <w:rtl/>
        </w:rPr>
        <w:t>מחיר המכונית באותה תקופה התחיל מ-900$ למכונית, הלך וירד עד שהגיע ל-360$ - בתק' פס"ד המדובר. במסיבת העיתונאים הנרי מודיע את הדברים הבאים, ללא ידיעתם של האחים דודג' כמובן:</w:t>
      </w:r>
    </w:p>
    <w:p w:rsidR="005656DA" w:rsidRDefault="005656DA" w:rsidP="00CD1CCB">
      <w:pPr>
        <w:pStyle w:val="a9"/>
        <w:numPr>
          <w:ilvl w:val="0"/>
          <w:numId w:val="1"/>
        </w:numPr>
        <w:ind w:right="-992"/>
        <w:jc w:val="both"/>
        <w:rPr>
          <w:rFonts w:asciiTheme="minorBidi" w:hAnsiTheme="minorBidi" w:cs="David"/>
          <w:sz w:val="24"/>
          <w:szCs w:val="24"/>
        </w:rPr>
      </w:pPr>
      <w:r>
        <w:rPr>
          <w:rFonts w:asciiTheme="minorBidi" w:hAnsiTheme="minorBidi" w:cs="David" w:hint="cs"/>
          <w:sz w:val="24"/>
          <w:szCs w:val="24"/>
          <w:rtl/>
        </w:rPr>
        <w:t xml:space="preserve">צריך להחזיר לציבור </w:t>
      </w:r>
      <w:r>
        <w:rPr>
          <w:rFonts w:asciiTheme="minorBidi" w:hAnsiTheme="minorBidi" w:cs="David"/>
          <w:sz w:val="24"/>
          <w:szCs w:val="24"/>
          <w:rtl/>
        </w:rPr>
        <w:t>–</w:t>
      </w:r>
      <w:r>
        <w:rPr>
          <w:rFonts w:asciiTheme="minorBidi" w:hAnsiTheme="minorBidi" w:cs="David" w:hint="cs"/>
          <w:sz w:val="24"/>
          <w:szCs w:val="24"/>
          <w:rtl/>
        </w:rPr>
        <w:t xml:space="preserve"> הורדת מחיר המכוניות ל-80$ ליחידה; שנית, חברת פורד לא תחלק דיבידנדים בשנים הקרובות. </w:t>
      </w:r>
    </w:p>
    <w:p w:rsidR="005656DA" w:rsidRDefault="005656DA" w:rsidP="00CD1CCB">
      <w:pPr>
        <w:ind w:left="-1333" w:right="-992"/>
        <w:contextualSpacing/>
        <w:jc w:val="both"/>
        <w:rPr>
          <w:rFonts w:asciiTheme="minorBidi" w:hAnsiTheme="minorBidi" w:cs="David"/>
          <w:sz w:val="24"/>
          <w:szCs w:val="24"/>
          <w:rtl/>
        </w:rPr>
      </w:pPr>
      <w:r>
        <w:rPr>
          <w:rFonts w:asciiTheme="minorBidi" w:hAnsiTheme="minorBidi" w:cs="David" w:hint="cs"/>
          <w:sz w:val="24"/>
          <w:szCs w:val="24"/>
          <w:rtl/>
        </w:rPr>
        <w:t xml:space="preserve">הורדות המחירים באותה תקופה הייתה משמעותית מאוד </w:t>
      </w:r>
      <w:r>
        <w:rPr>
          <w:rFonts w:asciiTheme="minorBidi" w:hAnsiTheme="minorBidi" w:cs="David"/>
          <w:sz w:val="24"/>
          <w:szCs w:val="24"/>
          <w:rtl/>
        </w:rPr>
        <w:t>–</w:t>
      </w:r>
      <w:r>
        <w:rPr>
          <w:rFonts w:asciiTheme="minorBidi" w:hAnsiTheme="minorBidi" w:cs="David" w:hint="cs"/>
          <w:sz w:val="24"/>
          <w:szCs w:val="24"/>
          <w:rtl/>
        </w:rPr>
        <w:t xml:space="preserve"> הם מפסידים 80% מהרווח שלהם בכל שנה. הנרי מסביר את זה שמטרה היא מכונית לכל אחד ועוד מטרות חברתיות אחרות  </w:t>
      </w:r>
      <w:r w:rsidRPr="005656DA">
        <w:rPr>
          <w:rFonts w:asciiTheme="minorBidi" w:hAnsiTheme="minorBidi" w:cs="David"/>
          <w:sz w:val="24"/>
          <w:szCs w:val="24"/>
        </w:rPr>
        <w:sym w:font="Wingdings" w:char="F0DF"/>
      </w:r>
      <w:r>
        <w:rPr>
          <w:rFonts w:asciiTheme="minorBidi" w:hAnsiTheme="minorBidi" w:cs="David" w:hint="cs"/>
          <w:sz w:val="24"/>
          <w:szCs w:val="24"/>
          <w:rtl/>
        </w:rPr>
        <w:t xml:space="preserve"> כמובן שלא צריך להאמין לו. האחים דודג' מבינים את הדברים הבאים - ברגע שמר פורד הודיע את  הודעתו הם הפכו להיות "כלומניקים" </w:t>
      </w:r>
      <w:r>
        <w:rPr>
          <w:rFonts w:asciiTheme="minorBidi" w:hAnsiTheme="minorBidi" w:cs="David"/>
          <w:sz w:val="24"/>
          <w:szCs w:val="24"/>
          <w:rtl/>
        </w:rPr>
        <w:t>–</w:t>
      </w:r>
      <w:r>
        <w:rPr>
          <w:rFonts w:asciiTheme="minorBidi" w:hAnsiTheme="minorBidi" w:cs="David" w:hint="cs"/>
          <w:sz w:val="24"/>
          <w:szCs w:val="24"/>
          <w:rtl/>
        </w:rPr>
        <w:t xml:space="preserve"> לא יוצא להם כלום מזה, יש להם בסך הכל 10% בחברה והם לא יראו בכלל דיבידנדים 25 שנים.  הם פונים לביהמ"ש והטענות שלהם הן:</w:t>
      </w:r>
    </w:p>
    <w:p w:rsidR="005656DA" w:rsidRDefault="005656DA" w:rsidP="009E578A">
      <w:pPr>
        <w:pStyle w:val="a9"/>
        <w:numPr>
          <w:ilvl w:val="0"/>
          <w:numId w:val="3"/>
        </w:numPr>
        <w:ind w:right="-992"/>
        <w:jc w:val="both"/>
        <w:rPr>
          <w:rFonts w:asciiTheme="minorBidi" w:hAnsiTheme="minorBidi" w:cs="David"/>
          <w:sz w:val="24"/>
          <w:szCs w:val="24"/>
        </w:rPr>
      </w:pPr>
      <w:r>
        <w:rPr>
          <w:rFonts w:asciiTheme="minorBidi" w:hAnsiTheme="minorBidi" w:cs="David" w:hint="cs"/>
          <w:sz w:val="24"/>
          <w:szCs w:val="24"/>
          <w:rtl/>
        </w:rPr>
        <w:t>מ</w:t>
      </w:r>
      <w:r w:rsidRPr="005656DA">
        <w:rPr>
          <w:rFonts w:asciiTheme="minorBidi" w:hAnsiTheme="minorBidi" w:cs="David" w:hint="cs"/>
          <w:sz w:val="24"/>
          <w:szCs w:val="24"/>
          <w:rtl/>
        </w:rPr>
        <w:t xml:space="preserve">ה שפורד מנסה לעשות זה להשתלט על השוק בניגוד לכללי התחרות </w:t>
      </w:r>
      <w:r w:rsidRPr="005656DA">
        <w:rPr>
          <w:rFonts w:asciiTheme="minorBidi" w:hAnsiTheme="minorBidi" w:cs="David"/>
          <w:sz w:val="24"/>
          <w:szCs w:val="24"/>
          <w:rtl/>
        </w:rPr>
        <w:t>–</w:t>
      </w:r>
      <w:r w:rsidRPr="005656DA">
        <w:rPr>
          <w:rFonts w:asciiTheme="minorBidi" w:hAnsiTheme="minorBidi" w:cs="David" w:hint="cs"/>
          <w:sz w:val="24"/>
          <w:szCs w:val="24"/>
          <w:rtl/>
        </w:rPr>
        <w:t xml:space="preserve"> היום היו קוראים לזה "מחירי היצף" </w:t>
      </w:r>
      <w:r w:rsidRPr="005656DA">
        <w:rPr>
          <w:rFonts w:asciiTheme="minorBidi" w:hAnsiTheme="minorBidi" w:cs="David"/>
          <w:sz w:val="24"/>
          <w:szCs w:val="24"/>
          <w:rtl/>
        </w:rPr>
        <w:t>–</w:t>
      </w:r>
      <w:r w:rsidRPr="005656DA">
        <w:rPr>
          <w:rFonts w:asciiTheme="minorBidi" w:hAnsiTheme="minorBidi" w:cs="David" w:hint="cs"/>
          <w:sz w:val="24"/>
          <w:szCs w:val="24"/>
          <w:rtl/>
        </w:rPr>
        <w:t xml:space="preserve"> כשיצרן מחליט להשתלט על השוק ולדכא את התחרות, הוא מוריד את המחירים בצורה כזו שברור שאין לו רווח אלא יש לו הפסד אבל ברור לו שזה יגרום לכך שהוא יצליח להוציא את כל המתחרים שלו מהשוק בזכות המחיר הזול שלו. </w:t>
      </w:r>
      <w:r>
        <w:rPr>
          <w:rFonts w:asciiTheme="minorBidi" w:hAnsiTheme="minorBidi" w:cs="David" w:hint="cs"/>
          <w:sz w:val="24"/>
          <w:szCs w:val="24"/>
          <w:rtl/>
        </w:rPr>
        <w:t>זה אסור מבחינה משפטית ובארץ קוראים לזה "הגבלים עסקיים".</w:t>
      </w:r>
    </w:p>
    <w:p w:rsidR="005656DA" w:rsidRDefault="005656DA" w:rsidP="009E578A">
      <w:pPr>
        <w:pStyle w:val="a9"/>
        <w:numPr>
          <w:ilvl w:val="0"/>
          <w:numId w:val="3"/>
        </w:numPr>
        <w:ind w:right="-992"/>
        <w:jc w:val="both"/>
        <w:rPr>
          <w:rFonts w:asciiTheme="minorBidi" w:hAnsiTheme="minorBidi" w:cs="David"/>
          <w:sz w:val="24"/>
          <w:szCs w:val="24"/>
        </w:rPr>
      </w:pPr>
      <w:r>
        <w:rPr>
          <w:rFonts w:asciiTheme="minorBidi" w:hAnsiTheme="minorBidi" w:cs="David" w:hint="cs"/>
          <w:sz w:val="24"/>
          <w:szCs w:val="24"/>
          <w:rtl/>
        </w:rPr>
        <w:lastRenderedPageBreak/>
        <w:t xml:space="preserve">הטענה המרכזית </w:t>
      </w:r>
      <w:r>
        <w:rPr>
          <w:rFonts w:asciiTheme="minorBidi" w:hAnsiTheme="minorBidi" w:cs="David"/>
          <w:sz w:val="24"/>
          <w:szCs w:val="24"/>
          <w:rtl/>
        </w:rPr>
        <w:t>–</w:t>
      </w:r>
      <w:r>
        <w:rPr>
          <w:rFonts w:asciiTheme="minorBidi" w:hAnsiTheme="minorBidi" w:cs="David" w:hint="cs"/>
          <w:sz w:val="24"/>
          <w:szCs w:val="24"/>
          <w:rtl/>
        </w:rPr>
        <w:t xml:space="preserve"> אי אפשר לגרום לכך שבאופן סופי החברה לא תחלק דיבידנדים למרות שיש לה רווחים עצומים </w:t>
      </w:r>
      <w:r>
        <w:rPr>
          <w:rFonts w:asciiTheme="minorBidi" w:hAnsiTheme="minorBidi" w:cs="David"/>
          <w:sz w:val="24"/>
          <w:szCs w:val="24"/>
          <w:rtl/>
        </w:rPr>
        <w:t>–</w:t>
      </w:r>
      <w:r>
        <w:rPr>
          <w:rFonts w:asciiTheme="minorBidi" w:hAnsiTheme="minorBidi" w:cs="David" w:hint="cs"/>
          <w:sz w:val="24"/>
          <w:szCs w:val="24"/>
          <w:rtl/>
        </w:rPr>
        <w:t>אם התכלית היא נאמנות בעלי המניות אז מנוגד לתכלית של החברה.</w:t>
      </w:r>
    </w:p>
    <w:p w:rsidR="005656DA" w:rsidRDefault="005656DA" w:rsidP="00CD1CCB">
      <w:pPr>
        <w:ind w:left="-1050" w:right="-992"/>
        <w:contextualSpacing/>
        <w:jc w:val="both"/>
        <w:rPr>
          <w:rFonts w:asciiTheme="minorBidi" w:hAnsiTheme="minorBidi" w:cs="David"/>
          <w:sz w:val="24"/>
          <w:szCs w:val="24"/>
          <w:rtl/>
        </w:rPr>
      </w:pPr>
      <w:r>
        <w:rPr>
          <w:rFonts w:asciiTheme="minorBidi" w:hAnsiTheme="minorBidi" w:cs="David" w:hint="cs"/>
          <w:sz w:val="24"/>
          <w:szCs w:val="24"/>
          <w:rtl/>
        </w:rPr>
        <w:t xml:space="preserve">את הטענה הראשונה ביהמ"ש דוחה כלאחר יד, אנחנו לא מגיעים בסופו של דבר לעבירה על חוק ההגבלים העסקיים. הורדת המחירים הזו היא ניצול ראוי של ההזדמנות המסחרית. מה שכן מעניין </w:t>
      </w:r>
      <w:r w:rsidRPr="00CD1CCB">
        <w:rPr>
          <w:rFonts w:asciiTheme="minorBidi" w:hAnsiTheme="minorBidi" w:cs="David" w:hint="cs"/>
          <w:b/>
          <w:bCs/>
          <w:sz w:val="24"/>
          <w:szCs w:val="24"/>
          <w:rtl/>
        </w:rPr>
        <w:t>הוא הסתירה בין שתי הטענות</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הן סותרות אחת לשנייה </w:t>
      </w:r>
      <w:r>
        <w:rPr>
          <w:rFonts w:asciiTheme="minorBidi" w:hAnsiTheme="minorBidi" w:cs="David"/>
          <w:sz w:val="24"/>
          <w:szCs w:val="24"/>
          <w:rtl/>
        </w:rPr>
        <w:t>–</w:t>
      </w:r>
      <w:r>
        <w:rPr>
          <w:rFonts w:asciiTheme="minorBidi" w:hAnsiTheme="minorBidi" w:cs="David" w:hint="cs"/>
          <w:sz w:val="24"/>
          <w:szCs w:val="24"/>
          <w:rtl/>
        </w:rPr>
        <w:t xml:space="preserve"> אם אתם אומרים, בטענתכם הראשונה, שהמטרה היא שירות החברה והציבור</w:t>
      </w:r>
      <w:r w:rsidR="00CD1CCB">
        <w:rPr>
          <w:rFonts w:asciiTheme="minorBidi" w:hAnsiTheme="minorBidi" w:cs="David" w:hint="cs"/>
          <w:sz w:val="24"/>
          <w:szCs w:val="24"/>
          <w:rtl/>
        </w:rPr>
        <w:t>, אז איך אתם טוענים את הטענה השנייה שקובעת שהמטרה היא שירות בעלי המניות? אין אמינות לטענות של האחים דודג'.\</w:t>
      </w:r>
    </w:p>
    <w:p w:rsidR="00CD1CCB" w:rsidRPr="00CD1CCB" w:rsidRDefault="00CD1CCB" w:rsidP="00CD1CCB">
      <w:pPr>
        <w:ind w:left="-1050" w:right="-992"/>
        <w:contextualSpacing/>
        <w:jc w:val="both"/>
        <w:rPr>
          <w:rFonts w:asciiTheme="minorBidi" w:hAnsiTheme="minorBidi" w:cs="David"/>
          <w:sz w:val="24"/>
          <w:szCs w:val="24"/>
          <w:u w:val="single"/>
          <w:rtl/>
        </w:rPr>
      </w:pPr>
      <w:r w:rsidRPr="00CD1CCB">
        <w:rPr>
          <w:rFonts w:asciiTheme="minorBidi" w:hAnsiTheme="minorBidi" w:cs="David" w:hint="cs"/>
          <w:sz w:val="24"/>
          <w:szCs w:val="24"/>
          <w:u w:val="single"/>
          <w:rtl/>
        </w:rPr>
        <w:t xml:space="preserve">אז מה באמת האינטרס של האחים דודג'? </w:t>
      </w:r>
    </w:p>
    <w:p w:rsidR="00CD1CCB" w:rsidRDefault="00CD1CCB" w:rsidP="00CD1CCB">
      <w:pPr>
        <w:ind w:left="-1050" w:right="-992"/>
        <w:contextualSpacing/>
        <w:jc w:val="both"/>
        <w:rPr>
          <w:rFonts w:asciiTheme="minorBidi" w:hAnsiTheme="minorBidi" w:cs="David"/>
          <w:sz w:val="24"/>
          <w:szCs w:val="24"/>
          <w:rtl/>
        </w:rPr>
      </w:pPr>
      <w:r>
        <w:rPr>
          <w:rFonts w:asciiTheme="minorBidi" w:hAnsiTheme="minorBidi" w:cs="David" w:hint="cs"/>
          <w:sz w:val="24"/>
          <w:szCs w:val="24"/>
          <w:rtl/>
        </w:rPr>
        <w:t xml:space="preserve">כשהמרצה היה מתמחה במשרד עו"ד שמואל תמיר שר המשפטים ז"ל. אחד הלקוחות היה עיתון הארץ שבאותה תקופה היה לו הסכם ה"לוח הכפול" </w:t>
      </w:r>
      <w:r>
        <w:rPr>
          <w:rFonts w:asciiTheme="minorBidi" w:hAnsiTheme="minorBidi" w:cs="David"/>
          <w:sz w:val="24"/>
          <w:szCs w:val="24"/>
          <w:rtl/>
        </w:rPr>
        <w:t>–</w:t>
      </w:r>
      <w:r>
        <w:rPr>
          <w:rFonts w:asciiTheme="minorBidi" w:hAnsiTheme="minorBidi" w:cs="David" w:hint="cs"/>
          <w:sz w:val="24"/>
          <w:szCs w:val="24"/>
          <w:rtl/>
        </w:rPr>
        <w:t xml:space="preserve"> מודעות שמפורסמות גם בארץ וגם במעריב </w:t>
      </w:r>
      <w:r>
        <w:rPr>
          <w:rFonts w:asciiTheme="minorBidi" w:hAnsiTheme="minorBidi" w:cs="David"/>
          <w:sz w:val="24"/>
          <w:szCs w:val="24"/>
          <w:rtl/>
        </w:rPr>
        <w:t>–</w:t>
      </w:r>
      <w:r>
        <w:rPr>
          <w:rFonts w:asciiTheme="minorBidi" w:hAnsiTheme="minorBidi" w:cs="David" w:hint="cs"/>
          <w:sz w:val="24"/>
          <w:szCs w:val="24"/>
          <w:rtl/>
        </w:rPr>
        <w:t xml:space="preserve"> מעריב והארץ הייתה להם שותפות והם הצליחו להחזיק את מירב שוק המודעות באותה תקופה </w:t>
      </w:r>
      <w:r>
        <w:rPr>
          <w:rFonts w:asciiTheme="minorBidi" w:hAnsiTheme="minorBidi" w:cs="David"/>
          <w:sz w:val="24"/>
          <w:szCs w:val="24"/>
          <w:rtl/>
        </w:rPr>
        <w:t>–</w:t>
      </w:r>
      <w:r>
        <w:rPr>
          <w:rFonts w:asciiTheme="minorBidi" w:hAnsiTheme="minorBidi" w:cs="David" w:hint="cs"/>
          <w:sz w:val="24"/>
          <w:szCs w:val="24"/>
          <w:rtl/>
        </w:rPr>
        <w:t xml:space="preserve"> השותפות הייתה באורך של חמש שנים והגיעה התקופה לחדש את החוזה. הם עשו מו"מ לחידוש החוזה, והיה דיי ברור מבחינת כולם שהם יחדשו בגלל שהם היו ממש מצליחים וכולם הרוויחו מזה. למה הם לא חידשו? מעריב הרבה יותר גדול מהארץ </w:t>
      </w:r>
      <w:r>
        <w:rPr>
          <w:rFonts w:asciiTheme="minorBidi" w:hAnsiTheme="minorBidi" w:cs="David"/>
          <w:sz w:val="24"/>
          <w:szCs w:val="24"/>
          <w:rtl/>
        </w:rPr>
        <w:t>–</w:t>
      </w:r>
      <w:r>
        <w:rPr>
          <w:rFonts w:asciiTheme="minorBidi" w:hAnsiTheme="minorBidi" w:cs="David" w:hint="cs"/>
          <w:sz w:val="24"/>
          <w:szCs w:val="24"/>
          <w:rtl/>
        </w:rPr>
        <w:t xml:space="preserve"> הארץ היה עיתון בוקר ומעריב היה עיתון ערב ולכן הם לא היו מתחרים למעשה </w:t>
      </w:r>
      <w:r>
        <w:rPr>
          <w:rFonts w:asciiTheme="minorBidi" w:hAnsiTheme="minorBidi" w:cs="David"/>
          <w:sz w:val="24"/>
          <w:szCs w:val="24"/>
          <w:rtl/>
        </w:rPr>
        <w:t>–</w:t>
      </w:r>
      <w:r>
        <w:rPr>
          <w:rFonts w:asciiTheme="minorBidi" w:hAnsiTheme="minorBidi" w:cs="David" w:hint="cs"/>
          <w:sz w:val="24"/>
          <w:szCs w:val="24"/>
          <w:rtl/>
        </w:rPr>
        <w:t xml:space="preserve"> אבל יצא מצב שבזכות השותפות הזו עיתון הארץ הרוויח הרבה כסף ועיתון הארץ תכנן עם הכסף הזה לעשות עיתון ערב וכך להתחרות במעריב </w:t>
      </w:r>
      <w:r w:rsidRPr="00CD1CCB">
        <w:rPr>
          <w:rFonts w:asciiTheme="minorBidi" w:hAnsiTheme="minorBidi" w:cs="David"/>
          <w:sz w:val="24"/>
          <w:szCs w:val="24"/>
        </w:rPr>
        <w:sym w:font="Wingdings" w:char="F0DF"/>
      </w:r>
      <w:r>
        <w:rPr>
          <w:rFonts w:asciiTheme="minorBidi" w:hAnsiTheme="minorBidi" w:cs="David" w:hint="cs"/>
          <w:sz w:val="24"/>
          <w:szCs w:val="24"/>
          <w:rtl/>
        </w:rPr>
        <w:t xml:space="preserve"> הם לא חידשו את השותפות ולכן גם מעריב וגם הארץ הפסידו את מקור ההכנסה העיקרי שלהם ובזכות זה עיתון ידיעות ממש הצליח באותה תקופה.</w:t>
      </w:r>
    </w:p>
    <w:p w:rsidR="00CD1CCB" w:rsidRDefault="00CD1CCB" w:rsidP="00EE40FF">
      <w:pPr>
        <w:ind w:left="-1050" w:right="-992"/>
        <w:contextualSpacing/>
        <w:jc w:val="both"/>
        <w:rPr>
          <w:rFonts w:asciiTheme="minorBidi" w:hAnsiTheme="minorBidi" w:cs="David"/>
          <w:sz w:val="24"/>
          <w:szCs w:val="24"/>
          <w:rtl/>
        </w:rPr>
      </w:pPr>
      <w:r w:rsidRPr="00CD1CCB">
        <w:rPr>
          <w:rFonts w:asciiTheme="minorBidi" w:hAnsiTheme="minorBidi" w:cs="David" w:hint="cs"/>
          <w:sz w:val="24"/>
          <w:szCs w:val="24"/>
          <w:u w:val="single"/>
          <w:rtl/>
        </w:rPr>
        <w:t>אז מה למעשה היה האינטרס של האחים דודג' ופורד</w:t>
      </w:r>
      <w:r>
        <w:rPr>
          <w:rFonts w:asciiTheme="minorBidi" w:hAnsiTheme="minorBidi" w:cs="David" w:hint="cs"/>
          <w:sz w:val="24"/>
          <w:szCs w:val="24"/>
          <w:rtl/>
        </w:rPr>
        <w:t xml:space="preserve">? פורד הבין שלמעשה עם הכסף שדודג' מרוויח עם הדיבנדים הוא ילך ויקים חברת רכבים מתחרה (והוא באמת הקים בסופו של דבר). </w:t>
      </w:r>
    </w:p>
    <w:p w:rsidR="00CD1CCB" w:rsidRPr="00EE40FF" w:rsidRDefault="00CD1CCB" w:rsidP="00EE40FF">
      <w:pPr>
        <w:ind w:left="-1050" w:right="-992"/>
        <w:contextualSpacing/>
        <w:jc w:val="both"/>
        <w:rPr>
          <w:rFonts w:asciiTheme="minorBidi" w:hAnsiTheme="minorBidi" w:cs="David"/>
          <w:b/>
          <w:bCs/>
          <w:sz w:val="24"/>
          <w:szCs w:val="24"/>
          <w:u w:val="dash"/>
          <w:rtl/>
        </w:rPr>
      </w:pPr>
      <w:r w:rsidRPr="00EE40FF">
        <w:rPr>
          <w:rFonts w:asciiTheme="minorBidi" w:hAnsiTheme="minorBidi" w:cs="David" w:hint="cs"/>
          <w:b/>
          <w:bCs/>
          <w:sz w:val="24"/>
          <w:szCs w:val="24"/>
          <w:u w:val="dash"/>
          <w:rtl/>
        </w:rPr>
        <w:t>ניגודי אינטרסים:</w:t>
      </w:r>
    </w:p>
    <w:p w:rsidR="00CD1CCB" w:rsidRDefault="00CD1CCB" w:rsidP="00EE40FF">
      <w:pPr>
        <w:pStyle w:val="a9"/>
        <w:numPr>
          <w:ilvl w:val="0"/>
          <w:numId w:val="1"/>
        </w:numPr>
        <w:ind w:left="-1050" w:right="-992"/>
        <w:jc w:val="both"/>
        <w:rPr>
          <w:rFonts w:asciiTheme="minorBidi" w:hAnsiTheme="minorBidi" w:cs="David"/>
          <w:sz w:val="24"/>
          <w:szCs w:val="24"/>
        </w:rPr>
      </w:pPr>
      <w:r w:rsidRPr="00CD1CCB">
        <w:rPr>
          <w:rFonts w:asciiTheme="minorBidi" w:hAnsiTheme="minorBidi" w:cs="David" w:hint="cs"/>
          <w:b/>
          <w:bCs/>
          <w:sz w:val="24"/>
          <w:szCs w:val="24"/>
          <w:rtl/>
        </w:rPr>
        <w:t xml:space="preserve">בין בעלי המניות לבין הנושים, </w:t>
      </w:r>
      <w:r>
        <w:rPr>
          <w:rFonts w:asciiTheme="minorBidi" w:hAnsiTheme="minorBidi" w:cs="David" w:hint="cs"/>
          <w:sz w:val="24"/>
          <w:szCs w:val="24"/>
          <w:rtl/>
        </w:rPr>
        <w:t xml:space="preserve">חלוקת דיבידנדים מרעה את מצב הנושים - </w:t>
      </w:r>
      <w:r w:rsidRPr="00CD1CCB">
        <w:rPr>
          <w:rFonts w:asciiTheme="minorBidi" w:hAnsiTheme="minorBidi" w:cs="David" w:hint="cs"/>
          <w:sz w:val="24"/>
          <w:szCs w:val="24"/>
          <w:rtl/>
        </w:rPr>
        <w:t>כל כסף שמוחלט לחלקו כד</w:t>
      </w:r>
      <w:r>
        <w:rPr>
          <w:rFonts w:asciiTheme="minorBidi" w:hAnsiTheme="minorBidi" w:cs="David" w:hint="cs"/>
          <w:sz w:val="24"/>
          <w:szCs w:val="24"/>
          <w:rtl/>
        </w:rPr>
        <w:t>יבידנדים</w:t>
      </w:r>
      <w:r w:rsidRPr="00CD1CCB">
        <w:rPr>
          <w:rFonts w:asciiTheme="minorBidi" w:hAnsiTheme="minorBidi" w:cs="David" w:hint="cs"/>
          <w:sz w:val="24"/>
          <w:szCs w:val="24"/>
          <w:rtl/>
        </w:rPr>
        <w:t xml:space="preserve"> בחברה, ברגע שהוא מחולק הוא יוצא מהחברה ועובר לבעלי המניו</w:t>
      </w:r>
      <w:r>
        <w:rPr>
          <w:rFonts w:asciiTheme="minorBidi" w:hAnsiTheme="minorBidi" w:cs="David" w:hint="cs"/>
          <w:sz w:val="24"/>
          <w:szCs w:val="24"/>
          <w:rtl/>
        </w:rPr>
        <w:t xml:space="preserve">ת </w:t>
      </w:r>
      <w:r w:rsidRPr="00CD1CCB">
        <w:rPr>
          <w:rFonts w:asciiTheme="minorBidi" w:hAnsiTheme="minorBidi" w:cs="David"/>
          <w:sz w:val="24"/>
          <w:szCs w:val="24"/>
        </w:rPr>
        <w:sym w:font="Wingdings" w:char="F0DF"/>
      </w:r>
      <w:r>
        <w:rPr>
          <w:rFonts w:asciiTheme="minorBidi" w:hAnsiTheme="minorBidi" w:cs="David" w:hint="cs"/>
          <w:sz w:val="24"/>
          <w:szCs w:val="24"/>
          <w:rtl/>
        </w:rPr>
        <w:t xml:space="preserve"> פורד למעשה פגע בעצמו והיטיב עם מצב הנושים </w:t>
      </w:r>
      <w:r>
        <w:rPr>
          <w:rFonts w:asciiTheme="minorBidi" w:hAnsiTheme="minorBidi" w:cs="David"/>
          <w:sz w:val="24"/>
          <w:szCs w:val="24"/>
          <w:rtl/>
        </w:rPr>
        <w:t>–</w:t>
      </w:r>
      <w:r>
        <w:rPr>
          <w:rFonts w:asciiTheme="minorBidi" w:hAnsiTheme="minorBidi" w:cs="David" w:hint="cs"/>
          <w:sz w:val="24"/>
          <w:szCs w:val="24"/>
          <w:rtl/>
        </w:rPr>
        <w:t xml:space="preserve"> אבל למעשה לא היו לו נושים בכלל.</w:t>
      </w:r>
    </w:p>
    <w:p w:rsidR="00CD1CCB" w:rsidRDefault="00CD1CCB" w:rsidP="00EE40FF">
      <w:pPr>
        <w:pStyle w:val="a9"/>
        <w:numPr>
          <w:ilvl w:val="0"/>
          <w:numId w:val="1"/>
        </w:numPr>
        <w:ind w:left="-1050" w:right="-992"/>
        <w:jc w:val="both"/>
        <w:rPr>
          <w:rFonts w:asciiTheme="minorBidi" w:hAnsiTheme="minorBidi" w:cs="David"/>
          <w:sz w:val="24"/>
          <w:szCs w:val="24"/>
        </w:rPr>
      </w:pPr>
      <w:r w:rsidRPr="00CD1CCB">
        <w:rPr>
          <w:rFonts w:asciiTheme="minorBidi" w:hAnsiTheme="minorBidi" w:cs="David" w:hint="cs"/>
          <w:b/>
          <w:bCs/>
          <w:sz w:val="24"/>
          <w:szCs w:val="24"/>
          <w:rtl/>
        </w:rPr>
        <w:t>בין בעלי המניות לבין עצמם</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בעיית הנציג במישור השני שלה </w:t>
      </w:r>
      <w:r>
        <w:rPr>
          <w:rFonts w:asciiTheme="minorBidi" w:hAnsiTheme="minorBidi" w:cs="David"/>
          <w:sz w:val="24"/>
          <w:szCs w:val="24"/>
          <w:rtl/>
        </w:rPr>
        <w:t>–</w:t>
      </w:r>
      <w:r>
        <w:rPr>
          <w:rFonts w:asciiTheme="minorBidi" w:hAnsiTheme="minorBidi" w:cs="David" w:hint="cs"/>
          <w:sz w:val="24"/>
          <w:szCs w:val="24"/>
          <w:rtl/>
        </w:rPr>
        <w:t xml:space="preserve"> פס"ד פורד הוא דוג' מצוינת לכך. ברגע שפורד החליט לא לחלק דיבידנדים לתק' ארוכה דודג' הפסידו פעמיים:</w:t>
      </w:r>
    </w:p>
    <w:p w:rsidR="00CD1CCB" w:rsidRPr="00EE40FF" w:rsidRDefault="00CD1CCB" w:rsidP="00EE40FF">
      <w:pPr>
        <w:pStyle w:val="a9"/>
        <w:ind w:left="-1050" w:right="-992"/>
        <w:jc w:val="both"/>
        <w:rPr>
          <w:rFonts w:asciiTheme="minorBidi" w:hAnsiTheme="minorBidi" w:cs="David"/>
          <w:sz w:val="24"/>
          <w:szCs w:val="24"/>
          <w:rtl/>
        </w:rPr>
      </w:pPr>
      <w:r w:rsidRPr="00EE40FF">
        <w:rPr>
          <w:rFonts w:asciiTheme="minorBidi" w:hAnsiTheme="minorBidi" w:cs="David" w:hint="cs"/>
          <w:sz w:val="24"/>
          <w:szCs w:val="24"/>
          <w:u w:val="single"/>
          <w:rtl/>
        </w:rPr>
        <w:t>* לא קיבלו תשואה להשקעה</w:t>
      </w:r>
      <w:r w:rsidR="00EE40FF">
        <w:rPr>
          <w:rFonts w:asciiTheme="minorBidi" w:hAnsiTheme="minorBidi" w:cs="David" w:hint="cs"/>
          <w:sz w:val="24"/>
          <w:szCs w:val="24"/>
          <w:rtl/>
        </w:rPr>
        <w:t xml:space="preserve"> </w:t>
      </w:r>
      <w:r w:rsidR="00EE40FF">
        <w:rPr>
          <w:rFonts w:asciiTheme="minorBidi" w:hAnsiTheme="minorBidi" w:cs="David"/>
          <w:sz w:val="24"/>
          <w:szCs w:val="24"/>
          <w:rtl/>
        </w:rPr>
        <w:t>–</w:t>
      </w:r>
      <w:r w:rsidR="00EE40FF">
        <w:rPr>
          <w:rFonts w:asciiTheme="minorBidi" w:hAnsiTheme="minorBidi" w:cs="David" w:hint="cs"/>
          <w:sz w:val="24"/>
          <w:szCs w:val="24"/>
          <w:rtl/>
        </w:rPr>
        <w:t xml:space="preserve"> הנרי יכול לבוא ולהגיד שאין להם מה להתלונן, הוא הפסיד 90% לעומת דודג' שהפסיד 10% - אסור להאמין לו! אם לך יש 90% מהמניות לך יש את השליטה המעשית על קבלת ההחלטות בחברה- בוחר את מי למנות ויכול לעשות את העסקאות לטובתך באמצעות המינויים שאתה עושה </w:t>
      </w:r>
      <w:r w:rsidR="00EE40FF">
        <w:rPr>
          <w:rFonts w:asciiTheme="minorBidi" w:hAnsiTheme="minorBidi" w:cs="David"/>
          <w:sz w:val="24"/>
          <w:szCs w:val="24"/>
          <w:rtl/>
        </w:rPr>
        <w:t>–</w:t>
      </w:r>
      <w:r w:rsidR="00EE40FF">
        <w:rPr>
          <w:rFonts w:asciiTheme="minorBidi" w:hAnsiTheme="minorBidi" w:cs="David" w:hint="cs"/>
          <w:sz w:val="24"/>
          <w:szCs w:val="24"/>
          <w:rtl/>
        </w:rPr>
        <w:t xml:space="preserve">יש לך דרכים רבות להעביר כספים אל כיסך שלא באמצעות דיבידנדים </w:t>
      </w:r>
      <w:r w:rsidR="00EE40FF" w:rsidRPr="00EE40FF">
        <w:rPr>
          <w:rFonts w:asciiTheme="minorBidi" w:hAnsiTheme="minorBidi" w:cs="David"/>
          <w:sz w:val="24"/>
          <w:szCs w:val="24"/>
        </w:rPr>
        <w:sym w:font="Wingdings" w:char="F0DF"/>
      </w:r>
      <w:r w:rsidR="00EE40FF">
        <w:rPr>
          <w:rFonts w:asciiTheme="minorBidi" w:hAnsiTheme="minorBidi" w:cs="David" w:hint="cs"/>
          <w:sz w:val="24"/>
          <w:szCs w:val="24"/>
          <w:rtl/>
        </w:rPr>
        <w:t xml:space="preserve"> למעשה פורד אומר למיעוט אתם לא תראו מאומה ופורמאלית גם אני לא אראה אבל למעשה הוא כן משלשל כסף לכיסו</w:t>
      </w:r>
    </w:p>
    <w:p w:rsidR="00EE40FF" w:rsidRDefault="00EE40FF" w:rsidP="00EE40FF">
      <w:pPr>
        <w:pStyle w:val="a9"/>
        <w:ind w:left="-1050" w:right="-992"/>
        <w:jc w:val="both"/>
        <w:rPr>
          <w:rFonts w:asciiTheme="minorBidi" w:hAnsiTheme="minorBidi" w:cs="David"/>
          <w:sz w:val="24"/>
          <w:szCs w:val="24"/>
          <w:rtl/>
        </w:rPr>
      </w:pPr>
      <w:r w:rsidRPr="00EE40FF">
        <w:rPr>
          <w:rFonts w:asciiTheme="minorBidi" w:hAnsiTheme="minorBidi" w:cs="David" w:hint="cs"/>
          <w:sz w:val="24"/>
          <w:szCs w:val="24"/>
          <w:u w:val="single"/>
          <w:rtl/>
        </w:rPr>
        <w:t xml:space="preserve">* ככל הנראה התכנית הנוספת של פורד </w:t>
      </w:r>
      <w:r w:rsidRPr="00EE40FF">
        <w:rPr>
          <w:rFonts w:asciiTheme="minorBidi" w:hAnsiTheme="minorBidi" w:cs="David"/>
          <w:sz w:val="24"/>
          <w:szCs w:val="24"/>
          <w:u w:val="single"/>
          <w:rtl/>
        </w:rPr>
        <w:t>–</w:t>
      </w:r>
      <w:r>
        <w:rPr>
          <w:rFonts w:asciiTheme="minorBidi" w:hAnsiTheme="minorBidi" w:cs="David" w:hint="cs"/>
          <w:sz w:val="24"/>
          <w:szCs w:val="24"/>
          <w:rtl/>
        </w:rPr>
        <w:t xml:space="preserve"> מה יקרה למניות של דודג'? השווי שלהם יירד פלאים. הגורם היחידי שיש לו אינטרס לקנות המניות של האחים דודג' הוא פורד</w:t>
      </w:r>
      <w:r w:rsidR="00CA4A2B">
        <w:rPr>
          <w:rFonts w:asciiTheme="minorBidi" w:hAnsiTheme="minorBidi" w:cs="David" w:hint="cs"/>
          <w:sz w:val="24"/>
          <w:szCs w:val="24"/>
          <w:rtl/>
        </w:rPr>
        <w:t xml:space="preserve"> </w:t>
      </w:r>
      <w:r w:rsidR="00CA4A2B">
        <w:rPr>
          <w:rFonts w:asciiTheme="minorBidi" w:hAnsiTheme="minorBidi" w:cs="David"/>
          <w:sz w:val="24"/>
          <w:szCs w:val="24"/>
          <w:rtl/>
        </w:rPr>
        <w:t>–</w:t>
      </w:r>
      <w:r w:rsidR="00CA4A2B">
        <w:rPr>
          <w:rFonts w:asciiTheme="minorBidi" w:hAnsiTheme="minorBidi" w:cs="David" w:hint="cs"/>
          <w:sz w:val="24"/>
          <w:szCs w:val="24"/>
          <w:rtl/>
        </w:rPr>
        <w:t xml:space="preserve"> והוא למעשה ילך וירכוש את המניות במחיר מאוד נמוך.</w:t>
      </w:r>
    </w:p>
    <w:p w:rsidR="00CA4A2B" w:rsidRDefault="00CA4A2B" w:rsidP="00CA4A2B">
      <w:pPr>
        <w:pStyle w:val="a9"/>
        <w:ind w:left="-1050" w:right="-992"/>
        <w:jc w:val="both"/>
        <w:rPr>
          <w:rFonts w:asciiTheme="minorBidi" w:hAnsiTheme="minorBidi" w:cs="David"/>
          <w:sz w:val="24"/>
          <w:szCs w:val="24"/>
          <w:rtl/>
        </w:rPr>
      </w:pPr>
      <w:r>
        <w:rPr>
          <w:rFonts w:asciiTheme="minorBidi" w:hAnsiTheme="minorBidi" w:cs="David" w:hint="cs"/>
          <w:sz w:val="24"/>
          <w:szCs w:val="24"/>
          <w:u w:val="single"/>
          <w:rtl/>
        </w:rPr>
        <w:t>יש לו תכנית מתוחכמת מאוד:</w:t>
      </w:r>
      <w:r>
        <w:rPr>
          <w:rFonts w:asciiTheme="minorBidi" w:hAnsiTheme="minorBidi" w:cs="David" w:hint="cs"/>
          <w:sz w:val="24"/>
          <w:szCs w:val="24"/>
          <w:rtl/>
        </w:rPr>
        <w:t xml:space="preserve"> הוא גם מקטין את שוק הרכבים, קונה את המניות ומקבל את השליטה המלאה בחברה ומשאיר דיבידנדים בחברה</w:t>
      </w:r>
      <w:r w:rsidR="007C6C70">
        <w:rPr>
          <w:rFonts w:asciiTheme="minorBidi" w:hAnsiTheme="minorBidi" w:cs="David" w:hint="cs"/>
          <w:sz w:val="24"/>
          <w:szCs w:val="24"/>
          <w:rtl/>
        </w:rPr>
        <w:t xml:space="preserve"> </w:t>
      </w:r>
      <w:r w:rsidR="007C6C70">
        <w:rPr>
          <w:rFonts w:asciiTheme="minorBidi" w:hAnsiTheme="minorBidi" w:cs="David"/>
          <w:sz w:val="24"/>
          <w:szCs w:val="24"/>
          <w:rtl/>
        </w:rPr>
        <w:t>–</w:t>
      </w:r>
      <w:r w:rsidR="007C6C70">
        <w:rPr>
          <w:rFonts w:asciiTheme="minorBidi" w:hAnsiTheme="minorBidi" w:cs="David" w:hint="cs"/>
          <w:sz w:val="24"/>
          <w:szCs w:val="24"/>
          <w:rtl/>
        </w:rPr>
        <w:t xml:space="preserve"> זה כנראה הרעיון המסחרי של פורד.</w:t>
      </w:r>
    </w:p>
    <w:p w:rsidR="004D1879" w:rsidRDefault="007C6C70" w:rsidP="00D32AEA">
      <w:pPr>
        <w:pStyle w:val="a9"/>
        <w:ind w:left="-1050" w:right="-992"/>
        <w:jc w:val="both"/>
        <w:rPr>
          <w:rFonts w:asciiTheme="minorBidi" w:hAnsiTheme="minorBidi" w:cs="David"/>
          <w:sz w:val="24"/>
          <w:szCs w:val="24"/>
          <w:rtl/>
        </w:rPr>
      </w:pPr>
      <w:r>
        <w:rPr>
          <w:rFonts w:asciiTheme="minorBidi" w:hAnsiTheme="minorBidi" w:cs="David" w:hint="cs"/>
          <w:sz w:val="24"/>
          <w:szCs w:val="24"/>
          <w:u w:val="single"/>
          <w:rtl/>
        </w:rPr>
        <w:t>מה עשה ביהמ"ש?</w:t>
      </w:r>
      <w:r>
        <w:rPr>
          <w:rFonts w:asciiTheme="minorBidi" w:hAnsiTheme="minorBidi" w:cs="David" w:hint="cs"/>
          <w:sz w:val="24"/>
          <w:szCs w:val="24"/>
          <w:rtl/>
        </w:rPr>
        <w:t xml:space="preserve"> הוא אמר שנכון שחברה לא חייבת לחלק דיבידנדים, מותר לה להחליט שהיא לא רוצה לחלק דיבידנדים מסיבות ענייניות (למשל לשמור את הכסף כדי לפתח את החברה) אבל אמירה שלא יחלקו לדיבידנדים לחברה כל כך ארוכה בחברה כל כך רווחית, היא אמירה לא עניינית. לא יכול להיות, לטובת בעלי המניות, להחליט לא לחלק 25 שנה</w:t>
      </w:r>
      <w:r w:rsidR="00D32AEA">
        <w:rPr>
          <w:rFonts w:asciiTheme="minorBidi" w:hAnsiTheme="minorBidi" w:cs="David" w:hint="cs"/>
          <w:sz w:val="24"/>
          <w:szCs w:val="24"/>
          <w:rtl/>
        </w:rPr>
        <w:t xml:space="preserve"> </w:t>
      </w:r>
      <w:r w:rsidR="00D32AEA">
        <w:rPr>
          <w:rFonts w:asciiTheme="minorBidi" w:hAnsiTheme="minorBidi" w:cs="David"/>
          <w:sz w:val="24"/>
          <w:szCs w:val="24"/>
          <w:rtl/>
        </w:rPr>
        <w:t>–</w:t>
      </w:r>
      <w:r w:rsidR="00D32AEA">
        <w:rPr>
          <w:rFonts w:asciiTheme="minorBidi" w:hAnsiTheme="minorBidi" w:cs="David" w:hint="cs"/>
          <w:sz w:val="24"/>
          <w:szCs w:val="24"/>
          <w:rtl/>
        </w:rPr>
        <w:t xml:space="preserve"> זה דבר שצריך להחליט אותו מעת לעת. ביהמ"ש אומר שחברות לא יכולות לפעול לטובת הציבור ולרווחתו  - אסור לחברה להפעיל את עצמה תוך שהיא עובדת לטובת הציבור אלא היא חייבת לפעול לתכלית מצומצמת, לטובת בעלי המניות. לכן ביהמ"ש פוסל את ההחלטה </w:t>
      </w:r>
      <w:r w:rsidR="00D32AEA">
        <w:rPr>
          <w:rFonts w:asciiTheme="minorBidi" w:hAnsiTheme="minorBidi" w:cs="David"/>
          <w:sz w:val="24"/>
          <w:szCs w:val="24"/>
          <w:rtl/>
        </w:rPr>
        <w:t>–</w:t>
      </w:r>
      <w:r w:rsidR="00D32AEA">
        <w:rPr>
          <w:rFonts w:asciiTheme="minorBidi" w:hAnsiTheme="minorBidi" w:cs="David" w:hint="cs"/>
          <w:sz w:val="24"/>
          <w:szCs w:val="24"/>
          <w:rtl/>
        </w:rPr>
        <w:t xml:space="preserve"> זה חריג בגלל שאין חובה לחלק דיבידנדים אלא ביהמ"ש אוסר את האמירה אפריורית שלא יחלקו דיבידנדים בתק' כל כך ארוכה. </w:t>
      </w:r>
    </w:p>
    <w:p w:rsidR="007C6C70" w:rsidRDefault="004D1879" w:rsidP="00943861">
      <w:pPr>
        <w:pStyle w:val="a9"/>
        <w:ind w:left="-1050" w:right="-992"/>
        <w:jc w:val="both"/>
        <w:rPr>
          <w:rFonts w:asciiTheme="minorBidi" w:hAnsiTheme="minorBidi" w:cs="David"/>
          <w:sz w:val="24"/>
          <w:szCs w:val="24"/>
          <w:rtl/>
        </w:rPr>
      </w:pPr>
      <w:r>
        <w:rPr>
          <w:rFonts w:asciiTheme="minorBidi" w:hAnsiTheme="minorBidi" w:cs="David" w:hint="cs"/>
          <w:sz w:val="24"/>
          <w:szCs w:val="24"/>
          <w:rtl/>
        </w:rPr>
        <w:t xml:space="preserve">ההיגיון מאחורי עמדת ביהמ"ש קיבל נפח והובן יותר טוב רק 60 שנה מאוחר </w:t>
      </w:r>
      <w:r w:rsidRPr="004D1879">
        <w:rPr>
          <w:rFonts w:asciiTheme="minorBidi" w:hAnsiTheme="minorBidi" w:cs="David" w:hint="cs"/>
          <w:sz w:val="24"/>
          <w:szCs w:val="24"/>
          <w:rtl/>
        </w:rPr>
        <w:t xml:space="preserve">יותר </w:t>
      </w:r>
      <w:r w:rsidRPr="004D1879">
        <w:rPr>
          <w:rFonts w:asciiTheme="minorBidi" w:hAnsiTheme="minorBidi" w:cs="David"/>
          <w:sz w:val="24"/>
          <w:szCs w:val="24"/>
          <w:rtl/>
        </w:rPr>
        <w:t>–</w:t>
      </w:r>
      <w:r w:rsidRPr="004D1879">
        <w:rPr>
          <w:rFonts w:asciiTheme="minorBidi" w:hAnsiTheme="minorBidi" w:cs="David" w:hint="cs"/>
          <w:sz w:val="24"/>
          <w:szCs w:val="24"/>
          <w:rtl/>
        </w:rPr>
        <w:t xml:space="preserve"> העובדה הזו שהחברה חייבת לעבוד לטובת בעלי מניותיה הובנה ע"י </w:t>
      </w:r>
      <w:r w:rsidRPr="004D1879">
        <w:rPr>
          <w:rFonts w:ascii="Arial" w:hAnsi="Arial" w:cs="David" w:hint="cs"/>
          <w:b/>
          <w:bCs/>
          <w:sz w:val="24"/>
          <w:szCs w:val="24"/>
          <w:u w:val="double"/>
          <w:rtl/>
        </w:rPr>
        <w:t>מילטון פרידמן</w:t>
      </w:r>
      <w:r w:rsidRPr="004D1879">
        <w:rPr>
          <w:rFonts w:ascii="Arial" w:hAnsi="Arial" w:cs="David" w:hint="cs"/>
          <w:sz w:val="24"/>
          <w:szCs w:val="24"/>
          <w:u w:val="double"/>
          <w:rtl/>
        </w:rPr>
        <w:t xml:space="preserve"> (כלכלן וחתן פרס נובל, קפיטליסט)</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w:t>
      </w:r>
      <w:r w:rsidR="00943861">
        <w:rPr>
          <w:rFonts w:asciiTheme="minorBidi" w:hAnsiTheme="minorBidi" w:cs="David" w:hint="cs"/>
          <w:sz w:val="24"/>
          <w:szCs w:val="24"/>
          <w:rtl/>
        </w:rPr>
        <w:t>הוא נתן הסבר לפס"ד של פורד 60 שנה אחרי שהוא ניתן מנק' ראות כלכלית. הנימוק הוא מורכב אבל נלמד אותו בצמצום, הוא אומר:</w:t>
      </w:r>
    </w:p>
    <w:p w:rsidR="00943861" w:rsidRDefault="00943861" w:rsidP="00943861">
      <w:pPr>
        <w:pStyle w:val="a9"/>
        <w:ind w:left="-1050" w:right="-992"/>
        <w:jc w:val="both"/>
        <w:rPr>
          <w:rFonts w:asciiTheme="minorBidi" w:hAnsiTheme="minorBidi" w:cs="David"/>
          <w:sz w:val="24"/>
          <w:szCs w:val="24"/>
          <w:rtl/>
        </w:rPr>
      </w:pPr>
      <w:r>
        <w:rPr>
          <w:rFonts w:asciiTheme="minorBidi" w:hAnsiTheme="minorBidi" w:cs="David" w:hint="cs"/>
          <w:sz w:val="24"/>
          <w:szCs w:val="24"/>
          <w:rtl/>
        </w:rPr>
        <w:t xml:space="preserve">ההעדפה של בעלי המניות שנקבעה בפס"ד היא לא העדפה אידיאולוגית-פוליטית אלא היא העדפה הכרחית אם אתה מעוניין ביעילות כלכלית, אם אתה מעוניין להגדיל את ה"יש" האנושי. הבעיה המרכזית היא בעיית הנציג, מדובר בהליך ייצוג קבוצתי שלכל אחד בקבוצה יש אינטרס שונה והפתרון שהוא מציע </w:t>
      </w:r>
      <w:r>
        <w:rPr>
          <w:rFonts w:asciiTheme="minorBidi" w:hAnsiTheme="minorBidi" w:cs="David"/>
          <w:sz w:val="24"/>
          <w:szCs w:val="24"/>
          <w:rtl/>
        </w:rPr>
        <w:t>–</w:t>
      </w:r>
      <w:r>
        <w:rPr>
          <w:rFonts w:asciiTheme="minorBidi" w:hAnsiTheme="minorBidi" w:cs="David" w:hint="cs"/>
          <w:sz w:val="24"/>
          <w:szCs w:val="24"/>
          <w:rtl/>
        </w:rPr>
        <w:t xml:space="preserve"> להציג בפני החברות העסקיות את התכלית לא בגלל שהיא ראויה באופן עקרוני אלא בגלל שאם נציג אותה כתכלית זה יביא לכך שבעיית הנציג תהיה שולית ביותר. לדוג': באונ' יש נשיא, איך מודדים אם הוא טוב או לא טוב? מספר התרומות או שביעות רצון הסטודנטים או רמת המחק שהאונ' מייצרת או דוח המבקר? אין תשובה לזה </w:t>
      </w:r>
      <w:r>
        <w:rPr>
          <w:rFonts w:asciiTheme="minorBidi" w:hAnsiTheme="minorBidi" w:cs="David"/>
          <w:sz w:val="24"/>
          <w:szCs w:val="24"/>
          <w:rtl/>
        </w:rPr>
        <w:t>–</w:t>
      </w:r>
      <w:r>
        <w:rPr>
          <w:rFonts w:asciiTheme="minorBidi" w:hAnsiTheme="minorBidi" w:cs="David" w:hint="cs"/>
          <w:sz w:val="24"/>
          <w:szCs w:val="24"/>
          <w:rtl/>
        </w:rPr>
        <w:t xml:space="preserve"> אין יכולת להעריך את היעילות שלו משום שאין קריטריון שאנו </w:t>
      </w:r>
      <w:r>
        <w:rPr>
          <w:rFonts w:asciiTheme="minorBidi" w:hAnsiTheme="minorBidi" w:cs="David" w:hint="cs"/>
          <w:sz w:val="24"/>
          <w:szCs w:val="24"/>
          <w:rtl/>
        </w:rPr>
        <w:lastRenderedPageBreak/>
        <w:t xml:space="preserve">מסכימים עליו. </w:t>
      </w:r>
      <w:r w:rsidR="00A83014">
        <w:rPr>
          <w:rFonts w:asciiTheme="minorBidi" w:hAnsiTheme="minorBidi" w:cs="David" w:hint="cs"/>
          <w:sz w:val="24"/>
          <w:szCs w:val="24"/>
          <w:rtl/>
        </w:rPr>
        <w:t xml:space="preserve">מילטון אומר שכאשר אנו קובעים שהתכלית של החברה העסקית היא השאת הרווח של בעלי המניות, אנחנו לא נותנים עדיפות לבעלי ההון, בעלי המניות אלא נותנים עדיפות לאותו קריטריון לבדוק האם הוא ממומש או לא. אם לא משיאים כראוי את רווחי בעלי המניות </w:t>
      </w:r>
      <w:r w:rsidR="00A83014">
        <w:rPr>
          <w:rFonts w:asciiTheme="minorBidi" w:hAnsiTheme="minorBidi" w:cs="David"/>
          <w:sz w:val="24"/>
          <w:szCs w:val="24"/>
          <w:rtl/>
        </w:rPr>
        <w:t>–</w:t>
      </w:r>
      <w:r w:rsidR="00A83014">
        <w:rPr>
          <w:rFonts w:asciiTheme="minorBidi" w:hAnsiTheme="minorBidi" w:cs="David" w:hint="cs"/>
          <w:sz w:val="24"/>
          <w:szCs w:val="24"/>
          <w:rtl/>
        </w:rPr>
        <w:t xml:space="preserve"> סימן שיש בעיה בהנהלה, תכלית החברה לא הושגה; אם משיאים כראוי את רווחי בעלי המניות </w:t>
      </w:r>
      <w:r w:rsidR="00A83014">
        <w:rPr>
          <w:rFonts w:asciiTheme="minorBidi" w:hAnsiTheme="minorBidi" w:cs="David"/>
          <w:sz w:val="24"/>
          <w:szCs w:val="24"/>
          <w:rtl/>
        </w:rPr>
        <w:t>–</w:t>
      </w:r>
      <w:r w:rsidR="00A83014">
        <w:rPr>
          <w:rFonts w:asciiTheme="minorBidi" w:hAnsiTheme="minorBidi" w:cs="David" w:hint="cs"/>
          <w:sz w:val="24"/>
          <w:szCs w:val="24"/>
          <w:rtl/>
        </w:rPr>
        <w:t xml:space="preserve"> החברה עומדת בתכליתה. </w:t>
      </w:r>
    </w:p>
    <w:p w:rsidR="00A83014" w:rsidRDefault="00A83014" w:rsidP="001A0E26">
      <w:pPr>
        <w:pStyle w:val="a9"/>
        <w:ind w:left="-1050" w:right="-992"/>
        <w:jc w:val="both"/>
        <w:rPr>
          <w:rFonts w:asciiTheme="minorBidi" w:hAnsiTheme="minorBidi" w:cs="David"/>
          <w:sz w:val="24"/>
          <w:szCs w:val="24"/>
          <w:rtl/>
        </w:rPr>
      </w:pPr>
      <w:r>
        <w:rPr>
          <w:rFonts w:asciiTheme="minorBidi" w:hAnsiTheme="minorBidi" w:cs="David" w:hint="cs"/>
          <w:sz w:val="24"/>
          <w:szCs w:val="24"/>
          <w:rtl/>
        </w:rPr>
        <w:t xml:space="preserve">מחיר המניה נבדק יום יום והוא מייצג את ההעדפות של העולם כולו, וכשהמחיר נקבע כמחיר </w:t>
      </w:r>
      <w:r>
        <w:rPr>
          <w:rFonts w:asciiTheme="minorBidi" w:hAnsiTheme="minorBidi" w:cs="David" w:hint="cs"/>
          <w:sz w:val="24"/>
          <w:szCs w:val="24"/>
        </w:rPr>
        <w:t>X</w:t>
      </w:r>
      <w:r>
        <w:rPr>
          <w:rFonts w:asciiTheme="minorBidi" w:hAnsiTheme="minorBidi" w:cs="David" w:hint="cs"/>
          <w:sz w:val="24"/>
          <w:szCs w:val="24"/>
          <w:rtl/>
        </w:rPr>
        <w:t xml:space="preserve"> למניה, זה מציג בדיוק את ההעדפות של העולם כלפי המניה הזו </w:t>
      </w:r>
      <w:r>
        <w:rPr>
          <w:rFonts w:asciiTheme="minorBidi" w:hAnsiTheme="minorBidi" w:cs="David"/>
          <w:sz w:val="24"/>
          <w:szCs w:val="24"/>
          <w:rtl/>
        </w:rPr>
        <w:t>–</w:t>
      </w:r>
      <w:r>
        <w:rPr>
          <w:rFonts w:asciiTheme="minorBidi" w:hAnsiTheme="minorBidi" w:cs="David" w:hint="cs"/>
          <w:sz w:val="24"/>
          <w:szCs w:val="24"/>
          <w:rtl/>
        </w:rPr>
        <w:t xml:space="preserve"> </w:t>
      </w:r>
      <w:r w:rsidRPr="00A83014">
        <w:rPr>
          <w:rFonts w:asciiTheme="minorBidi" w:hAnsiTheme="minorBidi" w:cs="David" w:hint="cs"/>
          <w:sz w:val="24"/>
          <w:szCs w:val="24"/>
          <w:u w:val="thick"/>
          <w:rtl/>
        </w:rPr>
        <w:t>כוחות השוק הם המפקחים על בעיית הנציג והתנאי לכך הוא שנעמיד את מטרת השאת המניה כתכלית החברה העסקית</w:t>
      </w:r>
      <w:r>
        <w:rPr>
          <w:rFonts w:asciiTheme="minorBidi" w:hAnsiTheme="minorBidi" w:cs="David" w:hint="cs"/>
          <w:sz w:val="24"/>
          <w:szCs w:val="24"/>
          <w:rtl/>
        </w:rPr>
        <w:t xml:space="preserve">. </w:t>
      </w:r>
      <w:r w:rsidR="001A0E26">
        <w:rPr>
          <w:rFonts w:asciiTheme="minorBidi" w:hAnsiTheme="minorBidi" w:cs="David" w:hint="cs"/>
          <w:sz w:val="24"/>
          <w:szCs w:val="24"/>
          <w:rtl/>
        </w:rPr>
        <w:t xml:space="preserve">המרצה אומר שהבעיה היא שברגע שיבואו להנהלה ויגידו לה למה ירד הערך של המניה? ההנהלה תגיד שבגלל שדואגים לעובדים ולנושים אז ערך המניה יורד </w:t>
      </w:r>
      <w:r w:rsidR="001A0E26">
        <w:rPr>
          <w:rFonts w:asciiTheme="minorBidi" w:hAnsiTheme="minorBidi" w:cs="David"/>
          <w:sz w:val="24"/>
          <w:szCs w:val="24"/>
          <w:rtl/>
        </w:rPr>
        <w:t>–</w:t>
      </w:r>
      <w:r w:rsidR="001A0E26">
        <w:rPr>
          <w:rFonts w:asciiTheme="minorBidi" w:hAnsiTheme="minorBidi" w:cs="David" w:hint="cs"/>
          <w:sz w:val="24"/>
          <w:szCs w:val="24"/>
          <w:rtl/>
        </w:rPr>
        <w:t xml:space="preserve"> אז כל פעם שיבואו ויעירו לו על משהו זו תהיה התשובה שלו ולכן העמדה הזו לא טובה, לטענת המרצה.</w:t>
      </w:r>
    </w:p>
    <w:p w:rsidR="001A0E26" w:rsidRDefault="001A0E26" w:rsidP="006A036C">
      <w:pPr>
        <w:pStyle w:val="a9"/>
        <w:ind w:left="-1050" w:right="-992"/>
        <w:jc w:val="both"/>
        <w:rPr>
          <w:rFonts w:asciiTheme="minorBidi" w:hAnsiTheme="minorBidi" w:cs="David"/>
          <w:sz w:val="24"/>
          <w:szCs w:val="24"/>
          <w:rtl/>
        </w:rPr>
      </w:pPr>
      <w:r>
        <w:rPr>
          <w:rFonts w:asciiTheme="minorBidi" w:hAnsiTheme="minorBidi" w:cs="David" w:hint="cs"/>
          <w:sz w:val="24"/>
          <w:szCs w:val="24"/>
          <w:rtl/>
        </w:rPr>
        <w:t xml:space="preserve">את אותו הרעיון פיתחו יותר מאוחר בהמשך גם לגבי העדפת בעלי המניות לא רק על פני הציבור הרחב אלא גם כלפי קהילות פנים תאגידיות כמו העובדים. </w:t>
      </w:r>
      <w:r w:rsidR="006A036C">
        <w:rPr>
          <w:rFonts w:asciiTheme="minorBidi" w:hAnsiTheme="minorBidi" w:cs="David" w:hint="cs"/>
          <w:sz w:val="24"/>
          <w:szCs w:val="24"/>
          <w:rtl/>
        </w:rPr>
        <w:t xml:space="preserve">למשל </w:t>
      </w:r>
      <w:r w:rsidR="006A036C">
        <w:rPr>
          <w:rFonts w:asciiTheme="minorBidi" w:hAnsiTheme="minorBidi" w:cs="David"/>
          <w:sz w:val="24"/>
          <w:szCs w:val="24"/>
          <w:rtl/>
        </w:rPr>
        <w:t>–</w:t>
      </w:r>
      <w:r w:rsidR="006A036C">
        <w:rPr>
          <w:rFonts w:asciiTheme="minorBidi" w:hAnsiTheme="minorBidi" w:cs="David" w:hint="cs"/>
          <w:sz w:val="24"/>
          <w:szCs w:val="24"/>
          <w:rtl/>
        </w:rPr>
        <w:t xml:space="preserve"> הבנקים בישראל היום מרווחים הרבה ויש להם תחושה שיש יותר מידי עובדים והעובדים הוותיקים מתוגמלים טוב מידי והדירקטוריון צריך לקבל החלטה האם לפטר עובדים כשהבנק מרוויח- אם אנחנו פעולים למען הציבור אז לא נפטר אבל אם פועלים למען בעלי המניות אז צריך לבדוק אם זה ישיא את הרווח או לא ישיא את הרווח של בעלי המניות. </w:t>
      </w:r>
    </w:p>
    <w:p w:rsidR="00B727B6" w:rsidRDefault="006A036C" w:rsidP="00386D64">
      <w:pPr>
        <w:pStyle w:val="a9"/>
        <w:ind w:left="-1049" w:right="-992"/>
        <w:jc w:val="both"/>
        <w:rPr>
          <w:rFonts w:asciiTheme="minorBidi" w:hAnsiTheme="minorBidi" w:cs="David"/>
          <w:sz w:val="24"/>
          <w:szCs w:val="24"/>
          <w:rtl/>
        </w:rPr>
      </w:pPr>
      <w:r>
        <w:rPr>
          <w:rFonts w:asciiTheme="minorBidi" w:hAnsiTheme="minorBidi" w:cs="David" w:hint="cs"/>
          <w:sz w:val="24"/>
          <w:szCs w:val="24"/>
          <w:rtl/>
        </w:rPr>
        <w:t xml:space="preserve">פס"ד המוביל בעניין זה הוא </w:t>
      </w:r>
      <w:r w:rsidRPr="006A036C">
        <w:rPr>
          <w:rFonts w:asciiTheme="minorBidi" w:hAnsiTheme="minorBidi" w:cs="David" w:hint="cs"/>
          <w:sz w:val="24"/>
          <w:szCs w:val="24"/>
          <w:u w:val="double"/>
          <w:rtl/>
        </w:rPr>
        <w:t>פארק נ' דיילי ניוז</w:t>
      </w:r>
      <w:r>
        <w:rPr>
          <w:rFonts w:asciiTheme="minorBidi" w:hAnsiTheme="minorBidi" w:cs="David" w:hint="cs"/>
          <w:sz w:val="24"/>
          <w:szCs w:val="24"/>
          <w:rtl/>
        </w:rPr>
        <w:t xml:space="preserve"> </w:t>
      </w:r>
      <w:r w:rsidR="00B727B6">
        <w:rPr>
          <w:rFonts w:asciiTheme="minorBidi" w:hAnsiTheme="minorBidi" w:cs="David"/>
          <w:sz w:val="24"/>
          <w:szCs w:val="24"/>
          <w:rtl/>
        </w:rPr>
        <w:t>–</w:t>
      </w:r>
      <w:r>
        <w:rPr>
          <w:rFonts w:asciiTheme="minorBidi" w:hAnsiTheme="minorBidi" w:cs="David" w:hint="cs"/>
          <w:sz w:val="24"/>
          <w:szCs w:val="24"/>
          <w:rtl/>
        </w:rPr>
        <w:t xml:space="preserve"> </w:t>
      </w:r>
      <w:r w:rsidR="00B727B6">
        <w:rPr>
          <w:rFonts w:asciiTheme="minorBidi" w:hAnsiTheme="minorBidi" w:cs="David" w:hint="cs"/>
          <w:sz w:val="24"/>
          <w:szCs w:val="24"/>
          <w:rtl/>
        </w:rPr>
        <w:t xml:space="preserve">משפחת קדבורי היא בעלת עסקים רבים. היו לה מניות בחברה שהחזיקה 2 עיתונים, ובמקרה דנן מדובר על 97% - כמעט הכל בידי המשפחה. החברה לא הצליחה בעסקיה והייתה תקופה שהביקוש לעיתונים ירד והם החליטו שצריך לסגור את החברה. אחרי הפירוק נשאר עוד קצת בחברה. המשפחה החליטה לקחת את הכסף שנותר בחברה אחרי תשלום חובותיה, שאמורים לחלק אותו כדיבידנד פירוק, ולחלק אותו לעובדים בנימוק הבא </w:t>
      </w:r>
      <w:r w:rsidR="00B727B6">
        <w:rPr>
          <w:rFonts w:asciiTheme="minorBidi" w:hAnsiTheme="minorBidi" w:cs="David"/>
          <w:sz w:val="24"/>
          <w:szCs w:val="24"/>
          <w:rtl/>
        </w:rPr>
        <w:t>–</w:t>
      </w:r>
      <w:r w:rsidR="00B727B6">
        <w:rPr>
          <w:rFonts w:asciiTheme="minorBidi" w:hAnsiTheme="minorBidi" w:cs="David" w:hint="cs"/>
          <w:sz w:val="24"/>
          <w:szCs w:val="24"/>
          <w:rtl/>
        </w:rPr>
        <w:t xml:space="preserve"> העובדים הולכים הביתה ונותרים ללא עבודה והמעט שנוכל לעשות הוא שמה שנשאר לנו מהחברה נחלק לעובדים במקום שניקח את זה לכיס שלנו. בעלי ה-3% הלכו לביהמ"ש ודרשו את ה-3% שלהם ואם הם רוצים לחלק שיחלקו את ה-97% שלהם. מה אמרה המשפחה? הם לא רוצים לחלק דיבידנד ואז לתת מתנה משום שעל הדיבידנד יש מס ואז העובדים יקבלו פחות כסף לכיס שלהם. ביהמ"ש קבע שחובה על המשפחה לחלק את הדיבידנד פירוק משום שתכלית החברה העסקית היא רווחת בעלי המניות </w:t>
      </w:r>
      <w:r w:rsidR="00B727B6">
        <w:rPr>
          <w:rFonts w:asciiTheme="minorBidi" w:hAnsiTheme="minorBidi" w:cs="David"/>
          <w:sz w:val="24"/>
          <w:szCs w:val="24"/>
          <w:rtl/>
        </w:rPr>
        <w:t>–</w:t>
      </w:r>
      <w:r w:rsidR="00B727B6">
        <w:rPr>
          <w:rFonts w:asciiTheme="minorBidi" w:hAnsiTheme="minorBidi" w:cs="David" w:hint="cs"/>
          <w:sz w:val="24"/>
          <w:szCs w:val="24"/>
          <w:rtl/>
        </w:rPr>
        <w:t xml:space="preserve"> גם במקרה בו בעל 97% מהמניות מוותר עליו, ביהמ"ש מבקש לחלק את הדיבידנד במקום לתרום אותו למטרה טובה </w:t>
      </w:r>
      <w:r w:rsidR="00B727B6" w:rsidRPr="00B727B6">
        <w:rPr>
          <w:rFonts w:asciiTheme="minorBidi" w:hAnsiTheme="minorBidi" w:cs="David"/>
          <w:sz w:val="24"/>
          <w:szCs w:val="24"/>
        </w:rPr>
        <w:sym w:font="Wingdings" w:char="F0DF"/>
      </w:r>
      <w:r w:rsidR="00B727B6">
        <w:rPr>
          <w:rFonts w:asciiTheme="minorBidi" w:hAnsiTheme="minorBidi" w:cs="David" w:hint="cs"/>
          <w:sz w:val="24"/>
          <w:szCs w:val="24"/>
          <w:rtl/>
        </w:rPr>
        <w:t xml:space="preserve"> פסיקה זו יצרה רעש גדול באנגליה. רבים הסיקו מפסיקה זו שהכלל של העדפת בעלי המניות הוא כלל מאוד נוקשה. יחד עם זאת, רבים אחרים שסוברים שפסק הדין אי אפשר ללמוד ממנו הרבה:</w:t>
      </w:r>
    </w:p>
    <w:p w:rsidR="00B727B6" w:rsidRDefault="00B727B6" w:rsidP="009E578A">
      <w:pPr>
        <w:pStyle w:val="a9"/>
        <w:numPr>
          <w:ilvl w:val="0"/>
          <w:numId w:val="22"/>
        </w:numPr>
        <w:ind w:left="-1049" w:right="-992"/>
        <w:jc w:val="both"/>
        <w:rPr>
          <w:rFonts w:asciiTheme="minorBidi" w:hAnsiTheme="minorBidi" w:cs="David"/>
          <w:sz w:val="24"/>
          <w:szCs w:val="24"/>
        </w:rPr>
      </w:pPr>
      <w:r w:rsidRPr="00B727B6">
        <w:rPr>
          <w:rFonts w:asciiTheme="minorBidi" w:hAnsiTheme="minorBidi" w:cs="David" w:hint="cs"/>
          <w:sz w:val="24"/>
          <w:szCs w:val="24"/>
          <w:u w:val="single"/>
          <w:rtl/>
        </w:rPr>
        <w:t>גודל המתנה</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2 מיליון ליש"ט זה הרבה כסף ולכן זה לא הוגן לא לחלק דיבידנדים ללא הסכמת כל בעלי המניות.</w:t>
      </w:r>
    </w:p>
    <w:p w:rsidR="00B727B6" w:rsidRDefault="00B727B6" w:rsidP="009E578A">
      <w:pPr>
        <w:pStyle w:val="a9"/>
        <w:numPr>
          <w:ilvl w:val="0"/>
          <w:numId w:val="22"/>
        </w:numPr>
        <w:ind w:left="-1049" w:right="-992"/>
        <w:jc w:val="both"/>
        <w:rPr>
          <w:rFonts w:asciiTheme="minorBidi" w:hAnsiTheme="minorBidi" w:cs="David"/>
          <w:sz w:val="24"/>
          <w:szCs w:val="24"/>
        </w:rPr>
      </w:pPr>
      <w:r w:rsidRPr="00B727B6">
        <w:rPr>
          <w:rFonts w:asciiTheme="minorBidi" w:hAnsiTheme="minorBidi" w:cs="David" w:hint="cs"/>
          <w:sz w:val="24"/>
          <w:szCs w:val="24"/>
          <w:u w:val="single"/>
          <w:rtl/>
        </w:rPr>
        <w:t xml:space="preserve">סכום הכסף יחסית לגודלה של החברה הוא גדול </w:t>
      </w:r>
      <w:r>
        <w:rPr>
          <w:rFonts w:asciiTheme="minorBidi" w:hAnsiTheme="minorBidi" w:cs="David"/>
          <w:sz w:val="24"/>
          <w:szCs w:val="24"/>
          <w:rtl/>
        </w:rPr>
        <w:t>–</w:t>
      </w:r>
      <w:r>
        <w:rPr>
          <w:rFonts w:asciiTheme="minorBidi" w:hAnsiTheme="minorBidi" w:cs="David" w:hint="cs"/>
          <w:sz w:val="24"/>
          <w:szCs w:val="24"/>
          <w:rtl/>
        </w:rPr>
        <w:t xml:space="preserve"> לקחו 100% מכספי החברה והעבירו לעובדים, זה לא בסדר.</w:t>
      </w:r>
    </w:p>
    <w:p w:rsidR="00D32AEA" w:rsidRDefault="00B727B6" w:rsidP="009E578A">
      <w:pPr>
        <w:pStyle w:val="a9"/>
        <w:numPr>
          <w:ilvl w:val="0"/>
          <w:numId w:val="22"/>
        </w:numPr>
        <w:ind w:left="-1049" w:right="-992"/>
        <w:jc w:val="both"/>
        <w:rPr>
          <w:rFonts w:asciiTheme="minorBidi" w:hAnsiTheme="minorBidi" w:cs="David"/>
          <w:sz w:val="24"/>
          <w:szCs w:val="24"/>
        </w:rPr>
      </w:pPr>
      <w:r w:rsidRPr="00B727B6">
        <w:rPr>
          <w:rFonts w:asciiTheme="minorBidi" w:hAnsiTheme="minorBidi" w:cs="David" w:hint="cs"/>
          <w:sz w:val="24"/>
          <w:szCs w:val="24"/>
          <w:u w:val="single"/>
          <w:rtl/>
        </w:rPr>
        <w:t xml:space="preserve">אין היגיון במתן מתנות מסוג כזה לעובדים </w:t>
      </w:r>
      <w:r w:rsidRPr="00B727B6">
        <w:rPr>
          <w:rFonts w:asciiTheme="minorBidi" w:hAnsiTheme="minorBidi" w:cs="David" w:hint="cs"/>
          <w:sz w:val="24"/>
          <w:szCs w:val="24"/>
          <w:rtl/>
        </w:rPr>
        <w:t xml:space="preserve"> - למשל, כשנותנים שי לחג יש היגיון</w:t>
      </w:r>
      <w:r>
        <w:rPr>
          <w:rFonts w:asciiTheme="minorBidi" w:hAnsiTheme="minorBidi" w:cs="David" w:hint="cs"/>
          <w:sz w:val="24"/>
          <w:szCs w:val="24"/>
          <w:rtl/>
        </w:rPr>
        <w:t xml:space="preserve"> וגם בעלי המניות מרווחים מכך </w:t>
      </w:r>
      <w:r>
        <w:rPr>
          <w:rFonts w:asciiTheme="minorBidi" w:hAnsiTheme="minorBidi" w:cs="David"/>
          <w:sz w:val="24"/>
          <w:szCs w:val="24"/>
          <w:rtl/>
        </w:rPr>
        <w:t>–</w:t>
      </w:r>
      <w:r>
        <w:rPr>
          <w:rFonts w:asciiTheme="minorBidi" w:hAnsiTheme="minorBidi" w:cs="David" w:hint="cs"/>
          <w:sz w:val="24"/>
          <w:szCs w:val="24"/>
          <w:rtl/>
        </w:rPr>
        <w:t xml:space="preserve"> הם מתמרצים את העובדים. אבל במקרה דנן אין היגיון במתן מתנות לעובדים</w:t>
      </w:r>
      <w:r w:rsidR="00000E07">
        <w:rPr>
          <w:rFonts w:asciiTheme="minorBidi" w:hAnsiTheme="minorBidi" w:cs="David" w:hint="cs"/>
          <w:sz w:val="24"/>
          <w:szCs w:val="24"/>
          <w:rtl/>
        </w:rPr>
        <w:t xml:space="preserve"> כשלבעל המניות לא יוצא מזה כלום.</w:t>
      </w:r>
    </w:p>
    <w:p w:rsidR="00B727B6" w:rsidRDefault="00000E07" w:rsidP="00386D64">
      <w:pPr>
        <w:ind w:left="-1049" w:right="-992"/>
        <w:contextualSpacing/>
        <w:jc w:val="both"/>
        <w:rPr>
          <w:rFonts w:asciiTheme="minorBidi" w:hAnsiTheme="minorBidi" w:cs="David"/>
          <w:sz w:val="24"/>
          <w:szCs w:val="24"/>
          <w:rtl/>
        </w:rPr>
      </w:pPr>
      <w:r w:rsidRPr="00000E07">
        <w:rPr>
          <w:rFonts w:asciiTheme="minorBidi" w:hAnsiTheme="minorBidi" w:cs="David" w:hint="cs"/>
          <w:b/>
          <w:bCs/>
          <w:sz w:val="24"/>
          <w:szCs w:val="24"/>
          <w:rtl/>
        </w:rPr>
        <w:t>מה היה ההיגיון של משפ' קדבורי?</w:t>
      </w:r>
      <w:r>
        <w:rPr>
          <w:rFonts w:asciiTheme="minorBidi" w:hAnsiTheme="minorBidi" w:cs="David" w:hint="cs"/>
          <w:sz w:val="24"/>
          <w:szCs w:val="24"/>
          <w:rtl/>
        </w:rPr>
        <w:t xml:space="preserve"> היו בבעלותם עוד חברות מלבד זו, הם ככה"נ לא רצו שיחשבו שהאינטרס שלהם שיתפרסם בכלל הציבור הוא שכשהרוחות סוערות הם זורקים את העובדים שלהם מכל המדרגות. היה לבעלי השליטה </w:t>
      </w:r>
      <w:r w:rsidRPr="00000E07">
        <w:rPr>
          <w:rFonts w:asciiTheme="minorBidi" w:hAnsiTheme="minorBidi" w:cs="David" w:hint="cs"/>
          <w:sz w:val="24"/>
          <w:szCs w:val="24"/>
          <w:u w:val="dotted"/>
          <w:rtl/>
        </w:rPr>
        <w:t>מניע זר</w:t>
      </w:r>
      <w:r>
        <w:rPr>
          <w:rFonts w:asciiTheme="minorBidi" w:hAnsiTheme="minorBidi" w:cs="David" w:hint="cs"/>
          <w:sz w:val="24"/>
          <w:szCs w:val="24"/>
          <w:rtl/>
        </w:rPr>
        <w:t xml:space="preserve"> </w:t>
      </w:r>
      <w:r>
        <w:rPr>
          <w:rFonts w:asciiTheme="minorBidi" w:hAnsiTheme="minorBidi" w:cs="David"/>
          <w:sz w:val="24"/>
          <w:szCs w:val="24"/>
          <w:rtl/>
        </w:rPr>
        <w:t>–</w:t>
      </w:r>
      <w:r>
        <w:rPr>
          <w:rFonts w:asciiTheme="minorBidi" w:hAnsiTheme="minorBidi" w:cs="David" w:hint="cs"/>
          <w:sz w:val="24"/>
          <w:szCs w:val="24"/>
          <w:rtl/>
        </w:rPr>
        <w:t xml:space="preserve"> אינטרסים אחרים שלהם בחברות אחרות.</w:t>
      </w:r>
    </w:p>
    <w:p w:rsidR="00000E07" w:rsidRDefault="00000E07" w:rsidP="00386D64">
      <w:pPr>
        <w:ind w:left="-1050" w:right="-992"/>
        <w:contextualSpacing/>
        <w:jc w:val="both"/>
        <w:rPr>
          <w:rFonts w:asciiTheme="minorBidi" w:hAnsiTheme="minorBidi" w:cs="David"/>
          <w:sz w:val="24"/>
          <w:szCs w:val="24"/>
          <w:rtl/>
        </w:rPr>
      </w:pPr>
    </w:p>
    <w:p w:rsidR="00386D64" w:rsidRDefault="00386D64" w:rsidP="00386D64">
      <w:pPr>
        <w:ind w:left="-1050" w:right="-992"/>
        <w:contextualSpacing/>
        <w:jc w:val="both"/>
        <w:rPr>
          <w:rFonts w:asciiTheme="minorBidi" w:hAnsiTheme="minorBidi" w:cs="David"/>
          <w:sz w:val="24"/>
          <w:szCs w:val="24"/>
          <w:rtl/>
        </w:rPr>
      </w:pPr>
      <w:r>
        <w:rPr>
          <w:rFonts w:asciiTheme="minorBidi" w:hAnsiTheme="minorBidi" w:cs="David" w:hint="cs"/>
          <w:sz w:val="24"/>
          <w:szCs w:val="24"/>
          <w:rtl/>
        </w:rPr>
        <w:t xml:space="preserve">גישת העדפת בעלי המניות מעוררת שאלות </w:t>
      </w:r>
      <w:r>
        <w:rPr>
          <w:rFonts w:asciiTheme="minorBidi" w:hAnsiTheme="minorBidi" w:cs="David"/>
          <w:sz w:val="24"/>
          <w:szCs w:val="24"/>
          <w:rtl/>
        </w:rPr>
        <w:t>–</w:t>
      </w:r>
      <w:r>
        <w:rPr>
          <w:rFonts w:asciiTheme="minorBidi" w:hAnsiTheme="minorBidi" w:cs="David" w:hint="cs"/>
          <w:sz w:val="24"/>
          <w:szCs w:val="24"/>
          <w:rtl/>
        </w:rPr>
        <w:t xml:space="preserve"> מדוע להעדיף את בעלי המניות על העובדים? פרידמן נתן לנו סוג של תשובה אך לפני שנתמודד עם התשובה שלו, נציב שאלה יותר נקייה- </w:t>
      </w:r>
      <w:r w:rsidRPr="00386D64">
        <w:rPr>
          <w:rFonts w:asciiTheme="minorBidi" w:hAnsiTheme="minorBidi" w:cs="David" w:hint="cs"/>
          <w:b/>
          <w:bCs/>
          <w:sz w:val="24"/>
          <w:szCs w:val="24"/>
          <w:rtl/>
        </w:rPr>
        <w:t>מה כל כך מיוחד בבעלי המניות?</w:t>
      </w:r>
    </w:p>
    <w:p w:rsidR="00386D64" w:rsidRDefault="00386D64" w:rsidP="00386D64">
      <w:pPr>
        <w:ind w:left="-1050" w:right="-992"/>
        <w:contextualSpacing/>
        <w:jc w:val="both"/>
        <w:rPr>
          <w:rFonts w:asciiTheme="minorBidi" w:hAnsiTheme="minorBidi" w:cs="David"/>
          <w:sz w:val="24"/>
          <w:szCs w:val="24"/>
          <w:rtl/>
        </w:rPr>
      </w:pPr>
      <w:r>
        <w:rPr>
          <w:rFonts w:asciiTheme="minorBidi" w:hAnsiTheme="minorBidi" w:cs="David" w:hint="cs"/>
          <w:sz w:val="24"/>
          <w:szCs w:val="24"/>
          <w:rtl/>
        </w:rPr>
        <w:t xml:space="preserve">כל אחד במשק הישראלי יגיד לנו "בלעדיהם אין לנו כלכלה, הם הכוח המניע והקטר..." </w:t>
      </w:r>
      <w:r w:rsidRPr="00386D64">
        <w:rPr>
          <w:rFonts w:asciiTheme="minorBidi" w:hAnsiTheme="minorBidi" w:cs="David"/>
          <w:sz w:val="24"/>
          <w:szCs w:val="24"/>
        </w:rPr>
        <w:sym w:font="Wingdings" w:char="F0DF"/>
      </w:r>
      <w:r>
        <w:rPr>
          <w:rFonts w:asciiTheme="minorBidi" w:hAnsiTheme="minorBidi" w:cs="David" w:hint="cs"/>
          <w:sz w:val="24"/>
          <w:szCs w:val="24"/>
          <w:rtl/>
        </w:rPr>
        <w:t xml:space="preserve"> אמפירית, זה לא נכון!!!!! הם בסך הכל מביאים את תשומות ההון והעובדים מביאים את תשומות העבודה וכל אחד מהגורמים למיניהם מביא את התשומות שלו וכל אחד הוא גורם שבלעדיו אין חברה. </w:t>
      </w:r>
    </w:p>
    <w:p w:rsidR="00386D64" w:rsidRDefault="00386D64" w:rsidP="00386D64">
      <w:pPr>
        <w:ind w:left="-1050" w:right="-992"/>
        <w:contextualSpacing/>
        <w:jc w:val="both"/>
        <w:rPr>
          <w:rFonts w:asciiTheme="minorBidi" w:hAnsiTheme="minorBidi" w:cs="David"/>
          <w:sz w:val="24"/>
          <w:szCs w:val="24"/>
          <w:rtl/>
        </w:rPr>
      </w:pPr>
      <w:r w:rsidRPr="00386D64">
        <w:rPr>
          <w:rFonts w:asciiTheme="minorBidi" w:hAnsiTheme="minorBidi" w:cs="David" w:hint="cs"/>
          <w:sz w:val="24"/>
          <w:szCs w:val="24"/>
          <w:u w:val="single"/>
          <w:rtl/>
        </w:rPr>
        <w:t>העמדה השכיחה ביותר היותר בקרב הפרופסורים בדיני תאגדים בשני העשורים האחרונים, הדעה השלטת</w:t>
      </w:r>
      <w:r>
        <w:rPr>
          <w:rFonts w:asciiTheme="minorBidi" w:hAnsiTheme="minorBidi" w:cs="David" w:hint="cs"/>
          <w:sz w:val="24"/>
          <w:szCs w:val="24"/>
          <w:u w:val="single"/>
          <w:rtl/>
        </w:rPr>
        <w:t xml:space="preserve"> ( דעה מוטעית לדעתו של המרצה)</w:t>
      </w:r>
      <w:r>
        <w:rPr>
          <w:rFonts w:asciiTheme="minorBidi" w:hAnsiTheme="minorBidi" w:cs="David" w:hint="cs"/>
          <w:sz w:val="24"/>
          <w:szCs w:val="24"/>
          <w:rtl/>
        </w:rPr>
        <w:t xml:space="preserve">: זה לא נכון שכולם הם ספקים של תשומות שלכל אחד מהם יש וטו. יש משהו מיוחד בבעלי המניות שגורם להם להיות לגורם שבלעדיו העסק לא פועל. התביעה מכל אחד מהשחקנים בפרדיגמה החוזית היא תביעה קבועה </w:t>
      </w:r>
      <w:r>
        <w:rPr>
          <w:rFonts w:asciiTheme="minorBidi" w:hAnsiTheme="minorBidi" w:cs="David"/>
          <w:sz w:val="24"/>
          <w:szCs w:val="24"/>
          <w:rtl/>
        </w:rPr>
        <w:t>–</w:t>
      </w:r>
      <w:r>
        <w:rPr>
          <w:rFonts w:asciiTheme="minorBidi" w:hAnsiTheme="minorBidi" w:cs="David" w:hint="cs"/>
          <w:sz w:val="24"/>
          <w:szCs w:val="24"/>
          <w:rtl/>
        </w:rPr>
        <w:t xml:space="preserve"> אם אני עובד, אני יודעת מתי ומה מגיע לי, אם אני נושה אני יודעת מה ומתי מגיע לי </w:t>
      </w:r>
      <w:r>
        <w:rPr>
          <w:rFonts w:asciiTheme="minorBidi" w:hAnsiTheme="minorBidi" w:cs="David"/>
          <w:sz w:val="24"/>
          <w:szCs w:val="24"/>
          <w:rtl/>
        </w:rPr>
        <w:t>–</w:t>
      </w:r>
      <w:r>
        <w:rPr>
          <w:rFonts w:asciiTheme="minorBidi" w:hAnsiTheme="minorBidi" w:cs="David" w:hint="cs"/>
          <w:sz w:val="24"/>
          <w:szCs w:val="24"/>
          <w:rtl/>
        </w:rPr>
        <w:t xml:space="preserve"> אבל </w:t>
      </w:r>
      <w:r w:rsidRPr="00386D64">
        <w:rPr>
          <w:rFonts w:asciiTheme="minorBidi" w:hAnsiTheme="minorBidi" w:cs="David" w:hint="cs"/>
          <w:sz w:val="24"/>
          <w:szCs w:val="24"/>
          <w:u w:val="thick"/>
          <w:rtl/>
        </w:rPr>
        <w:t>התביעה של בעלי המניות היא תביעה שאיננה ידועה, האופי הייחודי של החוזה של המניה הוא שהתביעה שהוא מאפשר לבעלי המניות היא בעלת אופי שיורי</w:t>
      </w:r>
      <w:r>
        <w:rPr>
          <w:rFonts w:asciiTheme="minorBidi" w:hAnsiTheme="minorBidi" w:cs="David" w:hint="cs"/>
          <w:sz w:val="24"/>
          <w:szCs w:val="24"/>
          <w:rtl/>
        </w:rPr>
        <w:t xml:space="preserve">. אחרי שהחברה מממשת את התחייבויותיה כלפי כל העולם, היא מתחילה לממש את התחייבויותיה כלפי בעלי המניות </w:t>
      </w:r>
      <w:r>
        <w:rPr>
          <w:rFonts w:asciiTheme="minorBidi" w:hAnsiTheme="minorBidi" w:cs="David"/>
          <w:sz w:val="24"/>
          <w:szCs w:val="24"/>
          <w:rtl/>
        </w:rPr>
        <w:t>–</w:t>
      </w:r>
      <w:r>
        <w:rPr>
          <w:rFonts w:asciiTheme="minorBidi" w:hAnsiTheme="minorBidi" w:cs="David" w:hint="cs"/>
          <w:sz w:val="24"/>
          <w:szCs w:val="24"/>
          <w:rtl/>
        </w:rPr>
        <w:t xml:space="preserve"> הם הכי רגישים להצלחה או לכישלון של החברה. לכן אנו מפקידים את כל הממשל התאגידי, נותנים כרטיס כניסה לאסיפה הכללית, רק לבעלי המניות ולא לאף שחקן אחר מתוך הפרדיגמה החוזית - זה לא מתוך ההעדפה המעמדית שלהם אלא בגלל שהם הכי "אכפתיים". </w:t>
      </w:r>
      <w:r w:rsidRPr="00386D64">
        <w:rPr>
          <w:rFonts w:asciiTheme="minorBidi" w:hAnsiTheme="minorBidi" w:cs="David" w:hint="cs"/>
          <w:sz w:val="24"/>
          <w:szCs w:val="24"/>
          <w:u w:val="thick"/>
          <w:rtl/>
        </w:rPr>
        <w:t xml:space="preserve">העדפת בעלי המניות היא לא אידיאולוגית אלא היא הכרחית והיא </w:t>
      </w:r>
      <w:r w:rsidRPr="00386D64">
        <w:rPr>
          <w:rFonts w:asciiTheme="minorBidi" w:hAnsiTheme="minorBidi" w:cs="David" w:hint="cs"/>
          <w:sz w:val="24"/>
          <w:szCs w:val="24"/>
          <w:u w:val="thick"/>
          <w:rtl/>
        </w:rPr>
        <w:lastRenderedPageBreak/>
        <w:t>הפתרון המשיא את רווחי החברה יותר מכל פתרון אחר</w:t>
      </w:r>
      <w:r>
        <w:rPr>
          <w:rFonts w:asciiTheme="minorBidi" w:hAnsiTheme="minorBidi" w:cs="David" w:hint="cs"/>
          <w:sz w:val="24"/>
          <w:szCs w:val="24"/>
          <w:u w:val="thick"/>
          <w:rtl/>
        </w:rPr>
        <w:t xml:space="preserve">- "כשיש גאות, כל הסירות עולות" - </w:t>
      </w:r>
      <w:r>
        <w:rPr>
          <w:rFonts w:asciiTheme="minorBidi" w:hAnsiTheme="minorBidi" w:cs="David" w:hint="cs"/>
          <w:sz w:val="24"/>
          <w:szCs w:val="24"/>
          <w:rtl/>
        </w:rPr>
        <w:t xml:space="preserve"> הרווחים של החברה עולים וממילא כולם מרווחים, השאלה היא רק מי הקברניט וכדאי להפקיד את ההגה בידי בעלי המניות.</w:t>
      </w:r>
    </w:p>
    <w:p w:rsidR="00386D64" w:rsidRPr="00590414" w:rsidRDefault="00590414" w:rsidP="00590414">
      <w:pPr>
        <w:ind w:left="-1050" w:right="-992"/>
        <w:contextualSpacing/>
        <w:jc w:val="right"/>
        <w:rPr>
          <w:rFonts w:asciiTheme="minorBidi" w:hAnsiTheme="minorBidi" w:cs="David"/>
          <w:b/>
          <w:bCs/>
          <w:sz w:val="24"/>
          <w:szCs w:val="24"/>
          <w:u w:val="single"/>
          <w:rtl/>
        </w:rPr>
      </w:pPr>
      <w:r w:rsidRPr="00590414">
        <w:rPr>
          <w:rFonts w:asciiTheme="minorBidi" w:hAnsiTheme="minorBidi" w:cs="David" w:hint="cs"/>
          <w:b/>
          <w:bCs/>
          <w:sz w:val="24"/>
          <w:szCs w:val="24"/>
          <w:highlight w:val="yellow"/>
          <w:u w:val="single"/>
          <w:rtl/>
        </w:rPr>
        <w:t xml:space="preserve">שיעור מס' 14 </w:t>
      </w:r>
      <w:r w:rsidRPr="00590414">
        <w:rPr>
          <w:rFonts w:asciiTheme="minorBidi" w:hAnsiTheme="minorBidi" w:cs="David"/>
          <w:b/>
          <w:bCs/>
          <w:sz w:val="24"/>
          <w:szCs w:val="24"/>
          <w:highlight w:val="yellow"/>
          <w:u w:val="single"/>
          <w:rtl/>
        </w:rPr>
        <w:t>–</w:t>
      </w:r>
      <w:r w:rsidRPr="00590414">
        <w:rPr>
          <w:rFonts w:asciiTheme="minorBidi" w:hAnsiTheme="minorBidi" w:cs="David" w:hint="cs"/>
          <w:b/>
          <w:bCs/>
          <w:sz w:val="24"/>
          <w:szCs w:val="24"/>
          <w:highlight w:val="yellow"/>
          <w:u w:val="single"/>
          <w:rtl/>
        </w:rPr>
        <w:t xml:space="preserve"> 12\12\25</w:t>
      </w:r>
    </w:p>
    <w:p w:rsidR="00590414" w:rsidRPr="00590414" w:rsidRDefault="00590414" w:rsidP="00590414">
      <w:pPr>
        <w:ind w:left="-1050" w:right="-992"/>
        <w:contextualSpacing/>
        <w:jc w:val="both"/>
        <w:rPr>
          <w:rFonts w:asciiTheme="minorBidi" w:hAnsiTheme="minorBidi" w:cs="David"/>
          <w:sz w:val="24"/>
          <w:szCs w:val="24"/>
          <w:u w:val="single"/>
          <w:rtl/>
        </w:rPr>
      </w:pPr>
      <w:r w:rsidRPr="00590414">
        <w:rPr>
          <w:rFonts w:asciiTheme="minorBidi" w:hAnsiTheme="minorBidi" w:cs="David" w:hint="cs"/>
          <w:sz w:val="24"/>
          <w:szCs w:val="24"/>
          <w:u w:val="single"/>
          <w:rtl/>
        </w:rPr>
        <w:t>כעת נטען טענות כנגד הטענות שטענו בשיעור שעבר:</w:t>
      </w:r>
    </w:p>
    <w:p w:rsidR="00006E46" w:rsidRPr="00006E46" w:rsidRDefault="00590414" w:rsidP="009E578A">
      <w:pPr>
        <w:pStyle w:val="a9"/>
        <w:numPr>
          <w:ilvl w:val="0"/>
          <w:numId w:val="23"/>
        </w:numPr>
        <w:ind w:right="-992"/>
        <w:jc w:val="both"/>
        <w:rPr>
          <w:rFonts w:asciiTheme="minorBidi" w:hAnsiTheme="minorBidi" w:cs="David"/>
          <w:sz w:val="24"/>
          <w:szCs w:val="24"/>
        </w:rPr>
      </w:pPr>
      <w:r w:rsidRPr="00590414">
        <w:rPr>
          <w:rFonts w:asciiTheme="minorBidi" w:hAnsiTheme="minorBidi" w:cs="David" w:hint="cs"/>
          <w:sz w:val="24"/>
          <w:szCs w:val="24"/>
          <w:rtl/>
        </w:rPr>
        <w:t>זה לא נכון לומר שרק בעלי המניות הם בעלי אינטרס שיורי בהצלחת החברה. נכון שהם שיוריים במובן שהם רגישים יותר מן השאר, אבל להגיד שרק הם מושפעים זוהי אמירה לא נכונה. זאת ועוד, כפי שראינו יש ניגודי עניינים בין הצדדים השונים לפקעת החוזית. ואם כך הדבר, ה"גאות" של בעלי המניות יכולה "להטביע" את הסירות של הנושים או העובדים</w:t>
      </w:r>
      <w:r w:rsidRPr="00590414">
        <w:rPr>
          <w:rFonts w:asciiTheme="minorBidi" w:hAnsiTheme="minorBidi" w:cs="David" w:hint="cs"/>
          <w:b/>
          <w:bCs/>
          <w:sz w:val="24"/>
          <w:szCs w:val="24"/>
          <w:rtl/>
        </w:rPr>
        <w:t xml:space="preserve">. </w:t>
      </w:r>
    </w:p>
    <w:p w:rsidR="00006E46" w:rsidRDefault="00590414" w:rsidP="00006E46">
      <w:pPr>
        <w:pStyle w:val="a9"/>
        <w:ind w:left="-690" w:right="-992"/>
        <w:jc w:val="both"/>
        <w:rPr>
          <w:rFonts w:asciiTheme="minorBidi" w:hAnsiTheme="minorBidi" w:cs="David"/>
          <w:sz w:val="24"/>
          <w:szCs w:val="24"/>
        </w:rPr>
      </w:pPr>
      <w:r w:rsidRPr="00590414">
        <w:rPr>
          <w:rFonts w:asciiTheme="minorBidi" w:hAnsiTheme="minorBidi" w:cs="David" w:hint="cs"/>
          <w:b/>
          <w:bCs/>
          <w:sz w:val="24"/>
          <w:szCs w:val="24"/>
          <w:rtl/>
        </w:rPr>
        <w:t>יעילות כלכלית פרטו</w:t>
      </w:r>
      <w:r w:rsidRPr="00590414">
        <w:rPr>
          <w:rFonts w:asciiTheme="minorBidi" w:hAnsiTheme="minorBidi" w:cs="David" w:hint="cs"/>
          <w:sz w:val="24"/>
          <w:szCs w:val="24"/>
          <w:rtl/>
        </w:rPr>
        <w:t xml:space="preserve"> </w:t>
      </w:r>
      <w:r w:rsidRPr="00590414">
        <w:rPr>
          <w:rFonts w:asciiTheme="minorBidi" w:hAnsiTheme="minorBidi" w:cs="David"/>
          <w:sz w:val="24"/>
          <w:szCs w:val="24"/>
          <w:rtl/>
        </w:rPr>
        <w:t>–</w:t>
      </w:r>
      <w:r w:rsidRPr="00590414">
        <w:rPr>
          <w:rFonts w:asciiTheme="minorBidi" w:hAnsiTheme="minorBidi" w:cs="David" w:hint="cs"/>
          <w:sz w:val="24"/>
          <w:szCs w:val="24"/>
          <w:rtl/>
        </w:rPr>
        <w:t xml:space="preserve"> פרטו הוא כלכלן איטלקי מהמאה ה-19. הוא טען כי יעילות כלכלית היא בו עסקה או פעולה או חוזה מעבירים אותנו ממצב מסוים למצב אחר, המצב הזה יקרה יעיל אם מישהו מרוויח מהעבר הזה ואף אחד לא מפסיד </w:t>
      </w:r>
      <w:r w:rsidRPr="00590414">
        <w:rPr>
          <w:rFonts w:asciiTheme="minorBidi" w:hAnsiTheme="minorBidi" w:cs="David"/>
          <w:sz w:val="24"/>
          <w:szCs w:val="24"/>
          <w:rtl/>
        </w:rPr>
        <w:t>–</w:t>
      </w:r>
      <w:r w:rsidRPr="00590414">
        <w:rPr>
          <w:rFonts w:asciiTheme="minorBidi" w:hAnsiTheme="minorBidi" w:cs="David" w:hint="cs"/>
          <w:sz w:val="24"/>
          <w:szCs w:val="24"/>
          <w:rtl/>
        </w:rPr>
        <w:t xml:space="preserve"> " </w:t>
      </w:r>
      <w:r w:rsidRPr="00006E46">
        <w:rPr>
          <w:rFonts w:asciiTheme="minorBidi" w:hAnsiTheme="minorBidi" w:cs="David" w:hint="cs"/>
          <w:sz w:val="24"/>
          <w:szCs w:val="24"/>
          <w:u w:val="thick"/>
          <w:rtl/>
        </w:rPr>
        <w:t>זה נהנה וזה לא חסר</w:t>
      </w:r>
      <w:r w:rsidRPr="00590414">
        <w:rPr>
          <w:rFonts w:asciiTheme="minorBidi" w:hAnsiTheme="minorBidi" w:cs="David" w:hint="cs"/>
          <w:sz w:val="24"/>
          <w:szCs w:val="24"/>
          <w:rtl/>
        </w:rPr>
        <w:t xml:space="preserve">" </w:t>
      </w:r>
      <w:r w:rsidRPr="00590414">
        <w:rPr>
          <w:rFonts w:asciiTheme="minorBidi" w:hAnsiTheme="minorBidi" w:cs="David"/>
          <w:sz w:val="24"/>
          <w:szCs w:val="24"/>
        </w:rPr>
        <w:sym w:font="Wingdings" w:char="F0DF"/>
      </w:r>
      <w:r w:rsidRPr="00590414">
        <w:rPr>
          <w:rFonts w:asciiTheme="minorBidi" w:hAnsiTheme="minorBidi" w:cs="David" w:hint="cs"/>
          <w:sz w:val="24"/>
          <w:szCs w:val="24"/>
          <w:rtl/>
        </w:rPr>
        <w:t xml:space="preserve"> אלא שאי אפשר לעבוד עם הכלל הזה משום שאין במציאות הריאלית מצב כזה </w:t>
      </w:r>
      <w:r w:rsidRPr="00590414">
        <w:rPr>
          <w:rFonts w:asciiTheme="minorBidi" w:hAnsiTheme="minorBidi" w:cs="David"/>
          <w:sz w:val="24"/>
          <w:szCs w:val="24"/>
          <w:rtl/>
        </w:rPr>
        <w:t>–</w:t>
      </w:r>
      <w:r w:rsidRPr="00590414">
        <w:rPr>
          <w:rFonts w:asciiTheme="minorBidi" w:hAnsiTheme="minorBidi" w:cs="David" w:hint="cs"/>
          <w:sz w:val="24"/>
          <w:szCs w:val="24"/>
          <w:rtl/>
        </w:rPr>
        <w:t xml:space="preserve"> תמיד כשמישהו נהנה יש מישהו אחר שחסר</w:t>
      </w:r>
      <w:r w:rsidR="00006E46">
        <w:rPr>
          <w:rFonts w:asciiTheme="minorBidi" w:hAnsiTheme="minorBidi" w:cs="David" w:hint="cs"/>
          <w:sz w:val="24"/>
          <w:szCs w:val="24"/>
          <w:rtl/>
        </w:rPr>
        <w:t xml:space="preserve"> </w:t>
      </w:r>
      <w:r w:rsidR="00006E46">
        <w:rPr>
          <w:rFonts w:asciiTheme="minorBidi" w:hAnsiTheme="minorBidi" w:cs="David"/>
          <w:sz w:val="24"/>
          <w:szCs w:val="24"/>
          <w:rtl/>
        </w:rPr>
        <w:t>–</w:t>
      </w:r>
      <w:r w:rsidR="00006E46">
        <w:rPr>
          <w:rFonts w:asciiTheme="minorBidi" w:hAnsiTheme="minorBidi" w:cs="David" w:hint="cs"/>
          <w:sz w:val="24"/>
          <w:szCs w:val="24"/>
          <w:rtl/>
        </w:rPr>
        <w:t xml:space="preserve"> כל דבר משפיע על כל דבר ולכן לא יתכן מצב כזה. לכן, אנחנו לא יכולים להסתפק באמריה שיעילות פרטו היא מטרתנו. אז מה היא מטרתנו? האדונים קלדור והיקס, שני פרופסורים שיצרו את השלב הבא של טענות היעילות </w:t>
      </w:r>
      <w:r w:rsidR="00006E46">
        <w:rPr>
          <w:rFonts w:asciiTheme="minorBidi" w:hAnsiTheme="minorBidi" w:cs="David"/>
          <w:sz w:val="24"/>
          <w:szCs w:val="24"/>
          <w:rtl/>
        </w:rPr>
        <w:t>–</w:t>
      </w:r>
      <w:r w:rsidR="00006E46">
        <w:rPr>
          <w:rFonts w:asciiTheme="minorBidi" w:hAnsiTheme="minorBidi" w:cs="David" w:hint="cs"/>
          <w:sz w:val="24"/>
          <w:szCs w:val="24"/>
          <w:rtl/>
        </w:rPr>
        <w:t xml:space="preserve"> </w:t>
      </w:r>
    </w:p>
    <w:p w:rsidR="00590414" w:rsidRDefault="00006E46" w:rsidP="00006E46">
      <w:pPr>
        <w:pStyle w:val="a9"/>
        <w:ind w:left="-690" w:right="-992"/>
        <w:jc w:val="both"/>
        <w:rPr>
          <w:rFonts w:asciiTheme="minorBidi" w:hAnsiTheme="minorBidi" w:cs="David"/>
          <w:sz w:val="24"/>
          <w:szCs w:val="24"/>
          <w:rtl/>
        </w:rPr>
      </w:pPr>
      <w:r w:rsidRPr="00006E46">
        <w:rPr>
          <w:rFonts w:asciiTheme="minorBidi" w:hAnsiTheme="minorBidi" w:cs="David" w:hint="cs"/>
          <w:b/>
          <w:bCs/>
          <w:sz w:val="24"/>
          <w:szCs w:val="24"/>
          <w:rtl/>
        </w:rPr>
        <w:t>יעילות</w:t>
      </w:r>
      <w:r w:rsidR="007C13C1">
        <w:rPr>
          <w:rFonts w:asciiTheme="minorBidi" w:hAnsiTheme="minorBidi" w:cs="David" w:hint="cs"/>
          <w:b/>
          <w:bCs/>
          <w:sz w:val="24"/>
          <w:szCs w:val="24"/>
          <w:rtl/>
        </w:rPr>
        <w:t xml:space="preserve"> כלכלית</w:t>
      </w:r>
      <w:r w:rsidRPr="00006E46">
        <w:rPr>
          <w:rFonts w:asciiTheme="minorBidi" w:hAnsiTheme="minorBidi" w:cs="David" w:hint="cs"/>
          <w:b/>
          <w:bCs/>
          <w:sz w:val="24"/>
          <w:szCs w:val="24"/>
          <w:rtl/>
        </w:rPr>
        <w:t xml:space="preserve"> </w:t>
      </w:r>
      <w:r>
        <w:rPr>
          <w:rFonts w:asciiTheme="minorBidi" w:hAnsiTheme="minorBidi" w:cs="David" w:hint="cs"/>
          <w:b/>
          <w:bCs/>
          <w:sz w:val="24"/>
          <w:szCs w:val="24"/>
          <w:rtl/>
        </w:rPr>
        <w:t>קלדור-</w:t>
      </w:r>
      <w:r w:rsidRPr="00006E46">
        <w:rPr>
          <w:rFonts w:asciiTheme="minorBidi" w:hAnsiTheme="minorBidi" w:cs="David" w:hint="cs"/>
          <w:b/>
          <w:bCs/>
          <w:sz w:val="24"/>
          <w:szCs w:val="24"/>
          <w:rtl/>
        </w:rPr>
        <w:t>היקס</w:t>
      </w:r>
      <w:r>
        <w:rPr>
          <w:rFonts w:asciiTheme="minorBidi" w:hAnsiTheme="minorBidi" w:cs="David" w:hint="cs"/>
          <w:sz w:val="24"/>
          <w:szCs w:val="24"/>
          <w:rtl/>
        </w:rPr>
        <w:t xml:space="preserve">- הם מבינים שכל הדברים שקורים במציאות משפיעים זה על זה ותמיד יש בו אדם אחד נהנה ואדם אחר מפסיד. לא מעניין אותם מי מנצח ומי מפסיד אלא מה הסך </w:t>
      </w:r>
      <w:r>
        <w:rPr>
          <w:rFonts w:asciiTheme="minorBidi" w:hAnsiTheme="minorBidi" w:cs="David"/>
          <w:sz w:val="24"/>
          <w:szCs w:val="24"/>
          <w:rtl/>
        </w:rPr>
        <w:t>–</w:t>
      </w:r>
      <w:r>
        <w:rPr>
          <w:rFonts w:asciiTheme="minorBidi" w:hAnsiTheme="minorBidi" w:cs="David" w:hint="cs"/>
          <w:sz w:val="24"/>
          <w:szCs w:val="24"/>
          <w:rtl/>
        </w:rPr>
        <w:t xml:space="preserve"> </w:t>
      </w:r>
      <w:r w:rsidRPr="00006E46">
        <w:rPr>
          <w:rFonts w:asciiTheme="minorBidi" w:hAnsiTheme="minorBidi" w:cs="David" w:hint="cs"/>
          <w:sz w:val="24"/>
          <w:szCs w:val="24"/>
          <w:u w:val="thick"/>
          <w:rtl/>
        </w:rPr>
        <w:t>מצב הוא יעיל אם סך התועלות הנובעים ממעבר ממצב א' למצב ב' עולה על סך העלויות</w:t>
      </w:r>
      <w:r>
        <w:rPr>
          <w:rFonts w:asciiTheme="minorBidi" w:hAnsiTheme="minorBidi" w:cs="David" w:hint="cs"/>
          <w:sz w:val="24"/>
          <w:szCs w:val="24"/>
          <w:rtl/>
        </w:rPr>
        <w:t>. איך אפשר לעסוק רק בראיית התמונה הכוללת בלי להסתכל על הפרט, איך אפשר לקבוע שהמצב הוא יעיל אם יש הרבה שסובלים מזה? לכן אנו מגיעים לשלב הבא.</w:t>
      </w:r>
    </w:p>
    <w:p w:rsidR="00006E46" w:rsidRPr="00006E46" w:rsidRDefault="00006E46" w:rsidP="00006E46">
      <w:pPr>
        <w:pStyle w:val="a9"/>
        <w:ind w:left="-690" w:right="-992"/>
        <w:jc w:val="both"/>
        <w:rPr>
          <w:rFonts w:asciiTheme="minorBidi" w:hAnsiTheme="minorBidi" w:cs="David"/>
          <w:b/>
          <w:bCs/>
          <w:sz w:val="24"/>
          <w:szCs w:val="24"/>
          <w:u w:val="thick"/>
          <w:rtl/>
        </w:rPr>
      </w:pPr>
      <w:r w:rsidRPr="00006E46">
        <w:rPr>
          <w:rFonts w:asciiTheme="minorBidi" w:hAnsiTheme="minorBidi" w:cs="David" w:hint="cs"/>
          <w:b/>
          <w:bCs/>
          <w:sz w:val="24"/>
          <w:szCs w:val="24"/>
          <w:u w:val="thick"/>
          <w:rtl/>
        </w:rPr>
        <w:t>מצב שהוא יכול יעיל קלדור-היקס יכול להגיע למצב פרטו רק אם משפטנים יכנסו לסיפור</w:t>
      </w:r>
      <w:r>
        <w:rPr>
          <w:rFonts w:asciiTheme="minorBidi" w:hAnsiTheme="minorBidi" w:cs="David" w:hint="cs"/>
          <w:b/>
          <w:bCs/>
          <w:sz w:val="24"/>
          <w:szCs w:val="24"/>
          <w:u w:val="thick"/>
          <w:rtl/>
        </w:rPr>
        <w:t xml:space="preserve"> </w:t>
      </w:r>
      <w:r w:rsidRPr="00006E46">
        <w:rPr>
          <w:rFonts w:asciiTheme="minorBidi" w:hAnsiTheme="minorBidi" w:cs="David"/>
          <w:b/>
          <w:bCs/>
          <w:sz w:val="24"/>
          <w:szCs w:val="24"/>
          <w:u w:val="thick"/>
        </w:rPr>
        <w:sym w:font="Wingdings" w:char="F0DF"/>
      </w:r>
      <w:r>
        <w:rPr>
          <w:rFonts w:asciiTheme="minorBidi" w:hAnsiTheme="minorBidi" w:cs="David" w:hint="cs"/>
          <w:b/>
          <w:bCs/>
          <w:sz w:val="24"/>
          <w:szCs w:val="24"/>
          <w:u w:val="thick"/>
          <w:rtl/>
        </w:rPr>
        <w:t xml:space="preserve"> מי שירוויח במעבר ממצב א' למצב ב' יפצה את זה שמפסיד בגודל כל הפסדו. אם המשפט יצליח לגרום שבמצבים של שיפור יעילות קלדור-היקס, הנהנה יפצה את הניזוק, נגיע ליעילות פרטו. </w:t>
      </w:r>
      <w:r w:rsidRPr="00006E46">
        <w:rPr>
          <w:rFonts w:asciiTheme="minorBidi" w:hAnsiTheme="minorBidi" w:cs="David" w:hint="cs"/>
          <w:sz w:val="24"/>
          <w:szCs w:val="24"/>
          <w:rtl/>
        </w:rPr>
        <w:t>יעילות קלדור-היקס מכונה גם "יעילות פוטנציאל פרטו\יעילות שיפור פוטנציאל פרטו".</w:t>
      </w:r>
    </w:p>
    <w:p w:rsidR="00590414" w:rsidRDefault="00590414" w:rsidP="00590414">
      <w:pPr>
        <w:pStyle w:val="a9"/>
        <w:ind w:left="-690" w:right="-992"/>
        <w:jc w:val="both"/>
        <w:rPr>
          <w:rFonts w:asciiTheme="minorBidi" w:hAnsiTheme="minorBidi" w:cs="David"/>
          <w:sz w:val="24"/>
          <w:szCs w:val="24"/>
          <w:rtl/>
        </w:rPr>
      </w:pPr>
    </w:p>
    <w:p w:rsidR="004E2421" w:rsidRDefault="004E2421" w:rsidP="004E2421">
      <w:pPr>
        <w:pStyle w:val="a9"/>
        <w:ind w:left="-690" w:right="-992"/>
        <w:jc w:val="both"/>
        <w:rPr>
          <w:rFonts w:asciiTheme="minorBidi" w:hAnsiTheme="minorBidi" w:cs="David"/>
          <w:sz w:val="24"/>
          <w:szCs w:val="24"/>
          <w:rtl/>
        </w:rPr>
      </w:pPr>
      <w:r>
        <w:rPr>
          <w:rFonts w:asciiTheme="minorBidi" w:hAnsiTheme="minorBidi" w:cs="David" w:hint="cs"/>
          <w:sz w:val="24"/>
          <w:szCs w:val="24"/>
          <w:rtl/>
        </w:rPr>
        <w:t xml:space="preserve">בחזרה לענייננו, כאשר פרידמן אומר שרק בעלי המניות הם הדמויות שאמורות לקבל החלטות, הם מדמיינים את המצב של "זה נהנה וזה לא חסר" </w:t>
      </w:r>
      <w:r>
        <w:rPr>
          <w:rFonts w:asciiTheme="minorBidi" w:hAnsiTheme="minorBidi" w:cs="David"/>
          <w:sz w:val="24"/>
          <w:szCs w:val="24"/>
          <w:rtl/>
        </w:rPr>
        <w:t>–</w:t>
      </w:r>
      <w:r>
        <w:rPr>
          <w:rFonts w:asciiTheme="minorBidi" w:hAnsiTheme="minorBidi" w:cs="David" w:hint="cs"/>
          <w:sz w:val="24"/>
          <w:szCs w:val="24"/>
          <w:rtl/>
        </w:rPr>
        <w:t xml:space="preserve"> לכאורה הנהנה הוא בעל המניות בזמן שאף אחד לא משלם מחיר כי לכל השאר יש תביעות חזויות מוגדרות בזמן. במילים אחרות: מאחר ובעלי המניות הם היחידים בעלי אינטרס שיורי, אז לכאורה אם נשפר את מצבם אז נביא למצב של "זה נהנה וזה לא חסר" </w:t>
      </w:r>
      <w:r w:rsidRPr="004E2421">
        <w:rPr>
          <w:rFonts w:asciiTheme="minorBidi" w:hAnsiTheme="minorBidi" w:cs="David"/>
          <w:sz w:val="24"/>
          <w:szCs w:val="24"/>
        </w:rPr>
        <w:sym w:font="Wingdings" w:char="F0DF"/>
      </w:r>
      <w:r>
        <w:rPr>
          <w:rFonts w:asciiTheme="minorBidi" w:hAnsiTheme="minorBidi" w:cs="David" w:hint="cs"/>
          <w:sz w:val="24"/>
          <w:szCs w:val="24"/>
          <w:rtl/>
        </w:rPr>
        <w:t xml:space="preserve"> זה לא נכון לדעת המרצה! מה שאנחנו צריכים לחפש זה לא רק את הרווחה הפרטית אלא את הרווחה המצרפית. היעד שלנו צריך להיות כזה: כמו שקלדור-היוקס מצאו מודל על פיו יש מפסידים ויש מרווחים בכל פעולה ועדיין ניתן לייצר יעילות, האתגר שלנו הוא לגרום שמי שיפסיד ישופה כך שרק פעולות יעילות באמת תתבצענה </w:t>
      </w:r>
      <w:r>
        <w:rPr>
          <w:rFonts w:asciiTheme="minorBidi" w:hAnsiTheme="minorBidi" w:cs="David"/>
          <w:sz w:val="24"/>
          <w:szCs w:val="24"/>
          <w:rtl/>
        </w:rPr>
        <w:t>–</w:t>
      </w:r>
      <w:r>
        <w:rPr>
          <w:rFonts w:asciiTheme="minorBidi" w:hAnsiTheme="minorBidi" w:cs="David" w:hint="cs"/>
          <w:sz w:val="24"/>
          <w:szCs w:val="24"/>
          <w:rtl/>
        </w:rPr>
        <w:t xml:space="preserve"> אם באמת החוק יצליח לגרום לכך שמי יפסיד ישופה במלוא הפסדו , אז מלכתחילה מי שיזום את הפעולה יבצע אותה רק אם הרווח שלו גדול מהסכום שהוא יצטרך לשפות את זה שהפסיד </w:t>
      </w:r>
      <w:r w:rsidRPr="004E2421">
        <w:rPr>
          <w:rFonts w:asciiTheme="minorBidi" w:hAnsiTheme="minorBidi" w:cs="David"/>
          <w:sz w:val="24"/>
          <w:szCs w:val="24"/>
        </w:rPr>
        <w:sym w:font="Wingdings" w:char="F0DF"/>
      </w:r>
      <w:r>
        <w:rPr>
          <w:rFonts w:asciiTheme="minorBidi" w:hAnsiTheme="minorBidi" w:cs="David" w:hint="cs"/>
          <w:sz w:val="24"/>
          <w:szCs w:val="24"/>
          <w:rtl/>
        </w:rPr>
        <w:t xml:space="preserve"> ההתמקדות בבעלי המניות לא משיגה מטרה זו. </w:t>
      </w:r>
    </w:p>
    <w:p w:rsidR="003321D2" w:rsidRDefault="003321D2" w:rsidP="00313DD4">
      <w:pPr>
        <w:pStyle w:val="a9"/>
        <w:ind w:left="-690" w:right="-992"/>
        <w:jc w:val="both"/>
        <w:rPr>
          <w:rFonts w:asciiTheme="minorBidi" w:hAnsiTheme="minorBidi" w:cs="David"/>
          <w:sz w:val="24"/>
          <w:szCs w:val="24"/>
          <w:rtl/>
        </w:rPr>
      </w:pPr>
      <w:r>
        <w:rPr>
          <w:rFonts w:asciiTheme="minorBidi" w:hAnsiTheme="minorBidi" w:cs="David" w:hint="cs"/>
          <w:sz w:val="24"/>
          <w:szCs w:val="24"/>
          <w:rtl/>
        </w:rPr>
        <w:t xml:space="preserve">בפועל יש הרבה ניגודי עניינים ישירים בין בעלי המניות לבין החברה עצמה כאישיות חברתית נפרדת </w:t>
      </w:r>
      <w:r>
        <w:rPr>
          <w:rFonts w:asciiTheme="minorBidi" w:hAnsiTheme="minorBidi" w:cs="David"/>
          <w:sz w:val="24"/>
          <w:szCs w:val="24"/>
          <w:rtl/>
        </w:rPr>
        <w:t>–</w:t>
      </w:r>
      <w:r>
        <w:rPr>
          <w:rFonts w:asciiTheme="minorBidi" w:hAnsiTheme="minorBidi" w:cs="David" w:hint="cs"/>
          <w:sz w:val="24"/>
          <w:szCs w:val="24"/>
          <w:rtl/>
        </w:rPr>
        <w:t xml:space="preserve"> עד עכשיו דיברנו על ניגודי עניינים בין הקהילות לבין בעלי המניות. </w:t>
      </w:r>
      <w:r w:rsidR="007B2999">
        <w:rPr>
          <w:rFonts w:asciiTheme="minorBidi" w:hAnsiTheme="minorBidi" w:cs="David" w:hint="cs"/>
          <w:sz w:val="24"/>
          <w:szCs w:val="24"/>
          <w:rtl/>
        </w:rPr>
        <w:t xml:space="preserve">ישנם מצבים בהם לחברה יש יחס לסיכון </w:t>
      </w:r>
      <w:r w:rsidR="007B2999">
        <w:rPr>
          <w:rFonts w:asciiTheme="minorBidi" w:hAnsiTheme="minorBidi" w:cs="David"/>
          <w:sz w:val="24"/>
          <w:szCs w:val="24"/>
          <w:rtl/>
        </w:rPr>
        <w:t>–</w:t>
      </w:r>
      <w:r w:rsidR="007B2999">
        <w:rPr>
          <w:rFonts w:asciiTheme="minorBidi" w:hAnsiTheme="minorBidi" w:cs="David" w:hint="cs"/>
          <w:sz w:val="24"/>
          <w:szCs w:val="24"/>
          <w:rtl/>
        </w:rPr>
        <w:t xml:space="preserve"> למשל </w:t>
      </w:r>
      <w:r w:rsidR="007B2999">
        <w:rPr>
          <w:rFonts w:asciiTheme="minorBidi" w:hAnsiTheme="minorBidi" w:cs="David"/>
          <w:sz w:val="24"/>
          <w:szCs w:val="24"/>
          <w:rtl/>
        </w:rPr>
        <w:t>–</w:t>
      </w:r>
      <w:r w:rsidR="007B2999">
        <w:rPr>
          <w:rFonts w:asciiTheme="minorBidi" w:hAnsiTheme="minorBidi" w:cs="David" w:hint="cs"/>
          <w:sz w:val="24"/>
          <w:szCs w:val="24"/>
          <w:rtl/>
        </w:rPr>
        <w:t xml:space="preserve"> לחברה יש אינטרס עליון לשרוד, לשמור על קיומה ולכן גם היא תצטרף לאינטרסים של הנושים והעובדים </w:t>
      </w:r>
      <w:r w:rsidR="007B2999">
        <w:rPr>
          <w:rFonts w:asciiTheme="minorBidi" w:hAnsiTheme="minorBidi" w:cs="David"/>
          <w:sz w:val="24"/>
          <w:szCs w:val="24"/>
          <w:rtl/>
        </w:rPr>
        <w:t>–</w:t>
      </w:r>
      <w:r w:rsidR="007B2999">
        <w:rPr>
          <w:rFonts w:asciiTheme="minorBidi" w:hAnsiTheme="minorBidi" w:cs="David" w:hint="cs"/>
          <w:sz w:val="24"/>
          <w:szCs w:val="24"/>
          <w:rtl/>
        </w:rPr>
        <w:t xml:space="preserve"> לא תרצה שבעלי המניות יקחו סיכונים גדולים שבעלי המניות לא יפסידו דבר מלבד הכסף שהשקיעו אך הנושים והחברה עצמה יפסידו הכל </w:t>
      </w:r>
      <w:r w:rsidR="007B2999">
        <w:rPr>
          <w:rFonts w:asciiTheme="minorBidi" w:hAnsiTheme="minorBidi" w:cs="David"/>
          <w:sz w:val="24"/>
          <w:szCs w:val="24"/>
          <w:rtl/>
        </w:rPr>
        <w:t>–</w:t>
      </w:r>
      <w:r w:rsidR="007B2999">
        <w:rPr>
          <w:rFonts w:asciiTheme="minorBidi" w:hAnsiTheme="minorBidi" w:cs="David" w:hint="cs"/>
          <w:sz w:val="24"/>
          <w:szCs w:val="24"/>
          <w:rtl/>
        </w:rPr>
        <w:t xml:space="preserve"> החברה תפורק והנושים לא יפרעו מחובם. אם זה נכון, </w:t>
      </w:r>
      <w:r w:rsidR="007B2999" w:rsidRPr="007B2999">
        <w:rPr>
          <w:rFonts w:asciiTheme="minorBidi" w:hAnsiTheme="minorBidi" w:cs="David" w:hint="cs"/>
          <w:sz w:val="24"/>
          <w:szCs w:val="24"/>
          <w:u w:val="single"/>
          <w:rtl/>
        </w:rPr>
        <w:t>יש לחברה אינטרס עצמאי, לא תמיד קל לאתר אותו ולקבוע אותו ולפעמים האינטרס הזה דומה לאינטרס של בעלי המניות ולפעמים הוא סותר לאינטרס של בעלי המניות</w:t>
      </w:r>
      <w:r w:rsidR="007B2999">
        <w:rPr>
          <w:rFonts w:asciiTheme="minorBidi" w:hAnsiTheme="minorBidi" w:cs="David" w:hint="cs"/>
          <w:sz w:val="24"/>
          <w:szCs w:val="24"/>
          <w:rtl/>
        </w:rPr>
        <w:t xml:space="preserve"> </w:t>
      </w:r>
      <w:r w:rsidR="007B2999">
        <w:rPr>
          <w:rFonts w:asciiTheme="minorBidi" w:hAnsiTheme="minorBidi" w:cs="David"/>
          <w:sz w:val="24"/>
          <w:szCs w:val="24"/>
          <w:rtl/>
        </w:rPr>
        <w:t>–</w:t>
      </w:r>
      <w:r w:rsidR="007B2999">
        <w:rPr>
          <w:rFonts w:asciiTheme="minorBidi" w:hAnsiTheme="minorBidi" w:cs="David" w:hint="cs"/>
          <w:sz w:val="24"/>
          <w:szCs w:val="24"/>
          <w:rtl/>
        </w:rPr>
        <w:t xml:space="preserve"> דוג' פס"ד מקאורה. </w:t>
      </w:r>
    </w:p>
    <w:p w:rsidR="00313DD4" w:rsidRDefault="00313DD4" w:rsidP="009E578A">
      <w:pPr>
        <w:pStyle w:val="a9"/>
        <w:numPr>
          <w:ilvl w:val="0"/>
          <w:numId w:val="23"/>
        </w:numPr>
        <w:ind w:right="-992"/>
        <w:jc w:val="both"/>
        <w:rPr>
          <w:rFonts w:asciiTheme="minorBidi" w:hAnsiTheme="minorBidi" w:cs="David"/>
          <w:sz w:val="24"/>
          <w:szCs w:val="24"/>
          <w:rtl/>
        </w:rPr>
      </w:pPr>
      <w:r>
        <w:rPr>
          <w:rFonts w:asciiTheme="minorBidi" w:hAnsiTheme="minorBidi" w:cs="David" w:hint="cs"/>
          <w:sz w:val="24"/>
          <w:szCs w:val="24"/>
          <w:rtl/>
        </w:rPr>
        <w:t xml:space="preserve">טענה כנגד הטענה השנייה של פרידמן </w:t>
      </w:r>
      <w:r>
        <w:rPr>
          <w:rFonts w:asciiTheme="minorBidi" w:hAnsiTheme="minorBidi" w:cs="David"/>
          <w:sz w:val="24"/>
          <w:szCs w:val="24"/>
          <w:rtl/>
        </w:rPr>
        <w:t>–</w:t>
      </w:r>
      <w:r>
        <w:rPr>
          <w:rFonts w:asciiTheme="minorBidi" w:hAnsiTheme="minorBidi" w:cs="David" w:hint="cs"/>
          <w:sz w:val="24"/>
          <w:szCs w:val="24"/>
          <w:rtl/>
        </w:rPr>
        <w:t xml:space="preserve">   הטענה של פרידמן: מילטון אומר שכאשר אנו קובעים שהתכלית של החברה העסקית היא השאת הרווח של בעלי המניות, אנחנו לא נותנים עדיפות לבעלי ההון, בעלי המניות אלא נותנים עדיפות לאותו קריטריון לבדוק האם הוא ממומש או לא. אם לא משיאים כראוי את רווחי בעלי המניות </w:t>
      </w:r>
      <w:r>
        <w:rPr>
          <w:rFonts w:asciiTheme="minorBidi" w:hAnsiTheme="minorBidi" w:cs="David"/>
          <w:sz w:val="24"/>
          <w:szCs w:val="24"/>
          <w:rtl/>
        </w:rPr>
        <w:t>–</w:t>
      </w:r>
      <w:r>
        <w:rPr>
          <w:rFonts w:asciiTheme="minorBidi" w:hAnsiTheme="minorBidi" w:cs="David" w:hint="cs"/>
          <w:sz w:val="24"/>
          <w:szCs w:val="24"/>
          <w:rtl/>
        </w:rPr>
        <w:t xml:space="preserve"> סימן שיש בעיה בהנהלה, תכלית החברה לא הושגה; אם משיאים כראוי את רווחי בעלי המניות </w:t>
      </w:r>
      <w:r>
        <w:rPr>
          <w:rFonts w:asciiTheme="minorBidi" w:hAnsiTheme="minorBidi" w:cs="David"/>
          <w:sz w:val="24"/>
          <w:szCs w:val="24"/>
          <w:rtl/>
        </w:rPr>
        <w:t>–</w:t>
      </w:r>
      <w:r>
        <w:rPr>
          <w:rFonts w:asciiTheme="minorBidi" w:hAnsiTheme="minorBidi" w:cs="David" w:hint="cs"/>
          <w:sz w:val="24"/>
          <w:szCs w:val="24"/>
          <w:rtl/>
        </w:rPr>
        <w:t xml:space="preserve"> החברה עומדת בתכליתה. </w:t>
      </w:r>
    </w:p>
    <w:p w:rsidR="004E2421" w:rsidRDefault="00313DD4" w:rsidP="00A90263">
      <w:pPr>
        <w:pStyle w:val="a9"/>
        <w:ind w:left="-690" w:right="-992"/>
        <w:jc w:val="both"/>
        <w:rPr>
          <w:rFonts w:asciiTheme="minorBidi" w:hAnsiTheme="minorBidi" w:cs="David"/>
          <w:sz w:val="24"/>
          <w:szCs w:val="24"/>
          <w:rtl/>
        </w:rPr>
      </w:pPr>
      <w:r>
        <w:rPr>
          <w:rFonts w:asciiTheme="minorBidi" w:hAnsiTheme="minorBidi" w:cs="David" w:hint="cs"/>
          <w:sz w:val="24"/>
          <w:szCs w:val="24"/>
          <w:rtl/>
        </w:rPr>
        <w:t xml:space="preserve">הטענה הנגדית </w:t>
      </w:r>
      <w:r>
        <w:rPr>
          <w:rFonts w:asciiTheme="minorBidi" w:hAnsiTheme="minorBidi" w:cs="David"/>
          <w:sz w:val="24"/>
          <w:szCs w:val="24"/>
          <w:rtl/>
        </w:rPr>
        <w:t>–</w:t>
      </w:r>
      <w:r>
        <w:rPr>
          <w:rFonts w:asciiTheme="minorBidi" w:hAnsiTheme="minorBidi" w:cs="David" w:hint="cs"/>
          <w:sz w:val="24"/>
          <w:szCs w:val="24"/>
          <w:rtl/>
        </w:rPr>
        <w:t xml:space="preserve"> גם בתוך בעלי המניות יש ניגודי אינטרסים ולכן</w:t>
      </w:r>
      <w:r w:rsidR="00BA2BA4">
        <w:rPr>
          <w:rFonts w:asciiTheme="minorBidi" w:hAnsiTheme="minorBidi" w:cs="David" w:hint="cs"/>
          <w:sz w:val="24"/>
          <w:szCs w:val="24"/>
          <w:rtl/>
        </w:rPr>
        <w:t xml:space="preserve"> זה לא נכון לומר שעל פיהם מגדירים את תכלית החברה.</w:t>
      </w:r>
    </w:p>
    <w:p w:rsidR="00BA2BA4" w:rsidRDefault="00BA2BA4" w:rsidP="009E578A">
      <w:pPr>
        <w:pStyle w:val="a9"/>
        <w:numPr>
          <w:ilvl w:val="0"/>
          <w:numId w:val="23"/>
        </w:numPr>
        <w:ind w:right="-992"/>
        <w:jc w:val="both"/>
        <w:rPr>
          <w:rFonts w:asciiTheme="minorBidi" w:hAnsiTheme="minorBidi" w:cs="David"/>
          <w:sz w:val="24"/>
          <w:szCs w:val="24"/>
        </w:rPr>
      </w:pPr>
      <w:r>
        <w:rPr>
          <w:rFonts w:asciiTheme="minorBidi" w:hAnsiTheme="minorBidi" w:cs="David" w:hint="cs"/>
          <w:sz w:val="24"/>
          <w:szCs w:val="24"/>
          <w:rtl/>
        </w:rPr>
        <w:t xml:space="preserve">פרידמן אומר ללכת לבעלי המניות כאינטרס על מכיוון שבין היתר הם מקבלי ההחלטות הטובים ביותר. אבל העובדות הן שבעלי המניות אינם משתתפים במשחק </w:t>
      </w:r>
      <w:r>
        <w:rPr>
          <w:rFonts w:asciiTheme="minorBidi" w:hAnsiTheme="minorBidi" w:cs="David"/>
          <w:sz w:val="24"/>
          <w:szCs w:val="24"/>
          <w:rtl/>
        </w:rPr>
        <w:t>–</w:t>
      </w:r>
      <w:r>
        <w:rPr>
          <w:rFonts w:asciiTheme="minorBidi" w:hAnsiTheme="minorBidi" w:cs="David" w:hint="cs"/>
          <w:sz w:val="24"/>
          <w:szCs w:val="24"/>
          <w:rtl/>
        </w:rPr>
        <w:t xml:space="preserve"> הם אינם משתמשים בזכות ההצבעה שלהם והם הגורם הכי </w:t>
      </w:r>
      <w:r>
        <w:rPr>
          <w:rFonts w:asciiTheme="minorBidi" w:hAnsiTheme="minorBidi" w:cs="David" w:hint="cs"/>
          <w:sz w:val="24"/>
          <w:szCs w:val="24"/>
          <w:rtl/>
        </w:rPr>
        <w:lastRenderedPageBreak/>
        <w:t xml:space="preserve">אדיש. אם זה נכון, אז נתנו את המפתח לגורם שאנחנו אומרים שהוא הכי רגיש אבל בעצם הם לא משתמשים בזכות הבחירה שלהם </w:t>
      </w:r>
      <w:r>
        <w:rPr>
          <w:rFonts w:asciiTheme="minorBidi" w:hAnsiTheme="minorBidi" w:cs="David"/>
          <w:sz w:val="24"/>
          <w:szCs w:val="24"/>
          <w:rtl/>
        </w:rPr>
        <w:t>–</w:t>
      </w:r>
      <w:r>
        <w:rPr>
          <w:rFonts w:asciiTheme="minorBidi" w:hAnsiTheme="minorBidi" w:cs="David" w:hint="cs"/>
          <w:sz w:val="24"/>
          <w:szCs w:val="24"/>
          <w:rtl/>
        </w:rPr>
        <w:t xml:space="preserve"> "הם מצביעים ברגליים", זה כמו לשים פתק לבן או להצביע למישהו שאין לו בכלל השפעה.</w:t>
      </w:r>
    </w:p>
    <w:p w:rsidR="00A90263" w:rsidRPr="00813B1B" w:rsidRDefault="00A90263" w:rsidP="00A90263">
      <w:pPr>
        <w:ind w:left="-690" w:right="-992"/>
        <w:jc w:val="both"/>
        <w:rPr>
          <w:rFonts w:asciiTheme="minorBidi" w:hAnsiTheme="minorBidi" w:cs="David"/>
          <w:sz w:val="24"/>
          <w:szCs w:val="24"/>
          <w:rtl/>
        </w:rPr>
      </w:pPr>
      <w:r>
        <w:rPr>
          <w:rFonts w:asciiTheme="minorBidi" w:hAnsiTheme="minorBidi" w:cs="David" w:hint="cs"/>
          <w:sz w:val="24"/>
          <w:szCs w:val="24"/>
          <w:rtl/>
        </w:rPr>
        <w:t xml:space="preserve">הקפטיליזים חותר תחת עצמו </w:t>
      </w:r>
      <w:r>
        <w:rPr>
          <w:rFonts w:asciiTheme="minorBidi" w:hAnsiTheme="minorBidi" w:cs="David"/>
          <w:sz w:val="24"/>
          <w:szCs w:val="24"/>
          <w:rtl/>
        </w:rPr>
        <w:t>–</w:t>
      </w:r>
      <w:r>
        <w:rPr>
          <w:rFonts w:asciiTheme="minorBidi" w:hAnsiTheme="minorBidi" w:cs="David" w:hint="cs"/>
          <w:sz w:val="24"/>
          <w:szCs w:val="24"/>
          <w:rtl/>
        </w:rPr>
        <w:t xml:space="preserve"> ככל שהוא מביא עושר לבני אדם, כך גם הרגישות האמיתית של כל אחד מהכלל הרחב הז</w:t>
      </w:r>
      <w:r w:rsidRPr="00813B1B">
        <w:rPr>
          <w:rFonts w:asciiTheme="minorBidi" w:hAnsiTheme="minorBidi" w:cs="David" w:hint="cs"/>
          <w:sz w:val="24"/>
          <w:szCs w:val="24"/>
          <w:rtl/>
        </w:rPr>
        <w:t xml:space="preserve">ה לקפיטליזם הולכת ונעשית מצומצמת 0 כשמעמד הביניים גדל מאוד אז אין לנו אינטרס בחברה כזו או אחרת ולכן אנו מזניחים את החברות הללו. למי יש אינטרס בחברות הללו? לעובדים, ולכן מפקידים בידי העובדים את המפתחות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וכך מעמד העובדים מתחזק מבחינה כלכלית.</w:t>
      </w:r>
    </w:p>
    <w:p w:rsidR="00CD1CCB" w:rsidRPr="00813B1B" w:rsidRDefault="00A90263" w:rsidP="00EE40FF">
      <w:pPr>
        <w:pStyle w:val="a9"/>
        <w:ind w:left="-1050" w:right="-992"/>
        <w:jc w:val="both"/>
        <w:rPr>
          <w:rFonts w:asciiTheme="minorBidi" w:hAnsiTheme="minorBidi" w:cs="David"/>
          <w:sz w:val="24"/>
          <w:szCs w:val="24"/>
          <w:u w:val="dash"/>
          <w:rtl/>
        </w:rPr>
      </w:pPr>
      <w:r w:rsidRPr="00813B1B">
        <w:rPr>
          <w:rFonts w:asciiTheme="minorBidi" w:hAnsiTheme="minorBidi" w:cs="David" w:hint="cs"/>
          <w:sz w:val="24"/>
          <w:szCs w:val="24"/>
          <w:rtl/>
        </w:rPr>
        <w:t xml:space="preserve">ראינו אופציה אחת לתכלית החברה העסקית וגם תקפנו אותה וכעת נעבור </w:t>
      </w:r>
      <w:r w:rsidRPr="00813B1B">
        <w:rPr>
          <w:rFonts w:asciiTheme="minorBidi" w:hAnsiTheme="minorBidi" w:cs="David" w:hint="cs"/>
          <w:sz w:val="24"/>
          <w:szCs w:val="24"/>
          <w:u w:val="dash"/>
          <w:rtl/>
        </w:rPr>
        <w:t>לאופציות אחרות שעדיין מעדיפות את בעלי המניות אך בעידונים מסוימים, יש שתי הצעות כאלה:</w:t>
      </w:r>
    </w:p>
    <w:p w:rsidR="00A90263" w:rsidRPr="00813B1B" w:rsidRDefault="00A90263" w:rsidP="009E578A">
      <w:pPr>
        <w:pStyle w:val="a9"/>
        <w:numPr>
          <w:ilvl w:val="0"/>
          <w:numId w:val="24"/>
        </w:numPr>
        <w:ind w:right="-992"/>
        <w:jc w:val="both"/>
        <w:rPr>
          <w:rFonts w:asciiTheme="minorBidi" w:hAnsiTheme="minorBidi" w:cs="David"/>
          <w:sz w:val="24"/>
          <w:szCs w:val="24"/>
          <w:rtl/>
        </w:rPr>
      </w:pPr>
      <w:r w:rsidRPr="00813B1B">
        <w:rPr>
          <w:rFonts w:asciiTheme="minorBidi" w:hAnsiTheme="minorBidi" w:cs="David" w:hint="cs"/>
          <w:b/>
          <w:bCs/>
          <w:sz w:val="24"/>
          <w:szCs w:val="24"/>
          <w:rtl/>
        </w:rPr>
        <w:t>הצעה ראשונה</w:t>
      </w:r>
      <w:r w:rsidRPr="00813B1B">
        <w:rPr>
          <w:rFonts w:asciiTheme="minorBidi" w:hAnsiTheme="minorBidi" w:cs="David" w:hint="cs"/>
          <w:sz w:val="24"/>
          <w:szCs w:val="24"/>
          <w:rtl/>
        </w:rPr>
        <w:t xml:space="preserve">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עד כמה מותר לחברות לתת תרומות ולפעול מתוך אחריות חברתית? יש פה</w:t>
      </w:r>
      <w:r w:rsidRPr="00813B1B">
        <w:rPr>
          <w:rFonts w:asciiTheme="minorBidi" w:hAnsiTheme="minorBidi" w:cs="David" w:hint="cs"/>
          <w:b/>
          <w:bCs/>
          <w:i/>
          <w:iCs/>
          <w:sz w:val="24"/>
          <w:szCs w:val="24"/>
          <w:rtl/>
        </w:rPr>
        <w:t xml:space="preserve"> </w:t>
      </w:r>
      <w:r w:rsidRPr="00813B1B">
        <w:rPr>
          <w:rFonts w:asciiTheme="minorBidi" w:hAnsiTheme="minorBidi" w:cs="David" w:hint="cs"/>
          <w:b/>
          <w:bCs/>
          <w:i/>
          <w:iCs/>
          <w:sz w:val="24"/>
          <w:szCs w:val="24"/>
          <w:highlight w:val="yellow"/>
          <w:rtl/>
        </w:rPr>
        <w:t>מוניזם</w:t>
      </w:r>
      <w:r w:rsidRPr="00813B1B">
        <w:rPr>
          <w:rFonts w:asciiTheme="minorBidi" w:hAnsiTheme="minorBidi" w:cs="David" w:hint="cs"/>
          <w:sz w:val="24"/>
          <w:szCs w:val="24"/>
          <w:rtl/>
        </w:rPr>
        <w:t xml:space="preserve">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החברה תורמת אבל בסופו של דבר המטרה שלה היא בעלי המניות. </w:t>
      </w:r>
    </w:p>
    <w:p w:rsidR="00A35890" w:rsidRPr="00813B1B" w:rsidRDefault="00A35890" w:rsidP="00A90263">
      <w:pPr>
        <w:pStyle w:val="a9"/>
        <w:ind w:left="-1050" w:right="-992"/>
        <w:jc w:val="both"/>
        <w:rPr>
          <w:rFonts w:asciiTheme="minorBidi" w:hAnsiTheme="minorBidi" w:cs="David"/>
          <w:sz w:val="24"/>
          <w:szCs w:val="24"/>
          <w:rtl/>
        </w:rPr>
      </w:pPr>
      <w:r w:rsidRPr="00813B1B">
        <w:rPr>
          <w:rFonts w:asciiTheme="minorBidi" w:hAnsiTheme="minorBidi" w:cs="David" w:hint="cs"/>
          <w:sz w:val="24"/>
          <w:szCs w:val="24"/>
          <w:rtl/>
        </w:rPr>
        <w:t xml:space="preserve">פס"ד אמריקני שאומץ בסדרת פסקי דין בישראל </w:t>
      </w:r>
      <w:r w:rsidRPr="00813B1B">
        <w:rPr>
          <w:rFonts w:asciiTheme="minorBidi" w:hAnsiTheme="minorBidi" w:cs="David"/>
          <w:sz w:val="24"/>
          <w:szCs w:val="24"/>
          <w:u w:val="double"/>
          <w:rtl/>
        </w:rPr>
        <w:t>–</w:t>
      </w:r>
      <w:r w:rsidRPr="00813B1B">
        <w:rPr>
          <w:rFonts w:asciiTheme="minorBidi" w:hAnsiTheme="minorBidi" w:cs="David" w:hint="cs"/>
          <w:sz w:val="24"/>
          <w:szCs w:val="24"/>
          <w:u w:val="double"/>
          <w:rtl/>
        </w:rPr>
        <w:t xml:space="preserve"> פס"ד סמית'</w:t>
      </w:r>
      <w:r w:rsidRPr="00813B1B">
        <w:rPr>
          <w:rFonts w:asciiTheme="minorBidi" w:hAnsiTheme="minorBidi" w:cs="David" w:hint="cs"/>
          <w:sz w:val="24"/>
          <w:szCs w:val="24"/>
          <w:rtl/>
        </w:rPr>
        <w:t xml:space="preserve">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מעשה באונ' פרינסטון שיש לה מחלקה מוצלחת לכימיה ובניו ג'רזי יש מפעל גדול שעוסק במוצרים כימיים שתורם סכום נכבד למחלקה לכימיה באונ' עד שיום אחד בעל המניות בחברה אמר שזהו בזבוז כספי החברה </w:t>
      </w:r>
      <w:r w:rsidRPr="00813B1B">
        <w:rPr>
          <w:rFonts w:asciiTheme="minorBidi" w:hAnsiTheme="minorBidi" w:cs="David"/>
          <w:sz w:val="24"/>
          <w:szCs w:val="24"/>
          <w:rtl/>
        </w:rPr>
        <w:t>–</w:t>
      </w:r>
      <w:r w:rsidRPr="00813B1B">
        <w:rPr>
          <w:rFonts w:asciiTheme="minorBidi" w:hAnsiTheme="minorBidi" w:cs="David" w:hint="cs"/>
          <w:sz w:val="24"/>
          <w:szCs w:val="24"/>
          <w:rtl/>
        </w:rPr>
        <w:t>הכסף הזה הוא של בעלי המניות. ביהמ"ש בניו ג'רזי דן בזה והכיר בתרומות:</w:t>
      </w:r>
    </w:p>
    <w:p w:rsidR="00A35890" w:rsidRPr="00813B1B" w:rsidRDefault="00A35890" w:rsidP="00813B1B">
      <w:pPr>
        <w:pStyle w:val="a9"/>
        <w:ind w:left="-1050" w:right="-992"/>
        <w:jc w:val="both"/>
        <w:rPr>
          <w:rFonts w:asciiTheme="minorBidi" w:hAnsiTheme="minorBidi" w:cs="David"/>
          <w:sz w:val="24"/>
          <w:szCs w:val="24"/>
          <w:rtl/>
        </w:rPr>
      </w:pPr>
      <w:r w:rsidRPr="00813B1B">
        <w:rPr>
          <w:rFonts w:asciiTheme="minorBidi" w:hAnsiTheme="minorBidi" w:cs="David" w:hint="cs"/>
          <w:sz w:val="24"/>
          <w:szCs w:val="24"/>
          <w:rtl/>
        </w:rPr>
        <w:t xml:space="preserve">ראשית, קבע ביהמ"ש כי לחברות מותר למלא תפקיד ציבורי חברתי למטרות לגיטימיות שתואמות את האינטרסים של החברה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זה המוניזים, זה לא בניגוד אלא "ביחד עם". התלמידים המצטיינים במחלקה לכימיה ילכו ויעבוד במפעל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זה פועל לטובת המפעל בסופו של דבר.</w:t>
      </w:r>
    </w:p>
    <w:p w:rsidR="007B0D0A" w:rsidRPr="00813B1B" w:rsidRDefault="00A35890" w:rsidP="00813B1B">
      <w:pPr>
        <w:pStyle w:val="a9"/>
        <w:ind w:left="-1050" w:right="-992"/>
        <w:jc w:val="both"/>
        <w:rPr>
          <w:rFonts w:asciiTheme="minorBidi" w:hAnsiTheme="minorBidi" w:cs="David"/>
          <w:sz w:val="24"/>
          <w:szCs w:val="24"/>
          <w:rtl/>
        </w:rPr>
      </w:pPr>
      <w:r w:rsidRPr="00813B1B">
        <w:rPr>
          <w:rFonts w:asciiTheme="minorBidi" w:hAnsiTheme="minorBidi" w:cs="David" w:hint="cs"/>
          <w:sz w:val="24"/>
          <w:szCs w:val="24"/>
          <w:rtl/>
        </w:rPr>
        <w:t>שנית, גם מקרה של מוניזם צריך שתהיה מגבלה כלכלית והם קבעו רף של 5% מהרווחים השנתיים. שמותר לצדקה.</w:t>
      </w:r>
    </w:p>
    <w:p w:rsidR="007B0D0A" w:rsidRPr="00813B1B" w:rsidRDefault="007B0D0A" w:rsidP="00813B1B">
      <w:pPr>
        <w:pStyle w:val="a9"/>
        <w:ind w:left="-1050" w:right="-992"/>
        <w:jc w:val="both"/>
        <w:rPr>
          <w:rFonts w:asciiTheme="minorBidi" w:hAnsiTheme="minorBidi" w:cs="David"/>
          <w:sz w:val="24"/>
          <w:szCs w:val="24"/>
          <w:rtl/>
        </w:rPr>
      </w:pPr>
      <w:r w:rsidRPr="00813B1B">
        <w:rPr>
          <w:rFonts w:ascii="Arial" w:hAnsi="Arial" w:cs="David"/>
          <w:b/>
          <w:bCs/>
          <w:sz w:val="24"/>
          <w:szCs w:val="24"/>
          <w:u w:val="double"/>
          <w:rtl/>
        </w:rPr>
        <w:t>פס"ד הבנק הלאומי של בוסטון נ' מלוף</w:t>
      </w:r>
      <w:r w:rsidRPr="00813B1B">
        <w:rPr>
          <w:rFonts w:ascii="Arial" w:hAnsi="Arial" w:cs="David" w:hint="cs"/>
          <w:sz w:val="24"/>
          <w:szCs w:val="24"/>
          <w:rtl/>
        </w:rPr>
        <w:t xml:space="preserve">- </w:t>
      </w:r>
      <w:r w:rsidRPr="00813B1B">
        <w:rPr>
          <w:rFonts w:ascii="Arial" w:hAnsi="Arial" w:cs="David"/>
          <w:sz w:val="24"/>
          <w:szCs w:val="24"/>
          <w:rtl/>
        </w:rPr>
        <w:t xml:space="preserve">הבנק רצה לתרום לאחד מאנשיו תרומה כדי שתסייע לו להתמודד בפוליטיקה המקומית. </w:t>
      </w:r>
      <w:r w:rsidRPr="00813B1B">
        <w:rPr>
          <w:rFonts w:ascii="Arial" w:hAnsi="Arial" w:cs="David"/>
          <w:b/>
          <w:bCs/>
          <w:sz w:val="24"/>
          <w:szCs w:val="24"/>
          <w:rtl/>
        </w:rPr>
        <w:t>התרומה לא הייתה קשורה לאינטרסים כלכליים של הבנק</w:t>
      </w:r>
      <w:r w:rsidRPr="00813B1B">
        <w:rPr>
          <w:rFonts w:ascii="Arial" w:hAnsi="Arial" w:cs="David"/>
          <w:sz w:val="24"/>
          <w:szCs w:val="24"/>
          <w:rtl/>
        </w:rPr>
        <w:t>. באותה תקופה החוק המקומי קבע שלחברה אסור להוציא כספים על מנת להשפיע על סוגיה שאיננה קשורה לעסקי החברה</w:t>
      </w:r>
      <w:r w:rsidRPr="00813B1B">
        <w:rPr>
          <w:rFonts w:ascii="Arial" w:hAnsi="Arial" w:cs="David" w:hint="cs"/>
          <w:sz w:val="24"/>
          <w:szCs w:val="24"/>
          <w:rtl/>
        </w:rPr>
        <w:t>.</w:t>
      </w:r>
      <w:r w:rsidRPr="00813B1B">
        <w:rPr>
          <w:rFonts w:ascii="Arial" w:hAnsi="Arial" w:cs="David"/>
          <w:sz w:val="24"/>
          <w:szCs w:val="24"/>
          <w:rtl/>
        </w:rPr>
        <w:t xml:space="preserve"> בעלי המניות תבעו את החברה וטענו שמדובר על תרומה שלא קשורה לטובת החברה. </w:t>
      </w:r>
      <w:r w:rsidRPr="00813B1B">
        <w:rPr>
          <w:rFonts w:ascii="Arial" w:hAnsi="Arial" w:cs="David"/>
          <w:b/>
          <w:bCs/>
          <w:sz w:val="24"/>
          <w:szCs w:val="24"/>
          <w:rtl/>
        </w:rPr>
        <w:t>החברה טענה שמדובר בסעיף לא חוקתי</w:t>
      </w:r>
      <w:r w:rsidRPr="00813B1B">
        <w:rPr>
          <w:rFonts w:ascii="Arial" w:hAnsi="Arial" w:cs="David"/>
          <w:sz w:val="24"/>
          <w:szCs w:val="24"/>
          <w:rtl/>
        </w:rPr>
        <w:t xml:space="preserve"> </w:t>
      </w:r>
      <w:r w:rsidRPr="00813B1B">
        <w:rPr>
          <w:rFonts w:ascii="Arial" w:hAnsi="Arial" w:cs="David" w:hint="cs"/>
          <w:sz w:val="24"/>
          <w:szCs w:val="24"/>
          <w:rtl/>
        </w:rPr>
        <w:t xml:space="preserve">כי הוא </w:t>
      </w:r>
      <w:r w:rsidRPr="00813B1B">
        <w:rPr>
          <w:rFonts w:ascii="Arial" w:hAnsi="Arial" w:cs="David"/>
          <w:sz w:val="24"/>
          <w:szCs w:val="24"/>
          <w:rtl/>
        </w:rPr>
        <w:t xml:space="preserve">פוגע על חופש הביטוי של החברה. </w:t>
      </w:r>
      <w:r w:rsidRPr="00813B1B">
        <w:rPr>
          <w:rFonts w:ascii="Arial" w:hAnsi="Arial" w:cs="David"/>
          <w:b/>
          <w:bCs/>
          <w:sz w:val="24"/>
          <w:szCs w:val="24"/>
          <w:rtl/>
        </w:rPr>
        <w:t>טענות לפגיעה בזכויות אדם של חברה זה דבר לגיטימי בעולם ובארץ</w:t>
      </w:r>
      <w:r w:rsidRPr="00813B1B">
        <w:rPr>
          <w:rFonts w:ascii="Arial" w:hAnsi="Arial" w:cs="David"/>
          <w:sz w:val="24"/>
          <w:szCs w:val="24"/>
          <w:rtl/>
        </w:rPr>
        <w:t xml:space="preserve"> </w:t>
      </w:r>
      <w:r w:rsidRPr="00813B1B">
        <w:rPr>
          <w:rFonts w:ascii="Arial" w:hAnsi="Arial" w:cs="David" w:hint="cs"/>
          <w:sz w:val="24"/>
          <w:szCs w:val="24"/>
          <w:rtl/>
        </w:rPr>
        <w:t xml:space="preserve">- </w:t>
      </w:r>
      <w:r w:rsidRPr="00813B1B">
        <w:rPr>
          <w:rFonts w:ascii="Arial" w:hAnsi="Arial" w:cs="David"/>
          <w:sz w:val="24"/>
          <w:szCs w:val="24"/>
          <w:rtl/>
        </w:rPr>
        <w:t>שלאט לאט יתפוס תאוצה.</w:t>
      </w:r>
    </w:p>
    <w:p w:rsidR="007B0D0A" w:rsidRPr="00813B1B" w:rsidRDefault="007B0D0A" w:rsidP="00813B1B">
      <w:pPr>
        <w:pStyle w:val="a9"/>
        <w:ind w:left="-1050" w:right="-992"/>
        <w:jc w:val="both"/>
        <w:rPr>
          <w:rFonts w:asciiTheme="minorBidi" w:hAnsiTheme="minorBidi" w:cs="David"/>
          <w:sz w:val="24"/>
          <w:szCs w:val="24"/>
          <w:rtl/>
        </w:rPr>
      </w:pPr>
    </w:p>
    <w:p w:rsidR="00B156EA" w:rsidRPr="00813B1B" w:rsidRDefault="007B0D0A" w:rsidP="009E578A">
      <w:pPr>
        <w:pStyle w:val="a9"/>
        <w:numPr>
          <w:ilvl w:val="0"/>
          <w:numId w:val="24"/>
        </w:numPr>
        <w:tabs>
          <w:tab w:val="left" w:pos="1813"/>
        </w:tabs>
        <w:ind w:left="-1050" w:right="-992"/>
        <w:jc w:val="both"/>
        <w:rPr>
          <w:rFonts w:asciiTheme="minorBidi" w:hAnsiTheme="minorBidi" w:cs="David"/>
          <w:b/>
          <w:bCs/>
          <w:sz w:val="24"/>
          <w:szCs w:val="24"/>
        </w:rPr>
      </w:pPr>
      <w:r w:rsidRPr="00813B1B">
        <w:rPr>
          <w:rFonts w:asciiTheme="minorBidi" w:hAnsiTheme="minorBidi" w:cs="David" w:hint="cs"/>
          <w:b/>
          <w:bCs/>
          <w:sz w:val="24"/>
          <w:szCs w:val="24"/>
          <w:rtl/>
        </w:rPr>
        <w:t xml:space="preserve">הצעה שניה </w:t>
      </w:r>
      <w:r w:rsidRPr="00813B1B">
        <w:rPr>
          <w:rFonts w:asciiTheme="minorBidi" w:hAnsiTheme="minorBidi" w:cs="David"/>
          <w:b/>
          <w:bCs/>
          <w:sz w:val="24"/>
          <w:szCs w:val="24"/>
          <w:rtl/>
        </w:rPr>
        <w:t>–</w:t>
      </w:r>
      <w:r w:rsidRPr="00813B1B">
        <w:rPr>
          <w:rFonts w:asciiTheme="minorBidi" w:hAnsiTheme="minorBidi" w:cs="David" w:hint="cs"/>
          <w:b/>
          <w:bCs/>
          <w:sz w:val="24"/>
          <w:szCs w:val="24"/>
          <w:rtl/>
        </w:rPr>
        <w:t xml:space="preserve"> </w:t>
      </w:r>
      <w:r w:rsidRPr="00813B1B">
        <w:rPr>
          <w:rFonts w:asciiTheme="minorBidi" w:hAnsiTheme="minorBidi" w:cs="David" w:hint="cs"/>
          <w:sz w:val="24"/>
          <w:szCs w:val="24"/>
          <w:rtl/>
        </w:rPr>
        <w:t xml:space="preserve">האם במצב של שמירה על החוק שנוגדת את טובת בעלי המניות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יש לשמור על אינטרסים של בעלי המניות או לשמור על החוק?</w:t>
      </w:r>
      <w:r w:rsidRPr="00813B1B">
        <w:rPr>
          <w:rFonts w:asciiTheme="minorBidi" w:hAnsiTheme="minorBidi" w:cs="David" w:hint="cs"/>
          <w:b/>
          <w:bCs/>
          <w:sz w:val="24"/>
          <w:szCs w:val="24"/>
          <w:rtl/>
        </w:rPr>
        <w:t xml:space="preserve"> </w:t>
      </w:r>
      <w:r w:rsidRPr="00813B1B">
        <w:rPr>
          <w:rFonts w:asciiTheme="minorBidi" w:hAnsiTheme="minorBidi" w:cs="David" w:hint="cs"/>
          <w:sz w:val="24"/>
          <w:szCs w:val="24"/>
          <w:rtl/>
        </w:rPr>
        <w:t xml:space="preserve">הרעיון הזה נקרא - </w:t>
      </w:r>
      <w:r w:rsidRPr="00813B1B">
        <w:rPr>
          <w:rFonts w:asciiTheme="minorBidi" w:hAnsiTheme="minorBidi" w:cs="David" w:hint="cs"/>
          <w:b/>
          <w:bCs/>
          <w:i/>
          <w:iCs/>
          <w:sz w:val="24"/>
          <w:szCs w:val="24"/>
          <w:highlight w:val="yellow"/>
          <w:rtl/>
        </w:rPr>
        <w:t>אידיאליזם מתון</w:t>
      </w:r>
      <w:r w:rsidRPr="00813B1B">
        <w:rPr>
          <w:rFonts w:asciiTheme="minorBidi" w:hAnsiTheme="minorBidi" w:cs="David" w:hint="cs"/>
          <w:b/>
          <w:bCs/>
          <w:sz w:val="24"/>
          <w:szCs w:val="24"/>
          <w:highlight w:val="yellow"/>
          <w:rtl/>
        </w:rPr>
        <w:t>.</w:t>
      </w:r>
      <w:r w:rsidRPr="00813B1B">
        <w:rPr>
          <w:rFonts w:asciiTheme="minorBidi" w:hAnsiTheme="minorBidi" w:cs="David" w:hint="cs"/>
          <w:b/>
          <w:bCs/>
          <w:sz w:val="24"/>
          <w:szCs w:val="24"/>
          <w:rtl/>
        </w:rPr>
        <w:t xml:space="preserve"> </w:t>
      </w:r>
      <w:r w:rsidRPr="00813B1B">
        <w:rPr>
          <w:rFonts w:asciiTheme="minorBidi" w:hAnsiTheme="minorBidi" w:cs="David" w:hint="cs"/>
          <w:sz w:val="24"/>
          <w:szCs w:val="24"/>
          <w:rtl/>
        </w:rPr>
        <w:t xml:space="preserve">הדינים השונים קובעים שחובה לקבוע על החוק למרות שזה לא משתלם אבל מה שמעניין אותנו זה הניתוח הכלכלי </w:t>
      </w:r>
      <w:r w:rsidRPr="00813B1B">
        <w:rPr>
          <w:rFonts w:asciiTheme="minorBidi" w:hAnsiTheme="minorBidi" w:cs="David"/>
          <w:sz w:val="24"/>
          <w:szCs w:val="24"/>
          <w:rtl/>
        </w:rPr>
        <w:t>–</w:t>
      </w:r>
      <w:r w:rsidRPr="00813B1B">
        <w:rPr>
          <w:rFonts w:asciiTheme="minorBidi" w:hAnsiTheme="minorBidi" w:cs="David" w:hint="cs"/>
          <w:sz w:val="24"/>
          <w:szCs w:val="24"/>
          <w:rtl/>
        </w:rPr>
        <w:t xml:space="preserve"> מה מבחינת יעילות כלכלית? יש רציונאל כלכלי לשמירה על החוק גם מקום שזה לא משתלם לבעלי המניות</w:t>
      </w:r>
      <w:r w:rsidR="000C4F59" w:rsidRPr="00813B1B">
        <w:rPr>
          <w:rFonts w:asciiTheme="minorBidi" w:hAnsiTheme="minorBidi" w:cs="David" w:hint="cs"/>
          <w:sz w:val="24"/>
          <w:szCs w:val="24"/>
          <w:rtl/>
        </w:rPr>
        <w:t xml:space="preserve"> </w:t>
      </w:r>
      <w:r w:rsidR="000C4F59" w:rsidRPr="00813B1B">
        <w:rPr>
          <w:rFonts w:asciiTheme="minorBidi" w:hAnsiTheme="minorBidi" w:cs="David"/>
          <w:sz w:val="24"/>
          <w:szCs w:val="24"/>
          <w:rtl/>
        </w:rPr>
        <w:t>–</w:t>
      </w:r>
      <w:r w:rsidR="000C4F59" w:rsidRPr="00813B1B">
        <w:rPr>
          <w:rFonts w:asciiTheme="minorBidi" w:hAnsiTheme="minorBidi" w:cs="David" w:hint="cs"/>
          <w:sz w:val="24"/>
          <w:szCs w:val="24"/>
          <w:rtl/>
        </w:rPr>
        <w:t xml:space="preserve"> מישהו משלם את העלויות של אי הקמת הארובה והם התושבים של אשקלון </w:t>
      </w:r>
      <w:r w:rsidR="000C4F59" w:rsidRPr="00813B1B">
        <w:rPr>
          <w:rFonts w:asciiTheme="minorBidi" w:hAnsiTheme="minorBidi" w:cs="David"/>
          <w:sz w:val="24"/>
          <w:szCs w:val="24"/>
          <w:rtl/>
        </w:rPr>
        <w:t>–</w:t>
      </w:r>
      <w:r w:rsidR="000C4F59" w:rsidRPr="00813B1B">
        <w:rPr>
          <w:rFonts w:asciiTheme="minorBidi" w:hAnsiTheme="minorBidi" w:cs="David" w:hint="cs"/>
          <w:sz w:val="24"/>
          <w:szCs w:val="24"/>
          <w:rtl/>
        </w:rPr>
        <w:t xml:space="preserve"> השפעות חיצוניות שליליות לא לחברה אלא לציבור. הניתוח הכלכלי אומר להפנים את התוצאות השליליות החיצוניות </w:t>
      </w:r>
      <w:r w:rsidR="000C4F59" w:rsidRPr="00813B1B">
        <w:rPr>
          <w:rFonts w:asciiTheme="minorBidi" w:hAnsiTheme="minorBidi" w:cs="David"/>
          <w:sz w:val="24"/>
          <w:szCs w:val="24"/>
          <w:rtl/>
        </w:rPr>
        <w:t>–</w:t>
      </w:r>
      <w:r w:rsidR="000C4F59" w:rsidRPr="00813B1B">
        <w:rPr>
          <w:rFonts w:asciiTheme="minorBidi" w:hAnsiTheme="minorBidi" w:cs="David" w:hint="cs"/>
          <w:sz w:val="24"/>
          <w:szCs w:val="24"/>
          <w:rtl/>
        </w:rPr>
        <w:t xml:space="preserve"> אם העלויות החיצוניות של הבריאות עולות על העלות להקים את הארובה, זה לא רווחי.</w:t>
      </w:r>
    </w:p>
    <w:p w:rsidR="000C4F59" w:rsidRPr="00813B1B" w:rsidRDefault="000C4F59" w:rsidP="00C54695">
      <w:pPr>
        <w:ind w:left="-1050" w:right="-992"/>
        <w:contextualSpacing/>
        <w:jc w:val="both"/>
        <w:rPr>
          <w:rFonts w:cs="David"/>
          <w:sz w:val="24"/>
          <w:szCs w:val="24"/>
          <w:rtl/>
        </w:rPr>
      </w:pPr>
      <w:r w:rsidRPr="00813B1B">
        <w:rPr>
          <w:rFonts w:cs="David" w:hint="cs"/>
          <w:sz w:val="24"/>
          <w:szCs w:val="24"/>
          <w:rtl/>
        </w:rPr>
        <w:t xml:space="preserve">נעזוב את המודל שמעדיף את בעלי המניות. </w:t>
      </w:r>
    </w:p>
    <w:p w:rsidR="000C4F59" w:rsidRPr="00813B1B" w:rsidRDefault="000C4F59" w:rsidP="00C54695">
      <w:pPr>
        <w:pStyle w:val="ac"/>
        <w:spacing w:after="60" w:line="288" w:lineRule="auto"/>
        <w:ind w:left="-1050" w:right="-992"/>
        <w:jc w:val="both"/>
        <w:rPr>
          <w:rFonts w:ascii="Arial" w:hAnsi="Arial" w:cs="David"/>
          <w:sz w:val="24"/>
          <w:szCs w:val="24"/>
          <w:rtl/>
        </w:rPr>
      </w:pPr>
      <w:r w:rsidRPr="00813B1B">
        <w:rPr>
          <w:rFonts w:cs="David" w:hint="cs"/>
          <w:b/>
          <w:bCs/>
          <w:i/>
          <w:iCs/>
          <w:sz w:val="24"/>
          <w:szCs w:val="24"/>
          <w:highlight w:val="yellow"/>
          <w:rtl/>
        </w:rPr>
        <w:t>מודל הקהלים -  אידיאליזם גבוה</w:t>
      </w:r>
      <w:r w:rsidRPr="00813B1B">
        <w:rPr>
          <w:rFonts w:cs="David" w:hint="cs"/>
          <w:b/>
          <w:bCs/>
          <w:i/>
          <w:iCs/>
          <w:sz w:val="24"/>
          <w:szCs w:val="24"/>
          <w:rtl/>
        </w:rPr>
        <w:t xml:space="preserve">  - </w:t>
      </w:r>
      <w:r w:rsidRPr="00813B1B">
        <w:rPr>
          <w:rFonts w:ascii="Arial" w:hAnsi="Arial" w:cs="David" w:hint="cs"/>
          <w:b/>
          <w:bCs/>
          <w:sz w:val="24"/>
          <w:szCs w:val="24"/>
          <w:rtl/>
        </w:rPr>
        <w:t xml:space="preserve">מצב בו </w:t>
      </w:r>
      <w:r w:rsidRPr="00813B1B">
        <w:rPr>
          <w:rFonts w:ascii="Arial" w:hAnsi="Arial" w:cs="David"/>
          <w:b/>
          <w:bCs/>
          <w:sz w:val="24"/>
          <w:szCs w:val="24"/>
          <w:rtl/>
        </w:rPr>
        <w:t>מנכ"ל או מקבל החלטה אחרת</w:t>
      </w:r>
      <w:r w:rsidRPr="00813B1B">
        <w:rPr>
          <w:rFonts w:ascii="Arial" w:hAnsi="Arial" w:cs="David" w:hint="cs"/>
          <w:b/>
          <w:bCs/>
          <w:sz w:val="24"/>
          <w:szCs w:val="24"/>
          <w:rtl/>
        </w:rPr>
        <w:t>,</w:t>
      </w:r>
      <w:r w:rsidRPr="00813B1B">
        <w:rPr>
          <w:rFonts w:ascii="Arial" w:hAnsi="Arial" w:cs="David"/>
          <w:b/>
          <w:bCs/>
          <w:sz w:val="24"/>
          <w:szCs w:val="24"/>
          <w:rtl/>
        </w:rPr>
        <w:t xml:space="preserve"> </w:t>
      </w:r>
      <w:r w:rsidRPr="00813B1B">
        <w:rPr>
          <w:rFonts w:ascii="Arial" w:hAnsi="Arial" w:cs="David"/>
          <w:b/>
          <w:bCs/>
          <w:sz w:val="24"/>
          <w:szCs w:val="24"/>
          <w:u w:val="single"/>
          <w:rtl/>
        </w:rPr>
        <w:t>ל</w:t>
      </w:r>
      <w:r w:rsidRPr="00813B1B">
        <w:rPr>
          <w:rFonts w:ascii="Arial" w:hAnsi="Arial" w:cs="David" w:hint="cs"/>
          <w:b/>
          <w:bCs/>
          <w:sz w:val="24"/>
          <w:szCs w:val="24"/>
          <w:u w:val="single"/>
          <w:rtl/>
        </w:rPr>
        <w:t>ו</w:t>
      </w:r>
      <w:r w:rsidRPr="00813B1B">
        <w:rPr>
          <w:rFonts w:ascii="Arial" w:hAnsi="Arial" w:cs="David"/>
          <w:b/>
          <w:bCs/>
          <w:sz w:val="24"/>
          <w:szCs w:val="24"/>
          <w:u w:val="single"/>
          <w:rtl/>
        </w:rPr>
        <w:t>קח החלטה שיש בה אידאל אמיתי</w:t>
      </w:r>
      <w:r w:rsidRPr="00813B1B">
        <w:rPr>
          <w:rFonts w:ascii="Arial" w:hAnsi="Arial" w:cs="David"/>
          <w:b/>
          <w:bCs/>
          <w:sz w:val="24"/>
          <w:szCs w:val="24"/>
          <w:rtl/>
        </w:rPr>
        <w:t xml:space="preserve"> כגון ציונות או דברים אחרים </w:t>
      </w:r>
      <w:r w:rsidRPr="00813B1B">
        <w:rPr>
          <w:rFonts w:ascii="Arial" w:hAnsi="Arial" w:cs="David" w:hint="cs"/>
          <w:b/>
          <w:bCs/>
          <w:sz w:val="24"/>
          <w:szCs w:val="24"/>
          <w:rtl/>
        </w:rPr>
        <w:t xml:space="preserve">שפוגעת </w:t>
      </w:r>
      <w:r w:rsidRPr="00813B1B">
        <w:rPr>
          <w:rFonts w:ascii="Arial" w:hAnsi="Arial" w:cs="David"/>
          <w:b/>
          <w:bCs/>
          <w:sz w:val="24"/>
          <w:szCs w:val="24"/>
          <w:rtl/>
        </w:rPr>
        <w:t>בבעלי המניות</w:t>
      </w:r>
      <w:r w:rsidRPr="00813B1B">
        <w:rPr>
          <w:rFonts w:ascii="Arial" w:hAnsi="Arial" w:cs="David"/>
          <w:sz w:val="24"/>
          <w:szCs w:val="24"/>
          <w:rtl/>
        </w:rPr>
        <w:t>?</w:t>
      </w:r>
      <w:r w:rsidRPr="00813B1B">
        <w:rPr>
          <w:rFonts w:ascii="Arial" w:hAnsi="Arial" w:cs="David" w:hint="cs"/>
          <w:sz w:val="24"/>
          <w:szCs w:val="24"/>
          <w:rtl/>
        </w:rPr>
        <w:t xml:space="preserve"> </w:t>
      </w:r>
      <w:r w:rsidRPr="00813B1B">
        <w:rPr>
          <w:rFonts w:ascii="Arial" w:hAnsi="Arial" w:cs="David"/>
          <w:sz w:val="24"/>
          <w:szCs w:val="24"/>
          <w:u w:val="single"/>
          <w:rtl/>
        </w:rPr>
        <w:t>לדוגמא</w:t>
      </w:r>
      <w:r w:rsidRPr="00813B1B">
        <w:rPr>
          <w:rFonts w:ascii="Arial" w:hAnsi="Arial" w:cs="David" w:hint="cs"/>
          <w:sz w:val="24"/>
          <w:szCs w:val="24"/>
          <w:rtl/>
        </w:rPr>
        <w:t>:</w:t>
      </w:r>
      <w:r w:rsidRPr="00813B1B">
        <w:rPr>
          <w:rFonts w:ascii="Arial" w:hAnsi="Arial" w:cs="David"/>
          <w:sz w:val="24"/>
          <w:szCs w:val="24"/>
          <w:rtl/>
        </w:rPr>
        <w:t xml:space="preserve"> בעל חברת סיגריות מחליט שנמאס לו למכור מוצר כזה שפוגע באנשים, </w:t>
      </w:r>
      <w:r w:rsidRPr="00813B1B">
        <w:rPr>
          <w:rFonts w:ascii="Arial" w:hAnsi="Arial" w:cs="David" w:hint="cs"/>
          <w:sz w:val="24"/>
          <w:szCs w:val="24"/>
          <w:rtl/>
        </w:rPr>
        <w:t xml:space="preserve">והחוק </w:t>
      </w:r>
      <w:r w:rsidRPr="00813B1B">
        <w:rPr>
          <w:rFonts w:ascii="Arial" w:hAnsi="Arial" w:cs="David"/>
          <w:sz w:val="24"/>
          <w:szCs w:val="24"/>
          <w:rtl/>
        </w:rPr>
        <w:t>לא מחייב אותו להפסיק</w:t>
      </w:r>
      <w:r w:rsidRPr="00813B1B">
        <w:rPr>
          <w:rFonts w:ascii="Arial" w:hAnsi="Arial" w:cs="David" w:hint="cs"/>
          <w:sz w:val="24"/>
          <w:szCs w:val="24"/>
          <w:rtl/>
        </w:rPr>
        <w:t>.</w:t>
      </w:r>
      <w:r w:rsidRPr="00813B1B">
        <w:rPr>
          <w:rFonts w:ascii="Arial" w:hAnsi="Arial" w:cs="David"/>
          <w:sz w:val="24"/>
          <w:szCs w:val="24"/>
          <w:rtl/>
        </w:rPr>
        <w:t xml:space="preserve"> ה</w:t>
      </w:r>
      <w:r w:rsidRPr="00813B1B">
        <w:rPr>
          <w:rFonts w:ascii="Arial" w:hAnsi="Arial" w:cs="David"/>
          <w:sz w:val="24"/>
          <w:szCs w:val="24"/>
          <w:u w:val="single"/>
          <w:rtl/>
        </w:rPr>
        <w:t>אם המנהל חשוף לתביעה של בעלי מניות?</w:t>
      </w:r>
      <w:r w:rsidRPr="00813B1B">
        <w:rPr>
          <w:rFonts w:ascii="Arial" w:hAnsi="Arial" w:cs="David" w:hint="cs"/>
          <w:sz w:val="24"/>
          <w:szCs w:val="24"/>
          <w:u w:val="single"/>
          <w:rtl/>
        </w:rPr>
        <w:t xml:space="preserve"> </w:t>
      </w:r>
      <w:r w:rsidRPr="00813B1B">
        <w:rPr>
          <w:rFonts w:ascii="Arial" w:hAnsi="Arial" w:cs="David"/>
          <w:b/>
          <w:bCs/>
          <w:sz w:val="24"/>
          <w:szCs w:val="24"/>
          <w:rtl/>
        </w:rPr>
        <w:t>בניו יורק</w:t>
      </w:r>
      <w:r w:rsidRPr="00813B1B">
        <w:rPr>
          <w:rFonts w:ascii="Arial" w:hAnsi="Arial" w:cs="David" w:hint="cs"/>
          <w:sz w:val="24"/>
          <w:szCs w:val="24"/>
          <w:rtl/>
        </w:rPr>
        <w:t>:</w:t>
      </w:r>
      <w:r w:rsidRPr="00813B1B">
        <w:rPr>
          <w:rFonts w:ascii="Arial" w:hAnsi="Arial" w:cs="David"/>
          <w:sz w:val="24"/>
          <w:szCs w:val="24"/>
          <w:rtl/>
        </w:rPr>
        <w:t xml:space="preserve"> מותר למקבל ההחלטות לשקול תנאים של עובדים, תנאים של פנסיונרים, לקוחות, </w:t>
      </w:r>
      <w:r w:rsidRPr="00813B1B">
        <w:rPr>
          <w:rFonts w:ascii="Arial" w:hAnsi="Arial" w:cs="David" w:hint="cs"/>
          <w:sz w:val="24"/>
          <w:szCs w:val="24"/>
          <w:rtl/>
        </w:rPr>
        <w:t xml:space="preserve">ואת </w:t>
      </w:r>
      <w:r w:rsidRPr="00813B1B">
        <w:rPr>
          <w:rFonts w:ascii="Arial" w:hAnsi="Arial" w:cs="David"/>
          <w:sz w:val="24"/>
          <w:szCs w:val="24"/>
          <w:rtl/>
        </w:rPr>
        <w:t>היכולת של החברה לספק טובות הנאה ותרומה לקהילות שבהן החברה עושה עסקים. לכאורה, זהו סעיף שסותר לחלוטין את דודג' נ' פורד</w:t>
      </w:r>
      <w:r w:rsidRPr="00813B1B">
        <w:rPr>
          <w:rFonts w:ascii="Arial" w:hAnsi="Arial" w:cs="David" w:hint="cs"/>
          <w:sz w:val="24"/>
          <w:szCs w:val="24"/>
          <w:rtl/>
        </w:rPr>
        <w:t>-</w:t>
      </w:r>
      <w:r w:rsidRPr="00813B1B">
        <w:rPr>
          <w:rFonts w:ascii="Arial" w:hAnsi="Arial" w:cs="David"/>
          <w:sz w:val="24"/>
          <w:szCs w:val="24"/>
          <w:rtl/>
        </w:rPr>
        <w:t xml:space="preserve"> </w:t>
      </w:r>
      <w:r w:rsidRPr="00813B1B">
        <w:rPr>
          <w:rFonts w:ascii="Arial" w:hAnsi="Arial" w:cs="David" w:hint="cs"/>
          <w:sz w:val="24"/>
          <w:szCs w:val="24"/>
          <w:rtl/>
        </w:rPr>
        <w:t xml:space="preserve">והוא </w:t>
      </w:r>
      <w:r w:rsidRPr="00813B1B">
        <w:rPr>
          <w:rFonts w:ascii="Arial" w:hAnsi="Arial" w:cs="David"/>
          <w:sz w:val="24"/>
          <w:szCs w:val="24"/>
          <w:rtl/>
        </w:rPr>
        <w:t>היום קיים בכמחצית ממדינות ארה"ב.</w:t>
      </w:r>
      <w:r w:rsidRPr="00813B1B">
        <w:rPr>
          <w:rFonts w:ascii="Arial" w:hAnsi="Arial" w:cs="David" w:hint="cs"/>
          <w:sz w:val="24"/>
          <w:szCs w:val="24"/>
          <w:rtl/>
        </w:rPr>
        <w:t xml:space="preserve"> </w:t>
      </w:r>
      <w:r w:rsidRPr="00813B1B">
        <w:rPr>
          <w:rFonts w:ascii="Arial" w:hAnsi="Arial" w:cs="David"/>
          <w:sz w:val="24"/>
          <w:szCs w:val="24"/>
          <w:u w:val="single"/>
          <w:rtl/>
        </w:rPr>
        <w:t>במילים אחרות</w:t>
      </w:r>
      <w:r w:rsidRPr="00813B1B">
        <w:rPr>
          <w:rFonts w:ascii="Arial" w:hAnsi="Arial" w:cs="David" w:hint="cs"/>
          <w:sz w:val="24"/>
          <w:szCs w:val="24"/>
          <w:rtl/>
        </w:rPr>
        <w:t>:</w:t>
      </w:r>
      <w:r w:rsidRPr="00813B1B">
        <w:rPr>
          <w:rFonts w:ascii="Arial" w:hAnsi="Arial" w:cs="David"/>
          <w:b/>
          <w:bCs/>
          <w:sz w:val="24"/>
          <w:szCs w:val="24"/>
          <w:rtl/>
        </w:rPr>
        <w:t xml:space="preserve"> בארה"ב ניתן לשקול שיקולים חיצוניים רבים בהליך קבלת החלטות.</w:t>
      </w:r>
      <w:r w:rsidRPr="00813B1B">
        <w:rPr>
          <w:rFonts w:ascii="Arial" w:hAnsi="Arial" w:cs="David" w:hint="cs"/>
          <w:sz w:val="24"/>
          <w:szCs w:val="24"/>
          <w:rtl/>
        </w:rPr>
        <w:t xml:space="preserve"> </w:t>
      </w:r>
      <w:r w:rsidRPr="00813B1B">
        <w:rPr>
          <w:rFonts w:ascii="Arial" w:hAnsi="Arial" w:cs="David"/>
          <w:b/>
          <w:bCs/>
          <w:sz w:val="24"/>
          <w:szCs w:val="24"/>
          <w:rtl/>
        </w:rPr>
        <w:t>מה הבעיה במודל זה?</w:t>
      </w:r>
      <w:r w:rsidRPr="00813B1B">
        <w:rPr>
          <w:rFonts w:ascii="Arial" w:hAnsi="Arial" w:cs="David"/>
          <w:sz w:val="24"/>
          <w:szCs w:val="24"/>
          <w:rtl/>
        </w:rPr>
        <w:t xml:space="preserve"> </w:t>
      </w:r>
      <w:r w:rsidRPr="00813B1B">
        <w:rPr>
          <w:rFonts w:ascii="Arial" w:hAnsi="Arial" w:cs="David" w:hint="cs"/>
          <w:sz w:val="24"/>
          <w:szCs w:val="24"/>
          <w:rtl/>
        </w:rPr>
        <w:t xml:space="preserve"> </w:t>
      </w:r>
    </w:p>
    <w:p w:rsidR="000C4F59" w:rsidRPr="00813B1B" w:rsidRDefault="000C4F59" w:rsidP="00C54695">
      <w:pPr>
        <w:pStyle w:val="ac"/>
        <w:spacing w:after="60" w:line="288" w:lineRule="auto"/>
        <w:ind w:left="-1050" w:right="-992"/>
        <w:jc w:val="both"/>
        <w:rPr>
          <w:rFonts w:ascii="Arial" w:hAnsi="Arial" w:cs="David"/>
          <w:sz w:val="24"/>
          <w:szCs w:val="24"/>
          <w:rtl/>
        </w:rPr>
      </w:pPr>
      <w:r w:rsidRPr="00813B1B">
        <w:rPr>
          <w:rFonts w:ascii="Arial" w:hAnsi="Arial" w:cs="David" w:hint="cs"/>
          <w:sz w:val="24"/>
          <w:szCs w:val="24"/>
          <w:rtl/>
        </w:rPr>
        <w:t xml:space="preserve">מס' ביקורות: </w:t>
      </w:r>
    </w:p>
    <w:p w:rsidR="000C4F59" w:rsidRPr="00813B1B" w:rsidRDefault="000C4F59" w:rsidP="00C54695">
      <w:pPr>
        <w:pStyle w:val="ac"/>
        <w:spacing w:after="60" w:line="288" w:lineRule="auto"/>
        <w:ind w:left="-1050" w:right="-992" w:hanging="285"/>
        <w:jc w:val="both"/>
        <w:rPr>
          <w:rFonts w:ascii="Arial" w:hAnsi="Arial" w:cs="David"/>
          <w:sz w:val="24"/>
          <w:szCs w:val="24"/>
          <w:rtl/>
        </w:rPr>
      </w:pPr>
      <w:r w:rsidRPr="00813B1B">
        <w:rPr>
          <w:rFonts w:ascii="Arial" w:hAnsi="Arial" w:cs="David" w:hint="cs"/>
          <w:sz w:val="24"/>
          <w:szCs w:val="24"/>
          <w:rtl/>
        </w:rPr>
        <w:t xml:space="preserve">1. </w:t>
      </w:r>
      <w:r w:rsidRPr="00813B1B">
        <w:rPr>
          <w:rFonts w:ascii="Arial" w:hAnsi="Arial" w:cs="David" w:hint="cs"/>
          <w:sz w:val="24"/>
          <w:szCs w:val="24"/>
          <w:rtl/>
        </w:rPr>
        <w:tab/>
      </w:r>
      <w:r w:rsidRPr="00813B1B">
        <w:rPr>
          <w:rFonts w:ascii="Arial" w:hAnsi="Arial" w:cs="David"/>
          <w:b/>
          <w:bCs/>
          <w:sz w:val="24"/>
          <w:szCs w:val="24"/>
          <w:rtl/>
        </w:rPr>
        <w:t>מקבל ההחלטות יכול לתרץ כל החלטה שהוא קיבל</w:t>
      </w:r>
      <w:r w:rsidRPr="00813B1B">
        <w:rPr>
          <w:rFonts w:ascii="Arial" w:hAnsi="Arial" w:cs="David"/>
          <w:sz w:val="24"/>
          <w:szCs w:val="24"/>
          <w:rtl/>
        </w:rPr>
        <w:t xml:space="preserve">, טובה או לא טובה, כאילו היא הייתה מיועדת לקהל כלשהו. </w:t>
      </w:r>
    </w:p>
    <w:p w:rsidR="000C4F59" w:rsidRPr="00813B1B" w:rsidRDefault="000C4F59" w:rsidP="00C54695">
      <w:pPr>
        <w:pStyle w:val="ac"/>
        <w:spacing w:after="60" w:line="288" w:lineRule="auto"/>
        <w:ind w:left="-1050" w:right="-992" w:hanging="285"/>
        <w:jc w:val="both"/>
        <w:rPr>
          <w:rFonts w:ascii="Arial" w:hAnsi="Arial" w:cs="David"/>
          <w:sz w:val="24"/>
          <w:szCs w:val="24"/>
          <w:rtl/>
        </w:rPr>
      </w:pPr>
      <w:r w:rsidRPr="00813B1B">
        <w:rPr>
          <w:rFonts w:ascii="Arial" w:hAnsi="Arial" w:cs="David" w:hint="cs"/>
          <w:sz w:val="24"/>
          <w:szCs w:val="24"/>
          <w:rtl/>
        </w:rPr>
        <w:t xml:space="preserve">2.  </w:t>
      </w:r>
      <w:r w:rsidRPr="00813B1B">
        <w:rPr>
          <w:rFonts w:ascii="Arial" w:hAnsi="Arial" w:cs="David"/>
          <w:b/>
          <w:bCs/>
          <w:sz w:val="24"/>
          <w:szCs w:val="24"/>
          <w:rtl/>
        </w:rPr>
        <w:t>האם המנהלים</w:t>
      </w:r>
      <w:r w:rsidRPr="00813B1B">
        <w:rPr>
          <w:rFonts w:ascii="Arial" w:hAnsi="Arial" w:cs="David" w:hint="cs"/>
          <w:b/>
          <w:bCs/>
          <w:sz w:val="24"/>
          <w:szCs w:val="24"/>
          <w:rtl/>
        </w:rPr>
        <w:t xml:space="preserve"> בכלל</w:t>
      </w:r>
      <w:r w:rsidRPr="00813B1B">
        <w:rPr>
          <w:rFonts w:ascii="Arial" w:hAnsi="Arial" w:cs="David"/>
          <w:b/>
          <w:bCs/>
          <w:sz w:val="24"/>
          <w:szCs w:val="24"/>
          <w:rtl/>
        </w:rPr>
        <w:t xml:space="preserve"> מתאימים למשימה לקבל החלטות במקום בו המחוקק לא מקבל החלטות</w:t>
      </w:r>
      <w:r w:rsidRPr="00813B1B">
        <w:rPr>
          <w:rFonts w:ascii="Arial" w:hAnsi="Arial" w:cs="David"/>
          <w:sz w:val="24"/>
          <w:szCs w:val="24"/>
          <w:rtl/>
        </w:rPr>
        <w:t>? עדיף שכל אחד יתמקד במה שהוא טוב בו</w:t>
      </w:r>
      <w:r w:rsidRPr="00813B1B">
        <w:rPr>
          <w:rFonts w:ascii="Arial" w:hAnsi="Arial" w:cs="David" w:hint="cs"/>
          <w:sz w:val="24"/>
          <w:szCs w:val="24"/>
          <w:rtl/>
        </w:rPr>
        <w:t>.</w:t>
      </w:r>
      <w:r w:rsidRPr="00813B1B">
        <w:rPr>
          <w:rFonts w:ascii="Arial" w:hAnsi="Arial" w:cs="David"/>
          <w:sz w:val="24"/>
          <w:szCs w:val="24"/>
          <w:rtl/>
        </w:rPr>
        <w:t xml:space="preserve"> גישה כלכלית,</w:t>
      </w:r>
      <w:r w:rsidRPr="00813B1B">
        <w:rPr>
          <w:rFonts w:ascii="Arial" w:hAnsi="Arial" w:cs="David" w:hint="cs"/>
          <w:sz w:val="24"/>
          <w:szCs w:val="24"/>
          <w:rtl/>
        </w:rPr>
        <w:t xml:space="preserve"> היות ו</w:t>
      </w:r>
      <w:r w:rsidRPr="00813B1B">
        <w:rPr>
          <w:rFonts w:ascii="Arial" w:hAnsi="Arial" w:cs="David"/>
          <w:sz w:val="24"/>
          <w:szCs w:val="24"/>
          <w:rtl/>
        </w:rPr>
        <w:t xml:space="preserve">קבלת החלטות מנהלים </w:t>
      </w:r>
      <w:r w:rsidRPr="00813B1B">
        <w:rPr>
          <w:rFonts w:ascii="Arial" w:hAnsi="Arial" w:cs="David" w:hint="cs"/>
          <w:sz w:val="24"/>
          <w:szCs w:val="24"/>
          <w:rtl/>
        </w:rPr>
        <w:t>כש</w:t>
      </w:r>
      <w:r w:rsidRPr="00813B1B">
        <w:rPr>
          <w:rFonts w:ascii="Arial" w:hAnsi="Arial" w:cs="David"/>
          <w:sz w:val="24"/>
          <w:szCs w:val="24"/>
          <w:rtl/>
        </w:rPr>
        <w:t>אין חוק</w:t>
      </w:r>
      <w:r w:rsidRPr="00813B1B">
        <w:rPr>
          <w:rFonts w:ascii="Arial" w:hAnsi="Arial" w:cs="David" w:hint="cs"/>
          <w:sz w:val="24"/>
          <w:szCs w:val="24"/>
          <w:rtl/>
        </w:rPr>
        <w:t>,</w:t>
      </w:r>
      <w:r w:rsidRPr="00813B1B">
        <w:rPr>
          <w:rFonts w:ascii="Arial" w:hAnsi="Arial" w:cs="David"/>
          <w:sz w:val="24"/>
          <w:szCs w:val="24"/>
          <w:rtl/>
        </w:rPr>
        <w:t xml:space="preserve"> לאו דווקא טוב</w:t>
      </w:r>
      <w:r w:rsidRPr="00813B1B">
        <w:rPr>
          <w:rFonts w:ascii="Arial" w:hAnsi="Arial" w:cs="David" w:hint="cs"/>
          <w:sz w:val="24"/>
          <w:szCs w:val="24"/>
          <w:rtl/>
        </w:rPr>
        <w:t>ה</w:t>
      </w:r>
      <w:r w:rsidRPr="00813B1B">
        <w:rPr>
          <w:rFonts w:ascii="Arial" w:hAnsi="Arial" w:cs="David"/>
          <w:sz w:val="24"/>
          <w:szCs w:val="24"/>
          <w:rtl/>
        </w:rPr>
        <w:t xml:space="preserve"> מבחינה כלכלית לחברה</w:t>
      </w:r>
      <w:r w:rsidRPr="00813B1B">
        <w:rPr>
          <w:rFonts w:ascii="Arial" w:hAnsi="Arial" w:cs="David" w:hint="cs"/>
          <w:sz w:val="24"/>
          <w:szCs w:val="24"/>
          <w:rtl/>
        </w:rPr>
        <w:t>.</w:t>
      </w:r>
      <w:r w:rsidRPr="00813B1B">
        <w:rPr>
          <w:rFonts w:ascii="Arial" w:hAnsi="Arial" w:cs="David"/>
          <w:sz w:val="24"/>
          <w:szCs w:val="24"/>
          <w:rtl/>
        </w:rPr>
        <w:t xml:space="preserve"> </w:t>
      </w:r>
    </w:p>
    <w:p w:rsidR="009810FD" w:rsidRDefault="00813B1B" w:rsidP="00C54695">
      <w:pPr>
        <w:pStyle w:val="ac"/>
        <w:spacing w:after="60" w:line="288" w:lineRule="auto"/>
        <w:ind w:left="-1050" w:right="-992" w:hanging="285"/>
        <w:jc w:val="both"/>
        <w:rPr>
          <w:rFonts w:ascii="Arial" w:hAnsi="Arial" w:cs="David"/>
          <w:sz w:val="24"/>
          <w:szCs w:val="24"/>
          <w:rtl/>
        </w:rPr>
      </w:pPr>
      <w:r w:rsidRPr="00813B1B">
        <w:rPr>
          <w:rFonts w:ascii="Arial" w:hAnsi="Arial" w:cs="David" w:hint="cs"/>
          <w:sz w:val="24"/>
          <w:szCs w:val="24"/>
          <w:rtl/>
        </w:rPr>
        <w:t xml:space="preserve">3. יכול להיות שבחברה אחרת יושב מנהל אחר שיש לו אידיאל שונה ממנהל של חברה מתחרה </w:t>
      </w:r>
      <w:r w:rsidRPr="00813B1B">
        <w:rPr>
          <w:rFonts w:ascii="Arial" w:hAnsi="Arial" w:cs="David"/>
          <w:sz w:val="24"/>
          <w:szCs w:val="24"/>
          <w:rtl/>
        </w:rPr>
        <w:t>–</w:t>
      </w:r>
      <w:r w:rsidRPr="00813B1B">
        <w:rPr>
          <w:rFonts w:ascii="Arial" w:hAnsi="Arial" w:cs="David" w:hint="cs"/>
          <w:sz w:val="24"/>
          <w:szCs w:val="24"/>
          <w:rtl/>
        </w:rPr>
        <w:t xml:space="preserve"> למשל אחד רוצה למכור בשטחים ואחד לא רוצה למכור בשטחים </w:t>
      </w:r>
      <w:r w:rsidRPr="00813B1B">
        <w:rPr>
          <w:rFonts w:ascii="Arial" w:hAnsi="Arial" w:cs="David"/>
          <w:sz w:val="24"/>
          <w:szCs w:val="24"/>
          <w:rtl/>
        </w:rPr>
        <w:t>–</w:t>
      </w:r>
      <w:r w:rsidRPr="00813B1B">
        <w:rPr>
          <w:rFonts w:ascii="Arial" w:hAnsi="Arial" w:cs="David" w:hint="cs"/>
          <w:sz w:val="24"/>
          <w:szCs w:val="24"/>
          <w:rtl/>
        </w:rPr>
        <w:t xml:space="preserve"> כל אחד מהם מפסיד, השוק מפסיד ושום דבר לא השתנה. כאן נכנס הרעיון של המיסים </w:t>
      </w:r>
      <w:r w:rsidRPr="00813B1B">
        <w:rPr>
          <w:rFonts w:ascii="Arial" w:hAnsi="Arial" w:cs="David"/>
          <w:sz w:val="24"/>
          <w:szCs w:val="24"/>
          <w:rtl/>
        </w:rPr>
        <w:t>–</w:t>
      </w:r>
      <w:r w:rsidRPr="00813B1B">
        <w:rPr>
          <w:rFonts w:ascii="Arial" w:hAnsi="Arial" w:cs="David" w:hint="cs"/>
          <w:sz w:val="24"/>
          <w:szCs w:val="24"/>
          <w:rtl/>
        </w:rPr>
        <w:t xml:space="preserve"> כולנו נותנים מס שהולך לקופת האוצר שהממונה עליה ייבחר בבחירות שמשקפות את ההעדפות האידיאליסטיות שלנו. המיסים הם המסלקה הלאומית שאמורה לפעול מתוך תיאום בלי סתירות הדדיות בפנים, היא זו </w:t>
      </w:r>
      <w:r w:rsidRPr="00813B1B">
        <w:rPr>
          <w:rFonts w:ascii="Arial" w:hAnsi="Arial" w:cs="David" w:hint="cs"/>
          <w:sz w:val="24"/>
          <w:szCs w:val="24"/>
          <w:rtl/>
        </w:rPr>
        <w:lastRenderedPageBreak/>
        <w:t xml:space="preserve">שפועלת למען הגשמת עקרונות מסוימים ולא הכספים של בעלי המניות אמורים לפעול למען זה </w:t>
      </w:r>
      <w:r w:rsidRPr="00813B1B">
        <w:rPr>
          <w:rFonts w:ascii="Arial" w:hAnsi="Arial" w:cs="David"/>
          <w:sz w:val="24"/>
          <w:szCs w:val="24"/>
          <w:rtl/>
        </w:rPr>
        <w:t>–</w:t>
      </w:r>
      <w:r w:rsidRPr="00813B1B">
        <w:rPr>
          <w:rFonts w:ascii="Arial" w:hAnsi="Arial" w:cs="David" w:hint="cs"/>
          <w:sz w:val="24"/>
          <w:szCs w:val="24"/>
          <w:rtl/>
        </w:rPr>
        <w:t xml:space="preserve"> בשביל זה יש מיסים!! זהו נימוק כלכלי משום שהמשק מפסיד כספים תוך</w:t>
      </w:r>
      <w:r w:rsidRPr="00813B1B">
        <w:rPr>
          <w:rFonts w:ascii="Arial" w:hAnsi="Arial" w:cs="David"/>
          <w:sz w:val="24"/>
          <w:szCs w:val="24"/>
        </w:rPr>
        <w:t xml:space="preserve">  </w:t>
      </w:r>
      <w:r w:rsidRPr="00813B1B">
        <w:rPr>
          <w:rFonts w:ascii="Arial" w:hAnsi="Arial" w:cs="David" w:hint="cs"/>
          <w:sz w:val="24"/>
          <w:szCs w:val="24"/>
          <w:rtl/>
        </w:rPr>
        <w:t xml:space="preserve"> שהחברות מנסות לפעול כמו שהמיסים פועלים</w:t>
      </w:r>
      <w:r>
        <w:rPr>
          <w:rFonts w:ascii="Arial" w:hAnsi="Arial" w:cs="David" w:hint="cs"/>
          <w:sz w:val="24"/>
          <w:szCs w:val="24"/>
          <w:rtl/>
        </w:rPr>
        <w:t>.</w:t>
      </w:r>
    </w:p>
    <w:p w:rsidR="00813B1B" w:rsidRDefault="00813B1B" w:rsidP="00C54695">
      <w:pPr>
        <w:pStyle w:val="ac"/>
        <w:spacing w:after="60" w:line="288" w:lineRule="auto"/>
        <w:ind w:left="-1050" w:right="-992" w:hanging="285"/>
        <w:jc w:val="both"/>
        <w:rPr>
          <w:rFonts w:ascii="Arial" w:hAnsi="Arial" w:cs="David"/>
          <w:sz w:val="24"/>
          <w:szCs w:val="24"/>
          <w:rtl/>
        </w:rPr>
      </w:pPr>
    </w:p>
    <w:p w:rsidR="00813B1B" w:rsidRDefault="00813B1B" w:rsidP="00C54695">
      <w:pPr>
        <w:pStyle w:val="ac"/>
        <w:spacing w:after="60" w:line="288" w:lineRule="auto"/>
        <w:ind w:left="-1050" w:right="-992" w:hanging="285"/>
        <w:jc w:val="both"/>
        <w:rPr>
          <w:rFonts w:ascii="Arial" w:hAnsi="Arial" w:cs="David"/>
          <w:sz w:val="24"/>
          <w:szCs w:val="24"/>
          <w:rtl/>
        </w:rPr>
      </w:pPr>
      <w:r w:rsidRPr="00813B1B">
        <w:rPr>
          <w:rFonts w:ascii="Arial" w:hAnsi="Arial" w:cs="David" w:hint="cs"/>
          <w:b/>
          <w:bCs/>
          <w:i/>
          <w:iCs/>
          <w:sz w:val="24"/>
          <w:szCs w:val="24"/>
          <w:highlight w:val="yellow"/>
          <w:rtl/>
        </w:rPr>
        <w:t xml:space="preserve">המודל פוליטי-ציבורי </w:t>
      </w:r>
      <w:r w:rsidRPr="00813B1B">
        <w:rPr>
          <w:rFonts w:ascii="Arial" w:hAnsi="Arial" w:cs="David"/>
          <w:b/>
          <w:bCs/>
          <w:i/>
          <w:iCs/>
          <w:sz w:val="24"/>
          <w:szCs w:val="24"/>
          <w:highlight w:val="yellow"/>
          <w:rtl/>
        </w:rPr>
        <w:t>–</w:t>
      </w:r>
      <w:r>
        <w:rPr>
          <w:rFonts w:ascii="Arial" w:hAnsi="Arial" w:cs="David" w:hint="cs"/>
          <w:sz w:val="24"/>
          <w:szCs w:val="24"/>
          <w:rtl/>
        </w:rPr>
        <w:t xml:space="preserve"> רוב העושר האנושי מצוי בידי חברות ולא בידי אינדיבידואלים ובעושר האנושי הזה מותר לחברות לעשות למען העולם כולו. </w:t>
      </w:r>
      <w:r w:rsidRPr="00813B1B">
        <w:rPr>
          <w:rFonts w:ascii="Arial" w:hAnsi="Arial" w:cs="David" w:hint="cs"/>
          <w:sz w:val="24"/>
          <w:szCs w:val="24"/>
          <w:u w:val="double"/>
          <w:rtl/>
        </w:rPr>
        <w:t>פס"ד פורד נ' דודג'</w:t>
      </w:r>
      <w:r>
        <w:rPr>
          <w:rFonts w:ascii="Arial" w:hAnsi="Arial" w:cs="David" w:hint="cs"/>
          <w:sz w:val="24"/>
          <w:szCs w:val="24"/>
          <w:rtl/>
        </w:rPr>
        <w:t xml:space="preserve"> </w:t>
      </w:r>
      <w:r>
        <w:rPr>
          <w:rFonts w:ascii="Arial" w:hAnsi="Arial" w:cs="David"/>
          <w:sz w:val="24"/>
          <w:szCs w:val="24"/>
          <w:rtl/>
        </w:rPr>
        <w:t>–</w:t>
      </w:r>
      <w:r>
        <w:rPr>
          <w:rFonts w:ascii="Arial" w:hAnsi="Arial" w:cs="David" w:hint="cs"/>
          <w:sz w:val="24"/>
          <w:szCs w:val="24"/>
          <w:rtl/>
        </w:rPr>
        <w:t xml:space="preserve"> זה מה שהוא רצה לעשות </w:t>
      </w:r>
      <w:r>
        <w:rPr>
          <w:rFonts w:ascii="Arial" w:hAnsi="Arial" w:cs="David"/>
          <w:sz w:val="24"/>
          <w:szCs w:val="24"/>
          <w:rtl/>
        </w:rPr>
        <w:t>–</w:t>
      </w:r>
      <w:r>
        <w:rPr>
          <w:rFonts w:ascii="Arial" w:hAnsi="Arial" w:cs="David" w:hint="cs"/>
          <w:sz w:val="24"/>
          <w:szCs w:val="24"/>
          <w:rtl/>
        </w:rPr>
        <w:t xml:space="preserve"> מותר לחברות לפעול למען קידום מטרות חברתיות.</w:t>
      </w:r>
    </w:p>
    <w:p w:rsidR="00813B1B" w:rsidRDefault="00850B1C" w:rsidP="00C54695">
      <w:pPr>
        <w:pStyle w:val="ac"/>
        <w:spacing w:after="60" w:line="288" w:lineRule="auto"/>
        <w:ind w:left="-1050" w:right="-992" w:hanging="285"/>
        <w:jc w:val="both"/>
        <w:rPr>
          <w:rFonts w:ascii="Arial" w:hAnsi="Arial" w:cs="David"/>
          <w:sz w:val="24"/>
          <w:szCs w:val="24"/>
          <w:rtl/>
        </w:rPr>
      </w:pPr>
      <w:r w:rsidRPr="00850B1C">
        <w:rPr>
          <w:rFonts w:ascii="Arial" w:hAnsi="Arial" w:cs="David" w:hint="cs"/>
          <w:sz w:val="24"/>
          <w:szCs w:val="24"/>
          <w:u w:val="double"/>
          <w:rtl/>
        </w:rPr>
        <w:t>פנידר נ' קטסרו 1981</w:t>
      </w:r>
      <w:r>
        <w:rPr>
          <w:rFonts w:ascii="Arial" w:hAnsi="Arial" w:cs="David" w:hint="cs"/>
          <w:sz w:val="24"/>
          <w:szCs w:val="24"/>
          <w:rtl/>
        </w:rPr>
        <w:t xml:space="preserve"> </w:t>
      </w:r>
      <w:r>
        <w:rPr>
          <w:rFonts w:ascii="Arial" w:hAnsi="Arial" w:cs="David"/>
          <w:sz w:val="24"/>
          <w:szCs w:val="24"/>
          <w:rtl/>
        </w:rPr>
        <w:t>–</w:t>
      </w:r>
      <w:r>
        <w:rPr>
          <w:rFonts w:ascii="Arial" w:hAnsi="Arial" w:cs="David" w:hint="cs"/>
          <w:sz w:val="24"/>
          <w:szCs w:val="24"/>
          <w:rtl/>
        </w:rPr>
        <w:t xml:space="preserve"> שמגר אומר את המילים האלמותיות הבאות "על החברה ומנהליה לקחת בחשבון לא רק את טובת בעלי המניות אלא גם את טובת העובדים, הצרכנים והציבור בכללותו.." </w:t>
      </w:r>
      <w:r w:rsidRPr="00850B1C">
        <w:rPr>
          <w:rFonts w:ascii="Arial" w:hAnsi="Arial" w:cs="David"/>
          <w:sz w:val="24"/>
          <w:szCs w:val="24"/>
        </w:rPr>
        <w:sym w:font="Wingdings" w:char="F0DF"/>
      </w:r>
      <w:r>
        <w:rPr>
          <w:rFonts w:ascii="Arial" w:hAnsi="Arial" w:cs="David" w:hint="cs"/>
          <w:sz w:val="24"/>
          <w:szCs w:val="24"/>
          <w:rtl/>
        </w:rPr>
        <w:t xml:space="preserve"> זהו אוביטר של שמגר שצוטט מס' פעמים בבתי הדין לעבודה. </w:t>
      </w:r>
    </w:p>
    <w:p w:rsidR="00850B1C" w:rsidRDefault="00850B1C" w:rsidP="00C54695">
      <w:pPr>
        <w:pStyle w:val="ac"/>
        <w:spacing w:after="60" w:line="288" w:lineRule="auto"/>
        <w:ind w:left="-1050" w:right="-992" w:hanging="285"/>
        <w:jc w:val="both"/>
        <w:rPr>
          <w:rFonts w:ascii="Arial" w:hAnsi="Arial" w:cs="David"/>
          <w:sz w:val="24"/>
          <w:szCs w:val="24"/>
          <w:u w:val="double"/>
          <w:rtl/>
        </w:rPr>
      </w:pPr>
      <w:r>
        <w:rPr>
          <w:rFonts w:ascii="Arial" w:hAnsi="Arial" w:cs="David" w:hint="cs"/>
          <w:sz w:val="24"/>
          <w:szCs w:val="24"/>
          <w:u w:val="double"/>
          <w:rtl/>
        </w:rPr>
        <w:t>בשנת 1999 פרץ החוק החדש ועימו סעיף התכלית</w:t>
      </w:r>
    </w:p>
    <w:p w:rsidR="00850B1C" w:rsidRDefault="00850B1C" w:rsidP="00C54695">
      <w:pPr>
        <w:pStyle w:val="ac"/>
        <w:spacing w:after="60" w:line="288" w:lineRule="auto"/>
        <w:ind w:left="-1050" w:right="-992" w:hanging="285"/>
        <w:jc w:val="both"/>
        <w:rPr>
          <w:rFonts w:ascii="Arial" w:hAnsi="Arial" w:cs="David"/>
          <w:sz w:val="24"/>
          <w:szCs w:val="24"/>
          <w:u w:val="double"/>
          <w:rtl/>
        </w:rPr>
      </w:pPr>
    </w:p>
    <w:p w:rsidR="00C54695" w:rsidRPr="00C54695" w:rsidRDefault="00C54695" w:rsidP="004259DD">
      <w:pPr>
        <w:pStyle w:val="ac"/>
        <w:spacing w:after="60" w:line="288" w:lineRule="auto"/>
        <w:ind w:left="-1050" w:right="-992" w:hanging="285"/>
        <w:jc w:val="right"/>
        <w:rPr>
          <w:rFonts w:ascii="Arial" w:hAnsi="Arial" w:cs="David"/>
          <w:sz w:val="24"/>
          <w:szCs w:val="24"/>
          <w:rtl/>
        </w:rPr>
      </w:pPr>
      <w:r w:rsidRPr="00C54695">
        <w:rPr>
          <w:rFonts w:ascii="Arial" w:hAnsi="Arial" w:cs="David" w:hint="cs"/>
          <w:b/>
          <w:bCs/>
          <w:sz w:val="24"/>
          <w:szCs w:val="24"/>
          <w:highlight w:val="yellow"/>
          <w:u w:val="single"/>
          <w:rtl/>
        </w:rPr>
        <w:t xml:space="preserve">שיעור מס' 15 </w:t>
      </w:r>
      <w:r w:rsidRPr="00C54695">
        <w:rPr>
          <w:rFonts w:ascii="Arial" w:hAnsi="Arial" w:cs="David"/>
          <w:b/>
          <w:bCs/>
          <w:sz w:val="24"/>
          <w:szCs w:val="24"/>
          <w:highlight w:val="yellow"/>
          <w:u w:val="single"/>
          <w:rtl/>
        </w:rPr>
        <w:t>–</w:t>
      </w:r>
      <w:r w:rsidRPr="00C54695">
        <w:rPr>
          <w:rFonts w:ascii="Arial" w:hAnsi="Arial" w:cs="David" w:hint="cs"/>
          <w:b/>
          <w:bCs/>
          <w:sz w:val="24"/>
          <w:szCs w:val="24"/>
          <w:highlight w:val="yellow"/>
          <w:u w:val="single"/>
          <w:rtl/>
        </w:rPr>
        <w:t xml:space="preserve"> 30/12/12 </w:t>
      </w:r>
      <w:r w:rsidRPr="00C54695">
        <w:rPr>
          <w:rFonts w:ascii="Arial" w:hAnsi="Arial" w:cs="David"/>
          <w:b/>
          <w:bCs/>
          <w:sz w:val="24"/>
          <w:szCs w:val="24"/>
          <w:highlight w:val="yellow"/>
          <w:u w:val="single"/>
          <w:rtl/>
        </w:rPr>
        <w:t>–</w:t>
      </w:r>
      <w:r w:rsidRPr="00C54695">
        <w:rPr>
          <w:rFonts w:ascii="Arial" w:hAnsi="Arial" w:cs="David" w:hint="cs"/>
          <w:b/>
          <w:bCs/>
          <w:sz w:val="24"/>
          <w:szCs w:val="24"/>
          <w:highlight w:val="yellow"/>
          <w:u w:val="single"/>
          <w:rtl/>
        </w:rPr>
        <w:t xml:space="preserve"> לא באתי, </w:t>
      </w:r>
    </w:p>
    <w:p w:rsidR="00C54695" w:rsidRPr="00C54695" w:rsidRDefault="00C54695" w:rsidP="00C54695">
      <w:pPr>
        <w:pStyle w:val="ac"/>
        <w:spacing w:after="60" w:line="288" w:lineRule="auto"/>
        <w:ind w:left="-1050" w:right="-992" w:hanging="285"/>
        <w:jc w:val="right"/>
        <w:rPr>
          <w:rFonts w:ascii="Arial" w:hAnsi="Arial" w:cs="David"/>
          <w:b/>
          <w:bCs/>
          <w:sz w:val="24"/>
          <w:szCs w:val="24"/>
          <w:u w:val="single"/>
          <w:rtl/>
        </w:rPr>
      </w:pPr>
      <w:r w:rsidRPr="00C54695">
        <w:rPr>
          <w:rFonts w:ascii="Arial" w:hAnsi="Arial" w:cs="David" w:hint="cs"/>
          <w:b/>
          <w:bCs/>
          <w:sz w:val="24"/>
          <w:szCs w:val="24"/>
          <w:highlight w:val="yellow"/>
          <w:u w:val="single"/>
          <w:rtl/>
        </w:rPr>
        <w:t xml:space="preserve">שיעור מס' 16 </w:t>
      </w:r>
      <w:r w:rsidRPr="00C54695">
        <w:rPr>
          <w:rFonts w:ascii="Arial" w:hAnsi="Arial" w:cs="David"/>
          <w:b/>
          <w:bCs/>
          <w:sz w:val="24"/>
          <w:szCs w:val="24"/>
          <w:highlight w:val="yellow"/>
          <w:u w:val="single"/>
          <w:rtl/>
        </w:rPr>
        <w:t>–</w:t>
      </w:r>
      <w:r w:rsidRPr="00C54695">
        <w:rPr>
          <w:rFonts w:ascii="Arial" w:hAnsi="Arial" w:cs="David" w:hint="cs"/>
          <w:b/>
          <w:bCs/>
          <w:sz w:val="24"/>
          <w:szCs w:val="24"/>
          <w:highlight w:val="yellow"/>
          <w:u w:val="single"/>
          <w:rtl/>
        </w:rPr>
        <w:t xml:space="preserve"> 01/01/13</w:t>
      </w:r>
    </w:p>
    <w:p w:rsidR="003A1255" w:rsidRPr="003A1255" w:rsidRDefault="003A1255" w:rsidP="003A1255">
      <w:pPr>
        <w:pStyle w:val="a9"/>
        <w:ind w:left="-1192" w:right="-992"/>
        <w:jc w:val="both"/>
        <w:rPr>
          <w:rFonts w:cs="David"/>
          <w:b/>
          <w:bCs/>
          <w:sz w:val="24"/>
          <w:szCs w:val="24"/>
          <w:rtl/>
        </w:rPr>
      </w:pPr>
      <w:r w:rsidRPr="003A1255">
        <w:rPr>
          <w:rFonts w:cs="David" w:hint="cs"/>
          <w:b/>
          <w:bCs/>
          <w:sz w:val="24"/>
          <w:szCs w:val="24"/>
          <w:rtl/>
        </w:rPr>
        <w:t>סמכויות האסיפה הכללית על פי החוק</w:t>
      </w:r>
    </w:p>
    <w:p w:rsidR="0001189F" w:rsidRDefault="0001189F" w:rsidP="0001189F">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סמכויות האורגנים</w:t>
      </w:r>
    </w:p>
    <w:p w:rsidR="0001189F" w:rsidRDefault="0001189F" w:rsidP="0001189F">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48.  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לאסיפה הכללית יהיו הסמכויות המפורטות בסימן א' של הפרק השני.</w:t>
      </w:r>
    </w:p>
    <w:p w:rsidR="0001189F" w:rsidRDefault="0001189F" w:rsidP="0001189F">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לדירקטוריון יהיו הסמכויות המפורטות בסימן א' של הפרק השלישי.</w:t>
      </w:r>
    </w:p>
    <w:p w:rsidR="0001189F" w:rsidRDefault="0001189F" w:rsidP="0001189F">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למנהל הכללי יהיו הסמכויות המפורטות בפרק הרביעי.</w:t>
      </w:r>
    </w:p>
    <w:p w:rsidR="0001189F" w:rsidRDefault="0001189F" w:rsidP="0001189F">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(ד) </w:t>
      </w:r>
      <w:r>
        <w:rPr>
          <w:rStyle w:val="apple-converted-space"/>
          <w:rFonts w:cs="FrankRuehl" w:hint="cs"/>
          <w:color w:val="000000"/>
          <w:sz w:val="26"/>
          <w:szCs w:val="26"/>
          <w:rtl/>
        </w:rPr>
        <w:t> </w:t>
      </w:r>
      <w:r>
        <w:rPr>
          <w:rStyle w:val="default"/>
          <w:rFonts w:cs="FrankRuehl" w:hint="cs"/>
          <w:color w:val="000000"/>
          <w:sz w:val="26"/>
          <w:szCs w:val="26"/>
          <w:rtl/>
        </w:rPr>
        <w:t>לכל האורגנים בחברה נתונות כל סמכויות העזר הדרושות להפעלת סמכויותיהם.</w:t>
      </w:r>
    </w:p>
    <w:p w:rsidR="003A1255" w:rsidRDefault="0001189F" w:rsidP="003A1255">
      <w:pPr>
        <w:pStyle w:val="a9"/>
        <w:ind w:left="-1192" w:right="-992"/>
        <w:jc w:val="both"/>
        <w:rPr>
          <w:rFonts w:cs="David"/>
          <w:sz w:val="24"/>
          <w:szCs w:val="24"/>
          <w:rtl/>
        </w:rPr>
      </w:pPr>
      <w:r>
        <w:rPr>
          <w:rFonts w:cs="David" w:hint="cs"/>
          <w:sz w:val="24"/>
          <w:szCs w:val="24"/>
          <w:rtl/>
        </w:rPr>
        <w:t>הסעיף השכיח אליו פונים הוא סעיף 57:</w:t>
      </w:r>
    </w:p>
    <w:p w:rsidR="0001189F" w:rsidRDefault="0001189F" w:rsidP="0001189F">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הסמכויות המוקנות לאסיפה הכללית</w:t>
      </w:r>
    </w:p>
    <w:p w:rsidR="0001189F" w:rsidRDefault="0001189F" w:rsidP="0001189F">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57.  </w:t>
      </w:r>
      <w:r>
        <w:rPr>
          <w:rStyle w:val="apple-converted-space"/>
          <w:rFonts w:cs="Miriam" w:hint="cs"/>
          <w:color w:val="000000"/>
          <w:sz w:val="32"/>
          <w:szCs w:val="32"/>
          <w:rtl/>
        </w:rPr>
        <w:t> </w:t>
      </w:r>
      <w:r>
        <w:rPr>
          <w:rStyle w:val="default"/>
          <w:rFonts w:cs="FrankRuehl" w:hint="cs"/>
          <w:color w:val="000000"/>
          <w:sz w:val="26"/>
          <w:szCs w:val="26"/>
          <w:rtl/>
        </w:rPr>
        <w:t>החלטות החברה בענינים האלה יתקבלו באסיפה הכללית:</w:t>
      </w:r>
    </w:p>
    <w:p w:rsidR="0001189F" w:rsidRPr="0001189F" w:rsidRDefault="0001189F" w:rsidP="0001189F">
      <w:pPr>
        <w:pStyle w:val="p00"/>
        <w:bidi/>
        <w:spacing w:before="72" w:beforeAutospacing="0" w:after="0" w:afterAutospacing="0"/>
        <w:ind w:right="1134"/>
        <w:jc w:val="both"/>
        <w:rPr>
          <w:b/>
          <w:bCs/>
          <w:color w:val="000000"/>
          <w:sz w:val="20"/>
          <w:szCs w:val="20"/>
          <w:rtl/>
        </w:rPr>
      </w:pPr>
      <w:r w:rsidRPr="0001189F">
        <w:rPr>
          <w:rFonts w:cs="FrankRuehl" w:hint="cs"/>
          <w:b/>
          <w:bCs/>
          <w:color w:val="000000"/>
          <w:sz w:val="26"/>
          <w:szCs w:val="26"/>
          <w:rtl/>
        </w:rPr>
        <w:t>          </w:t>
      </w:r>
      <w:r w:rsidRPr="0001189F">
        <w:rPr>
          <w:rStyle w:val="apple-converted-space"/>
          <w:rFonts w:cs="FrankRuehl" w:hint="cs"/>
          <w:b/>
          <w:bCs/>
          <w:color w:val="000000"/>
          <w:sz w:val="26"/>
          <w:szCs w:val="26"/>
          <w:rtl/>
        </w:rPr>
        <w:t> </w:t>
      </w:r>
      <w:r w:rsidRPr="0001189F">
        <w:rPr>
          <w:rStyle w:val="default"/>
          <w:rFonts w:cs="FrankRuehl" w:hint="cs"/>
          <w:b/>
          <w:bCs/>
          <w:color w:val="000000"/>
          <w:sz w:val="26"/>
          <w:szCs w:val="26"/>
          <w:rtl/>
        </w:rPr>
        <w:t>(1) </w:t>
      </w:r>
      <w:r w:rsidRPr="0001189F">
        <w:rPr>
          <w:rStyle w:val="apple-converted-space"/>
          <w:rFonts w:cs="FrankRuehl" w:hint="cs"/>
          <w:b/>
          <w:bCs/>
          <w:color w:val="000000"/>
          <w:sz w:val="26"/>
          <w:szCs w:val="26"/>
          <w:rtl/>
        </w:rPr>
        <w:t> </w:t>
      </w:r>
      <w:r w:rsidRPr="0001189F">
        <w:rPr>
          <w:rStyle w:val="default"/>
          <w:rFonts w:cs="FrankRuehl" w:hint="cs"/>
          <w:b/>
          <w:bCs/>
          <w:color w:val="000000"/>
          <w:sz w:val="26"/>
          <w:szCs w:val="26"/>
          <w:rtl/>
        </w:rPr>
        <w:t>שינויים בתקנון כאמור בסעיף 20;</w:t>
      </w:r>
    </w:p>
    <w:p w:rsidR="0001189F" w:rsidRDefault="0001189F" w:rsidP="0001189F">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הפעלת סמכויות הדירקטוריון בהתאם להוראות סעיף 52(א);</w:t>
      </w:r>
    </w:p>
    <w:p w:rsidR="0001189F" w:rsidRDefault="0001189F" w:rsidP="0001189F">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מינוי רואה החשבון המבקר של החברה, תנאי העסקתו והפסקת העסקתו בהתאם להוראות סעיפים 154 עד 167;</w:t>
      </w:r>
    </w:p>
    <w:p w:rsidR="0001189F" w:rsidRPr="0001189F" w:rsidRDefault="0001189F" w:rsidP="0001189F">
      <w:pPr>
        <w:pStyle w:val="p00"/>
        <w:bidi/>
        <w:spacing w:before="72" w:beforeAutospacing="0" w:after="0" w:afterAutospacing="0"/>
        <w:ind w:right="1134"/>
        <w:jc w:val="both"/>
        <w:rPr>
          <w:rFonts w:cs="David"/>
          <w:color w:val="000000"/>
          <w:rtl/>
        </w:rPr>
      </w:pPr>
      <w:r w:rsidRPr="0001189F">
        <w:rPr>
          <w:rFonts w:cs="FrankRuehl" w:hint="cs"/>
          <w:b/>
          <w:bCs/>
          <w:color w:val="000000"/>
          <w:sz w:val="26"/>
          <w:szCs w:val="26"/>
          <w:rtl/>
        </w:rPr>
        <w:t>          </w:t>
      </w:r>
      <w:r w:rsidRPr="0001189F">
        <w:rPr>
          <w:rStyle w:val="apple-converted-space"/>
          <w:rFonts w:cs="FrankRuehl" w:hint="cs"/>
          <w:b/>
          <w:bCs/>
          <w:color w:val="000000"/>
          <w:sz w:val="26"/>
          <w:szCs w:val="26"/>
          <w:rtl/>
        </w:rPr>
        <w:t> </w:t>
      </w:r>
      <w:r w:rsidRPr="0001189F">
        <w:rPr>
          <w:rStyle w:val="default"/>
          <w:rFonts w:cs="FrankRuehl" w:hint="cs"/>
          <w:b/>
          <w:bCs/>
          <w:color w:val="000000"/>
          <w:sz w:val="26"/>
          <w:szCs w:val="26"/>
          <w:rtl/>
        </w:rPr>
        <w:t>(4) </w:t>
      </w:r>
      <w:r w:rsidRPr="0001189F">
        <w:rPr>
          <w:rStyle w:val="apple-converted-space"/>
          <w:rFonts w:cs="FrankRuehl" w:hint="cs"/>
          <w:b/>
          <w:bCs/>
          <w:color w:val="000000"/>
          <w:sz w:val="26"/>
          <w:szCs w:val="26"/>
          <w:rtl/>
        </w:rPr>
        <w:t> </w:t>
      </w:r>
      <w:r w:rsidRPr="0001189F">
        <w:rPr>
          <w:rStyle w:val="default"/>
          <w:rFonts w:cs="FrankRuehl" w:hint="cs"/>
          <w:b/>
          <w:bCs/>
          <w:color w:val="000000"/>
          <w:sz w:val="26"/>
          <w:szCs w:val="26"/>
          <w:rtl/>
        </w:rPr>
        <w:t>מינוי דירקטורים חיצוניים בהתאם להוראות סעיף 239;</w:t>
      </w:r>
      <w:r>
        <w:rPr>
          <w:rFonts w:hint="cs"/>
          <w:b/>
          <w:bCs/>
          <w:color w:val="000000"/>
          <w:sz w:val="20"/>
          <w:szCs w:val="20"/>
          <w:rtl/>
        </w:rPr>
        <w:t xml:space="preserve"> </w:t>
      </w:r>
    </w:p>
    <w:p w:rsidR="0001189F" w:rsidRDefault="0001189F" w:rsidP="0001189F">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(5) </w:t>
      </w:r>
      <w:r>
        <w:rPr>
          <w:rStyle w:val="apple-converted-space"/>
          <w:rFonts w:cs="FrankRuehl" w:hint="cs"/>
          <w:color w:val="000000"/>
          <w:sz w:val="26"/>
          <w:szCs w:val="26"/>
          <w:rtl/>
        </w:rPr>
        <w:t> </w:t>
      </w:r>
      <w:r>
        <w:rPr>
          <w:rStyle w:val="default"/>
          <w:rFonts w:cs="FrankRuehl" w:hint="cs"/>
          <w:color w:val="000000"/>
          <w:sz w:val="26"/>
          <w:szCs w:val="26"/>
          <w:rtl/>
        </w:rPr>
        <w:t>אישור פעולות ועסקאות הטעונות אישור האסיפה הכללית לפי הוראות סעיפים 255 ו-268 עד 275;</w:t>
      </w:r>
    </w:p>
    <w:p w:rsidR="0001189F" w:rsidRPr="0001189F" w:rsidRDefault="0001189F" w:rsidP="0001189F">
      <w:pPr>
        <w:pStyle w:val="p11"/>
        <w:bidi/>
        <w:spacing w:before="72" w:beforeAutospacing="0" w:after="0" w:afterAutospacing="0"/>
        <w:ind w:left="624" w:right="1134"/>
        <w:jc w:val="both"/>
        <w:rPr>
          <w:b/>
          <w:bCs/>
          <w:color w:val="000000"/>
          <w:sz w:val="20"/>
          <w:szCs w:val="20"/>
          <w:rtl/>
        </w:rPr>
      </w:pPr>
      <w:r w:rsidRPr="0001189F">
        <w:rPr>
          <w:rStyle w:val="default"/>
          <w:rFonts w:cs="FrankRuehl" w:hint="cs"/>
          <w:b/>
          <w:bCs/>
          <w:color w:val="000000"/>
          <w:sz w:val="26"/>
          <w:szCs w:val="26"/>
          <w:rtl/>
        </w:rPr>
        <w:t>(6) </w:t>
      </w:r>
      <w:r w:rsidRPr="0001189F">
        <w:rPr>
          <w:rStyle w:val="apple-converted-space"/>
          <w:rFonts w:cs="FrankRuehl" w:hint="cs"/>
          <w:b/>
          <w:bCs/>
          <w:color w:val="000000"/>
          <w:sz w:val="26"/>
          <w:szCs w:val="26"/>
          <w:rtl/>
        </w:rPr>
        <w:t> </w:t>
      </w:r>
      <w:r w:rsidRPr="0001189F">
        <w:rPr>
          <w:rStyle w:val="default"/>
          <w:rFonts w:cs="FrankRuehl" w:hint="cs"/>
          <w:b/>
          <w:bCs/>
          <w:color w:val="000000"/>
          <w:sz w:val="26"/>
          <w:szCs w:val="26"/>
          <w:rtl/>
        </w:rPr>
        <w:t>הגדלת הון המניות הרשום והפחתתו בהתאם להוראות סעיפים 286 ו-287;</w:t>
      </w:r>
    </w:p>
    <w:p w:rsidR="0001189F" w:rsidRDefault="0001189F" w:rsidP="0001189F">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(7) </w:t>
      </w:r>
      <w:r>
        <w:rPr>
          <w:rStyle w:val="apple-converted-space"/>
          <w:rFonts w:cs="FrankRuehl" w:hint="cs"/>
          <w:color w:val="000000"/>
          <w:sz w:val="26"/>
          <w:szCs w:val="26"/>
          <w:rtl/>
        </w:rPr>
        <w:t> </w:t>
      </w:r>
      <w:r>
        <w:rPr>
          <w:rStyle w:val="default"/>
          <w:rFonts w:cs="FrankRuehl" w:hint="cs"/>
          <w:color w:val="000000"/>
          <w:sz w:val="26"/>
          <w:szCs w:val="26"/>
          <w:rtl/>
        </w:rPr>
        <w:t>מיזוג כאמור בסעיף 320(א).</w:t>
      </w:r>
    </w:p>
    <w:p w:rsidR="0001189F" w:rsidRDefault="0001189F" w:rsidP="003A1255">
      <w:pPr>
        <w:pStyle w:val="a9"/>
        <w:ind w:left="-1192" w:right="-992"/>
        <w:jc w:val="both"/>
        <w:rPr>
          <w:rFonts w:cs="David"/>
          <w:sz w:val="24"/>
          <w:szCs w:val="24"/>
          <w:rtl/>
        </w:rPr>
      </w:pPr>
    </w:p>
    <w:p w:rsidR="0001189F" w:rsidRPr="0001189F" w:rsidRDefault="0001189F" w:rsidP="003A1255">
      <w:pPr>
        <w:pStyle w:val="a9"/>
        <w:ind w:left="-1192" w:right="-992"/>
        <w:jc w:val="both"/>
        <w:rPr>
          <w:rFonts w:cs="David"/>
          <w:color w:val="000000"/>
          <w:sz w:val="24"/>
          <w:szCs w:val="24"/>
          <w:rtl/>
        </w:rPr>
      </w:pPr>
      <w:r w:rsidRPr="0001189F">
        <w:rPr>
          <w:rFonts w:cs="David" w:hint="cs"/>
          <w:sz w:val="24"/>
          <w:szCs w:val="24"/>
          <w:rtl/>
        </w:rPr>
        <w:t xml:space="preserve">סעיף (4) - </w:t>
      </w:r>
      <w:r w:rsidRPr="0001189F">
        <w:rPr>
          <w:rFonts w:cs="David" w:hint="cs"/>
          <w:color w:val="000000"/>
          <w:sz w:val="24"/>
          <w:szCs w:val="24"/>
          <w:rtl/>
        </w:rPr>
        <w:t>יש הבחנה בין שני סוגי דירטורים: דירקטור רגיל ודירקטור חיצוני. את הדירקטור החיצוני רק האסיפה הכללית יכולה למנות. לעומת זאת, שאר הדירקטורים, ממונים לפי סעיף 59.</w:t>
      </w:r>
    </w:p>
    <w:p w:rsidR="0001189F" w:rsidRDefault="0001189F" w:rsidP="0001189F">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מינוי דירקטורים</w:t>
      </w:r>
    </w:p>
    <w:p w:rsidR="0001189F" w:rsidRDefault="0001189F" w:rsidP="0001189F">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59.  </w:t>
      </w:r>
      <w:r>
        <w:rPr>
          <w:rStyle w:val="apple-converted-space"/>
          <w:rFonts w:cs="Miriam" w:hint="cs"/>
          <w:color w:val="000000"/>
          <w:sz w:val="32"/>
          <w:szCs w:val="32"/>
          <w:rtl/>
        </w:rPr>
        <w:t> </w:t>
      </w:r>
      <w:r>
        <w:rPr>
          <w:rStyle w:val="default"/>
          <w:rFonts w:cs="FrankRuehl" w:hint="cs"/>
          <w:color w:val="000000"/>
          <w:sz w:val="26"/>
          <w:szCs w:val="26"/>
          <w:rtl/>
        </w:rPr>
        <w:t>האסיפה הכללית השנתית תמנה את הדירקטורים, אלא אם כן נקבע אחרת בתקנון.</w:t>
      </w:r>
    </w:p>
    <w:p w:rsidR="00813B1B" w:rsidRDefault="0001189F" w:rsidP="0001189F">
      <w:pPr>
        <w:pStyle w:val="a9"/>
        <w:ind w:left="-1192" w:right="-992"/>
        <w:jc w:val="both"/>
        <w:rPr>
          <w:rFonts w:cs="David"/>
          <w:sz w:val="24"/>
          <w:szCs w:val="24"/>
          <w:rtl/>
        </w:rPr>
      </w:pPr>
      <w:r>
        <w:rPr>
          <w:rFonts w:cs="David" w:hint="cs"/>
          <w:sz w:val="24"/>
          <w:szCs w:val="24"/>
          <w:rtl/>
        </w:rPr>
        <w:t xml:space="preserve">אי אפשר להתנות על מינוי דירקטורים חיצוניים אך אפשר להתנות על מינוי דירקטורים רגילים בתקנון </w:t>
      </w:r>
      <w:r w:rsidRPr="0001189F">
        <w:rPr>
          <w:rFonts w:cs="David"/>
          <w:sz w:val="24"/>
          <w:szCs w:val="24"/>
        </w:rPr>
        <w:sym w:font="Wingdings" w:char="F0DF"/>
      </w:r>
      <w:r>
        <w:rPr>
          <w:rFonts w:cs="David" w:hint="cs"/>
          <w:sz w:val="24"/>
          <w:szCs w:val="24"/>
          <w:rtl/>
        </w:rPr>
        <w:t xml:space="preserve"> מי קובע את התקנון? האסיפה הכללית </w:t>
      </w:r>
      <w:r>
        <w:rPr>
          <w:rFonts w:cs="David"/>
          <w:sz w:val="24"/>
          <w:szCs w:val="24"/>
          <w:rtl/>
        </w:rPr>
        <w:t>–</w:t>
      </w:r>
      <w:r>
        <w:rPr>
          <w:rFonts w:cs="David" w:hint="cs"/>
          <w:sz w:val="24"/>
          <w:szCs w:val="24"/>
          <w:rtl/>
        </w:rPr>
        <w:t xml:space="preserve"> זאת אומרת שהאפשרות למנות את הדירקטור או שמישהו אחר ימנה אותו בכל מקרה מסורה לנו.</w:t>
      </w:r>
    </w:p>
    <w:p w:rsidR="0001189F" w:rsidRDefault="0001189F" w:rsidP="0001189F">
      <w:pPr>
        <w:pStyle w:val="a9"/>
        <w:ind w:left="-1192" w:right="-992"/>
        <w:jc w:val="both"/>
        <w:rPr>
          <w:rFonts w:cs="David"/>
          <w:sz w:val="24"/>
          <w:szCs w:val="24"/>
          <w:rtl/>
        </w:rPr>
      </w:pPr>
      <w:r>
        <w:rPr>
          <w:rFonts w:cs="David" w:hint="cs"/>
          <w:sz w:val="24"/>
          <w:szCs w:val="24"/>
          <w:rtl/>
        </w:rPr>
        <w:lastRenderedPageBreak/>
        <w:t xml:space="preserve">סעיף (6) </w:t>
      </w:r>
      <w:r>
        <w:rPr>
          <w:rFonts w:cs="David"/>
          <w:sz w:val="24"/>
          <w:szCs w:val="24"/>
          <w:rtl/>
        </w:rPr>
        <w:t>–</w:t>
      </w:r>
      <w:r>
        <w:rPr>
          <w:rFonts w:cs="David" w:hint="cs"/>
          <w:sz w:val="24"/>
          <w:szCs w:val="24"/>
          <w:rtl/>
        </w:rPr>
        <w:t xml:space="preserve"> עסקאות מיוחדות שטעונות אישור אסיפה כללית שנלמד שבוע הבא ועוד דברים שרשומים בסעיף </w:t>
      </w:r>
      <w:r w:rsidRPr="0001189F">
        <w:rPr>
          <w:rFonts w:cs="David"/>
          <w:sz w:val="24"/>
          <w:szCs w:val="24"/>
        </w:rPr>
        <w:sym w:font="Wingdings" w:char="F0DF"/>
      </w:r>
      <w:r>
        <w:rPr>
          <w:rFonts w:cs="David" w:hint="cs"/>
          <w:sz w:val="24"/>
          <w:szCs w:val="24"/>
          <w:rtl/>
        </w:rPr>
        <w:t xml:space="preserve"> כל אלו הסמכויות הרגילות של האסיפה הכללית.</w:t>
      </w:r>
    </w:p>
    <w:p w:rsidR="0001189F" w:rsidRDefault="0001189F" w:rsidP="0001189F">
      <w:pPr>
        <w:pStyle w:val="a9"/>
        <w:ind w:left="-1192" w:right="-992"/>
        <w:jc w:val="both"/>
        <w:rPr>
          <w:rFonts w:cs="David"/>
          <w:sz w:val="24"/>
          <w:szCs w:val="24"/>
          <w:rtl/>
        </w:rPr>
      </w:pPr>
    </w:p>
    <w:p w:rsidR="00655670" w:rsidRDefault="00655670" w:rsidP="00655670">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איסור התניה</w:t>
      </w:r>
    </w:p>
    <w:p w:rsidR="00655670" w:rsidRDefault="00655670" w:rsidP="00655670">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58.  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חברה אינה רשאית להתנות על הוראות סעיף 57.</w:t>
      </w:r>
    </w:p>
    <w:p w:rsidR="00655670" w:rsidRDefault="00655670" w:rsidP="00655670">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חברה רשאית להוסיף בתקנון נושאים שהחלטות בהם יתקבלו באסיפה הכללית; ואולם, העברת סמכויות בתקנון לאסיפה הכללית, בנושאים שבהם הוקנתה הסמכות בחוק זה לאורגן אחר בלא אפשרות להתנאה על כך בתקנון, תיעשה לפי הוראות סעיף 50.</w:t>
      </w:r>
    </w:p>
    <w:p w:rsidR="00655670" w:rsidRDefault="00655670" w:rsidP="0001189F">
      <w:pPr>
        <w:pStyle w:val="a9"/>
        <w:ind w:left="-1192" w:right="-992"/>
        <w:jc w:val="both"/>
        <w:rPr>
          <w:rFonts w:cs="David"/>
          <w:sz w:val="24"/>
          <w:szCs w:val="24"/>
          <w:rtl/>
        </w:rPr>
      </w:pPr>
    </w:p>
    <w:p w:rsidR="0001189F" w:rsidRDefault="00655670" w:rsidP="0001189F">
      <w:pPr>
        <w:pStyle w:val="a9"/>
        <w:ind w:left="-1192" w:right="-992"/>
        <w:jc w:val="both"/>
        <w:rPr>
          <w:rFonts w:cs="David"/>
          <w:sz w:val="24"/>
          <w:szCs w:val="24"/>
          <w:rtl/>
        </w:rPr>
      </w:pPr>
      <w:r>
        <w:rPr>
          <w:rFonts w:cs="David" w:hint="cs"/>
          <w:sz w:val="24"/>
          <w:szCs w:val="24"/>
          <w:rtl/>
        </w:rPr>
        <w:t xml:space="preserve">סעיף א - </w:t>
      </w:r>
      <w:r w:rsidR="0001189F">
        <w:rPr>
          <w:rFonts w:cs="David" w:hint="cs"/>
          <w:sz w:val="24"/>
          <w:szCs w:val="24"/>
          <w:rtl/>
        </w:rPr>
        <w:t xml:space="preserve">בניגוד להוראה שלנו שכל דבר ניתן להתנאה, באים ואומרים שסעיף 57 אינו ניתן להתנאה </w:t>
      </w:r>
      <w:r w:rsidR="0001189F" w:rsidRPr="0001189F">
        <w:rPr>
          <w:rFonts w:cs="David"/>
          <w:sz w:val="24"/>
          <w:szCs w:val="24"/>
        </w:rPr>
        <w:sym w:font="Wingdings" w:char="F0DF"/>
      </w:r>
      <w:r w:rsidR="0001189F">
        <w:rPr>
          <w:rFonts w:cs="David" w:hint="cs"/>
          <w:sz w:val="24"/>
          <w:szCs w:val="24"/>
          <w:rtl/>
        </w:rPr>
        <w:t xml:space="preserve"> האסיפה הכללית לא יכולה להעביר את </w:t>
      </w:r>
      <w:r>
        <w:rPr>
          <w:rFonts w:cs="David" w:hint="cs"/>
          <w:sz w:val="24"/>
          <w:szCs w:val="24"/>
          <w:rtl/>
        </w:rPr>
        <w:t>הסמכויות שלה לאחרים.</w:t>
      </w:r>
    </w:p>
    <w:p w:rsidR="00655670" w:rsidRDefault="00655670" w:rsidP="00655670">
      <w:pPr>
        <w:pStyle w:val="a9"/>
        <w:ind w:left="-1192" w:right="-992"/>
        <w:jc w:val="both"/>
        <w:rPr>
          <w:rFonts w:cs="David"/>
          <w:sz w:val="24"/>
          <w:szCs w:val="24"/>
          <w:rtl/>
        </w:rPr>
      </w:pPr>
      <w:r>
        <w:rPr>
          <w:rFonts w:cs="David" w:hint="cs"/>
          <w:sz w:val="24"/>
          <w:szCs w:val="24"/>
          <w:rtl/>
        </w:rPr>
        <w:t xml:space="preserve">סעיף ב </w:t>
      </w:r>
      <w:r>
        <w:rPr>
          <w:rFonts w:cs="David"/>
          <w:sz w:val="24"/>
          <w:szCs w:val="24"/>
          <w:rtl/>
        </w:rPr>
        <w:t>–</w:t>
      </w:r>
      <w:r>
        <w:rPr>
          <w:rFonts w:cs="David" w:hint="cs"/>
          <w:sz w:val="24"/>
          <w:szCs w:val="24"/>
          <w:rtl/>
        </w:rPr>
        <w:t xml:space="preserve"> חברה רשאית להוסיף בתקנון נושאים שההחלטות בהן התקבלו באסיפה הכללית. בעצם, האסיפה הכללית מבחינה עקרונית, כיוון שהיא נתפסת כמקור הסמכות וה"מבוגר האחראי", אם הייתה רוצה לקחת בחזרה דברים שהיא נתנה או להוסיף </w:t>
      </w:r>
      <w:r>
        <w:rPr>
          <w:rFonts w:cs="David"/>
          <w:sz w:val="24"/>
          <w:szCs w:val="24"/>
          <w:rtl/>
        </w:rPr>
        <w:t>–</w:t>
      </w:r>
      <w:r>
        <w:rPr>
          <w:rFonts w:cs="David" w:hint="cs"/>
          <w:sz w:val="24"/>
          <w:szCs w:val="24"/>
          <w:rtl/>
        </w:rPr>
        <w:t xml:space="preserve"> היא אכן יכולה.</w:t>
      </w:r>
    </w:p>
    <w:p w:rsidR="00655670" w:rsidRDefault="00655670" w:rsidP="0001189F">
      <w:pPr>
        <w:pStyle w:val="a9"/>
        <w:ind w:left="-1192" w:right="-992"/>
        <w:jc w:val="both"/>
        <w:rPr>
          <w:rFonts w:cs="David"/>
          <w:sz w:val="24"/>
          <w:szCs w:val="24"/>
          <w:rtl/>
        </w:rPr>
      </w:pPr>
      <w:r>
        <w:rPr>
          <w:rFonts w:cs="David" w:hint="cs"/>
          <w:sz w:val="24"/>
          <w:szCs w:val="24"/>
          <w:rtl/>
        </w:rPr>
        <w:t xml:space="preserve">הקושי שלנו מתעצם </w:t>
      </w:r>
      <w:r>
        <w:rPr>
          <w:rFonts w:cs="David"/>
          <w:sz w:val="24"/>
          <w:szCs w:val="24"/>
          <w:rtl/>
        </w:rPr>
        <w:t>–</w:t>
      </w:r>
      <w:r>
        <w:rPr>
          <w:rFonts w:cs="David" w:hint="cs"/>
          <w:sz w:val="24"/>
          <w:szCs w:val="24"/>
          <w:rtl/>
        </w:rPr>
        <w:t xml:space="preserve"> בשיעור הקודם הצגנו את האסיפה הכללית ככלי ריק ואילו כאן אני מציגים את יכולתה העקרונית לקחת או להוסיף לעצמה סמכויות. </w:t>
      </w:r>
    </w:p>
    <w:p w:rsidR="00655670" w:rsidRDefault="00655670" w:rsidP="00655670">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העברת סמכויות בין האורגנים לפי התקנון</w:t>
      </w:r>
    </w:p>
    <w:p w:rsidR="00655670" w:rsidRDefault="00655670" w:rsidP="00655670">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50.  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חברה רשאית לקבוע בתקנונה הוראות לפיהן רשאית האסיפה הכללית ליטול סמכויות הנתונות לאורגן אחר וכן כי סמכויות הנתונות למנהל הכללי יועברו לסמכות הדירקטוריון, הכל לענין מסוים, או לפרק זמן מסוים שלא יעלה על פרק הזמן הנדרש בנסיבות העניין.</w:t>
      </w:r>
    </w:p>
    <w:p w:rsidR="00655670" w:rsidRDefault="00655670" w:rsidP="00655670">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נטלה האסיפה הכללית סמכויות הנתונות לפי חוק זה לדירקטוריון, יחולו על בעלי המניות הזכויות, החובות והאחריות החלות על דירקטורים לענין הפעלת אותן סמכויות, בשינויים המחויבים, ובכלל זה יחולו עליהם, בשים לב להחזקותיהם בחברה, להשתתפותם באסיפה ולאופן הצבעתם, הוראות הפרקים השלישי, הרביעי והחמישי של החלק השישי.</w:t>
      </w:r>
    </w:p>
    <w:p w:rsidR="00655670" w:rsidRDefault="00655670" w:rsidP="0001189F">
      <w:pPr>
        <w:pStyle w:val="a9"/>
        <w:ind w:left="-1192" w:right="-992"/>
        <w:jc w:val="both"/>
        <w:rPr>
          <w:rFonts w:cs="David"/>
          <w:sz w:val="24"/>
          <w:szCs w:val="24"/>
          <w:rtl/>
        </w:rPr>
      </w:pPr>
      <w:r>
        <w:rPr>
          <w:rFonts w:cs="David" w:hint="cs"/>
          <w:sz w:val="24"/>
          <w:szCs w:val="24"/>
          <w:rtl/>
        </w:rPr>
        <w:t xml:space="preserve">סעיף א </w:t>
      </w:r>
      <w:r>
        <w:rPr>
          <w:rFonts w:cs="David"/>
          <w:sz w:val="24"/>
          <w:szCs w:val="24"/>
          <w:rtl/>
        </w:rPr>
        <w:t>–</w:t>
      </w:r>
      <w:r>
        <w:rPr>
          <w:rFonts w:cs="David" w:hint="cs"/>
          <w:sz w:val="24"/>
          <w:szCs w:val="24"/>
          <w:rtl/>
        </w:rPr>
        <w:t xml:space="preserve"> סעיף כללי שאומר שהאסיפה הכללית יכולה לקחת כל דבר במסגרת התקנון. </w:t>
      </w:r>
    </w:p>
    <w:p w:rsidR="00655670" w:rsidRDefault="00655670" w:rsidP="0001189F">
      <w:pPr>
        <w:pStyle w:val="a9"/>
        <w:ind w:left="-1192" w:right="-992"/>
        <w:jc w:val="both"/>
        <w:rPr>
          <w:rFonts w:cs="David"/>
          <w:sz w:val="24"/>
          <w:szCs w:val="24"/>
          <w:rtl/>
        </w:rPr>
      </w:pPr>
      <w:r>
        <w:rPr>
          <w:rFonts w:cs="David" w:hint="cs"/>
          <w:sz w:val="24"/>
          <w:szCs w:val="24"/>
          <w:rtl/>
        </w:rPr>
        <w:t xml:space="preserve">מה קורה כאשר נבצר מן הדירקטוריון למלא את תפקידיו? מתי זה קורה? </w:t>
      </w:r>
    </w:p>
    <w:p w:rsidR="00655670" w:rsidRDefault="00655670" w:rsidP="009E578A">
      <w:pPr>
        <w:pStyle w:val="a9"/>
        <w:numPr>
          <w:ilvl w:val="0"/>
          <w:numId w:val="27"/>
        </w:numPr>
        <w:ind w:right="-992"/>
        <w:jc w:val="both"/>
        <w:rPr>
          <w:rFonts w:cs="David"/>
          <w:sz w:val="24"/>
          <w:szCs w:val="24"/>
        </w:rPr>
      </w:pPr>
      <w:r>
        <w:rPr>
          <w:rFonts w:cs="David" w:hint="cs"/>
          <w:sz w:val="24"/>
          <w:szCs w:val="24"/>
          <w:rtl/>
        </w:rPr>
        <w:t xml:space="preserve">יש ריב בסיסי בין האנשים שיושבים בדירקטוריון ולא מצליחים להגיע להחלטה והכרעה </w:t>
      </w:r>
      <w:r w:rsidRPr="00655670">
        <w:rPr>
          <w:rFonts w:cs="David"/>
          <w:sz w:val="24"/>
          <w:szCs w:val="24"/>
        </w:rPr>
        <w:sym w:font="Wingdings" w:char="F0DF"/>
      </w:r>
      <w:r>
        <w:rPr>
          <w:rFonts w:cs="David" w:hint="cs"/>
          <w:sz w:val="24"/>
          <w:szCs w:val="24"/>
          <w:rtl/>
        </w:rPr>
        <w:t xml:space="preserve"> אם זה קורה פעם אחת או פעמיים זה לא נקרא "נבצר" אבל אם זה קורה על בסיס קבוע זה נחשב לנבצר ואז חל סעיף 25א:</w:t>
      </w:r>
    </w:p>
    <w:p w:rsidR="00655670" w:rsidRDefault="00655670" w:rsidP="00655670">
      <w:pPr>
        <w:pStyle w:val="p00"/>
        <w:bidi/>
        <w:spacing w:before="72" w:beforeAutospacing="0" w:after="0" w:afterAutospacing="0"/>
        <w:ind w:left="-472" w:right="1134"/>
        <w:rPr>
          <w:rStyle w:val="big-number"/>
          <w:rFonts w:cs="Miriam"/>
          <w:color w:val="000000"/>
          <w:sz w:val="32"/>
          <w:szCs w:val="32"/>
          <w:rtl/>
        </w:rPr>
      </w:pPr>
      <w:r>
        <w:rPr>
          <w:rStyle w:val="big-number"/>
          <w:rFonts w:ascii="Time New Roman" w:hAnsi="Time New Roman"/>
          <w:b/>
          <w:bCs/>
          <w:color w:val="008000"/>
          <w:sz w:val="27"/>
          <w:szCs w:val="27"/>
          <w:rtl/>
        </w:rPr>
        <w:t>אורגן שנבצר ממנו למלא תפקידו</w:t>
      </w:r>
    </w:p>
    <w:p w:rsidR="00655670" w:rsidRDefault="00655670" w:rsidP="00655670">
      <w:pPr>
        <w:pStyle w:val="p00"/>
        <w:bidi/>
        <w:spacing w:before="72" w:beforeAutospacing="0" w:after="0" w:afterAutospacing="0"/>
        <w:ind w:left="-472" w:right="1134"/>
        <w:rPr>
          <w:rFonts w:cs="FrankRuehl"/>
          <w:color w:val="000000"/>
          <w:sz w:val="26"/>
          <w:szCs w:val="26"/>
          <w:rtl/>
        </w:rPr>
      </w:pPr>
      <w:r>
        <w:rPr>
          <w:rStyle w:val="big-number"/>
          <w:rFonts w:cs="Miriam" w:hint="cs"/>
          <w:color w:val="000000"/>
          <w:sz w:val="32"/>
          <w:szCs w:val="32"/>
          <w:rtl/>
        </w:rPr>
        <w:t>52.  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נבצר מן הדירקטוריון להפעיל את סמכויותיו והפעלת סמכות מסמכויותיו חיונית לניהולה התקין של החברה, רשאית האסיפה הכללית להפעילה במקומו, אף אם לא נקבעה לכך הוראה בתקנון, כל עוד נבצר ממנו הדבר, ובלבד שהאסיפה הכללית קבעה, כי אכן נבצר מן הדירקטוריון לעשות כן וכי הפעלת הסמכות חיונית כאמור; האמור בסעיף 50(ב) יחול על הפעלת סמכויות הדירקטוריון בידי האסיפה הכללית.</w:t>
      </w:r>
    </w:p>
    <w:p w:rsidR="00864DF9" w:rsidRDefault="00864DF9" w:rsidP="00864DF9">
      <w:pPr>
        <w:ind w:left="-1191" w:right="-992"/>
        <w:contextualSpacing/>
        <w:jc w:val="both"/>
        <w:rPr>
          <w:rFonts w:cs="David"/>
          <w:sz w:val="24"/>
          <w:szCs w:val="24"/>
          <w:rtl/>
        </w:rPr>
      </w:pPr>
    </w:p>
    <w:p w:rsidR="00655670" w:rsidRDefault="00655670" w:rsidP="00864DF9">
      <w:pPr>
        <w:ind w:left="-1191" w:right="-992"/>
        <w:contextualSpacing/>
        <w:jc w:val="both"/>
        <w:rPr>
          <w:rFonts w:cs="David"/>
          <w:sz w:val="24"/>
          <w:szCs w:val="24"/>
          <w:rtl/>
        </w:rPr>
      </w:pPr>
      <w:r>
        <w:rPr>
          <w:rFonts w:cs="David" w:hint="cs"/>
          <w:sz w:val="24"/>
          <w:szCs w:val="24"/>
          <w:rtl/>
        </w:rPr>
        <w:t xml:space="preserve">במקרה  כזה רשאית האסיפה הכללית לפעול במקום הדירקטוריון. </w:t>
      </w:r>
    </w:p>
    <w:p w:rsidR="00655670" w:rsidRDefault="00655670" w:rsidP="00655670">
      <w:pPr>
        <w:ind w:left="-1191" w:right="-992"/>
        <w:contextualSpacing/>
        <w:jc w:val="both"/>
        <w:rPr>
          <w:rFonts w:cs="David"/>
          <w:sz w:val="24"/>
          <w:szCs w:val="24"/>
          <w:rtl/>
        </w:rPr>
      </w:pPr>
      <w:r>
        <w:rPr>
          <w:rFonts w:cs="David" w:hint="cs"/>
          <w:sz w:val="24"/>
          <w:szCs w:val="24"/>
          <w:rtl/>
        </w:rPr>
        <w:t>כל זה נותן לנו את  התחושה שהמחוקק שם את יהבו על האסיפה הכללית ובשיעור שעבר ראינו שזהו הימור לא חכם. נחבר את זה לדבריו של מילטון פרידמן שאמר שהעדפת בעלי המניות נועת מכך שהם הכי רגישית להצלחות ולכשילונות, תקפנו גם גישה זו.</w:t>
      </w:r>
    </w:p>
    <w:p w:rsidR="00655670" w:rsidRDefault="00655670" w:rsidP="00655670">
      <w:pPr>
        <w:ind w:left="-1191" w:right="-992"/>
        <w:contextualSpacing/>
        <w:jc w:val="both"/>
        <w:rPr>
          <w:rFonts w:cs="David"/>
          <w:sz w:val="24"/>
          <w:szCs w:val="24"/>
          <w:rtl/>
        </w:rPr>
      </w:pPr>
      <w:r>
        <w:rPr>
          <w:rFonts w:cs="David" w:hint="cs"/>
          <w:sz w:val="24"/>
          <w:szCs w:val="24"/>
          <w:rtl/>
        </w:rPr>
        <w:t>בארה"ב נהוג לנסות לטפל בבעיה זו באמצעות "פרוקסי". מה המקבילה בישראל? האם ניתן לבצע הצבעה באמצעות י</w:t>
      </w:r>
      <w:r w:rsidR="00864DF9">
        <w:rPr>
          <w:rFonts w:cs="David" w:hint="cs"/>
          <w:sz w:val="24"/>
          <w:szCs w:val="24"/>
          <w:rtl/>
        </w:rPr>
        <w:t>י</w:t>
      </w:r>
      <w:r>
        <w:rPr>
          <w:rFonts w:cs="David" w:hint="cs"/>
          <w:sz w:val="24"/>
          <w:szCs w:val="24"/>
          <w:rtl/>
        </w:rPr>
        <w:t>פוי כוח? בתיקון לחוק החברות היום יש מכשיר וסעיפיו הם 87-89.</w:t>
      </w:r>
    </w:p>
    <w:p w:rsidR="00655670" w:rsidRDefault="00655670" w:rsidP="00655670">
      <w:pPr>
        <w:ind w:left="-1191" w:right="-992"/>
        <w:contextualSpacing/>
        <w:jc w:val="both"/>
        <w:rPr>
          <w:rFonts w:cs="David"/>
          <w:sz w:val="24"/>
          <w:szCs w:val="24"/>
          <w:rtl/>
        </w:rPr>
      </w:pPr>
      <w:r>
        <w:rPr>
          <w:rFonts w:cs="David" w:hint="cs"/>
          <w:sz w:val="24"/>
          <w:szCs w:val="24"/>
          <w:rtl/>
        </w:rPr>
        <w:t xml:space="preserve">ס' 87א(4) </w:t>
      </w:r>
      <w:r>
        <w:rPr>
          <w:rFonts w:cs="David"/>
          <w:sz w:val="24"/>
          <w:szCs w:val="24"/>
          <w:rtl/>
        </w:rPr>
        <w:t>–</w:t>
      </w:r>
      <w:r>
        <w:rPr>
          <w:rFonts w:cs="David" w:hint="cs"/>
          <w:sz w:val="24"/>
          <w:szCs w:val="24"/>
          <w:rtl/>
        </w:rPr>
        <w:t xml:space="preserve"> אפשר לאפשר כתב הצבעה כזה בכל נושא אבל בעליו המניות צריכים לבקש את זה ולומר שזה מה שהם רוצים.</w:t>
      </w:r>
    </w:p>
    <w:p w:rsidR="00864DF9" w:rsidRDefault="00864DF9" w:rsidP="00655670">
      <w:pPr>
        <w:ind w:left="-1191" w:right="-992"/>
        <w:contextualSpacing/>
        <w:jc w:val="both"/>
        <w:rPr>
          <w:rFonts w:cs="David"/>
          <w:sz w:val="24"/>
          <w:szCs w:val="24"/>
          <w:rtl/>
        </w:rPr>
      </w:pPr>
    </w:p>
    <w:p w:rsidR="00864DF9" w:rsidRDefault="00864DF9" w:rsidP="00655670">
      <w:pPr>
        <w:ind w:left="-1191" w:right="-992"/>
        <w:contextualSpacing/>
        <w:jc w:val="both"/>
        <w:rPr>
          <w:rFonts w:cs="David"/>
          <w:sz w:val="24"/>
          <w:szCs w:val="24"/>
          <w:rtl/>
        </w:rPr>
      </w:pPr>
      <w:r>
        <w:rPr>
          <w:rFonts w:cs="David" w:hint="cs"/>
          <w:sz w:val="24"/>
          <w:szCs w:val="24"/>
          <w:rtl/>
        </w:rPr>
        <w:lastRenderedPageBreak/>
        <w:t>ברגע שכתב ההצבעה הזה מופעל, כתב ההצבעה ישלח ע"י החברה לכל בעלי מניותיה ואז בעל המניה קובע את אופן הצבעתו ושולח לחברה וזה ייחשב כנוכחות באסיפה. כאן מתחיל שיכלול נוסף שהמחוקק הישראלי החליט לשפר את המודל האמריקאי, וזה סעיף 88:</w:t>
      </w:r>
    </w:p>
    <w:p w:rsidR="00864DF9" w:rsidRDefault="00864DF9" w:rsidP="00864DF9">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פניה לבעלי המניות</w:t>
      </w:r>
    </w:p>
    <w:p w:rsidR="00864DF9" w:rsidRDefault="00864DF9" w:rsidP="00864DF9">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88.  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 xml:space="preserve">הדירקטוריון וכן מי שלפי דרישתו מכנס הדירקטוריון אסיפה מיוחדת לפי הוראות סעיף 63, </w:t>
      </w:r>
      <w:r w:rsidRPr="00864DF9">
        <w:rPr>
          <w:rStyle w:val="default"/>
          <w:rFonts w:cs="FrankRuehl" w:hint="cs"/>
          <w:b/>
          <w:bCs/>
          <w:color w:val="000000"/>
          <w:sz w:val="26"/>
          <w:szCs w:val="26"/>
          <w:rtl/>
        </w:rPr>
        <w:t>רשאים לפנות בכתב, באמצעות החברה, לבעלי המניות על מנת לשכנעם לגבי אופן הצבעתם בנושא מהנושאים האמורים בסעיף 87 העולה לדיון באותה אסיפה</w:t>
      </w:r>
      <w:r>
        <w:rPr>
          <w:rStyle w:val="default"/>
          <w:rFonts w:cs="FrankRuehl" w:hint="cs"/>
          <w:color w:val="000000"/>
          <w:sz w:val="26"/>
          <w:szCs w:val="26"/>
          <w:rtl/>
        </w:rPr>
        <w:t xml:space="preserve"> (להלן - הודעת עמדה); החברה תשלח לבעלי המניות את הודעות העמדה לפי סעיף קטן זה, על חשבונה, יחד עם כתב ההצבעה לאותה אסיפה.</w:t>
      </w:r>
    </w:p>
    <w:p w:rsidR="00864DF9" w:rsidRPr="00864DF9" w:rsidRDefault="00864DF9" w:rsidP="00864DF9">
      <w:pPr>
        <w:pStyle w:val="p00"/>
        <w:bidi/>
        <w:spacing w:before="72" w:beforeAutospacing="0" w:after="0" w:afterAutospacing="0"/>
        <w:ind w:right="1134"/>
        <w:jc w:val="both"/>
        <w:rPr>
          <w:b/>
          <w:bCs/>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 xml:space="preserve">זומנה אסיפה כללית שעל סדר יומה נושא מן הנושאים המנויים בסעיף 87, </w:t>
      </w:r>
      <w:r w:rsidRPr="00864DF9">
        <w:rPr>
          <w:rStyle w:val="default"/>
          <w:rFonts w:cs="FrankRuehl" w:hint="cs"/>
          <w:b/>
          <w:bCs/>
          <w:color w:val="000000"/>
          <w:sz w:val="26"/>
          <w:szCs w:val="26"/>
          <w:rtl/>
        </w:rPr>
        <w:t>רשאי בעל מניה בחברה לפנות לחברה ולבקשה לשלוח הודעת עמדה מטעמו לבעלי המניות האחרים בחברה</w:t>
      </w:r>
      <w:r>
        <w:rPr>
          <w:rStyle w:val="default"/>
          <w:rFonts w:cs="FrankRuehl" w:hint="cs"/>
          <w:color w:val="000000"/>
          <w:sz w:val="26"/>
          <w:szCs w:val="26"/>
          <w:rtl/>
        </w:rPr>
        <w:t xml:space="preserve">; הודעת עמדה לפי סעיף קטן זה </w:t>
      </w:r>
      <w:r w:rsidRPr="00864DF9">
        <w:rPr>
          <w:rStyle w:val="default"/>
          <w:rFonts w:cs="FrankRuehl" w:hint="cs"/>
          <w:b/>
          <w:bCs/>
          <w:color w:val="000000"/>
          <w:sz w:val="26"/>
          <w:szCs w:val="26"/>
          <w:rtl/>
        </w:rPr>
        <w:t>יכול שתהא על חשבונו של בעל המניה או על חשבונה של החברה</w:t>
      </w:r>
      <w:r>
        <w:rPr>
          <w:rStyle w:val="default"/>
          <w:rFonts w:cs="FrankRuehl" w:hint="cs"/>
          <w:color w:val="000000"/>
          <w:sz w:val="26"/>
          <w:szCs w:val="26"/>
          <w:rtl/>
        </w:rPr>
        <w:t xml:space="preserve">, הכל כפי שקבע השר לפי הוראות סעיף 89; </w:t>
      </w:r>
      <w:r w:rsidRPr="00864DF9">
        <w:rPr>
          <w:rStyle w:val="default"/>
          <w:rFonts w:cs="FrankRuehl" w:hint="cs"/>
          <w:b/>
          <w:bCs/>
          <w:color w:val="000000"/>
          <w:sz w:val="26"/>
          <w:szCs w:val="26"/>
          <w:rtl/>
        </w:rPr>
        <w:t>ואולם חברה רשאית לקבוע כי כל הודעות העמדה לפי סעיף קטן זה יהיו על חשבונה.</w:t>
      </w:r>
    </w:p>
    <w:p w:rsidR="00864DF9" w:rsidRDefault="00864DF9" w:rsidP="00864DF9">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דירקטוריון חברה רשאי לשלוח הודעת עמדה לבעלי המניות, בתגובה על הודעת עמדה שנשלחה כאמור בסעיפים קטנים (א) או (ב), או בתגובה לפניה אחרת לבעלי המניות בחברה.</w:t>
      </w:r>
    </w:p>
    <w:p w:rsidR="00864DF9" w:rsidRDefault="00864DF9" w:rsidP="00864DF9">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(ד) </w:t>
      </w:r>
      <w:r>
        <w:rPr>
          <w:rStyle w:val="apple-converted-space"/>
          <w:rFonts w:cs="FrankRuehl" w:hint="cs"/>
          <w:color w:val="000000"/>
          <w:sz w:val="26"/>
          <w:szCs w:val="26"/>
          <w:rtl/>
        </w:rPr>
        <w:t> </w:t>
      </w:r>
      <w:r>
        <w:rPr>
          <w:rStyle w:val="default"/>
          <w:rFonts w:cs="FrankRuehl" w:hint="cs"/>
          <w:color w:val="000000"/>
          <w:sz w:val="26"/>
          <w:szCs w:val="26"/>
          <w:rtl/>
        </w:rPr>
        <w:t>בעל מניה כמשמעותו בסעיף 177(1) זכאי לקבל, בכפוף להוראות לפי סעיף 89(5), בלא תנאי, מאת חבר הבורסה שבאמצעותו מוחזקות המניות, כתב הצבעה והודעות עמדה.</w:t>
      </w:r>
    </w:p>
    <w:p w:rsidR="00864DF9" w:rsidRDefault="00864DF9" w:rsidP="00655670">
      <w:pPr>
        <w:ind w:left="-1191" w:right="-992"/>
        <w:contextualSpacing/>
        <w:jc w:val="both"/>
        <w:rPr>
          <w:rFonts w:cs="David"/>
          <w:sz w:val="24"/>
          <w:szCs w:val="24"/>
          <w:rtl/>
        </w:rPr>
      </w:pPr>
      <w:r>
        <w:rPr>
          <w:rFonts w:cs="David" w:hint="cs"/>
          <w:sz w:val="24"/>
          <w:szCs w:val="24"/>
          <w:rtl/>
        </w:rPr>
        <w:t xml:space="preserve">ס' 88 א - בנוסף לאפשרות לכתוב את כתב ההצבעה, אפשר לשכנע </w:t>
      </w:r>
      <w:r>
        <w:rPr>
          <w:rFonts w:cs="David"/>
          <w:sz w:val="24"/>
          <w:szCs w:val="24"/>
          <w:rtl/>
        </w:rPr>
        <w:t>–</w:t>
      </w:r>
      <w:r>
        <w:rPr>
          <w:rFonts w:cs="David" w:hint="cs"/>
          <w:sz w:val="24"/>
          <w:szCs w:val="24"/>
          <w:rtl/>
        </w:rPr>
        <w:t xml:space="preserve"> להפוך את התהליך ליותר מתוחכם עם יותר אינפורמציה וטענות ולא סתם ניחושים.</w:t>
      </w:r>
    </w:p>
    <w:p w:rsidR="00864DF9" w:rsidRDefault="00864DF9" w:rsidP="00655670">
      <w:pPr>
        <w:ind w:left="-1191" w:right="-992"/>
        <w:contextualSpacing/>
        <w:jc w:val="both"/>
        <w:rPr>
          <w:rFonts w:cs="David"/>
          <w:sz w:val="24"/>
          <w:szCs w:val="24"/>
          <w:rtl/>
        </w:rPr>
      </w:pPr>
      <w:r>
        <w:rPr>
          <w:rFonts w:cs="David" w:hint="cs"/>
          <w:sz w:val="24"/>
          <w:szCs w:val="24"/>
          <w:rtl/>
        </w:rPr>
        <w:t xml:space="preserve">ס' 88 ב -  מי יממן את זה? ברור שהיינו אומרים שהחברה עצמה הייתה צריכה לממן את זה </w:t>
      </w:r>
      <w:r>
        <w:rPr>
          <w:rFonts w:cs="David"/>
          <w:sz w:val="24"/>
          <w:szCs w:val="24"/>
          <w:rtl/>
        </w:rPr>
        <w:t>–</w:t>
      </w:r>
      <w:r>
        <w:rPr>
          <w:rFonts w:cs="David" w:hint="cs"/>
          <w:sz w:val="24"/>
          <w:szCs w:val="24"/>
          <w:rtl/>
        </w:rPr>
        <w:t xml:space="preserve"> מצד שני, אם נאפשר לכל בעל מניה להחליט כרצונו להפעיל את מנגנון החברה ולממן כתב עמדה </w:t>
      </w:r>
      <w:r>
        <w:rPr>
          <w:rFonts w:cs="David"/>
          <w:sz w:val="24"/>
          <w:szCs w:val="24"/>
          <w:rtl/>
        </w:rPr>
        <w:t>–</w:t>
      </w:r>
      <w:r>
        <w:rPr>
          <w:rFonts w:cs="David" w:hint="cs"/>
          <w:sz w:val="24"/>
          <w:szCs w:val="24"/>
          <w:rtl/>
        </w:rPr>
        <w:t xml:space="preserve"> אנשים ינצלו את זה לרעה, לדוגמא אני יכול לקנות מניה בכל חברה ואשלח מכל חברה את מה שאני מאמין בו ואז אלך לרוץ לפוליטיקה- השתמשתי בנייר העמדה כדי לקדם אינטרסים אישיים שלי. ס' 88ב קובע כי ההודעה הזו כי הסמכות נשארת של הדירקטוריון להחליט אא"כ בעלי המניות שינו את התקנון וקבעו שהחברה מוכנה לממן.</w:t>
      </w:r>
    </w:p>
    <w:p w:rsidR="00864DF9" w:rsidRDefault="00864DF9" w:rsidP="00655670">
      <w:pPr>
        <w:ind w:left="-1191" w:right="-992"/>
        <w:contextualSpacing/>
        <w:jc w:val="both"/>
        <w:rPr>
          <w:rFonts w:cs="David"/>
          <w:sz w:val="24"/>
          <w:szCs w:val="24"/>
          <w:rtl/>
        </w:rPr>
      </w:pPr>
      <w:r>
        <w:rPr>
          <w:rFonts w:cs="David" w:hint="cs"/>
          <w:sz w:val="24"/>
          <w:szCs w:val="24"/>
          <w:rtl/>
        </w:rPr>
        <w:t xml:space="preserve">ס' 88 ג- לדירקטוריון יש לו את המילה האחרונה. הוא יכול לשלוח מכתב תגובה על מכתב התגובה שלי ואז הסיפור נגמר, אני לא יכול להחזיר עוד נייר עמדה </w:t>
      </w:r>
      <w:r>
        <w:rPr>
          <w:rFonts w:cs="David"/>
          <w:sz w:val="24"/>
          <w:szCs w:val="24"/>
          <w:rtl/>
        </w:rPr>
        <w:t>–</w:t>
      </w:r>
      <w:r>
        <w:rPr>
          <w:rFonts w:cs="David" w:hint="cs"/>
          <w:sz w:val="24"/>
          <w:szCs w:val="24"/>
          <w:rtl/>
        </w:rPr>
        <w:t xml:space="preserve"> זה מקסימום שניים שלו אל מול אחד שלי.</w:t>
      </w:r>
    </w:p>
    <w:p w:rsidR="00864DF9" w:rsidRDefault="00864DF9" w:rsidP="00655670">
      <w:pPr>
        <w:ind w:left="-1191" w:right="-992"/>
        <w:contextualSpacing/>
        <w:jc w:val="both"/>
        <w:rPr>
          <w:rFonts w:cs="David"/>
          <w:sz w:val="24"/>
          <w:szCs w:val="24"/>
          <w:rtl/>
        </w:rPr>
      </w:pPr>
      <w:r>
        <w:rPr>
          <w:rFonts w:cs="David" w:hint="cs"/>
          <w:sz w:val="24"/>
          <w:szCs w:val="24"/>
          <w:rtl/>
        </w:rPr>
        <w:t>האם זה שינה משהו? לא. בעלי המניות עדיין אדישים ולא עושים את המלאכה הזו וזה לא שינה את המהלך הכולל של כל הנושא כולו.</w:t>
      </w:r>
    </w:p>
    <w:p w:rsidR="00864DF9" w:rsidRDefault="00864DF9" w:rsidP="00655670">
      <w:pPr>
        <w:ind w:left="-1191" w:right="-992"/>
        <w:contextualSpacing/>
        <w:jc w:val="both"/>
        <w:rPr>
          <w:rFonts w:cs="David"/>
          <w:sz w:val="24"/>
          <w:szCs w:val="24"/>
          <w:rtl/>
        </w:rPr>
      </w:pPr>
    </w:p>
    <w:p w:rsidR="000D76DE" w:rsidRDefault="000D76DE" w:rsidP="000D76DE">
      <w:pPr>
        <w:ind w:left="-1191" w:right="-992"/>
        <w:contextualSpacing/>
        <w:jc w:val="both"/>
        <w:rPr>
          <w:rFonts w:cs="David"/>
          <w:sz w:val="24"/>
          <w:szCs w:val="24"/>
          <w:rtl/>
        </w:rPr>
      </w:pPr>
      <w:r>
        <w:rPr>
          <w:rFonts w:cs="David" w:hint="cs"/>
          <w:sz w:val="24"/>
          <w:szCs w:val="24"/>
          <w:rtl/>
        </w:rPr>
        <w:t>במאה ה-19 היה נהוג לחשוב שהאסיפה היא היא החברה (זוהי האקסיומה שבה פתחנו שיעור שעבר) וכל שאר היושבים בדירקטוריון הם השלוחים של האסיפה</w:t>
      </w:r>
      <w:r>
        <w:rPr>
          <w:rFonts w:cs="David"/>
          <w:sz w:val="24"/>
          <w:szCs w:val="24"/>
          <w:rtl/>
        </w:rPr>
        <w:t>–</w:t>
      </w:r>
      <w:r>
        <w:rPr>
          <w:rFonts w:cs="David" w:hint="cs"/>
          <w:sz w:val="24"/>
          <w:szCs w:val="24"/>
          <w:rtl/>
        </w:rPr>
        <w:t xml:space="preserve"> ואז חלים על היחסים עם בין הדירקטוריון לאסיפה יחסי שליחות.</w:t>
      </w:r>
    </w:p>
    <w:p w:rsidR="000D76DE" w:rsidRDefault="000D76DE" w:rsidP="000D76DE">
      <w:pPr>
        <w:ind w:left="-1191" w:right="-992"/>
        <w:contextualSpacing/>
        <w:jc w:val="both"/>
        <w:rPr>
          <w:rFonts w:cs="David"/>
          <w:sz w:val="24"/>
          <w:szCs w:val="24"/>
          <w:rtl/>
        </w:rPr>
      </w:pPr>
      <w:r>
        <w:rPr>
          <w:rFonts w:cs="David" w:hint="cs"/>
          <w:sz w:val="24"/>
          <w:szCs w:val="24"/>
          <w:rtl/>
        </w:rPr>
        <w:t xml:space="preserve">ב-1906 נפל דבר </w:t>
      </w:r>
      <w:r>
        <w:rPr>
          <w:rFonts w:cs="David"/>
          <w:sz w:val="24"/>
          <w:szCs w:val="24"/>
          <w:rtl/>
        </w:rPr>
        <w:t>–</w:t>
      </w:r>
      <w:r>
        <w:rPr>
          <w:rFonts w:cs="David" w:hint="cs"/>
          <w:sz w:val="24"/>
          <w:szCs w:val="24"/>
          <w:rtl/>
        </w:rPr>
        <w:t xml:space="preserve"> פס"ד של בית הלורדים האנגלי </w:t>
      </w:r>
      <w:r>
        <w:rPr>
          <w:rFonts w:cs="David"/>
          <w:sz w:val="24"/>
          <w:szCs w:val="24"/>
          <w:rtl/>
        </w:rPr>
        <w:t>–</w:t>
      </w:r>
      <w:r>
        <w:rPr>
          <w:rFonts w:cs="David" w:hint="cs"/>
          <w:sz w:val="24"/>
          <w:szCs w:val="24"/>
          <w:rtl/>
        </w:rPr>
        <w:t xml:space="preserve"> </w:t>
      </w:r>
      <w:r w:rsidRPr="000D76DE">
        <w:rPr>
          <w:rFonts w:cs="David" w:hint="cs"/>
          <w:sz w:val="24"/>
          <w:szCs w:val="24"/>
          <w:u w:val="double"/>
          <w:rtl/>
        </w:rPr>
        <w:t xml:space="preserve">פס"ד קלינגהאם </w:t>
      </w:r>
      <w:r>
        <w:rPr>
          <w:rFonts w:cs="David"/>
          <w:sz w:val="24"/>
          <w:szCs w:val="24"/>
          <w:rtl/>
        </w:rPr>
        <w:t>–</w:t>
      </w:r>
      <w:r>
        <w:rPr>
          <w:rFonts w:cs="David" w:hint="cs"/>
          <w:sz w:val="24"/>
          <w:szCs w:val="24"/>
          <w:rtl/>
        </w:rPr>
        <w:t xml:space="preserve">מעשה בחברה שהיה בה מישהו שהחזיר במניות ההון שהן היו יותר מ-50% ופחות מ-70% - רוב שאינו עולה על 3/4. היה דירקטוריון שהיה מורכב מאנשי מקצוע. עלתה בדירטקטריון שאלה מסחרית-עסקית. הדירקטוריון ישב על המדוכה והחליט להתנגד לעסקה ולא לבצע אותה  - בעל מניות הרוב חשב אחרת </w:t>
      </w:r>
      <w:r w:rsidRPr="000D76DE">
        <w:rPr>
          <w:rFonts w:cs="David"/>
          <w:sz w:val="24"/>
          <w:szCs w:val="24"/>
        </w:rPr>
        <w:sym w:font="Wingdings" w:char="F0DF"/>
      </w:r>
      <w:r>
        <w:rPr>
          <w:rFonts w:cs="David" w:hint="cs"/>
          <w:sz w:val="24"/>
          <w:szCs w:val="24"/>
          <w:rtl/>
        </w:rPr>
        <w:t xml:space="preserve"> דוגמא לקו הגבול בין הדירקטוריון לאסיפה. בעל המניות יכול לבוא ולטעון שהדירקטוריון הוא השלוח של בעלי המניות</w:t>
      </w:r>
      <w:r w:rsidR="00BA77AD">
        <w:rPr>
          <w:rFonts w:cs="David" w:hint="cs"/>
          <w:sz w:val="24"/>
          <w:szCs w:val="24"/>
          <w:rtl/>
        </w:rPr>
        <w:t xml:space="preserve">. החידוש בפס"ד זה הוא שהם שינו את ההלכה הקובעת שהדירקטוריון הוא שלוח. </w:t>
      </w:r>
    </w:p>
    <w:p w:rsidR="00BA77AD" w:rsidRDefault="00BA77AD" w:rsidP="000D76DE">
      <w:pPr>
        <w:ind w:left="-1191" w:right="-992"/>
        <w:contextualSpacing/>
        <w:jc w:val="both"/>
        <w:rPr>
          <w:rFonts w:cs="David"/>
          <w:sz w:val="24"/>
          <w:szCs w:val="24"/>
          <w:rtl/>
        </w:rPr>
      </w:pPr>
      <w:r>
        <w:rPr>
          <w:rFonts w:cs="David" w:hint="cs"/>
          <w:sz w:val="24"/>
          <w:szCs w:val="24"/>
          <w:rtl/>
        </w:rPr>
        <w:t xml:space="preserve">באותה תקופה חוק החברות האנגלית קבע שאפשר לשנות תקנון רק ברוב של 3/4. שנית, התקנון באותה חברה קבע שהסמכות לבצע העסקה הספציפית הזו מסורה לדירקטוריון </w:t>
      </w:r>
      <w:r w:rsidRPr="00BA77AD">
        <w:rPr>
          <w:rFonts w:cs="David"/>
          <w:sz w:val="24"/>
          <w:szCs w:val="24"/>
        </w:rPr>
        <w:sym w:font="Wingdings" w:char="F0DF"/>
      </w:r>
      <w:r>
        <w:rPr>
          <w:rFonts w:cs="David" w:hint="cs"/>
          <w:sz w:val="24"/>
          <w:szCs w:val="24"/>
          <w:rtl/>
        </w:rPr>
        <w:t xml:space="preserve"> צירוף שני הדברים הללו אומר לנו שהסמכות היא של הדירקטוריון ובעל מניות הרוב לא יכול לקחת את זה מהם משום שאין להם 3/4. </w:t>
      </w:r>
      <w:r w:rsidR="00444911">
        <w:rPr>
          <w:rFonts w:cs="David" w:hint="cs"/>
          <w:sz w:val="24"/>
          <w:szCs w:val="24"/>
          <w:rtl/>
        </w:rPr>
        <w:t xml:space="preserve"> בעל המניות יכול לפטר את הדירקטורים ולקחת את עצמו או כאדם שחושב כמוהו ולמנות דירקטור חדש </w:t>
      </w:r>
      <w:r w:rsidR="00444911">
        <w:rPr>
          <w:rFonts w:cs="David"/>
          <w:sz w:val="24"/>
          <w:szCs w:val="24"/>
          <w:rtl/>
        </w:rPr>
        <w:t>–</w:t>
      </w:r>
      <w:r w:rsidR="00444911">
        <w:rPr>
          <w:rFonts w:cs="David" w:hint="cs"/>
          <w:sz w:val="24"/>
          <w:szCs w:val="24"/>
          <w:rtl/>
        </w:rPr>
        <w:t xml:space="preserve"> את כל זה אפשר לעשות ב-3/4. מה יכול לעשות בעל מניות שהדירקטוריון לא שומע בקולו באותה תקופה? איך הוא יכול למשמע את אלו הכפופים אליו אך לא שומעים בקולו? </w:t>
      </w:r>
    </w:p>
    <w:p w:rsidR="00444911" w:rsidRDefault="00444911" w:rsidP="000D76DE">
      <w:pPr>
        <w:ind w:left="-1191" w:right="-992"/>
        <w:contextualSpacing/>
        <w:jc w:val="both"/>
        <w:rPr>
          <w:rFonts w:cs="David"/>
          <w:sz w:val="24"/>
          <w:szCs w:val="24"/>
          <w:rtl/>
        </w:rPr>
      </w:pPr>
      <w:r>
        <w:rPr>
          <w:rFonts w:cs="David" w:hint="cs"/>
          <w:sz w:val="24"/>
          <w:szCs w:val="24"/>
          <w:rtl/>
        </w:rPr>
        <w:t xml:space="preserve">או לשנות את כללי הסמכות </w:t>
      </w:r>
      <w:r>
        <w:rPr>
          <w:rFonts w:cs="David"/>
          <w:sz w:val="24"/>
          <w:szCs w:val="24"/>
          <w:rtl/>
        </w:rPr>
        <w:t>–</w:t>
      </w:r>
      <w:r>
        <w:rPr>
          <w:rFonts w:cs="David" w:hint="cs"/>
          <w:sz w:val="24"/>
          <w:szCs w:val="24"/>
          <w:rtl/>
        </w:rPr>
        <w:t xml:space="preserve"> כלומר לקחת את הסמכות המדירקטוריון ולהעביר לבעלי המניות ואת זה ראינו איך עושים באמצעות התקנון אך אין לו כוח הצבעה מספיק</w:t>
      </w:r>
      <w:r>
        <w:rPr>
          <w:rFonts w:cs="David" w:hint="cs"/>
          <w:sz w:val="24"/>
          <w:szCs w:val="24"/>
          <w:rtl/>
        </w:rPr>
        <w:tab/>
        <w:t xml:space="preserve">; אפשרות שניה היא לפטר את הדירקטורים הקיימים וגם את זה הוא לא יכול לעשות; הדרך השלישית </w:t>
      </w:r>
      <w:r>
        <w:rPr>
          <w:rFonts w:cs="David"/>
          <w:sz w:val="24"/>
          <w:szCs w:val="24"/>
          <w:rtl/>
        </w:rPr>
        <w:t>–</w:t>
      </w:r>
      <w:r>
        <w:rPr>
          <w:rFonts w:cs="David" w:hint="cs"/>
          <w:sz w:val="24"/>
          <w:szCs w:val="24"/>
          <w:rtl/>
        </w:rPr>
        <w:t xml:space="preserve"> הם שליחים שלי והם צריכים לשמוע בקולי!!! החידוש בפס"ד הוא שנקבע שהסמכות שמסורה לדירקטורים מסורה להם לא כשלוחים, למרות שהם ממונים ע"י האסיפה הכללית </w:t>
      </w:r>
      <w:r w:rsidRPr="00444911">
        <w:rPr>
          <w:rFonts w:cs="David"/>
          <w:sz w:val="24"/>
          <w:szCs w:val="24"/>
        </w:rPr>
        <w:sym w:font="Wingdings" w:char="F0DF"/>
      </w:r>
      <w:r>
        <w:rPr>
          <w:rFonts w:cs="David" w:hint="cs"/>
          <w:sz w:val="24"/>
          <w:szCs w:val="24"/>
          <w:rtl/>
        </w:rPr>
        <w:t xml:space="preserve"> זוהי הסמכות הישירה שלהם ולא סמכות של שלוחים!!! ביהמ"ש אומר, ב-1906, יש בעלי מניות מיעוט בחברה הזו, נניח 40%, הם נכנסו להשקעה </w:t>
      </w:r>
      <w:r>
        <w:rPr>
          <w:rFonts w:cs="David" w:hint="cs"/>
          <w:sz w:val="24"/>
          <w:szCs w:val="24"/>
          <w:rtl/>
        </w:rPr>
        <w:lastRenderedPageBreak/>
        <w:t>בחברה מתוך בידיעה שאם הם מחזיקים קואליציה של 40% הם יכולים למנוע מבעל ה-60% להחליף את הדירקטורים. בחברה מהסוג הזה נוצר קונצנזוס חוזי הוקבע את כללי החברה ואותו לא ניתן להפר באמצעות טענת השליחות</w:t>
      </w:r>
      <w:r w:rsidRPr="00444911">
        <w:rPr>
          <w:rFonts w:cs="David" w:hint="cs"/>
          <w:sz w:val="24"/>
          <w:szCs w:val="24"/>
          <w:u w:val="single"/>
          <w:rtl/>
        </w:rPr>
        <w:t xml:space="preserve">. לא רק האסיפה הכללית היא החברה אלא גם הדירקטוריון הוא החברה ולא שלוח לה </w:t>
      </w:r>
      <w:r w:rsidRPr="00444911">
        <w:rPr>
          <w:rFonts w:cs="David"/>
          <w:sz w:val="24"/>
          <w:szCs w:val="24"/>
          <w:u w:val="single"/>
        </w:rPr>
        <w:sym w:font="Wingdings" w:char="F0DF"/>
      </w:r>
      <w:r w:rsidRPr="00444911">
        <w:rPr>
          <w:rFonts w:cs="David" w:hint="cs"/>
          <w:sz w:val="24"/>
          <w:szCs w:val="24"/>
          <w:u w:val="single"/>
          <w:rtl/>
        </w:rPr>
        <w:t xml:space="preserve"> מה ההבדל? הדירקטוריון הוא לא שלוח ואחראי</w:t>
      </w:r>
      <w:r w:rsidR="00965E28">
        <w:rPr>
          <w:rFonts w:cs="David" w:hint="cs"/>
          <w:sz w:val="24"/>
          <w:szCs w:val="24"/>
          <w:u w:val="single"/>
          <w:rtl/>
        </w:rPr>
        <w:t xml:space="preserve"> באופן ישיר</w:t>
      </w:r>
      <w:r w:rsidRPr="00444911">
        <w:rPr>
          <w:rFonts w:cs="David" w:hint="cs"/>
          <w:sz w:val="24"/>
          <w:szCs w:val="24"/>
          <w:u w:val="single"/>
          <w:rtl/>
        </w:rPr>
        <w:t xml:space="preserve"> על הנושאים המסורים לסמכותו</w:t>
      </w:r>
      <w:r>
        <w:rPr>
          <w:rFonts w:cs="David" w:hint="cs"/>
          <w:sz w:val="24"/>
          <w:szCs w:val="24"/>
          <w:rtl/>
        </w:rPr>
        <w:t xml:space="preserve">. </w:t>
      </w:r>
      <w:r w:rsidR="00965E28">
        <w:rPr>
          <w:rFonts w:cs="David" w:hint="cs"/>
          <w:sz w:val="24"/>
          <w:szCs w:val="24"/>
          <w:rtl/>
        </w:rPr>
        <w:t>זה מחזיר אותנו לסעיפים 46-47:</w:t>
      </w:r>
    </w:p>
    <w:p w:rsidR="00965E28" w:rsidRDefault="00965E28" w:rsidP="00965E28">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האורגנים</w:t>
      </w:r>
    </w:p>
    <w:p w:rsidR="00965E28" w:rsidRDefault="00965E28" w:rsidP="00965E28">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46.  </w:t>
      </w:r>
      <w:r>
        <w:rPr>
          <w:rStyle w:val="apple-converted-space"/>
          <w:rFonts w:cs="Miriam" w:hint="cs"/>
          <w:color w:val="000000"/>
          <w:sz w:val="32"/>
          <w:szCs w:val="32"/>
          <w:rtl/>
        </w:rPr>
        <w:t> </w:t>
      </w:r>
      <w:r>
        <w:rPr>
          <w:rStyle w:val="default"/>
          <w:rFonts w:cs="FrankRuehl" w:hint="cs"/>
          <w:color w:val="000000"/>
          <w:sz w:val="26"/>
          <w:szCs w:val="26"/>
          <w:rtl/>
        </w:rPr>
        <w:t>האורגנים של החברה הם האסיפה הכללית, הדירקטוריון, המנהל הכללי וכל מי שעל פי דין, או מכוח התקנון רואים את פעולתו בענין פלוני כפעולת החברה לאותו ענין.</w:t>
      </w:r>
    </w:p>
    <w:p w:rsidR="00965E28" w:rsidRDefault="00965E28" w:rsidP="00965E28">
      <w:pPr>
        <w:pStyle w:val="p00"/>
        <w:bidi/>
        <w:spacing w:before="72" w:beforeAutospacing="0" w:after="0" w:afterAutospacing="0"/>
        <w:ind w:right="1134"/>
        <w:rPr>
          <w:color w:val="000000"/>
          <w:sz w:val="20"/>
          <w:szCs w:val="20"/>
          <w:rtl/>
        </w:rPr>
      </w:pPr>
      <w:r>
        <w:rPr>
          <w:rStyle w:val="big-number"/>
          <w:rFonts w:ascii="Time New Roman" w:hAnsi="Time New Roman"/>
          <w:b/>
          <w:bCs/>
          <w:color w:val="008000"/>
          <w:sz w:val="27"/>
          <w:szCs w:val="27"/>
          <w:rtl/>
        </w:rPr>
        <w:t>מעשי אורגן כמעשי החברה</w:t>
      </w:r>
    </w:p>
    <w:p w:rsidR="00965E28" w:rsidRDefault="00965E28" w:rsidP="00965E28">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47.  </w:t>
      </w:r>
      <w:r>
        <w:rPr>
          <w:rStyle w:val="apple-converted-space"/>
          <w:rFonts w:cs="Miriam" w:hint="cs"/>
          <w:color w:val="000000"/>
          <w:sz w:val="32"/>
          <w:szCs w:val="32"/>
          <w:rtl/>
        </w:rPr>
        <w:t> </w:t>
      </w:r>
      <w:r>
        <w:rPr>
          <w:rStyle w:val="default"/>
          <w:rFonts w:cs="FrankRuehl" w:hint="cs"/>
          <w:color w:val="000000"/>
          <w:sz w:val="26"/>
          <w:szCs w:val="26"/>
          <w:rtl/>
        </w:rPr>
        <w:t>פעולותיו של אורגן וכוונותיו הן פעולותיה של החברה וכוונותיה.</w:t>
      </w:r>
    </w:p>
    <w:p w:rsidR="00965E28" w:rsidRDefault="00965E28" w:rsidP="000D76DE">
      <w:pPr>
        <w:ind w:left="-1191" w:right="-992"/>
        <w:contextualSpacing/>
        <w:jc w:val="both"/>
        <w:rPr>
          <w:rFonts w:cs="David"/>
          <w:sz w:val="24"/>
          <w:szCs w:val="24"/>
          <w:rtl/>
        </w:rPr>
      </w:pPr>
    </w:p>
    <w:p w:rsidR="00965E28" w:rsidRDefault="00965E28" w:rsidP="000D76DE">
      <w:pPr>
        <w:ind w:left="-1191" w:right="-992"/>
        <w:contextualSpacing/>
        <w:jc w:val="both"/>
        <w:rPr>
          <w:rFonts w:cs="David"/>
          <w:b/>
          <w:bCs/>
          <w:sz w:val="24"/>
          <w:szCs w:val="24"/>
          <w:u w:val="single"/>
          <w:rtl/>
        </w:rPr>
      </w:pPr>
      <w:r w:rsidRPr="00965E28">
        <w:rPr>
          <w:rFonts w:cs="David" w:hint="cs"/>
          <w:b/>
          <w:bCs/>
          <w:sz w:val="24"/>
          <w:szCs w:val="24"/>
          <w:u w:val="single"/>
          <w:rtl/>
        </w:rPr>
        <w:t>סמכויות הדירקטוריון</w:t>
      </w:r>
    </w:p>
    <w:p w:rsidR="00965E28" w:rsidRDefault="00965E28" w:rsidP="00965E28">
      <w:pPr>
        <w:pStyle w:val="p00"/>
        <w:bidi/>
        <w:spacing w:before="72" w:beforeAutospacing="0" w:after="0" w:afterAutospacing="0"/>
        <w:ind w:left="-1192" w:right="-993"/>
        <w:rPr>
          <w:color w:val="000000"/>
          <w:sz w:val="20"/>
          <w:szCs w:val="20"/>
        </w:rPr>
      </w:pPr>
      <w:r>
        <w:rPr>
          <w:rStyle w:val="big-number"/>
          <w:rFonts w:ascii="Time New Roman" w:hAnsi="Time New Roman"/>
          <w:b/>
          <w:bCs/>
          <w:color w:val="008000"/>
          <w:sz w:val="27"/>
          <w:szCs w:val="27"/>
          <w:rtl/>
        </w:rPr>
        <w:t>סמכויות הדירקטוריון ותפקידיו</w:t>
      </w:r>
    </w:p>
    <w:p w:rsidR="0001776E" w:rsidRDefault="00965E28" w:rsidP="0001776E">
      <w:pPr>
        <w:pStyle w:val="p00"/>
        <w:bidi/>
        <w:spacing w:before="72" w:beforeAutospacing="0" w:after="0" w:afterAutospacing="0"/>
        <w:ind w:left="-1192" w:right="-993"/>
        <w:jc w:val="both"/>
        <w:rPr>
          <w:rFonts w:cs="David"/>
          <w:b/>
          <w:bCs/>
          <w:color w:val="000000"/>
          <w:u w:val="dash"/>
          <w:rtl/>
        </w:rPr>
      </w:pPr>
      <w:r>
        <w:rPr>
          <w:rStyle w:val="big-number"/>
          <w:rFonts w:cs="Miriam" w:hint="cs"/>
          <w:color w:val="000000"/>
          <w:sz w:val="32"/>
          <w:szCs w:val="32"/>
          <w:rtl/>
        </w:rPr>
        <w:t>92</w:t>
      </w: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הדירקטוריון יתווה את מדיניות החברה ויפקח על ביצוע תפקידי המנהל הכללי ופעולותיו, ובכלל זה –</w:t>
      </w:r>
      <w:r>
        <w:rPr>
          <w:rFonts w:hint="cs"/>
          <w:color w:val="000000"/>
          <w:sz w:val="20"/>
          <w:szCs w:val="20"/>
          <w:rtl/>
        </w:rPr>
        <w:t xml:space="preserve"> </w:t>
      </w:r>
      <w:r w:rsidRPr="00965E28">
        <w:rPr>
          <w:rFonts w:cs="David" w:hint="cs"/>
          <w:b/>
          <w:bCs/>
          <w:color w:val="000000"/>
          <w:u w:val="dash"/>
          <w:rtl/>
        </w:rPr>
        <w:t xml:space="preserve">התפקידים המרכזיים של הדירקטוריון. הסעיפים הבאים הם דוגמאות לכלל זה. </w:t>
      </w:r>
    </w:p>
    <w:p w:rsidR="00965E28" w:rsidRPr="0001776E" w:rsidRDefault="0001776E" w:rsidP="0001776E">
      <w:pPr>
        <w:pStyle w:val="p00"/>
        <w:bidi/>
        <w:spacing w:before="72" w:beforeAutospacing="0" w:after="0" w:afterAutospacing="0"/>
        <w:ind w:left="-1192" w:right="-993"/>
        <w:jc w:val="both"/>
        <w:rPr>
          <w:rFonts w:cs="David"/>
          <w:color w:val="000000"/>
          <w:u w:val="dash"/>
          <w:rtl/>
        </w:rPr>
      </w:pPr>
      <w:r>
        <w:rPr>
          <w:rFonts w:cs="David" w:hint="cs"/>
          <w:b/>
          <w:bCs/>
          <w:color w:val="000000"/>
          <w:u w:val="dash"/>
          <w:rtl/>
        </w:rPr>
        <w:t xml:space="preserve">תפקיד מרכזי ראשון </w:t>
      </w:r>
      <w:r>
        <w:rPr>
          <w:rFonts w:cs="David"/>
          <w:b/>
          <w:bCs/>
          <w:color w:val="000000"/>
          <w:u w:val="dash"/>
          <w:rtl/>
        </w:rPr>
        <w:t>–</w:t>
      </w:r>
      <w:r>
        <w:rPr>
          <w:rFonts w:cs="David" w:hint="cs"/>
          <w:b/>
          <w:bCs/>
          <w:color w:val="000000"/>
          <w:u w:val="dash"/>
          <w:rtl/>
        </w:rPr>
        <w:t xml:space="preserve"> קביעת מדיניות. </w:t>
      </w:r>
      <w:r w:rsidRPr="0001776E">
        <w:rPr>
          <w:rFonts w:cs="David" w:hint="cs"/>
          <w:color w:val="000000"/>
          <w:u w:val="dash"/>
          <w:rtl/>
        </w:rPr>
        <w:t>מ</w:t>
      </w:r>
      <w:r w:rsidR="00965E28" w:rsidRPr="0001776E">
        <w:rPr>
          <w:rFonts w:cs="David" w:hint="cs"/>
          <w:color w:val="000000"/>
          <w:u w:val="dash"/>
          <w:rtl/>
        </w:rPr>
        <w:t xml:space="preserve">ה זה קביעת מדיניות? מסמך שלם של הנחיות מדיניות, איך צריך לבצע את אותו נושא </w:t>
      </w:r>
      <w:r w:rsidR="00965E28" w:rsidRPr="0001776E">
        <w:rPr>
          <w:rFonts w:cs="David"/>
          <w:color w:val="000000"/>
          <w:u w:val="dash"/>
          <w:rtl/>
        </w:rPr>
        <w:t>–</w:t>
      </w:r>
      <w:r w:rsidR="00965E28" w:rsidRPr="0001776E">
        <w:rPr>
          <w:rFonts w:cs="David" w:hint="cs"/>
          <w:color w:val="000000"/>
          <w:u w:val="dash"/>
          <w:rtl/>
        </w:rPr>
        <w:t>למשל אם רוצים לדבר על שכר אז מסמך שלם שמדבר על איך מחשבים את השכר; למשל, מה היחס ש</w:t>
      </w:r>
      <w:r w:rsidRPr="0001776E">
        <w:rPr>
          <w:rFonts w:cs="David" w:hint="cs"/>
          <w:color w:val="000000"/>
          <w:u w:val="dash"/>
          <w:rtl/>
        </w:rPr>
        <w:t>לנו לסיכון? מדיניות של סיכון; מדיניות של חלוקת דיבידנ</w:t>
      </w:r>
      <w:r>
        <w:rPr>
          <w:rFonts w:cs="David" w:hint="cs"/>
          <w:color w:val="000000"/>
          <w:u w:val="dash"/>
          <w:rtl/>
        </w:rPr>
        <w:t>ד</w:t>
      </w:r>
      <w:r w:rsidRPr="0001776E">
        <w:rPr>
          <w:rFonts w:cs="David" w:hint="cs"/>
          <w:color w:val="000000"/>
          <w:u w:val="dash"/>
          <w:rtl/>
        </w:rPr>
        <w:t xml:space="preserve">ים- על פי איזו מדיניות מחלקים את הדיבידנדים וכו'.היישום של המדיניות, בהרבה מקרים מועבר לאחרים בחברה, לאלו שנמצאים במורד התפקידים בחברה- זה יכול להיות המנכל ויכול להיות כאלה שמתחתיו. </w:t>
      </w:r>
    </w:p>
    <w:p w:rsidR="0001776E" w:rsidRPr="00965E28" w:rsidRDefault="0001776E" w:rsidP="0001776E">
      <w:pPr>
        <w:pStyle w:val="p00"/>
        <w:bidi/>
        <w:spacing w:before="72" w:beforeAutospacing="0" w:after="0" w:afterAutospacing="0"/>
        <w:ind w:left="-1192" w:right="-993"/>
        <w:jc w:val="both"/>
        <w:rPr>
          <w:rFonts w:cs="David"/>
          <w:b/>
          <w:bCs/>
          <w:color w:val="000000"/>
          <w:u w:val="dash"/>
          <w:rtl/>
        </w:rPr>
      </w:pPr>
      <w:r w:rsidRPr="0001776E">
        <w:rPr>
          <w:rFonts w:cs="David" w:hint="cs"/>
          <w:b/>
          <w:bCs/>
          <w:color w:val="000000"/>
          <w:u w:val="dash"/>
          <w:rtl/>
        </w:rPr>
        <w:t xml:space="preserve">תפקיד מרכזי שני </w:t>
      </w:r>
      <w:r w:rsidRPr="0001776E">
        <w:rPr>
          <w:rFonts w:cs="David"/>
          <w:b/>
          <w:bCs/>
          <w:color w:val="000000"/>
          <w:u w:val="dash"/>
          <w:rtl/>
        </w:rPr>
        <w:t>–</w:t>
      </w:r>
      <w:r w:rsidRPr="0001776E">
        <w:rPr>
          <w:rFonts w:cs="David" w:hint="cs"/>
          <w:b/>
          <w:bCs/>
          <w:color w:val="000000"/>
          <w:u w:val="dash"/>
          <w:rtl/>
        </w:rPr>
        <w:t xml:space="preserve"> ביצוע</w:t>
      </w:r>
      <w:r w:rsidRPr="0001776E">
        <w:rPr>
          <w:rFonts w:cs="David" w:hint="cs"/>
          <w:color w:val="000000"/>
          <w:u w:val="dash"/>
          <w:rtl/>
        </w:rPr>
        <w:t xml:space="preserve"> </w:t>
      </w:r>
      <w:r>
        <w:rPr>
          <w:rFonts w:cs="David" w:hint="cs"/>
          <w:b/>
          <w:bCs/>
          <w:color w:val="000000"/>
          <w:u w:val="dash"/>
          <w:rtl/>
        </w:rPr>
        <w:t xml:space="preserve">תפקידי המנכל ופעולותיו </w:t>
      </w:r>
      <w:r>
        <w:rPr>
          <w:rFonts w:cs="David"/>
          <w:b/>
          <w:bCs/>
          <w:color w:val="000000"/>
          <w:u w:val="dash"/>
          <w:rtl/>
        </w:rPr>
        <w:t>–</w:t>
      </w:r>
      <w:r>
        <w:rPr>
          <w:rFonts w:cs="David" w:hint="cs"/>
          <w:b/>
          <w:bCs/>
          <w:color w:val="000000"/>
          <w:u w:val="dash"/>
          <w:rtl/>
        </w:rPr>
        <w:t xml:space="preserve"> </w:t>
      </w:r>
      <w:r w:rsidRPr="0001776E">
        <w:rPr>
          <w:rFonts w:cs="David" w:hint="cs"/>
          <w:color w:val="000000"/>
          <w:u w:val="dash"/>
          <w:rtl/>
        </w:rPr>
        <w:t xml:space="preserve">הוא בעל כוח עצום והוא נציג ויש חשש להשתמש בכוח שלו לרעה, לכן צריך שמישהו יפקח עליו. האסיפה הכללית לא יכולה לפקח עליו, הדירקטוריון הוא קבוצה מצומצמת שיכולה לפקח ולבקר על המנכל. </w:t>
      </w:r>
    </w:p>
    <w:p w:rsidR="00965E28" w:rsidRPr="0001776E" w:rsidRDefault="00965E28" w:rsidP="0001776E">
      <w:pPr>
        <w:pStyle w:val="p00"/>
        <w:bidi/>
        <w:spacing w:before="72" w:beforeAutospacing="0" w:after="0" w:afterAutospacing="0"/>
        <w:ind w:left="-1192" w:right="-993"/>
        <w:jc w:val="both"/>
        <w:rPr>
          <w:rFonts w:cs="David"/>
          <w:color w:val="000000"/>
          <w:u w:val="dash"/>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יקבע את תכניות הפעולה של החברה</w:t>
      </w:r>
      <w:r w:rsidR="0001776E">
        <w:rPr>
          <w:rStyle w:val="default"/>
          <w:rFonts w:cs="FrankRuehl" w:hint="cs"/>
          <w:color w:val="000000"/>
          <w:sz w:val="26"/>
          <w:szCs w:val="26"/>
          <w:rtl/>
        </w:rPr>
        <w:t xml:space="preserve"> </w:t>
      </w:r>
      <w:r>
        <w:rPr>
          <w:rStyle w:val="default"/>
          <w:rFonts w:cs="FrankRuehl" w:hint="cs"/>
          <w:color w:val="000000"/>
          <w:sz w:val="26"/>
          <w:szCs w:val="26"/>
          <w:rtl/>
        </w:rPr>
        <w:t>עקרונות למימונן וסדרי עדיפויות ביניהן;</w:t>
      </w:r>
      <w:r w:rsidR="0001776E">
        <w:rPr>
          <w:rFonts w:hint="cs"/>
          <w:color w:val="000000"/>
          <w:sz w:val="20"/>
          <w:szCs w:val="20"/>
          <w:rtl/>
        </w:rPr>
        <w:t xml:space="preserve"> </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יבדוק את מצבה הכספי של החברה, ויקבע את מסגרת האשראי שהחברה רשאית ליטול;</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יקבע את המבנה הארגוני ואת מדיניות השכר והתגמול;</w:t>
      </w:r>
    </w:p>
    <w:p w:rsidR="00965E28" w:rsidRDefault="00965E28" w:rsidP="00965E28">
      <w:pPr>
        <w:pStyle w:val="p00"/>
        <w:bidi/>
        <w:spacing w:before="72" w:beforeAutospacing="0" w:after="0" w:afterAutospacing="0"/>
        <w:ind w:left="-1192" w:right="-993"/>
        <w:jc w:val="both"/>
        <w:rPr>
          <w:color w:val="000000"/>
          <w:sz w:val="20"/>
          <w:szCs w:val="20"/>
          <w:rtl/>
        </w:rPr>
      </w:pPr>
      <w:bookmarkStart w:id="1" w:name="Rov869"/>
      <w:bookmarkEnd w:id="1"/>
      <w:r>
        <w:rPr>
          <w:rStyle w:val="default"/>
          <w:rFonts w:cs="FrankRuehl" w:hint="cs"/>
          <w:color w:val="000000"/>
          <w:sz w:val="26"/>
          <w:szCs w:val="26"/>
          <w:rtl/>
        </w:rPr>
        <w:t>(4)  </w:t>
      </w:r>
      <w:r>
        <w:rPr>
          <w:rStyle w:val="apple-converted-space"/>
          <w:rFonts w:cs="FrankRuehl" w:hint="cs"/>
          <w:color w:val="000000"/>
          <w:sz w:val="26"/>
          <w:szCs w:val="26"/>
          <w:rtl/>
        </w:rPr>
        <w:t> </w:t>
      </w:r>
      <w:r>
        <w:rPr>
          <w:rStyle w:val="default"/>
          <w:rFonts w:cs="FrankRuehl" w:hint="cs"/>
          <w:color w:val="000000"/>
          <w:sz w:val="26"/>
          <w:szCs w:val="26"/>
          <w:rtl/>
        </w:rPr>
        <w:t>רשאי להחליט על הנפקה של סדרת איגרות חוב;</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(5)  </w:t>
      </w:r>
      <w:r>
        <w:rPr>
          <w:rStyle w:val="apple-converted-space"/>
          <w:rFonts w:cs="FrankRuehl" w:hint="cs"/>
          <w:color w:val="000000"/>
          <w:sz w:val="26"/>
          <w:szCs w:val="26"/>
          <w:rtl/>
        </w:rPr>
        <w:t> </w:t>
      </w:r>
      <w:r>
        <w:rPr>
          <w:rStyle w:val="default"/>
          <w:rFonts w:cs="FrankRuehl" w:hint="cs"/>
          <w:color w:val="000000"/>
          <w:sz w:val="26"/>
          <w:szCs w:val="26"/>
          <w:rtl/>
        </w:rPr>
        <w:t>אחראי לעריכת הדוחות הכספיים ולאישורם, כאמור בסעיף 171;</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(6)  </w:t>
      </w:r>
      <w:r>
        <w:rPr>
          <w:rStyle w:val="apple-converted-space"/>
          <w:rFonts w:cs="FrankRuehl" w:hint="cs"/>
          <w:color w:val="000000"/>
          <w:sz w:val="26"/>
          <w:szCs w:val="26"/>
          <w:rtl/>
        </w:rPr>
        <w:t> </w:t>
      </w:r>
      <w:r>
        <w:rPr>
          <w:rStyle w:val="default"/>
          <w:rFonts w:cs="FrankRuehl" w:hint="cs"/>
          <w:color w:val="000000"/>
          <w:sz w:val="26"/>
          <w:szCs w:val="26"/>
          <w:rtl/>
        </w:rPr>
        <w:t>ידווח לאסיפה השנתית על מצב עניני החברה ועל התוצאות העסקיות כאמור בסעיף 173;</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(7)  </w:t>
      </w:r>
      <w:r>
        <w:rPr>
          <w:rStyle w:val="apple-converted-space"/>
          <w:rFonts w:cs="FrankRuehl" w:hint="cs"/>
          <w:color w:val="000000"/>
          <w:sz w:val="26"/>
          <w:szCs w:val="26"/>
          <w:rtl/>
        </w:rPr>
        <w:t> </w:t>
      </w:r>
      <w:r>
        <w:rPr>
          <w:rStyle w:val="default"/>
          <w:rFonts w:cs="FrankRuehl" w:hint="cs"/>
          <w:color w:val="000000"/>
          <w:sz w:val="26"/>
          <w:szCs w:val="26"/>
          <w:rtl/>
        </w:rPr>
        <w:t>ימנה ויפטר את המנהל הכללי כאמור בסעיף 250;</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(8)  </w:t>
      </w:r>
      <w:r>
        <w:rPr>
          <w:rStyle w:val="apple-converted-space"/>
          <w:rFonts w:cs="FrankRuehl" w:hint="cs"/>
          <w:color w:val="000000"/>
          <w:sz w:val="26"/>
          <w:szCs w:val="26"/>
          <w:rtl/>
        </w:rPr>
        <w:t> </w:t>
      </w:r>
      <w:r>
        <w:rPr>
          <w:rStyle w:val="default"/>
          <w:rFonts w:cs="FrankRuehl" w:hint="cs"/>
          <w:color w:val="000000"/>
          <w:sz w:val="26"/>
          <w:szCs w:val="26"/>
          <w:rtl/>
        </w:rPr>
        <w:t>יחליט בפעולות ובעיסקאות הטעונות אישורו לפי התקנון או לפי הוראות סעיפים 255 ו-268 עד 275;</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(9)  </w:t>
      </w:r>
      <w:r>
        <w:rPr>
          <w:rStyle w:val="apple-converted-space"/>
          <w:rFonts w:cs="FrankRuehl" w:hint="cs"/>
          <w:color w:val="000000"/>
          <w:sz w:val="26"/>
          <w:szCs w:val="26"/>
          <w:rtl/>
        </w:rPr>
        <w:t> </w:t>
      </w:r>
      <w:r>
        <w:rPr>
          <w:rStyle w:val="default"/>
          <w:rFonts w:cs="FrankRuehl" w:hint="cs"/>
          <w:color w:val="000000"/>
          <w:sz w:val="26"/>
          <w:szCs w:val="26"/>
          <w:rtl/>
        </w:rPr>
        <w:t>רשאי להקצות מניות וניירות ערך המירים למניות עד גבול הון המניות הרשום של החברה, לפי הוראות סעיף 288;</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(10) </w:t>
      </w:r>
      <w:r>
        <w:rPr>
          <w:rStyle w:val="apple-converted-space"/>
          <w:rFonts w:cs="FrankRuehl" w:hint="cs"/>
          <w:color w:val="000000"/>
          <w:sz w:val="26"/>
          <w:szCs w:val="26"/>
          <w:rtl/>
        </w:rPr>
        <w:t> </w:t>
      </w:r>
      <w:r>
        <w:rPr>
          <w:rStyle w:val="default"/>
          <w:rFonts w:cs="FrankRuehl" w:hint="cs"/>
          <w:color w:val="000000"/>
          <w:sz w:val="26"/>
          <w:szCs w:val="26"/>
          <w:rtl/>
        </w:rPr>
        <w:t>רשאי להחליט על חלוקה כאמור בסעיפים 307 ו-308;</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(11) </w:t>
      </w:r>
      <w:r>
        <w:rPr>
          <w:rStyle w:val="apple-converted-space"/>
          <w:rFonts w:cs="FrankRuehl" w:hint="cs"/>
          <w:color w:val="000000"/>
          <w:sz w:val="26"/>
          <w:szCs w:val="26"/>
          <w:rtl/>
        </w:rPr>
        <w:t> </w:t>
      </w:r>
      <w:r>
        <w:rPr>
          <w:rStyle w:val="default"/>
          <w:rFonts w:cs="FrankRuehl" w:hint="cs"/>
          <w:color w:val="000000"/>
          <w:sz w:val="26"/>
          <w:szCs w:val="26"/>
          <w:rtl/>
        </w:rPr>
        <w:t>יחווה דעתו על הצעת רכש מיוחדת כאמור בסעיף 329;</w:t>
      </w:r>
    </w:p>
    <w:p w:rsidR="00965E28" w:rsidRDefault="00965E28" w:rsidP="00965E28">
      <w:pPr>
        <w:pStyle w:val="p00"/>
        <w:bidi/>
        <w:spacing w:before="72" w:beforeAutospacing="0" w:after="0" w:afterAutospacing="0"/>
        <w:ind w:left="-1192" w:right="-993"/>
        <w:jc w:val="both"/>
        <w:rPr>
          <w:color w:val="000000"/>
          <w:sz w:val="20"/>
          <w:szCs w:val="20"/>
          <w:rtl/>
        </w:rPr>
      </w:pPr>
      <w:r>
        <w:rPr>
          <w:rStyle w:val="default"/>
          <w:rFonts w:cs="FrankRuehl" w:hint="cs"/>
          <w:color w:val="000000"/>
          <w:sz w:val="26"/>
          <w:szCs w:val="26"/>
          <w:rtl/>
        </w:rPr>
        <w:t>(12)</w:t>
      </w:r>
      <w:r>
        <w:rPr>
          <w:rStyle w:val="default"/>
          <w:rFonts w:hint="cs"/>
          <w:color w:val="000000"/>
          <w:sz w:val="22"/>
          <w:szCs w:val="22"/>
          <w:rtl/>
        </w:rPr>
        <w:t> </w:t>
      </w:r>
      <w:r>
        <w:rPr>
          <w:rStyle w:val="apple-converted-space"/>
          <w:rFonts w:hint="cs"/>
          <w:color w:val="000000"/>
          <w:sz w:val="22"/>
          <w:szCs w:val="22"/>
          <w:rtl/>
        </w:rPr>
        <w:t> </w:t>
      </w:r>
      <w:r>
        <w:rPr>
          <w:rStyle w:val="default"/>
          <w:rFonts w:cs="FrankRuehl" w:hint="cs"/>
          <w:color w:val="000000"/>
          <w:sz w:val="26"/>
          <w:szCs w:val="26"/>
          <w:rtl/>
        </w:rPr>
        <w:t>בחברה ציבורית ובחברה פרטית שהיא חברת איגרות חוב – יקבע את המספר המזערי הנדרש של דירקטורים בדירקטוריון, שעליהם להיות בעלי מומחיות חשבונאית ופיננסית, כמשמעותה לפי סעיף 240 (בחוק זה – דירקטורים בעלי מומחיות חשבונאית ופיננסית); הדירקטוריון יקבע את המספר המזערי כאמור בהתחשב, בין השאר, בסוג החברה, גודלה, היקף פעילות החברה ומורכבות פעילותה, ובכפוף למספר הדירקטורים שנקבע בתקנון לפי סעיף 219.</w:t>
      </w:r>
    </w:p>
    <w:p w:rsidR="00965E28" w:rsidRDefault="00965E28" w:rsidP="00965E28">
      <w:pPr>
        <w:pStyle w:val="p00"/>
        <w:bidi/>
        <w:spacing w:before="72" w:beforeAutospacing="0" w:after="0" w:afterAutospacing="0"/>
        <w:ind w:left="-1192" w:right="-993"/>
        <w:jc w:val="both"/>
        <w:rPr>
          <w:color w:val="000000"/>
          <w:sz w:val="20"/>
          <w:szCs w:val="20"/>
          <w:rtl/>
        </w:rPr>
      </w:pPr>
      <w:bookmarkStart w:id="2" w:name="Rov795"/>
      <w:bookmarkEnd w:id="2"/>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סמכויות הדירקטוריון לפי סעיף זה אינן ניתנות לאצילה למנהל הכללי למעט כמפורט בסעיף 288(ב)(2).</w:t>
      </w:r>
    </w:p>
    <w:p w:rsidR="0001776E" w:rsidRDefault="0001776E" w:rsidP="000D76DE">
      <w:pPr>
        <w:ind w:left="-1191" w:right="-992"/>
        <w:contextualSpacing/>
        <w:jc w:val="both"/>
        <w:rPr>
          <w:rFonts w:cs="David"/>
          <w:sz w:val="24"/>
          <w:szCs w:val="24"/>
          <w:u w:val="thick"/>
          <w:rtl/>
        </w:rPr>
      </w:pPr>
    </w:p>
    <w:p w:rsidR="0001776E" w:rsidRPr="0001776E" w:rsidRDefault="0001776E" w:rsidP="000D76DE">
      <w:pPr>
        <w:ind w:left="-1191" w:right="-992"/>
        <w:contextualSpacing/>
        <w:jc w:val="both"/>
        <w:rPr>
          <w:rFonts w:cs="David"/>
          <w:sz w:val="24"/>
          <w:szCs w:val="24"/>
          <w:u w:val="thick"/>
          <w:rtl/>
        </w:rPr>
      </w:pPr>
      <w:r w:rsidRPr="0001776E">
        <w:rPr>
          <w:rFonts w:cs="David" w:hint="cs"/>
          <w:sz w:val="24"/>
          <w:szCs w:val="24"/>
          <w:u w:val="thick"/>
          <w:rtl/>
        </w:rPr>
        <w:t>סמכויות נוספות של הדירקטוריון:</w:t>
      </w:r>
    </w:p>
    <w:p w:rsidR="0001776E" w:rsidRDefault="0001776E" w:rsidP="0001776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סמכות שיורית</w:t>
      </w:r>
    </w:p>
    <w:p w:rsidR="0001776E" w:rsidRDefault="0001776E" w:rsidP="0001776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49.  </w:t>
      </w:r>
      <w:r>
        <w:rPr>
          <w:rStyle w:val="apple-converted-space"/>
          <w:rFonts w:cs="Miriam" w:hint="cs"/>
          <w:color w:val="000000"/>
          <w:sz w:val="32"/>
          <w:szCs w:val="32"/>
          <w:rtl/>
        </w:rPr>
        <w:t> </w:t>
      </w:r>
      <w:r>
        <w:rPr>
          <w:rStyle w:val="default"/>
          <w:rFonts w:cs="FrankRuehl" w:hint="cs"/>
          <w:color w:val="000000"/>
          <w:sz w:val="26"/>
          <w:szCs w:val="26"/>
          <w:rtl/>
        </w:rPr>
        <w:t>סמכות של החברה שלא הוקנתה בחוק או בתקנון לאורגן אחר, רשאי הדירקטוריון להפעילה.</w:t>
      </w:r>
    </w:p>
    <w:p w:rsidR="0001776E" w:rsidRDefault="0001776E" w:rsidP="0001776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lastRenderedPageBreak/>
        <w:t>אורגן שנבצר ממנו למלא תפקידו</w:t>
      </w:r>
    </w:p>
    <w:p w:rsidR="0001776E" w:rsidRDefault="0001776E" w:rsidP="0001776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52.  </w:t>
      </w:r>
      <w:r>
        <w:rPr>
          <w:rStyle w:val="apple-converted-space"/>
          <w:rFonts w:cs="Miriam" w:hint="cs"/>
          <w:color w:val="000000"/>
          <w:sz w:val="32"/>
          <w:szCs w:val="32"/>
          <w:rtl/>
        </w:rPr>
        <w:t> </w:t>
      </w: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נבצר מן המנהל הכללי להפעיל את סמכויותיו, רשאי הדירקטוריון להפעילן במקומו, אף אם לא נקבעה לכך הוראה בתקנון.</w:t>
      </w:r>
    </w:p>
    <w:p w:rsidR="0001776E" w:rsidRDefault="0001776E" w:rsidP="0001776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העברת סמכויות בין האורגנים לפי התקנון</w:t>
      </w:r>
    </w:p>
    <w:p w:rsidR="0001776E" w:rsidRDefault="0001776E" w:rsidP="0001776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50.  </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חברה רשאית לקבוע בתקנונה הוראות לפיהן רשאית האסיפה הכללית ליטול סמכויות הנתונות לאורגן אחר וכן כי סמכויות הנתונות למנהל הכללי יועברו לסמכות הדירקטוריון, הכל לענין מסוים, או לפרק זמן מסוים שלא יעלה על פרק הזמן הנדרש בנסיבות העניין.</w:t>
      </w:r>
    </w:p>
    <w:p w:rsidR="0001776E" w:rsidRDefault="0001776E" w:rsidP="0001776E">
      <w:pPr>
        <w:ind w:left="-1192" w:right="-992"/>
        <w:jc w:val="both"/>
        <w:rPr>
          <w:rFonts w:cs="David"/>
          <w:sz w:val="24"/>
          <w:szCs w:val="24"/>
          <w:rtl/>
        </w:rPr>
      </w:pPr>
    </w:p>
    <w:p w:rsidR="00655670" w:rsidRPr="005352ED" w:rsidRDefault="0001776E" w:rsidP="005352ED">
      <w:pPr>
        <w:spacing w:after="0"/>
        <w:ind w:left="-1192" w:right="-992"/>
        <w:jc w:val="both"/>
        <w:rPr>
          <w:rFonts w:cs="David"/>
          <w:b/>
          <w:bCs/>
          <w:sz w:val="24"/>
          <w:szCs w:val="24"/>
          <w:rtl/>
        </w:rPr>
      </w:pPr>
      <w:r w:rsidRPr="005352ED">
        <w:rPr>
          <w:rFonts w:cs="David" w:hint="cs"/>
          <w:b/>
          <w:bCs/>
          <w:sz w:val="24"/>
          <w:szCs w:val="24"/>
          <w:rtl/>
        </w:rPr>
        <w:t xml:space="preserve">כל זה לא עובד. אם כי בשנים האחרונות יש שיפור מסוים. מה הבעיה ומה קורה בפועל? </w:t>
      </w:r>
      <w:r w:rsidR="005352ED" w:rsidRPr="005352ED">
        <w:rPr>
          <w:rFonts w:cs="David" w:hint="cs"/>
          <w:b/>
          <w:bCs/>
          <w:sz w:val="24"/>
          <w:szCs w:val="24"/>
          <w:rtl/>
        </w:rPr>
        <w:t>שורה שלמה של בעיות!</w:t>
      </w:r>
    </w:p>
    <w:p w:rsidR="005352ED" w:rsidRDefault="005352ED" w:rsidP="005352ED">
      <w:pPr>
        <w:spacing w:after="0"/>
        <w:ind w:left="-1192" w:right="-992"/>
        <w:jc w:val="both"/>
        <w:rPr>
          <w:rFonts w:cs="David"/>
          <w:sz w:val="24"/>
          <w:szCs w:val="24"/>
          <w:rtl/>
        </w:rPr>
      </w:pPr>
      <w:r>
        <w:rPr>
          <w:rFonts w:cs="David" w:hint="cs"/>
          <w:sz w:val="24"/>
          <w:szCs w:val="24"/>
          <w:rtl/>
        </w:rPr>
        <w:t>חשוב לומר שהדירקטוריון מתפקד תחת רשת צפופה של אילוצים תפקודיים המקשים על פעולותו:</w:t>
      </w:r>
    </w:p>
    <w:p w:rsidR="005352ED" w:rsidRDefault="005352ED" w:rsidP="009E578A">
      <w:pPr>
        <w:pStyle w:val="a9"/>
        <w:numPr>
          <w:ilvl w:val="0"/>
          <w:numId w:val="28"/>
        </w:numPr>
        <w:spacing w:after="0"/>
        <w:ind w:right="-992"/>
        <w:jc w:val="both"/>
        <w:rPr>
          <w:rFonts w:cs="David"/>
          <w:sz w:val="24"/>
          <w:szCs w:val="24"/>
        </w:rPr>
      </w:pPr>
      <w:r w:rsidRPr="005352ED">
        <w:rPr>
          <w:rFonts w:cs="David" w:hint="cs"/>
          <w:sz w:val="24"/>
          <w:szCs w:val="24"/>
          <w:u w:val="single"/>
          <w:rtl/>
        </w:rPr>
        <w:t>אילוץ הבחירה</w:t>
      </w:r>
      <w:r>
        <w:rPr>
          <w:rFonts w:cs="David" w:hint="cs"/>
          <w:sz w:val="24"/>
          <w:szCs w:val="24"/>
          <w:rtl/>
        </w:rPr>
        <w:t xml:space="preserve"> </w:t>
      </w:r>
      <w:r>
        <w:rPr>
          <w:rFonts w:cs="David"/>
          <w:sz w:val="24"/>
          <w:szCs w:val="24"/>
          <w:rtl/>
        </w:rPr>
        <w:t>–</w:t>
      </w:r>
      <w:r>
        <w:rPr>
          <w:rFonts w:cs="David" w:hint="cs"/>
          <w:sz w:val="24"/>
          <w:szCs w:val="24"/>
          <w:rtl/>
        </w:rPr>
        <w:t xml:space="preserve"> ראינו שמי שבוחר את הדירקטורים הם האסיפה הכללית וראינו שבאסיפה הכללית יש בעל שליטה והשאר לא מעורבים. אם אני רואה שלבעל השליטה יש העדפה כזו אחרת, למרות שהחוק קובע שאני בתור דירקטור אני לא שלוח שלו ויש לי סמכות ישירה, בפועל אני מנסה לרצות את האינטרס שלו כי אני תלוי בו במידה מסוימת </w:t>
      </w:r>
      <w:r>
        <w:rPr>
          <w:rFonts w:cs="David"/>
          <w:sz w:val="24"/>
          <w:szCs w:val="24"/>
          <w:rtl/>
        </w:rPr>
        <w:t>–</w:t>
      </w:r>
      <w:r>
        <w:rPr>
          <w:rFonts w:cs="David" w:hint="cs"/>
          <w:sz w:val="24"/>
          <w:szCs w:val="24"/>
          <w:rtl/>
        </w:rPr>
        <w:t xml:space="preserve"> הוא לא יבחר בי בפעם הבאה.</w:t>
      </w:r>
    </w:p>
    <w:p w:rsidR="008F7220" w:rsidRDefault="008F7220" w:rsidP="009E578A">
      <w:pPr>
        <w:pStyle w:val="a9"/>
        <w:numPr>
          <w:ilvl w:val="0"/>
          <w:numId w:val="28"/>
        </w:numPr>
        <w:spacing w:after="0"/>
        <w:ind w:right="-992"/>
        <w:jc w:val="both"/>
        <w:rPr>
          <w:rFonts w:cs="David"/>
          <w:sz w:val="24"/>
          <w:szCs w:val="24"/>
        </w:rPr>
      </w:pPr>
      <w:r>
        <w:rPr>
          <w:rFonts w:cs="David" w:hint="cs"/>
          <w:sz w:val="24"/>
          <w:szCs w:val="24"/>
          <w:u w:val="single"/>
          <w:rtl/>
        </w:rPr>
        <w:t xml:space="preserve">אילוץ הזמן </w:t>
      </w:r>
      <w:r>
        <w:rPr>
          <w:rFonts w:cs="David"/>
          <w:sz w:val="24"/>
          <w:szCs w:val="24"/>
          <w:rtl/>
        </w:rPr>
        <w:t>–</w:t>
      </w:r>
      <w:r>
        <w:rPr>
          <w:rFonts w:cs="David" w:hint="cs"/>
          <w:sz w:val="24"/>
          <w:szCs w:val="24"/>
          <w:rtl/>
        </w:rPr>
        <w:t xml:space="preserve"> יש מעט מאוד אנשים להיות דירקטור הוא העיסוק היחידי שלהם. בפועל, אנשים שממונים להיות דירקטורים הם אנשים שנפגשים לעיתים לא תכופות כשהם אינם מקדישים לעיסוק הזה את מלוא הזמן שלהם. החוק קובע שהדירקטוריון צריך להתכנס פעם בשנה אם מדובר בחברה פרטית, ואם מדובר בחברה ציבורית פעם ברבעון. </w:t>
      </w:r>
      <w:r w:rsidR="003C28C4">
        <w:rPr>
          <w:rFonts w:cs="David" w:hint="cs"/>
          <w:sz w:val="24"/>
          <w:szCs w:val="24"/>
          <w:rtl/>
        </w:rPr>
        <w:t xml:space="preserve">העובדה היא שאפשר לעמוד בדרישות החוק בפגישות מועטות שאיכותן לא גבוהה. המקרה ההפוך הוא שיש דירקטור שהוא דירקטור מקצועי אבל הוא דירקטור בהרבה חברות ולא רק בחברה אחת </w:t>
      </w:r>
      <w:r w:rsidR="003C28C4">
        <w:rPr>
          <w:rFonts w:cs="David"/>
          <w:sz w:val="24"/>
          <w:szCs w:val="24"/>
          <w:rtl/>
        </w:rPr>
        <w:t>–</w:t>
      </w:r>
      <w:r w:rsidR="003C28C4">
        <w:rPr>
          <w:rFonts w:cs="David" w:hint="cs"/>
          <w:sz w:val="24"/>
          <w:szCs w:val="24"/>
          <w:rtl/>
        </w:rPr>
        <w:t xml:space="preserve"> הוא לא יכול בצורה אמיתית לפקח. </w:t>
      </w:r>
      <w:r w:rsidR="003C28C4" w:rsidRPr="003C28C4">
        <w:rPr>
          <w:rFonts w:cs="David"/>
          <w:sz w:val="24"/>
          <w:szCs w:val="24"/>
        </w:rPr>
        <w:sym w:font="Wingdings" w:char="F0DF"/>
      </w:r>
      <w:r w:rsidR="003C28C4">
        <w:rPr>
          <w:rFonts w:cs="David" w:hint="cs"/>
          <w:sz w:val="24"/>
          <w:szCs w:val="24"/>
          <w:rtl/>
        </w:rPr>
        <w:t xml:space="preserve"> יש לנו פה שתי אפשרויות רעות </w:t>
      </w:r>
      <w:r w:rsidR="003C28C4">
        <w:rPr>
          <w:rFonts w:cs="David"/>
          <w:sz w:val="24"/>
          <w:szCs w:val="24"/>
          <w:rtl/>
        </w:rPr>
        <w:t>–</w:t>
      </w:r>
      <w:r w:rsidR="003C28C4">
        <w:rPr>
          <w:rFonts w:cs="David" w:hint="cs"/>
          <w:sz w:val="24"/>
          <w:szCs w:val="24"/>
          <w:rtl/>
        </w:rPr>
        <w:t xml:space="preserve"> או דירקטור שזו לא העבודה היחידה שלו או דירקטור שבגלל שהוא מקצועי הוא לא מקצועי. </w:t>
      </w:r>
    </w:p>
    <w:p w:rsidR="003C28C4" w:rsidRDefault="003C28C4" w:rsidP="003C28C4">
      <w:pPr>
        <w:pStyle w:val="a9"/>
        <w:spacing w:after="0"/>
        <w:ind w:left="-1192" w:right="-992"/>
        <w:jc w:val="both"/>
        <w:rPr>
          <w:rFonts w:cs="David"/>
          <w:sz w:val="24"/>
          <w:szCs w:val="24"/>
          <w:u w:val="single"/>
          <w:rtl/>
        </w:rPr>
      </w:pPr>
      <w:r>
        <w:rPr>
          <w:rFonts w:cs="David" w:hint="cs"/>
          <w:sz w:val="24"/>
          <w:szCs w:val="24"/>
          <w:u w:val="single"/>
          <w:rtl/>
        </w:rPr>
        <w:t>האילוצים הללו מביאים לכך שהדירקטוריון יהיה נכה.</w:t>
      </w:r>
    </w:p>
    <w:p w:rsidR="003C28C4" w:rsidRDefault="003C28C4" w:rsidP="009E578A">
      <w:pPr>
        <w:pStyle w:val="a9"/>
        <w:numPr>
          <w:ilvl w:val="0"/>
          <w:numId w:val="28"/>
        </w:numPr>
        <w:spacing w:after="0"/>
        <w:ind w:right="-992"/>
        <w:jc w:val="both"/>
        <w:rPr>
          <w:rFonts w:cs="David"/>
          <w:sz w:val="24"/>
          <w:szCs w:val="24"/>
        </w:rPr>
      </w:pPr>
      <w:r>
        <w:rPr>
          <w:rFonts w:cs="David" w:hint="cs"/>
          <w:sz w:val="24"/>
          <w:szCs w:val="24"/>
          <w:u w:val="single"/>
          <w:rtl/>
        </w:rPr>
        <w:t xml:space="preserve">אילוץ המידע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 לקראת ישיבת הדירקטוריון הדירקטור יקבל חומר מידעי שאמור להכין אותו לישיבה אבל כדירקטור אין לו מקור מידע עצמאי </w:t>
      </w:r>
      <w:r>
        <w:rPr>
          <w:rFonts w:cs="David"/>
          <w:sz w:val="24"/>
          <w:szCs w:val="24"/>
          <w:rtl/>
        </w:rPr>
        <w:t>–</w:t>
      </w:r>
      <w:r>
        <w:rPr>
          <w:rFonts w:cs="David" w:hint="cs"/>
          <w:sz w:val="24"/>
          <w:szCs w:val="24"/>
          <w:rtl/>
        </w:rPr>
        <w:t xml:space="preserve"> זה לא שהוא בא כל בוקר לחברה ויודע מה קורה בשטח. </w:t>
      </w:r>
      <w:r w:rsidR="000565FC">
        <w:rPr>
          <w:rFonts w:cs="David" w:hint="cs"/>
          <w:sz w:val="24"/>
          <w:szCs w:val="24"/>
          <w:rtl/>
        </w:rPr>
        <w:t xml:space="preserve">החוק מאפשר לדירקטור להשיג צינור מידע עצמאי </w:t>
      </w:r>
      <w:r w:rsidR="000565FC">
        <w:rPr>
          <w:rFonts w:cs="David"/>
          <w:sz w:val="24"/>
          <w:szCs w:val="24"/>
          <w:rtl/>
        </w:rPr>
        <w:t>–</w:t>
      </w:r>
      <w:r w:rsidR="000565FC">
        <w:rPr>
          <w:rFonts w:cs="David" w:hint="cs"/>
          <w:sz w:val="24"/>
          <w:szCs w:val="24"/>
          <w:rtl/>
        </w:rPr>
        <w:t xml:space="preserve"> לדרוש מהנהלת החברה שיעמידו לו כך וכך אבל לא מקובל להשתמש בזה, אף אחד לא עושה את זה וכולם תלויים בצינורות שהמפוקחים מספקים לי.</w:t>
      </w:r>
    </w:p>
    <w:p w:rsidR="000565FC" w:rsidRDefault="000565FC" w:rsidP="009E578A">
      <w:pPr>
        <w:pStyle w:val="a9"/>
        <w:numPr>
          <w:ilvl w:val="0"/>
          <w:numId w:val="28"/>
        </w:numPr>
        <w:spacing w:after="0"/>
        <w:ind w:right="-992"/>
        <w:jc w:val="both"/>
        <w:rPr>
          <w:rFonts w:cs="David"/>
          <w:sz w:val="24"/>
          <w:szCs w:val="24"/>
        </w:rPr>
      </w:pPr>
      <w:r>
        <w:rPr>
          <w:rFonts w:cs="David" w:hint="cs"/>
          <w:sz w:val="24"/>
          <w:szCs w:val="24"/>
          <w:u w:val="single"/>
          <w:rtl/>
        </w:rPr>
        <w:t xml:space="preserve">אילוץ ההיעדר ההכשרה </w:t>
      </w:r>
      <w:r>
        <w:rPr>
          <w:rFonts w:cs="David"/>
          <w:sz w:val="24"/>
          <w:szCs w:val="24"/>
          <w:u w:val="single"/>
          <w:rtl/>
        </w:rPr>
        <w:t>–</w:t>
      </w:r>
      <w:r>
        <w:rPr>
          <w:rFonts w:cs="David" w:hint="cs"/>
          <w:sz w:val="24"/>
          <w:szCs w:val="24"/>
          <w:rtl/>
        </w:rPr>
        <w:t xml:space="preserve"> מהם תנאי הכשירות של הדירקטור? יש תנאים הקבועים בחוק שלא נדבר עליהם עכשיו. בחלק לא מבוטל מהחברות הציבוריות הנסחרות בבורסה יש פער בין הדרישות לבין מה שקורה בפועל. יש כל מיני ניסיונות לשפר </w:t>
      </w:r>
      <w:r>
        <w:rPr>
          <w:rFonts w:cs="David"/>
          <w:sz w:val="24"/>
          <w:szCs w:val="24"/>
          <w:rtl/>
        </w:rPr>
        <w:t>–</w:t>
      </w:r>
      <w:r>
        <w:rPr>
          <w:rFonts w:cs="David" w:hint="cs"/>
          <w:sz w:val="24"/>
          <w:szCs w:val="24"/>
          <w:rtl/>
        </w:rPr>
        <w:t xml:space="preserve"> למשל חוק חדש שחוקק עכשיו </w:t>
      </w:r>
      <w:r>
        <w:rPr>
          <w:rFonts w:cs="David"/>
          <w:sz w:val="24"/>
          <w:szCs w:val="24"/>
          <w:rtl/>
        </w:rPr>
        <w:t>–</w:t>
      </w:r>
      <w:r>
        <w:rPr>
          <w:rFonts w:cs="David" w:hint="cs"/>
          <w:sz w:val="24"/>
          <w:szCs w:val="24"/>
          <w:rtl/>
        </w:rPr>
        <w:t xml:space="preserve"> בכל חברה ציבורית צריך להיות מומחה אחד לפחות לפיננסים. אילוץ זה מביא לתוצאות טרגיות בקרב החברות.</w:t>
      </w:r>
      <w:r w:rsidR="00AE4000">
        <w:rPr>
          <w:rFonts w:cs="David" w:hint="cs"/>
          <w:sz w:val="24"/>
          <w:szCs w:val="24"/>
          <w:rtl/>
        </w:rPr>
        <w:t xml:space="preserve">  היו פעם מינויים שהיו מינויים פוליטיים </w:t>
      </w:r>
      <w:r w:rsidR="00AE4000">
        <w:rPr>
          <w:rFonts w:cs="David"/>
          <w:sz w:val="24"/>
          <w:szCs w:val="24"/>
          <w:rtl/>
        </w:rPr>
        <w:t>–</w:t>
      </w:r>
      <w:r w:rsidR="00AE4000">
        <w:rPr>
          <w:rFonts w:cs="David" w:hint="cs"/>
          <w:sz w:val="24"/>
          <w:szCs w:val="24"/>
          <w:rtl/>
        </w:rPr>
        <w:t xml:space="preserve"> היום כבר בודקים את זה ומפקחים על זה אך התופעה לא מוגרה טוטאלית.</w:t>
      </w:r>
    </w:p>
    <w:p w:rsidR="00AE4000" w:rsidRDefault="00AE4000" w:rsidP="00AE4000">
      <w:pPr>
        <w:pStyle w:val="a9"/>
        <w:spacing w:after="0"/>
        <w:ind w:left="-832" w:right="-992"/>
        <w:jc w:val="both"/>
        <w:rPr>
          <w:rFonts w:cs="David"/>
          <w:sz w:val="24"/>
          <w:szCs w:val="24"/>
        </w:rPr>
      </w:pPr>
    </w:p>
    <w:p w:rsidR="000565FC" w:rsidRDefault="00AE4000" w:rsidP="00AE4000">
      <w:pPr>
        <w:pStyle w:val="a9"/>
        <w:spacing w:after="0"/>
        <w:ind w:left="-832" w:right="-992"/>
        <w:jc w:val="both"/>
        <w:rPr>
          <w:rFonts w:cs="David"/>
          <w:sz w:val="24"/>
          <w:szCs w:val="24"/>
          <w:rtl/>
        </w:rPr>
      </w:pPr>
      <w:r>
        <w:rPr>
          <w:rFonts w:cs="David" w:hint="cs"/>
          <w:sz w:val="24"/>
          <w:szCs w:val="24"/>
          <w:rtl/>
        </w:rPr>
        <w:t xml:space="preserve">גם אם נתעלם מכל מה שאמרנו עד עכשיו גם דירקטורונים שמתפקדים טוב בעבר נוצרה בהם פרקטיקה מאוד בעייתית </w:t>
      </w:r>
      <w:r>
        <w:rPr>
          <w:rFonts w:cs="David"/>
          <w:sz w:val="24"/>
          <w:szCs w:val="24"/>
          <w:rtl/>
        </w:rPr>
        <w:t>–</w:t>
      </w:r>
      <w:r>
        <w:rPr>
          <w:rFonts w:cs="David" w:hint="cs"/>
          <w:sz w:val="24"/>
          <w:szCs w:val="24"/>
          <w:rtl/>
        </w:rPr>
        <w:t xml:space="preserve"> למשל, חברת טבע יש לה דירקטוריון גדול מאוד </w:t>
      </w:r>
      <w:r>
        <w:rPr>
          <w:rFonts w:cs="David"/>
          <w:sz w:val="24"/>
          <w:szCs w:val="24"/>
          <w:rtl/>
        </w:rPr>
        <w:t>–</w:t>
      </w:r>
      <w:r>
        <w:rPr>
          <w:rFonts w:cs="David" w:hint="cs"/>
          <w:sz w:val="24"/>
          <w:szCs w:val="24"/>
          <w:rtl/>
        </w:rPr>
        <w:t xml:space="preserve"> מעל 30 איש.  מה הם עושים? הם החליטו להקים וועדות מטעם הדירקטוריון </w:t>
      </w:r>
      <w:r w:rsidR="00F71B03">
        <w:rPr>
          <w:rFonts w:cs="David" w:hint="cs"/>
          <w:sz w:val="24"/>
          <w:szCs w:val="24"/>
          <w:rtl/>
        </w:rPr>
        <w:t>ו</w:t>
      </w:r>
      <w:r>
        <w:rPr>
          <w:rFonts w:cs="David" w:hint="cs"/>
          <w:sz w:val="24"/>
          <w:szCs w:val="24"/>
          <w:rtl/>
        </w:rPr>
        <w:t>ל</w:t>
      </w:r>
      <w:r w:rsidR="00F71B03">
        <w:rPr>
          <w:rFonts w:cs="David" w:hint="cs"/>
          <w:sz w:val="24"/>
          <w:szCs w:val="24"/>
          <w:rtl/>
        </w:rPr>
        <w:t>ה</w:t>
      </w:r>
      <w:r>
        <w:rPr>
          <w:rFonts w:cs="David" w:hint="cs"/>
          <w:sz w:val="24"/>
          <w:szCs w:val="24"/>
          <w:rtl/>
        </w:rPr>
        <w:t xml:space="preserve">אציל לוועדות את סמכות הדירקטוריון בעניין </w:t>
      </w:r>
      <w:r>
        <w:rPr>
          <w:rFonts w:cs="David" w:hint="cs"/>
          <w:sz w:val="24"/>
          <w:szCs w:val="24"/>
        </w:rPr>
        <w:t>X</w:t>
      </w:r>
      <w:r>
        <w:rPr>
          <w:rFonts w:cs="David" w:hint="cs"/>
          <w:sz w:val="24"/>
          <w:szCs w:val="24"/>
          <w:rtl/>
        </w:rPr>
        <w:t>. לאט לאט הפטנט הזה התחיל לעבוד מצוין. דוגמא לכך:</w:t>
      </w:r>
    </w:p>
    <w:p w:rsidR="00AE4000" w:rsidRDefault="00AE4000" w:rsidP="00AE4000">
      <w:pPr>
        <w:pStyle w:val="a9"/>
        <w:spacing w:after="0"/>
        <w:ind w:left="-832" w:right="-992"/>
        <w:jc w:val="both"/>
        <w:rPr>
          <w:rFonts w:cs="David"/>
          <w:sz w:val="24"/>
          <w:szCs w:val="24"/>
          <w:rtl/>
        </w:rPr>
      </w:pPr>
      <w:r>
        <w:rPr>
          <w:rFonts w:cs="David" w:hint="cs"/>
          <w:sz w:val="24"/>
          <w:szCs w:val="24"/>
          <w:rtl/>
        </w:rPr>
        <w:t xml:space="preserve">מעשה במר בנקאות ישראלית בזמנו, ארז יפת, מס' 1 בישראל מבחינה בנקאית  הוא היה יו"ר ומנכל בנק לאומי. מי קבע את השכר שלו? הקימו ועדה בדירקטוריון שישבו בו 3 אנשים </w:t>
      </w:r>
      <w:r>
        <w:rPr>
          <w:rFonts w:cs="David"/>
          <w:sz w:val="24"/>
          <w:szCs w:val="24"/>
          <w:rtl/>
        </w:rPr>
        <w:t>–</w:t>
      </w:r>
      <w:r>
        <w:rPr>
          <w:rFonts w:cs="David" w:hint="cs"/>
          <w:sz w:val="24"/>
          <w:szCs w:val="24"/>
          <w:rtl/>
        </w:rPr>
        <w:t xml:space="preserve"> מר יפת עצמו, עו"ד חיצוני של הבנק (שמר יפת החליט להעסיק אותו!) וקיבוצניק שעבד בבנק</w:t>
      </w:r>
      <w:r>
        <w:rPr>
          <w:rFonts w:cs="David"/>
          <w:sz w:val="24"/>
          <w:szCs w:val="24"/>
          <w:rtl/>
        </w:rPr>
        <w:t>–</w:t>
      </w:r>
      <w:r>
        <w:rPr>
          <w:rFonts w:cs="David" w:hint="cs"/>
          <w:sz w:val="24"/>
          <w:szCs w:val="24"/>
          <w:rtl/>
        </w:rPr>
        <w:t xml:space="preserve"> בשבילו עוד אפס או פחות אפס זה לא משנה. </w:t>
      </w:r>
      <w:r w:rsidR="00F71B03">
        <w:rPr>
          <w:rFonts w:cs="David" w:hint="cs"/>
          <w:sz w:val="24"/>
          <w:szCs w:val="24"/>
          <w:rtl/>
        </w:rPr>
        <w:t>בפגישה לא היו פרוטוקלים וכך האיש הזה קיבל משכורות עתק עד שיום אחד זה התפוצץ והגיע לביהמ"ש ויפת נאלץ לברוח מהארץ כי מה שהוא עשה שבר את כל הנורמות שהיו קיימות.</w:t>
      </w:r>
    </w:p>
    <w:p w:rsidR="00F71B03" w:rsidRPr="00F71B03" w:rsidRDefault="00F71B03" w:rsidP="00AE4000">
      <w:pPr>
        <w:pStyle w:val="a9"/>
        <w:spacing w:after="0"/>
        <w:ind w:left="-832" w:right="-992"/>
        <w:jc w:val="both"/>
        <w:rPr>
          <w:rFonts w:cs="David"/>
          <w:b/>
          <w:bCs/>
          <w:sz w:val="24"/>
          <w:szCs w:val="24"/>
          <w:rtl/>
        </w:rPr>
      </w:pPr>
      <w:r w:rsidRPr="00F71B03">
        <w:rPr>
          <w:rFonts w:cs="David" w:hint="cs"/>
          <w:b/>
          <w:bCs/>
          <w:sz w:val="24"/>
          <w:szCs w:val="24"/>
          <w:rtl/>
        </w:rPr>
        <w:t>החוק החדש בשנת 99 עוסק בזה:</w:t>
      </w:r>
    </w:p>
    <w:p w:rsidR="00F71B03" w:rsidRDefault="00F71B03" w:rsidP="00F71B03">
      <w:pPr>
        <w:pStyle w:val="a9"/>
        <w:spacing w:after="0"/>
        <w:ind w:left="-832" w:right="-992"/>
        <w:jc w:val="both"/>
        <w:rPr>
          <w:rFonts w:cs="David"/>
          <w:sz w:val="24"/>
          <w:szCs w:val="24"/>
          <w:rtl/>
        </w:rPr>
      </w:pPr>
      <w:r>
        <w:rPr>
          <w:rFonts w:cs="David" w:hint="cs"/>
          <w:sz w:val="24"/>
          <w:szCs w:val="24"/>
          <w:rtl/>
        </w:rPr>
        <w:t xml:space="preserve">סעיף 92ב: </w:t>
      </w:r>
      <w:r>
        <w:rPr>
          <w:rFonts w:cs="FrankRuehl" w:hint="cs"/>
          <w:color w:val="000000"/>
          <w:sz w:val="26"/>
          <w:szCs w:val="26"/>
          <w:rtl/>
        </w:rPr>
        <w:t>סמכויות הדירקטוריון לפי סעיף זה אינן ניתנות לאצילה למנהל הכללי למעט כמפורט בסעיף 288(ב)(2</w:t>
      </w:r>
      <w:r>
        <w:rPr>
          <w:rFonts w:cs="FrankRuehl" w:hint="cs"/>
          <w:color w:val="000000"/>
          <w:sz w:val="26"/>
          <w:szCs w:val="26"/>
        </w:rPr>
        <w:t>).</w:t>
      </w:r>
    </w:p>
    <w:p w:rsidR="00F71B03" w:rsidRDefault="00F71B03" w:rsidP="00F71B03">
      <w:pPr>
        <w:pStyle w:val="a9"/>
        <w:spacing w:after="0"/>
        <w:ind w:left="-832" w:right="-992"/>
        <w:jc w:val="both"/>
        <w:rPr>
          <w:rFonts w:cs="David"/>
          <w:sz w:val="24"/>
          <w:szCs w:val="24"/>
          <w:rtl/>
        </w:rPr>
      </w:pPr>
      <w:r>
        <w:rPr>
          <w:rFonts w:cs="David" w:hint="cs"/>
          <w:sz w:val="24"/>
          <w:szCs w:val="24"/>
          <w:rtl/>
        </w:rPr>
        <w:t xml:space="preserve">סעיף 110-112: </w:t>
      </w:r>
    </w:p>
    <w:p w:rsidR="00F71B03" w:rsidRDefault="00F71B03" w:rsidP="00F71B03">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הקמת ועדות</w:t>
      </w:r>
    </w:p>
    <w:p w:rsidR="00F71B03" w:rsidRDefault="00F71B03" w:rsidP="00F71B03">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lastRenderedPageBreak/>
        <w:t>110.</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הדירקטוריון רשאי להקים ועדות דירקטוריון, אלא אם כן נקבע אחרת בתקנון.</w:t>
      </w:r>
    </w:p>
    <w:p w:rsidR="00F71B03" w:rsidRDefault="00F71B03" w:rsidP="00F71B03">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בועדת דירקטוריון שהדירקטוריון אצל לה מסמכויותיו, לא יכהן מי שאינו חבר דירקטוריון.</w:t>
      </w:r>
    </w:p>
    <w:p w:rsidR="00F71B03" w:rsidRDefault="00F71B03" w:rsidP="00F71B03">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בועדת דירקטוריון שתפקידה לייעץ לדירקטוריון או להמליץ בלבד, יכול שיכהנו גם מי שאינם חברי דירקטוריון אלא אם כן נקבע אחרת בתקנון.</w:t>
      </w:r>
    </w:p>
    <w:p w:rsidR="004B2510" w:rsidRDefault="00F71B03" w:rsidP="004B2510">
      <w:pPr>
        <w:pStyle w:val="a9"/>
        <w:spacing w:after="0"/>
        <w:ind w:left="-832" w:right="-992"/>
        <w:jc w:val="both"/>
        <w:rPr>
          <w:rFonts w:cs="David"/>
          <w:sz w:val="24"/>
          <w:szCs w:val="24"/>
          <w:rtl/>
        </w:rPr>
      </w:pPr>
      <w:r>
        <w:rPr>
          <w:rFonts w:cs="David" w:hint="cs"/>
          <w:sz w:val="24"/>
          <w:szCs w:val="24"/>
          <w:rtl/>
        </w:rPr>
        <w:t xml:space="preserve">ג </w:t>
      </w:r>
      <w:r>
        <w:rPr>
          <w:rFonts w:cs="David"/>
          <w:sz w:val="24"/>
          <w:szCs w:val="24"/>
          <w:rtl/>
        </w:rPr>
        <w:t>–</w:t>
      </w:r>
      <w:r>
        <w:rPr>
          <w:rFonts w:cs="David" w:hint="cs"/>
          <w:sz w:val="24"/>
          <w:szCs w:val="24"/>
          <w:rtl/>
        </w:rPr>
        <w:t xml:space="preserve"> </w:t>
      </w:r>
      <w:r w:rsidR="004B2510">
        <w:rPr>
          <w:rFonts w:cs="David" w:hint="cs"/>
          <w:sz w:val="24"/>
          <w:szCs w:val="24"/>
          <w:rtl/>
        </w:rPr>
        <w:t xml:space="preserve">באמצעות סעיף זה אפשר להבין כיצד כולם אחראים על מה שקורה בוועדה </w:t>
      </w:r>
      <w:r w:rsidR="004B2510">
        <w:rPr>
          <w:rFonts w:cs="David"/>
          <w:sz w:val="24"/>
          <w:szCs w:val="24"/>
          <w:rtl/>
        </w:rPr>
        <w:t>–</w:t>
      </w:r>
      <w:r w:rsidR="004B2510">
        <w:rPr>
          <w:rFonts w:cs="David" w:hint="cs"/>
          <w:sz w:val="24"/>
          <w:szCs w:val="24"/>
          <w:rtl/>
        </w:rPr>
        <w:t xml:space="preserve"> הוועדות לא מחליטות אלא רק ממליצות וכולם מחליטים במליאת הדירקטוריון.</w:t>
      </w:r>
    </w:p>
    <w:p w:rsidR="004B2510" w:rsidRDefault="004B2510" w:rsidP="004B2510">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פעולת ועדה</w:t>
      </w:r>
    </w:p>
    <w:p w:rsidR="004B2510" w:rsidRDefault="004B2510" w:rsidP="004B2510">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111.</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החלטה שהתקבלה או פעולה שנעשתה בועדת דירקטוריון על פי סמכות שהואצלה לה מסמכויות הדירקטוריון, כמוה כהחלטה שהתקבלה או פעולה שנעשתה בדירקטוריון, אלא אם כן נקבע אחרת בתקנון.</w:t>
      </w:r>
    </w:p>
    <w:p w:rsidR="004B2510" w:rsidRDefault="004B2510" w:rsidP="004B2510">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סייג לאצילת סמכויות</w:t>
      </w:r>
    </w:p>
    <w:p w:rsidR="004B2510" w:rsidRDefault="004B2510" w:rsidP="004B2510">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112.</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דירקטוריון לא רשאי להאציל מסמכויותיו לועדת דירקטוריון בנושאים שלהלן:</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קביעת מדיניות כללית לחברה;</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חלוקה, אלא אם כן מדובר ברכישה של מניות החברה בהתאם למסגרת שהותוותה מראש בידי הדירקטוריון;</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קביעת עמדת הדירקטוריון בענין הטעון אישור האסיפה הכללית או מתן חוות דעת כאמור בסעיף 329;</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(4)  </w:t>
      </w:r>
      <w:r>
        <w:rPr>
          <w:rStyle w:val="apple-converted-space"/>
          <w:rFonts w:cs="FrankRuehl" w:hint="cs"/>
          <w:color w:val="000000"/>
          <w:sz w:val="26"/>
          <w:szCs w:val="26"/>
          <w:rtl/>
        </w:rPr>
        <w:t> </w:t>
      </w:r>
      <w:r>
        <w:rPr>
          <w:rStyle w:val="default"/>
          <w:rFonts w:cs="FrankRuehl" w:hint="cs"/>
          <w:color w:val="000000"/>
          <w:sz w:val="26"/>
          <w:szCs w:val="26"/>
          <w:rtl/>
        </w:rPr>
        <w:t>מינוי דירקטורים, אם הדירקטוריון רשאי למנותם;</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(5)  </w:t>
      </w:r>
      <w:r>
        <w:rPr>
          <w:rStyle w:val="apple-converted-space"/>
          <w:rFonts w:cs="FrankRuehl" w:hint="cs"/>
          <w:color w:val="000000"/>
          <w:sz w:val="26"/>
          <w:szCs w:val="26"/>
          <w:rtl/>
        </w:rPr>
        <w:t> </w:t>
      </w:r>
      <w:r>
        <w:rPr>
          <w:rStyle w:val="default"/>
          <w:rFonts w:cs="FrankRuehl" w:hint="cs"/>
          <w:color w:val="000000"/>
          <w:sz w:val="26"/>
          <w:szCs w:val="26"/>
          <w:rtl/>
        </w:rPr>
        <w:t>הנפקה או הקצאה של מניות או של ניירות ערך המירים למניות או הניתנים למימוש למניות, או של סדרת איגרות חוב, למעט כמפורט בסעיף 288(ב);</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(6)  </w:t>
      </w:r>
      <w:r>
        <w:rPr>
          <w:rStyle w:val="apple-converted-space"/>
          <w:rFonts w:cs="FrankRuehl" w:hint="cs"/>
          <w:color w:val="000000"/>
          <w:sz w:val="26"/>
          <w:szCs w:val="26"/>
          <w:rtl/>
        </w:rPr>
        <w:t> </w:t>
      </w:r>
      <w:r>
        <w:rPr>
          <w:rStyle w:val="default"/>
          <w:rFonts w:cs="FrankRuehl" w:hint="cs"/>
          <w:color w:val="000000"/>
          <w:sz w:val="26"/>
          <w:szCs w:val="26"/>
          <w:rtl/>
        </w:rPr>
        <w:t>אישור דוחות כספיים;</w:t>
      </w:r>
    </w:p>
    <w:p w:rsidR="004B2510" w:rsidRDefault="004B2510" w:rsidP="004B2510">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(7)  </w:t>
      </w:r>
      <w:r>
        <w:rPr>
          <w:rStyle w:val="apple-converted-space"/>
          <w:rFonts w:cs="FrankRuehl" w:hint="cs"/>
          <w:color w:val="000000"/>
          <w:sz w:val="26"/>
          <w:szCs w:val="26"/>
          <w:rtl/>
        </w:rPr>
        <w:t> </w:t>
      </w:r>
      <w:r>
        <w:rPr>
          <w:rStyle w:val="default"/>
          <w:rFonts w:cs="FrankRuehl" w:hint="cs"/>
          <w:color w:val="000000"/>
          <w:sz w:val="26"/>
          <w:szCs w:val="26"/>
          <w:rtl/>
        </w:rPr>
        <w:t>אישור דירקטוריון לעסקאות ופעולות הטעונות אישור הדירקטוריון לפי הוראות סעיפים 255 ו-268 עד 275.</w:t>
      </w:r>
    </w:p>
    <w:p w:rsidR="004B2510" w:rsidRDefault="004B2510" w:rsidP="004B2510">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חברה אינה רשאית להתנות בתקנונה על הוראות סעיף קטן (א), ואולם רשאית היא לקבוע בתקנונה נושאים נוספים שבהם יתקבלו החלטות בידי הדירקטוריון בלבד.</w:t>
      </w:r>
    </w:p>
    <w:p w:rsidR="004B2510" w:rsidRDefault="004B2510" w:rsidP="004B2510">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הדירקטוריון רשאי להקים ועדות בנושאים המנויים בסעיף קטן (א) לשם המלצה בלבד.</w:t>
      </w:r>
    </w:p>
    <w:p w:rsidR="004B2510" w:rsidRDefault="004B2510" w:rsidP="004B2510">
      <w:pPr>
        <w:pStyle w:val="a9"/>
        <w:spacing w:after="0"/>
        <w:ind w:left="-832" w:right="-992"/>
        <w:jc w:val="both"/>
        <w:rPr>
          <w:rFonts w:cs="David"/>
          <w:sz w:val="24"/>
          <w:szCs w:val="24"/>
          <w:rtl/>
        </w:rPr>
      </w:pPr>
      <w:r>
        <w:rPr>
          <w:rFonts w:cs="David" w:hint="cs"/>
          <w:sz w:val="24"/>
          <w:szCs w:val="24"/>
          <w:rtl/>
        </w:rPr>
        <w:t xml:space="preserve">כאשר בעלי מניות רוצים לקבל החלטה באסיפה הכללית הם יכולים לעשות קואליציה </w:t>
      </w:r>
      <w:r>
        <w:rPr>
          <w:rFonts w:cs="David"/>
          <w:sz w:val="24"/>
          <w:szCs w:val="24"/>
          <w:rtl/>
        </w:rPr>
        <w:t>–</w:t>
      </w:r>
      <w:r>
        <w:rPr>
          <w:rFonts w:cs="David" w:hint="cs"/>
          <w:sz w:val="24"/>
          <w:szCs w:val="24"/>
          <w:rtl/>
        </w:rPr>
        <w:t xml:space="preserve"> מותר להם לערוך ביניהם הסכמי הבצעה באשר לדרך בה יצביעו. לעומת זאת, בדירקטוריון כל זה אסור:</w:t>
      </w:r>
    </w:p>
    <w:p w:rsidR="004B2510" w:rsidRDefault="004B2510" w:rsidP="004B2510">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שיקול דעת עצמאי והסכמי הצבעה</w:t>
      </w:r>
    </w:p>
    <w:p w:rsidR="004B2510" w:rsidRDefault="004B2510" w:rsidP="004B2510">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106.</w:t>
      </w:r>
      <w:r>
        <w:rPr>
          <w:rStyle w:val="apple-converted-space"/>
          <w:rFonts w:cs="Miriam" w:hint="cs"/>
          <w:color w:val="000000"/>
          <w:sz w:val="32"/>
          <w:szCs w:val="32"/>
          <w:rtl/>
        </w:rPr>
        <w:t> </w:t>
      </w:r>
      <w:r w:rsidRPr="004B2510">
        <w:rPr>
          <w:rStyle w:val="default"/>
          <w:rFonts w:cs="FrankRuehl" w:hint="cs"/>
          <w:b/>
          <w:bCs/>
          <w:color w:val="000000"/>
          <w:sz w:val="26"/>
          <w:szCs w:val="26"/>
          <w:rtl/>
        </w:rPr>
        <w:t>(א) </w:t>
      </w:r>
      <w:r w:rsidRPr="004B2510">
        <w:rPr>
          <w:rStyle w:val="apple-converted-space"/>
          <w:rFonts w:cs="FrankRuehl" w:hint="cs"/>
          <w:b/>
          <w:bCs/>
          <w:color w:val="000000"/>
          <w:sz w:val="26"/>
          <w:szCs w:val="26"/>
          <w:rtl/>
        </w:rPr>
        <w:t> </w:t>
      </w:r>
      <w:r w:rsidRPr="004B2510">
        <w:rPr>
          <w:rStyle w:val="default"/>
          <w:rFonts w:cs="FrankRuehl" w:hint="cs"/>
          <w:b/>
          <w:bCs/>
          <w:color w:val="000000"/>
          <w:sz w:val="26"/>
          <w:szCs w:val="26"/>
          <w:rtl/>
        </w:rPr>
        <w:t>דירקטור, בכשירותו ככזה, יפעיל שיקול דעת עצמאי בהצבעה בדירקטוריון, לא יהיה צד להסכם הצבעה ויראו באי-הפעלת שיקול דעת עצמאי כאמור או בהסכם הצבעה הפרת חובת אמונים.</w:t>
      </w:r>
    </w:p>
    <w:p w:rsidR="004B2510" w:rsidRDefault="004B2510" w:rsidP="004B2510">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לא ימלא אדם תפקיד מתפקידיו של דירקטור אלא אם כן מונה כדין לתפקיד דירקטור ולא יפגע אדם בשיקול הדעת העצמאי של דירקטור.</w:t>
      </w:r>
    </w:p>
    <w:p w:rsidR="004B2510" w:rsidRDefault="004B2510" w:rsidP="004B2510">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בלי לגרוע מהוראות כל דין, על מי שהפר את הוראת סעיף קטן (ב) יחולו החובות והאחריות החלות על דירקטורים לפי כל דין.</w:t>
      </w:r>
    </w:p>
    <w:p w:rsidR="004B2510" w:rsidRPr="005B702B" w:rsidRDefault="004B2510" w:rsidP="005B702B">
      <w:pPr>
        <w:pStyle w:val="a9"/>
        <w:spacing w:after="0"/>
        <w:ind w:left="-832" w:right="-992"/>
        <w:jc w:val="right"/>
        <w:rPr>
          <w:rFonts w:cs="David"/>
          <w:b/>
          <w:bCs/>
          <w:sz w:val="24"/>
          <w:szCs w:val="24"/>
          <w:u w:val="single"/>
          <w:rtl/>
        </w:rPr>
      </w:pPr>
      <w:r w:rsidRPr="005B702B">
        <w:rPr>
          <w:rFonts w:cs="David" w:hint="cs"/>
          <w:b/>
          <w:bCs/>
          <w:sz w:val="24"/>
          <w:szCs w:val="24"/>
          <w:u w:val="single"/>
          <w:rtl/>
        </w:rPr>
        <w:t xml:space="preserve"> </w:t>
      </w:r>
      <w:r w:rsidR="005B702B" w:rsidRPr="005B702B">
        <w:rPr>
          <w:rFonts w:cs="David" w:hint="cs"/>
          <w:b/>
          <w:bCs/>
          <w:sz w:val="24"/>
          <w:szCs w:val="24"/>
          <w:highlight w:val="yellow"/>
          <w:u w:val="single"/>
          <w:rtl/>
        </w:rPr>
        <w:t xml:space="preserve">שיעור מס' 17 </w:t>
      </w:r>
      <w:r w:rsidR="005B702B" w:rsidRPr="005B702B">
        <w:rPr>
          <w:rFonts w:cs="David"/>
          <w:b/>
          <w:bCs/>
          <w:sz w:val="24"/>
          <w:szCs w:val="24"/>
          <w:highlight w:val="yellow"/>
          <w:u w:val="single"/>
          <w:rtl/>
        </w:rPr>
        <w:t>–</w:t>
      </w:r>
      <w:r w:rsidR="005B702B" w:rsidRPr="005B702B">
        <w:rPr>
          <w:rFonts w:cs="David" w:hint="cs"/>
          <w:b/>
          <w:bCs/>
          <w:sz w:val="24"/>
          <w:szCs w:val="24"/>
          <w:highlight w:val="yellow"/>
          <w:u w:val="single"/>
          <w:rtl/>
        </w:rPr>
        <w:t xml:space="preserve"> 06/01/13</w:t>
      </w:r>
    </w:p>
    <w:p w:rsidR="002E7458" w:rsidRPr="002E7458" w:rsidRDefault="002E7458" w:rsidP="002E7458">
      <w:pPr>
        <w:spacing w:after="0"/>
        <w:ind w:left="-908" w:right="-1134"/>
        <w:jc w:val="both"/>
        <w:rPr>
          <w:rFonts w:asciiTheme="minorBidi" w:hAnsiTheme="minorBidi" w:cs="David"/>
          <w:sz w:val="24"/>
          <w:szCs w:val="24"/>
          <w:rtl/>
        </w:rPr>
      </w:pPr>
      <w:r w:rsidRPr="002E7458">
        <w:rPr>
          <w:rFonts w:asciiTheme="minorBidi" w:hAnsiTheme="minorBidi" w:cs="David" w:hint="cs"/>
          <w:sz w:val="24"/>
          <w:szCs w:val="24"/>
          <w:rtl/>
        </w:rPr>
        <w:t>נחזור להבדל המשמעותי בין אסיפת בעלי המניות לבין הדירקטוריון:</w:t>
      </w:r>
    </w:p>
    <w:p w:rsidR="002E7458" w:rsidRPr="002E7458" w:rsidRDefault="002E7458" w:rsidP="002E7458">
      <w:pPr>
        <w:spacing w:after="0"/>
        <w:ind w:left="-908" w:right="-1134"/>
        <w:jc w:val="both"/>
        <w:rPr>
          <w:rFonts w:asciiTheme="minorBidi" w:hAnsiTheme="minorBidi" w:cs="David"/>
          <w:sz w:val="24"/>
          <w:szCs w:val="24"/>
          <w:rtl/>
        </w:rPr>
      </w:pPr>
      <w:r w:rsidRPr="002E7458">
        <w:rPr>
          <w:rFonts w:asciiTheme="minorBidi" w:hAnsiTheme="minorBidi" w:cs="David" w:hint="cs"/>
          <w:sz w:val="24"/>
          <w:szCs w:val="24"/>
          <w:rtl/>
        </w:rPr>
        <w:t xml:space="preserve">היבט ראשון: יכולת לחתום על הסכמי הצבעה. הסכם הצבעה באסיפה הכללית הוא כשר ושכיח, לעומת זאת בדירקטוריון הוא עניין האשור לפי החוק. ההיגיון הוא שכאשר אתה בא לאסיפה הכללית אתה בא כבעל רכוש, זכות </w:t>
      </w:r>
      <w:r w:rsidRPr="002E7458">
        <w:rPr>
          <w:rFonts w:asciiTheme="minorBidi" w:hAnsiTheme="minorBidi" w:cs="David" w:hint="cs"/>
          <w:sz w:val="24"/>
          <w:szCs w:val="24"/>
          <w:rtl/>
        </w:rPr>
        <w:lastRenderedPageBreak/>
        <w:t>ההצבעה באסיפה הכללית היא זכות הצמודה למניה ולכן השימוש בזכות ההצבעה היא כמו שימוש של אדם בקניינו. אם אתה מחליט לוותר על שיקול דעתך בהפעלת הזכות ולהעביר אותה למישהו אחר- אז זו הדרך שהחלטת להשתמש בנכסייך. זה לא נתפס כהפעלת מכשיר של החברה אלא כהפעלת מכשיר פרטי של בעל המניה.</w:t>
      </w:r>
    </w:p>
    <w:p w:rsidR="005B702B" w:rsidRDefault="005B702B" w:rsidP="002E7458">
      <w:pPr>
        <w:pStyle w:val="a9"/>
        <w:spacing w:after="0"/>
        <w:ind w:left="-908" w:right="-1134"/>
        <w:jc w:val="both"/>
        <w:rPr>
          <w:rFonts w:cs="David"/>
          <w:sz w:val="24"/>
          <w:szCs w:val="24"/>
          <w:rtl/>
        </w:rPr>
      </w:pPr>
      <w:r w:rsidRPr="002E7458">
        <w:rPr>
          <w:rFonts w:cs="David" w:hint="cs"/>
          <w:sz w:val="24"/>
          <w:szCs w:val="24"/>
          <w:rtl/>
        </w:rPr>
        <w:t>שונה הדבר עם נושאי משרה שמגיעים ליכולת להשפיע ולהצביע לא בשל היותם בעלי קניין אלא בשל היותם נושאי משרה ומכאן ההבדל בי היכולת</w:t>
      </w:r>
      <w:r>
        <w:rPr>
          <w:rFonts w:cs="David" w:hint="cs"/>
          <w:sz w:val="24"/>
          <w:szCs w:val="24"/>
          <w:rtl/>
        </w:rPr>
        <w:t xml:space="preserve"> לחתום על הסכם הצבעה באסיפה הכללית לבן שלילת ההצבעה של אורגני החברה בדירקטוריון.</w:t>
      </w:r>
    </w:p>
    <w:p w:rsidR="005B702B" w:rsidRDefault="005B702B" w:rsidP="004B2510">
      <w:pPr>
        <w:pStyle w:val="a9"/>
        <w:spacing w:after="0"/>
        <w:ind w:left="-832" w:right="-992"/>
        <w:jc w:val="both"/>
        <w:rPr>
          <w:rFonts w:cs="David"/>
          <w:sz w:val="24"/>
          <w:szCs w:val="24"/>
          <w:rtl/>
        </w:rPr>
      </w:pPr>
      <w:r w:rsidRPr="005B702B">
        <w:rPr>
          <w:rFonts w:cs="David" w:hint="cs"/>
          <w:sz w:val="24"/>
          <w:szCs w:val="24"/>
          <w:u w:val="single"/>
          <w:rtl/>
        </w:rPr>
        <w:t>כיצד מפטרים דירקטורים</w:t>
      </w:r>
      <w:r>
        <w:rPr>
          <w:rFonts w:cs="David" w:hint="cs"/>
          <w:sz w:val="24"/>
          <w:szCs w:val="24"/>
          <w:rtl/>
        </w:rPr>
        <w:t>? זוהי שאלה חשובה להבנת יכולת הפעולה שלו. הסעיף שעוסק בכך הוא סעיף 230ף</w:t>
      </w:r>
    </w:p>
    <w:p w:rsidR="005B702B" w:rsidRDefault="005B702B" w:rsidP="005B702B">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פיטורי דירקטור</w:t>
      </w:r>
    </w:p>
    <w:p w:rsidR="005B702B" w:rsidRDefault="005B702B" w:rsidP="005B702B">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230.</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האסיפה הכללית רשאית בכל עת לפטר דירקטור, אלא אם כן נקבע אחרת בתקנון, ובלבד שתינתן לדירקטור הזדמנות סבירה להביא את עמדתו בפני האסיפה הכללית.</w:t>
      </w:r>
    </w:p>
    <w:p w:rsidR="005B702B" w:rsidRDefault="005B702B" w:rsidP="005B702B">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נקבעה הוראה בתקנון שלפיה ימונה דירקטור לתפקידו שלא בידי האסיפה הכללית, אין להעבירו מכהונתו אלא בידי מי שזכאי למנותו ובדרך שנקבעה לכך בתקנון, אלא אם כן נקבע אחרת בתקנון.</w:t>
      </w:r>
    </w:p>
    <w:p w:rsidR="00843ED5" w:rsidRDefault="005B702B" w:rsidP="004B2510">
      <w:pPr>
        <w:pStyle w:val="a9"/>
        <w:spacing w:after="0"/>
        <w:ind w:left="-832" w:right="-992"/>
        <w:jc w:val="both"/>
        <w:rPr>
          <w:rFonts w:cs="David"/>
          <w:sz w:val="24"/>
          <w:szCs w:val="24"/>
          <w:rtl/>
        </w:rPr>
      </w:pPr>
      <w:r>
        <w:rPr>
          <w:rFonts w:cs="David" w:hint="cs"/>
          <w:sz w:val="24"/>
          <w:szCs w:val="24"/>
          <w:rtl/>
        </w:rPr>
        <w:t xml:space="preserve">סעיף זה מבטא את ההיררכיה </w:t>
      </w:r>
      <w:r>
        <w:rPr>
          <w:rFonts w:cs="David"/>
          <w:sz w:val="24"/>
          <w:szCs w:val="24"/>
          <w:rtl/>
        </w:rPr>
        <w:t>–</w:t>
      </w:r>
      <w:r>
        <w:rPr>
          <w:rFonts w:cs="David" w:hint="cs"/>
          <w:sz w:val="24"/>
          <w:szCs w:val="24"/>
          <w:rtl/>
        </w:rPr>
        <w:t xml:space="preserve"> אסיפה כללית עומדת מעל לדירקטוריון </w:t>
      </w:r>
      <w:r w:rsidRPr="005B702B">
        <w:rPr>
          <w:rFonts w:cs="David"/>
          <w:sz w:val="24"/>
          <w:szCs w:val="24"/>
        </w:rPr>
        <w:sym w:font="Wingdings" w:char="F0DF"/>
      </w:r>
      <w:r>
        <w:rPr>
          <w:rFonts w:cs="David" w:hint="cs"/>
          <w:sz w:val="24"/>
          <w:szCs w:val="24"/>
          <w:rtl/>
        </w:rPr>
        <w:t xml:space="preserve"> מקרה די ברור שבין אחד מסעיפי החוק לבין סעיף התכלית(11). סעיף התכלית אומר לנו שהדירקטורים אמורים לפעול למען השאת רווחי החברה ונורמה זו עומדת גם כאשר זה מנוגד לאינטרסים של בעלי המניות. אבל אנחנו רואים שאם הדירקטור יעשה דברים המנוגדים לאינטרסים של בעלי המניות, לבעלי המניות יש את האפשרות לפטר אותו. </w:t>
      </w:r>
    </w:p>
    <w:p w:rsidR="00843ED5" w:rsidRDefault="00843ED5" w:rsidP="0031751F">
      <w:pPr>
        <w:pStyle w:val="a9"/>
        <w:spacing w:after="0"/>
        <w:ind w:left="-832" w:right="-992"/>
        <w:jc w:val="both"/>
        <w:rPr>
          <w:rFonts w:cs="David"/>
          <w:sz w:val="24"/>
          <w:szCs w:val="24"/>
          <w:rtl/>
        </w:rPr>
      </w:pPr>
      <w:r>
        <w:rPr>
          <w:rFonts w:cs="David" w:hint="cs"/>
          <w:sz w:val="24"/>
          <w:szCs w:val="24"/>
          <w:rtl/>
        </w:rPr>
        <w:t xml:space="preserve">ככל שאנחנו עומדים שזכות בעל המניה במניה היא זכות קניינית </w:t>
      </w:r>
      <w:r>
        <w:rPr>
          <w:rFonts w:cs="David"/>
          <w:sz w:val="24"/>
          <w:szCs w:val="24"/>
          <w:rtl/>
        </w:rPr>
        <w:t>–</w:t>
      </w:r>
      <w:r>
        <w:rPr>
          <w:rFonts w:cs="David" w:hint="cs"/>
          <w:sz w:val="24"/>
          <w:szCs w:val="24"/>
          <w:rtl/>
        </w:rPr>
        <w:t xml:space="preserve"> כך הם יכולים להצביע איך שהם רוצים </w:t>
      </w:r>
      <w:r>
        <w:rPr>
          <w:rFonts w:cs="David"/>
          <w:sz w:val="24"/>
          <w:szCs w:val="24"/>
          <w:rtl/>
        </w:rPr>
        <w:t>–</w:t>
      </w:r>
      <w:r>
        <w:rPr>
          <w:rFonts w:cs="David" w:hint="cs"/>
          <w:sz w:val="24"/>
          <w:szCs w:val="24"/>
          <w:rtl/>
        </w:rPr>
        <w:t xml:space="preserve"> וככל שנגלה שגם בעלי המניות יש להם מחויבות מעבר לאינטרסים הפרטיים שלהם, יש להם כללי עשה ולא תעשה </w:t>
      </w:r>
      <w:r>
        <w:rPr>
          <w:rFonts w:cs="David"/>
          <w:sz w:val="24"/>
          <w:szCs w:val="24"/>
          <w:rtl/>
        </w:rPr>
        <w:t>–</w:t>
      </w:r>
      <w:r>
        <w:rPr>
          <w:rFonts w:cs="David" w:hint="cs"/>
          <w:sz w:val="24"/>
          <w:szCs w:val="24"/>
          <w:rtl/>
        </w:rPr>
        <w:t xml:space="preserve"> כך הם לא יכולים להצביע איך שהם רוצים. נכון להיום, הפרשנות הזו לא התקבלה עדיין.</w:t>
      </w:r>
      <w:r w:rsidR="0031751F">
        <w:rPr>
          <w:rFonts w:cs="David" w:hint="cs"/>
          <w:sz w:val="24"/>
          <w:szCs w:val="24"/>
          <w:rtl/>
        </w:rPr>
        <w:t xml:space="preserve"> </w:t>
      </w:r>
      <w:r>
        <w:rPr>
          <w:rFonts w:cs="David" w:hint="cs"/>
          <w:sz w:val="24"/>
          <w:szCs w:val="24"/>
          <w:rtl/>
        </w:rPr>
        <w:t xml:space="preserve">"בכל עת" </w:t>
      </w:r>
      <w:r>
        <w:rPr>
          <w:rFonts w:cs="David"/>
          <w:sz w:val="24"/>
          <w:szCs w:val="24"/>
          <w:rtl/>
        </w:rPr>
        <w:t>–</w:t>
      </w:r>
      <w:r>
        <w:rPr>
          <w:rFonts w:cs="David" w:hint="cs"/>
          <w:sz w:val="24"/>
          <w:szCs w:val="24"/>
          <w:rtl/>
        </w:rPr>
        <w:t xml:space="preserve"> התחושה היא שלא צריך עילה ושאפשר לפטר מתי שרוצים בלי עילה אמיתית.</w:t>
      </w:r>
    </w:p>
    <w:p w:rsidR="00843ED5" w:rsidRDefault="0031751F" w:rsidP="004B2510">
      <w:pPr>
        <w:pStyle w:val="a9"/>
        <w:spacing w:after="0"/>
        <w:ind w:left="-832" w:right="-992"/>
        <w:jc w:val="both"/>
        <w:rPr>
          <w:rFonts w:cs="David"/>
          <w:sz w:val="24"/>
          <w:szCs w:val="24"/>
          <w:rtl/>
        </w:rPr>
      </w:pPr>
      <w:r>
        <w:rPr>
          <w:rFonts w:cs="David" w:hint="cs"/>
          <w:sz w:val="24"/>
          <w:szCs w:val="24"/>
          <w:rtl/>
        </w:rPr>
        <w:t xml:space="preserve">מצב בו הנושים ממנים את הדירקטור </w:t>
      </w:r>
      <w:r>
        <w:rPr>
          <w:rFonts w:cs="David"/>
          <w:sz w:val="24"/>
          <w:szCs w:val="24"/>
          <w:rtl/>
        </w:rPr>
        <w:t>–</w:t>
      </w:r>
      <w:r>
        <w:rPr>
          <w:rFonts w:cs="David" w:hint="cs"/>
          <w:sz w:val="24"/>
          <w:szCs w:val="24"/>
          <w:rtl/>
        </w:rPr>
        <w:t xml:space="preserve"> סביר להניח שמי שיוכל  לפטר אותו הוא אותו נושה </w:t>
      </w:r>
      <w:r>
        <w:rPr>
          <w:rFonts w:cs="David"/>
          <w:sz w:val="24"/>
          <w:szCs w:val="24"/>
          <w:rtl/>
        </w:rPr>
        <w:t>–</w:t>
      </w:r>
      <w:r>
        <w:rPr>
          <w:rFonts w:cs="David" w:hint="cs"/>
          <w:sz w:val="24"/>
          <w:szCs w:val="24"/>
          <w:rtl/>
        </w:rPr>
        <w:t xml:space="preserve"> והחוק מאפשר זאת באמצעות התנייה על כך בתקנון.</w:t>
      </w:r>
    </w:p>
    <w:p w:rsidR="0031751F" w:rsidRDefault="0031751F" w:rsidP="004B2510">
      <w:pPr>
        <w:pStyle w:val="a9"/>
        <w:spacing w:after="0"/>
        <w:ind w:left="-832" w:right="-992"/>
        <w:jc w:val="both"/>
        <w:rPr>
          <w:rFonts w:cs="David"/>
          <w:sz w:val="24"/>
          <w:szCs w:val="24"/>
          <w:rtl/>
        </w:rPr>
      </w:pPr>
      <w:r>
        <w:rPr>
          <w:rFonts w:cs="David" w:hint="cs"/>
          <w:sz w:val="24"/>
          <w:szCs w:val="24"/>
          <w:rtl/>
        </w:rPr>
        <w:t xml:space="preserve">ס' 233 </w:t>
      </w:r>
      <w:r>
        <w:rPr>
          <w:rFonts w:cs="David"/>
          <w:sz w:val="24"/>
          <w:szCs w:val="24"/>
          <w:rtl/>
        </w:rPr>
        <w:t>–</w:t>
      </w:r>
      <w:r>
        <w:rPr>
          <w:rFonts w:cs="David" w:hint="cs"/>
          <w:sz w:val="24"/>
          <w:szCs w:val="24"/>
          <w:rtl/>
        </w:rPr>
        <w:t xml:space="preserve"> </w:t>
      </w:r>
    </w:p>
    <w:p w:rsidR="00AA34DE" w:rsidRDefault="00AA34DE" w:rsidP="00AA34D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פסלות לפי החלטת בית משפט</w:t>
      </w:r>
    </w:p>
    <w:p w:rsidR="00AA34DE" w:rsidRDefault="00AA34DE" w:rsidP="00AA34D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233.</w:t>
      </w:r>
      <w:r>
        <w:rPr>
          <w:rStyle w:val="apple-converted-space"/>
          <w:rFonts w:cs="Miriam" w:hint="cs"/>
          <w:color w:val="000000"/>
          <w:sz w:val="32"/>
          <w:szCs w:val="32"/>
          <w:rtl/>
        </w:rPr>
        <w:t> </w:t>
      </w:r>
      <w:r>
        <w:rPr>
          <w:rStyle w:val="default"/>
          <w:rFonts w:cs="FrankRuehl" w:hint="cs"/>
          <w:color w:val="000000"/>
          <w:sz w:val="26"/>
          <w:szCs w:val="26"/>
          <w:rtl/>
        </w:rPr>
        <w:t>בית המשפט רשאי לבקשת החברה, דירקטור, בעל מניה או נושה, להורות על פקיעת כהונתו של דירקטור אם מצא כי התקיים אחד מאלה:</w:t>
      </w:r>
    </w:p>
    <w:p w:rsidR="00AA34DE" w:rsidRDefault="00AA34DE" w:rsidP="00AA34DE">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נבצר מהדירקטור למלא את תפקידו דרך קבע;</w:t>
      </w:r>
    </w:p>
    <w:p w:rsidR="00AA34DE" w:rsidRDefault="00AA34DE" w:rsidP="00AA34D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לגבי דירקטור המכהן בחברה ציבורית או בחברה פרטית שהיא חברת איגרות חוב - במהלך כהונתו הורשע בבית משפט מחוץ לישראל בעבירות כמפורט בסעיף 226(א)(2).</w:t>
      </w:r>
    </w:p>
    <w:p w:rsidR="0031751F" w:rsidRDefault="0031751F" w:rsidP="004B2510">
      <w:pPr>
        <w:pStyle w:val="a9"/>
        <w:spacing w:after="0"/>
        <w:ind w:left="-832" w:right="-992"/>
        <w:jc w:val="both"/>
        <w:rPr>
          <w:rFonts w:cs="David"/>
          <w:sz w:val="24"/>
          <w:szCs w:val="24"/>
          <w:rtl/>
        </w:rPr>
      </w:pPr>
    </w:p>
    <w:p w:rsidR="005B702B" w:rsidRDefault="0031751F" w:rsidP="0031751F">
      <w:pPr>
        <w:pStyle w:val="a9"/>
        <w:spacing w:after="0"/>
        <w:ind w:left="-832" w:right="-992"/>
        <w:jc w:val="both"/>
        <w:rPr>
          <w:rFonts w:cs="David"/>
          <w:sz w:val="24"/>
          <w:szCs w:val="24"/>
          <w:rtl/>
        </w:rPr>
      </w:pPr>
      <w:r>
        <w:rPr>
          <w:rFonts w:cs="David" w:hint="cs"/>
          <w:sz w:val="24"/>
          <w:szCs w:val="24"/>
          <w:rtl/>
        </w:rPr>
        <w:t xml:space="preserve">משתמשים בסעיף זה כאשר לא מצליחים לפטר את הדירקטור באסיפה הכללית. מי רשאי לפנות לביהמ"ש כדי שביהמ"ש יכריז על פקיעת כהונת הדירקטור מהסיבות שמצוינות בסעיף? זה מעניין אותנו כי זה מלמד אותנו שאלה על הנסתר </w:t>
      </w:r>
      <w:r>
        <w:rPr>
          <w:rFonts w:cs="David"/>
          <w:sz w:val="24"/>
          <w:szCs w:val="24"/>
          <w:rtl/>
        </w:rPr>
        <w:t>–</w:t>
      </w:r>
      <w:r>
        <w:rPr>
          <w:rFonts w:cs="David" w:hint="cs"/>
          <w:sz w:val="24"/>
          <w:szCs w:val="24"/>
          <w:rtl/>
        </w:rPr>
        <w:t xml:space="preserve"> למען מי הדירקטור אמור לפעול? החברה, דיקרטור אחר, בעל מניה או נושה יכולים לבקש את פיטוריו של הדירקטור מביהמ"ש </w:t>
      </w:r>
      <w:r w:rsidRPr="0031751F">
        <w:rPr>
          <w:rFonts w:cs="David"/>
          <w:sz w:val="24"/>
          <w:szCs w:val="24"/>
        </w:rPr>
        <w:sym w:font="Wingdings" w:char="F0DF"/>
      </w:r>
      <w:r>
        <w:rPr>
          <w:rFonts w:cs="David" w:hint="cs"/>
          <w:sz w:val="24"/>
          <w:szCs w:val="24"/>
          <w:rtl/>
        </w:rPr>
        <w:t xml:space="preserve"> לפי כלל ההעדפה של בעלי המניות של פורד ומילטון פרידמן היינו חושבים שמי שיכול לסלק את הדירקטור הם רק בעלי המניות. הסעיף הזה עושה הפנמה של תכלית החברה ומלמד אותנו שהדירקטורים יכולים להיות מסולקים גם ע"י אחרים </w:t>
      </w:r>
      <w:r>
        <w:rPr>
          <w:rFonts w:cs="David"/>
          <w:sz w:val="24"/>
          <w:szCs w:val="24"/>
          <w:rtl/>
        </w:rPr>
        <w:t>–</w:t>
      </w:r>
      <w:r>
        <w:rPr>
          <w:rFonts w:cs="David" w:hint="cs"/>
          <w:sz w:val="24"/>
          <w:szCs w:val="24"/>
          <w:rtl/>
        </w:rPr>
        <w:t xml:space="preserve"> מי זה אחרים?</w:t>
      </w:r>
      <w:r>
        <w:rPr>
          <w:rFonts w:cs="David" w:hint="cs"/>
          <w:sz w:val="24"/>
          <w:szCs w:val="24"/>
        </w:rPr>
        <w:t xml:space="preserve"> </w:t>
      </w:r>
      <w:r>
        <w:rPr>
          <w:rFonts w:cs="David" w:hint="cs"/>
          <w:sz w:val="24"/>
          <w:szCs w:val="24"/>
          <w:rtl/>
        </w:rPr>
        <w:t xml:space="preserve">קודם כל החברה עצמה </w:t>
      </w:r>
      <w:r>
        <w:rPr>
          <w:rFonts w:cs="David"/>
          <w:sz w:val="24"/>
          <w:szCs w:val="24"/>
          <w:rtl/>
        </w:rPr>
        <w:t>–</w:t>
      </w:r>
      <w:r>
        <w:rPr>
          <w:rFonts w:cs="David" w:hint="cs"/>
          <w:sz w:val="24"/>
          <w:szCs w:val="24"/>
          <w:rtl/>
        </w:rPr>
        <w:t xml:space="preserve"> זה מגשים את תכלית החברה. למי מסורה הסמכות לייצג את החברה בתביעה שכזו? למרצה אין תשובה על ז</w:t>
      </w:r>
      <w:r w:rsidR="00AA34DE">
        <w:rPr>
          <w:rFonts w:cs="David" w:hint="cs"/>
          <w:sz w:val="24"/>
          <w:szCs w:val="24"/>
          <w:rtl/>
        </w:rPr>
        <w:t xml:space="preserve">ה </w:t>
      </w:r>
      <w:r w:rsidR="00AA34DE">
        <w:rPr>
          <w:rFonts w:cs="David"/>
          <w:sz w:val="24"/>
          <w:szCs w:val="24"/>
          <w:rtl/>
        </w:rPr>
        <w:t>–</w:t>
      </w:r>
      <w:r w:rsidR="00AA34DE">
        <w:rPr>
          <w:rFonts w:cs="David" w:hint="cs"/>
          <w:sz w:val="24"/>
          <w:szCs w:val="24"/>
          <w:rtl/>
        </w:rPr>
        <w:t xml:space="preserve"> זה משתנה מחברה לחברה בתוך התקנון.</w:t>
      </w:r>
    </w:p>
    <w:p w:rsidR="00AA34DE" w:rsidRDefault="00AA34DE" w:rsidP="0031751F">
      <w:pPr>
        <w:pStyle w:val="a9"/>
        <w:spacing w:after="0"/>
        <w:ind w:left="-832" w:right="-992"/>
        <w:jc w:val="both"/>
        <w:rPr>
          <w:rFonts w:cs="David"/>
          <w:sz w:val="24"/>
          <w:szCs w:val="24"/>
          <w:rtl/>
        </w:rPr>
      </w:pPr>
      <w:r>
        <w:rPr>
          <w:rFonts w:cs="David" w:hint="cs"/>
          <w:sz w:val="24"/>
          <w:szCs w:val="24"/>
          <w:rtl/>
        </w:rPr>
        <w:t xml:space="preserve">ס' 229 </w:t>
      </w:r>
      <w:r>
        <w:rPr>
          <w:rFonts w:cs="David"/>
          <w:sz w:val="24"/>
          <w:szCs w:val="24"/>
          <w:rtl/>
        </w:rPr>
        <w:t>–</w:t>
      </w:r>
      <w:r>
        <w:rPr>
          <w:rFonts w:cs="David" w:hint="cs"/>
          <w:sz w:val="24"/>
          <w:szCs w:val="24"/>
          <w:rtl/>
        </w:rPr>
        <w:t xml:space="preserve"> </w:t>
      </w:r>
    </w:p>
    <w:p w:rsidR="00AA34DE" w:rsidRDefault="00AA34DE" w:rsidP="00AA34D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התפטרות דירקטור</w:t>
      </w:r>
    </w:p>
    <w:p w:rsidR="00AA34DE" w:rsidRDefault="00AA34DE" w:rsidP="00AA34D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229.</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דירקטור רשאי להתפטר על ידי מסירת הודעה לדירקטוריון, ליושב ראש הדירקטוריון או לחברה, וההתפטרות תיכנס לתוקף במועד שנמסרה ההודעה, אלא אם כן נקבע בהודעה מועד מאוחר יותר.</w:t>
      </w:r>
    </w:p>
    <w:p w:rsidR="00AA34DE" w:rsidRDefault="00AA34DE" w:rsidP="00AA34DE">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דירקטור ימסור את הסיבות להתפטרותו.</w:t>
      </w:r>
    </w:p>
    <w:p w:rsidR="00AA34DE" w:rsidRDefault="00AA34DE" w:rsidP="00AA34DE">
      <w:pPr>
        <w:pStyle w:val="p00"/>
        <w:bidi/>
        <w:spacing w:before="72" w:beforeAutospacing="0" w:after="0" w:afterAutospacing="0"/>
        <w:ind w:right="1134"/>
        <w:jc w:val="both"/>
        <w:rPr>
          <w:color w:val="000000"/>
          <w:sz w:val="20"/>
          <w:szCs w:val="20"/>
          <w:rtl/>
        </w:rPr>
      </w:pPr>
      <w:r>
        <w:rPr>
          <w:rFonts w:cs="FrankRuehl" w:hint="cs"/>
          <w:color w:val="000000"/>
          <w:sz w:val="26"/>
          <w:szCs w:val="26"/>
          <w:rtl/>
        </w:rPr>
        <w:lastRenderedPageBreak/>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נתקבלה הודעה על התפטרות דירקטור, יובאו בפני הדירקטוריון ויירשמו בפרוטוקול של הישיבה הראשונה שתכונס לאחר ההתפטרות, ההתפטרות והסיבות שניתנו לה.</w:t>
      </w:r>
    </w:p>
    <w:p w:rsidR="0031751F" w:rsidRDefault="00AA34DE" w:rsidP="00AA34DE">
      <w:pPr>
        <w:pStyle w:val="a9"/>
        <w:spacing w:after="0"/>
        <w:ind w:left="-832" w:right="-992"/>
        <w:jc w:val="both"/>
        <w:rPr>
          <w:rFonts w:cs="David"/>
          <w:sz w:val="24"/>
          <w:szCs w:val="24"/>
          <w:rtl/>
        </w:rPr>
      </w:pPr>
      <w:r>
        <w:rPr>
          <w:rFonts w:cs="David" w:hint="cs"/>
          <w:sz w:val="24"/>
          <w:szCs w:val="24"/>
          <w:rtl/>
        </w:rPr>
        <w:t xml:space="preserve">למה צריך למסור את הסיבות? מעניין אותנו מה קרה שגרם לו להתפטר </w:t>
      </w:r>
      <w:r>
        <w:rPr>
          <w:rFonts w:cs="David"/>
          <w:sz w:val="24"/>
          <w:szCs w:val="24"/>
          <w:rtl/>
        </w:rPr>
        <w:t>–</w:t>
      </w:r>
      <w:r>
        <w:rPr>
          <w:rFonts w:cs="David" w:hint="cs"/>
          <w:sz w:val="24"/>
          <w:szCs w:val="24"/>
          <w:rtl/>
        </w:rPr>
        <w:t xml:space="preserve"> אך רבים מתרצים את ההתפטרות ב"סיבות אישיות".</w:t>
      </w:r>
    </w:p>
    <w:p w:rsidR="00AA34DE" w:rsidRPr="00AA34DE" w:rsidRDefault="00AA34DE" w:rsidP="00AA34DE">
      <w:pPr>
        <w:tabs>
          <w:tab w:val="left" w:pos="562"/>
          <w:tab w:val="left" w:pos="907"/>
        </w:tabs>
        <w:spacing w:after="60" w:line="288" w:lineRule="auto"/>
        <w:ind w:left="-1192" w:right="-1134"/>
        <w:jc w:val="both"/>
        <w:rPr>
          <w:rFonts w:ascii="Arial" w:hAnsi="Arial" w:cs="David"/>
          <w:b/>
          <w:bCs/>
          <w:sz w:val="24"/>
          <w:szCs w:val="24"/>
          <w:u w:val="single"/>
          <w:rtl/>
        </w:rPr>
      </w:pPr>
      <w:r w:rsidRPr="00AA34DE">
        <w:rPr>
          <w:rFonts w:ascii="Arial" w:hAnsi="Arial" w:cs="David" w:hint="cs"/>
          <w:b/>
          <w:bCs/>
          <w:sz w:val="24"/>
          <w:szCs w:val="24"/>
          <w:u w:val="single"/>
          <w:rtl/>
        </w:rPr>
        <w:t>דירקטור חיצוני- דח"מ</w:t>
      </w:r>
    </w:p>
    <w:p w:rsidR="00AA34DE" w:rsidRPr="00AA34DE"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sz w:val="24"/>
          <w:szCs w:val="24"/>
          <w:rtl/>
        </w:rPr>
        <w:t xml:space="preserve">אפשרות נוספת לחזק את כוחו של הדרקטוריון- אנו צריכים כלב שמירה בתוך הדירקטוריון- </w:t>
      </w:r>
      <w:r w:rsidRPr="00AA34DE">
        <w:rPr>
          <w:rFonts w:ascii="Arial" w:hAnsi="Arial" w:cs="David" w:hint="cs"/>
          <w:b/>
          <w:bCs/>
          <w:sz w:val="24"/>
          <w:szCs w:val="24"/>
          <w:rtl/>
        </w:rPr>
        <w:t>מישהו בלתי תלוי באמת שלא מחוייב לטובת המנכ"ל ובעלי השליטה בחברה</w:t>
      </w:r>
      <w:r w:rsidRPr="00AA34DE">
        <w:rPr>
          <w:rFonts w:ascii="Arial" w:hAnsi="Arial" w:cs="David" w:hint="cs"/>
          <w:sz w:val="24"/>
          <w:szCs w:val="24"/>
          <w:rtl/>
        </w:rPr>
        <w:t xml:space="preserve">- אלו נקראים דחצ"ים, הם עצמאיים יותר. </w:t>
      </w:r>
    </w:p>
    <w:p w:rsidR="00AA34DE" w:rsidRPr="00AA34DE"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sz w:val="24"/>
          <w:szCs w:val="24"/>
          <w:u w:val="single"/>
          <w:rtl/>
        </w:rPr>
        <w:t>ס' 219 קובע</w:t>
      </w:r>
      <w:r w:rsidRPr="00AA34DE">
        <w:rPr>
          <w:rFonts w:ascii="Arial" w:hAnsi="Arial" w:cs="David" w:hint="cs"/>
          <w:sz w:val="24"/>
          <w:szCs w:val="24"/>
          <w:rtl/>
        </w:rPr>
        <w:t xml:space="preserve">: כי בחברה ציבורית יכהנו לפחות 2 דחצ"ים, יתרה מזו, נקבע כי </w:t>
      </w:r>
      <w:r w:rsidRPr="00AA34DE">
        <w:rPr>
          <w:rFonts w:ascii="Arial" w:hAnsi="Arial" w:cs="David" w:hint="cs"/>
          <w:b/>
          <w:bCs/>
          <w:sz w:val="24"/>
          <w:szCs w:val="24"/>
          <w:rtl/>
        </w:rPr>
        <w:t>אחד מהם יהיה בעל מומחיות חשבונאית ופיננסית</w:t>
      </w:r>
      <w:r w:rsidRPr="00AA34DE">
        <w:rPr>
          <w:rFonts w:ascii="Arial" w:hAnsi="Arial" w:cs="David" w:hint="cs"/>
          <w:sz w:val="24"/>
          <w:szCs w:val="24"/>
          <w:rtl/>
        </w:rPr>
        <w:t xml:space="preserve"> ואחד </w:t>
      </w:r>
      <w:r w:rsidRPr="00AA34DE">
        <w:rPr>
          <w:rFonts w:ascii="Arial" w:hAnsi="Arial" w:cs="David" w:hint="cs"/>
          <w:b/>
          <w:bCs/>
          <w:sz w:val="24"/>
          <w:szCs w:val="24"/>
          <w:rtl/>
        </w:rPr>
        <w:t>בעל ידע מקצועי כלשהו</w:t>
      </w:r>
      <w:r w:rsidRPr="00AA34DE">
        <w:rPr>
          <w:rFonts w:ascii="Arial" w:hAnsi="Arial" w:cs="David" w:hint="cs"/>
          <w:sz w:val="24"/>
          <w:szCs w:val="24"/>
          <w:rtl/>
        </w:rPr>
        <w:t xml:space="preserve">. </w:t>
      </w:r>
      <w:r w:rsidRPr="00AA34DE">
        <w:rPr>
          <w:rFonts w:ascii="Arial" w:hAnsi="Arial" w:cs="David" w:hint="cs"/>
          <w:sz w:val="24"/>
          <w:szCs w:val="24"/>
          <w:u w:val="single"/>
          <w:rtl/>
        </w:rPr>
        <w:t>מי ממנה אותם?</w:t>
      </w:r>
      <w:r w:rsidRPr="00AA34DE">
        <w:rPr>
          <w:rFonts w:ascii="Arial" w:hAnsi="Arial" w:cs="David" w:hint="cs"/>
          <w:sz w:val="24"/>
          <w:szCs w:val="24"/>
          <w:rtl/>
        </w:rPr>
        <w:t xml:space="preserve"> זו השאלה המרכזית.</w:t>
      </w:r>
    </w:p>
    <w:p w:rsidR="00AA34DE" w:rsidRPr="00AA34DE" w:rsidRDefault="00AA34DE" w:rsidP="00AA34DE">
      <w:pPr>
        <w:tabs>
          <w:tab w:val="left" w:pos="562"/>
          <w:tab w:val="left" w:pos="907"/>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u w:val="single"/>
          <w:rtl/>
        </w:rPr>
        <w:t>ס' 239</w:t>
      </w:r>
      <w:r w:rsidRPr="00AA34DE">
        <w:rPr>
          <w:rFonts w:asciiTheme="majorBidi" w:hAnsiTheme="majorBidi" w:cstheme="majorBidi"/>
          <w:sz w:val="24"/>
          <w:szCs w:val="24"/>
          <w:rtl/>
        </w:rPr>
        <w:t xml:space="preserve"> - </w:t>
      </w:r>
      <w:r w:rsidRPr="00AA34DE">
        <w:rPr>
          <w:rFonts w:asciiTheme="majorBidi" w:hAnsiTheme="majorBidi" w:cstheme="majorBidi"/>
          <w:b/>
          <w:bCs/>
          <w:sz w:val="24"/>
          <w:szCs w:val="24"/>
          <w:rtl/>
        </w:rPr>
        <w:t xml:space="preserve">קובע את </w:t>
      </w:r>
      <w:r w:rsidRPr="00AA34DE">
        <w:rPr>
          <w:rFonts w:asciiTheme="majorBidi" w:hAnsiTheme="majorBidi" w:cstheme="majorBidi"/>
          <w:b/>
          <w:bCs/>
          <w:sz w:val="24"/>
          <w:szCs w:val="24"/>
          <w:u w:val="single"/>
          <w:rtl/>
        </w:rPr>
        <w:t>חובת המינוי והשיטה</w:t>
      </w:r>
      <w:r w:rsidRPr="00AA34DE">
        <w:rPr>
          <w:rFonts w:asciiTheme="majorBidi" w:hAnsiTheme="majorBidi" w:cstheme="majorBidi"/>
          <w:b/>
          <w:bCs/>
          <w:sz w:val="24"/>
          <w:szCs w:val="24"/>
          <w:rtl/>
        </w:rPr>
        <w:t>, ואיך הם ייבחרו</w:t>
      </w:r>
      <w:r w:rsidRPr="00AA34DE">
        <w:rPr>
          <w:rFonts w:asciiTheme="majorBidi" w:hAnsiTheme="majorBidi" w:cstheme="majorBidi"/>
          <w:sz w:val="24"/>
          <w:szCs w:val="24"/>
          <w:rtl/>
        </w:rPr>
        <w:t xml:space="preserve">: </w:t>
      </w:r>
      <w:bookmarkStart w:id="3" w:name="A00089780"/>
      <w:r w:rsidRPr="00AA34DE">
        <w:rPr>
          <w:rFonts w:asciiTheme="majorBidi" w:hAnsiTheme="majorBidi" w:cstheme="majorBidi"/>
          <w:b/>
          <w:bCs/>
          <w:color w:val="0000FF"/>
          <w:sz w:val="24"/>
          <w:szCs w:val="24"/>
          <w:rtl/>
        </w:rPr>
        <w:t>חובת מינוי</w:t>
      </w:r>
      <w:bookmarkEnd w:id="3"/>
      <w:r w:rsidRPr="00AA34DE">
        <w:rPr>
          <w:rFonts w:asciiTheme="majorBidi" w:hAnsiTheme="majorBidi" w:cstheme="majorBidi"/>
          <w:sz w:val="24"/>
          <w:szCs w:val="24"/>
          <w:rtl/>
        </w:rPr>
        <w:t xml:space="preserve"> </w:t>
      </w:r>
    </w:p>
    <w:p w:rsidR="00AA34DE" w:rsidRPr="00AA34DE" w:rsidRDefault="00AA34DE" w:rsidP="00AA34DE">
      <w:pPr>
        <w:tabs>
          <w:tab w:val="left" w:pos="562"/>
          <w:tab w:val="left" w:pos="907"/>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239.</w:t>
      </w:r>
      <w:r w:rsidRPr="00AA34DE">
        <w:rPr>
          <w:rFonts w:asciiTheme="majorBidi" w:hAnsiTheme="majorBidi" w:cstheme="majorBidi"/>
          <w:sz w:val="24"/>
          <w:szCs w:val="24"/>
          <w:rtl/>
        </w:rPr>
        <w:tab/>
        <w:t>(א)</w:t>
      </w:r>
      <w:r w:rsidRPr="00AA34DE">
        <w:rPr>
          <w:rFonts w:asciiTheme="majorBidi" w:hAnsiTheme="majorBidi" w:cstheme="majorBidi"/>
          <w:sz w:val="24"/>
          <w:szCs w:val="24"/>
          <w:rtl/>
        </w:rPr>
        <w:tab/>
        <w:t>בחברה ציבורית יכהנו לפחות שני דירקטורים חיצוניים.</w:t>
      </w:r>
    </w:p>
    <w:p w:rsidR="00AA34DE" w:rsidRPr="00AA34DE" w:rsidRDefault="00AA34DE" w:rsidP="00AA34DE">
      <w:pPr>
        <w:tabs>
          <w:tab w:val="left" w:pos="562"/>
          <w:tab w:val="left" w:pos="907"/>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(ב)</w:t>
      </w:r>
      <w:r w:rsidRPr="00AA34DE">
        <w:rPr>
          <w:rFonts w:asciiTheme="majorBidi" w:hAnsiTheme="majorBidi" w:cstheme="majorBidi"/>
          <w:sz w:val="24"/>
          <w:szCs w:val="24"/>
          <w:rtl/>
        </w:rPr>
        <w:tab/>
        <w:t xml:space="preserve">הדירקטורים החיצוניים ימונו </w:t>
      </w:r>
      <w:r w:rsidRPr="00AA34DE">
        <w:rPr>
          <w:rFonts w:asciiTheme="majorBidi" w:hAnsiTheme="majorBidi" w:cstheme="majorBidi"/>
          <w:b/>
          <w:bCs/>
          <w:sz w:val="24"/>
          <w:szCs w:val="24"/>
          <w:rtl/>
        </w:rPr>
        <w:t>על ידי האסיפה הכללית</w:t>
      </w:r>
      <w:r w:rsidRPr="00AA34DE">
        <w:rPr>
          <w:rFonts w:asciiTheme="majorBidi" w:hAnsiTheme="majorBidi" w:cstheme="majorBidi"/>
          <w:sz w:val="24"/>
          <w:szCs w:val="24"/>
          <w:rtl/>
        </w:rPr>
        <w:t>, ובלבד שיתקיים אחד מאלה:</w:t>
      </w:r>
    </w:p>
    <w:p w:rsidR="00AA34DE" w:rsidRPr="00AA34DE" w:rsidRDefault="00AA34DE" w:rsidP="00AA34DE">
      <w:pPr>
        <w:tabs>
          <w:tab w:val="left" w:pos="1253"/>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(1)</w:t>
      </w:r>
      <w:r w:rsidRPr="00AA34DE">
        <w:rPr>
          <w:rFonts w:asciiTheme="majorBidi" w:hAnsiTheme="majorBidi" w:cstheme="majorBidi"/>
          <w:sz w:val="24"/>
          <w:szCs w:val="24"/>
          <w:rtl/>
        </w:rPr>
        <w:tab/>
        <w:t xml:space="preserve">במנין קולות הרוב באסיפה הכללית ייכללו </w:t>
      </w:r>
      <w:r w:rsidRPr="00AA34DE">
        <w:rPr>
          <w:rFonts w:asciiTheme="majorBidi" w:hAnsiTheme="majorBidi" w:cstheme="majorBidi"/>
          <w:b/>
          <w:bCs/>
          <w:sz w:val="24"/>
          <w:szCs w:val="24"/>
          <w:rtl/>
        </w:rPr>
        <w:t>לפחות שליש מכלל קולות בעלי המניות שאינם בעלי השליטה בחברה</w:t>
      </w:r>
      <w:r w:rsidRPr="00AA34DE">
        <w:rPr>
          <w:rFonts w:asciiTheme="majorBidi" w:hAnsiTheme="majorBidi" w:cstheme="majorBidi"/>
          <w:sz w:val="24"/>
          <w:szCs w:val="24"/>
          <w:rtl/>
        </w:rPr>
        <w:t xml:space="preserve"> או מי מטעמם, המשתתפים בהצבעה; במנין כלל הקולות של בעלי המניות האמורים לא יובאו בחשבון קולות הנמנעים;</w:t>
      </w:r>
    </w:p>
    <w:p w:rsidR="00AA34DE" w:rsidRPr="00AA34DE" w:rsidRDefault="00AA34DE" w:rsidP="00AA34DE">
      <w:pPr>
        <w:tabs>
          <w:tab w:val="left" w:pos="1253"/>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(2)</w:t>
      </w:r>
      <w:r w:rsidRPr="00AA34DE">
        <w:rPr>
          <w:rFonts w:asciiTheme="majorBidi" w:hAnsiTheme="majorBidi" w:cstheme="majorBidi"/>
          <w:sz w:val="24"/>
          <w:szCs w:val="24"/>
          <w:rtl/>
        </w:rPr>
        <w:tab/>
      </w:r>
      <w:r w:rsidRPr="00AA34DE">
        <w:rPr>
          <w:rFonts w:asciiTheme="majorBidi" w:hAnsiTheme="majorBidi" w:cstheme="majorBidi"/>
          <w:b/>
          <w:bCs/>
          <w:sz w:val="24"/>
          <w:szCs w:val="24"/>
          <w:rtl/>
        </w:rPr>
        <w:t>סך קולות המתנגדים מקרב בעלי המניות האמורים בפסקה (1) לא עלה על שיעור של אחוז אחד מכלל זכויות ההצבעה בחברה</w:t>
      </w:r>
      <w:r w:rsidRPr="00AA34DE">
        <w:rPr>
          <w:rFonts w:asciiTheme="majorBidi" w:hAnsiTheme="majorBidi" w:cstheme="majorBidi"/>
          <w:sz w:val="24"/>
          <w:szCs w:val="24"/>
          <w:rtl/>
        </w:rPr>
        <w:t>.</w:t>
      </w:r>
    </w:p>
    <w:p w:rsidR="00AA34DE" w:rsidRPr="00AA34DE" w:rsidRDefault="00AA34DE" w:rsidP="00AA34DE">
      <w:pPr>
        <w:tabs>
          <w:tab w:val="left" w:pos="562"/>
          <w:tab w:val="left" w:pos="907"/>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(ג)</w:t>
      </w:r>
      <w:r w:rsidRPr="00AA34DE">
        <w:rPr>
          <w:rFonts w:asciiTheme="majorBidi" w:hAnsiTheme="majorBidi" w:cstheme="majorBidi"/>
          <w:sz w:val="24"/>
          <w:szCs w:val="24"/>
          <w:rtl/>
        </w:rPr>
        <w:tab/>
        <w:t>השר רשאי לקבוע שיעורים שונים מן השיעור האמור בסעיף קטן (ב)(2).</w:t>
      </w:r>
    </w:p>
    <w:p w:rsidR="00AA34DE" w:rsidRPr="00AA34DE" w:rsidRDefault="00AA34DE" w:rsidP="00AA34DE">
      <w:pPr>
        <w:tabs>
          <w:tab w:val="left" w:pos="562"/>
          <w:tab w:val="left" w:pos="907"/>
        </w:tabs>
        <w:spacing w:after="60" w:line="288" w:lineRule="auto"/>
        <w:ind w:left="-199" w:right="284"/>
        <w:jc w:val="both"/>
        <w:rPr>
          <w:rFonts w:asciiTheme="majorBidi" w:hAnsiTheme="majorBidi" w:cstheme="majorBidi"/>
          <w:sz w:val="24"/>
          <w:szCs w:val="24"/>
          <w:rtl/>
        </w:rPr>
      </w:pPr>
      <w:r w:rsidRPr="00AA34DE">
        <w:rPr>
          <w:rFonts w:asciiTheme="majorBidi" w:hAnsiTheme="majorBidi" w:cstheme="majorBidi"/>
          <w:sz w:val="24"/>
          <w:szCs w:val="24"/>
          <w:rtl/>
        </w:rPr>
        <w:t>(ד)</w:t>
      </w:r>
      <w:r w:rsidRPr="00AA34DE">
        <w:rPr>
          <w:rFonts w:asciiTheme="majorBidi" w:hAnsiTheme="majorBidi" w:cstheme="majorBidi"/>
          <w:sz w:val="24"/>
          <w:szCs w:val="24"/>
          <w:rtl/>
        </w:rPr>
        <w:tab/>
        <w:t>בחברה שבמועד מינוי דירקטור חיצוני כל חברי הדירקטוריון שלה הם בני מין אחד, יהיה הדירקטור החיצוני הממונה בן המין השני.</w:t>
      </w:r>
    </w:p>
    <w:p w:rsidR="00AA34DE" w:rsidRPr="00AA34DE"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sz w:val="24"/>
          <w:szCs w:val="24"/>
          <w:u w:val="single"/>
          <w:rtl/>
        </w:rPr>
        <w:t>ס' 239 (ב)-</w:t>
      </w:r>
      <w:r w:rsidRPr="00AA34DE">
        <w:rPr>
          <w:rFonts w:ascii="Arial" w:hAnsi="Arial" w:cs="David" w:hint="cs"/>
          <w:sz w:val="24"/>
          <w:szCs w:val="24"/>
          <w:rtl/>
        </w:rPr>
        <w:t xml:space="preserve"> בבחירת הדחצ"ים, חייב להיות לפחות שליש מכלל בעלי המניות שאינם בעלי השליטה או מי מטעמם- בלתי נגועים בניגוד עניינים</w:t>
      </w:r>
      <w:r w:rsidRPr="00AA34DE">
        <w:rPr>
          <w:rFonts w:ascii="Arial" w:hAnsi="Arial" w:cs="David"/>
          <w:sz w:val="24"/>
          <w:szCs w:val="24"/>
          <w:rtl/>
        </w:rPr>
        <w:t>–</w:t>
      </w:r>
      <w:r w:rsidRPr="00AA34DE">
        <w:rPr>
          <w:rFonts w:ascii="Arial" w:hAnsi="Arial" w:cs="David" w:hint="cs"/>
          <w:sz w:val="24"/>
          <w:szCs w:val="24"/>
          <w:rtl/>
        </w:rPr>
        <w:t xml:space="preserve"> המשתתפים בהצבעה- </w:t>
      </w:r>
      <w:r w:rsidRPr="00AA34DE">
        <w:rPr>
          <w:rFonts w:ascii="Arial" w:hAnsi="Arial" w:cs="David" w:hint="cs"/>
          <w:b/>
          <w:bCs/>
          <w:sz w:val="24"/>
          <w:szCs w:val="24"/>
          <w:rtl/>
        </w:rPr>
        <w:t>רוב מיוחד מקרב הבלתי הנגועים- של שליש</w:t>
      </w:r>
      <w:r w:rsidRPr="00AA34DE">
        <w:rPr>
          <w:rFonts w:ascii="Arial" w:hAnsi="Arial" w:cs="David" w:hint="cs"/>
          <w:sz w:val="24"/>
          <w:szCs w:val="24"/>
          <w:rtl/>
        </w:rPr>
        <w:t xml:space="preserve">. </w:t>
      </w:r>
    </w:p>
    <w:p w:rsidR="00AA34DE" w:rsidRDefault="00AA34DE" w:rsidP="00AA34DE">
      <w:pPr>
        <w:tabs>
          <w:tab w:val="left" w:pos="562"/>
          <w:tab w:val="left" w:pos="907"/>
        </w:tabs>
        <w:spacing w:after="60" w:line="288" w:lineRule="auto"/>
        <w:ind w:left="-1192" w:right="-1134"/>
        <w:jc w:val="both"/>
        <w:rPr>
          <w:rFonts w:ascii="Arial" w:hAnsi="Arial" w:cs="David"/>
          <w:b/>
          <w:bCs/>
          <w:sz w:val="24"/>
          <w:szCs w:val="24"/>
          <w:rtl/>
        </w:rPr>
      </w:pPr>
      <w:r w:rsidRPr="00AA34DE">
        <w:rPr>
          <w:rFonts w:ascii="Arial" w:hAnsi="Arial" w:cs="David" w:hint="cs"/>
          <w:sz w:val="24"/>
          <w:szCs w:val="24"/>
          <w:u w:val="single"/>
          <w:rtl/>
        </w:rPr>
        <w:t>ס' 239 (ג)-</w:t>
      </w:r>
      <w:r w:rsidRPr="00AA34DE">
        <w:rPr>
          <w:rFonts w:ascii="Arial" w:hAnsi="Arial" w:cs="David" w:hint="cs"/>
          <w:sz w:val="24"/>
          <w:szCs w:val="24"/>
          <w:rtl/>
        </w:rPr>
        <w:t xml:space="preserve"> סך קולת המתנגדים הבלתי נגועים- לא עולה על שיעור של אחוז אחד מכלל בעלי זכות ההצבעה- אם מספיק אנשים (1%), מקרב הציבור מתנגד למינוי- לא יהיה מינוי. </w:t>
      </w:r>
      <w:r w:rsidRPr="00AA34DE">
        <w:rPr>
          <w:rFonts w:ascii="Arial" w:hAnsi="Arial" w:cs="David" w:hint="cs"/>
          <w:b/>
          <w:bCs/>
          <w:sz w:val="24"/>
          <w:szCs w:val="24"/>
          <w:rtl/>
        </w:rPr>
        <w:t>כאן ניתן קול לציבור. וזו הדרך בה בחר המחוקק לייצר את העצמאות של הדירקטורים הללו.</w:t>
      </w:r>
    </w:p>
    <w:p w:rsidR="00AA34DE" w:rsidRPr="00AA34DE" w:rsidRDefault="00AA34DE" w:rsidP="00AA34DE">
      <w:pPr>
        <w:tabs>
          <w:tab w:val="left" w:pos="562"/>
          <w:tab w:val="left" w:pos="907"/>
        </w:tabs>
        <w:spacing w:after="60" w:line="288" w:lineRule="auto"/>
        <w:ind w:left="-1192" w:right="-1134"/>
        <w:jc w:val="both"/>
        <w:rPr>
          <w:rFonts w:ascii="Arial" w:hAnsi="Arial" w:cs="David"/>
          <w:b/>
          <w:bCs/>
          <w:sz w:val="24"/>
          <w:szCs w:val="24"/>
          <w:rtl/>
        </w:rPr>
      </w:pPr>
    </w:p>
    <w:p w:rsidR="00AA34DE" w:rsidRPr="00AA34DE" w:rsidRDefault="00AA34DE" w:rsidP="00AA34DE">
      <w:pPr>
        <w:tabs>
          <w:tab w:val="left" w:pos="562"/>
          <w:tab w:val="left" w:pos="907"/>
        </w:tabs>
        <w:spacing w:after="60" w:line="288" w:lineRule="auto"/>
        <w:ind w:left="-1192" w:right="-1134"/>
        <w:jc w:val="both"/>
        <w:rPr>
          <w:rFonts w:ascii="Arial" w:hAnsi="Arial" w:cs="David"/>
          <w:i/>
          <w:iCs/>
          <w:sz w:val="24"/>
          <w:szCs w:val="24"/>
          <w:rtl/>
        </w:rPr>
      </w:pPr>
      <w:r w:rsidRPr="00AA34DE">
        <w:rPr>
          <w:rFonts w:ascii="Arial" w:hAnsi="Arial" w:cs="David" w:hint="cs"/>
          <w:b/>
          <w:bCs/>
          <w:sz w:val="24"/>
          <w:szCs w:val="24"/>
          <w:u w:val="single"/>
          <w:rtl/>
        </w:rPr>
        <w:t>מהי הכשירות הנדרשת מהדח"צ- ס' 240:</w:t>
      </w:r>
      <w:bookmarkStart w:id="4" w:name="A00090443"/>
      <w:r w:rsidRPr="00AA34DE">
        <w:rPr>
          <w:rFonts w:ascii="Arial" w:hAnsi="Arial" w:cs="David" w:hint="cs"/>
          <w:b/>
          <w:bCs/>
          <w:sz w:val="24"/>
          <w:szCs w:val="24"/>
          <w:rtl/>
        </w:rPr>
        <w:t xml:space="preserve"> </w:t>
      </w:r>
      <w:r w:rsidRPr="00AA34DE">
        <w:rPr>
          <w:rFonts w:ascii="Arial" w:hAnsi="Arial" w:cs="David"/>
          <w:b/>
          <w:bCs/>
          <w:color w:val="0000FF"/>
          <w:sz w:val="24"/>
          <w:szCs w:val="24"/>
          <w:rtl/>
        </w:rPr>
        <w:t>כשירות למנוי</w:t>
      </w:r>
      <w:bookmarkEnd w:id="4"/>
      <w:r w:rsidRPr="00AA34DE">
        <w:rPr>
          <w:rFonts w:ascii="Arial" w:hAnsi="Arial" w:cs="David"/>
          <w:i/>
          <w:iCs/>
          <w:sz w:val="24"/>
          <w:szCs w:val="24"/>
          <w:rtl/>
        </w:rPr>
        <w:t xml:space="preserve"> </w:t>
      </w:r>
    </w:p>
    <w:p w:rsidR="00AA34DE" w:rsidRPr="00AA34DE" w:rsidRDefault="00AA34DE" w:rsidP="00AA34DE">
      <w:pPr>
        <w:tabs>
          <w:tab w:val="left" w:pos="562"/>
          <w:tab w:val="left" w:pos="907"/>
        </w:tabs>
        <w:spacing w:after="40" w:line="280" w:lineRule="atLeast"/>
        <w:ind w:left="84" w:right="1134"/>
        <w:jc w:val="both"/>
        <w:rPr>
          <w:rFonts w:asciiTheme="majorBidi" w:hAnsiTheme="majorBidi" w:cstheme="majorBidi"/>
          <w:sz w:val="20"/>
          <w:szCs w:val="20"/>
          <w:rtl/>
        </w:rPr>
      </w:pPr>
      <w:r w:rsidRPr="00AA34DE">
        <w:rPr>
          <w:rFonts w:asciiTheme="majorBidi" w:hAnsiTheme="majorBidi" w:cstheme="majorBidi"/>
          <w:sz w:val="20"/>
          <w:szCs w:val="20"/>
          <w:rtl/>
        </w:rPr>
        <w:t>240.</w:t>
      </w:r>
      <w:r w:rsidRPr="00AA34DE">
        <w:rPr>
          <w:rFonts w:asciiTheme="majorBidi" w:hAnsiTheme="majorBidi" w:cstheme="majorBidi"/>
          <w:sz w:val="20"/>
          <w:szCs w:val="20"/>
          <w:rtl/>
        </w:rPr>
        <w:tab/>
        <w:t>(א)</w:t>
      </w:r>
      <w:r w:rsidRPr="00AA34DE">
        <w:rPr>
          <w:rFonts w:asciiTheme="majorBidi" w:hAnsiTheme="majorBidi" w:cstheme="majorBidi"/>
          <w:sz w:val="20"/>
          <w:szCs w:val="20"/>
          <w:rtl/>
        </w:rPr>
        <w:tab/>
        <w:t>כדירקטור חיצוני ימונה יחיד תושב ישראל הכשיר להתמנות לדירקטור, ואולם חברה ציבורית שמניותיה או חלק מהן הוצעו לציבור מחוץ לישראל או שהן רשומות בבורסה מחוץ לישראל, רשאית למנות דירקטור חיצוני שאינו תושב ישראל.</w:t>
      </w:r>
    </w:p>
    <w:p w:rsidR="00AA34DE" w:rsidRPr="00AA34DE" w:rsidRDefault="00AA34DE" w:rsidP="00AA34DE">
      <w:pPr>
        <w:tabs>
          <w:tab w:val="left" w:pos="562"/>
          <w:tab w:val="left" w:pos="907"/>
          <w:tab w:val="left" w:pos="1253"/>
        </w:tabs>
        <w:spacing w:after="40" w:line="280" w:lineRule="atLeast"/>
        <w:ind w:left="84" w:right="1134" w:hanging="346"/>
        <w:jc w:val="both"/>
        <w:rPr>
          <w:rFonts w:asciiTheme="majorBidi" w:hAnsiTheme="majorBidi" w:cstheme="majorBidi"/>
          <w:sz w:val="20"/>
          <w:szCs w:val="20"/>
          <w:rtl/>
        </w:rPr>
      </w:pPr>
      <w:r w:rsidRPr="00AA34DE">
        <w:rPr>
          <w:rFonts w:asciiTheme="majorBidi" w:hAnsiTheme="majorBidi" w:cstheme="majorBidi"/>
          <w:sz w:val="20"/>
          <w:szCs w:val="20"/>
          <w:rtl/>
        </w:rPr>
        <w:t>(א1)</w:t>
      </w:r>
      <w:r w:rsidRPr="00AA34DE">
        <w:rPr>
          <w:rFonts w:asciiTheme="majorBidi" w:hAnsiTheme="majorBidi" w:cstheme="majorBidi"/>
          <w:sz w:val="20"/>
          <w:szCs w:val="20"/>
          <w:rtl/>
        </w:rPr>
        <w:tab/>
        <w:t xml:space="preserve"> (1)</w:t>
      </w:r>
      <w:r w:rsidRPr="00AA34DE">
        <w:rPr>
          <w:rFonts w:asciiTheme="majorBidi" w:hAnsiTheme="majorBidi" w:cstheme="majorBidi"/>
          <w:sz w:val="20"/>
          <w:szCs w:val="20"/>
          <w:rtl/>
        </w:rPr>
        <w:tab/>
        <w:t xml:space="preserve">כדירקטור חיצוני ימונה מי שהוא </w:t>
      </w:r>
      <w:r w:rsidRPr="00AA34DE">
        <w:rPr>
          <w:rFonts w:asciiTheme="majorBidi" w:hAnsiTheme="majorBidi" w:cstheme="majorBidi"/>
          <w:b/>
          <w:bCs/>
          <w:sz w:val="20"/>
          <w:szCs w:val="20"/>
          <w:rtl/>
        </w:rPr>
        <w:t>בעל כשירות מקצועית או מי שהוא בעל מומחיות חשבונאית ופיננסית</w:t>
      </w:r>
      <w:r w:rsidRPr="00AA34DE">
        <w:rPr>
          <w:rFonts w:asciiTheme="majorBidi" w:hAnsiTheme="majorBidi" w:cstheme="majorBidi"/>
          <w:sz w:val="20"/>
          <w:szCs w:val="20"/>
          <w:rtl/>
        </w:rPr>
        <w:t>, ובלבד שלפחות אחד הדירקטורים החיצוניים יהיה בעל מומחיות חשבונאית ופיננסית.</w:t>
      </w:r>
    </w:p>
    <w:p w:rsidR="00AA34DE" w:rsidRPr="00AA34DE" w:rsidRDefault="00AA34DE" w:rsidP="00AA34DE">
      <w:pPr>
        <w:tabs>
          <w:tab w:val="left" w:pos="1253"/>
        </w:tabs>
        <w:spacing w:after="40" w:line="280" w:lineRule="atLeast"/>
        <w:ind w:left="84" w:right="1134"/>
        <w:jc w:val="both"/>
        <w:rPr>
          <w:rFonts w:asciiTheme="majorBidi" w:hAnsiTheme="majorBidi" w:cstheme="majorBidi"/>
          <w:sz w:val="20"/>
          <w:szCs w:val="20"/>
          <w:rtl/>
        </w:rPr>
      </w:pPr>
      <w:r w:rsidRPr="00AA34DE">
        <w:rPr>
          <w:rFonts w:asciiTheme="majorBidi" w:hAnsiTheme="majorBidi" w:cstheme="majorBidi"/>
          <w:sz w:val="20"/>
          <w:szCs w:val="20"/>
          <w:rtl/>
        </w:rPr>
        <w:t>(2)</w:t>
      </w:r>
      <w:r w:rsidRPr="00AA34DE">
        <w:rPr>
          <w:rFonts w:asciiTheme="majorBidi" w:hAnsiTheme="majorBidi" w:cstheme="majorBidi"/>
          <w:sz w:val="20"/>
          <w:szCs w:val="20"/>
          <w:rtl/>
        </w:rPr>
        <w:tab/>
        <w:t>השר, בהתייעצות עם רשות ניירות ערך, יקבע תנאים ומבחנים לדירקטור בעל מומחיות חשבונאית ופיננסית ולדירקטור בעל כשירות מקצועית.</w:t>
      </w:r>
    </w:p>
    <w:p w:rsidR="00AA34DE" w:rsidRPr="00AA34DE" w:rsidRDefault="00AA34DE" w:rsidP="00AA34DE">
      <w:pPr>
        <w:tabs>
          <w:tab w:val="left" w:pos="562"/>
          <w:tab w:val="left" w:pos="907"/>
        </w:tabs>
        <w:spacing w:after="40" w:line="280" w:lineRule="atLeast"/>
        <w:ind w:left="84" w:right="1134" w:firstLine="562"/>
        <w:jc w:val="both"/>
        <w:rPr>
          <w:rFonts w:asciiTheme="majorBidi" w:hAnsiTheme="majorBidi" w:cstheme="majorBidi"/>
          <w:sz w:val="20"/>
          <w:szCs w:val="20"/>
          <w:rtl/>
        </w:rPr>
      </w:pPr>
      <w:r w:rsidRPr="00AA34DE">
        <w:rPr>
          <w:rFonts w:asciiTheme="majorBidi" w:hAnsiTheme="majorBidi" w:cstheme="majorBidi"/>
          <w:sz w:val="20"/>
          <w:szCs w:val="20"/>
          <w:rtl/>
        </w:rPr>
        <w:t>(ב)</w:t>
      </w:r>
      <w:r w:rsidRPr="00AA34DE">
        <w:rPr>
          <w:rFonts w:asciiTheme="majorBidi" w:hAnsiTheme="majorBidi" w:cstheme="majorBidi"/>
          <w:sz w:val="20"/>
          <w:szCs w:val="20"/>
          <w:rtl/>
        </w:rPr>
        <w:tab/>
      </w:r>
      <w:r w:rsidRPr="00AA34DE">
        <w:rPr>
          <w:rFonts w:asciiTheme="majorBidi" w:hAnsiTheme="majorBidi" w:cstheme="majorBidi"/>
          <w:b/>
          <w:bCs/>
          <w:sz w:val="20"/>
          <w:szCs w:val="20"/>
          <w:rtl/>
        </w:rPr>
        <w:t>לא ימונה לדירקטור חיצוני יחיד, שיש לו, לקרובו, לשותפו, למעבידו, למי שהוא כפוף לו במישרין או בעקיפין או לתאגיד שהוא בעל השליטה בו, במועד המינוי או בשנתיים שקדמו למועד המינוי, זיקה לחברה</w:t>
      </w:r>
      <w:r w:rsidRPr="00AA34DE">
        <w:rPr>
          <w:rFonts w:asciiTheme="majorBidi" w:hAnsiTheme="majorBidi" w:cstheme="majorBidi"/>
          <w:sz w:val="20"/>
          <w:szCs w:val="20"/>
          <w:rtl/>
        </w:rPr>
        <w:t>, לבעל השליטה בחברה במועד המינוי, או לתאגיד אחר; לענין סעיף קטן זה -</w:t>
      </w:r>
    </w:p>
    <w:p w:rsidR="00AA34DE" w:rsidRPr="00AA34DE" w:rsidRDefault="00AA34DE" w:rsidP="00AA34DE">
      <w:pPr>
        <w:tabs>
          <w:tab w:val="left" w:pos="562"/>
          <w:tab w:val="left" w:pos="907"/>
        </w:tabs>
        <w:spacing w:after="40" w:line="280" w:lineRule="atLeast"/>
        <w:ind w:left="84" w:right="1134" w:hanging="562"/>
        <w:jc w:val="both"/>
        <w:rPr>
          <w:rFonts w:asciiTheme="majorBidi" w:hAnsiTheme="majorBidi" w:cstheme="majorBidi"/>
          <w:sz w:val="20"/>
          <w:szCs w:val="20"/>
          <w:rtl/>
        </w:rPr>
      </w:pPr>
      <w:r w:rsidRPr="00AA34DE">
        <w:rPr>
          <w:rFonts w:asciiTheme="majorBidi" w:hAnsiTheme="majorBidi" w:cstheme="majorBidi"/>
          <w:sz w:val="20"/>
          <w:szCs w:val="20"/>
          <w:rtl/>
        </w:rPr>
        <w:t>"</w:t>
      </w:r>
      <w:r w:rsidRPr="00AA34DE">
        <w:rPr>
          <w:rFonts w:asciiTheme="majorBidi" w:hAnsiTheme="majorBidi" w:cstheme="majorBidi"/>
          <w:b/>
          <w:bCs/>
          <w:sz w:val="20"/>
          <w:szCs w:val="20"/>
          <w:rtl/>
        </w:rPr>
        <w:t>זיקה" - קיום יחסי עבודה, קיום קשרים עיסקיים או מקצועיים דרך כלל או שליטה, וכן כהונה כנושא משרה, למעט כהונה של דירקטור שמונה כדי לכהן כדירקטור חיצוני בחברה שעומדת להציע לראשונה מניות לציבור;</w:t>
      </w:r>
      <w:r w:rsidRPr="00AA34DE">
        <w:rPr>
          <w:rFonts w:asciiTheme="majorBidi" w:hAnsiTheme="majorBidi" w:cstheme="majorBidi"/>
          <w:sz w:val="20"/>
          <w:szCs w:val="20"/>
          <w:rtl/>
        </w:rPr>
        <w:t xml:space="preserve"> השר, בהתייעצות עם רשות ניירות ערך, רשאי לקבוע כי ענינים מסוימים, בתנאים שקבע, לא יהוו זיקה;</w:t>
      </w:r>
    </w:p>
    <w:p w:rsidR="00AA34DE" w:rsidRPr="00AA34DE" w:rsidRDefault="00AA34DE" w:rsidP="00AA34DE">
      <w:pPr>
        <w:tabs>
          <w:tab w:val="left" w:pos="562"/>
          <w:tab w:val="left" w:pos="907"/>
        </w:tabs>
        <w:spacing w:after="40" w:line="280" w:lineRule="atLeast"/>
        <w:ind w:left="84" w:right="1134" w:hanging="562"/>
        <w:jc w:val="both"/>
        <w:rPr>
          <w:rFonts w:asciiTheme="majorBidi" w:hAnsiTheme="majorBidi" w:cstheme="majorBidi"/>
          <w:sz w:val="20"/>
          <w:szCs w:val="20"/>
          <w:rtl/>
        </w:rPr>
      </w:pPr>
      <w:r w:rsidRPr="00AA34DE">
        <w:rPr>
          <w:rFonts w:asciiTheme="majorBidi" w:hAnsiTheme="majorBidi" w:cstheme="majorBidi"/>
          <w:sz w:val="20"/>
          <w:szCs w:val="20"/>
          <w:rtl/>
        </w:rPr>
        <w:lastRenderedPageBreak/>
        <w:t>"תאגיד אחר" - תאגיד שבעל השליטה בו, במועד המינוי או בשנתיים שקדמו למועד המינוי, הוא החברה או בעל השליטה בה.</w:t>
      </w:r>
    </w:p>
    <w:p w:rsidR="00AA34DE" w:rsidRPr="00AA34DE" w:rsidRDefault="00AA34DE" w:rsidP="00AA34DE">
      <w:pPr>
        <w:tabs>
          <w:tab w:val="left" w:pos="562"/>
          <w:tab w:val="left" w:pos="907"/>
        </w:tabs>
        <w:spacing w:after="40" w:line="280" w:lineRule="atLeast"/>
        <w:ind w:left="84" w:right="1134" w:firstLine="562"/>
        <w:jc w:val="both"/>
        <w:rPr>
          <w:rFonts w:asciiTheme="majorBidi" w:hAnsiTheme="majorBidi" w:cstheme="majorBidi"/>
          <w:sz w:val="20"/>
          <w:szCs w:val="20"/>
          <w:rtl/>
        </w:rPr>
      </w:pPr>
      <w:r w:rsidRPr="00AA34DE">
        <w:rPr>
          <w:rFonts w:asciiTheme="majorBidi" w:hAnsiTheme="majorBidi" w:cstheme="majorBidi"/>
          <w:sz w:val="20"/>
          <w:szCs w:val="20"/>
          <w:rtl/>
        </w:rPr>
        <w:t>(ג)</w:t>
      </w:r>
      <w:r w:rsidRPr="00AA34DE">
        <w:rPr>
          <w:rFonts w:asciiTheme="majorBidi" w:hAnsiTheme="majorBidi" w:cstheme="majorBidi"/>
          <w:sz w:val="20"/>
          <w:szCs w:val="20"/>
          <w:rtl/>
        </w:rPr>
        <w:tab/>
        <w:t>לא ימונה יחיד כדירקטור חיצוני אם תפקידיו או עיסוקיו האחרים יוצרים או עלולים ליצור ניגוד ענינים עם תפקידו כדירקטור, או אם יש בהם כדי לפגוע ביכולתו לכהן כדירקטור.</w:t>
      </w:r>
    </w:p>
    <w:p w:rsidR="00AA34DE" w:rsidRPr="00AA34DE" w:rsidRDefault="00AA34DE" w:rsidP="00AA34DE">
      <w:pPr>
        <w:tabs>
          <w:tab w:val="left" w:pos="562"/>
          <w:tab w:val="left" w:pos="907"/>
        </w:tabs>
        <w:spacing w:after="40" w:line="280" w:lineRule="atLeast"/>
        <w:ind w:left="84" w:right="1134" w:firstLine="562"/>
        <w:jc w:val="both"/>
        <w:rPr>
          <w:rFonts w:asciiTheme="majorBidi" w:hAnsiTheme="majorBidi" w:cstheme="majorBidi"/>
          <w:sz w:val="20"/>
          <w:szCs w:val="20"/>
          <w:rtl/>
        </w:rPr>
      </w:pPr>
      <w:r w:rsidRPr="00AA34DE">
        <w:rPr>
          <w:rFonts w:asciiTheme="majorBidi" w:hAnsiTheme="majorBidi" w:cstheme="majorBidi"/>
          <w:sz w:val="20"/>
          <w:szCs w:val="20"/>
          <w:rtl/>
        </w:rPr>
        <w:t>(ד)</w:t>
      </w:r>
      <w:r w:rsidRPr="00AA34DE">
        <w:rPr>
          <w:rFonts w:asciiTheme="majorBidi" w:hAnsiTheme="majorBidi" w:cstheme="majorBidi"/>
          <w:sz w:val="20"/>
          <w:szCs w:val="20"/>
          <w:rtl/>
        </w:rPr>
        <w:tab/>
        <w:t>לא ימונה דירקטור בחברה פלונית כדירקטור חיצוני בחברה אחרת אם אותה שעה מכהן דירקטור בחברה האחרת כדירקטור חיצוני בחברה הפלונית.</w:t>
      </w:r>
    </w:p>
    <w:p w:rsidR="00AA34DE" w:rsidRPr="00AA34DE" w:rsidRDefault="00AA34DE" w:rsidP="00AA34DE">
      <w:pPr>
        <w:tabs>
          <w:tab w:val="left" w:pos="562"/>
          <w:tab w:val="left" w:pos="907"/>
        </w:tabs>
        <w:spacing w:after="40" w:line="280" w:lineRule="atLeast"/>
        <w:ind w:left="84" w:right="1134" w:firstLine="562"/>
        <w:jc w:val="both"/>
        <w:rPr>
          <w:rFonts w:asciiTheme="majorBidi" w:hAnsiTheme="majorBidi" w:cstheme="majorBidi"/>
          <w:sz w:val="20"/>
          <w:szCs w:val="20"/>
          <w:rtl/>
        </w:rPr>
      </w:pPr>
      <w:r w:rsidRPr="00AA34DE">
        <w:rPr>
          <w:rFonts w:asciiTheme="majorBidi" w:hAnsiTheme="majorBidi" w:cstheme="majorBidi"/>
          <w:sz w:val="20"/>
          <w:szCs w:val="20"/>
          <w:rtl/>
        </w:rPr>
        <w:t>(ה)</w:t>
      </w:r>
      <w:r w:rsidRPr="00AA34DE">
        <w:rPr>
          <w:rFonts w:asciiTheme="majorBidi" w:hAnsiTheme="majorBidi" w:cstheme="majorBidi"/>
          <w:sz w:val="20"/>
          <w:szCs w:val="20"/>
          <w:rtl/>
        </w:rPr>
        <w:tab/>
        <w:t>לא ימונה יחיד כדירקטור חיצוני בחברה ציבורית, אם הוא עובד של רשות ניירות ערך או עובד של בורסה בישראל.</w:t>
      </w:r>
    </w:p>
    <w:p w:rsidR="00AA34DE" w:rsidRPr="00AA34DE"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b/>
          <w:bCs/>
          <w:sz w:val="24"/>
          <w:szCs w:val="24"/>
          <w:u w:val="single"/>
          <w:rtl/>
        </w:rPr>
        <w:t xml:space="preserve">החלק העיקרי: </w:t>
      </w:r>
      <w:r>
        <w:rPr>
          <w:rFonts w:ascii="Arial" w:hAnsi="Arial" w:cs="David" w:hint="cs"/>
          <w:b/>
          <w:bCs/>
          <w:sz w:val="24"/>
          <w:szCs w:val="24"/>
          <w:rtl/>
        </w:rPr>
        <w:t xml:space="preserve">סעיף קטן ב' </w:t>
      </w:r>
      <w:r>
        <w:rPr>
          <w:rFonts w:ascii="Arial" w:hAnsi="Arial" w:cs="David"/>
          <w:b/>
          <w:bCs/>
          <w:sz w:val="24"/>
          <w:szCs w:val="24"/>
          <w:rtl/>
        </w:rPr>
        <w:t>–</w:t>
      </w:r>
      <w:r>
        <w:rPr>
          <w:rFonts w:ascii="Arial" w:hAnsi="Arial" w:cs="David" w:hint="cs"/>
          <w:b/>
          <w:bCs/>
          <w:sz w:val="24"/>
          <w:szCs w:val="24"/>
          <w:rtl/>
        </w:rPr>
        <w:t xml:space="preserve"> </w:t>
      </w:r>
      <w:r w:rsidRPr="00AA34DE">
        <w:rPr>
          <w:rFonts w:ascii="Arial" w:hAnsi="Arial" w:cs="David" w:hint="cs"/>
          <w:b/>
          <w:bCs/>
          <w:sz w:val="24"/>
          <w:szCs w:val="24"/>
          <w:rtl/>
        </w:rPr>
        <w:t>לא ימונה דח"צ יחיד שיש לו, לקרובו, לשותפו וכו'.. זיקה לחברה או לבעל השליטה בה</w:t>
      </w:r>
      <w:r w:rsidRPr="00AA34DE">
        <w:rPr>
          <w:rFonts w:ascii="Arial" w:hAnsi="Arial" w:cs="David" w:hint="cs"/>
          <w:sz w:val="24"/>
          <w:szCs w:val="24"/>
          <w:rtl/>
        </w:rPr>
        <w:t xml:space="preserve">. </w:t>
      </w:r>
    </w:p>
    <w:p w:rsidR="00AA34DE"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sz w:val="24"/>
          <w:szCs w:val="24"/>
          <w:u w:val="single"/>
          <w:rtl/>
        </w:rPr>
        <w:t>זיקה מוגדרת</w:t>
      </w:r>
      <w:r w:rsidRPr="00AA34DE">
        <w:rPr>
          <w:rFonts w:ascii="Arial" w:hAnsi="Arial" w:cs="David" w:hint="cs"/>
          <w:sz w:val="24"/>
          <w:szCs w:val="24"/>
          <w:rtl/>
        </w:rPr>
        <w:t xml:space="preserve"> - קיום יחסי עבודה/קשרים עסקיים/מקצועיים וכו</w:t>
      </w:r>
      <w:r>
        <w:rPr>
          <w:rFonts w:ascii="Arial" w:hAnsi="Arial" w:cs="David" w:hint="cs"/>
          <w:sz w:val="24"/>
          <w:szCs w:val="24"/>
          <w:rtl/>
        </w:rPr>
        <w:t xml:space="preserve">'. </w:t>
      </w:r>
      <w:r w:rsidRPr="00AA34DE">
        <w:rPr>
          <w:rFonts w:ascii="Arial" w:hAnsi="Arial" w:cs="David" w:hint="cs"/>
          <w:sz w:val="24"/>
          <w:szCs w:val="24"/>
          <w:rtl/>
        </w:rPr>
        <w:t xml:space="preserve">הרעיון הוא ליצור מצב של </w:t>
      </w:r>
      <w:r>
        <w:rPr>
          <w:rFonts w:ascii="Arial" w:hAnsi="Arial" w:cs="David" w:hint="cs"/>
          <w:sz w:val="24"/>
          <w:szCs w:val="24"/>
          <w:rtl/>
        </w:rPr>
        <w:t>אנשים בחברה שיש להם היעדר זיקה והם גם מקצועיים, כלומר יש להם מומחיות.</w:t>
      </w:r>
      <w:r w:rsidRPr="00AA34DE">
        <w:rPr>
          <w:rFonts w:ascii="Arial" w:hAnsi="Arial" w:cs="David" w:hint="cs"/>
          <w:sz w:val="24"/>
          <w:szCs w:val="24"/>
          <w:rtl/>
        </w:rPr>
        <w:t xml:space="preserve"> </w:t>
      </w:r>
    </w:p>
    <w:p w:rsidR="00C13054" w:rsidRPr="00AA34DE" w:rsidRDefault="00C13054" w:rsidP="00AA34DE">
      <w:pPr>
        <w:tabs>
          <w:tab w:val="left" w:pos="562"/>
          <w:tab w:val="left" w:pos="907"/>
        </w:tabs>
        <w:spacing w:after="60" w:line="288" w:lineRule="auto"/>
        <w:ind w:left="-1192" w:right="-1134"/>
        <w:jc w:val="both"/>
        <w:rPr>
          <w:rFonts w:ascii="Arial" w:hAnsi="Arial" w:cs="David"/>
          <w:sz w:val="24"/>
          <w:szCs w:val="24"/>
          <w:rtl/>
        </w:rPr>
      </w:pPr>
    </w:p>
    <w:p w:rsidR="00C13054" w:rsidRDefault="00C13054" w:rsidP="00C13054">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השתתפות בועדות</w:t>
      </w:r>
    </w:p>
    <w:p w:rsidR="00C13054" w:rsidRDefault="00C13054" w:rsidP="00C13054">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243.</w:t>
      </w:r>
      <w:r>
        <w:rPr>
          <w:rStyle w:val="apple-converted-space"/>
          <w:rFonts w:cs="Miriam" w:hint="cs"/>
          <w:color w:val="000000"/>
          <w:sz w:val="32"/>
          <w:szCs w:val="32"/>
          <w:rtl/>
        </w:rPr>
        <w:t> </w:t>
      </w:r>
      <w:r>
        <w:rPr>
          <w:rStyle w:val="default"/>
          <w:rFonts w:cs="FrankRuehl" w:hint="cs"/>
          <w:color w:val="000000"/>
          <w:sz w:val="26"/>
          <w:szCs w:val="26"/>
          <w:rtl/>
        </w:rPr>
        <w:t>בכל ועדה הרשאית להפעיל סמכות מסמכויות הדירקטוריון יכהן לפחות דירקטור חיצוני אחד.</w:t>
      </w:r>
    </w:p>
    <w:p w:rsidR="00AA34DE" w:rsidRDefault="00AA34DE" w:rsidP="00C13054">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sz w:val="24"/>
          <w:szCs w:val="24"/>
          <w:rtl/>
        </w:rPr>
        <w:t xml:space="preserve"> אין שום פורום של הדירקטוריון בהם לא נוכח אדם אחד שהוא דח"צ. </w:t>
      </w:r>
    </w:p>
    <w:p w:rsidR="00C13054" w:rsidRPr="00AA34DE" w:rsidRDefault="00C13054" w:rsidP="00C13054">
      <w:pPr>
        <w:tabs>
          <w:tab w:val="left" w:pos="562"/>
          <w:tab w:val="left" w:pos="907"/>
        </w:tabs>
        <w:spacing w:after="60" w:line="288" w:lineRule="auto"/>
        <w:ind w:left="-1192" w:right="-1134"/>
        <w:jc w:val="both"/>
        <w:rPr>
          <w:rFonts w:ascii="Arial" w:hAnsi="Arial" w:cs="David"/>
          <w:sz w:val="24"/>
          <w:szCs w:val="24"/>
          <w:rtl/>
        </w:rPr>
      </w:pPr>
    </w:p>
    <w:p w:rsidR="00C13054" w:rsidRDefault="00AA34DE" w:rsidP="00AA34DE">
      <w:pPr>
        <w:tabs>
          <w:tab w:val="left" w:pos="562"/>
          <w:tab w:val="left" w:pos="907"/>
        </w:tabs>
        <w:spacing w:after="60" w:line="288" w:lineRule="auto"/>
        <w:ind w:left="-1192" w:right="-1134"/>
        <w:jc w:val="both"/>
        <w:rPr>
          <w:rFonts w:ascii="Arial" w:hAnsi="Arial" w:cs="David"/>
          <w:sz w:val="24"/>
          <w:szCs w:val="24"/>
          <w:rtl/>
        </w:rPr>
      </w:pPr>
      <w:r w:rsidRPr="00AA34DE">
        <w:rPr>
          <w:rFonts w:ascii="Arial" w:hAnsi="Arial" w:cs="David" w:hint="cs"/>
          <w:b/>
          <w:bCs/>
          <w:sz w:val="24"/>
          <w:szCs w:val="24"/>
          <w:u w:val="single"/>
          <w:rtl/>
        </w:rPr>
        <w:t>שכר הדחצ"ים:</w:t>
      </w:r>
      <w:r w:rsidRPr="00AA34DE">
        <w:rPr>
          <w:rFonts w:ascii="Arial" w:hAnsi="Arial" w:cs="David" w:hint="cs"/>
          <w:sz w:val="24"/>
          <w:szCs w:val="24"/>
          <w:rtl/>
        </w:rPr>
        <w:t xml:space="preserve"> </w:t>
      </w:r>
      <w:r w:rsidR="00C13054">
        <w:rPr>
          <w:rFonts w:ascii="Arial" w:hAnsi="Arial" w:cs="David" w:hint="cs"/>
          <w:sz w:val="24"/>
          <w:szCs w:val="24"/>
          <w:rtl/>
        </w:rPr>
        <w:t>ס' 244</w:t>
      </w:r>
    </w:p>
    <w:p w:rsidR="00C13054" w:rsidRDefault="00C13054" w:rsidP="00C13054">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גמול והחזר הוצאות</w:t>
      </w:r>
    </w:p>
    <w:p w:rsidR="00C13054" w:rsidRDefault="00C13054" w:rsidP="00C13054">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244.</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דירקטור חיצוני זכאי לגמול ולהחזר הוצאות, כפי שיקבע השר בהתייעצות עם רשות ניירות ערך.</w:t>
      </w:r>
    </w:p>
    <w:p w:rsidR="00C13054" w:rsidRDefault="00C13054" w:rsidP="00C13054">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דירקטור חיצוני לא יקבל, נוסף על הגמול שלו הוא זכאי ולהחזר ההוצאות, כל תמורה, במישרין או בעקיפין, בשל כהונתו כדירקטור בחברה; לענין סעיף קטן זה לא יראו כתמורה מתן פטור, התחייבות לשיפוי, שיפוי או ביטוח לפי הוראות סימן ג' לפרק השלישי.</w:t>
      </w:r>
    </w:p>
    <w:p w:rsidR="00AA34DE" w:rsidRDefault="00C13054" w:rsidP="00C13054">
      <w:pPr>
        <w:tabs>
          <w:tab w:val="left" w:pos="562"/>
          <w:tab w:val="left" w:pos="907"/>
        </w:tabs>
        <w:spacing w:after="60" w:line="288" w:lineRule="auto"/>
        <w:ind w:left="-1192" w:right="-1134"/>
        <w:jc w:val="both"/>
        <w:rPr>
          <w:rFonts w:ascii="Arial" w:hAnsi="Arial" w:cs="David"/>
          <w:sz w:val="24"/>
          <w:szCs w:val="24"/>
          <w:rtl/>
        </w:rPr>
      </w:pPr>
      <w:r>
        <w:rPr>
          <w:rFonts w:ascii="Arial" w:hAnsi="Arial" w:cs="David" w:hint="cs"/>
          <w:sz w:val="24"/>
          <w:szCs w:val="24"/>
          <w:rtl/>
        </w:rPr>
        <w:t xml:space="preserve">זה לא שכר לפי נדיבות הלב של החברה, אלא לפי החלטה של השר </w:t>
      </w:r>
      <w:r>
        <w:rPr>
          <w:rFonts w:ascii="Arial" w:hAnsi="Arial" w:cs="David"/>
          <w:sz w:val="24"/>
          <w:szCs w:val="24"/>
          <w:rtl/>
        </w:rPr>
        <w:t>–</w:t>
      </w:r>
      <w:r>
        <w:rPr>
          <w:rFonts w:ascii="Arial" w:hAnsi="Arial" w:cs="David" w:hint="cs"/>
          <w:sz w:val="24"/>
          <w:szCs w:val="24"/>
          <w:rtl/>
        </w:rPr>
        <w:t xml:space="preserve"> עשו זאת כדי למנוע שחיתות </w:t>
      </w:r>
      <w:r>
        <w:rPr>
          <w:rFonts w:ascii="Arial" w:hAnsi="Arial" w:cs="David"/>
          <w:sz w:val="24"/>
          <w:szCs w:val="24"/>
          <w:rtl/>
        </w:rPr>
        <w:t>–</w:t>
      </w:r>
      <w:r>
        <w:rPr>
          <w:rFonts w:ascii="Arial" w:hAnsi="Arial" w:cs="David" w:hint="cs"/>
          <w:sz w:val="24"/>
          <w:szCs w:val="24"/>
          <w:rtl/>
        </w:rPr>
        <w:t xml:space="preserve"> כי החברה יכלה לתת לו כסף כדי "שיסתום את הפה", אבל זה לא כך.  ה</w:t>
      </w:r>
      <w:r w:rsidR="00AA34DE" w:rsidRPr="00AA34DE">
        <w:rPr>
          <w:rFonts w:ascii="Arial" w:hAnsi="Arial" w:cs="David" w:hint="cs"/>
          <w:sz w:val="24"/>
          <w:szCs w:val="24"/>
          <w:rtl/>
        </w:rPr>
        <w:t xml:space="preserve">מספרים אינם גבוהים מדיי כדי שלא תתפתח אותה תלות. </w:t>
      </w:r>
      <w:r w:rsidR="00AA34DE" w:rsidRPr="00AA34DE">
        <w:rPr>
          <w:rFonts w:ascii="Arial" w:hAnsi="Arial" w:cs="David" w:hint="cs"/>
          <w:sz w:val="24"/>
          <w:szCs w:val="24"/>
          <w:u w:val="single"/>
          <w:rtl/>
        </w:rPr>
        <w:t>השאלה מתחזקת</w:t>
      </w:r>
      <w:r w:rsidR="00AA34DE" w:rsidRPr="00AA34DE">
        <w:rPr>
          <w:rFonts w:ascii="Arial" w:hAnsi="Arial" w:cs="David" w:hint="cs"/>
          <w:sz w:val="24"/>
          <w:szCs w:val="24"/>
          <w:rtl/>
        </w:rPr>
        <w:t>- מדוע אנשים עושים את זה? התשובה האמיתית אינה פשוטה: כנראה ש</w:t>
      </w:r>
      <w:r w:rsidR="00AA34DE" w:rsidRPr="00AA34DE">
        <w:rPr>
          <w:rFonts w:ascii="Arial" w:hAnsi="Arial" w:cs="David" w:hint="cs"/>
          <w:b/>
          <w:bCs/>
          <w:sz w:val="24"/>
          <w:szCs w:val="24"/>
          <w:rtl/>
        </w:rPr>
        <w:t>בדירקטוריונים פוגשים את האנשים הנכונים ויוצרים את הקשרים הנכונים</w:t>
      </w:r>
      <w:r w:rsidR="00AA34DE" w:rsidRPr="00AA34DE">
        <w:rPr>
          <w:rFonts w:ascii="Arial" w:hAnsi="Arial" w:cs="David" w:hint="cs"/>
          <w:sz w:val="24"/>
          <w:szCs w:val="24"/>
          <w:rtl/>
        </w:rPr>
        <w:t>- זהו מועדון שיש בו את הברירה הטבעית שהאדם מעוניין בה. לעיתים זה מגיע עד כדי פסול- "דחו"צ לי ואדחו"צ לך....".</w:t>
      </w:r>
    </w:p>
    <w:p w:rsidR="00726C53" w:rsidRPr="00726C53" w:rsidRDefault="00726C53" w:rsidP="00C13054">
      <w:pPr>
        <w:tabs>
          <w:tab w:val="left" w:pos="562"/>
          <w:tab w:val="left" w:pos="907"/>
        </w:tabs>
        <w:spacing w:after="60" w:line="288" w:lineRule="auto"/>
        <w:ind w:left="-1192" w:right="-1134"/>
        <w:jc w:val="both"/>
        <w:rPr>
          <w:rFonts w:ascii="Arial" w:hAnsi="Arial" w:cs="David"/>
          <w:b/>
          <w:bCs/>
          <w:sz w:val="24"/>
          <w:szCs w:val="24"/>
          <w:u w:val="single"/>
          <w:rtl/>
        </w:rPr>
      </w:pPr>
      <w:r w:rsidRPr="00726C53">
        <w:rPr>
          <w:rFonts w:ascii="Arial" w:hAnsi="Arial" w:cs="David" w:hint="cs"/>
          <w:b/>
          <w:bCs/>
          <w:sz w:val="24"/>
          <w:szCs w:val="24"/>
          <w:u w:val="single"/>
          <w:rtl/>
        </w:rPr>
        <w:t xml:space="preserve">איך ממנים דח"צים? </w:t>
      </w:r>
    </w:p>
    <w:p w:rsidR="00726C53" w:rsidRDefault="00726C53" w:rsidP="00726C53">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חובת מינוי</w:t>
      </w:r>
    </w:p>
    <w:p w:rsidR="00726C53" w:rsidRDefault="00726C53" w:rsidP="00726C53">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239.</w:t>
      </w:r>
      <w:r>
        <w:rPr>
          <w:rStyle w:val="apple-converted-space"/>
          <w:rFonts w:cs="Miriam" w:hint="cs"/>
          <w:color w:val="000000"/>
          <w:sz w:val="32"/>
          <w:szCs w:val="32"/>
          <w:rtl/>
        </w:rPr>
        <w:t> </w:t>
      </w: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בחברה ציבורית ובחברה פרטית שהיא חברת איגרות חוב יכהנו לפחות שני דירקטורים חיצוניים.</w:t>
      </w:r>
    </w:p>
    <w:p w:rsidR="00726C53" w:rsidRDefault="00726C53" w:rsidP="00726C53">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הדירקטורים החיצוניים בחברה ציבורית ימונו על ידי האסיפה הכללית, ובלבד שיתקיים אחד מאלה:</w:t>
      </w:r>
    </w:p>
    <w:p w:rsidR="00726C53" w:rsidRPr="00726C53" w:rsidRDefault="00726C53" w:rsidP="00726C53">
      <w:pPr>
        <w:pStyle w:val="p22"/>
        <w:bidi/>
        <w:spacing w:before="72" w:beforeAutospacing="0" w:after="0" w:afterAutospacing="0"/>
        <w:ind w:left="1021" w:right="1134"/>
        <w:jc w:val="both"/>
        <w:rPr>
          <w:b/>
          <w:bCs/>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sidRPr="00726C53">
        <w:rPr>
          <w:rStyle w:val="default"/>
          <w:rFonts w:cs="FrankRuehl" w:hint="cs"/>
          <w:b/>
          <w:bCs/>
          <w:color w:val="000000"/>
          <w:sz w:val="26"/>
          <w:szCs w:val="26"/>
          <w:rtl/>
        </w:rPr>
        <w:t>במנין קולות הרוב באסיפה הכללית ייכללו רוב מכלל קולות בעלי המניות שאינם בעלי השליטה בחברה או בעלי עניין אישי באישור המינוי למעט עניין אישי שאינו כתוצאה מקשריו עם בעל השליטה, המשתתפים בהצבעה; במנין כלל הקולות של בעלי המניות האמורים לא יובאו בחשבון קולות הנמנעים; על מי שיש לו עניין אישי יחולו הוראות סעיף 276, בשינויים המחויבים;</w:t>
      </w:r>
    </w:p>
    <w:p w:rsidR="00726C53" w:rsidRPr="00726C53" w:rsidRDefault="00726C53" w:rsidP="00726C53">
      <w:pPr>
        <w:pStyle w:val="p22"/>
        <w:bidi/>
        <w:spacing w:before="72" w:beforeAutospacing="0" w:after="0" w:afterAutospacing="0"/>
        <w:ind w:left="1021" w:right="1134"/>
        <w:jc w:val="both"/>
        <w:rPr>
          <w:b/>
          <w:bCs/>
          <w:color w:val="000000"/>
          <w:sz w:val="20"/>
          <w:szCs w:val="20"/>
          <w:rtl/>
        </w:rPr>
      </w:pPr>
      <w:r w:rsidRPr="00726C53">
        <w:rPr>
          <w:rStyle w:val="default"/>
          <w:rFonts w:cs="FrankRuehl" w:hint="cs"/>
          <w:b/>
          <w:bCs/>
          <w:color w:val="000000"/>
          <w:sz w:val="26"/>
          <w:szCs w:val="26"/>
          <w:rtl/>
        </w:rPr>
        <w:t>(2)  </w:t>
      </w:r>
      <w:r w:rsidRPr="00726C53">
        <w:rPr>
          <w:rStyle w:val="apple-converted-space"/>
          <w:rFonts w:cs="FrankRuehl" w:hint="cs"/>
          <w:b/>
          <w:bCs/>
          <w:color w:val="000000"/>
          <w:sz w:val="26"/>
          <w:szCs w:val="26"/>
          <w:rtl/>
        </w:rPr>
        <w:t> </w:t>
      </w:r>
      <w:r w:rsidRPr="00726C53">
        <w:rPr>
          <w:rStyle w:val="default"/>
          <w:rFonts w:cs="FrankRuehl" w:hint="cs"/>
          <w:b/>
          <w:bCs/>
          <w:color w:val="000000"/>
          <w:sz w:val="26"/>
          <w:szCs w:val="26"/>
          <w:rtl/>
        </w:rPr>
        <w:t>סך קולות המתנגדים מקרב בעלי המניות האמורים בפסקה (1) לא עלה על שיעור של שני אחוזים מכלל זכויות ההצבעה בחברה.</w:t>
      </w:r>
    </w:p>
    <w:p w:rsidR="00726C53" w:rsidRDefault="00726C53" w:rsidP="00726C53">
      <w:pPr>
        <w:tabs>
          <w:tab w:val="left" w:pos="562"/>
          <w:tab w:val="left" w:pos="907"/>
        </w:tabs>
        <w:spacing w:after="60" w:line="288" w:lineRule="auto"/>
        <w:ind w:left="-1192" w:right="-1134"/>
        <w:jc w:val="both"/>
        <w:rPr>
          <w:rFonts w:ascii="Arial" w:hAnsi="Arial" w:cs="David"/>
          <w:sz w:val="24"/>
          <w:szCs w:val="24"/>
          <w:rtl/>
        </w:rPr>
      </w:pPr>
      <w:r>
        <w:rPr>
          <w:rFonts w:ascii="Arial" w:hAnsi="Arial" w:cs="David" w:hint="cs"/>
          <w:sz w:val="24"/>
          <w:szCs w:val="24"/>
          <w:rtl/>
        </w:rPr>
        <w:t>צריך לקיים אחד משני תנאים, כל אחד מהם מספיק ולא מצטבר:</w:t>
      </w:r>
    </w:p>
    <w:p w:rsidR="00726C53" w:rsidRDefault="00726C53" w:rsidP="009E578A">
      <w:pPr>
        <w:pStyle w:val="a9"/>
        <w:numPr>
          <w:ilvl w:val="0"/>
          <w:numId w:val="27"/>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lastRenderedPageBreak/>
        <w:t>התמיכה בדח"צ תהיה באמצעות לא רק רוב של ה-100% אלא גם רוב מקרב בעלי המניות הנוכחים והמשתתפים שאינם בעלי שליטה או בעלי עניין באישור המנוי. למשל אם יש אדם שיש לו 60% שליטה אז צריך שיהיה רוב מתוך ה-40%.</w:t>
      </w:r>
    </w:p>
    <w:p w:rsidR="00726C53" w:rsidRDefault="00726C53" w:rsidP="009E578A">
      <w:pPr>
        <w:pStyle w:val="a9"/>
        <w:numPr>
          <w:ilvl w:val="0"/>
          <w:numId w:val="27"/>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הדח"צ ימונה אם סך קולות המתנגדים מקרב בעלי המניות הבלתי מעוניינים, לא עולה על שיעור של 2% מכלל זכויות ההצבעה בחברה</w:t>
      </w:r>
      <w:r w:rsidRPr="00726C53">
        <w:rPr>
          <w:rFonts w:ascii="Arial" w:hAnsi="Arial" w:cs="David"/>
          <w:sz w:val="24"/>
          <w:szCs w:val="24"/>
        </w:rPr>
        <w:sym w:font="Wingdings" w:char="F0DF"/>
      </w:r>
      <w:r>
        <w:rPr>
          <w:rFonts w:ascii="Arial" w:hAnsi="Arial" w:cs="David" w:hint="cs"/>
          <w:sz w:val="24"/>
          <w:szCs w:val="24"/>
          <w:rtl/>
        </w:rPr>
        <w:t xml:space="preserve"> יש כוח וטו על פי התנאי הזה ל-2%  כנגד מינויו של אדם מסוים לדח"צ. אם 2% מקרב הבלתי מעוניינים מתנגדים להיותו של אדם מסוים לדח"צ מתנגדים למינויו אז הוא לא יבחר לפי תנאי זה. </w:t>
      </w:r>
    </w:p>
    <w:p w:rsidR="00726C53" w:rsidRPr="00726C53" w:rsidRDefault="00726C53" w:rsidP="00726C53">
      <w:pPr>
        <w:pStyle w:val="a9"/>
        <w:tabs>
          <w:tab w:val="left" w:pos="562"/>
          <w:tab w:val="left" w:pos="907"/>
        </w:tabs>
        <w:spacing w:after="60" w:line="288" w:lineRule="auto"/>
        <w:ind w:left="-472" w:right="-1134"/>
        <w:jc w:val="both"/>
        <w:rPr>
          <w:rFonts w:ascii="Arial" w:hAnsi="Arial" w:cs="David"/>
          <w:sz w:val="24"/>
          <w:szCs w:val="24"/>
          <w:rtl/>
        </w:rPr>
      </w:pPr>
    </w:p>
    <w:p w:rsidR="00FF6398" w:rsidRDefault="00C13054" w:rsidP="00C13054">
      <w:pPr>
        <w:tabs>
          <w:tab w:val="left" w:pos="562"/>
          <w:tab w:val="left" w:pos="907"/>
        </w:tabs>
        <w:spacing w:after="60" w:line="288" w:lineRule="auto"/>
        <w:ind w:left="-1192" w:right="-1134"/>
        <w:jc w:val="both"/>
        <w:rPr>
          <w:rFonts w:ascii="Arial" w:hAnsi="Arial" w:cs="David"/>
          <w:b/>
          <w:bCs/>
          <w:sz w:val="24"/>
          <w:szCs w:val="24"/>
          <w:u w:val="single"/>
          <w:rtl/>
        </w:rPr>
      </w:pPr>
      <w:r w:rsidRPr="00C13054">
        <w:rPr>
          <w:rFonts w:ascii="Arial" w:hAnsi="Arial" w:cs="David" w:hint="cs"/>
          <w:b/>
          <w:bCs/>
          <w:sz w:val="24"/>
          <w:szCs w:val="24"/>
          <w:u w:val="single"/>
          <w:rtl/>
        </w:rPr>
        <w:t xml:space="preserve">ועדת הביקורת </w:t>
      </w:r>
      <w:r w:rsidR="00FF6398">
        <w:rPr>
          <w:rFonts w:ascii="Arial" w:hAnsi="Arial" w:cs="David"/>
          <w:b/>
          <w:bCs/>
          <w:sz w:val="24"/>
          <w:szCs w:val="24"/>
          <w:u w:val="single"/>
          <w:rtl/>
        </w:rPr>
        <w:t>–</w:t>
      </w:r>
      <w:r w:rsidR="00FF6398">
        <w:rPr>
          <w:rFonts w:ascii="Arial" w:hAnsi="Arial" w:cs="David" w:hint="cs"/>
          <w:b/>
          <w:bCs/>
          <w:sz w:val="24"/>
          <w:szCs w:val="24"/>
          <w:u w:val="single"/>
          <w:rtl/>
        </w:rPr>
        <w:t xml:space="preserve"> ס'114:</w:t>
      </w:r>
    </w:p>
    <w:p w:rsidR="00FF6398" w:rsidRDefault="00FF6398" w:rsidP="00FF6398">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מינוי הועדה</w:t>
      </w:r>
    </w:p>
    <w:p w:rsidR="00FF6398" w:rsidRDefault="00FF6398" w:rsidP="00FF6398">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114.</w:t>
      </w:r>
      <w:r>
        <w:rPr>
          <w:rStyle w:val="apple-converted-space"/>
          <w:rFonts w:cs="Miriam" w:hint="cs"/>
          <w:color w:val="000000"/>
          <w:sz w:val="32"/>
          <w:szCs w:val="32"/>
          <w:rtl/>
        </w:rPr>
        <w:t> </w:t>
      </w:r>
      <w:r>
        <w:rPr>
          <w:rStyle w:val="default"/>
          <w:rFonts w:cs="FrankRuehl" w:hint="cs"/>
          <w:color w:val="000000"/>
          <w:sz w:val="26"/>
          <w:szCs w:val="26"/>
          <w:rtl/>
        </w:rPr>
        <w:t>דירקטוריון חברה ציבורית או חברה פרטית שהיא חברת איגרות חוב ימנה מבין חבריו ועדת ביקורת, והוראות סימן ח' יחולו עליה, בשינויים המחויבים.</w:t>
      </w:r>
    </w:p>
    <w:p w:rsidR="00FF6398" w:rsidRPr="00C13054" w:rsidRDefault="00FF6398" w:rsidP="00C13054">
      <w:pPr>
        <w:tabs>
          <w:tab w:val="left" w:pos="562"/>
          <w:tab w:val="left" w:pos="907"/>
        </w:tabs>
        <w:spacing w:after="60" w:line="288" w:lineRule="auto"/>
        <w:ind w:left="-1192" w:right="-1134"/>
        <w:jc w:val="both"/>
        <w:rPr>
          <w:rFonts w:ascii="Arial" w:hAnsi="Arial" w:cs="David"/>
          <w:b/>
          <w:bCs/>
          <w:sz w:val="24"/>
          <w:szCs w:val="24"/>
          <w:u w:val="single"/>
          <w:rtl/>
        </w:rPr>
      </w:pPr>
    </w:p>
    <w:p w:rsidR="00837DAB" w:rsidRDefault="00C13054" w:rsidP="00C13054">
      <w:pPr>
        <w:tabs>
          <w:tab w:val="left" w:pos="562"/>
          <w:tab w:val="left" w:pos="907"/>
        </w:tabs>
        <w:spacing w:after="60" w:line="288" w:lineRule="auto"/>
        <w:ind w:left="-1192" w:right="-1134"/>
        <w:jc w:val="both"/>
        <w:rPr>
          <w:rFonts w:ascii="Arial" w:hAnsi="Arial" w:cs="David"/>
          <w:sz w:val="24"/>
          <w:szCs w:val="24"/>
          <w:rtl/>
        </w:rPr>
      </w:pPr>
      <w:r w:rsidRPr="00C13054">
        <w:rPr>
          <w:rFonts w:ascii="Arial" w:hAnsi="Arial" w:cs="David" w:hint="cs"/>
          <w:sz w:val="24"/>
          <w:szCs w:val="24"/>
          <w:rtl/>
        </w:rPr>
        <w:t xml:space="preserve">דירקטוריון של חב' ציבורית צריך למנות מתוך חבריו </w:t>
      </w:r>
      <w:r w:rsidRPr="00C13054">
        <w:rPr>
          <w:rFonts w:ascii="Arial" w:hAnsi="Arial" w:cs="David" w:hint="cs"/>
          <w:b/>
          <w:bCs/>
          <w:sz w:val="24"/>
          <w:szCs w:val="24"/>
          <w:rtl/>
        </w:rPr>
        <w:t>וועדת ביקורת</w:t>
      </w:r>
      <w:r w:rsidRPr="00C13054">
        <w:rPr>
          <w:rFonts w:ascii="Arial" w:hAnsi="Arial" w:cs="David" w:hint="cs"/>
          <w:sz w:val="24"/>
          <w:szCs w:val="24"/>
          <w:rtl/>
        </w:rPr>
        <w:t xml:space="preserve">- </w:t>
      </w:r>
      <w:r w:rsidR="00837DAB">
        <w:rPr>
          <w:rFonts w:ascii="Arial" w:hAnsi="Arial" w:cs="David" w:hint="cs"/>
          <w:sz w:val="24"/>
          <w:szCs w:val="24"/>
          <w:rtl/>
        </w:rPr>
        <w:t>ס' 115 עוסק בחברי הוועדה:</w:t>
      </w:r>
    </w:p>
    <w:p w:rsidR="00837DAB" w:rsidRDefault="00837DAB" w:rsidP="00837DAB">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חברי הועדה</w:t>
      </w:r>
    </w:p>
    <w:p w:rsidR="00837DAB" w:rsidRDefault="00837DAB" w:rsidP="00837DAB">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115</w:t>
      </w: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 xml:space="preserve">מספר חבריה של ועדת ביקורת לא יפחת משלושה, כל הדירקטורים החיצוניים יהיו חברים בה ורוב חבריה יהיו </w:t>
      </w:r>
      <w:r w:rsidRPr="00837DAB">
        <w:rPr>
          <w:rStyle w:val="default"/>
          <w:rFonts w:cs="FrankRuehl" w:hint="cs"/>
          <w:color w:val="000000"/>
          <w:sz w:val="26"/>
          <w:szCs w:val="26"/>
          <w:rtl/>
        </w:rPr>
        <w:t>דירקטורים בלתי תלויים.</w:t>
      </w:r>
    </w:p>
    <w:p w:rsidR="00837DAB" w:rsidRDefault="00837DAB" w:rsidP="00837DAB">
      <w:pPr>
        <w:pStyle w:val="p00"/>
        <w:bidi/>
        <w:spacing w:before="72" w:beforeAutospacing="0" w:after="0" w:afterAutospacing="0"/>
        <w:ind w:left="1021" w:right="1134" w:hanging="1021"/>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אלה לא יהיו חברים בוועדת ביקורת: יושב ראש הדירקטוריון וכל דירקטור המועסק בידי החברה או המועסק בידי בעל שליטה בה או בידי תאגיד בשליטת בעל שליטה כאמור, דירקטור הנותן שירותים, דרך קבע, לחברה, לבעל שליטה בה או לתאגיד בשליטת בעל שליטה כאמור, וכן דירקטור שעיקר פרנסתו על בעל השליטה;</w:t>
      </w:r>
    </w:p>
    <w:p w:rsidR="00837DAB" w:rsidRDefault="00837DAB" w:rsidP="00837DAB">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הוראות פסקה (1) לא יחולו על עובד המדינה לעניין חברות בוועדת ביקורת בחברה ממשלתית או בחברת בת ממשלתית, ובלבד שהשר האחראי לענייני החברה אינו השר האחראי על המשרד שבו מועסק עובד המדינה האמור.</w:t>
      </w:r>
    </w:p>
    <w:p w:rsidR="00837DAB" w:rsidRDefault="00837DAB" w:rsidP="00837DAB">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בעל השליטה או קרובו לא יהיו חברים בועדת הביקורת.</w:t>
      </w:r>
    </w:p>
    <w:p w:rsidR="00837DAB" w:rsidRDefault="00837DAB" w:rsidP="00837DAB">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(ד) </w:t>
      </w:r>
      <w:r>
        <w:rPr>
          <w:rStyle w:val="apple-converted-space"/>
          <w:rFonts w:cs="FrankRuehl" w:hint="cs"/>
          <w:color w:val="000000"/>
          <w:sz w:val="26"/>
          <w:szCs w:val="26"/>
          <w:rtl/>
        </w:rPr>
        <w:t> </w:t>
      </w:r>
      <w:r>
        <w:rPr>
          <w:rStyle w:val="default"/>
          <w:rFonts w:cs="FrankRuehl" w:hint="cs"/>
          <w:color w:val="000000"/>
          <w:sz w:val="26"/>
          <w:szCs w:val="26"/>
          <w:rtl/>
        </w:rPr>
        <w:t>יושב ראש ועדת הביקורת יהיה דירקטור חיצוני, או עובד המדינה כאמור בסעיף קטן (ב)(2) שאינו מכהן כיושב ראש הוועדה מעל תשע שנים.</w:t>
      </w:r>
    </w:p>
    <w:p w:rsidR="00837DAB" w:rsidRDefault="00837DAB" w:rsidP="00837DAB">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(ה) </w:t>
      </w:r>
      <w:r>
        <w:rPr>
          <w:rStyle w:val="apple-converted-space"/>
          <w:rFonts w:cs="FrankRuehl" w:hint="cs"/>
          <w:color w:val="000000"/>
          <w:sz w:val="26"/>
          <w:szCs w:val="26"/>
          <w:rtl/>
        </w:rPr>
        <w:t> </w:t>
      </w:r>
      <w:r>
        <w:rPr>
          <w:rStyle w:val="default"/>
          <w:rFonts w:cs="FrankRuehl" w:hint="cs"/>
          <w:color w:val="000000"/>
          <w:sz w:val="26"/>
          <w:szCs w:val="26"/>
          <w:rtl/>
        </w:rPr>
        <w:t>מי שאינו רשאי להיות חבר בוועדת ביקורת לא יהיה נוכח בישיבות הוועדה בעת הדיון ובעת קבלת ההחלטות, אלא אם כן קבע יושב ראש הוועדה כי הוא נדרש לשם הצגת נושא מסוים; ואולם –</w:t>
      </w:r>
    </w:p>
    <w:p w:rsidR="00837DAB" w:rsidRDefault="00837DAB" w:rsidP="00837DAB">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עובד החברה שאינו בעל שליטה או קרובו, רשאי להיות נוכח בישיבות הוועדה בעת הדיון, ובלבד שההחלטה תתקבל בלא נוכחותו;</w:t>
      </w:r>
    </w:p>
    <w:p w:rsidR="00837DAB" w:rsidRDefault="00837DAB" w:rsidP="00837DAB">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בלי לגרוע מפסקה (1), היועץ המשפטי ומזכיר החברה שאינם בעל שליטה או קרובו רשאים להיות נוכחים בעת הדיון ובעת קבלת ההחלטות, אם ביקשה זאת הוועדה.</w:t>
      </w:r>
    </w:p>
    <w:p w:rsidR="00837DAB" w:rsidRDefault="00837DAB" w:rsidP="00837DAB">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(ו)  </w:t>
      </w:r>
      <w:r>
        <w:rPr>
          <w:rStyle w:val="apple-converted-space"/>
          <w:rFonts w:cs="FrankRuehl" w:hint="cs"/>
          <w:color w:val="000000"/>
          <w:sz w:val="26"/>
          <w:szCs w:val="26"/>
          <w:rtl/>
        </w:rPr>
        <w:t> </w:t>
      </w:r>
      <w:r>
        <w:rPr>
          <w:rStyle w:val="default"/>
          <w:rFonts w:cs="FrankRuehl" w:hint="cs"/>
          <w:color w:val="000000"/>
          <w:sz w:val="26"/>
          <w:szCs w:val="26"/>
          <w:rtl/>
        </w:rPr>
        <w:t>על אף הוראות סעיף קטן (ה), על ועדת ביקורת המשמשת כוועדה לבחינת הדוחות הכספיים לפי סעיף 171(ה), יחולו ההוראות לפי אותו סעיף בעת הדיון בדוחות הכספיים.</w:t>
      </w:r>
    </w:p>
    <w:p w:rsidR="00C13054" w:rsidRDefault="00C13054" w:rsidP="00C13054">
      <w:pPr>
        <w:tabs>
          <w:tab w:val="left" w:pos="562"/>
          <w:tab w:val="left" w:pos="907"/>
        </w:tabs>
        <w:spacing w:after="60" w:line="288" w:lineRule="auto"/>
        <w:ind w:left="-1192" w:right="-1134"/>
        <w:jc w:val="both"/>
        <w:rPr>
          <w:rFonts w:ascii="Arial" w:hAnsi="Arial" w:cs="David"/>
          <w:sz w:val="24"/>
          <w:szCs w:val="24"/>
          <w:rtl/>
        </w:rPr>
      </w:pPr>
      <w:r w:rsidRPr="00C13054">
        <w:rPr>
          <w:rFonts w:ascii="Arial" w:hAnsi="Arial" w:cs="David" w:hint="cs"/>
          <w:sz w:val="24"/>
          <w:szCs w:val="24"/>
          <w:rtl/>
        </w:rPr>
        <w:t>מספרם לא יפחת מ- 3 וכל הדח</w:t>
      </w:r>
      <w:r w:rsidR="00EA154E">
        <w:rPr>
          <w:rFonts w:ascii="Arial" w:hAnsi="Arial" w:cs="David" w:hint="cs"/>
          <w:sz w:val="24"/>
          <w:szCs w:val="24"/>
          <w:rtl/>
        </w:rPr>
        <w:t>צ"ים צריכים להיות חברים בוועדה, רוב החברים יהיו דירקטורים בלתי תלויים.</w:t>
      </w:r>
    </w:p>
    <w:p w:rsidR="00837DAB" w:rsidRDefault="00837DAB" w:rsidP="00C13054">
      <w:pPr>
        <w:tabs>
          <w:tab w:val="left" w:pos="562"/>
          <w:tab w:val="left" w:pos="907"/>
        </w:tabs>
        <w:spacing w:after="60" w:line="288" w:lineRule="auto"/>
        <w:ind w:left="-1192" w:right="-1134"/>
        <w:jc w:val="both"/>
        <w:rPr>
          <w:rFonts w:ascii="Arial" w:hAnsi="Arial" w:cs="David"/>
          <w:sz w:val="24"/>
          <w:szCs w:val="24"/>
          <w:rtl/>
        </w:rPr>
      </w:pPr>
      <w:r>
        <w:rPr>
          <w:rFonts w:ascii="Arial" w:hAnsi="Arial" w:cs="David" w:hint="cs"/>
          <w:sz w:val="24"/>
          <w:szCs w:val="24"/>
          <w:rtl/>
        </w:rPr>
        <w:t xml:space="preserve">מה זה </w:t>
      </w:r>
      <w:r w:rsidRPr="00837DAB">
        <w:rPr>
          <w:rFonts w:ascii="Arial" w:hAnsi="Arial" w:cs="David" w:hint="cs"/>
          <w:b/>
          <w:bCs/>
          <w:sz w:val="24"/>
          <w:szCs w:val="24"/>
          <w:highlight w:val="yellow"/>
          <w:rtl/>
        </w:rPr>
        <w:t>דירקטור בלתי תלוי</w:t>
      </w:r>
      <w:r>
        <w:rPr>
          <w:rFonts w:ascii="Arial" w:hAnsi="Arial" w:cs="David" w:hint="cs"/>
          <w:sz w:val="24"/>
          <w:szCs w:val="24"/>
          <w:rtl/>
        </w:rPr>
        <w:t xml:space="preserve">? </w:t>
      </w:r>
    </w:p>
    <w:p w:rsidR="00837DAB" w:rsidRDefault="00837DAB" w:rsidP="00837DAB">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סיווג דירקטור כדירקטור בלתי תלוי</w:t>
      </w:r>
    </w:p>
    <w:p w:rsidR="00837DAB" w:rsidRDefault="00837DAB" w:rsidP="00837DAB">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249</w:t>
      </w:r>
      <w:r>
        <w:rPr>
          <w:rStyle w:val="default"/>
          <w:rFonts w:cs="FrankRuehl" w:hint="cs"/>
          <w:color w:val="000000"/>
          <w:sz w:val="26"/>
          <w:szCs w:val="26"/>
          <w:rtl/>
        </w:rPr>
        <w:t xml:space="preserve">ב. חברה ציבורית או חברה שהיא חברת איגרות חוב רשאית לסווג דירקטור כדירקטור בלתי תלוי אם הוא כשיר להתמנות ככזה לפי פסקאות (1) ו-(2) להגדרה </w:t>
      </w:r>
      <w:r>
        <w:rPr>
          <w:rStyle w:val="default"/>
          <w:rFonts w:cs="FrankRuehl" w:hint="cs"/>
          <w:color w:val="000000"/>
          <w:sz w:val="26"/>
          <w:szCs w:val="26"/>
          <w:rtl/>
        </w:rPr>
        <w:lastRenderedPageBreak/>
        <w:t>"דירקטור בלתי תלוי" שבסעיף 1, לאחר שהצהיר כאמור בסעיף 224ב; לעניין זה, לא יראו בכהונה כדירקטור בחברה טרם הסיווג כדירקטור בלתי תלוי, כזיקה לחברה.</w:t>
      </w:r>
    </w:p>
    <w:p w:rsidR="00837DAB" w:rsidRDefault="00837DAB" w:rsidP="00C13054">
      <w:pPr>
        <w:tabs>
          <w:tab w:val="left" w:pos="562"/>
          <w:tab w:val="left" w:pos="907"/>
        </w:tabs>
        <w:spacing w:after="60" w:line="288" w:lineRule="auto"/>
        <w:ind w:left="-1192" w:right="-1134"/>
        <w:jc w:val="both"/>
        <w:rPr>
          <w:rFonts w:ascii="Arial" w:hAnsi="Arial" w:cs="David"/>
          <w:sz w:val="24"/>
          <w:szCs w:val="24"/>
          <w:rtl/>
        </w:rPr>
      </w:pPr>
    </w:p>
    <w:p w:rsidR="00837DAB" w:rsidRDefault="00837DAB" w:rsidP="00C13054">
      <w:pPr>
        <w:tabs>
          <w:tab w:val="left" w:pos="562"/>
          <w:tab w:val="left" w:pos="907"/>
        </w:tabs>
        <w:spacing w:after="60" w:line="288" w:lineRule="auto"/>
        <w:ind w:left="-1192" w:right="-1134"/>
        <w:jc w:val="both"/>
        <w:rPr>
          <w:rFonts w:ascii="Arial" w:hAnsi="Arial" w:cs="David"/>
          <w:sz w:val="24"/>
          <w:szCs w:val="24"/>
          <w:rtl/>
        </w:rPr>
      </w:pPr>
      <w:r>
        <w:rPr>
          <w:rFonts w:ascii="Arial" w:hAnsi="Arial" w:cs="David" w:hint="cs"/>
          <w:sz w:val="24"/>
          <w:szCs w:val="24"/>
          <w:rtl/>
        </w:rPr>
        <w:t>ההגדרה שבסעיף 1:</w:t>
      </w:r>
    </w:p>
    <w:p w:rsidR="00837DAB" w:rsidRDefault="00837DAB" w:rsidP="00837DAB">
      <w:pPr>
        <w:pStyle w:val="p00"/>
        <w:bidi/>
        <w:spacing w:before="72" w:beforeAutospacing="0" w:after="0" w:afterAutospacing="0"/>
        <w:ind w:right="1134"/>
        <w:jc w:val="both"/>
        <w:rPr>
          <w:color w:val="000000"/>
          <w:sz w:val="20"/>
          <w:szCs w:val="20"/>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"דירקטור בלתי תלוי" – דירקטור חיצוני או יחיד המכהן כדירקטור שמתקיימים לגביו התנאים המפורטים להלן, אשר מונה או סווג ככזה לפי הוראות פרק ראשון לחלק השישי:</w:t>
      </w:r>
    </w:p>
    <w:p w:rsidR="00837DAB" w:rsidRDefault="00837DAB" w:rsidP="00837DAB">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מתקיימים לגביו תנאי הכשירות למינוי דירקטור חיצוני הקבועים בסעיף 240(ב) עד (ו) וועדת הביקורת אישרה זאת;</w:t>
      </w:r>
    </w:p>
    <w:p w:rsidR="00837DAB" w:rsidRDefault="00837DAB" w:rsidP="00837DAB">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הוא אינו מכהן כדירקטור בחברה מעל תשע שנים רצופות, ולעניין זה לא יראו בהפסקת כהונה שאינה עולה על שנתיים כמפסיקה את רצף הכהונה;</w:t>
      </w:r>
    </w:p>
    <w:p w:rsidR="00837DAB" w:rsidRPr="00C13054" w:rsidRDefault="00837DAB" w:rsidP="00C13054">
      <w:pPr>
        <w:tabs>
          <w:tab w:val="left" w:pos="562"/>
          <w:tab w:val="left" w:pos="907"/>
        </w:tabs>
        <w:spacing w:after="60" w:line="288" w:lineRule="auto"/>
        <w:ind w:left="-1192" w:right="-1134"/>
        <w:jc w:val="both"/>
        <w:rPr>
          <w:rFonts w:ascii="Arial" w:hAnsi="Arial" w:cs="David"/>
          <w:sz w:val="24"/>
          <w:szCs w:val="24"/>
          <w:rtl/>
        </w:rPr>
      </w:pPr>
      <w:r>
        <w:rPr>
          <w:rFonts w:ascii="Arial" w:hAnsi="Arial" w:cs="David" w:hint="cs"/>
          <w:sz w:val="24"/>
          <w:szCs w:val="24"/>
          <w:rtl/>
        </w:rPr>
        <w:t xml:space="preserve">דירקטור שמבחינת כשירותו הוא מונה כדח"צ אבל הוא לא דח"צ. </w:t>
      </w:r>
    </w:p>
    <w:p w:rsidR="00837DAB" w:rsidRDefault="00837DAB" w:rsidP="00C13054">
      <w:pPr>
        <w:tabs>
          <w:tab w:val="left" w:pos="562"/>
          <w:tab w:val="left" w:pos="907"/>
        </w:tabs>
        <w:spacing w:after="60" w:line="288" w:lineRule="auto"/>
        <w:ind w:left="-1192" w:right="-1134"/>
        <w:jc w:val="both"/>
        <w:rPr>
          <w:rFonts w:ascii="Arial" w:hAnsi="Arial" w:cs="David"/>
          <w:b/>
          <w:bCs/>
          <w:sz w:val="24"/>
          <w:szCs w:val="24"/>
          <w:u w:val="single"/>
          <w:rtl/>
        </w:rPr>
      </w:pPr>
    </w:p>
    <w:p w:rsidR="00EA154E" w:rsidRPr="00EA154E" w:rsidRDefault="00EA154E" w:rsidP="00C13054">
      <w:pPr>
        <w:tabs>
          <w:tab w:val="left" w:pos="562"/>
          <w:tab w:val="left" w:pos="907"/>
        </w:tabs>
        <w:spacing w:after="60" w:line="288" w:lineRule="auto"/>
        <w:ind w:left="-1192" w:right="-1134"/>
        <w:jc w:val="both"/>
        <w:rPr>
          <w:rFonts w:ascii="Arial" w:hAnsi="Arial" w:cs="David"/>
          <w:sz w:val="24"/>
          <w:szCs w:val="24"/>
          <w:u w:val="single"/>
          <w:rtl/>
        </w:rPr>
      </w:pPr>
      <w:r w:rsidRPr="00EA154E">
        <w:rPr>
          <w:rFonts w:ascii="Arial" w:hAnsi="Arial" w:cs="David" w:hint="cs"/>
          <w:sz w:val="24"/>
          <w:szCs w:val="24"/>
          <w:u w:val="single"/>
          <w:rtl/>
        </w:rPr>
        <w:t>מי לא יהיה חבר בועדת ביקורת?</w:t>
      </w:r>
      <w:r w:rsidRPr="00EA154E">
        <w:rPr>
          <w:rFonts w:ascii="Arial" w:hAnsi="Arial" w:cs="David" w:hint="cs"/>
          <w:sz w:val="24"/>
          <w:szCs w:val="24"/>
          <w:rtl/>
        </w:rPr>
        <w:t xml:space="preserve"> כל מיני "אנשים חשודים" </w:t>
      </w:r>
      <w:r w:rsidRPr="00EA154E">
        <w:rPr>
          <w:rFonts w:ascii="Arial" w:hAnsi="Arial" w:cs="David"/>
          <w:sz w:val="24"/>
          <w:szCs w:val="24"/>
        </w:rPr>
        <w:sym w:font="Wingdings" w:char="F0DF"/>
      </w:r>
      <w:r w:rsidRPr="00EA154E">
        <w:rPr>
          <w:rFonts w:ascii="Arial" w:hAnsi="Arial" w:cs="David" w:hint="cs"/>
          <w:sz w:val="24"/>
          <w:szCs w:val="24"/>
          <w:rtl/>
        </w:rPr>
        <w:t xml:space="preserve"> כולם מופיעים ב-ס' 11</w:t>
      </w:r>
      <w:r>
        <w:rPr>
          <w:rFonts w:ascii="Arial" w:hAnsi="Arial" w:cs="David" w:hint="cs"/>
          <w:sz w:val="24"/>
          <w:szCs w:val="24"/>
          <w:rtl/>
        </w:rPr>
        <w:t>5. ההיגון הוא שאנחנו רוצים שיישבו בוועדת הביקורת אנשים נקיים.</w:t>
      </w:r>
    </w:p>
    <w:p w:rsidR="00EA154E" w:rsidRDefault="00C13054" w:rsidP="00EA154E">
      <w:pPr>
        <w:tabs>
          <w:tab w:val="left" w:pos="562"/>
          <w:tab w:val="left" w:pos="907"/>
        </w:tabs>
        <w:spacing w:after="60" w:line="288" w:lineRule="auto"/>
        <w:ind w:left="-1192" w:right="-1134"/>
        <w:jc w:val="both"/>
        <w:rPr>
          <w:rFonts w:ascii="Arial" w:hAnsi="Arial" w:cs="David"/>
          <w:sz w:val="24"/>
          <w:szCs w:val="24"/>
          <w:rtl/>
        </w:rPr>
      </w:pPr>
      <w:r w:rsidRPr="00C13054">
        <w:rPr>
          <w:rFonts w:ascii="Arial" w:hAnsi="Arial" w:cs="David" w:hint="cs"/>
          <w:b/>
          <w:bCs/>
          <w:sz w:val="24"/>
          <w:szCs w:val="24"/>
          <w:u w:val="single"/>
          <w:rtl/>
        </w:rPr>
        <w:t>תפקידי וועדת הביקורת:</w:t>
      </w:r>
    </w:p>
    <w:p w:rsidR="00EA154E" w:rsidRDefault="00EA154E" w:rsidP="00EA154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תפקידי ועדת הביקורת</w:t>
      </w:r>
    </w:p>
    <w:p w:rsidR="00EA154E" w:rsidRDefault="00EA154E" w:rsidP="00EA154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117</w:t>
      </w:r>
      <w:r>
        <w:rPr>
          <w:rStyle w:val="default"/>
          <w:rFonts w:cs="FrankRuehl" w:hint="cs"/>
          <w:color w:val="000000"/>
          <w:sz w:val="26"/>
          <w:szCs w:val="26"/>
          <w:rtl/>
        </w:rPr>
        <w:t>. </w:t>
      </w:r>
      <w:r>
        <w:rPr>
          <w:rStyle w:val="apple-converted-space"/>
          <w:rFonts w:cs="FrankRuehl" w:hint="cs"/>
          <w:color w:val="000000"/>
          <w:sz w:val="26"/>
          <w:szCs w:val="26"/>
          <w:rtl/>
        </w:rPr>
        <w:t> </w:t>
      </w:r>
      <w:r w:rsidRPr="00EA154E">
        <w:rPr>
          <w:rStyle w:val="default"/>
          <w:rFonts w:cs="FrankRuehl" w:hint="cs"/>
          <w:b/>
          <w:bCs/>
          <w:color w:val="000000"/>
          <w:sz w:val="26"/>
          <w:szCs w:val="26"/>
          <w:rtl/>
        </w:rPr>
        <w:t>אלה תפקידי ועדת הביקורת:</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לע</w:t>
      </w:r>
      <w:r w:rsidRPr="00EA154E">
        <w:rPr>
          <w:rStyle w:val="default"/>
          <w:rFonts w:cs="FrankRuehl" w:hint="cs"/>
          <w:b/>
          <w:bCs/>
          <w:color w:val="000000"/>
          <w:sz w:val="26"/>
          <w:szCs w:val="26"/>
          <w:rtl/>
        </w:rPr>
        <w:t>מוד על ליקויים בניהול העסקי של החברה, בין השאר תוך התייעצות עם המבקר הפנימי של החברה או עם רואה החשבון המבקר, ולהציע לדירקטוריון דרכים לתיקונם</w:t>
      </w:r>
      <w:r>
        <w:rPr>
          <w:rStyle w:val="default"/>
          <w:rFonts w:cs="FrankRuehl" w:hint="cs"/>
          <w:color w:val="000000"/>
          <w:sz w:val="26"/>
          <w:szCs w:val="26"/>
          <w:rtl/>
        </w:rPr>
        <w:t>;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בחברה שאינם חברי הוועדה; על אף האמור בסעיף זה, נושא משרה רשאי להיות נוכח לשם הצגת עמדה בנושא שבתחומי אחריותו;</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(1א)       </w:t>
      </w:r>
      <w:r>
        <w:rPr>
          <w:rStyle w:val="apple-converted-space"/>
          <w:rFonts w:cs="FrankRuehl" w:hint="cs"/>
          <w:color w:val="000000"/>
          <w:sz w:val="26"/>
          <w:szCs w:val="26"/>
          <w:rtl/>
        </w:rPr>
        <w:t> </w:t>
      </w:r>
      <w:r>
        <w:rPr>
          <w:rStyle w:val="default"/>
          <w:rFonts w:cs="FrankRuehl" w:hint="cs"/>
          <w:color w:val="000000"/>
          <w:sz w:val="26"/>
          <w:szCs w:val="26"/>
          <w:rtl/>
        </w:rPr>
        <w:t>להחליט על יסוד נימוקים שיפורטו, לגבי פעולות כאמור בסעיף 255 אם הן פעולות מהותיות או פעולות שאינן מהותיות, ולגבי עסקאות כאמור בסעיף 270(1), (4) ו-(4א) אם הן עסקאות חריגות או עסקאות שאינן חריגות, לצורך אישורן לפי חוק זה, ורשאית ועדת הביקורת להחליט כאמור לגבי סוג של פעולות או עסקאות, לפי אמות מידה שתקבע אחת לשנה מראש;</w:t>
      </w:r>
    </w:p>
    <w:p w:rsidR="00EA154E" w:rsidRPr="0054723C" w:rsidRDefault="00EA154E" w:rsidP="00EA154E">
      <w:pPr>
        <w:pStyle w:val="p11"/>
        <w:bidi/>
        <w:spacing w:before="72" w:beforeAutospacing="0" w:after="0" w:afterAutospacing="0"/>
        <w:ind w:left="624" w:right="1134"/>
        <w:jc w:val="both"/>
        <w:rPr>
          <w:b/>
          <w:bCs/>
          <w:color w:val="000000"/>
          <w:sz w:val="20"/>
          <w:szCs w:val="20"/>
          <w:rtl/>
        </w:rPr>
      </w:pPr>
      <w:r w:rsidRPr="0054723C">
        <w:rPr>
          <w:rStyle w:val="default"/>
          <w:rFonts w:cs="FrankRuehl" w:hint="cs"/>
          <w:b/>
          <w:bCs/>
          <w:color w:val="000000"/>
          <w:sz w:val="26"/>
          <w:szCs w:val="26"/>
          <w:rtl/>
        </w:rPr>
        <w:t>(2) </w:t>
      </w:r>
      <w:r w:rsidRPr="0054723C">
        <w:rPr>
          <w:rStyle w:val="apple-converted-space"/>
          <w:rFonts w:cs="FrankRuehl" w:hint="cs"/>
          <w:b/>
          <w:bCs/>
          <w:color w:val="000000"/>
          <w:sz w:val="26"/>
          <w:szCs w:val="26"/>
          <w:rtl/>
        </w:rPr>
        <w:t> </w:t>
      </w:r>
      <w:r w:rsidRPr="0054723C">
        <w:rPr>
          <w:rStyle w:val="default"/>
          <w:rFonts w:cs="FrankRuehl" w:hint="cs"/>
          <w:b/>
          <w:bCs/>
          <w:color w:val="000000"/>
          <w:sz w:val="26"/>
          <w:szCs w:val="26"/>
          <w:rtl/>
        </w:rPr>
        <w:t>להחליט אם לאשר פעולות ועסקאות הטעונות אישור ועדת ביקורת לפי סעיפים 255 ו-268 עד 275;</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בחברה שבה תכנית העבודה של המבקר הפנימי מאושרת בידי הדירקטוריון לפי סעיף 149 – לבחון את תכנית העבודה לפני הגשתה לאישור הדירקטוריון ולהציע שינויים בה;</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(4) </w:t>
      </w:r>
      <w:r>
        <w:rPr>
          <w:rStyle w:val="apple-converted-space"/>
          <w:rFonts w:cs="FrankRuehl" w:hint="cs"/>
          <w:color w:val="000000"/>
          <w:sz w:val="26"/>
          <w:szCs w:val="26"/>
          <w:rtl/>
        </w:rPr>
        <w:t> </w:t>
      </w:r>
      <w:r>
        <w:rPr>
          <w:rStyle w:val="default"/>
          <w:rFonts w:cs="FrankRuehl" w:hint="cs"/>
          <w:color w:val="000000"/>
          <w:sz w:val="26"/>
          <w:szCs w:val="26"/>
          <w:rtl/>
        </w:rPr>
        <w:t>לבחון את מערך הביקורת הפנימית של החברה ואת תפקודו של המבקר הפנימי וכן אם עומדים לרשותו המשאבים והכלים הנחוצים לו לצורך מילוי </w:t>
      </w:r>
      <w:r>
        <w:rPr>
          <w:rStyle w:val="apple-converted-space"/>
          <w:rFonts w:cs="FrankRuehl" w:hint="cs"/>
          <w:color w:val="000000"/>
          <w:sz w:val="26"/>
          <w:szCs w:val="26"/>
          <w:rtl/>
        </w:rPr>
        <w:t> </w:t>
      </w:r>
      <w:r>
        <w:rPr>
          <w:rStyle w:val="default"/>
          <w:rFonts w:cs="FrankRuehl" w:hint="cs"/>
          <w:color w:val="000000"/>
          <w:sz w:val="26"/>
          <w:szCs w:val="26"/>
          <w:rtl/>
        </w:rPr>
        <w:t>תפקידו, בשים לב, בין השאר, לצרכיה המיוחדים של החברה ולגודלה;</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(5) </w:t>
      </w:r>
      <w:r>
        <w:rPr>
          <w:rStyle w:val="apple-converted-space"/>
          <w:rFonts w:cs="FrankRuehl" w:hint="cs"/>
          <w:color w:val="000000"/>
          <w:sz w:val="26"/>
          <w:szCs w:val="26"/>
          <w:rtl/>
        </w:rPr>
        <w:t> </w:t>
      </w:r>
      <w:r>
        <w:rPr>
          <w:rStyle w:val="default"/>
          <w:rFonts w:cs="FrankRuehl" w:hint="cs"/>
          <w:color w:val="000000"/>
          <w:sz w:val="26"/>
          <w:szCs w:val="26"/>
          <w:rtl/>
        </w:rPr>
        <w:t>לבחון את היקף עבודתו של רואה החשבון המבקר ואת שכרו, ולהביא את המלצותיה לפני מי שקובע את שכרו לפי סעיפים 155 ו-165; מינתה החברה ועדה לבחינת דוחות כספיים לפי סעיף 171(ה), רשאית היא לקבוע כי הבחינה לפי פסקה זו תיעשה בידי הוועדה האמורה;</w:t>
      </w:r>
    </w:p>
    <w:p w:rsidR="00EA154E" w:rsidRDefault="00EA154E" w:rsidP="00EA154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(6) </w:t>
      </w:r>
      <w:r>
        <w:rPr>
          <w:rStyle w:val="apple-converted-space"/>
          <w:rFonts w:cs="FrankRuehl" w:hint="cs"/>
          <w:color w:val="000000"/>
          <w:sz w:val="26"/>
          <w:szCs w:val="26"/>
          <w:rtl/>
        </w:rPr>
        <w:t> </w:t>
      </w:r>
      <w:r>
        <w:rPr>
          <w:rStyle w:val="default"/>
          <w:rFonts w:cs="FrankRuehl" w:hint="cs"/>
          <w:color w:val="000000"/>
          <w:sz w:val="26"/>
          <w:szCs w:val="26"/>
          <w:rtl/>
        </w:rPr>
        <w:t>לקבוע הסדרים לגבי אופן הטיפול בתלונות של עובדי החברה בקשר לליקויים בניהול עסקיה ולגבי ההגנה שתינתן לעובדים שהתלוננו כאמור.</w:t>
      </w:r>
    </w:p>
    <w:p w:rsidR="00EA154E" w:rsidRDefault="00EA154E" w:rsidP="00EA154E">
      <w:pPr>
        <w:tabs>
          <w:tab w:val="left" w:pos="562"/>
          <w:tab w:val="left" w:pos="907"/>
        </w:tabs>
        <w:spacing w:after="60" w:line="288" w:lineRule="auto"/>
        <w:ind w:left="-1192" w:right="-1134"/>
        <w:jc w:val="both"/>
        <w:rPr>
          <w:rFonts w:ascii="Arial" w:hAnsi="Arial" w:cs="David"/>
          <w:sz w:val="24"/>
          <w:szCs w:val="24"/>
          <w:rtl/>
        </w:rPr>
      </w:pPr>
    </w:p>
    <w:p w:rsidR="00C13054" w:rsidRPr="00EA154E" w:rsidRDefault="00C13054" w:rsidP="009E578A">
      <w:pPr>
        <w:pStyle w:val="a9"/>
        <w:numPr>
          <w:ilvl w:val="0"/>
          <w:numId w:val="29"/>
        </w:numPr>
        <w:tabs>
          <w:tab w:val="left" w:pos="562"/>
          <w:tab w:val="left" w:pos="907"/>
        </w:tabs>
        <w:spacing w:after="60" w:line="288" w:lineRule="auto"/>
        <w:ind w:right="-1134"/>
        <w:jc w:val="both"/>
        <w:rPr>
          <w:rFonts w:ascii="Arial" w:hAnsi="Arial" w:cs="David"/>
          <w:sz w:val="24"/>
          <w:szCs w:val="24"/>
          <w:rtl/>
        </w:rPr>
      </w:pPr>
      <w:r w:rsidRPr="00EA154E">
        <w:rPr>
          <w:rFonts w:ascii="Arial" w:hAnsi="Arial" w:cs="David" w:hint="cs"/>
          <w:sz w:val="24"/>
          <w:szCs w:val="24"/>
          <w:rtl/>
        </w:rPr>
        <w:lastRenderedPageBreak/>
        <w:t xml:space="preserve">לעמוד על ליקויים בניהול העסקי של החברה תוך התייעצות עם בעלי מקצוע- המבקר הפנימי וראוה החשבון של החברה. </w:t>
      </w:r>
      <w:r w:rsidR="00EA154E">
        <w:rPr>
          <w:rFonts w:ascii="Arial" w:hAnsi="Arial" w:cs="David" w:hint="cs"/>
          <w:sz w:val="24"/>
          <w:szCs w:val="24"/>
          <w:rtl/>
        </w:rPr>
        <w:t xml:space="preserve">היא חייבת להציע לדירקטוריון דרכים לתיקון הליקויים הללו. </w:t>
      </w:r>
      <w:r w:rsidR="00EA154E" w:rsidRPr="00EA154E">
        <w:rPr>
          <w:rFonts w:ascii="Arial" w:hAnsi="Arial" w:cs="David"/>
          <w:sz w:val="24"/>
          <w:szCs w:val="24"/>
        </w:rPr>
        <w:sym w:font="Wingdings" w:char="F0DF"/>
      </w:r>
      <w:r w:rsidR="00EA154E">
        <w:rPr>
          <w:rFonts w:ascii="Arial" w:hAnsi="Arial" w:cs="David" w:hint="cs"/>
          <w:sz w:val="24"/>
          <w:szCs w:val="24"/>
          <w:rtl/>
        </w:rPr>
        <w:t xml:space="preserve"> ועדת ביקורת היא צומת דרכים מאוד מרכזית והיא הוועדה הכי אקטיבית בדירקטוריון ועושה הכי הרבה עבודה.</w:t>
      </w:r>
    </w:p>
    <w:p w:rsidR="00C13054" w:rsidRDefault="00C13054" w:rsidP="009E578A">
      <w:pPr>
        <w:pStyle w:val="a9"/>
        <w:numPr>
          <w:ilvl w:val="0"/>
          <w:numId w:val="29"/>
        </w:numPr>
        <w:tabs>
          <w:tab w:val="left" w:pos="562"/>
          <w:tab w:val="left" w:pos="907"/>
        </w:tabs>
        <w:spacing w:after="60" w:line="288" w:lineRule="auto"/>
        <w:ind w:right="-1134"/>
        <w:jc w:val="both"/>
        <w:rPr>
          <w:rFonts w:ascii="Arial" w:hAnsi="Arial" w:cs="David"/>
          <w:sz w:val="24"/>
          <w:szCs w:val="24"/>
        </w:rPr>
      </w:pPr>
      <w:r w:rsidRPr="00EA154E">
        <w:rPr>
          <w:rFonts w:ascii="Arial" w:hAnsi="Arial" w:cs="David" w:hint="cs"/>
          <w:sz w:val="24"/>
          <w:szCs w:val="24"/>
          <w:rtl/>
        </w:rPr>
        <w:t xml:space="preserve">להחליט אם לאשר פעולות ועסקאות שצריכים את אישור וועדת הביקורת ע"פ החוק. </w:t>
      </w:r>
    </w:p>
    <w:p w:rsidR="0054723C" w:rsidRDefault="0054723C" w:rsidP="0054723C">
      <w:pPr>
        <w:pStyle w:val="a9"/>
        <w:tabs>
          <w:tab w:val="left" w:pos="562"/>
          <w:tab w:val="left" w:pos="907"/>
        </w:tabs>
        <w:spacing w:after="60" w:line="288" w:lineRule="auto"/>
        <w:ind w:left="-832" w:right="-1134"/>
        <w:jc w:val="both"/>
        <w:rPr>
          <w:rFonts w:ascii="Arial" w:hAnsi="Arial" w:cs="David"/>
          <w:sz w:val="24"/>
          <w:szCs w:val="24"/>
          <w:rtl/>
        </w:rPr>
      </w:pPr>
      <w:r>
        <w:rPr>
          <w:rFonts w:ascii="Arial" w:hAnsi="Arial" w:cs="David" w:hint="cs"/>
          <w:sz w:val="24"/>
          <w:szCs w:val="24"/>
          <w:rtl/>
        </w:rPr>
        <w:t>יש עוד תפקידים שמפורטים בסעיפי החוק אבל מספיק לדעת את אלו.</w:t>
      </w:r>
    </w:p>
    <w:p w:rsidR="0054723C" w:rsidRDefault="0054723C" w:rsidP="0054723C">
      <w:pPr>
        <w:pStyle w:val="a9"/>
        <w:tabs>
          <w:tab w:val="left" w:pos="562"/>
          <w:tab w:val="left" w:pos="907"/>
        </w:tabs>
        <w:spacing w:after="60" w:line="288" w:lineRule="auto"/>
        <w:ind w:left="-832" w:right="-1134"/>
        <w:jc w:val="both"/>
        <w:rPr>
          <w:rFonts w:ascii="Arial" w:hAnsi="Arial" w:cs="David"/>
          <w:sz w:val="24"/>
          <w:szCs w:val="24"/>
          <w:rtl/>
        </w:rPr>
      </w:pPr>
    </w:p>
    <w:p w:rsidR="00A04631" w:rsidRDefault="00A04631" w:rsidP="0054723C">
      <w:pPr>
        <w:pStyle w:val="a9"/>
        <w:tabs>
          <w:tab w:val="left" w:pos="562"/>
          <w:tab w:val="left" w:pos="907"/>
        </w:tabs>
        <w:spacing w:after="60" w:line="288" w:lineRule="auto"/>
        <w:ind w:left="-832" w:right="-1134"/>
        <w:jc w:val="both"/>
        <w:rPr>
          <w:rFonts w:ascii="Arial" w:hAnsi="Arial" w:cs="David"/>
          <w:sz w:val="24"/>
          <w:szCs w:val="24"/>
          <w:rtl/>
        </w:rPr>
      </w:pPr>
      <w:r>
        <w:rPr>
          <w:rFonts w:ascii="Arial" w:hAnsi="Arial" w:cs="David" w:hint="cs"/>
          <w:sz w:val="24"/>
          <w:szCs w:val="24"/>
          <w:rtl/>
        </w:rPr>
        <w:t xml:space="preserve">חידוש מהשנה האחרונה </w:t>
      </w:r>
      <w:r>
        <w:rPr>
          <w:rFonts w:ascii="Arial" w:hAnsi="Arial" w:cs="David"/>
          <w:sz w:val="24"/>
          <w:szCs w:val="24"/>
          <w:rtl/>
        </w:rPr>
        <w:t>–</w:t>
      </w:r>
      <w:r>
        <w:rPr>
          <w:rFonts w:ascii="Arial" w:hAnsi="Arial" w:cs="David" w:hint="cs"/>
          <w:sz w:val="24"/>
          <w:szCs w:val="24"/>
          <w:rtl/>
        </w:rPr>
        <w:t xml:space="preserve">ס' 19 לחוק </w:t>
      </w:r>
      <w:r>
        <w:rPr>
          <w:rFonts w:ascii="Arial" w:hAnsi="Arial" w:cs="David"/>
          <w:sz w:val="24"/>
          <w:szCs w:val="24"/>
          <w:rtl/>
        </w:rPr>
        <w:t>–</w:t>
      </w:r>
      <w:r>
        <w:rPr>
          <w:rFonts w:ascii="Arial" w:hAnsi="Arial" w:cs="David" w:hint="cs"/>
          <w:sz w:val="24"/>
          <w:szCs w:val="24"/>
          <w:rtl/>
        </w:rPr>
        <w:t xml:space="preserve"> מציע לחברה לאמץ כללים ייחודיים שניתן לכלול בתקנון.</w:t>
      </w:r>
    </w:p>
    <w:p w:rsidR="00A04631" w:rsidRDefault="00A04631" w:rsidP="00A04631">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פרטים שניתן לכלול בתקנון</w:t>
      </w:r>
    </w:p>
    <w:p w:rsidR="00A04631" w:rsidRDefault="00A04631" w:rsidP="00A04631">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19.  </w:t>
      </w:r>
      <w:r>
        <w:rPr>
          <w:rStyle w:val="apple-converted-space"/>
          <w:rFonts w:cs="Miriam" w:hint="cs"/>
          <w:color w:val="000000"/>
          <w:sz w:val="32"/>
          <w:szCs w:val="32"/>
          <w:rtl/>
        </w:rPr>
        <w:t> </w:t>
      </w:r>
      <w:r>
        <w:rPr>
          <w:rStyle w:val="default"/>
          <w:rFonts w:cs="FrankRuehl" w:hint="cs"/>
          <w:color w:val="000000"/>
          <w:sz w:val="26"/>
          <w:szCs w:val="26"/>
          <w:rtl/>
        </w:rPr>
        <w:t>חברה רשאית לכלול בתקנון נושאים הנוגעים לחברה או לבעלי מניותיה, ובכלל זה:</w:t>
      </w:r>
    </w:p>
    <w:p w:rsidR="00A04631" w:rsidRDefault="00A04631" w:rsidP="00A04631">
      <w:pPr>
        <w:pStyle w:val="p00"/>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הזכויות והחובות של בעלי המניות ושל החברה;</w:t>
      </w:r>
    </w:p>
    <w:p w:rsidR="00A04631" w:rsidRDefault="00A04631" w:rsidP="00A04631">
      <w:pPr>
        <w:pStyle w:val="p00"/>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הוראות לענין דרכי ניהול החברה ומספר הדירקטורים;</w:t>
      </w:r>
    </w:p>
    <w:p w:rsidR="00A04631" w:rsidRPr="00A04631" w:rsidRDefault="00A04631" w:rsidP="00A04631">
      <w:pPr>
        <w:pStyle w:val="p00"/>
        <w:bidi/>
        <w:spacing w:before="72" w:beforeAutospacing="0" w:after="0" w:afterAutospacing="0"/>
        <w:ind w:left="624" w:right="1134"/>
        <w:jc w:val="both"/>
        <w:rPr>
          <w:b/>
          <w:bCs/>
          <w:color w:val="000000"/>
          <w:sz w:val="20"/>
          <w:szCs w:val="20"/>
          <w:rtl/>
        </w:rPr>
      </w:pPr>
      <w:r w:rsidRPr="00A04631">
        <w:rPr>
          <w:rStyle w:val="default"/>
          <w:rFonts w:cs="FrankRuehl" w:hint="cs"/>
          <w:b/>
          <w:bCs/>
          <w:color w:val="000000"/>
          <w:sz w:val="26"/>
          <w:szCs w:val="26"/>
          <w:rtl/>
        </w:rPr>
        <w:t>(2א)       </w:t>
      </w:r>
      <w:r w:rsidRPr="00A04631">
        <w:rPr>
          <w:rStyle w:val="apple-converted-space"/>
          <w:rFonts w:cs="FrankRuehl" w:hint="cs"/>
          <w:b/>
          <w:bCs/>
          <w:color w:val="000000"/>
          <w:sz w:val="26"/>
          <w:szCs w:val="26"/>
          <w:rtl/>
        </w:rPr>
        <w:t> </w:t>
      </w:r>
      <w:r w:rsidRPr="00A04631">
        <w:rPr>
          <w:rStyle w:val="default"/>
          <w:rFonts w:cs="FrankRuehl" w:hint="cs"/>
          <w:b/>
          <w:bCs/>
          <w:color w:val="000000"/>
          <w:sz w:val="26"/>
          <w:szCs w:val="26"/>
          <w:rtl/>
        </w:rPr>
        <w:t>הוראות ממשל תאגידי מההוראות המומלצות המפורטות בתוספת הראשונה, כולן או חלקן; השר, באישור ועדת החוקה חוק ומשפט של הכנסת, רשאי לשנות את התוספת הראשונה, ובלבד ששינוי הנוגע לחברות ציבוריות או לחברות איגרות חוב, ייקבע בהתייעצות עם יושב ראש רשות ניירות ערך;</w:t>
      </w:r>
    </w:p>
    <w:p w:rsidR="00A04631" w:rsidRDefault="00A04631" w:rsidP="00A04631">
      <w:pPr>
        <w:pStyle w:val="p00"/>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כל נושא אחר שבעלי המניות ראו לנכון להסדירו בתקנון.</w:t>
      </w:r>
    </w:p>
    <w:p w:rsidR="00A04631" w:rsidRPr="00726C53" w:rsidRDefault="00A04631" w:rsidP="0054723C">
      <w:pPr>
        <w:pStyle w:val="a9"/>
        <w:tabs>
          <w:tab w:val="left" w:pos="562"/>
          <w:tab w:val="left" w:pos="907"/>
        </w:tabs>
        <w:spacing w:after="60" w:line="288" w:lineRule="auto"/>
        <w:ind w:left="-832" w:right="-1134"/>
        <w:jc w:val="both"/>
        <w:rPr>
          <w:rFonts w:ascii="Arial" w:hAnsi="Arial" w:cs="David"/>
          <w:sz w:val="24"/>
          <w:szCs w:val="24"/>
          <w:u w:val="single"/>
          <w:rtl/>
        </w:rPr>
      </w:pPr>
      <w:r w:rsidRPr="00726C53">
        <w:rPr>
          <w:rFonts w:ascii="Arial" w:hAnsi="Arial" w:cs="David" w:hint="cs"/>
          <w:sz w:val="24"/>
          <w:szCs w:val="24"/>
          <w:u w:val="single"/>
          <w:rtl/>
        </w:rPr>
        <w:t xml:space="preserve">מציעים לחברות את האפשרות לאמץ כללים יחודיים שכתובים בתוספת </w:t>
      </w:r>
      <w:r w:rsidRPr="00726C53">
        <w:rPr>
          <w:rFonts w:ascii="Arial" w:hAnsi="Arial" w:cs="David"/>
          <w:sz w:val="24"/>
          <w:szCs w:val="24"/>
          <w:u w:val="single"/>
          <w:rtl/>
        </w:rPr>
        <w:t>–</w:t>
      </w:r>
      <w:r w:rsidRPr="00726C53">
        <w:rPr>
          <w:rFonts w:ascii="Arial" w:hAnsi="Arial" w:cs="David" w:hint="cs"/>
          <w:sz w:val="24"/>
          <w:szCs w:val="24"/>
          <w:u w:val="single"/>
          <w:rtl/>
        </w:rPr>
        <w:t xml:space="preserve"> מהן הוראות "ממשל תאגידי"?</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בחברה שאין בה בעיות שליטה, מומלץ שרוב חברי הדירקטוריון יהיו בלתי תלויים.</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בחברה ציבורית מוצע ששליש מחברי הדירקטורים יהיו בלתי תלויים.</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 xml:space="preserve">הצעות לגיוון חברי הדירקטוריון </w:t>
      </w:r>
      <w:r>
        <w:rPr>
          <w:rFonts w:ascii="Arial" w:hAnsi="Arial" w:cs="David"/>
          <w:sz w:val="24"/>
          <w:szCs w:val="24"/>
          <w:rtl/>
        </w:rPr>
        <w:t>–</w:t>
      </w:r>
      <w:r>
        <w:rPr>
          <w:rFonts w:ascii="Arial" w:hAnsi="Arial" w:cs="David" w:hint="cs"/>
          <w:sz w:val="24"/>
          <w:szCs w:val="24"/>
          <w:rtl/>
        </w:rPr>
        <w:t xml:space="preserve"> להכניס נשים, שלא כולם יהיו בעלי אותו עיסוק וכו'.</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 xml:space="preserve">לא יכהן כדירקטור מי שכפוף למנכל ישירות או בעקיפין </w:t>
      </w:r>
      <w:r>
        <w:rPr>
          <w:rFonts w:ascii="Arial" w:hAnsi="Arial" w:cs="David"/>
          <w:sz w:val="24"/>
          <w:szCs w:val="24"/>
          <w:rtl/>
        </w:rPr>
        <w:t>–</w:t>
      </w:r>
      <w:r>
        <w:rPr>
          <w:rFonts w:ascii="Arial" w:hAnsi="Arial" w:cs="David" w:hint="cs"/>
          <w:sz w:val="24"/>
          <w:szCs w:val="24"/>
          <w:rtl/>
        </w:rPr>
        <w:t xml:space="preserve"> מותר אבל מומלץ שלא.</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 xml:space="preserve">אוריינטציה </w:t>
      </w:r>
      <w:r>
        <w:rPr>
          <w:rFonts w:ascii="Arial" w:hAnsi="Arial" w:cs="David"/>
          <w:sz w:val="24"/>
          <w:szCs w:val="24"/>
          <w:rtl/>
        </w:rPr>
        <w:t>–</w:t>
      </w:r>
      <w:r>
        <w:rPr>
          <w:rFonts w:ascii="Arial" w:hAnsi="Arial" w:cs="David" w:hint="cs"/>
          <w:sz w:val="24"/>
          <w:szCs w:val="24"/>
          <w:rtl/>
        </w:rPr>
        <w:t xml:space="preserve"> "חברה ציבורית תדאג לעריכת תכנות הכשרה לדירקטורים חדשים בתחום עסקי החברה.. בתחום הדין החלב על החברה...וכן תדאג להכנת תכניות המשך כדי לעדכן את ידיעותיהם... " </w:t>
      </w:r>
      <w:r w:rsidRPr="00A04631">
        <w:rPr>
          <w:rFonts w:ascii="Arial" w:hAnsi="Arial" w:cs="David"/>
          <w:sz w:val="24"/>
          <w:szCs w:val="24"/>
        </w:rPr>
        <w:sym w:font="Wingdings" w:char="F0DF"/>
      </w:r>
      <w:r>
        <w:rPr>
          <w:rFonts w:ascii="Arial" w:hAnsi="Arial" w:cs="David" w:hint="cs"/>
          <w:sz w:val="24"/>
          <w:szCs w:val="24"/>
          <w:rtl/>
        </w:rPr>
        <w:t xml:space="preserve"> רצון להפוך את הדירקטורים למועילים יותר ולמשכילים יותר.</w:t>
      </w:r>
    </w:p>
    <w:p w:rsidR="00A04631" w:rsidRDefault="00A04631"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 xml:space="preserve">הרבה פעמים כשהדירקטוריון יושב, יושב יחד איתו המנכל בחדר </w:t>
      </w:r>
      <w:r>
        <w:rPr>
          <w:rFonts w:ascii="Arial" w:hAnsi="Arial" w:cs="David"/>
          <w:sz w:val="24"/>
          <w:szCs w:val="24"/>
          <w:rtl/>
        </w:rPr>
        <w:t>–</w:t>
      </w:r>
      <w:r>
        <w:rPr>
          <w:rFonts w:ascii="Arial" w:hAnsi="Arial" w:cs="David" w:hint="cs"/>
          <w:sz w:val="24"/>
          <w:szCs w:val="24"/>
          <w:rtl/>
        </w:rPr>
        <w:t xml:space="preserve"> המנכל הוא זה שיודע את כל הפרטים אבל ברגע שהוא יושב בחדר הוא למעשה המפוקח, אז כמובן שלא נאמרים כל הדברים שצריכים להיאמר </w:t>
      </w:r>
      <w:r w:rsidRPr="00A04631">
        <w:rPr>
          <w:rFonts w:ascii="Arial" w:hAnsi="Arial" w:cs="David"/>
          <w:sz w:val="24"/>
          <w:szCs w:val="24"/>
        </w:rPr>
        <w:sym w:font="Wingdings" w:char="F0DF"/>
      </w:r>
      <w:r>
        <w:rPr>
          <w:rFonts w:ascii="Arial" w:hAnsi="Arial" w:cs="David" w:hint="cs"/>
          <w:sz w:val="24"/>
          <w:szCs w:val="24"/>
          <w:rtl/>
        </w:rPr>
        <w:t xml:space="preserve"> יש פה דינמיקה לא טובה. לכן קובע סעיף 5 להוראות הממשל התאגידי שדירקטוריון חברה ציבורית יקיים ישיבה אחת לפחות בשנה בלי המנכל.</w:t>
      </w:r>
    </w:p>
    <w:p w:rsidR="00A04631" w:rsidRDefault="00726C53" w:rsidP="009E578A">
      <w:pPr>
        <w:pStyle w:val="a9"/>
        <w:numPr>
          <w:ilvl w:val="0"/>
          <w:numId w:val="30"/>
        </w:numPr>
        <w:tabs>
          <w:tab w:val="left" w:pos="562"/>
          <w:tab w:val="left" w:pos="907"/>
        </w:tabs>
        <w:spacing w:after="60" w:line="288" w:lineRule="auto"/>
        <w:ind w:right="-1134"/>
        <w:jc w:val="both"/>
        <w:rPr>
          <w:rFonts w:ascii="Arial" w:hAnsi="Arial" w:cs="David"/>
          <w:sz w:val="24"/>
          <w:szCs w:val="24"/>
        </w:rPr>
      </w:pPr>
      <w:r>
        <w:rPr>
          <w:rFonts w:ascii="Arial" w:hAnsi="Arial" w:cs="David" w:hint="cs"/>
          <w:sz w:val="24"/>
          <w:szCs w:val="24"/>
          <w:rtl/>
        </w:rPr>
        <w:t>המלצה כיצד למנות דח"צים</w:t>
      </w:r>
      <w:r>
        <w:rPr>
          <w:rFonts w:ascii="Arial" w:hAnsi="Arial" w:cs="David"/>
          <w:sz w:val="24"/>
          <w:szCs w:val="24"/>
          <w:rtl/>
        </w:rPr>
        <w:t>–</w:t>
      </w:r>
      <w:r>
        <w:rPr>
          <w:rFonts w:ascii="Arial" w:hAnsi="Arial" w:cs="David" w:hint="cs"/>
          <w:sz w:val="24"/>
          <w:szCs w:val="24"/>
          <w:rtl/>
        </w:rPr>
        <w:t xml:space="preserve"> ממליץ ששני התנאים של סעיף 239ב. יתקיימו שניהם במצטבר ולא רק אחד מהם.  </w:t>
      </w:r>
    </w:p>
    <w:p w:rsidR="00726C53" w:rsidRDefault="00726C53" w:rsidP="00726C53">
      <w:pPr>
        <w:pStyle w:val="a9"/>
        <w:tabs>
          <w:tab w:val="left" w:pos="562"/>
          <w:tab w:val="left" w:pos="907"/>
        </w:tabs>
        <w:spacing w:after="60" w:line="288" w:lineRule="auto"/>
        <w:ind w:left="-472" w:right="-1134"/>
        <w:jc w:val="both"/>
        <w:rPr>
          <w:rFonts w:ascii="Arial" w:hAnsi="Arial" w:cs="David"/>
          <w:sz w:val="24"/>
          <w:szCs w:val="24"/>
          <w:rtl/>
        </w:rPr>
      </w:pPr>
    </w:p>
    <w:p w:rsidR="00C13054" w:rsidRPr="00E56AB1" w:rsidRDefault="00E56AB1" w:rsidP="00C13054">
      <w:pPr>
        <w:pStyle w:val="a9"/>
        <w:spacing w:after="0"/>
        <w:ind w:left="-1192" w:right="-1134"/>
        <w:jc w:val="both"/>
        <w:rPr>
          <w:rFonts w:cs="David"/>
          <w:b/>
          <w:bCs/>
          <w:sz w:val="24"/>
          <w:szCs w:val="24"/>
          <w:rtl/>
        </w:rPr>
      </w:pPr>
      <w:r w:rsidRPr="00E56AB1">
        <w:rPr>
          <w:rFonts w:cs="David" w:hint="cs"/>
          <w:b/>
          <w:bCs/>
          <w:sz w:val="24"/>
          <w:szCs w:val="24"/>
          <w:highlight w:val="yellow"/>
          <w:rtl/>
        </w:rPr>
        <w:t>המנכ"ל!</w:t>
      </w:r>
    </w:p>
    <w:p w:rsidR="00E56AB1" w:rsidRDefault="00E56AB1" w:rsidP="00C13054">
      <w:pPr>
        <w:pStyle w:val="a9"/>
        <w:spacing w:after="0"/>
        <w:ind w:left="-1192" w:right="-1134"/>
        <w:jc w:val="both"/>
        <w:rPr>
          <w:rFonts w:cs="David"/>
          <w:sz w:val="24"/>
          <w:szCs w:val="24"/>
          <w:rtl/>
        </w:rPr>
      </w:pPr>
      <w:r>
        <w:rPr>
          <w:rFonts w:cs="David" w:hint="cs"/>
          <w:sz w:val="24"/>
          <w:szCs w:val="24"/>
          <w:rtl/>
        </w:rPr>
        <w:t xml:space="preserve">המנכ"ל הוא הנציג הרביעי. מבחינה מעשית ה וא עסוק בענייני היומיום של החברה. הפרדה בין בעלות לבין ניהול החברה היא רעיון מודרני. ראינו שהאסיפה הכללית די משותקת, ראינו שהדירקטוריון כבול לאילוצים שונים ולמעשה נוצר חלל גדו בראש המעמד ההיררכי של החברה </w:t>
      </w:r>
      <w:r>
        <w:rPr>
          <w:rFonts w:cs="David"/>
          <w:sz w:val="24"/>
          <w:szCs w:val="24"/>
          <w:rtl/>
        </w:rPr>
        <w:t>–</w:t>
      </w:r>
      <w:r>
        <w:rPr>
          <w:rFonts w:cs="David" w:hint="cs"/>
          <w:sz w:val="24"/>
          <w:szCs w:val="24"/>
          <w:rtl/>
        </w:rPr>
        <w:t xml:space="preserve"> מי שממלא אותו הוא המנכ"ל. חולשת האורגנים שראינו עד כה נותנת מקום לפריחת המנכ"ל שעושה בחברה לעיתים כרצנו </w:t>
      </w:r>
      <w:r>
        <w:rPr>
          <w:rFonts w:cs="David"/>
          <w:sz w:val="24"/>
          <w:szCs w:val="24"/>
          <w:rtl/>
        </w:rPr>
        <w:t>–</w:t>
      </w:r>
      <w:r>
        <w:rPr>
          <w:rFonts w:cs="David" w:hint="cs"/>
          <w:sz w:val="24"/>
          <w:szCs w:val="24"/>
          <w:rtl/>
        </w:rPr>
        <w:t xml:space="preserve"> סוג של השתלטות הנציג. המנכ"ל ממונה ע"י הדירקטוריון </w:t>
      </w:r>
      <w:r>
        <w:rPr>
          <w:rFonts w:cs="David"/>
          <w:sz w:val="24"/>
          <w:szCs w:val="24"/>
          <w:rtl/>
        </w:rPr>
        <w:t>–</w:t>
      </w:r>
      <w:r>
        <w:rPr>
          <w:rFonts w:cs="David" w:hint="cs"/>
          <w:sz w:val="24"/>
          <w:szCs w:val="24"/>
          <w:rtl/>
        </w:rPr>
        <w:t xml:space="preserve"> ס' 250:</w:t>
      </w:r>
    </w:p>
    <w:p w:rsidR="00E56AB1" w:rsidRDefault="00E56AB1" w:rsidP="00E56AB1">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מינוי ופיטורים של מנהל כללי</w:t>
      </w:r>
    </w:p>
    <w:p w:rsidR="00E56AB1" w:rsidRDefault="00E56AB1" w:rsidP="00E56AB1">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250.</w:t>
      </w:r>
      <w:r>
        <w:rPr>
          <w:rStyle w:val="apple-converted-space"/>
          <w:rFonts w:cs="Miriam" w:hint="cs"/>
          <w:color w:val="000000"/>
          <w:sz w:val="32"/>
          <w:szCs w:val="32"/>
          <w:rtl/>
        </w:rPr>
        <w:t> </w:t>
      </w:r>
      <w:r>
        <w:rPr>
          <w:rStyle w:val="default"/>
          <w:rFonts w:cs="FrankRuehl" w:hint="cs"/>
          <w:color w:val="000000"/>
          <w:sz w:val="26"/>
          <w:szCs w:val="26"/>
          <w:rtl/>
        </w:rPr>
        <w:t>המנהל הכללי ימונה ויפוטר בידי הדירקטוריון, אלא אם כן נקבע אחרת בתקנון.</w:t>
      </w:r>
    </w:p>
    <w:p w:rsidR="00E56AB1" w:rsidRDefault="00E56AB1" w:rsidP="00E56AB1">
      <w:pPr>
        <w:pStyle w:val="a9"/>
        <w:spacing w:after="0"/>
        <w:ind w:left="-1192" w:right="-1134"/>
        <w:jc w:val="both"/>
        <w:rPr>
          <w:rFonts w:cs="David"/>
          <w:sz w:val="24"/>
          <w:szCs w:val="24"/>
          <w:rtl/>
        </w:rPr>
      </w:pPr>
      <w:r>
        <w:rPr>
          <w:rFonts w:cs="David" w:hint="cs"/>
          <w:sz w:val="24"/>
          <w:szCs w:val="24"/>
          <w:rtl/>
        </w:rPr>
        <w:t xml:space="preserve">המציאות מלמדת שהעולם העסקי במערב מתנהל בעיקר ע"י הנהלות מעשיות שבראשם מנכ"לים </w:t>
      </w:r>
      <w:r>
        <w:rPr>
          <w:rFonts w:cs="David"/>
          <w:sz w:val="24"/>
          <w:szCs w:val="24"/>
          <w:rtl/>
        </w:rPr>
        <w:t>–</w:t>
      </w:r>
      <w:r>
        <w:rPr>
          <w:rFonts w:cs="David" w:hint="cs"/>
          <w:sz w:val="24"/>
          <w:szCs w:val="24"/>
          <w:rtl/>
        </w:rPr>
        <w:t xml:space="preserve"> עד כדי כך זה מקובל שיש לזה שם </w:t>
      </w:r>
      <w:r>
        <w:rPr>
          <w:rFonts w:cs="David"/>
          <w:sz w:val="24"/>
          <w:szCs w:val="24"/>
          <w:rtl/>
        </w:rPr>
        <w:t>–</w:t>
      </w:r>
      <w:r>
        <w:rPr>
          <w:rFonts w:cs="David" w:hint="cs"/>
          <w:sz w:val="24"/>
          <w:szCs w:val="24"/>
          <w:rtl/>
        </w:rPr>
        <w:t xml:space="preserve"> </w:t>
      </w:r>
      <w:r>
        <w:rPr>
          <w:rFonts w:cs="David" w:hint="cs"/>
          <w:sz w:val="24"/>
          <w:szCs w:val="24"/>
        </w:rPr>
        <w:t>WALL STREET RULE</w:t>
      </w:r>
      <w:r>
        <w:rPr>
          <w:rFonts w:cs="David" w:hint="cs"/>
          <w:sz w:val="24"/>
          <w:szCs w:val="24"/>
          <w:rtl/>
        </w:rPr>
        <w:t xml:space="preserve"> </w:t>
      </w:r>
      <w:r>
        <w:rPr>
          <w:rFonts w:cs="David"/>
          <w:sz w:val="24"/>
          <w:szCs w:val="24"/>
          <w:rtl/>
        </w:rPr>
        <w:t>–</w:t>
      </w:r>
      <w:r>
        <w:rPr>
          <w:rFonts w:cs="David" w:hint="cs"/>
          <w:sz w:val="24"/>
          <w:szCs w:val="24"/>
          <w:rtl/>
        </w:rPr>
        <w:t xml:space="preserve"> ביחס לסוגיות ריאליות רבות, בפועל, למרות שהידיים המצביעות הן של הדירקטוריון והאסיפה הכללית </w:t>
      </w:r>
      <w:r>
        <w:rPr>
          <w:rFonts w:cs="David"/>
          <w:sz w:val="24"/>
          <w:szCs w:val="24"/>
          <w:rtl/>
        </w:rPr>
        <w:t>–</w:t>
      </w:r>
      <w:r>
        <w:rPr>
          <w:rFonts w:cs="David" w:hint="cs"/>
          <w:sz w:val="24"/>
          <w:szCs w:val="24"/>
          <w:rtl/>
        </w:rPr>
        <w:t xml:space="preserve"> שק"ד שמוביל להחלטה הוא שק"ד של ההנהלה. הפורמליסטיקה היא ההצבעה באורגנים המוסמכים אבל ההצבעה באורגנים אלו, עפ"י הכלל של </w:t>
      </w:r>
      <w:r>
        <w:rPr>
          <w:rFonts w:cs="David" w:hint="cs"/>
          <w:sz w:val="24"/>
          <w:szCs w:val="24"/>
        </w:rPr>
        <w:t>WAKK STREET</w:t>
      </w:r>
      <w:r>
        <w:rPr>
          <w:rFonts w:cs="David" w:hint="cs"/>
          <w:sz w:val="24"/>
          <w:szCs w:val="24"/>
          <w:rtl/>
        </w:rPr>
        <w:t xml:space="preserve"> מבטאת את שק"ד של ההנהלה </w:t>
      </w:r>
      <w:r w:rsidRPr="00E56AB1">
        <w:rPr>
          <w:rFonts w:cs="David"/>
          <w:sz w:val="24"/>
          <w:szCs w:val="24"/>
        </w:rPr>
        <w:sym w:font="Wingdings" w:char="F0DF"/>
      </w:r>
      <w:r>
        <w:rPr>
          <w:rFonts w:cs="David" w:hint="cs"/>
          <w:sz w:val="24"/>
          <w:szCs w:val="24"/>
          <w:rtl/>
        </w:rPr>
        <w:t xml:space="preserve"> ההנהלה מכתיבה, לא באורח פורמאלי, אלא באופן מעשי את ההחלטות </w:t>
      </w:r>
      <w:r>
        <w:rPr>
          <w:rFonts w:cs="David"/>
          <w:sz w:val="24"/>
          <w:szCs w:val="24"/>
          <w:rtl/>
        </w:rPr>
        <w:t>–</w:t>
      </w:r>
      <w:r>
        <w:rPr>
          <w:rFonts w:cs="David" w:hint="cs"/>
          <w:sz w:val="24"/>
          <w:szCs w:val="24"/>
          <w:rtl/>
        </w:rPr>
        <w:t xml:space="preserve"> משום שמי שמציג את המידע והרקע להחלטות היא ההנהלה והיא זו שמובילה ומכתיבה את ההחלטות. </w:t>
      </w:r>
    </w:p>
    <w:p w:rsidR="00E56AB1" w:rsidRDefault="00E56AB1" w:rsidP="00E56AB1">
      <w:pPr>
        <w:pStyle w:val="a9"/>
        <w:spacing w:after="0"/>
        <w:ind w:left="-1192" w:right="-1134"/>
        <w:jc w:val="both"/>
        <w:rPr>
          <w:rFonts w:cs="David"/>
          <w:sz w:val="24"/>
          <w:szCs w:val="24"/>
          <w:rtl/>
        </w:rPr>
      </w:pPr>
      <w:r>
        <w:rPr>
          <w:rFonts w:cs="David" w:hint="cs"/>
          <w:sz w:val="24"/>
          <w:szCs w:val="24"/>
          <w:rtl/>
        </w:rPr>
        <w:lastRenderedPageBreak/>
        <w:t>בחברות שאין בעל שליטה, השליטה של ההנהלה היא חזקה מאוד; בחברות שיש בעל שליטה יש תחרות בין בעל השליטה לבין המנכ"ל</w:t>
      </w:r>
      <w:r w:rsidR="00AE0C99">
        <w:rPr>
          <w:rFonts w:cs="David" w:hint="cs"/>
          <w:sz w:val="24"/>
          <w:szCs w:val="24"/>
          <w:rtl/>
        </w:rPr>
        <w:t xml:space="preserve"> </w:t>
      </w:r>
      <w:r w:rsidR="00AE0C99" w:rsidRPr="00AE0C99">
        <w:rPr>
          <w:rFonts w:cs="David"/>
          <w:sz w:val="24"/>
          <w:szCs w:val="24"/>
        </w:rPr>
        <w:sym w:font="Wingdings" w:char="F0DF"/>
      </w:r>
      <w:r w:rsidR="00AE0C99">
        <w:rPr>
          <w:rFonts w:cs="David" w:hint="cs"/>
          <w:sz w:val="24"/>
          <w:szCs w:val="24"/>
          <w:rtl/>
        </w:rPr>
        <w:t xml:space="preserve"> המנכ"ל במקרים כאלו הוא אדם שבעל השליטה בחר </w:t>
      </w:r>
      <w:r w:rsidR="00AE0C99">
        <w:rPr>
          <w:rFonts w:cs="David"/>
          <w:sz w:val="24"/>
          <w:szCs w:val="24"/>
          <w:rtl/>
        </w:rPr>
        <w:t>–</w:t>
      </w:r>
      <w:r w:rsidR="00AE0C99">
        <w:rPr>
          <w:rFonts w:cs="David" w:hint="cs"/>
          <w:sz w:val="24"/>
          <w:szCs w:val="24"/>
          <w:rtl/>
        </w:rPr>
        <w:t xml:space="preserve"> בעל השליטה ממנה אסיפה כללית שממנה דירקטוריון שממנה מנכ"ל </w:t>
      </w:r>
      <w:r w:rsidR="00AE0C99" w:rsidRPr="00AE0C99">
        <w:rPr>
          <w:rFonts w:cs="David"/>
          <w:sz w:val="24"/>
          <w:szCs w:val="24"/>
        </w:rPr>
        <w:sym w:font="Wingdings" w:char="F0DF"/>
      </w:r>
      <w:r w:rsidR="00AE0C99">
        <w:rPr>
          <w:rFonts w:cs="David" w:hint="cs"/>
          <w:sz w:val="24"/>
          <w:szCs w:val="24"/>
          <w:rtl/>
        </w:rPr>
        <w:t xml:space="preserve"> למעשה הוא יכול לבחור את המנכ"ל בעצמו. </w:t>
      </w:r>
    </w:p>
    <w:p w:rsidR="00AE0C99" w:rsidRDefault="00AE0C99" w:rsidP="00E56AB1">
      <w:pPr>
        <w:pStyle w:val="a9"/>
        <w:spacing w:after="0"/>
        <w:ind w:left="-1192" w:right="-1134"/>
        <w:jc w:val="both"/>
        <w:rPr>
          <w:rFonts w:cs="David"/>
          <w:sz w:val="24"/>
          <w:szCs w:val="24"/>
          <w:u w:val="single"/>
          <w:rtl/>
        </w:rPr>
      </w:pPr>
    </w:p>
    <w:p w:rsidR="00AE0C99" w:rsidRPr="00AE0C99" w:rsidRDefault="00AE0C99" w:rsidP="00E56AB1">
      <w:pPr>
        <w:pStyle w:val="a9"/>
        <w:spacing w:after="0"/>
        <w:ind w:left="-1192" w:right="-1134"/>
        <w:jc w:val="both"/>
        <w:rPr>
          <w:rFonts w:cs="David"/>
          <w:sz w:val="24"/>
          <w:szCs w:val="24"/>
          <w:u w:val="single"/>
          <w:rtl/>
        </w:rPr>
      </w:pPr>
      <w:r w:rsidRPr="00AE0C99">
        <w:rPr>
          <w:rFonts w:cs="David" w:hint="cs"/>
          <w:sz w:val="24"/>
          <w:szCs w:val="24"/>
          <w:u w:val="single"/>
          <w:rtl/>
        </w:rPr>
        <w:t xml:space="preserve">תפקידיו של המנכ"ל </w:t>
      </w:r>
      <w:r w:rsidRPr="00AE0C99">
        <w:rPr>
          <w:rFonts w:cs="David"/>
          <w:sz w:val="24"/>
          <w:szCs w:val="24"/>
          <w:u w:val="single"/>
          <w:rtl/>
        </w:rPr>
        <w:t>–</w:t>
      </w:r>
      <w:r w:rsidRPr="00AE0C99">
        <w:rPr>
          <w:rFonts w:cs="David" w:hint="cs"/>
          <w:sz w:val="24"/>
          <w:szCs w:val="24"/>
          <w:u w:val="single"/>
          <w:rtl/>
        </w:rPr>
        <w:t xml:space="preserve"> ס' 120: </w:t>
      </w:r>
    </w:p>
    <w:p w:rsidR="00AE0C99" w:rsidRDefault="00AE0C99" w:rsidP="00AE0C99">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אחריות המנהל הכללי</w:t>
      </w:r>
    </w:p>
    <w:p w:rsidR="00AE0C99" w:rsidRDefault="00AE0C99" w:rsidP="00AE0C99">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120.</w:t>
      </w:r>
      <w:r>
        <w:rPr>
          <w:rStyle w:val="apple-converted-space"/>
          <w:rFonts w:cs="Miriam" w:hint="cs"/>
          <w:color w:val="000000"/>
          <w:sz w:val="32"/>
          <w:szCs w:val="32"/>
          <w:rtl/>
        </w:rPr>
        <w:t> </w:t>
      </w:r>
      <w:r>
        <w:rPr>
          <w:rStyle w:val="default"/>
          <w:rFonts w:cs="FrankRuehl" w:hint="cs"/>
          <w:color w:val="000000"/>
          <w:sz w:val="26"/>
          <w:szCs w:val="26"/>
          <w:rtl/>
        </w:rPr>
        <w:t xml:space="preserve">המנהל הכללי אחראי </w:t>
      </w:r>
      <w:r w:rsidRPr="00AE0C99">
        <w:rPr>
          <w:rStyle w:val="default"/>
          <w:rFonts w:cs="FrankRuehl" w:hint="cs"/>
          <w:b/>
          <w:bCs/>
          <w:color w:val="000000"/>
          <w:sz w:val="26"/>
          <w:szCs w:val="26"/>
          <w:rtl/>
        </w:rPr>
        <w:t>לניהול השוטף</w:t>
      </w:r>
      <w:r>
        <w:rPr>
          <w:rStyle w:val="default"/>
          <w:rFonts w:cs="FrankRuehl" w:hint="cs"/>
          <w:color w:val="000000"/>
          <w:sz w:val="26"/>
          <w:szCs w:val="26"/>
          <w:rtl/>
        </w:rPr>
        <w:t xml:space="preserve"> של עניני החברה במסגרת המדיניות שקבע הדירקטוריון וכפוף להנחיותיו.</w:t>
      </w:r>
    </w:p>
    <w:p w:rsidR="00AE0C99" w:rsidRDefault="00AE0C99" w:rsidP="00E56AB1">
      <w:pPr>
        <w:pStyle w:val="a9"/>
        <w:spacing w:after="0"/>
        <w:ind w:left="-1192" w:right="-1134"/>
        <w:jc w:val="both"/>
        <w:rPr>
          <w:rFonts w:cs="David"/>
          <w:sz w:val="24"/>
          <w:szCs w:val="24"/>
          <w:rtl/>
        </w:rPr>
      </w:pPr>
      <w:r>
        <w:rPr>
          <w:rFonts w:cs="David" w:hint="cs"/>
          <w:sz w:val="24"/>
          <w:szCs w:val="24"/>
          <w:rtl/>
        </w:rPr>
        <w:t xml:space="preserve">מי שמבצע את הניהול השוטף </w:t>
      </w:r>
      <w:r>
        <w:rPr>
          <w:rFonts w:cs="David"/>
          <w:sz w:val="24"/>
          <w:szCs w:val="24"/>
          <w:rtl/>
        </w:rPr>
        <w:t>–</w:t>
      </w:r>
      <w:r>
        <w:rPr>
          <w:rFonts w:cs="David" w:hint="cs"/>
          <w:sz w:val="24"/>
          <w:szCs w:val="24"/>
          <w:rtl/>
        </w:rPr>
        <w:t xml:space="preserve"> שאותו קובע הדירקטוריון </w:t>
      </w:r>
      <w:r>
        <w:rPr>
          <w:rFonts w:cs="David"/>
          <w:sz w:val="24"/>
          <w:szCs w:val="24"/>
          <w:rtl/>
        </w:rPr>
        <w:t>–</w:t>
      </w:r>
      <w:r>
        <w:rPr>
          <w:rFonts w:cs="David" w:hint="cs"/>
          <w:sz w:val="24"/>
          <w:szCs w:val="24"/>
          <w:rtl/>
        </w:rPr>
        <w:t xml:space="preserve"> הוא המנכ"ל.</w:t>
      </w:r>
    </w:p>
    <w:p w:rsidR="00AE0C99" w:rsidRDefault="00AE0C99" w:rsidP="00E56AB1">
      <w:pPr>
        <w:pStyle w:val="a9"/>
        <w:spacing w:after="0"/>
        <w:ind w:left="-1192" w:right="-1134"/>
        <w:jc w:val="both"/>
        <w:rPr>
          <w:rFonts w:cs="David"/>
          <w:sz w:val="24"/>
          <w:szCs w:val="24"/>
          <w:rtl/>
        </w:rPr>
      </w:pPr>
    </w:p>
    <w:p w:rsidR="00AE0C99" w:rsidRPr="00AE0C99" w:rsidRDefault="00AE0C99" w:rsidP="00E56AB1">
      <w:pPr>
        <w:pStyle w:val="a9"/>
        <w:spacing w:after="0"/>
        <w:ind w:left="-1192" w:right="-1134"/>
        <w:jc w:val="both"/>
        <w:rPr>
          <w:rFonts w:cs="David"/>
          <w:sz w:val="24"/>
          <w:szCs w:val="24"/>
          <w:u w:val="single"/>
          <w:rtl/>
        </w:rPr>
      </w:pPr>
      <w:r w:rsidRPr="00AE0C99">
        <w:rPr>
          <w:rFonts w:cs="David" w:hint="cs"/>
          <w:sz w:val="24"/>
          <w:szCs w:val="24"/>
          <w:u w:val="single"/>
          <w:rtl/>
        </w:rPr>
        <w:t xml:space="preserve">סמכויותיו של המנכ"ל </w:t>
      </w:r>
      <w:r w:rsidRPr="00AE0C99">
        <w:rPr>
          <w:rFonts w:cs="David"/>
          <w:sz w:val="24"/>
          <w:szCs w:val="24"/>
          <w:u w:val="single"/>
          <w:rtl/>
        </w:rPr>
        <w:t>–</w:t>
      </w:r>
      <w:r w:rsidRPr="00AE0C99">
        <w:rPr>
          <w:rFonts w:cs="David" w:hint="cs"/>
          <w:sz w:val="24"/>
          <w:szCs w:val="24"/>
          <w:u w:val="single"/>
          <w:rtl/>
        </w:rPr>
        <w:t xml:space="preserve"> ס' 121:</w:t>
      </w:r>
    </w:p>
    <w:p w:rsidR="00AE0C99" w:rsidRDefault="00AE0C99" w:rsidP="00AE0C99">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סמכויות המנהל הכללי</w:t>
      </w:r>
    </w:p>
    <w:p w:rsidR="00AE0C99" w:rsidRDefault="00AE0C99" w:rsidP="00AE0C99">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121.</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למנהל הכללי יהיו כל סמכויות הניהול והביצוע שלא הוקנו בחוק זה או בתקנון לאורגן אחר של החברה, והוא יהיה נתון לפיקוחו של הדירקטוריון.</w:t>
      </w:r>
    </w:p>
    <w:p w:rsidR="00AE0C99" w:rsidRPr="00AE0C99" w:rsidRDefault="00AE0C99" w:rsidP="00AE0C99">
      <w:pPr>
        <w:pStyle w:val="p00"/>
        <w:bidi/>
        <w:spacing w:before="72" w:beforeAutospacing="0" w:after="0" w:afterAutospacing="0"/>
        <w:ind w:right="1134"/>
        <w:jc w:val="both"/>
        <w:rPr>
          <w:b/>
          <w:bCs/>
          <w:color w:val="000000"/>
          <w:sz w:val="20"/>
          <w:szCs w:val="20"/>
          <w:rtl/>
        </w:rPr>
      </w:pPr>
      <w:r w:rsidRPr="00AE0C99">
        <w:rPr>
          <w:rFonts w:cs="FrankRuehl" w:hint="cs"/>
          <w:b/>
          <w:bCs/>
          <w:color w:val="000000"/>
          <w:sz w:val="26"/>
          <w:szCs w:val="26"/>
          <w:rtl/>
        </w:rPr>
        <w:t>          </w:t>
      </w:r>
      <w:r w:rsidRPr="00AE0C99">
        <w:rPr>
          <w:rStyle w:val="apple-converted-space"/>
          <w:rFonts w:cs="FrankRuehl" w:hint="cs"/>
          <w:b/>
          <w:bCs/>
          <w:color w:val="000000"/>
          <w:sz w:val="26"/>
          <w:szCs w:val="26"/>
          <w:rtl/>
        </w:rPr>
        <w:t> </w:t>
      </w:r>
      <w:r w:rsidRPr="00AE0C99">
        <w:rPr>
          <w:rStyle w:val="default"/>
          <w:rFonts w:cs="FrankRuehl" w:hint="cs"/>
          <w:b/>
          <w:bCs/>
          <w:color w:val="000000"/>
          <w:sz w:val="26"/>
          <w:szCs w:val="26"/>
          <w:rtl/>
        </w:rPr>
        <w:t>(ב) </w:t>
      </w:r>
      <w:r w:rsidRPr="00AE0C99">
        <w:rPr>
          <w:rStyle w:val="apple-converted-space"/>
          <w:rFonts w:cs="FrankRuehl" w:hint="cs"/>
          <w:b/>
          <w:bCs/>
          <w:color w:val="000000"/>
          <w:sz w:val="26"/>
          <w:szCs w:val="26"/>
          <w:rtl/>
        </w:rPr>
        <w:t> </w:t>
      </w:r>
      <w:r w:rsidRPr="00AE0C99">
        <w:rPr>
          <w:rStyle w:val="default"/>
          <w:rFonts w:cs="FrankRuehl" w:hint="cs"/>
          <w:b/>
          <w:bCs/>
          <w:color w:val="000000"/>
          <w:sz w:val="26"/>
          <w:szCs w:val="26"/>
          <w:rtl/>
        </w:rPr>
        <w:t>המנהל הכללי רשאי, באישור הדירקטוריון, לאצול לאחר, הכפוף לו, מסמכויותיו.</w:t>
      </w:r>
    </w:p>
    <w:p w:rsidR="00AE0C99" w:rsidRPr="00AE0C99" w:rsidRDefault="00AE0C99" w:rsidP="00AE0C99">
      <w:pPr>
        <w:pStyle w:val="a9"/>
        <w:spacing w:after="0"/>
        <w:ind w:left="-1192" w:right="-1134"/>
        <w:jc w:val="both"/>
        <w:rPr>
          <w:rFonts w:cs="David"/>
          <w:sz w:val="24"/>
          <w:szCs w:val="24"/>
          <w:rtl/>
        </w:rPr>
      </w:pPr>
      <w:r>
        <w:rPr>
          <w:rFonts w:cs="David" w:hint="cs"/>
          <w:sz w:val="24"/>
          <w:szCs w:val="24"/>
          <w:rtl/>
        </w:rPr>
        <w:t xml:space="preserve">יש לנו פה הגדרה שיורית לסמכותו של המנכ"ל </w:t>
      </w:r>
      <w:r>
        <w:rPr>
          <w:rFonts w:cs="David"/>
          <w:sz w:val="24"/>
          <w:szCs w:val="24"/>
          <w:rtl/>
        </w:rPr>
        <w:t>–</w:t>
      </w:r>
      <w:r>
        <w:rPr>
          <w:rFonts w:cs="David" w:hint="cs"/>
          <w:sz w:val="24"/>
          <w:szCs w:val="24"/>
          <w:rtl/>
        </w:rPr>
        <w:t xml:space="preserve"> אבל אמרנו שהסמכות השיורית שייכת לדירקטוריון, איך זה ייתכן? הסמכות השיורית של המנכ"ל היא סמכות שיורית מוגבלת, רק של ניהול וביצוע </w:t>
      </w:r>
      <w:r>
        <w:rPr>
          <w:rFonts w:cs="David"/>
          <w:sz w:val="24"/>
          <w:szCs w:val="24"/>
          <w:rtl/>
        </w:rPr>
        <w:t>–</w:t>
      </w:r>
      <w:r>
        <w:rPr>
          <w:rFonts w:cs="David" w:hint="cs"/>
          <w:sz w:val="24"/>
          <w:szCs w:val="24"/>
          <w:rtl/>
        </w:rPr>
        <w:t xml:space="preserve"> כל הנושאים האחרים שלא הוקנו למישהו מסורים לדירקטוריון.</w:t>
      </w:r>
    </w:p>
    <w:p w:rsidR="00E56AB1" w:rsidRDefault="00AE0C99" w:rsidP="00C13054">
      <w:pPr>
        <w:pStyle w:val="a9"/>
        <w:spacing w:after="0"/>
        <w:ind w:left="-1192" w:right="-1134"/>
        <w:jc w:val="both"/>
        <w:rPr>
          <w:rFonts w:cs="David"/>
          <w:sz w:val="24"/>
          <w:szCs w:val="24"/>
          <w:rtl/>
        </w:rPr>
      </w:pPr>
      <w:r>
        <w:rPr>
          <w:rFonts w:cs="David" w:hint="cs"/>
          <w:sz w:val="24"/>
          <w:szCs w:val="24"/>
          <w:rtl/>
        </w:rPr>
        <w:t xml:space="preserve">כמו כן אם נחפש בחוק איפה נמצא מנהל שאיננו מנכ"ל </w:t>
      </w:r>
      <w:r>
        <w:rPr>
          <w:rFonts w:cs="David"/>
          <w:sz w:val="24"/>
          <w:szCs w:val="24"/>
          <w:rtl/>
        </w:rPr>
        <w:t>–</w:t>
      </w:r>
      <w:r>
        <w:rPr>
          <w:rFonts w:cs="David" w:hint="cs"/>
          <w:sz w:val="24"/>
          <w:szCs w:val="24"/>
          <w:rtl/>
        </w:rPr>
        <w:t xml:space="preserve"> נגלה כי הם לא קיימים </w:t>
      </w:r>
      <w:r w:rsidRPr="00AE0C99">
        <w:rPr>
          <w:rFonts w:cs="David"/>
          <w:sz w:val="24"/>
          <w:szCs w:val="24"/>
        </w:rPr>
        <w:sym w:font="Wingdings" w:char="F0DF"/>
      </w:r>
      <w:r>
        <w:rPr>
          <w:rFonts w:cs="David" w:hint="cs"/>
          <w:sz w:val="24"/>
          <w:szCs w:val="24"/>
          <w:rtl/>
        </w:rPr>
        <w:t xml:space="preserve"> משום שכל הסמכויות מופקדות בידי המנכ"ל, אז מה יהיה מקור הסמכות של שאר נושאי המשרה בחברה? כל המבנה של "הנהלה מעשית", להבדיל מהמנכ"ל, כל הסמכויות שלהם נובעות מסעיף 121(ב).  מקור הסמכות בניהול וביצוע זה המנכ"ל </w:t>
      </w:r>
      <w:r w:rsidRPr="00AE0C99">
        <w:rPr>
          <w:rFonts w:cs="David"/>
          <w:sz w:val="24"/>
          <w:szCs w:val="24"/>
        </w:rPr>
        <w:sym w:font="Wingdings" w:char="F0DF"/>
      </w:r>
      <w:r>
        <w:rPr>
          <w:rFonts w:cs="David" w:hint="cs"/>
          <w:sz w:val="24"/>
          <w:szCs w:val="24"/>
          <w:rtl/>
        </w:rPr>
        <w:t xml:space="preserve"> הם זרוע ארוכה של המנכ"ל.</w:t>
      </w:r>
    </w:p>
    <w:p w:rsidR="00AE0C99" w:rsidRDefault="00AE0C99" w:rsidP="00C13054">
      <w:pPr>
        <w:pStyle w:val="a9"/>
        <w:spacing w:after="0"/>
        <w:ind w:left="-1192" w:right="-1134"/>
        <w:jc w:val="both"/>
        <w:rPr>
          <w:rFonts w:cs="David"/>
          <w:sz w:val="24"/>
          <w:szCs w:val="24"/>
          <w:rtl/>
        </w:rPr>
      </w:pPr>
    </w:p>
    <w:p w:rsidR="00AE0C99" w:rsidRDefault="00AE0C99" w:rsidP="00AE0C99">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חובת דיווח לדירקטוריון</w:t>
      </w:r>
    </w:p>
    <w:p w:rsidR="00AE0C99" w:rsidRDefault="00AE0C99" w:rsidP="00AE0C99">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122.</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המנהל הכללי חייב להודיע ליושב ראש הדירקטוריון על כל ענין חריג שהוא מהותי לחברה; לא היה לחברה יושב ראש דירקטוריון או שנבצר ממנו למלא את תפקידו, יודיע המנהל הכללי כאמור לכל חברי הדירקטוריון.</w:t>
      </w:r>
    </w:p>
    <w:p w:rsidR="00AE0C99" w:rsidRDefault="00AE0C99" w:rsidP="00AE0C99">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המנהל הכללי יגיש לדירקטוריון דיווחים בנושאים, במועדים ובהיקף שיקבע הדירקטוריון.</w:t>
      </w:r>
    </w:p>
    <w:p w:rsidR="00AE0C99" w:rsidRDefault="00AE0C99" w:rsidP="00AE0C99">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יושב ראש הדירקטוריון רשאי, בכל עת, מיוזמתו או לפי החלטת הדירקטוריון, לדרוש דיווחים מהמנהל הכללי בענינים הנוגעים לעסקי החברה.</w:t>
      </w:r>
    </w:p>
    <w:p w:rsidR="00AE0C99" w:rsidRDefault="00AE0C99" w:rsidP="00AE0C99">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(ד) </w:t>
      </w:r>
      <w:r>
        <w:rPr>
          <w:rStyle w:val="apple-converted-space"/>
          <w:rFonts w:cs="FrankRuehl" w:hint="cs"/>
          <w:color w:val="000000"/>
          <w:sz w:val="26"/>
          <w:szCs w:val="26"/>
          <w:rtl/>
        </w:rPr>
        <w:t> </w:t>
      </w:r>
      <w:r>
        <w:rPr>
          <w:rStyle w:val="default"/>
          <w:rFonts w:cs="FrankRuehl" w:hint="cs"/>
          <w:color w:val="000000"/>
          <w:sz w:val="26"/>
          <w:szCs w:val="26"/>
          <w:rtl/>
        </w:rPr>
        <w:t>הצריכו הודעה או דיווח של המנהל הכללי פעולה של הדירקטוריון, יזמן יושב ראש הדירקטוריון, ללא דיחוי, ישיבה של</w:t>
      </w:r>
      <w:r>
        <w:rPr>
          <w:rFonts w:ascii="Arial" w:hAnsi="Arial" w:cs="Aria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הדירקטוריון.</w:t>
      </w:r>
    </w:p>
    <w:p w:rsidR="00AE0C99" w:rsidRDefault="00AE0C99" w:rsidP="009E578A">
      <w:pPr>
        <w:pStyle w:val="a9"/>
        <w:numPr>
          <w:ilvl w:val="0"/>
          <w:numId w:val="31"/>
        </w:numPr>
        <w:spacing w:after="0"/>
        <w:ind w:right="-1134"/>
        <w:jc w:val="both"/>
        <w:rPr>
          <w:rFonts w:cs="David"/>
          <w:sz w:val="24"/>
          <w:szCs w:val="24"/>
        </w:rPr>
      </w:pPr>
      <w:r>
        <w:rPr>
          <w:rFonts w:cs="David" w:hint="cs"/>
          <w:sz w:val="24"/>
          <w:szCs w:val="24"/>
          <w:rtl/>
        </w:rPr>
        <w:t>חובת הדיווח היא בנושאים שהם חריגים וגם מהותיים.</w:t>
      </w:r>
    </w:p>
    <w:p w:rsidR="00AE0C99" w:rsidRDefault="00AE0C99" w:rsidP="009E578A">
      <w:pPr>
        <w:pStyle w:val="a9"/>
        <w:numPr>
          <w:ilvl w:val="0"/>
          <w:numId w:val="31"/>
        </w:numPr>
        <w:spacing w:after="0"/>
        <w:ind w:right="-1134"/>
        <w:jc w:val="both"/>
        <w:rPr>
          <w:rFonts w:cs="David"/>
          <w:sz w:val="24"/>
          <w:szCs w:val="24"/>
        </w:rPr>
      </w:pPr>
      <w:r>
        <w:rPr>
          <w:rFonts w:cs="David" w:hint="cs"/>
          <w:sz w:val="24"/>
          <w:szCs w:val="24"/>
          <w:rtl/>
        </w:rPr>
        <w:t xml:space="preserve">לכל חברה יש הנחיות של מה כמה למה ואיך הוא צריך לדווח לדירקטוריון. </w:t>
      </w:r>
    </w:p>
    <w:p w:rsidR="00AE0C99" w:rsidRDefault="00AE0C99" w:rsidP="009E578A">
      <w:pPr>
        <w:pStyle w:val="a9"/>
        <w:numPr>
          <w:ilvl w:val="0"/>
          <w:numId w:val="31"/>
        </w:numPr>
        <w:spacing w:after="0"/>
        <w:ind w:right="-1134"/>
        <w:jc w:val="both"/>
        <w:rPr>
          <w:rFonts w:cs="David"/>
          <w:sz w:val="24"/>
          <w:szCs w:val="24"/>
        </w:rPr>
      </w:pPr>
      <w:r>
        <w:rPr>
          <w:rFonts w:cs="David" w:hint="cs"/>
          <w:sz w:val="24"/>
          <w:szCs w:val="24"/>
          <w:rtl/>
        </w:rPr>
        <w:t>הדירקטוריון יכול לדרוש מתי שרק ירצה דיווחים.</w:t>
      </w:r>
    </w:p>
    <w:p w:rsidR="00AE0C99" w:rsidRDefault="00AE0C99" w:rsidP="00AE0C99">
      <w:pPr>
        <w:pStyle w:val="a9"/>
        <w:spacing w:after="0"/>
        <w:ind w:left="-832" w:right="-1134"/>
        <w:jc w:val="both"/>
        <w:rPr>
          <w:rFonts w:cs="David"/>
          <w:sz w:val="24"/>
          <w:szCs w:val="24"/>
          <w:rtl/>
        </w:rPr>
      </w:pPr>
    </w:p>
    <w:p w:rsidR="00AE0C99" w:rsidRDefault="00AE0C99" w:rsidP="00AE0C99">
      <w:pPr>
        <w:pStyle w:val="a9"/>
        <w:spacing w:after="0"/>
        <w:ind w:left="-832" w:right="-1134"/>
        <w:jc w:val="both"/>
        <w:rPr>
          <w:rFonts w:cs="David"/>
          <w:sz w:val="24"/>
          <w:szCs w:val="24"/>
          <w:rtl/>
        </w:rPr>
      </w:pPr>
    </w:p>
    <w:p w:rsidR="00AE0C99" w:rsidRDefault="00AE0C99" w:rsidP="00AE0C99">
      <w:pPr>
        <w:pStyle w:val="a9"/>
        <w:spacing w:after="0"/>
        <w:ind w:left="-832" w:right="-1134"/>
        <w:jc w:val="both"/>
        <w:rPr>
          <w:rFonts w:cs="David"/>
          <w:sz w:val="24"/>
          <w:szCs w:val="24"/>
          <w:rtl/>
        </w:rPr>
      </w:pPr>
      <w:r>
        <w:rPr>
          <w:rFonts w:cs="David" w:hint="cs"/>
          <w:sz w:val="24"/>
          <w:szCs w:val="24"/>
          <w:rtl/>
        </w:rPr>
        <w:t xml:space="preserve">ערב חקיקת החוק עניין אחד גרם לריב גדול </w:t>
      </w:r>
      <w:r>
        <w:rPr>
          <w:rFonts w:cs="David"/>
          <w:sz w:val="24"/>
          <w:szCs w:val="24"/>
          <w:rtl/>
        </w:rPr>
        <w:t>–</w:t>
      </w:r>
      <w:r>
        <w:rPr>
          <w:rFonts w:cs="David" w:hint="cs"/>
          <w:sz w:val="24"/>
          <w:szCs w:val="24"/>
          <w:rtl/>
        </w:rPr>
        <w:t xml:space="preserve"> ועדת ברק חשבה שלא ראוי שאותו אדם יהיה גם מנכ"ל וגם יו"ר הדירקטוריון של אותה חברה </w:t>
      </w:r>
      <w:r>
        <w:rPr>
          <w:rFonts w:cs="David"/>
          <w:sz w:val="24"/>
          <w:szCs w:val="24"/>
          <w:rtl/>
        </w:rPr>
        <w:t>–</w:t>
      </w:r>
      <w:r>
        <w:rPr>
          <w:rFonts w:cs="David" w:hint="cs"/>
          <w:sz w:val="24"/>
          <w:szCs w:val="24"/>
          <w:rtl/>
        </w:rPr>
        <w:t xml:space="preserve"> הרי תפקיד הדירקטוריון הוא לפקח על המנכ"ל. אלא שבישראל דרשו בעלי המניות להיות המנכ"לים וגם להיות יו"ר דירקטוריון </w:t>
      </w:r>
      <w:r w:rsidRPr="00AE0C99">
        <w:rPr>
          <w:rFonts w:cs="David"/>
          <w:sz w:val="24"/>
          <w:szCs w:val="24"/>
        </w:rPr>
        <w:sym w:font="Wingdings" w:char="F0DF"/>
      </w:r>
      <w:r>
        <w:rPr>
          <w:rFonts w:cs="David" w:hint="cs"/>
          <w:sz w:val="24"/>
          <w:szCs w:val="24"/>
          <w:rtl/>
        </w:rPr>
        <w:t xml:space="preserve"> עד 1999 בעלי ההון הגדולים היו גם יו"ר הדירקטוריון וגם מנכ"לים. הצ"ח דרשה מהם לבחור </w:t>
      </w:r>
      <w:r>
        <w:rPr>
          <w:rFonts w:cs="David"/>
          <w:sz w:val="24"/>
          <w:szCs w:val="24"/>
          <w:rtl/>
        </w:rPr>
        <w:t>–</w:t>
      </w:r>
      <w:r>
        <w:rPr>
          <w:rFonts w:cs="David" w:hint="cs"/>
          <w:sz w:val="24"/>
          <w:szCs w:val="24"/>
          <w:rtl/>
        </w:rPr>
        <w:t xml:space="preserve"> או להיות מנכ"ל או להיות יו"ר </w:t>
      </w:r>
      <w:r w:rsidRPr="00AE0C99">
        <w:rPr>
          <w:rFonts w:cs="David"/>
          <w:sz w:val="24"/>
          <w:szCs w:val="24"/>
        </w:rPr>
        <w:sym w:font="Wingdings" w:char="F0DF"/>
      </w:r>
      <w:r>
        <w:rPr>
          <w:rFonts w:cs="David" w:hint="cs"/>
          <w:sz w:val="24"/>
          <w:szCs w:val="24"/>
          <w:rtl/>
        </w:rPr>
        <w:t xml:space="preserve"> על זה קמה צעקה גדולה שהמדינה מתערבת ברכוש הפרטי של בעלי ההון. </w:t>
      </w:r>
      <w:r w:rsidR="000B79AC">
        <w:rPr>
          <w:rFonts w:cs="David" w:hint="cs"/>
          <w:sz w:val="24"/>
          <w:szCs w:val="24"/>
          <w:rtl/>
        </w:rPr>
        <w:t>מה ההסדר הריאלי שקיים היום וכיצד מבוצע? זה מוסדר בסעיף 95.</w:t>
      </w:r>
    </w:p>
    <w:p w:rsidR="000B79AC" w:rsidRDefault="000B79AC" w:rsidP="000B79AC">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סייג לבחירת יושב ראש דירקטוריון</w:t>
      </w:r>
    </w:p>
    <w:p w:rsidR="000B79AC" w:rsidRDefault="000B79AC" w:rsidP="000B79AC">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lastRenderedPageBreak/>
        <w:t>95.  </w:t>
      </w:r>
      <w:r>
        <w:rPr>
          <w:rStyle w:val="apple-converted-space"/>
          <w:rFonts w:cs="Miriam" w:hint="cs"/>
          <w:color w:val="000000"/>
          <w:sz w:val="32"/>
          <w:szCs w:val="32"/>
          <w:rtl/>
        </w:rPr>
        <w:t> </w:t>
      </w:r>
      <w:r>
        <w:rPr>
          <w:rStyle w:val="default"/>
          <w:rFonts w:cs="FrankRuehl" w:hint="cs"/>
          <w:color w:val="000000"/>
          <w:sz w:val="26"/>
          <w:szCs w:val="26"/>
          <w:rtl/>
        </w:rPr>
        <w:t>(א)</w:t>
      </w:r>
      <w:r w:rsidRPr="000B79AC">
        <w:rPr>
          <w:rStyle w:val="apple-converted-space"/>
          <w:rFonts w:cs="FrankRuehl" w:hint="cs"/>
          <w:b/>
          <w:bCs/>
          <w:color w:val="000000"/>
          <w:sz w:val="26"/>
          <w:szCs w:val="26"/>
          <w:rtl/>
        </w:rPr>
        <w:t> </w:t>
      </w:r>
      <w:r w:rsidRPr="000B79AC">
        <w:rPr>
          <w:rStyle w:val="default"/>
          <w:rFonts w:cs="FrankRuehl" w:hint="cs"/>
          <w:b/>
          <w:bCs/>
          <w:color w:val="000000"/>
          <w:sz w:val="26"/>
          <w:szCs w:val="26"/>
          <w:rtl/>
        </w:rPr>
        <w:t xml:space="preserve">בחברה ציבורית לא יכהן כיושב ראש הדירקטוריון מנהלה הכללי של החברה או קרובו, אלא לפי הוראות סעיף 121(ג); </w:t>
      </w:r>
      <w:r>
        <w:rPr>
          <w:rStyle w:val="default"/>
          <w:rFonts w:cs="FrankRuehl" w:hint="cs"/>
          <w:color w:val="000000"/>
          <w:sz w:val="26"/>
          <w:szCs w:val="26"/>
          <w:rtl/>
        </w:rPr>
        <w:t>לא יכהן כיושב ראש הדירקטוריון בחברה ציבורית מי שכפוף למנהל הכללי, במישרין או בעקיפין; דירקטור בתאגיד בשליטת חברה ציבורית רשאי לכהן כיושב ראש הדירקטוריון בחברה הציבורית.</w:t>
      </w:r>
    </w:p>
    <w:p w:rsidR="000B79AC" w:rsidRDefault="000B79AC" w:rsidP="00AE0C99">
      <w:pPr>
        <w:pStyle w:val="a9"/>
        <w:spacing w:after="0"/>
        <w:ind w:left="-832" w:right="-1134"/>
        <w:jc w:val="both"/>
        <w:rPr>
          <w:rFonts w:cs="David"/>
          <w:sz w:val="24"/>
          <w:szCs w:val="24"/>
          <w:rtl/>
        </w:rPr>
      </w:pPr>
    </w:p>
    <w:p w:rsidR="000B79AC" w:rsidRDefault="000B79AC" w:rsidP="00AE0C99">
      <w:pPr>
        <w:pStyle w:val="a9"/>
        <w:spacing w:after="0"/>
        <w:ind w:left="-832" w:right="-1134"/>
        <w:jc w:val="both"/>
        <w:rPr>
          <w:rFonts w:cs="David"/>
          <w:sz w:val="24"/>
          <w:szCs w:val="24"/>
          <w:rtl/>
        </w:rPr>
      </w:pPr>
      <w:r>
        <w:rPr>
          <w:rFonts w:cs="David" w:hint="cs"/>
          <w:sz w:val="24"/>
          <w:szCs w:val="24"/>
          <w:rtl/>
        </w:rPr>
        <w:t>איסור על כפל תפקידים אלא לפי ס' 121(ג) שמתירות את כפל התפקידים:</w:t>
      </w:r>
    </w:p>
    <w:p w:rsidR="000B79AC" w:rsidRDefault="000B79AC" w:rsidP="000B79AC">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סמכויות המנהל הכללי</w:t>
      </w:r>
    </w:p>
    <w:p w:rsidR="000B79AC" w:rsidRDefault="000B79AC" w:rsidP="000B79AC">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121.</w:t>
      </w:r>
      <w:r>
        <w:rPr>
          <w:rStyle w:val="apple-converted-space"/>
          <w:rFonts w:cs="Miriam" w:hint="cs"/>
          <w:color w:val="000000"/>
          <w:sz w:val="32"/>
          <w:szCs w:val="32"/>
          <w:rtl/>
        </w:rPr>
        <w:t> </w:t>
      </w:r>
      <w:r>
        <w:rPr>
          <w:rStyle w:val="apple-converted-space"/>
          <w:rFonts w:cs="FrankRuehl" w:hint="cs"/>
          <w:color w:val="000000"/>
          <w:sz w:val="26"/>
          <w:szCs w:val="26"/>
          <w:rtl/>
        </w:rPr>
        <w:t> </w:t>
      </w: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 xml:space="preserve">על אף הוראות סעיף 95, רשאית האסיפה הכללית של חברה ציבורית להחליט, כי לתקופות שכל אחת מהן לא תעלה על שלוש שנים ממועד קבלת ההחלטה ניתן להסמיך את יושב ראש הדירקטוריון למלא את תפקיד המנהל הכללי או להפעיל את סמכויותיו וכן להסמיך את המנהל הכללי או קרובו למלא את תפקיד יושב ראש הדירקטוריון או להפעיל את סמכויותיו, </w:t>
      </w:r>
      <w:r w:rsidRPr="000B79AC">
        <w:rPr>
          <w:rStyle w:val="default"/>
          <w:rFonts w:cs="FrankRuehl" w:hint="cs"/>
          <w:b/>
          <w:bCs/>
          <w:color w:val="000000"/>
          <w:sz w:val="26"/>
          <w:szCs w:val="26"/>
          <w:rtl/>
        </w:rPr>
        <w:t>ובלבד שיתקיים אחד מאלה</w:t>
      </w:r>
      <w:r>
        <w:rPr>
          <w:rStyle w:val="default"/>
          <w:rFonts w:cs="FrankRuehl" w:hint="cs"/>
          <w:color w:val="000000"/>
          <w:sz w:val="26"/>
          <w:szCs w:val="26"/>
          <w:rtl/>
        </w:rPr>
        <w:t>:</w:t>
      </w:r>
    </w:p>
    <w:p w:rsidR="000B79AC" w:rsidRDefault="000B79AC" w:rsidP="000B79AC">
      <w:pPr>
        <w:pStyle w:val="p00"/>
        <w:bidi/>
        <w:spacing w:before="72" w:beforeAutospacing="0" w:after="0" w:afterAutospacing="0"/>
        <w:ind w:left="1021" w:right="1134"/>
        <w:jc w:val="both"/>
        <w:rPr>
          <w:color w:val="000000"/>
          <w:sz w:val="20"/>
          <w:szCs w:val="20"/>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במניין קולות הרוב באסיפה הכללית ייכללו לפחות שני שלישים מקולות בעלי המניות שאינם בעלי השליטה בחברה וכן מי שאינם בעלי עניין אישי באישור ההחלטה המשתתפים בהצבעה; במנין הקולות של בעלי המניות האמורים לא יובאו בחשבון קולות הנמנעים; על מי שיש לו עניין אישי, יחולו הוראות סעיף 276, בשינויים המחויבים;</w:t>
      </w:r>
    </w:p>
    <w:p w:rsidR="000B79AC" w:rsidRDefault="000B79AC" w:rsidP="000B79AC">
      <w:pPr>
        <w:pStyle w:val="p00"/>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סך קולות המתנגדים מקרב בעלי המניות האמורים בפסקה (1) לא עלה על שני אחוזים מכלל זכויות ההצבעה בחברה.</w:t>
      </w:r>
    </w:p>
    <w:p w:rsidR="000B79AC" w:rsidRDefault="000B79AC" w:rsidP="000B79AC">
      <w:pPr>
        <w:pStyle w:val="p00"/>
        <w:bidi/>
        <w:spacing w:before="72" w:beforeAutospacing="0" w:after="0" w:afterAutospacing="0"/>
        <w:ind w:right="1134"/>
        <w:jc w:val="both"/>
        <w:rPr>
          <w:color w:val="000000"/>
          <w:sz w:val="20"/>
          <w:szCs w:val="20"/>
          <w:rtl/>
        </w:rPr>
      </w:pPr>
    </w:p>
    <w:p w:rsidR="000B79AC" w:rsidRDefault="000B79AC" w:rsidP="000B79AC">
      <w:pPr>
        <w:pStyle w:val="a9"/>
        <w:spacing w:after="0"/>
        <w:ind w:left="-1333" w:right="-1134"/>
        <w:jc w:val="both"/>
        <w:rPr>
          <w:rFonts w:cs="David"/>
          <w:sz w:val="24"/>
          <w:szCs w:val="24"/>
          <w:rtl/>
        </w:rPr>
      </w:pPr>
      <w:r>
        <w:rPr>
          <w:rFonts w:cs="David" w:hint="cs"/>
          <w:sz w:val="24"/>
          <w:szCs w:val="24"/>
          <w:rtl/>
        </w:rPr>
        <w:t xml:space="preserve">מותר להיות בכפל תפקידים אלא אם כן מתקיים </w:t>
      </w:r>
      <w:r w:rsidRPr="000B79AC">
        <w:rPr>
          <w:rFonts w:cs="David" w:hint="cs"/>
          <w:b/>
          <w:bCs/>
          <w:sz w:val="24"/>
          <w:szCs w:val="24"/>
          <w:rtl/>
        </w:rPr>
        <w:t>אחד</w:t>
      </w:r>
      <w:r>
        <w:rPr>
          <w:rFonts w:cs="David" w:hint="cs"/>
          <w:sz w:val="24"/>
          <w:szCs w:val="24"/>
          <w:rtl/>
        </w:rPr>
        <w:t xml:space="preserve"> מאלה: </w:t>
      </w:r>
    </w:p>
    <w:p w:rsidR="000B79AC" w:rsidRDefault="000B79AC" w:rsidP="009E578A">
      <w:pPr>
        <w:pStyle w:val="a9"/>
        <w:numPr>
          <w:ilvl w:val="0"/>
          <w:numId w:val="32"/>
        </w:numPr>
        <w:spacing w:after="0"/>
        <w:ind w:left="-1333" w:right="-1134" w:firstLine="0"/>
        <w:jc w:val="both"/>
        <w:rPr>
          <w:rFonts w:cs="David"/>
          <w:sz w:val="24"/>
          <w:szCs w:val="24"/>
        </w:rPr>
      </w:pPr>
      <w:r>
        <w:rPr>
          <w:rFonts w:cs="David" w:hint="cs"/>
          <w:sz w:val="24"/>
          <w:szCs w:val="24"/>
          <w:rtl/>
        </w:rPr>
        <w:t xml:space="preserve">כדי לאשר לבעל הון גם להיות יו"ר וגם המנכ"ל, צריכה האסיפה הכללית של החברה </w:t>
      </w:r>
      <w:r>
        <w:rPr>
          <w:rFonts w:cs="David"/>
          <w:sz w:val="24"/>
          <w:szCs w:val="24"/>
          <w:rtl/>
        </w:rPr>
        <w:t>–</w:t>
      </w:r>
      <w:r>
        <w:rPr>
          <w:rFonts w:cs="David" w:hint="cs"/>
          <w:sz w:val="24"/>
          <w:szCs w:val="24"/>
          <w:rtl/>
        </w:rPr>
        <w:t xml:space="preserve"> כל שלוש שנים </w:t>
      </w:r>
      <w:r>
        <w:rPr>
          <w:rFonts w:cs="David"/>
          <w:sz w:val="24"/>
          <w:szCs w:val="24"/>
          <w:rtl/>
        </w:rPr>
        <w:t>–</w:t>
      </w:r>
      <w:r>
        <w:rPr>
          <w:rFonts w:cs="David" w:hint="cs"/>
          <w:sz w:val="24"/>
          <w:szCs w:val="24"/>
          <w:rtl/>
        </w:rPr>
        <w:t xml:space="preserve"> להסכים שהוא יכהן בכפל תפקידים. זה לא מספיק שהרוב של בעל ההון יסכים אלא צריך שתהיה הסכמה של 2/3 מהמצביעים הבלתי נגועים.</w:t>
      </w:r>
    </w:p>
    <w:p w:rsidR="000B79AC" w:rsidRDefault="000B79AC" w:rsidP="009E578A">
      <w:pPr>
        <w:pStyle w:val="a9"/>
        <w:numPr>
          <w:ilvl w:val="0"/>
          <w:numId w:val="32"/>
        </w:numPr>
        <w:spacing w:after="0"/>
        <w:ind w:left="-1333" w:right="-1134" w:firstLine="0"/>
        <w:jc w:val="both"/>
        <w:rPr>
          <w:rFonts w:cs="David"/>
          <w:sz w:val="24"/>
          <w:szCs w:val="24"/>
        </w:rPr>
      </w:pPr>
      <w:r>
        <w:rPr>
          <w:rFonts w:cs="David" w:hint="cs"/>
          <w:sz w:val="24"/>
          <w:szCs w:val="24"/>
          <w:rtl/>
        </w:rPr>
        <w:t xml:space="preserve">סך קולות המתנגדים מקרב בעלי המניות הלא נגועים לא יעלה על 2%. </w:t>
      </w:r>
    </w:p>
    <w:p w:rsidR="000B79AC" w:rsidRDefault="000B79AC" w:rsidP="000B79AC">
      <w:pPr>
        <w:pStyle w:val="a9"/>
        <w:spacing w:after="0"/>
        <w:ind w:left="-1333" w:right="-1134"/>
        <w:jc w:val="both"/>
        <w:rPr>
          <w:rFonts w:cs="David"/>
          <w:sz w:val="24"/>
          <w:szCs w:val="24"/>
        </w:rPr>
      </w:pPr>
    </w:p>
    <w:p w:rsidR="000B79AC" w:rsidRDefault="000B79AC" w:rsidP="000B79AC">
      <w:pPr>
        <w:spacing w:after="0"/>
        <w:ind w:left="-1333" w:right="-1134"/>
        <w:jc w:val="both"/>
        <w:rPr>
          <w:rFonts w:cs="David"/>
          <w:sz w:val="24"/>
          <w:szCs w:val="24"/>
          <w:rtl/>
        </w:rPr>
      </w:pPr>
      <w:r w:rsidRPr="000B79AC">
        <w:rPr>
          <w:rFonts w:cs="David" w:hint="cs"/>
          <w:sz w:val="24"/>
          <w:szCs w:val="24"/>
          <w:rtl/>
        </w:rPr>
        <w:t xml:space="preserve">המחוקק שם את יהבו על כך שכל המערך </w:t>
      </w:r>
      <w:r>
        <w:rPr>
          <w:rFonts w:cs="David" w:hint="cs"/>
          <w:sz w:val="24"/>
          <w:szCs w:val="24"/>
          <w:rtl/>
        </w:rPr>
        <w:t>של הממשל התאג</w:t>
      </w:r>
      <w:r w:rsidRPr="000B79AC">
        <w:rPr>
          <w:rFonts w:cs="David" w:hint="cs"/>
          <w:sz w:val="24"/>
          <w:szCs w:val="24"/>
          <w:rtl/>
        </w:rPr>
        <w:t>ידי יפעל על בעלי מניות המיעוט והפקיד בידיהם את המכשיר הזה.</w:t>
      </w:r>
    </w:p>
    <w:p w:rsidR="00CD2549" w:rsidRDefault="00CD2549" w:rsidP="000B79AC">
      <w:pPr>
        <w:spacing w:after="0"/>
        <w:ind w:left="-1333" w:right="-1134"/>
        <w:jc w:val="both"/>
        <w:rPr>
          <w:rFonts w:cs="David"/>
          <w:sz w:val="24"/>
          <w:szCs w:val="24"/>
          <w:rtl/>
        </w:rPr>
      </w:pPr>
    </w:p>
    <w:p w:rsidR="00CD2549" w:rsidRPr="00CD2549" w:rsidRDefault="00CD2549" w:rsidP="00CD2549">
      <w:pPr>
        <w:spacing w:after="0"/>
        <w:ind w:left="-1333" w:right="-1134"/>
        <w:jc w:val="center"/>
        <w:rPr>
          <w:rFonts w:cs="David"/>
          <w:b/>
          <w:bCs/>
          <w:sz w:val="24"/>
          <w:szCs w:val="24"/>
          <w:rtl/>
        </w:rPr>
      </w:pPr>
      <w:r w:rsidRPr="00CD2549">
        <w:rPr>
          <w:rFonts w:cs="David" w:hint="cs"/>
          <w:b/>
          <w:bCs/>
          <w:sz w:val="24"/>
          <w:szCs w:val="24"/>
          <w:highlight w:val="yellow"/>
          <w:rtl/>
        </w:rPr>
        <w:t xml:space="preserve">הפיקוח השיפוטי </w:t>
      </w:r>
      <w:r w:rsidRPr="00CD2549">
        <w:rPr>
          <w:rFonts w:cs="David"/>
          <w:b/>
          <w:bCs/>
          <w:sz w:val="24"/>
          <w:szCs w:val="24"/>
          <w:highlight w:val="yellow"/>
          <w:rtl/>
        </w:rPr>
        <w:t>–</w:t>
      </w:r>
      <w:r w:rsidRPr="00CD2549">
        <w:rPr>
          <w:rFonts w:cs="David" w:hint="cs"/>
          <w:b/>
          <w:bCs/>
          <w:sz w:val="24"/>
          <w:szCs w:val="24"/>
          <w:highlight w:val="yellow"/>
          <w:rtl/>
        </w:rPr>
        <w:t xml:space="preserve"> חלק שני של הקורס.</w:t>
      </w:r>
    </w:p>
    <w:p w:rsidR="00CD2549" w:rsidRDefault="00CD2549" w:rsidP="000B79AC">
      <w:pPr>
        <w:spacing w:after="0"/>
        <w:ind w:left="-1333" w:right="-1134"/>
        <w:jc w:val="both"/>
        <w:rPr>
          <w:rFonts w:cs="David"/>
          <w:sz w:val="24"/>
          <w:szCs w:val="24"/>
          <w:rtl/>
        </w:rPr>
      </w:pPr>
      <w:r>
        <w:rPr>
          <w:rFonts w:cs="David" w:hint="cs"/>
          <w:sz w:val="24"/>
          <w:szCs w:val="24"/>
          <w:rtl/>
        </w:rPr>
        <w:t xml:space="preserve">בגדול, הפיקוח השיפוטי הוא לא חדש לנו </w:t>
      </w:r>
      <w:r>
        <w:rPr>
          <w:rFonts w:cs="David"/>
          <w:sz w:val="24"/>
          <w:szCs w:val="24"/>
          <w:rtl/>
        </w:rPr>
        <w:t>–</w:t>
      </w:r>
      <w:r>
        <w:rPr>
          <w:rFonts w:cs="David" w:hint="cs"/>
          <w:sz w:val="24"/>
          <w:szCs w:val="24"/>
          <w:rtl/>
        </w:rPr>
        <w:t xml:space="preserve"> אנחנו מכירים את זה לצורך העניין מדיני העונשין </w:t>
      </w:r>
      <w:r w:rsidRPr="00CD2549">
        <w:rPr>
          <w:rFonts w:cs="David"/>
          <w:sz w:val="24"/>
          <w:szCs w:val="24"/>
        </w:rPr>
        <w:sym w:font="Wingdings" w:char="F0DF"/>
      </w:r>
      <w:r>
        <w:rPr>
          <w:rFonts w:cs="David" w:hint="cs"/>
          <w:sz w:val="24"/>
          <w:szCs w:val="24"/>
          <w:rtl/>
        </w:rPr>
        <w:t xml:space="preserve"> אנחנו קובעים נורמה ומשיתים סנקציה על מי שלא עמד בנורמה. אם הסנקציה מספיק גבוהה, אז בעיית הנציג תיפטר. הרעיון כאן הוא שבפיקוח המבני (זה שעסקנו בו עד עכשיו) חיפשנו מינוי של מפקחים על החשודים. ראינו שזה לא עובד מי יודע מה. </w:t>
      </w:r>
    </w:p>
    <w:p w:rsidR="00CD2549" w:rsidRDefault="00CD2549" w:rsidP="00CD2549">
      <w:pPr>
        <w:spacing w:after="0"/>
        <w:ind w:left="-1333" w:right="-1134"/>
        <w:jc w:val="both"/>
        <w:rPr>
          <w:rFonts w:cs="David"/>
          <w:sz w:val="24"/>
          <w:szCs w:val="24"/>
          <w:rtl/>
        </w:rPr>
      </w:pPr>
      <w:r>
        <w:rPr>
          <w:rFonts w:cs="David" w:hint="cs"/>
          <w:sz w:val="24"/>
          <w:szCs w:val="24"/>
          <w:rtl/>
        </w:rPr>
        <w:t xml:space="preserve">ניתן היה להעלות על הדעת פיקוח באמצעות השוק </w:t>
      </w:r>
      <w:r>
        <w:rPr>
          <w:rFonts w:cs="David"/>
          <w:sz w:val="24"/>
          <w:szCs w:val="24"/>
          <w:rtl/>
        </w:rPr>
        <w:t>–</w:t>
      </w:r>
      <w:r>
        <w:rPr>
          <w:rFonts w:cs="David" w:hint="cs"/>
          <w:sz w:val="24"/>
          <w:szCs w:val="24"/>
          <w:rtl/>
        </w:rPr>
        <w:t xml:space="preserve"> חברה שהנציג בה מפשל בצורה כזו או אחרת, השוק יעניש את החברה הזו. איך זה יכול לעבוד? בכמה שווקים: </w:t>
      </w:r>
    </w:p>
    <w:p w:rsidR="00CD2549" w:rsidRDefault="00CD2549" w:rsidP="009E578A">
      <w:pPr>
        <w:pStyle w:val="a9"/>
        <w:numPr>
          <w:ilvl w:val="0"/>
          <w:numId w:val="33"/>
        </w:numPr>
        <w:spacing w:after="0"/>
        <w:ind w:right="-1134"/>
        <w:jc w:val="both"/>
        <w:rPr>
          <w:rFonts w:cs="David"/>
          <w:sz w:val="24"/>
          <w:szCs w:val="24"/>
        </w:rPr>
      </w:pPr>
      <w:r>
        <w:rPr>
          <w:rFonts w:cs="David" w:hint="cs"/>
          <w:sz w:val="24"/>
          <w:szCs w:val="24"/>
          <w:rtl/>
        </w:rPr>
        <w:t xml:space="preserve">שוק העבודה\הניהול </w:t>
      </w:r>
      <w:r w:rsidRPr="00CD2549">
        <w:rPr>
          <w:rFonts w:cs="David"/>
          <w:sz w:val="24"/>
          <w:szCs w:val="24"/>
          <w:rtl/>
        </w:rPr>
        <w:t>–</w:t>
      </w:r>
      <w:r w:rsidRPr="00CD2549">
        <w:rPr>
          <w:rFonts w:cs="David" w:hint="cs"/>
          <w:sz w:val="24"/>
          <w:szCs w:val="24"/>
          <w:rtl/>
        </w:rPr>
        <w:t xml:space="preserve"> מנהל תחמן ורמאי, יפחד שיעיפו אותו ולכן הוא ישאר. </w:t>
      </w:r>
    </w:p>
    <w:p w:rsidR="00CD2549" w:rsidRDefault="00CD2549" w:rsidP="009E578A">
      <w:pPr>
        <w:pStyle w:val="a9"/>
        <w:numPr>
          <w:ilvl w:val="0"/>
          <w:numId w:val="33"/>
        </w:numPr>
        <w:spacing w:after="0"/>
        <w:ind w:right="-1134"/>
        <w:jc w:val="both"/>
        <w:rPr>
          <w:rFonts w:cs="David"/>
          <w:sz w:val="24"/>
          <w:szCs w:val="24"/>
        </w:rPr>
      </w:pPr>
      <w:r>
        <w:rPr>
          <w:rFonts w:cs="David" w:hint="cs"/>
          <w:sz w:val="24"/>
          <w:szCs w:val="24"/>
          <w:rtl/>
        </w:rPr>
        <w:t xml:space="preserve">שוק המוצרים </w:t>
      </w:r>
      <w:r>
        <w:rPr>
          <w:rFonts w:cs="David"/>
          <w:sz w:val="24"/>
          <w:szCs w:val="24"/>
          <w:rtl/>
        </w:rPr>
        <w:t>–</w:t>
      </w:r>
      <w:r>
        <w:rPr>
          <w:rFonts w:cs="David" w:hint="cs"/>
          <w:sz w:val="24"/>
          <w:szCs w:val="24"/>
          <w:rtl/>
        </w:rPr>
        <w:t xml:space="preserve">ככל שכל אחד מהציגים מתפקד בתת-אופטימום ומה שהוא יפסיד יפגע ביכולתה להתחרות ולכן החברה תינגף. </w:t>
      </w:r>
    </w:p>
    <w:p w:rsidR="00CD2549" w:rsidRDefault="00CD2549" w:rsidP="009E578A">
      <w:pPr>
        <w:pStyle w:val="a9"/>
        <w:numPr>
          <w:ilvl w:val="0"/>
          <w:numId w:val="33"/>
        </w:numPr>
        <w:spacing w:after="0"/>
        <w:ind w:right="-1134"/>
        <w:jc w:val="both"/>
        <w:rPr>
          <w:rFonts w:cs="David"/>
          <w:sz w:val="24"/>
          <w:szCs w:val="24"/>
        </w:rPr>
      </w:pPr>
      <w:r>
        <w:rPr>
          <w:rFonts w:cs="David" w:hint="cs"/>
          <w:sz w:val="24"/>
          <w:szCs w:val="24"/>
          <w:rtl/>
        </w:rPr>
        <w:t xml:space="preserve">שוק השליטה בחברה </w:t>
      </w:r>
      <w:r>
        <w:rPr>
          <w:rFonts w:cs="David"/>
          <w:sz w:val="24"/>
          <w:szCs w:val="24"/>
          <w:rtl/>
        </w:rPr>
        <w:t>–</w:t>
      </w:r>
      <w:r>
        <w:rPr>
          <w:rFonts w:cs="David" w:hint="cs"/>
          <w:sz w:val="24"/>
          <w:szCs w:val="24"/>
          <w:rtl/>
        </w:rPr>
        <w:t xml:space="preserve"> חברה שיש בה נציג גנב/טיפש/חסר מזל </w:t>
      </w:r>
      <w:r w:rsidRPr="00CD2549">
        <w:rPr>
          <w:rFonts w:cs="David"/>
          <w:sz w:val="24"/>
          <w:szCs w:val="24"/>
        </w:rPr>
        <w:sym w:font="Wingdings" w:char="F0DF"/>
      </w:r>
      <w:r>
        <w:rPr>
          <w:rFonts w:cs="David" w:hint="cs"/>
          <w:sz w:val="24"/>
          <w:szCs w:val="24"/>
          <w:rtl/>
        </w:rPr>
        <w:t xml:space="preserve"> בסופו של דבר, כיוון שהיא תינגף בשוק המוצרים, רווחיה יפחתו ולכן הביקוש למניותיה וערך מניותיה ירדו. </w:t>
      </w:r>
      <w:r w:rsidR="00812A74">
        <w:rPr>
          <w:rFonts w:cs="David" w:hint="cs"/>
          <w:sz w:val="24"/>
          <w:szCs w:val="24"/>
          <w:rtl/>
        </w:rPr>
        <w:t>כך מחיר המניות ירד וירד עד שיבוא בעל הון ויקנה את המניות ויחפש את הנציג הבעייתי ויוציא אותו מהחברה.</w:t>
      </w:r>
    </w:p>
    <w:p w:rsidR="00CD2549" w:rsidRDefault="00CD2549" w:rsidP="000B79AC">
      <w:pPr>
        <w:spacing w:after="0"/>
        <w:ind w:left="-1333" w:right="-1134"/>
        <w:jc w:val="both"/>
        <w:rPr>
          <w:rFonts w:cs="David"/>
          <w:sz w:val="24"/>
          <w:szCs w:val="24"/>
          <w:rtl/>
        </w:rPr>
      </w:pPr>
    </w:p>
    <w:p w:rsidR="00812A74" w:rsidRDefault="00812A74" w:rsidP="00812A74">
      <w:pPr>
        <w:spacing w:after="0"/>
        <w:ind w:left="-1333" w:right="-1134"/>
        <w:jc w:val="both"/>
        <w:rPr>
          <w:rFonts w:cs="David"/>
          <w:sz w:val="24"/>
          <w:szCs w:val="24"/>
          <w:rtl/>
        </w:rPr>
      </w:pPr>
      <w:r>
        <w:rPr>
          <w:rFonts w:cs="David" w:hint="cs"/>
          <w:sz w:val="24"/>
          <w:szCs w:val="24"/>
          <w:rtl/>
        </w:rPr>
        <w:t>זה נקרא "פיקוח ע"י השוק" אבל לא נעסוק בזה כי זה פחות משפטי. השווקים לא מספיק טובים ולכן הפתרון הזה לא יעיל ואנחנו פונים למשפט.</w:t>
      </w:r>
    </w:p>
    <w:p w:rsidR="00C51C64" w:rsidRDefault="00812A74" w:rsidP="00812A74">
      <w:pPr>
        <w:spacing w:after="0"/>
        <w:ind w:left="-1333" w:right="-1134"/>
        <w:jc w:val="both"/>
        <w:rPr>
          <w:rFonts w:cs="David"/>
          <w:sz w:val="24"/>
          <w:szCs w:val="24"/>
          <w:rtl/>
        </w:rPr>
      </w:pPr>
      <w:r>
        <w:rPr>
          <w:rFonts w:cs="David" w:hint="cs"/>
          <w:sz w:val="24"/>
          <w:szCs w:val="24"/>
          <w:rtl/>
        </w:rPr>
        <w:t>הפיקוח המשפטי מוסיף, על הפיקוח המבני והפיקוח של השוק, את ה</w:t>
      </w:r>
      <w:r w:rsidRPr="00812A74">
        <w:rPr>
          <w:rFonts w:cs="David" w:hint="cs"/>
          <w:b/>
          <w:bCs/>
          <w:sz w:val="24"/>
          <w:szCs w:val="24"/>
          <w:u w:val="single"/>
          <w:rtl/>
        </w:rPr>
        <w:t>הרתעה</w:t>
      </w:r>
      <w:r>
        <w:rPr>
          <w:rFonts w:cs="David" w:hint="cs"/>
          <w:sz w:val="24"/>
          <w:szCs w:val="24"/>
          <w:rtl/>
        </w:rPr>
        <w:t xml:space="preserve"> </w:t>
      </w:r>
      <w:r>
        <w:rPr>
          <w:rFonts w:cs="David"/>
          <w:sz w:val="24"/>
          <w:szCs w:val="24"/>
          <w:rtl/>
        </w:rPr>
        <w:t>–</w:t>
      </w:r>
      <w:r>
        <w:rPr>
          <w:rFonts w:cs="David" w:hint="cs"/>
          <w:sz w:val="24"/>
          <w:szCs w:val="24"/>
          <w:rtl/>
        </w:rPr>
        <w:t xml:space="preserve"> אילו כללים משפטיים יכולים להיות אופטימאליים כדי לגרום לנציג לא להשתמש לרעה בכוחו?</w:t>
      </w:r>
      <w:r w:rsidR="00C51C64">
        <w:rPr>
          <w:rFonts w:cs="David" w:hint="cs"/>
          <w:sz w:val="24"/>
          <w:szCs w:val="24"/>
          <w:rtl/>
        </w:rPr>
        <w:t xml:space="preserve"> </w:t>
      </w:r>
    </w:p>
    <w:p w:rsidR="00812A74" w:rsidRDefault="00C51C64" w:rsidP="00812A74">
      <w:pPr>
        <w:spacing w:after="0"/>
        <w:ind w:left="-1333" w:right="-1134"/>
        <w:jc w:val="both"/>
        <w:rPr>
          <w:rFonts w:cs="David"/>
          <w:sz w:val="24"/>
          <w:szCs w:val="24"/>
          <w:rtl/>
        </w:rPr>
      </w:pPr>
      <w:r>
        <w:rPr>
          <w:rFonts w:cs="David" w:hint="cs"/>
          <w:sz w:val="24"/>
          <w:szCs w:val="24"/>
          <w:rtl/>
        </w:rPr>
        <w:t xml:space="preserve">איסטרבוק ופישל אלו שני אדונים דיברנו עליהם בעבר, באו עם ספר שמטרתו הייתה להראות איך מבחינה כלכלית כל המשימה של דיני התאגידים היא להקטין את עלויות הפיקוח על הנציג. הם אומרים את אותו הדבר גם על הסוגיה שלפנינו </w:t>
      </w:r>
      <w:r>
        <w:rPr>
          <w:rFonts w:cs="David"/>
          <w:sz w:val="24"/>
          <w:szCs w:val="24"/>
          <w:rtl/>
        </w:rPr>
        <w:t>–</w:t>
      </w:r>
      <w:r>
        <w:rPr>
          <w:rFonts w:cs="David" w:hint="cs"/>
          <w:sz w:val="24"/>
          <w:szCs w:val="24"/>
          <w:rtl/>
        </w:rPr>
        <w:t xml:space="preserve"> אם נוכל למצוא את כללי הפיקוח השיפוטי האופטימאליים, אז נקטין את עלויות הפיקוח על ה"חשודים" </w:t>
      </w:r>
      <w:r w:rsidRPr="00C51C64">
        <w:rPr>
          <w:rFonts w:cs="David"/>
          <w:sz w:val="24"/>
          <w:szCs w:val="24"/>
        </w:rPr>
        <w:sym w:font="Wingdings" w:char="F0DF"/>
      </w:r>
      <w:r>
        <w:rPr>
          <w:rFonts w:cs="David" w:hint="cs"/>
          <w:sz w:val="24"/>
          <w:szCs w:val="24"/>
          <w:rtl/>
        </w:rPr>
        <w:t xml:space="preserve"> המטרה היא להקטין את עלויות הפיקוח. </w:t>
      </w:r>
    </w:p>
    <w:p w:rsidR="009F2E5E" w:rsidRDefault="009F2E5E" w:rsidP="00812A74">
      <w:pPr>
        <w:spacing w:after="0"/>
        <w:ind w:left="-1333" w:right="-1134"/>
        <w:jc w:val="both"/>
        <w:rPr>
          <w:rFonts w:cs="David"/>
          <w:b/>
          <w:bCs/>
          <w:sz w:val="24"/>
          <w:szCs w:val="24"/>
          <w:u w:val="thick"/>
          <w:rtl/>
        </w:rPr>
      </w:pPr>
      <w:r w:rsidRPr="009F2E5E">
        <w:rPr>
          <w:rFonts w:cs="David" w:hint="cs"/>
          <w:b/>
          <w:bCs/>
          <w:sz w:val="24"/>
          <w:szCs w:val="24"/>
          <w:u w:val="thick"/>
          <w:rtl/>
        </w:rPr>
        <w:lastRenderedPageBreak/>
        <w:t>חובת האמונים</w:t>
      </w:r>
      <w:r>
        <w:rPr>
          <w:rFonts w:cs="David" w:hint="cs"/>
          <w:b/>
          <w:bCs/>
          <w:sz w:val="24"/>
          <w:szCs w:val="24"/>
          <w:u w:val="thick"/>
          <w:rtl/>
        </w:rPr>
        <w:t xml:space="preserve"> של נושא במשרה בחברה</w:t>
      </w:r>
    </w:p>
    <w:p w:rsidR="00C51C64" w:rsidRDefault="009F2E5E" w:rsidP="009F2E5E">
      <w:pPr>
        <w:spacing w:after="0"/>
        <w:ind w:left="-1333" w:right="-1134"/>
        <w:jc w:val="both"/>
        <w:rPr>
          <w:rFonts w:cs="David"/>
          <w:sz w:val="24"/>
          <w:szCs w:val="24"/>
          <w:rtl/>
        </w:rPr>
      </w:pPr>
      <w:r>
        <w:rPr>
          <w:rFonts w:cs="David" w:hint="cs"/>
          <w:sz w:val="24"/>
          <w:szCs w:val="24"/>
          <w:rtl/>
        </w:rPr>
        <w:t xml:space="preserve">הרעיון הבסיסי הוא פשוט </w:t>
      </w:r>
      <w:r>
        <w:rPr>
          <w:rFonts w:cs="David"/>
          <w:sz w:val="24"/>
          <w:szCs w:val="24"/>
          <w:rtl/>
        </w:rPr>
        <w:t>–</w:t>
      </w:r>
      <w:r>
        <w:rPr>
          <w:rFonts w:cs="David" w:hint="cs"/>
          <w:sz w:val="24"/>
          <w:szCs w:val="24"/>
          <w:rtl/>
        </w:rPr>
        <w:t xml:space="preserve"> מאחר ונושאי המשרה הם נציגים בעלי כוח, אנחנו צריכים לגרום שישתמשו בכוח היטב לטובת התכלית הראויה ולכן יש להטיל עליהם חובת אחריות אישית אם הם בגדו בתכלית הקבועה והסנקציה אמורה לגרום להם להימנע מבגידה ולהיות נאמנים. תוכן חובת הנאמנות הוא הרעיון הכללי הנ"ל. ההיקף, התוכן של החובה מחייב קונקרטיזיציה. </w:t>
      </w:r>
    </w:p>
    <w:p w:rsidR="009F2E5E" w:rsidRDefault="009F2E5E" w:rsidP="009F2E5E">
      <w:pPr>
        <w:spacing w:after="0"/>
        <w:ind w:left="-1333" w:right="-1134"/>
        <w:jc w:val="both"/>
        <w:rPr>
          <w:rFonts w:cs="David"/>
          <w:sz w:val="24"/>
          <w:szCs w:val="24"/>
          <w:rtl/>
        </w:rPr>
      </w:pPr>
      <w:r w:rsidRPr="009F2E5E">
        <w:rPr>
          <w:rFonts w:cs="David" w:hint="cs"/>
          <w:b/>
          <w:bCs/>
          <w:sz w:val="24"/>
          <w:szCs w:val="24"/>
          <w:rtl/>
        </w:rPr>
        <w:t>מקור החובה</w:t>
      </w:r>
      <w:r>
        <w:rPr>
          <w:rFonts w:cs="David" w:hint="cs"/>
          <w:sz w:val="24"/>
          <w:szCs w:val="24"/>
          <w:rtl/>
        </w:rPr>
        <w:t xml:space="preserve"> </w:t>
      </w:r>
      <w:r>
        <w:rPr>
          <w:rFonts w:cs="David"/>
          <w:sz w:val="24"/>
          <w:szCs w:val="24"/>
          <w:rtl/>
        </w:rPr>
        <w:t>–</w:t>
      </w:r>
      <w:r>
        <w:rPr>
          <w:rFonts w:cs="David" w:hint="cs"/>
          <w:sz w:val="24"/>
          <w:szCs w:val="24"/>
          <w:rtl/>
        </w:rPr>
        <w:t xml:space="preserve"> המשפט הישראלי, בעקבות המשפט האנגלי, בכל מקום שנמצא בו יחסי כוח-כפיפות, שם גם יהיו קיימים יחסי אמון. לדוג'- יחסי שולח ושלוח </w:t>
      </w:r>
      <w:r w:rsidRPr="009F2E5E">
        <w:rPr>
          <w:rFonts w:cs="David"/>
          <w:sz w:val="24"/>
          <w:szCs w:val="24"/>
        </w:rPr>
        <w:sym w:font="Wingdings" w:char="F0DF"/>
      </w:r>
      <w:r>
        <w:rPr>
          <w:rFonts w:cs="David" w:hint="cs"/>
          <w:sz w:val="24"/>
          <w:szCs w:val="24"/>
          <w:rtl/>
        </w:rPr>
        <w:t xml:space="preserve"> שלוח יש לי כוח, השולח כפוף לו </w:t>
      </w:r>
      <w:r>
        <w:rPr>
          <w:rFonts w:cs="David"/>
          <w:sz w:val="24"/>
          <w:szCs w:val="24"/>
          <w:rtl/>
        </w:rPr>
        <w:t>–</w:t>
      </w:r>
      <w:r>
        <w:rPr>
          <w:rFonts w:cs="David" w:hint="cs"/>
          <w:sz w:val="24"/>
          <w:szCs w:val="24"/>
          <w:rtl/>
        </w:rPr>
        <w:t xml:space="preserve"> משום שהשלוח במעשיו מטיל אחריות על השולח </w:t>
      </w:r>
      <w:r>
        <w:rPr>
          <w:rFonts w:cs="David"/>
          <w:sz w:val="24"/>
          <w:szCs w:val="24"/>
          <w:rtl/>
        </w:rPr>
        <w:t>–</w:t>
      </w:r>
      <w:r>
        <w:rPr>
          <w:rFonts w:cs="David" w:hint="cs"/>
          <w:sz w:val="24"/>
          <w:szCs w:val="24"/>
          <w:rtl/>
        </w:rPr>
        <w:t xml:space="preserve"> לכן חלה פה חובת נאמנות של  השלוח כלפי השולח. וקיימות עוד דוגמאות רבות של יחסים שמקימים חובת נאמנות.</w:t>
      </w:r>
    </w:p>
    <w:p w:rsidR="009F2E5E" w:rsidRDefault="009F2E5E" w:rsidP="009F2E5E">
      <w:pPr>
        <w:spacing w:after="0"/>
        <w:ind w:left="-1333" w:right="-1134"/>
        <w:jc w:val="both"/>
        <w:rPr>
          <w:rFonts w:cs="David"/>
          <w:sz w:val="24"/>
          <w:szCs w:val="24"/>
          <w:rtl/>
        </w:rPr>
      </w:pPr>
      <w:r>
        <w:rPr>
          <w:rFonts w:cs="David" w:hint="cs"/>
          <w:sz w:val="24"/>
          <w:szCs w:val="24"/>
          <w:rtl/>
        </w:rPr>
        <w:t xml:space="preserve">נושא משרה יש לו כוח ולכן עפ"י עקרונות המשפט שלנו, כוחו חייב להיות מרוסן </w:t>
      </w:r>
      <w:r>
        <w:rPr>
          <w:rFonts w:cs="David"/>
          <w:sz w:val="24"/>
          <w:szCs w:val="24"/>
          <w:rtl/>
        </w:rPr>
        <w:t>–</w:t>
      </w:r>
      <w:r>
        <w:rPr>
          <w:rFonts w:cs="David" w:hint="cs"/>
          <w:sz w:val="24"/>
          <w:szCs w:val="24"/>
          <w:rtl/>
        </w:rPr>
        <w:t xml:space="preserve"> "</w:t>
      </w:r>
      <w:r w:rsidRPr="009F2E5E">
        <w:rPr>
          <w:rFonts w:cs="David" w:hint="cs"/>
          <w:sz w:val="24"/>
          <w:szCs w:val="24"/>
          <w:u w:val="single"/>
          <w:rtl/>
        </w:rPr>
        <w:t>כוח ללא אחריות משול להפקרות</w:t>
      </w:r>
      <w:r>
        <w:rPr>
          <w:rFonts w:cs="David" w:hint="cs"/>
          <w:sz w:val="24"/>
          <w:szCs w:val="24"/>
          <w:rtl/>
        </w:rPr>
        <w:t xml:space="preserve">". </w:t>
      </w:r>
    </w:p>
    <w:p w:rsidR="009F2E5E" w:rsidRDefault="009F2E5E" w:rsidP="00CE5383">
      <w:pPr>
        <w:spacing w:after="0"/>
        <w:ind w:left="-1333" w:right="-1134"/>
        <w:jc w:val="both"/>
        <w:rPr>
          <w:rFonts w:cs="David"/>
          <w:sz w:val="24"/>
          <w:szCs w:val="24"/>
          <w:rtl/>
        </w:rPr>
      </w:pPr>
      <w:r>
        <w:rPr>
          <w:rFonts w:cs="David" w:hint="cs"/>
          <w:sz w:val="24"/>
          <w:szCs w:val="24"/>
          <w:rtl/>
        </w:rPr>
        <w:t xml:space="preserve">פס"ד המרכזי שלקח את העקרון היסודי הזה ופירק אותו לפרוטות והפך אותו לקונקרטי </w:t>
      </w:r>
      <w:r>
        <w:rPr>
          <w:rFonts w:cs="David"/>
          <w:sz w:val="24"/>
          <w:szCs w:val="24"/>
          <w:rtl/>
        </w:rPr>
        <w:t>–</w:t>
      </w:r>
      <w:r>
        <w:rPr>
          <w:rFonts w:cs="David" w:hint="cs"/>
          <w:sz w:val="24"/>
          <w:szCs w:val="24"/>
          <w:rtl/>
        </w:rPr>
        <w:t xml:space="preserve"> הוא מאוד חשוב !! </w:t>
      </w:r>
      <w:r>
        <w:rPr>
          <w:rFonts w:cs="David"/>
          <w:sz w:val="24"/>
          <w:szCs w:val="24"/>
          <w:rtl/>
        </w:rPr>
        <w:t>–</w:t>
      </w:r>
      <w:r>
        <w:rPr>
          <w:rFonts w:cs="David" w:hint="cs"/>
          <w:sz w:val="24"/>
          <w:szCs w:val="24"/>
          <w:rtl/>
        </w:rPr>
        <w:t xml:space="preserve"> </w:t>
      </w:r>
      <w:r w:rsidRPr="009F2E5E">
        <w:rPr>
          <w:rFonts w:cs="David" w:hint="cs"/>
          <w:sz w:val="24"/>
          <w:szCs w:val="24"/>
          <w:u w:val="double"/>
          <w:rtl/>
        </w:rPr>
        <w:t xml:space="preserve">פס"ד משנת 1979 קוסוי נ' בנק פוייכבונגר  </w:t>
      </w:r>
      <w:r>
        <w:rPr>
          <w:rFonts w:cs="David" w:hint="cs"/>
          <w:sz w:val="24"/>
          <w:szCs w:val="24"/>
          <w:u w:val="double"/>
          <w:rtl/>
        </w:rPr>
        <w:t xml:space="preserve">- </w:t>
      </w:r>
      <w:r>
        <w:rPr>
          <w:rFonts w:cs="David" w:hint="cs"/>
          <w:sz w:val="24"/>
          <w:szCs w:val="24"/>
          <w:rtl/>
        </w:rPr>
        <w:t xml:space="preserve">בנק קטן שהיה בו בעל שליטה ובא קונה מבחוץ ורצה לרכוש את מניות השליטה מבעל השליטה בבנק </w:t>
      </w:r>
      <w:r>
        <w:rPr>
          <w:rFonts w:cs="David"/>
          <w:sz w:val="24"/>
          <w:szCs w:val="24"/>
          <w:rtl/>
        </w:rPr>
        <w:t>–</w:t>
      </w:r>
      <w:r>
        <w:rPr>
          <w:rFonts w:cs="David" w:hint="cs"/>
          <w:sz w:val="24"/>
          <w:szCs w:val="24"/>
          <w:rtl/>
        </w:rPr>
        <w:t xml:space="preserve"> עסקה פשוטה יחסית. אלא שרוכש השליטה מצא דרך מאוד מיוחדת לממן את עלות רכישת השליטה ש הוא רוצה לקנות </w:t>
      </w:r>
      <w:r>
        <w:rPr>
          <w:rFonts w:cs="David"/>
          <w:sz w:val="24"/>
          <w:szCs w:val="24"/>
          <w:rtl/>
        </w:rPr>
        <w:t>–</w:t>
      </w:r>
      <w:r>
        <w:rPr>
          <w:rFonts w:cs="David" w:hint="cs"/>
          <w:sz w:val="24"/>
          <w:szCs w:val="24"/>
          <w:rtl/>
        </w:rPr>
        <w:t xml:space="preserve"> הוא לקח את הכסף של הבנק עצמו, כלומר לווה כסף מהבנק בו הוא רוצה לרכוש את השליטה, ובאמצעות הלוואה זו הוא מימן את רכישת המניות. </w:t>
      </w:r>
      <w:r w:rsidR="00CE5383">
        <w:rPr>
          <w:rFonts w:cs="David" w:hint="cs"/>
          <w:sz w:val="24"/>
          <w:szCs w:val="24"/>
          <w:rtl/>
        </w:rPr>
        <w:t xml:space="preserve">החידוש של פס"ד זה הוא חובת אמון של בעלי מניות ונדבר על זה בהמשך.. </w:t>
      </w:r>
    </w:p>
    <w:p w:rsidR="00CE5383" w:rsidRPr="00CE5383" w:rsidRDefault="00CE5383" w:rsidP="00CE5383">
      <w:pPr>
        <w:spacing w:after="0"/>
        <w:ind w:left="-1333" w:right="-1134"/>
        <w:jc w:val="both"/>
        <w:rPr>
          <w:rFonts w:cs="David"/>
          <w:sz w:val="24"/>
          <w:szCs w:val="24"/>
          <w:u w:val="single"/>
          <w:rtl/>
        </w:rPr>
      </w:pPr>
      <w:r w:rsidRPr="00CE5383">
        <w:rPr>
          <w:rFonts w:cs="David" w:hint="cs"/>
          <w:sz w:val="24"/>
          <w:szCs w:val="24"/>
          <w:u w:val="single"/>
          <w:rtl/>
        </w:rPr>
        <w:t xml:space="preserve">חובת אמון כלפי מי? </w:t>
      </w:r>
    </w:p>
    <w:p w:rsidR="009F2E5E" w:rsidRDefault="00CE5383" w:rsidP="00812A74">
      <w:pPr>
        <w:spacing w:after="0"/>
        <w:ind w:left="-1333" w:right="-1134"/>
        <w:jc w:val="both"/>
        <w:rPr>
          <w:rFonts w:cs="David"/>
          <w:sz w:val="24"/>
          <w:szCs w:val="24"/>
          <w:rtl/>
        </w:rPr>
      </w:pPr>
      <w:r>
        <w:rPr>
          <w:rFonts w:cs="David" w:hint="cs"/>
          <w:sz w:val="24"/>
          <w:szCs w:val="24"/>
          <w:rtl/>
        </w:rPr>
        <w:t>יש שלוש תשובות אפשריות:</w:t>
      </w:r>
    </w:p>
    <w:p w:rsidR="00CE5383" w:rsidRDefault="00CE5383" w:rsidP="009E578A">
      <w:pPr>
        <w:pStyle w:val="a9"/>
        <w:numPr>
          <w:ilvl w:val="0"/>
          <w:numId w:val="34"/>
        </w:numPr>
        <w:spacing w:after="0"/>
        <w:ind w:right="-1134"/>
        <w:jc w:val="both"/>
        <w:rPr>
          <w:rFonts w:cs="David"/>
          <w:sz w:val="24"/>
          <w:szCs w:val="24"/>
        </w:rPr>
      </w:pPr>
      <w:r w:rsidRPr="000A6DB4">
        <w:rPr>
          <w:rFonts w:cs="David" w:hint="cs"/>
          <w:b/>
          <w:bCs/>
          <w:sz w:val="24"/>
          <w:szCs w:val="24"/>
          <w:rtl/>
        </w:rPr>
        <w:t>חובת אמונים כלפי החברה עצמה</w:t>
      </w:r>
      <w:r>
        <w:rPr>
          <w:rFonts w:cs="David" w:hint="cs"/>
          <w:sz w:val="24"/>
          <w:szCs w:val="24"/>
          <w:rtl/>
        </w:rPr>
        <w:t xml:space="preserve"> </w:t>
      </w:r>
      <w:r w:rsidR="000A6DB4">
        <w:rPr>
          <w:rFonts w:cs="David"/>
          <w:sz w:val="24"/>
          <w:szCs w:val="24"/>
          <w:rtl/>
        </w:rPr>
        <w:t>–</w:t>
      </w:r>
      <w:r w:rsidR="000A6DB4">
        <w:rPr>
          <w:rFonts w:cs="David" w:hint="cs"/>
          <w:sz w:val="24"/>
          <w:szCs w:val="24"/>
          <w:rtl/>
        </w:rPr>
        <w:t xml:space="preserve"> </w:t>
      </w:r>
    </w:p>
    <w:p w:rsidR="00CE5383" w:rsidRDefault="00CE5383" w:rsidP="009E578A">
      <w:pPr>
        <w:pStyle w:val="a9"/>
        <w:numPr>
          <w:ilvl w:val="0"/>
          <w:numId w:val="34"/>
        </w:numPr>
        <w:spacing w:after="0"/>
        <w:ind w:right="-1134"/>
        <w:jc w:val="both"/>
        <w:rPr>
          <w:rFonts w:cs="David"/>
          <w:sz w:val="24"/>
          <w:szCs w:val="24"/>
        </w:rPr>
      </w:pPr>
      <w:r w:rsidRPr="00CE5383">
        <w:rPr>
          <w:rFonts w:cs="David" w:hint="cs"/>
          <w:b/>
          <w:bCs/>
          <w:sz w:val="24"/>
          <w:szCs w:val="24"/>
          <w:rtl/>
        </w:rPr>
        <w:t>חובת אמון של נושא המשרה כלפי בעלי המניות</w:t>
      </w:r>
      <w:r>
        <w:rPr>
          <w:rFonts w:cs="David" w:hint="cs"/>
          <w:sz w:val="24"/>
          <w:szCs w:val="24"/>
          <w:rtl/>
        </w:rPr>
        <w:t xml:space="preserve"> </w:t>
      </w:r>
      <w:r>
        <w:rPr>
          <w:rFonts w:cs="David"/>
          <w:sz w:val="24"/>
          <w:szCs w:val="24"/>
          <w:rtl/>
        </w:rPr>
        <w:t>–</w:t>
      </w:r>
      <w:r>
        <w:rPr>
          <w:rFonts w:cs="David" w:hint="cs"/>
          <w:sz w:val="24"/>
          <w:szCs w:val="24"/>
          <w:rtl/>
        </w:rPr>
        <w:t xml:space="preserve"> בשנת 1902 התרחש המקרה שתואר ב</w:t>
      </w:r>
      <w:r w:rsidRPr="00CE5383">
        <w:rPr>
          <w:rFonts w:cs="David" w:hint="cs"/>
          <w:sz w:val="24"/>
          <w:szCs w:val="24"/>
          <w:u w:val="double"/>
          <w:rtl/>
        </w:rPr>
        <w:t xml:space="preserve">פס"ד פרסיבל </w:t>
      </w:r>
      <w:r>
        <w:rPr>
          <w:rFonts w:cs="David"/>
          <w:sz w:val="24"/>
          <w:szCs w:val="24"/>
          <w:rtl/>
        </w:rPr>
        <w:t>–</w:t>
      </w:r>
      <w:r>
        <w:rPr>
          <w:rFonts w:cs="David" w:hint="cs"/>
          <w:sz w:val="24"/>
          <w:szCs w:val="24"/>
          <w:rtl/>
        </w:rPr>
        <w:t xml:space="preserve"> הוא ניתן לפני 110 שנים ועדיין מעורר גלים. מעשה בחברה פרטית שהיו בה כמה בעלי מניות והיו מנהלים נושאי משרה. גורם חיצוני לחברה פנה למנהלים ואמר להם שהוא מעוניין לרכוש את השליטה בחברה </w:t>
      </w:r>
      <w:r>
        <w:rPr>
          <w:rFonts w:cs="David"/>
          <w:sz w:val="24"/>
          <w:szCs w:val="24"/>
          <w:rtl/>
        </w:rPr>
        <w:t>–</w:t>
      </w:r>
      <w:r>
        <w:rPr>
          <w:rFonts w:cs="David" w:hint="cs"/>
          <w:sz w:val="24"/>
          <w:szCs w:val="24"/>
          <w:rtl/>
        </w:rPr>
        <w:t xml:space="preserve"> הוא לא פנה לבעלי המניות אלא למנהלים שהם נושאי משרה ללא מניות. הם עשו איתו מו"מ, למרות שאין להם את הרכוש למכור, והגיעו לכך שהרוכש אומר שהוא מוכן לשלם מחיר גבוה </w:t>
      </w:r>
      <w:r>
        <w:rPr>
          <w:rFonts w:cs="David" w:hint="cs"/>
          <w:sz w:val="24"/>
          <w:szCs w:val="24"/>
        </w:rPr>
        <w:t>X</w:t>
      </w:r>
      <w:r>
        <w:rPr>
          <w:rFonts w:cs="David" w:hint="cs"/>
          <w:sz w:val="24"/>
          <w:szCs w:val="24"/>
          <w:rtl/>
        </w:rPr>
        <w:t xml:space="preserve">. המנהלים ראו פה הזדמנות עסקית לעצמם ולכן הם פנו לבעלי המניות הקיימים וביקשו לרכוש עבור עצמם את השליטה בחברה </w:t>
      </w:r>
      <w:r w:rsidRPr="00CE5383">
        <w:rPr>
          <w:rFonts w:cs="David"/>
          <w:sz w:val="24"/>
          <w:szCs w:val="24"/>
        </w:rPr>
        <w:sym w:font="Wingdings" w:char="F0DF"/>
      </w:r>
      <w:r>
        <w:rPr>
          <w:rFonts w:cs="David" w:hint="cs"/>
          <w:sz w:val="24"/>
          <w:szCs w:val="24"/>
          <w:rtl/>
        </w:rPr>
        <w:t xml:space="preserve"> קנו מהם במחיר מסוים ומכרו </w:t>
      </w:r>
      <w:r>
        <w:rPr>
          <w:rFonts w:cs="David"/>
          <w:sz w:val="24"/>
          <w:szCs w:val="24"/>
        </w:rPr>
        <w:t>Back to back</w:t>
      </w:r>
      <w:r>
        <w:rPr>
          <w:rFonts w:cs="David" w:hint="cs"/>
          <w:sz w:val="24"/>
          <w:szCs w:val="24"/>
          <w:rtl/>
        </w:rPr>
        <w:t xml:space="preserve"> במחיר גבוה יותר והרוויחו את ההפרש. הם הפרו חובת אמונים? לחברה בסופו של דבר לא קרה כלום </w:t>
      </w:r>
      <w:r>
        <w:rPr>
          <w:rFonts w:cs="David"/>
          <w:sz w:val="24"/>
          <w:szCs w:val="24"/>
          <w:rtl/>
        </w:rPr>
        <w:t>–</w:t>
      </w:r>
      <w:r>
        <w:rPr>
          <w:rFonts w:cs="David" w:hint="cs"/>
          <w:sz w:val="24"/>
          <w:szCs w:val="24"/>
          <w:rtl/>
        </w:rPr>
        <w:t xml:space="preserve"> חוץ מזה שהמניות עברו מיד ליד, החברה לא הושפעה. </w:t>
      </w:r>
      <w:r w:rsidR="00E5258B">
        <w:rPr>
          <w:rFonts w:cs="David" w:hint="cs"/>
          <w:sz w:val="24"/>
          <w:szCs w:val="24"/>
          <w:rtl/>
        </w:rPr>
        <w:t xml:space="preserve">אין כאן בעיה ביחסים עם החברה ולכן מתעוררת כאן השאלה האם נושא משרה חייב להיות אמין כלפי בעלי מניות? בעלי המניות המוכרים גילו את ההתרחשות אחרי ביצועה וביקשו את הרוח שהפיקו המנהלים </w:t>
      </w:r>
      <w:r w:rsidR="00E5258B">
        <w:rPr>
          <w:rFonts w:cs="David"/>
          <w:sz w:val="24"/>
          <w:szCs w:val="24"/>
          <w:rtl/>
        </w:rPr>
        <w:t>–</w:t>
      </w:r>
      <w:r w:rsidR="00E5258B">
        <w:rPr>
          <w:rFonts w:cs="David" w:hint="cs"/>
          <w:sz w:val="24"/>
          <w:szCs w:val="24"/>
          <w:rtl/>
        </w:rPr>
        <w:t xml:space="preserve"> הם טוענים שהם מקבלים משכורת מבעלי המניות והם לא יכולים להשתמש בזה ולנצל את העובדה שיש להם מידע על החברה ולהפר את חובת האמונים. </w:t>
      </w:r>
      <w:r w:rsidR="00E5258B" w:rsidRPr="00E5258B">
        <w:rPr>
          <w:rFonts w:cs="David" w:hint="cs"/>
          <w:sz w:val="24"/>
          <w:szCs w:val="24"/>
          <w:u w:val="dash"/>
          <w:rtl/>
        </w:rPr>
        <w:t>הבעיה היא שאין שום חוזה בין בעלי המניות לבין  נושאי המשרה</w:t>
      </w:r>
      <w:r w:rsidR="00E5258B">
        <w:rPr>
          <w:rFonts w:cs="David" w:hint="cs"/>
          <w:sz w:val="24"/>
          <w:szCs w:val="24"/>
          <w:rtl/>
        </w:rPr>
        <w:t xml:space="preserve"> </w:t>
      </w:r>
      <w:r w:rsidR="00E5258B">
        <w:rPr>
          <w:rFonts w:cs="David"/>
          <w:sz w:val="24"/>
          <w:szCs w:val="24"/>
          <w:rtl/>
        </w:rPr>
        <w:t>–</w:t>
      </w:r>
      <w:r w:rsidR="00E5258B">
        <w:rPr>
          <w:rFonts w:cs="David" w:hint="cs"/>
          <w:sz w:val="24"/>
          <w:szCs w:val="24"/>
          <w:rtl/>
        </w:rPr>
        <w:t xml:space="preserve"> לנושאי המשרה יש חוזה ניהול עם החברה, לבעל המניות יש חוזה מניה עם החברה </w:t>
      </w:r>
      <w:r w:rsidR="00E5258B" w:rsidRPr="00E5258B">
        <w:rPr>
          <w:rFonts w:cs="David"/>
          <w:sz w:val="24"/>
          <w:szCs w:val="24"/>
        </w:rPr>
        <w:sym w:font="Wingdings" w:char="F0DF"/>
      </w:r>
      <w:r w:rsidR="00E5258B">
        <w:rPr>
          <w:rFonts w:cs="David" w:hint="cs"/>
          <w:sz w:val="24"/>
          <w:szCs w:val="24"/>
          <w:rtl/>
        </w:rPr>
        <w:t xml:space="preserve"> אין שום קשר חוזי ישיר בין בעלי המניות לבין נושאי המשרה.</w:t>
      </w:r>
      <w:r w:rsidR="00035768">
        <w:rPr>
          <w:rFonts w:cs="David" w:hint="cs"/>
          <w:sz w:val="24"/>
          <w:szCs w:val="24"/>
          <w:rtl/>
        </w:rPr>
        <w:t xml:space="preserve"> לכן לא קיבלו את התביעה. מבחינה מוסרית, התוצאה היא לא נכונה. אילו המקרה הזה היה מתנהל היום במד"י היו 2 פתרונות אפשריים מחוץ לדיני החברות:</w:t>
      </w:r>
    </w:p>
    <w:p w:rsidR="00035768" w:rsidRDefault="00035768" w:rsidP="009E578A">
      <w:pPr>
        <w:pStyle w:val="a9"/>
        <w:numPr>
          <w:ilvl w:val="0"/>
          <w:numId w:val="35"/>
        </w:numPr>
        <w:spacing w:after="0"/>
        <w:ind w:left="-973" w:right="-1134"/>
        <w:jc w:val="both"/>
        <w:rPr>
          <w:rFonts w:cs="David"/>
          <w:sz w:val="24"/>
          <w:szCs w:val="24"/>
        </w:rPr>
      </w:pPr>
      <w:r>
        <w:rPr>
          <w:rFonts w:cs="David" w:hint="cs"/>
          <w:sz w:val="24"/>
          <w:szCs w:val="24"/>
          <w:rtl/>
        </w:rPr>
        <w:t xml:space="preserve">דיני חוזים </w:t>
      </w:r>
      <w:r>
        <w:rPr>
          <w:rFonts w:cs="David"/>
          <w:sz w:val="24"/>
          <w:szCs w:val="24"/>
          <w:rtl/>
        </w:rPr>
        <w:t>–</w:t>
      </w:r>
      <w:r>
        <w:rPr>
          <w:rFonts w:cs="David" w:hint="cs"/>
          <w:sz w:val="24"/>
          <w:szCs w:val="24"/>
          <w:rtl/>
        </w:rPr>
        <w:t xml:space="preserve"> חובה לנהל מו"מ בתו"ל</w:t>
      </w:r>
    </w:p>
    <w:p w:rsidR="000A6DB4" w:rsidRDefault="00035768" w:rsidP="009E578A">
      <w:pPr>
        <w:pStyle w:val="a9"/>
        <w:numPr>
          <w:ilvl w:val="0"/>
          <w:numId w:val="35"/>
        </w:numPr>
        <w:spacing w:after="0"/>
        <w:ind w:left="-973" w:right="-1134"/>
        <w:jc w:val="both"/>
        <w:rPr>
          <w:rFonts w:cs="David"/>
          <w:sz w:val="24"/>
          <w:szCs w:val="24"/>
        </w:rPr>
      </w:pPr>
      <w:r>
        <w:rPr>
          <w:rFonts w:cs="David" w:hint="cs"/>
          <w:sz w:val="24"/>
          <w:szCs w:val="24"/>
          <w:rtl/>
        </w:rPr>
        <w:t xml:space="preserve">דיני ני"ע </w:t>
      </w:r>
      <w:r>
        <w:rPr>
          <w:rFonts w:cs="David"/>
          <w:sz w:val="24"/>
          <w:szCs w:val="24"/>
          <w:rtl/>
        </w:rPr>
        <w:t>–</w:t>
      </w:r>
      <w:r>
        <w:rPr>
          <w:rFonts w:cs="David" w:hint="cs"/>
          <w:sz w:val="24"/>
          <w:szCs w:val="24"/>
          <w:rtl/>
        </w:rPr>
        <w:t xml:space="preserve"> גם מניות וגם אג"חים. החוק הישראלי כמו מקומות רבים בעולם קבע חוק מיוחד לסחר בסחורה שנקראת "ניירות ערך"</w:t>
      </w:r>
      <w:r w:rsidR="000B7ED1">
        <w:rPr>
          <w:rFonts w:cs="David" w:hint="cs"/>
          <w:sz w:val="24"/>
          <w:szCs w:val="24"/>
          <w:rtl/>
        </w:rPr>
        <w:t xml:space="preserve"> </w:t>
      </w:r>
      <w:r w:rsidR="000B7ED1">
        <w:rPr>
          <w:rFonts w:cs="David"/>
          <w:sz w:val="24"/>
          <w:szCs w:val="24"/>
          <w:rtl/>
        </w:rPr>
        <w:t>–</w:t>
      </w:r>
      <w:r w:rsidR="000B7ED1">
        <w:rPr>
          <w:rFonts w:cs="David" w:hint="cs"/>
          <w:sz w:val="24"/>
          <w:szCs w:val="24"/>
          <w:rtl/>
        </w:rPr>
        <w:t xml:space="preserve"> לא רק שיש חוק יש גם רשות מיוחדת לכך. מה שמיוחד בני"ע הוא שקשה מאוד להעריך את שוויים, ערך השוק שלהם לא ברור </w:t>
      </w:r>
      <w:r w:rsidR="000B7ED1">
        <w:rPr>
          <w:rFonts w:cs="David"/>
          <w:sz w:val="24"/>
          <w:szCs w:val="24"/>
          <w:rtl/>
        </w:rPr>
        <w:t>–</w:t>
      </w:r>
      <w:r w:rsidR="000B7ED1">
        <w:rPr>
          <w:rFonts w:cs="David" w:hint="cs"/>
          <w:sz w:val="24"/>
          <w:szCs w:val="24"/>
          <w:rtl/>
        </w:rPr>
        <w:t xml:space="preserve"> משתנה מאוד מחברה לחברה.</w:t>
      </w:r>
      <w:r w:rsidR="000A6DB4">
        <w:rPr>
          <w:rFonts w:cs="David" w:hint="cs"/>
          <w:sz w:val="24"/>
          <w:szCs w:val="24"/>
          <w:rtl/>
        </w:rPr>
        <w:t xml:space="preserve">יש פה סחורה שהיא לא שווה לכך נפש ולכן זה מצריך התייחסות מיוחדת. זה משליך על הנושא שלפנינו </w:t>
      </w:r>
      <w:r w:rsidR="000A6DB4">
        <w:rPr>
          <w:rFonts w:cs="David"/>
          <w:sz w:val="24"/>
          <w:szCs w:val="24"/>
          <w:rtl/>
        </w:rPr>
        <w:t>–</w:t>
      </w:r>
      <w:r w:rsidR="000A6DB4">
        <w:rPr>
          <w:rFonts w:cs="David" w:hint="cs"/>
          <w:sz w:val="24"/>
          <w:szCs w:val="24"/>
          <w:rtl/>
        </w:rPr>
        <w:t xml:space="preserve"> אסור לסחור בני"ע תוך שימוש במידע פנימי, </w:t>
      </w:r>
      <w:r w:rsidR="000A6DB4">
        <w:rPr>
          <w:rFonts w:cs="David"/>
          <w:sz w:val="24"/>
          <w:szCs w:val="24"/>
        </w:rPr>
        <w:t>Inside information</w:t>
      </w:r>
      <w:r w:rsidR="000A6DB4">
        <w:rPr>
          <w:rFonts w:cs="David" w:hint="cs"/>
          <w:sz w:val="24"/>
          <w:szCs w:val="24"/>
          <w:rtl/>
        </w:rPr>
        <w:t xml:space="preserve">. </w:t>
      </w:r>
      <w:r w:rsidR="000B7ED1">
        <w:rPr>
          <w:rFonts w:cs="David" w:hint="cs"/>
          <w:sz w:val="24"/>
          <w:szCs w:val="24"/>
          <w:rtl/>
        </w:rPr>
        <w:t xml:space="preserve"> </w:t>
      </w:r>
      <w:r w:rsidR="000A6DB4">
        <w:rPr>
          <w:rFonts w:cs="David" w:hint="cs"/>
          <w:sz w:val="24"/>
          <w:szCs w:val="24"/>
          <w:rtl/>
        </w:rPr>
        <w:t xml:space="preserve">אסור למכור או לקנות ני"ע אם לאחד משני הצדדים מידע שהוא לא פומבי </w:t>
      </w:r>
      <w:r w:rsidR="000A6DB4">
        <w:rPr>
          <w:rFonts w:cs="David"/>
          <w:sz w:val="24"/>
          <w:szCs w:val="24"/>
          <w:rtl/>
        </w:rPr>
        <w:t>–</w:t>
      </w:r>
      <w:r w:rsidR="000A6DB4">
        <w:rPr>
          <w:rFonts w:cs="David" w:hint="cs"/>
          <w:sz w:val="24"/>
          <w:szCs w:val="24"/>
          <w:rtl/>
        </w:rPr>
        <w:t xml:space="preserve"> הכלל הבסיסי אומר, גלה וקנה, גלה ומכור </w:t>
      </w:r>
      <w:r w:rsidR="000A6DB4">
        <w:rPr>
          <w:rFonts w:cs="David"/>
          <w:sz w:val="24"/>
          <w:szCs w:val="24"/>
          <w:rtl/>
        </w:rPr>
        <w:t>–</w:t>
      </w:r>
      <w:r w:rsidR="000A6DB4">
        <w:rPr>
          <w:rFonts w:cs="David" w:hint="cs"/>
          <w:sz w:val="24"/>
          <w:szCs w:val="24"/>
          <w:rtl/>
        </w:rPr>
        <w:t xml:space="preserve"> העיקר שקודם תגלה. כולם מבינים שני"ע  מושפע מאוד מדברים שהם לאו דווקא ידועים ולכן כדי להקל את הבעייתיות אומרים כל אחד שעושה סחר </w:t>
      </w:r>
      <w:r w:rsidR="000A6DB4">
        <w:rPr>
          <w:rFonts w:cs="David"/>
          <w:sz w:val="24"/>
          <w:szCs w:val="24"/>
          <w:rtl/>
        </w:rPr>
        <w:t>–</w:t>
      </w:r>
      <w:r w:rsidR="000A6DB4">
        <w:rPr>
          <w:rFonts w:cs="David" w:hint="cs"/>
          <w:sz w:val="24"/>
          <w:szCs w:val="24"/>
          <w:rtl/>
        </w:rPr>
        <w:t xml:space="preserve"> אתה יכול לקנות כי אתה חכם אבל אתה לא יכול לקנות כי ידוע לך משהו שלנו לא ידוע. בישראל יש סחר אסור תוך שימוש במידע פנימי </w:t>
      </w:r>
      <w:r w:rsidR="000A6DB4">
        <w:rPr>
          <w:rFonts w:cs="David"/>
          <w:sz w:val="24"/>
          <w:szCs w:val="24"/>
          <w:rtl/>
        </w:rPr>
        <w:t>–</w:t>
      </w:r>
      <w:r w:rsidR="000A6DB4">
        <w:rPr>
          <w:rFonts w:cs="David" w:hint="cs"/>
          <w:sz w:val="24"/>
          <w:szCs w:val="24"/>
          <w:rtl/>
        </w:rPr>
        <w:t xml:space="preserve"> וזה הכוח למעשה שיש לקרנות הנאמנות, יש להן מידע שאין לאחרים. </w:t>
      </w:r>
    </w:p>
    <w:p w:rsidR="000A6DB4" w:rsidRDefault="000A6DB4" w:rsidP="000A6DB4">
      <w:pPr>
        <w:pStyle w:val="a9"/>
        <w:spacing w:after="0"/>
        <w:ind w:left="-973" w:right="-1134"/>
        <w:jc w:val="both"/>
        <w:rPr>
          <w:rFonts w:cs="David"/>
          <w:sz w:val="24"/>
          <w:szCs w:val="24"/>
          <w:rtl/>
        </w:rPr>
      </w:pPr>
      <w:r>
        <w:rPr>
          <w:rFonts w:cs="David" w:hint="cs"/>
          <w:sz w:val="24"/>
          <w:szCs w:val="24"/>
          <w:rtl/>
        </w:rPr>
        <w:t xml:space="preserve">אילו המקרה היה נידון היום במד"י היינו תופסים אותם ביחסים שבין מוכר לקונה תוך שימוש אסור ופסול במידע פנימי -  המנהלים לא הודיעו לבעלי המניות המוכרים שיש מישהו שמציע מחיר גבוה יותר בעבור המניות הללו. </w:t>
      </w:r>
    </w:p>
    <w:p w:rsidR="00703E32" w:rsidRDefault="000A6DB4" w:rsidP="00703E32">
      <w:pPr>
        <w:pStyle w:val="a9"/>
        <w:spacing w:after="0"/>
        <w:ind w:left="-973" w:right="-1134"/>
        <w:jc w:val="both"/>
        <w:rPr>
          <w:rFonts w:cs="David"/>
          <w:sz w:val="24"/>
          <w:szCs w:val="24"/>
          <w:rtl/>
        </w:rPr>
      </w:pPr>
      <w:r>
        <w:rPr>
          <w:rFonts w:cs="David" w:hint="cs"/>
          <w:sz w:val="24"/>
          <w:szCs w:val="24"/>
          <w:rtl/>
        </w:rPr>
        <w:t>למה צריך גם את הטענה של חוה"ח וגם את הטענה של דיני ני"ע? כי כש</w:t>
      </w:r>
      <w:r w:rsidRPr="000A6DB4">
        <w:rPr>
          <w:rFonts w:cs="David" w:hint="cs"/>
          <w:sz w:val="24"/>
          <w:szCs w:val="24"/>
          <w:rtl/>
        </w:rPr>
        <w:t>קונים מניות בבורסה העסקה היא אנונ</w:t>
      </w:r>
      <w:r w:rsidR="00135A67">
        <w:rPr>
          <w:rFonts w:cs="David" w:hint="cs"/>
          <w:sz w:val="24"/>
          <w:szCs w:val="24"/>
          <w:rtl/>
        </w:rPr>
        <w:t>י</w:t>
      </w:r>
      <w:r w:rsidRPr="000A6DB4">
        <w:rPr>
          <w:rFonts w:cs="David" w:hint="cs"/>
          <w:sz w:val="24"/>
          <w:szCs w:val="24"/>
          <w:rtl/>
        </w:rPr>
        <w:t>מית וכיוון שאין מו"מ אז ס' 18 לחוה"</w:t>
      </w:r>
      <w:r>
        <w:rPr>
          <w:rFonts w:cs="David" w:hint="cs"/>
          <w:sz w:val="24"/>
          <w:szCs w:val="24"/>
          <w:rtl/>
        </w:rPr>
        <w:t>ח ולכן חוה"ח אינו מספק</w:t>
      </w:r>
      <w:r w:rsidR="00135A67">
        <w:rPr>
          <w:rFonts w:cs="David" w:hint="cs"/>
          <w:sz w:val="24"/>
          <w:szCs w:val="24"/>
          <w:rtl/>
        </w:rPr>
        <w:t xml:space="preserve"> </w:t>
      </w:r>
      <w:r w:rsidR="00135A67">
        <w:rPr>
          <w:rFonts w:cs="David"/>
          <w:sz w:val="24"/>
          <w:szCs w:val="24"/>
          <w:rtl/>
        </w:rPr>
        <w:t>–</w:t>
      </w:r>
      <w:r w:rsidR="00135A67">
        <w:rPr>
          <w:rFonts w:cs="David" w:hint="cs"/>
          <w:sz w:val="24"/>
          <w:szCs w:val="24"/>
          <w:rtl/>
        </w:rPr>
        <w:t xml:space="preserve"> הוא רלוונטי רק כאשר יש הצעה וקיבול נורמאליים. אני לא יכול לקנות מניה כל עוד יש לי מידע פנימי בבורסה. </w:t>
      </w:r>
    </w:p>
    <w:p w:rsidR="00703E32" w:rsidRDefault="00703E32" w:rsidP="00703E32">
      <w:pPr>
        <w:pStyle w:val="a9"/>
        <w:spacing w:after="0"/>
        <w:ind w:left="-973" w:right="-1134"/>
        <w:jc w:val="both"/>
        <w:rPr>
          <w:rFonts w:cs="David"/>
          <w:sz w:val="24"/>
          <w:szCs w:val="24"/>
          <w:rtl/>
        </w:rPr>
      </w:pPr>
      <w:r>
        <w:rPr>
          <w:rFonts w:cs="David" w:hint="cs"/>
          <w:sz w:val="24"/>
          <w:szCs w:val="24"/>
          <w:rtl/>
        </w:rPr>
        <w:t xml:space="preserve">בהצ"ח של חוק החברות הצליחו להכניס ס' שתהיה חובת אמונים לא רק כלפי חברות אלא גם כלפי בעלי המניות כשהסיבה שתומכת בזה היא הסיבה הבאה: כשהחברה יכולה לתבוע את נושא המשרה, מי מחליט אם היא תתבע או לא? נושא המשרה </w:t>
      </w:r>
      <w:r>
        <w:rPr>
          <w:rFonts w:cs="David"/>
          <w:sz w:val="24"/>
          <w:szCs w:val="24"/>
          <w:rtl/>
        </w:rPr>
        <w:t>–</w:t>
      </w:r>
      <w:r>
        <w:rPr>
          <w:rFonts w:cs="David" w:hint="cs"/>
          <w:sz w:val="24"/>
          <w:szCs w:val="24"/>
          <w:rtl/>
        </w:rPr>
        <w:t xml:space="preserve"> או הוא עצמו או החבר שלו. לכן באו ואמרו שאי אפשר לסמוך על החברה שתתבע את בעל המשרה אלא </w:t>
      </w:r>
      <w:r>
        <w:rPr>
          <w:rFonts w:cs="David" w:hint="cs"/>
          <w:sz w:val="24"/>
          <w:szCs w:val="24"/>
          <w:rtl/>
        </w:rPr>
        <w:lastRenderedPageBreak/>
        <w:t xml:space="preserve">צריך לתת אפשרות לבעל המניות לעשות זאת </w:t>
      </w:r>
      <w:r>
        <w:rPr>
          <w:rFonts w:cs="David"/>
          <w:sz w:val="24"/>
          <w:szCs w:val="24"/>
          <w:rtl/>
        </w:rPr>
        <w:t>–</w:t>
      </w:r>
      <w:r>
        <w:rPr>
          <w:rFonts w:cs="David" w:hint="cs"/>
          <w:sz w:val="24"/>
          <w:szCs w:val="24"/>
          <w:rtl/>
        </w:rPr>
        <w:t xml:space="preserve"> אם לא ניתן לבע</w:t>
      </w:r>
      <w:r w:rsidR="00DB2464">
        <w:rPr>
          <w:rFonts w:cs="David" w:hint="cs"/>
          <w:sz w:val="24"/>
          <w:szCs w:val="24"/>
          <w:rtl/>
        </w:rPr>
        <w:t xml:space="preserve">לי מניות לתבוע, אף אחד לא יתבע </w:t>
      </w:r>
      <w:r w:rsidR="00DB2464" w:rsidRPr="00DB2464">
        <w:rPr>
          <w:rFonts w:cs="David"/>
          <w:sz w:val="24"/>
          <w:szCs w:val="24"/>
        </w:rPr>
        <w:sym w:font="Wingdings" w:char="F0DF"/>
      </w:r>
      <w:r w:rsidR="00DB2464">
        <w:rPr>
          <w:rFonts w:cs="David" w:hint="cs"/>
          <w:sz w:val="24"/>
          <w:szCs w:val="24"/>
          <w:rtl/>
        </w:rPr>
        <w:t xml:space="preserve"> זה נדחה וזה לא קיים בחוק החברות הקיים. </w:t>
      </w:r>
      <w:r w:rsidR="00E30EA0">
        <w:rPr>
          <w:rFonts w:cs="David" w:hint="cs"/>
          <w:sz w:val="24"/>
          <w:szCs w:val="24"/>
          <w:rtl/>
        </w:rPr>
        <w:t xml:space="preserve">הבעיה הייתה שבחוק הקודם, עד </w:t>
      </w:r>
      <w:r w:rsidR="00E30EA0">
        <w:rPr>
          <w:rFonts w:cs="David" w:hint="cs"/>
          <w:sz w:val="24"/>
          <w:szCs w:val="24"/>
          <w:rtl/>
        </w:rPr>
        <w:tab/>
        <w:t xml:space="preserve">1999, קבע סעיף 96כז. לפק' החברות שלנושא משרה יש חובת אמונים כלפי החברה, אלא שפסיקה רבה פירשה שהחברה=בעלי מניות. היום, בסעיף הרלוונטי, נראה שהלשון היא אותה לשון ולכן צריך להיזהר שלא יפורש גם הסעיף החדש כפי שהיה בזמנו כאילו החברה היא בעלי המניות </w:t>
      </w:r>
      <w:r w:rsidR="00E30EA0">
        <w:rPr>
          <w:rFonts w:cs="David"/>
          <w:sz w:val="24"/>
          <w:szCs w:val="24"/>
          <w:rtl/>
        </w:rPr>
        <w:t>–</w:t>
      </w:r>
      <w:r w:rsidR="00E30EA0">
        <w:rPr>
          <w:rFonts w:cs="David" w:hint="cs"/>
          <w:sz w:val="24"/>
          <w:szCs w:val="24"/>
          <w:rtl/>
        </w:rPr>
        <w:t xml:space="preserve"> ההוכחה הניצחת היא שהסעיף שהוצע בהצ"ח נפל. </w:t>
      </w:r>
    </w:p>
    <w:p w:rsidR="008C149A" w:rsidRPr="009839A8" w:rsidRDefault="009839A8" w:rsidP="009839A8">
      <w:pPr>
        <w:pStyle w:val="a9"/>
        <w:spacing w:after="0"/>
        <w:ind w:left="-973" w:right="-1134"/>
        <w:jc w:val="right"/>
        <w:rPr>
          <w:rFonts w:cs="David"/>
          <w:b/>
          <w:bCs/>
          <w:sz w:val="24"/>
          <w:szCs w:val="24"/>
          <w:u w:val="single"/>
        </w:rPr>
      </w:pPr>
      <w:r w:rsidRPr="009839A8">
        <w:rPr>
          <w:rFonts w:cs="David" w:hint="cs"/>
          <w:b/>
          <w:bCs/>
          <w:sz w:val="24"/>
          <w:szCs w:val="24"/>
          <w:highlight w:val="yellow"/>
          <w:u w:val="single"/>
          <w:rtl/>
        </w:rPr>
        <w:t xml:space="preserve">שיעור מס' 18 </w:t>
      </w:r>
      <w:r w:rsidRPr="009839A8">
        <w:rPr>
          <w:rFonts w:cs="David"/>
          <w:b/>
          <w:bCs/>
          <w:sz w:val="24"/>
          <w:szCs w:val="24"/>
          <w:highlight w:val="yellow"/>
          <w:u w:val="single"/>
          <w:rtl/>
        </w:rPr>
        <w:t>–</w:t>
      </w:r>
      <w:r w:rsidRPr="009839A8">
        <w:rPr>
          <w:rFonts w:cs="David" w:hint="cs"/>
          <w:b/>
          <w:bCs/>
          <w:sz w:val="24"/>
          <w:szCs w:val="24"/>
          <w:highlight w:val="yellow"/>
          <w:u w:val="single"/>
          <w:rtl/>
        </w:rPr>
        <w:t xml:space="preserve"> 08/01/13</w:t>
      </w:r>
    </w:p>
    <w:p w:rsidR="008C149A" w:rsidRPr="008C149A" w:rsidRDefault="008C149A" w:rsidP="009E578A">
      <w:pPr>
        <w:pStyle w:val="a9"/>
        <w:numPr>
          <w:ilvl w:val="0"/>
          <w:numId w:val="34"/>
        </w:numPr>
        <w:spacing w:after="0"/>
        <w:ind w:right="-1134"/>
        <w:jc w:val="both"/>
        <w:rPr>
          <w:rFonts w:cs="David"/>
          <w:sz w:val="24"/>
          <w:szCs w:val="24"/>
          <w:rtl/>
        </w:rPr>
      </w:pPr>
      <w:r w:rsidRPr="000A6DB4">
        <w:rPr>
          <w:rFonts w:cs="David" w:hint="cs"/>
          <w:b/>
          <w:bCs/>
          <w:sz w:val="24"/>
          <w:szCs w:val="24"/>
          <w:rtl/>
        </w:rPr>
        <w:t xml:space="preserve">חובת אמון בין נושאי המשרה לבין צדדים שלישיים </w:t>
      </w:r>
      <w:r w:rsidRPr="000A6DB4">
        <w:rPr>
          <w:rFonts w:cs="David"/>
          <w:sz w:val="24"/>
          <w:szCs w:val="24"/>
          <w:rtl/>
        </w:rPr>
        <w:t>–</w:t>
      </w:r>
      <w:r w:rsidRPr="000A6DB4">
        <w:rPr>
          <w:rFonts w:cs="David" w:hint="cs"/>
          <w:sz w:val="24"/>
          <w:szCs w:val="24"/>
          <w:rtl/>
        </w:rPr>
        <w:t xml:space="preserve"> צרכנים, </w:t>
      </w:r>
      <w:r w:rsidRPr="008C149A">
        <w:rPr>
          <w:rFonts w:cs="David" w:hint="cs"/>
          <w:sz w:val="24"/>
          <w:szCs w:val="24"/>
          <w:rtl/>
        </w:rPr>
        <w:t xml:space="preserve">נושים וכו'.  </w:t>
      </w:r>
      <w:r w:rsidRPr="008C149A">
        <w:rPr>
          <w:rFonts w:cs="David" w:hint="cs"/>
          <w:color w:val="000000"/>
          <w:sz w:val="24"/>
          <w:szCs w:val="24"/>
          <w:rtl/>
        </w:rPr>
        <w:t>מהו סטנדרט ההתנהגות שיש להשית על המנהלים הללו כלפי צדדים שלישיים? האם בהיותם מנהלים, ולא סתם נושאי משרה, מטיל עליהם חובה נוספת בפני עצמה?</w:t>
      </w:r>
    </w:p>
    <w:p w:rsidR="008C149A" w:rsidRDefault="008C149A" w:rsidP="008C149A">
      <w:pPr>
        <w:pStyle w:val="p00"/>
        <w:bidi/>
        <w:spacing w:before="72" w:beforeAutospacing="0" w:after="0" w:afterAutospacing="0" w:line="276" w:lineRule="auto"/>
        <w:ind w:left="-1333" w:right="-1276"/>
        <w:contextualSpacing/>
        <w:jc w:val="both"/>
        <w:rPr>
          <w:rFonts w:cs="David"/>
          <w:color w:val="000000"/>
          <w:rtl/>
        </w:rPr>
      </w:pPr>
      <w:r w:rsidRPr="008C149A">
        <w:rPr>
          <w:rFonts w:cs="David" w:hint="cs"/>
          <w:color w:val="000000"/>
          <w:rtl/>
        </w:rPr>
        <w:t xml:space="preserve">מצד אחד, המנהל לא עובד בעבור עצמו אלא בעבור החברה ולכן הוא רלוונטי לניהול מו"מ בין החברה לבין הצד השלישי </w:t>
      </w:r>
      <w:r w:rsidRPr="008C149A">
        <w:rPr>
          <w:rFonts w:cs="David"/>
          <w:color w:val="000000"/>
        </w:rPr>
        <w:sym w:font="Wingdings" w:char="00DF"/>
      </w:r>
      <w:r w:rsidRPr="008C149A">
        <w:rPr>
          <w:rFonts w:cs="David" w:hint="cs"/>
          <w:color w:val="000000"/>
          <w:rtl/>
        </w:rPr>
        <w:t xml:space="preserve"> המנהל הוא רק מן כלי, כשהחברה היא הצד לחוזה. מצד שני, אנחנו יודעים שמי שנותן את ההנחיות מה לעשות ומה לומר במו"מ הוא המנהל עצמו ולכן זה סותר את מה שאמרנו לפני רגע. </w:t>
      </w:r>
      <w:r w:rsidRPr="008C149A">
        <w:rPr>
          <w:rFonts w:cs="David" w:hint="cs"/>
          <w:color w:val="000000"/>
          <w:u w:val="double"/>
          <w:rtl/>
        </w:rPr>
        <w:t xml:space="preserve">פס"ד דנ"א פנידר נ' קסטרו – </w:t>
      </w:r>
      <w:r w:rsidRPr="008C149A">
        <w:rPr>
          <w:rFonts w:cs="David" w:hint="cs"/>
          <w:color w:val="000000"/>
          <w:rtl/>
        </w:rPr>
        <w:t>תושב חוץ, ישראלי יורד, שרצה לקנות דירה בארץ והוא פנה לחבר ילדות שלו שהיה מנהל בחברה</w:t>
      </w:r>
      <w:r>
        <w:rPr>
          <w:rFonts w:cs="David" w:hint="cs"/>
          <w:color w:val="000000"/>
          <w:rtl/>
        </w:rPr>
        <w:t xml:space="preserve"> שעסקה בעסקי בניה, ובאמצעותו הוא רכש דירה מאותה חברה שחברו היה מנהל בה. העסקה נכשלה משום שמכרו לו קרקע שלא הייתה שייכת למוכרים </w:t>
      </w:r>
      <w:r>
        <w:rPr>
          <w:rFonts w:cs="David"/>
          <w:color w:val="000000"/>
        </w:rPr>
        <w:sym w:font="Wingdings" w:char="00DF"/>
      </w:r>
      <w:r>
        <w:rPr>
          <w:rFonts w:cs="David" w:hint="cs"/>
          <w:color w:val="000000"/>
          <w:rtl/>
        </w:rPr>
        <w:t xml:space="preserve"> החברה עשתה זו באופן שיטתי ולכן נכשלה בעסקיה – הגיע למפרק החברות שעשה מן הסדר של חוב. היה הסדר פשרה שבמסגרתו הנושים וביניהם גם תושב החוץ, קיבלו את מה שנשאר מהחברה שזה היה בסך הכל 15% מההשקעות של הנושים.  את מי הוא יכול לתבוע? את המנהל. מנהל בחברה עשה מו"מ עם הרוכש ועכשיו לרוכש שהוא צד ג', טענות והוא מנסה לתבוע את המנהל – האם הוא יכול לתבוע את המנהל? עלו שאלות שונות בפס"ד –</w:t>
      </w:r>
    </w:p>
    <w:p w:rsidR="008C149A" w:rsidRDefault="008C149A" w:rsidP="009E578A">
      <w:pPr>
        <w:pStyle w:val="p00"/>
        <w:numPr>
          <w:ilvl w:val="0"/>
          <w:numId w:val="36"/>
        </w:numPr>
        <w:bidi/>
        <w:spacing w:before="72" w:beforeAutospacing="0" w:after="0" w:afterAutospacing="0" w:line="276" w:lineRule="auto"/>
        <w:ind w:left="-1333" w:right="-1276" w:firstLine="0"/>
        <w:contextualSpacing/>
        <w:jc w:val="both"/>
        <w:rPr>
          <w:rFonts w:cs="David"/>
          <w:color w:val="000000"/>
          <w:rtl/>
        </w:rPr>
      </w:pPr>
      <w:r>
        <w:rPr>
          <w:rFonts w:cs="David" w:hint="cs"/>
          <w:color w:val="000000"/>
          <w:rtl/>
        </w:rPr>
        <w:t>האם הוא נחשב לערב? לא</w:t>
      </w:r>
    </w:p>
    <w:p w:rsidR="008C149A" w:rsidRDefault="008C149A" w:rsidP="009E578A">
      <w:pPr>
        <w:pStyle w:val="p00"/>
        <w:numPr>
          <w:ilvl w:val="0"/>
          <w:numId w:val="36"/>
        </w:numPr>
        <w:bidi/>
        <w:spacing w:before="72" w:beforeAutospacing="0" w:after="0" w:afterAutospacing="0" w:line="276" w:lineRule="auto"/>
        <w:ind w:left="-1333" w:right="-1276" w:firstLine="0"/>
        <w:contextualSpacing/>
        <w:jc w:val="both"/>
        <w:rPr>
          <w:rFonts w:cs="David"/>
          <w:color w:val="000000"/>
        </w:rPr>
      </w:pPr>
      <w:r>
        <w:rPr>
          <w:rFonts w:cs="David" w:hint="cs"/>
          <w:color w:val="000000"/>
          <w:rtl/>
        </w:rPr>
        <w:t>האם הוא צריך לפצות נזיקית? לא</w:t>
      </w:r>
    </w:p>
    <w:p w:rsidR="008C149A" w:rsidRDefault="008C149A" w:rsidP="009E578A">
      <w:pPr>
        <w:pStyle w:val="p00"/>
        <w:numPr>
          <w:ilvl w:val="0"/>
          <w:numId w:val="36"/>
        </w:numPr>
        <w:bidi/>
        <w:spacing w:before="72" w:beforeAutospacing="0" w:after="0" w:afterAutospacing="0" w:line="276" w:lineRule="auto"/>
        <w:ind w:left="-1333" w:right="-1276" w:firstLine="0"/>
        <w:contextualSpacing/>
        <w:jc w:val="both"/>
        <w:rPr>
          <w:rFonts w:cs="David"/>
          <w:color w:val="000000"/>
        </w:rPr>
      </w:pPr>
      <w:r>
        <w:rPr>
          <w:rFonts w:cs="David" w:hint="cs"/>
          <w:color w:val="000000"/>
          <w:rtl/>
        </w:rPr>
        <w:t>האם מי שניהל את מו"מ ניתן לומר עליו שהפר את חובת תו"ל בסעיף 12 לחוה"ח? האם אפשר לקבוע חובה מסוג זה על המנהל?  בפס"ד מועלות 3 אפשרויות לענות על שאלה זו:</w:t>
      </w:r>
    </w:p>
    <w:p w:rsidR="008C149A" w:rsidRDefault="008C149A" w:rsidP="009E578A">
      <w:pPr>
        <w:pStyle w:val="p00"/>
        <w:numPr>
          <w:ilvl w:val="0"/>
          <w:numId w:val="37"/>
        </w:numPr>
        <w:bidi/>
        <w:spacing w:before="72" w:beforeAutospacing="0" w:after="0" w:afterAutospacing="0" w:line="276" w:lineRule="auto"/>
        <w:ind w:left="-1333" w:right="-1276" w:firstLine="0"/>
        <w:contextualSpacing/>
        <w:jc w:val="both"/>
        <w:rPr>
          <w:rFonts w:cs="David"/>
          <w:color w:val="000000"/>
        </w:rPr>
      </w:pPr>
      <w:r w:rsidRPr="008C149A">
        <w:rPr>
          <w:rFonts w:cs="David" w:hint="cs"/>
          <w:b/>
          <w:bCs/>
          <w:color w:val="000000"/>
          <w:rtl/>
        </w:rPr>
        <w:t>אפשרות ראשונה</w:t>
      </w:r>
      <w:r>
        <w:rPr>
          <w:rFonts w:cs="David" w:hint="cs"/>
          <w:color w:val="000000"/>
          <w:rtl/>
        </w:rPr>
        <w:t>: כיוון שניהול מו"מ התרחש במסגרת ההרשאה שניתנה למנהל, מי שאחראי למה שקרה במו"מ הוא המשלח – החברה. לכן אין חובה למנהל להתנהג בתו"ל. שיקולי המדיניות התומכים בעמדה זו:</w:t>
      </w:r>
    </w:p>
    <w:p w:rsidR="008C149A" w:rsidRDefault="008C149A" w:rsidP="009E578A">
      <w:pPr>
        <w:pStyle w:val="p00"/>
        <w:numPr>
          <w:ilvl w:val="0"/>
          <w:numId w:val="38"/>
        </w:numPr>
        <w:tabs>
          <w:tab w:val="num" w:pos="-1475"/>
        </w:tabs>
        <w:bidi/>
        <w:spacing w:before="72" w:beforeAutospacing="0" w:after="0" w:afterAutospacing="0" w:line="276" w:lineRule="auto"/>
        <w:ind w:left="-1333" w:right="-1276" w:firstLine="0"/>
        <w:contextualSpacing/>
        <w:jc w:val="both"/>
        <w:rPr>
          <w:rFonts w:cs="David"/>
          <w:color w:val="000000"/>
        </w:rPr>
      </w:pPr>
      <w:r>
        <w:rPr>
          <w:rFonts w:cs="David" w:hint="cs"/>
          <w:color w:val="000000"/>
          <w:rtl/>
        </w:rPr>
        <w:t xml:space="preserve">אם נטיל אחריות להתנהג בתום לב על מנהלים – אנחנו ניצור מצב לא יעיל. אם הסיכויים הם עושים עבור אחר ואת הסיכונים עם עושים כלפי עצמם – זה לא הוגן </w:t>
      </w:r>
      <w:r>
        <w:rPr>
          <w:rFonts w:cs="David"/>
          <w:color w:val="000000"/>
        </w:rPr>
        <w:sym w:font="Wingdings" w:char="00DF"/>
      </w:r>
      <w:r>
        <w:rPr>
          <w:rFonts w:cs="David" w:hint="cs"/>
          <w:color w:val="000000"/>
          <w:rtl/>
        </w:rPr>
        <w:t xml:space="preserve"> הם יפחדו לקחת את התפקיד הניהולי.</w:t>
      </w:r>
    </w:p>
    <w:p w:rsidR="008C149A" w:rsidRDefault="008C149A" w:rsidP="009E578A">
      <w:pPr>
        <w:pStyle w:val="p00"/>
        <w:numPr>
          <w:ilvl w:val="0"/>
          <w:numId w:val="38"/>
        </w:numPr>
        <w:tabs>
          <w:tab w:val="num" w:pos="-1333"/>
        </w:tabs>
        <w:bidi/>
        <w:spacing w:before="72" w:beforeAutospacing="0" w:after="0" w:afterAutospacing="0" w:line="276" w:lineRule="auto"/>
        <w:ind w:left="-1333" w:right="-1276" w:firstLine="0"/>
        <w:contextualSpacing/>
        <w:jc w:val="both"/>
        <w:rPr>
          <w:rFonts w:cs="David"/>
          <w:color w:val="000000"/>
        </w:rPr>
      </w:pPr>
      <w:r>
        <w:rPr>
          <w:rFonts w:cs="David" w:hint="cs"/>
          <w:color w:val="000000"/>
          <w:rtl/>
        </w:rPr>
        <w:t>הסטנדרט של התנהגות של סעיף 12 הוא אובייקטיבי – גם אם המנהל הוא תם לב ויישר לבב ועשה למען החברה ולא למענו – אבל בדיעבד, אפשר להגיד שבאופן אובייקטיבי הוא לא נהג בתום לב וידרשו ממנו לשאת באחריות כשהוא לא צד לחוזה.</w:t>
      </w:r>
    </w:p>
    <w:p w:rsidR="008C149A" w:rsidRDefault="008C149A" w:rsidP="009E578A">
      <w:pPr>
        <w:pStyle w:val="p00"/>
        <w:numPr>
          <w:ilvl w:val="0"/>
          <w:numId w:val="38"/>
        </w:numPr>
        <w:tabs>
          <w:tab w:val="clear" w:pos="720"/>
          <w:tab w:val="num" w:pos="-1333"/>
        </w:tabs>
        <w:bidi/>
        <w:spacing w:before="72" w:beforeAutospacing="0" w:after="0" w:afterAutospacing="0" w:line="276" w:lineRule="auto"/>
        <w:ind w:left="-1333" w:right="-1276" w:firstLine="0"/>
        <w:contextualSpacing/>
        <w:jc w:val="both"/>
        <w:rPr>
          <w:rFonts w:cs="David"/>
          <w:color w:val="000000"/>
        </w:rPr>
      </w:pPr>
      <w:r>
        <w:rPr>
          <w:rFonts w:cs="David" w:hint="cs"/>
          <w:color w:val="000000"/>
          <w:rtl/>
        </w:rPr>
        <w:t xml:space="preserve">פיזור הנזק </w:t>
      </w:r>
      <w:r>
        <w:rPr>
          <w:rFonts w:cs="David"/>
          <w:color w:val="000000"/>
          <w:rtl/>
        </w:rPr>
        <w:t>–</w:t>
      </w:r>
      <w:r>
        <w:rPr>
          <w:rFonts w:cs="David" w:hint="cs"/>
          <w:color w:val="000000"/>
          <w:rtl/>
        </w:rPr>
        <w:t xml:space="preserve"> היכולת להתגונן בעת שמוטלת אחריות על המנהל </w:t>
      </w:r>
      <w:r>
        <w:rPr>
          <w:rFonts w:cs="David"/>
          <w:color w:val="000000"/>
          <w:rtl/>
        </w:rPr>
        <w:t>–</w:t>
      </w:r>
      <w:r>
        <w:rPr>
          <w:rFonts w:cs="David" w:hint="cs"/>
          <w:color w:val="000000"/>
          <w:rtl/>
        </w:rPr>
        <w:t xml:space="preserve"> החברה היא כיס עמוק ולעומת זאת אם מטילים את הסיכון שבהתנהגות על המנהל האופן אישי כיסוי בד"כ פחות עמוק ולכן עדיף להטיל את האחריות על החברה.</w:t>
      </w:r>
    </w:p>
    <w:p w:rsidR="008C149A" w:rsidRDefault="008C149A" w:rsidP="008C149A">
      <w:pPr>
        <w:pStyle w:val="a9"/>
        <w:tabs>
          <w:tab w:val="num" w:pos="-1333"/>
        </w:tabs>
        <w:spacing w:after="0"/>
        <w:ind w:left="-1333" w:right="-1134"/>
        <w:jc w:val="both"/>
        <w:rPr>
          <w:rFonts w:cs="David"/>
          <w:sz w:val="24"/>
          <w:szCs w:val="24"/>
          <w:rtl/>
        </w:rPr>
      </w:pPr>
    </w:p>
    <w:p w:rsidR="008C149A" w:rsidRDefault="008C149A" w:rsidP="009E578A">
      <w:pPr>
        <w:pStyle w:val="a9"/>
        <w:numPr>
          <w:ilvl w:val="0"/>
          <w:numId w:val="37"/>
        </w:numPr>
        <w:spacing w:after="0"/>
        <w:ind w:left="-1333" w:right="-1134" w:firstLine="0"/>
        <w:jc w:val="both"/>
        <w:rPr>
          <w:rFonts w:cs="David"/>
          <w:sz w:val="24"/>
          <w:szCs w:val="24"/>
        </w:rPr>
      </w:pPr>
      <w:r w:rsidRPr="008C149A">
        <w:rPr>
          <w:rFonts w:cs="David" w:hint="cs"/>
          <w:b/>
          <w:bCs/>
          <w:sz w:val="24"/>
          <w:szCs w:val="24"/>
          <w:rtl/>
        </w:rPr>
        <w:t>אפשרות שנייה</w:t>
      </w:r>
      <w:r>
        <w:rPr>
          <w:rFonts w:cs="David" w:hint="cs"/>
          <w:sz w:val="24"/>
          <w:szCs w:val="24"/>
          <w:rtl/>
        </w:rPr>
        <w:t xml:space="preserve">: טענות אלו לא נראות למרצה והן גם לא התקבלו בדנ"א </w:t>
      </w:r>
      <w:r w:rsidRPr="008C149A">
        <w:rPr>
          <w:rFonts w:cs="David"/>
          <w:sz w:val="24"/>
          <w:szCs w:val="24"/>
        </w:rPr>
        <w:sym w:font="Wingdings" w:char="F0DF"/>
      </w:r>
      <w:r>
        <w:rPr>
          <w:rFonts w:cs="David" w:hint="cs"/>
          <w:sz w:val="24"/>
          <w:szCs w:val="24"/>
          <w:rtl/>
        </w:rPr>
        <w:t xml:space="preserve"> נכון שהמנהל הוא לא צד לחוזה, אבל הייתה עליו חובה בתום לב והוא לא עמד בחובה זו. ס' 12 יוצר לכאורה בעיה לשונית </w:t>
      </w:r>
      <w:r>
        <w:rPr>
          <w:rFonts w:cs="David"/>
          <w:sz w:val="24"/>
          <w:szCs w:val="24"/>
          <w:rtl/>
        </w:rPr>
        <w:t>–</w:t>
      </w:r>
      <w:r>
        <w:rPr>
          <w:rFonts w:cs="David" w:hint="cs"/>
          <w:sz w:val="24"/>
          <w:szCs w:val="24"/>
          <w:rtl/>
        </w:rPr>
        <w:t xml:space="preserve">סעיף א- </w:t>
      </w:r>
      <w:r w:rsidRPr="008C149A">
        <w:rPr>
          <w:rFonts w:cs="David" w:hint="cs"/>
          <w:i/>
          <w:iCs/>
          <w:sz w:val="24"/>
          <w:szCs w:val="24"/>
          <w:rtl/>
        </w:rPr>
        <w:t>חייב</w:t>
      </w:r>
      <w:r w:rsidRPr="008C149A">
        <w:rPr>
          <w:rFonts w:cs="David" w:hint="cs"/>
          <w:b/>
          <w:bCs/>
          <w:i/>
          <w:iCs/>
          <w:sz w:val="24"/>
          <w:szCs w:val="24"/>
          <w:rtl/>
        </w:rPr>
        <w:t xml:space="preserve"> אדם </w:t>
      </w:r>
      <w:r w:rsidRPr="008C149A">
        <w:rPr>
          <w:rFonts w:cs="David" w:hint="cs"/>
          <w:i/>
          <w:iCs/>
          <w:sz w:val="24"/>
          <w:szCs w:val="24"/>
          <w:rtl/>
        </w:rPr>
        <w:t xml:space="preserve">לנהוג בדרך מקובלת ובתום לב </w:t>
      </w:r>
      <w:r w:rsidRPr="008C149A">
        <w:rPr>
          <w:rFonts w:cs="David"/>
          <w:sz w:val="24"/>
          <w:szCs w:val="24"/>
        </w:rPr>
        <w:sym w:font="Wingdings" w:char="F0DF"/>
      </w:r>
      <w:r>
        <w:rPr>
          <w:rFonts w:cs="David" w:hint="cs"/>
          <w:sz w:val="24"/>
          <w:szCs w:val="24"/>
          <w:rtl/>
        </w:rPr>
        <w:t xml:space="preserve"> הנורמה האוסרת חלה על אדם ולא על "צד לחוזה".  סעיף ב </w:t>
      </w:r>
      <w:r>
        <w:rPr>
          <w:rFonts w:cs="David"/>
          <w:sz w:val="24"/>
          <w:szCs w:val="24"/>
          <w:rtl/>
        </w:rPr>
        <w:t>–</w:t>
      </w:r>
      <w:r>
        <w:rPr>
          <w:rFonts w:cs="David" w:hint="cs"/>
          <w:sz w:val="24"/>
          <w:szCs w:val="24"/>
          <w:rtl/>
        </w:rPr>
        <w:t xml:space="preserve"> </w:t>
      </w:r>
      <w:r w:rsidRPr="008C149A">
        <w:rPr>
          <w:rFonts w:cs="David" w:hint="cs"/>
          <w:b/>
          <w:bCs/>
          <w:i/>
          <w:iCs/>
          <w:sz w:val="24"/>
          <w:szCs w:val="24"/>
          <w:rtl/>
        </w:rPr>
        <w:t>"צד</w:t>
      </w:r>
      <w:r w:rsidRPr="008C149A">
        <w:rPr>
          <w:rFonts w:cs="David" w:hint="cs"/>
          <w:i/>
          <w:iCs/>
          <w:sz w:val="24"/>
          <w:szCs w:val="24"/>
          <w:rtl/>
        </w:rPr>
        <w:t xml:space="preserve"> לא שנהג בדרך מקובלת.." </w:t>
      </w:r>
      <w:r w:rsidRPr="008C149A">
        <w:rPr>
          <w:rFonts w:cs="David"/>
          <w:sz w:val="24"/>
          <w:szCs w:val="24"/>
        </w:rPr>
        <w:sym w:font="Wingdings" w:char="F0DF"/>
      </w:r>
      <w:r>
        <w:rPr>
          <w:rFonts w:cs="David" w:hint="cs"/>
          <w:sz w:val="24"/>
          <w:szCs w:val="24"/>
          <w:rtl/>
        </w:rPr>
        <w:t xml:space="preserve"> הסנקציה חלה על צד לחוזה ולא על אדם. </w:t>
      </w:r>
      <w:r w:rsidRPr="008C149A">
        <w:rPr>
          <w:rFonts w:cs="David" w:hint="cs"/>
          <w:sz w:val="24"/>
          <w:szCs w:val="24"/>
          <w:u w:val="single"/>
          <w:rtl/>
        </w:rPr>
        <w:t xml:space="preserve">מה שפסק הדין קבע וגם המרצה </w:t>
      </w:r>
      <w:r w:rsidRPr="008C149A">
        <w:rPr>
          <w:rFonts w:cs="David"/>
          <w:sz w:val="24"/>
          <w:szCs w:val="24"/>
          <w:u w:val="single"/>
          <w:rtl/>
        </w:rPr>
        <w:t>–</w:t>
      </w:r>
      <w:r w:rsidRPr="008C149A">
        <w:rPr>
          <w:rFonts w:cs="David" w:hint="cs"/>
          <w:sz w:val="24"/>
          <w:szCs w:val="24"/>
          <w:u w:val="single"/>
          <w:rtl/>
        </w:rPr>
        <w:t xml:space="preserve"> סעיף ב' מדבר על צד למו"מ ולא על צד לחוזה</w:t>
      </w:r>
      <w:r>
        <w:rPr>
          <w:rFonts w:cs="David" w:hint="cs"/>
          <w:sz w:val="24"/>
          <w:szCs w:val="24"/>
          <w:rtl/>
        </w:rPr>
        <w:t>. סעיף א' קובע חובת תום לב כללית וסעיף ב' קובע סנקציה על צד למו"מ. שיקולי המדיניות התומכים בעמדה זו:</w:t>
      </w:r>
    </w:p>
    <w:p w:rsidR="003934F3" w:rsidRDefault="008C149A" w:rsidP="009E578A">
      <w:pPr>
        <w:pStyle w:val="a9"/>
        <w:numPr>
          <w:ilvl w:val="0"/>
          <w:numId w:val="39"/>
        </w:numPr>
        <w:spacing w:after="0"/>
        <w:ind w:left="-1333" w:right="-1134" w:firstLine="0"/>
        <w:jc w:val="both"/>
        <w:rPr>
          <w:rFonts w:cs="David"/>
          <w:sz w:val="24"/>
          <w:szCs w:val="24"/>
        </w:rPr>
      </w:pPr>
      <w:r>
        <w:rPr>
          <w:rFonts w:cs="David" w:hint="cs"/>
          <w:sz w:val="24"/>
          <w:szCs w:val="24"/>
          <w:rtl/>
        </w:rPr>
        <w:t xml:space="preserve">רוצים שצדדים יתנהגו בתום לב </w:t>
      </w:r>
      <w:r>
        <w:rPr>
          <w:rFonts w:cs="David"/>
          <w:sz w:val="24"/>
          <w:szCs w:val="24"/>
          <w:rtl/>
        </w:rPr>
        <w:t>–</w:t>
      </w:r>
      <w:r>
        <w:rPr>
          <w:rFonts w:cs="David" w:hint="cs"/>
          <w:sz w:val="24"/>
          <w:szCs w:val="24"/>
          <w:rtl/>
        </w:rPr>
        <w:t xml:space="preserve"> למה הצד השלישי צריך להפסיד אם עומד מולו מנהל או אדם אחר? המו"מ צריך להתנהל בכל מקרה בתום לב.  אם היינו מקבלים את האפשרות הראשונה שהצגנו היינו הופכים את ס' 12 לסעיף נכה משום שרוב העסקאות בעולם המסחרי נעשות באמצעות המנהלים ולא באמצעות אנשים אחרים. אנחנו לא רוצים לחסן אוכלוסיה שלמה, שהיא משמעותית, מאחריות.</w:t>
      </w:r>
      <w:r w:rsidR="003934F3">
        <w:rPr>
          <w:rFonts w:cs="David" w:hint="cs"/>
          <w:sz w:val="24"/>
          <w:szCs w:val="24"/>
          <w:rtl/>
        </w:rPr>
        <w:t xml:space="preserve"> </w:t>
      </w:r>
    </w:p>
    <w:p w:rsidR="008C149A" w:rsidRDefault="003934F3" w:rsidP="003934F3">
      <w:pPr>
        <w:pStyle w:val="a9"/>
        <w:spacing w:after="0"/>
        <w:ind w:left="-1333" w:right="-1134"/>
        <w:jc w:val="both"/>
        <w:rPr>
          <w:rFonts w:cs="David"/>
          <w:sz w:val="24"/>
          <w:szCs w:val="24"/>
          <w:rtl/>
        </w:rPr>
      </w:pPr>
      <w:r w:rsidRPr="003934F3">
        <w:rPr>
          <w:rFonts w:cs="David" w:hint="cs"/>
          <w:sz w:val="24"/>
          <w:szCs w:val="24"/>
          <w:u w:val="dash"/>
          <w:rtl/>
        </w:rPr>
        <w:t>מה קורה כאשר דיני  החברות אומרים למנהל החברה לפעול למען החברה ואילו דיני החוזים אומרים לו להתנהג אחרת, הפוך, שלא לטובת החברה</w:t>
      </w:r>
      <w:r>
        <w:rPr>
          <w:rFonts w:cs="David" w:hint="cs"/>
          <w:sz w:val="24"/>
          <w:szCs w:val="24"/>
          <w:rtl/>
        </w:rPr>
        <w:t>? מה צריך להעדיף המנהל? ניתן לענות על זה בכמה דרכים:</w:t>
      </w:r>
    </w:p>
    <w:p w:rsidR="003934F3" w:rsidRDefault="003934F3" w:rsidP="009E578A">
      <w:pPr>
        <w:pStyle w:val="a9"/>
        <w:numPr>
          <w:ilvl w:val="0"/>
          <w:numId w:val="3"/>
        </w:numPr>
        <w:spacing w:after="0"/>
        <w:ind w:left="-1333" w:right="-1134" w:firstLine="0"/>
        <w:jc w:val="both"/>
        <w:rPr>
          <w:rFonts w:cs="David"/>
          <w:sz w:val="24"/>
          <w:szCs w:val="24"/>
        </w:rPr>
      </w:pPr>
      <w:r w:rsidRPr="003934F3">
        <w:rPr>
          <w:rFonts w:cs="David" w:hint="cs"/>
          <w:b/>
          <w:bCs/>
          <w:sz w:val="24"/>
          <w:szCs w:val="24"/>
          <w:rtl/>
        </w:rPr>
        <w:t>אפשרות אחת</w:t>
      </w:r>
      <w:r>
        <w:rPr>
          <w:rFonts w:cs="David" w:hint="cs"/>
          <w:sz w:val="24"/>
          <w:szCs w:val="24"/>
          <w:rtl/>
        </w:rPr>
        <w:t xml:space="preserve"> היא לומר שאין פה סתירה אלא פרשנות לגיטימית של נושא המשרה לפעול לטובת החברה עפ"י דיני התאגידים כנגזרת מכלל ההתנהגות הראויות </w:t>
      </w:r>
      <w:r>
        <w:rPr>
          <w:rFonts w:cs="David"/>
          <w:sz w:val="24"/>
          <w:szCs w:val="24"/>
          <w:rtl/>
        </w:rPr>
        <w:t>–</w:t>
      </w:r>
      <w:r>
        <w:rPr>
          <w:rFonts w:cs="David" w:hint="cs"/>
          <w:sz w:val="24"/>
          <w:szCs w:val="24"/>
          <w:rtl/>
        </w:rPr>
        <w:t xml:space="preserve"> כלומר החובה היא לפעול לטובת החברה כחוק </w:t>
      </w:r>
      <w:r>
        <w:rPr>
          <w:rFonts w:cs="David"/>
          <w:sz w:val="24"/>
          <w:szCs w:val="24"/>
          <w:rtl/>
        </w:rPr>
        <w:t>–</w:t>
      </w:r>
      <w:r>
        <w:rPr>
          <w:rFonts w:cs="David" w:hint="cs"/>
          <w:sz w:val="24"/>
          <w:szCs w:val="24"/>
          <w:rtl/>
        </w:rPr>
        <w:t xml:space="preserve"> בתום לב ובדרך ראויה. זוהי דעתו של השופט שמגר</w:t>
      </w:r>
    </w:p>
    <w:p w:rsidR="003934F3" w:rsidRDefault="003934F3" w:rsidP="009E578A">
      <w:pPr>
        <w:pStyle w:val="a9"/>
        <w:numPr>
          <w:ilvl w:val="0"/>
          <w:numId w:val="3"/>
        </w:numPr>
        <w:spacing w:after="0"/>
        <w:ind w:left="-1333" w:right="-1134" w:firstLine="0"/>
        <w:jc w:val="both"/>
        <w:rPr>
          <w:rFonts w:cs="David"/>
          <w:sz w:val="24"/>
          <w:szCs w:val="24"/>
        </w:rPr>
      </w:pPr>
      <w:r>
        <w:rPr>
          <w:rFonts w:cs="David" w:hint="cs"/>
          <w:b/>
          <w:bCs/>
          <w:sz w:val="24"/>
          <w:szCs w:val="24"/>
          <w:rtl/>
        </w:rPr>
        <w:t xml:space="preserve">אפשרות שנייה </w:t>
      </w:r>
      <w:r>
        <w:rPr>
          <w:rFonts w:cs="David" w:hint="cs"/>
          <w:sz w:val="24"/>
          <w:szCs w:val="24"/>
          <w:rtl/>
        </w:rPr>
        <w:t xml:space="preserve">במקרה הספציפי הזה דנו על המנהל כשלוח של החברה. השופט שמגר אומר </w:t>
      </w:r>
      <w:r>
        <w:rPr>
          <w:rFonts w:cs="David"/>
          <w:sz w:val="24"/>
          <w:szCs w:val="24"/>
          <w:rtl/>
        </w:rPr>
        <w:t>–</w:t>
      </w:r>
      <w:r>
        <w:rPr>
          <w:rFonts w:cs="David" w:hint="cs"/>
          <w:sz w:val="24"/>
          <w:szCs w:val="24"/>
          <w:rtl/>
        </w:rPr>
        <w:t xml:space="preserve"> זה נכון שהשלוח כפוף לחובות סותרות ומנוגדות </w:t>
      </w:r>
      <w:r>
        <w:rPr>
          <w:rFonts w:cs="David"/>
          <w:sz w:val="24"/>
          <w:szCs w:val="24"/>
          <w:rtl/>
        </w:rPr>
        <w:t>–</w:t>
      </w:r>
      <w:r>
        <w:rPr>
          <w:rFonts w:cs="David" w:hint="cs"/>
          <w:sz w:val="24"/>
          <w:szCs w:val="24"/>
          <w:rtl/>
        </w:rPr>
        <w:t xml:space="preserve"> מצד אחד החובה להתנהג למען המשלח, חובת האמונים של דיני השליחות; מצד שני, ס' 12 </w:t>
      </w:r>
      <w:r>
        <w:rPr>
          <w:rFonts w:cs="David" w:hint="cs"/>
          <w:sz w:val="24"/>
          <w:szCs w:val="24"/>
          <w:rtl/>
        </w:rPr>
        <w:lastRenderedPageBreak/>
        <w:t xml:space="preserve">לחוה"ח שדורש תום לב </w:t>
      </w:r>
      <w:r w:rsidRPr="003934F3">
        <w:rPr>
          <w:rFonts w:cs="David"/>
          <w:sz w:val="24"/>
          <w:szCs w:val="24"/>
        </w:rPr>
        <w:sym w:font="Wingdings" w:char="F0DF"/>
      </w:r>
      <w:r>
        <w:rPr>
          <w:rFonts w:cs="David" w:hint="cs"/>
          <w:sz w:val="24"/>
          <w:szCs w:val="24"/>
          <w:rtl/>
        </w:rPr>
        <w:t xml:space="preserve"> שמגר מגיב באופן טכני וקובע כי סעיף 8 לחוק השליחות קובע חובת נאמנות ובסופו נאמר "ככל שלא משתמעת כוונה אחרת ממהות השליחות"</w:t>
      </w:r>
      <w:r w:rsidRPr="003934F3">
        <w:rPr>
          <w:rFonts w:cs="David"/>
          <w:sz w:val="24"/>
          <w:szCs w:val="24"/>
        </w:rPr>
        <w:sym w:font="Wingdings" w:char="F0DF"/>
      </w:r>
      <w:r>
        <w:rPr>
          <w:rFonts w:cs="David" w:hint="cs"/>
          <w:sz w:val="24"/>
          <w:szCs w:val="24"/>
          <w:rtl/>
        </w:rPr>
        <w:t xml:space="preserve"> הנאמנות לשלוח היא לא ללא תנאי, אלא היא עם תנאי </w:t>
      </w:r>
      <w:r>
        <w:rPr>
          <w:rFonts w:cs="David"/>
          <w:sz w:val="24"/>
          <w:szCs w:val="24"/>
          <w:rtl/>
        </w:rPr>
        <w:t>–</w:t>
      </w:r>
      <w:r>
        <w:rPr>
          <w:rFonts w:cs="David" w:hint="cs"/>
          <w:sz w:val="24"/>
          <w:szCs w:val="24"/>
          <w:rtl/>
        </w:rPr>
        <w:t xml:space="preserve"> התנאי הוא לקיים את חוק 12 לחוק החוזים. כל זה נאמר לגבי דיני השליחות אבל מה קורה כשמחילים את זה לדיני התאגידים?</w:t>
      </w:r>
    </w:p>
    <w:p w:rsidR="003934F3" w:rsidRDefault="003934F3" w:rsidP="00C24E66">
      <w:pPr>
        <w:pStyle w:val="a9"/>
        <w:spacing w:after="0"/>
        <w:ind w:left="-1333" w:right="-1134"/>
        <w:jc w:val="both"/>
        <w:rPr>
          <w:rFonts w:cs="David"/>
          <w:sz w:val="24"/>
          <w:szCs w:val="24"/>
          <w:rtl/>
        </w:rPr>
      </w:pPr>
      <w:r>
        <w:rPr>
          <w:rFonts w:cs="David" w:hint="cs"/>
          <w:sz w:val="24"/>
          <w:szCs w:val="24"/>
          <w:rtl/>
        </w:rPr>
        <w:t xml:space="preserve">אם המנהל פועל כשלוח של החברה אז הניתוח  הוא כשל פנידר נ' קסטרו; אם המנהל פועל כאורגן </w:t>
      </w:r>
      <w:r>
        <w:rPr>
          <w:rFonts w:cs="David"/>
          <w:sz w:val="24"/>
          <w:szCs w:val="24"/>
          <w:rtl/>
        </w:rPr>
        <w:t>–</w:t>
      </w:r>
      <w:r>
        <w:rPr>
          <w:rFonts w:cs="David" w:hint="cs"/>
          <w:sz w:val="24"/>
          <w:szCs w:val="24"/>
          <w:rtl/>
        </w:rPr>
        <w:t xml:space="preserve"> אחריות לא שילוחית אלא אחריות ישירה ופעולותיו וכוונותיו הן כשל החברה </w:t>
      </w:r>
      <w:r>
        <w:rPr>
          <w:rFonts w:cs="David"/>
          <w:sz w:val="24"/>
          <w:szCs w:val="24"/>
          <w:rtl/>
        </w:rPr>
        <w:t>–</w:t>
      </w:r>
      <w:r>
        <w:rPr>
          <w:rFonts w:cs="David" w:hint="cs"/>
          <w:sz w:val="24"/>
          <w:szCs w:val="24"/>
          <w:rtl/>
        </w:rPr>
        <w:t xml:space="preserve"> האם במקרה הזו מותר לו להפר את חובת תום הלב? לכאורה, ניתן היה לומר שיש הבדל בין מקרים כי כשמנהל פועל כאורגן, מי שאחראי למעשיו היא החברה </w:t>
      </w:r>
      <w:r>
        <w:rPr>
          <w:rFonts w:cs="David"/>
          <w:sz w:val="24"/>
          <w:szCs w:val="24"/>
          <w:rtl/>
        </w:rPr>
        <w:t>–</w:t>
      </w:r>
      <w:r>
        <w:rPr>
          <w:rFonts w:cs="David" w:hint="cs"/>
          <w:sz w:val="24"/>
          <w:szCs w:val="24"/>
          <w:rtl/>
        </w:rPr>
        <w:t xml:space="preserve"> ויש את מי לתובע, את החברה. אולי זה יגרום לכך שלא נטיל אחריות על המנהל כשלעצמו </w:t>
      </w:r>
      <w:r w:rsidRPr="003934F3">
        <w:rPr>
          <w:rFonts w:cs="David"/>
          <w:sz w:val="24"/>
          <w:szCs w:val="24"/>
        </w:rPr>
        <w:sym w:font="Wingdings" w:char="F0DF"/>
      </w:r>
      <w:r>
        <w:rPr>
          <w:rFonts w:cs="David" w:hint="cs"/>
          <w:sz w:val="24"/>
          <w:szCs w:val="24"/>
          <w:rtl/>
        </w:rPr>
        <w:t xml:space="preserve"> זה לא נכון!! התשובה היא הפוכה </w:t>
      </w:r>
      <w:r>
        <w:rPr>
          <w:rFonts w:cs="David"/>
          <w:sz w:val="24"/>
          <w:szCs w:val="24"/>
          <w:rtl/>
        </w:rPr>
        <w:t>–</w:t>
      </w:r>
      <w:r>
        <w:rPr>
          <w:rFonts w:cs="David" w:hint="cs"/>
          <w:sz w:val="24"/>
          <w:szCs w:val="24"/>
          <w:rtl/>
        </w:rPr>
        <w:t xml:space="preserve"> התורה האורגנית לא באה לפטור אנשים מאחריות</w:t>
      </w:r>
      <w:r w:rsidR="00C24E66">
        <w:rPr>
          <w:rFonts w:cs="David" w:hint="cs"/>
          <w:sz w:val="24"/>
          <w:szCs w:val="24"/>
          <w:rtl/>
        </w:rPr>
        <w:t xml:space="preserve"> במקום מישהו אחר, אלא היא באה להוסיף על האחריות של המישהו האחר </w:t>
      </w:r>
      <w:r w:rsidR="00C24E66" w:rsidRPr="00C24E66">
        <w:rPr>
          <w:rFonts w:cs="David"/>
          <w:sz w:val="24"/>
          <w:szCs w:val="24"/>
        </w:rPr>
        <w:sym w:font="Wingdings" w:char="F0DF"/>
      </w:r>
      <w:r w:rsidR="00C24E66">
        <w:rPr>
          <w:rFonts w:cs="David" w:hint="cs"/>
          <w:sz w:val="24"/>
          <w:szCs w:val="24"/>
          <w:rtl/>
        </w:rPr>
        <w:t xml:space="preserve"> התוצאה היא כזו </w:t>
      </w:r>
      <w:r w:rsidR="00C24E66">
        <w:rPr>
          <w:rFonts w:cs="David"/>
          <w:sz w:val="24"/>
          <w:szCs w:val="24"/>
          <w:rtl/>
        </w:rPr>
        <w:t>–</w:t>
      </w:r>
      <w:r w:rsidR="00C24E66">
        <w:rPr>
          <w:rFonts w:cs="David" w:hint="cs"/>
          <w:sz w:val="24"/>
          <w:szCs w:val="24"/>
          <w:rtl/>
        </w:rPr>
        <w:t xml:space="preserve"> כאשר מנהל עושה מעשה בין כשלוח ובין כאורגן, הוא נושא באחריות על מעשיו. הנפקות של השאלה אם הוא אורגן או שלוח היא כלפי החברה </w:t>
      </w:r>
      <w:r w:rsidR="00C24E66">
        <w:rPr>
          <w:rFonts w:cs="David"/>
          <w:sz w:val="24"/>
          <w:szCs w:val="24"/>
          <w:rtl/>
        </w:rPr>
        <w:t>–</w:t>
      </w:r>
      <w:r w:rsidR="00C24E66">
        <w:rPr>
          <w:rFonts w:cs="David" w:hint="cs"/>
          <w:sz w:val="24"/>
          <w:szCs w:val="24"/>
          <w:rtl/>
        </w:rPr>
        <w:t xml:space="preserve"> אם הוא אורגן האחריות חלה על החברה באופן ישיר ואם הוא שלוח האחריות תחול על החברה באופן עקיף.</w:t>
      </w:r>
    </w:p>
    <w:p w:rsidR="00C24E66" w:rsidRDefault="00C24E66" w:rsidP="00C24E66">
      <w:pPr>
        <w:pStyle w:val="a9"/>
        <w:spacing w:after="0"/>
        <w:ind w:left="-1333" w:right="-1134"/>
        <w:jc w:val="both"/>
        <w:rPr>
          <w:rFonts w:cs="David"/>
          <w:sz w:val="24"/>
          <w:szCs w:val="24"/>
          <w:rtl/>
        </w:rPr>
      </w:pPr>
    </w:p>
    <w:p w:rsidR="00C24E66" w:rsidRDefault="00C24E66" w:rsidP="00C24E66">
      <w:pPr>
        <w:pStyle w:val="a9"/>
        <w:spacing w:after="0"/>
        <w:ind w:left="-1333" w:right="-1134"/>
        <w:jc w:val="both"/>
        <w:rPr>
          <w:rFonts w:cs="David"/>
          <w:sz w:val="24"/>
          <w:szCs w:val="24"/>
          <w:rtl/>
        </w:rPr>
      </w:pPr>
      <w:r>
        <w:rPr>
          <w:rFonts w:cs="David" w:hint="cs"/>
          <w:sz w:val="24"/>
          <w:szCs w:val="24"/>
          <w:rtl/>
        </w:rPr>
        <w:lastRenderedPageBreak/>
        <w:t>3.</w:t>
      </w:r>
      <w:r w:rsidRPr="00C24E66">
        <w:rPr>
          <w:rFonts w:cs="David" w:hint="cs"/>
          <w:b/>
          <w:bCs/>
          <w:sz w:val="24"/>
          <w:szCs w:val="24"/>
          <w:rtl/>
        </w:rPr>
        <w:t>האפשרות השלישית לפתרון</w:t>
      </w:r>
      <w:r>
        <w:rPr>
          <w:rFonts w:cs="David" w:hint="cs"/>
          <w:sz w:val="24"/>
          <w:szCs w:val="24"/>
          <w:rtl/>
        </w:rPr>
        <w:t xml:space="preserve"> </w:t>
      </w:r>
      <w:r>
        <w:rPr>
          <w:rFonts w:cs="David"/>
          <w:sz w:val="24"/>
          <w:szCs w:val="24"/>
          <w:rtl/>
        </w:rPr>
        <w:t>–</w:t>
      </w:r>
      <w:r>
        <w:rPr>
          <w:rFonts w:cs="David" w:hint="cs"/>
          <w:sz w:val="24"/>
          <w:szCs w:val="24"/>
          <w:rtl/>
        </w:rPr>
        <w:t xml:space="preserve"> העמדה המקובלת בשיטות משפט אירופאיות, השופט ברק נקט בה ואז ערק והצטרף לעמדה הקודמת של שמגר. עמדת ביניים זו קובעת כי נטיל אחריות על השלוח </w:t>
      </w:r>
      <w:r>
        <w:rPr>
          <w:rFonts w:cs="David"/>
          <w:sz w:val="24"/>
          <w:szCs w:val="24"/>
          <w:rtl/>
        </w:rPr>
        <w:t>–</w:t>
      </w:r>
      <w:r>
        <w:rPr>
          <w:rFonts w:cs="David" w:hint="cs"/>
          <w:sz w:val="24"/>
          <w:szCs w:val="24"/>
          <w:rtl/>
        </w:rPr>
        <w:t xml:space="preserve"> המנהל לא בכל מקרה אלא באותם מצבים מיוחדים, תלויי עובדה, בהם הצד השלישי נכנס לעסקה בגלל המנהל כמו בעסקה שלנו. במקרה כזה יאמרו כי לא נטיל אחריות על המנהל.</w:t>
      </w:r>
    </w:p>
    <w:p w:rsidR="00C24E66" w:rsidRDefault="00C24E66" w:rsidP="00C24E66">
      <w:pPr>
        <w:pStyle w:val="a9"/>
        <w:spacing w:after="0"/>
        <w:ind w:left="-1333" w:right="-1134"/>
        <w:jc w:val="both"/>
        <w:rPr>
          <w:rFonts w:cs="David"/>
          <w:sz w:val="24"/>
          <w:szCs w:val="24"/>
          <w:rtl/>
        </w:rPr>
      </w:pPr>
    </w:p>
    <w:p w:rsidR="008C149A" w:rsidRDefault="00C24E66" w:rsidP="00C24E66">
      <w:pPr>
        <w:pStyle w:val="a9"/>
        <w:spacing w:after="0"/>
        <w:ind w:left="-1333" w:right="-1134"/>
        <w:jc w:val="both"/>
        <w:rPr>
          <w:rFonts w:cs="David"/>
          <w:sz w:val="24"/>
          <w:szCs w:val="24"/>
          <w:rtl/>
        </w:rPr>
      </w:pPr>
      <w:r>
        <w:rPr>
          <w:rFonts w:cs="David" w:hint="cs"/>
          <w:sz w:val="24"/>
          <w:szCs w:val="24"/>
          <w:rtl/>
        </w:rPr>
        <w:t xml:space="preserve">שורה תחתונה של כל הסיפור כולו: מנהלים, נושאי משרה בחברות, מחוץ לדיני התאגידים יש להם אחריות כלפי צדדים שלישיים </w:t>
      </w:r>
      <w:r>
        <w:rPr>
          <w:rFonts w:cs="David"/>
          <w:sz w:val="24"/>
          <w:szCs w:val="24"/>
          <w:rtl/>
        </w:rPr>
        <w:t>–</w:t>
      </w:r>
      <w:r>
        <w:rPr>
          <w:rFonts w:cs="David" w:hint="cs"/>
          <w:sz w:val="24"/>
          <w:szCs w:val="24"/>
          <w:rtl/>
        </w:rPr>
        <w:t xml:space="preserve"> דיני החוזים למשל. אבל, לא הראינו קיומה של חובת התנהלות של נושאי משרה כלפי צדדים שלישיים מצד דיני החברות </w:t>
      </w:r>
      <w:r>
        <w:rPr>
          <w:rFonts w:cs="David"/>
          <w:sz w:val="24"/>
          <w:szCs w:val="24"/>
          <w:rtl/>
        </w:rPr>
        <w:t>–</w:t>
      </w:r>
      <w:r>
        <w:rPr>
          <w:rFonts w:cs="David" w:hint="cs"/>
          <w:sz w:val="24"/>
          <w:szCs w:val="24"/>
          <w:rtl/>
        </w:rPr>
        <w:t xml:space="preserve"> אלה לא מחויבים לא לבעלי מניות ולא לצדדים שלישיים.</w:t>
      </w:r>
      <w:r w:rsidRPr="008C149A">
        <w:rPr>
          <w:rFonts w:cs="David" w:hint="cs"/>
          <w:sz w:val="24"/>
          <w:szCs w:val="24"/>
          <w:rtl/>
        </w:rPr>
        <w:t xml:space="preserve"> </w:t>
      </w:r>
    </w:p>
    <w:p w:rsidR="00C24E66" w:rsidRDefault="00C24E66" w:rsidP="00C24E66">
      <w:pPr>
        <w:pStyle w:val="a9"/>
        <w:spacing w:after="0"/>
        <w:ind w:left="-1333" w:right="-1134"/>
        <w:jc w:val="both"/>
        <w:rPr>
          <w:rFonts w:cs="David"/>
          <w:sz w:val="24"/>
          <w:szCs w:val="24"/>
          <w:rtl/>
        </w:rPr>
      </w:pPr>
      <w:r>
        <w:rPr>
          <w:rFonts w:cs="David" w:hint="cs"/>
          <w:sz w:val="24"/>
          <w:szCs w:val="24"/>
          <w:rtl/>
        </w:rPr>
        <w:t xml:space="preserve">יש פה קושייה </w:t>
      </w:r>
      <w:r>
        <w:rPr>
          <w:rFonts w:cs="David"/>
          <w:sz w:val="24"/>
          <w:szCs w:val="24"/>
          <w:rtl/>
        </w:rPr>
        <w:t>–</w:t>
      </w:r>
      <w:r>
        <w:rPr>
          <w:rFonts w:cs="David" w:hint="cs"/>
          <w:sz w:val="24"/>
          <w:szCs w:val="24"/>
          <w:rtl/>
        </w:rPr>
        <w:t xml:space="preserve"> לכאורה, בסעיף 254 לחוק החברות כתוב הפוך ממה שאמרנו עד כה:</w:t>
      </w:r>
    </w:p>
    <w:p w:rsidR="00C24E66" w:rsidRDefault="00C24E66" w:rsidP="00C24E66">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חובת אמונים</w:t>
      </w:r>
    </w:p>
    <w:p w:rsidR="00C24E66" w:rsidRDefault="00C24E66" w:rsidP="00C24E66">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254.</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נושא משרה חב חובת אמונים לחברה, ינהג בתום לב ויפעל לטובתה, ובכלל זה –</w:t>
      </w:r>
    </w:p>
    <w:p w:rsidR="00C24E66" w:rsidRDefault="00C24E66" w:rsidP="00C24E66">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יימנע מכל פעולה שיש בה ניגוד ענינים בין מילוי תפקידו בחברה לבין מילוי תפקיד אחר שלו או לבין עניניו האישיים;</w:t>
      </w:r>
    </w:p>
    <w:p w:rsidR="00C24E66" w:rsidRDefault="00C24E66" w:rsidP="00C24E66">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יימנע מכל פעולה שיש בה תחרות עם עסקי החברה;</w:t>
      </w:r>
    </w:p>
    <w:p w:rsidR="00C24E66" w:rsidRDefault="00C24E66" w:rsidP="00C24E66">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יימנע מניצול הזדמנות עסקית של החברה במטרה להשיג טובת הנאה לעצמו או לאחר;</w:t>
      </w:r>
    </w:p>
    <w:p w:rsidR="00C24E66" w:rsidRDefault="00C24E66" w:rsidP="00C24E66">
      <w:pPr>
        <w:pStyle w:val="p22"/>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(4)  </w:t>
      </w:r>
      <w:r>
        <w:rPr>
          <w:rStyle w:val="apple-converted-space"/>
          <w:rFonts w:cs="FrankRuehl" w:hint="cs"/>
          <w:color w:val="000000"/>
          <w:sz w:val="26"/>
          <w:szCs w:val="26"/>
          <w:rtl/>
        </w:rPr>
        <w:t> </w:t>
      </w:r>
      <w:r>
        <w:rPr>
          <w:rStyle w:val="default"/>
          <w:rFonts w:cs="FrankRuehl" w:hint="cs"/>
          <w:color w:val="000000"/>
          <w:sz w:val="26"/>
          <w:szCs w:val="26"/>
          <w:rtl/>
        </w:rPr>
        <w:t>יגלה לחברה כל ידיעה וימסור לה כל מסמך הנוגעים לעניניה, שבאו לידיו בתוקף מעמדו בחברה.</w:t>
      </w:r>
    </w:p>
    <w:p w:rsidR="00C24E66" w:rsidRDefault="00C24E66" w:rsidP="00C24E66">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אין בהוראת סעיף קטן (א) כדי למנוע קיומה של חובת אמונים של נושא משרה כלפי אדם אחר.</w:t>
      </w:r>
    </w:p>
    <w:p w:rsidR="00C24E66" w:rsidRDefault="00C24E66" w:rsidP="00C24E66">
      <w:pPr>
        <w:pStyle w:val="a9"/>
        <w:spacing w:after="0"/>
        <w:ind w:left="-1333" w:right="-1134"/>
        <w:jc w:val="both"/>
        <w:rPr>
          <w:rFonts w:cs="David"/>
          <w:sz w:val="24"/>
          <w:szCs w:val="24"/>
          <w:rtl/>
        </w:rPr>
      </w:pPr>
      <w:r>
        <w:rPr>
          <w:rFonts w:cs="David" w:hint="cs"/>
          <w:sz w:val="24"/>
          <w:szCs w:val="24"/>
          <w:rtl/>
        </w:rPr>
        <w:t xml:space="preserve">סעיף קטן א' קובע כי יש חובת אמונים של נושא משרה לחברה ואילו סעיף קטן ב' שיש חובת אמונים לא רק כלפי החברה אלא כלפי כל אדם אחר </w:t>
      </w:r>
      <w:r w:rsidRPr="00C24E66">
        <w:rPr>
          <w:rFonts w:cs="David"/>
          <w:sz w:val="24"/>
          <w:szCs w:val="24"/>
        </w:rPr>
        <w:sym w:font="Wingdings" w:char="F0DF"/>
      </w:r>
      <w:r>
        <w:rPr>
          <w:rFonts w:cs="David" w:hint="cs"/>
          <w:sz w:val="24"/>
          <w:szCs w:val="24"/>
          <w:rtl/>
        </w:rPr>
        <w:t xml:space="preserve"> מסעיף זה ניתן ללמוד כי אחריות כלפי צדדים שלישיים-  יש כאן סתירה. </w:t>
      </w:r>
    </w:p>
    <w:p w:rsidR="00C24E66" w:rsidRDefault="00C24E66" w:rsidP="00F0027B">
      <w:pPr>
        <w:pStyle w:val="a9"/>
        <w:spacing w:after="0"/>
        <w:ind w:left="-1333" w:right="-1134"/>
        <w:jc w:val="both"/>
        <w:rPr>
          <w:rFonts w:cs="David"/>
          <w:sz w:val="24"/>
          <w:szCs w:val="24"/>
          <w:rtl/>
        </w:rPr>
      </w:pPr>
      <w:r>
        <w:rPr>
          <w:rFonts w:cs="David" w:hint="cs"/>
          <w:sz w:val="24"/>
          <w:szCs w:val="24"/>
          <w:rtl/>
        </w:rPr>
        <w:t xml:space="preserve">אמירה זו בסעיף קטן ב' בילבלה הרבה מלומדים. הדרך הנכונה לקרוא את ס' קטן ב היא להוסיף לו כמה מילים בסופו </w:t>
      </w:r>
      <w:r>
        <w:rPr>
          <w:rFonts w:cs="David"/>
          <w:sz w:val="24"/>
          <w:szCs w:val="24"/>
          <w:rtl/>
        </w:rPr>
        <w:t>–</w:t>
      </w:r>
      <w:r>
        <w:rPr>
          <w:rFonts w:cs="David" w:hint="cs"/>
          <w:sz w:val="24"/>
          <w:szCs w:val="24"/>
          <w:rtl/>
        </w:rPr>
        <w:t xml:space="preserve"> "על פי כל דין אחר.." כלומר כך זה היה צריך להיראות: </w:t>
      </w:r>
      <w:r>
        <w:rPr>
          <w:rStyle w:val="default"/>
          <w:rFonts w:cs="FrankRuehl" w:hint="cs"/>
          <w:color w:val="000000"/>
          <w:sz w:val="26"/>
          <w:szCs w:val="26"/>
          <w:rtl/>
        </w:rPr>
        <w:t>אין בהוראת סעיף קטן (א) כדי למנוע קיומה של חובת אמונים של נושא משרה כלפי אדם אחר על פי כל דין אחר.</w:t>
      </w:r>
      <w:r w:rsidR="000778BE">
        <w:rPr>
          <w:rStyle w:val="default"/>
          <w:rFonts w:cs="FrankRuehl" w:hint="cs"/>
          <w:color w:val="000000"/>
          <w:sz w:val="26"/>
          <w:szCs w:val="26"/>
          <w:rtl/>
        </w:rPr>
        <w:t xml:space="preserve"> </w:t>
      </w:r>
      <w:r w:rsidR="00AF794B">
        <w:rPr>
          <w:rFonts w:cs="David" w:hint="cs"/>
          <w:sz w:val="24"/>
          <w:szCs w:val="24"/>
          <w:rtl/>
        </w:rPr>
        <w:t xml:space="preserve">סעיף ב' מבהיר שזה לא מבטל חובות אחרות מצד דיני השליחות וכו' אבל זה לא מטיל עליו אחריות כלפי צד ג' מכוח חוק החברות ולכן המצב נשאר כפי שהוא היה מקודם </w:t>
      </w:r>
      <w:r w:rsidR="00AF794B">
        <w:rPr>
          <w:rFonts w:cs="David"/>
          <w:sz w:val="24"/>
          <w:szCs w:val="24"/>
          <w:rtl/>
        </w:rPr>
        <w:t>–</w:t>
      </w:r>
      <w:r w:rsidR="00AF794B">
        <w:rPr>
          <w:rFonts w:cs="David" w:hint="cs"/>
          <w:sz w:val="24"/>
          <w:szCs w:val="24"/>
          <w:rtl/>
        </w:rPr>
        <w:t xml:space="preserve"> יש חובת אמונים רק כלפי גורם אחד והוא החברה.</w:t>
      </w:r>
    </w:p>
    <w:p w:rsidR="000778BE" w:rsidRDefault="000778BE" w:rsidP="00F0027B">
      <w:pPr>
        <w:pStyle w:val="a9"/>
        <w:spacing w:after="0"/>
        <w:ind w:left="-1333" w:right="-1134"/>
        <w:jc w:val="both"/>
        <w:rPr>
          <w:rFonts w:cs="David"/>
          <w:sz w:val="24"/>
          <w:szCs w:val="24"/>
          <w:rtl/>
        </w:rPr>
      </w:pPr>
    </w:p>
    <w:p w:rsidR="00830CE3" w:rsidRPr="00830CE3" w:rsidRDefault="00830CE3" w:rsidP="00F0027B">
      <w:pPr>
        <w:pStyle w:val="a9"/>
        <w:spacing w:after="0"/>
        <w:ind w:left="-1333" w:right="-1134"/>
        <w:jc w:val="both"/>
        <w:rPr>
          <w:rFonts w:cs="David"/>
          <w:b/>
          <w:bCs/>
          <w:sz w:val="24"/>
          <w:szCs w:val="24"/>
          <w:rtl/>
        </w:rPr>
      </w:pPr>
      <w:r w:rsidRPr="00830CE3">
        <w:rPr>
          <w:rFonts w:cs="David" w:hint="cs"/>
          <w:b/>
          <w:bCs/>
          <w:sz w:val="24"/>
          <w:szCs w:val="24"/>
          <w:highlight w:val="yellow"/>
          <w:rtl/>
        </w:rPr>
        <w:t>חובת האמונים של נושאי המשרה כלפי החברה</w:t>
      </w:r>
    </w:p>
    <w:p w:rsidR="00830CE3" w:rsidRDefault="00F0027B" w:rsidP="00F0027B">
      <w:pPr>
        <w:pStyle w:val="a9"/>
        <w:spacing w:after="0"/>
        <w:ind w:left="-1333" w:right="-1134"/>
        <w:jc w:val="both"/>
        <w:rPr>
          <w:rFonts w:cs="David"/>
          <w:sz w:val="24"/>
          <w:szCs w:val="24"/>
          <w:rtl/>
        </w:rPr>
      </w:pPr>
      <w:r>
        <w:rPr>
          <w:rFonts w:cs="David" w:hint="cs"/>
          <w:sz w:val="24"/>
          <w:szCs w:val="24"/>
          <w:rtl/>
        </w:rPr>
        <w:t>עסקאות שעולות כדי הפרת אמונים:</w:t>
      </w:r>
    </w:p>
    <w:p w:rsidR="00F0027B" w:rsidRDefault="00F0027B" w:rsidP="009E578A">
      <w:pPr>
        <w:pStyle w:val="a9"/>
        <w:numPr>
          <w:ilvl w:val="0"/>
          <w:numId w:val="40"/>
        </w:numPr>
        <w:spacing w:after="0"/>
        <w:ind w:left="-1333" w:right="-1134" w:firstLine="0"/>
        <w:jc w:val="both"/>
        <w:rPr>
          <w:rFonts w:cs="David"/>
          <w:sz w:val="24"/>
          <w:szCs w:val="24"/>
        </w:rPr>
      </w:pPr>
      <w:r w:rsidRPr="00F0027B">
        <w:rPr>
          <w:rFonts w:cs="David" w:hint="cs"/>
          <w:b/>
          <w:bCs/>
          <w:sz w:val="24"/>
          <w:szCs w:val="24"/>
          <w:rtl/>
        </w:rPr>
        <w:t xml:space="preserve">ניגוד עניינים </w:t>
      </w:r>
      <w:r w:rsidRPr="00F0027B">
        <w:rPr>
          <w:rFonts w:cs="David"/>
          <w:b/>
          <w:bCs/>
          <w:sz w:val="24"/>
          <w:szCs w:val="24"/>
          <w:rtl/>
        </w:rPr>
        <w:t>–</w:t>
      </w:r>
      <w:r w:rsidRPr="00F0027B">
        <w:rPr>
          <w:rFonts w:cs="David" w:hint="cs"/>
          <w:b/>
          <w:bCs/>
          <w:sz w:val="24"/>
          <w:szCs w:val="24"/>
          <w:rtl/>
        </w:rPr>
        <w:t xml:space="preserve"> </w:t>
      </w:r>
      <w:r w:rsidRPr="00F0027B">
        <w:rPr>
          <w:rFonts w:cs="David"/>
          <w:b/>
          <w:bCs/>
          <w:sz w:val="24"/>
          <w:szCs w:val="24"/>
        </w:rPr>
        <w:t>SELF DEALING</w:t>
      </w:r>
      <w:r w:rsidRPr="00F0027B">
        <w:rPr>
          <w:rFonts w:cs="David" w:hint="cs"/>
          <w:b/>
          <w:bCs/>
          <w:sz w:val="24"/>
          <w:szCs w:val="24"/>
          <w:rtl/>
        </w:rPr>
        <w:t xml:space="preserve"> </w:t>
      </w:r>
      <w:r>
        <w:rPr>
          <w:rFonts w:cs="David"/>
          <w:sz w:val="24"/>
          <w:szCs w:val="24"/>
          <w:rtl/>
        </w:rPr>
        <w:t>–</w:t>
      </w:r>
      <w:r>
        <w:rPr>
          <w:rFonts w:cs="David" w:hint="cs"/>
          <w:sz w:val="24"/>
          <w:szCs w:val="24"/>
          <w:rtl/>
        </w:rPr>
        <w:t xml:space="preserve"> דוגמא לעסקה כזו </w:t>
      </w:r>
      <w:r>
        <w:rPr>
          <w:rFonts w:cs="David"/>
          <w:sz w:val="24"/>
          <w:szCs w:val="24"/>
          <w:rtl/>
        </w:rPr>
        <w:t>–</w:t>
      </w:r>
      <w:r>
        <w:rPr>
          <w:rFonts w:cs="David" w:hint="cs"/>
          <w:sz w:val="24"/>
          <w:szCs w:val="24"/>
          <w:rtl/>
        </w:rPr>
        <w:t xml:space="preserve"> חברה ציבורית א' שבה יש בעל שליטה שמחזיק 50% ממניותיה ושאר המניות נסחרות בבורסה בידי הציבור. אותו בעל שליטה הוא בעל שליטה של 100% בחברה פרטית ב'. </w:t>
      </w:r>
      <w:r w:rsidR="00061AA5">
        <w:rPr>
          <w:rFonts w:cs="David" w:hint="cs"/>
          <w:sz w:val="24"/>
          <w:szCs w:val="24"/>
          <w:rtl/>
        </w:rPr>
        <w:t xml:space="preserve">הוא מנכ"ל בשתי החברות. </w:t>
      </w:r>
      <w:r>
        <w:rPr>
          <w:rFonts w:cs="David" w:hint="cs"/>
          <w:sz w:val="24"/>
          <w:szCs w:val="24"/>
          <w:rtl/>
        </w:rPr>
        <w:t xml:space="preserve">נניח ששתי החברות הללו רוצות לעשות עסקה ביניהם </w:t>
      </w:r>
      <w:r>
        <w:rPr>
          <w:rFonts w:cs="David"/>
          <w:sz w:val="24"/>
          <w:szCs w:val="24"/>
          <w:rtl/>
        </w:rPr>
        <w:t>–</w:t>
      </w:r>
      <w:r>
        <w:rPr>
          <w:rFonts w:cs="David" w:hint="cs"/>
          <w:sz w:val="24"/>
          <w:szCs w:val="24"/>
          <w:rtl/>
        </w:rPr>
        <w:t xml:space="preserve"> חברה ב' רוצה למכור ל-א' נכס מקרקעין </w:t>
      </w:r>
      <w:r w:rsidRPr="00F0027B">
        <w:rPr>
          <w:rFonts w:cs="David"/>
          <w:sz w:val="24"/>
          <w:szCs w:val="24"/>
        </w:rPr>
        <w:sym w:font="Wingdings" w:char="F0DF"/>
      </w:r>
      <w:r>
        <w:rPr>
          <w:rFonts w:cs="David" w:hint="cs"/>
          <w:sz w:val="24"/>
          <w:szCs w:val="24"/>
          <w:rtl/>
        </w:rPr>
        <w:t xml:space="preserve"> מי יעשה מו"מ? אותו אדם עצמו יעמוד משני הצדדים של המשא ומתן </w:t>
      </w:r>
      <w:r>
        <w:rPr>
          <w:rFonts w:cs="David"/>
          <w:sz w:val="24"/>
          <w:szCs w:val="24"/>
          <w:rtl/>
        </w:rPr>
        <w:t>–</w:t>
      </w:r>
      <w:r>
        <w:rPr>
          <w:rFonts w:cs="David" w:hint="cs"/>
          <w:sz w:val="24"/>
          <w:szCs w:val="24"/>
          <w:rtl/>
        </w:rPr>
        <w:t xml:space="preserve"> גם בשם המוכרת וגם בשם הרוכשת </w:t>
      </w:r>
      <w:r>
        <w:rPr>
          <w:rFonts w:cs="David"/>
          <w:sz w:val="24"/>
          <w:szCs w:val="24"/>
          <w:rtl/>
        </w:rPr>
        <w:t>–</w:t>
      </w:r>
      <w:r>
        <w:rPr>
          <w:rFonts w:cs="David" w:hint="cs"/>
          <w:sz w:val="24"/>
          <w:szCs w:val="24"/>
          <w:rtl/>
        </w:rPr>
        <w:t xml:space="preserve"> אם זה יקרה, אותו אדם עושה מו"מ בינו לבינו למרות שיש פה שתי יישויות משפטיות שונות </w:t>
      </w:r>
      <w:r>
        <w:rPr>
          <w:rFonts w:cs="David"/>
          <w:sz w:val="24"/>
          <w:szCs w:val="24"/>
          <w:rtl/>
        </w:rPr>
        <w:t>–</w:t>
      </w:r>
      <w:r>
        <w:rPr>
          <w:rFonts w:cs="David" w:hint="cs"/>
          <w:sz w:val="24"/>
          <w:szCs w:val="24"/>
          <w:rtl/>
        </w:rPr>
        <w:t xml:space="preserve"> אם הפרטית מוכרת לציבורית המחיר יהיה גבוה יותר ואם זה </w:t>
      </w:r>
      <w:r>
        <w:rPr>
          <w:rFonts w:cs="David" w:hint="cs"/>
          <w:sz w:val="24"/>
          <w:szCs w:val="24"/>
          <w:rtl/>
        </w:rPr>
        <w:lastRenderedPageBreak/>
        <w:t xml:space="preserve">יהיה להפך המחיר יהיה נמוך יותר. ככל שהמחיר יהיה גבוה יותר כך החשד שלנו יהיה שהמחיר העסקה נועד לשרת את האינטרס של אותו אדם. </w:t>
      </w:r>
      <w:r w:rsidR="00061AA5">
        <w:rPr>
          <w:rFonts w:cs="David" w:hint="cs"/>
          <w:sz w:val="24"/>
          <w:szCs w:val="24"/>
          <w:rtl/>
        </w:rPr>
        <w:t xml:space="preserve">זה מעורר את הקושי של בעיית הנציג. מהם </w:t>
      </w:r>
      <w:r w:rsidR="00061AA5">
        <w:rPr>
          <w:rFonts w:cs="David" w:hint="cs"/>
          <w:b/>
          <w:bCs/>
          <w:sz w:val="24"/>
          <w:szCs w:val="24"/>
          <w:rtl/>
        </w:rPr>
        <w:t>ת</w:t>
      </w:r>
      <w:r w:rsidR="00061AA5" w:rsidRPr="00061AA5">
        <w:rPr>
          <w:rFonts w:cs="David" w:hint="cs"/>
          <w:b/>
          <w:bCs/>
          <w:sz w:val="24"/>
          <w:szCs w:val="24"/>
          <w:rtl/>
        </w:rPr>
        <w:t>נאי קיומה של עסקה</w:t>
      </w:r>
      <w:r w:rsidR="00061AA5">
        <w:rPr>
          <w:rFonts w:cs="David" w:hint="cs"/>
          <w:sz w:val="24"/>
          <w:szCs w:val="24"/>
          <w:rtl/>
        </w:rPr>
        <w:t xml:space="preserve"> זו?</w:t>
      </w:r>
    </w:p>
    <w:p w:rsidR="00061AA5" w:rsidRDefault="00061AA5" w:rsidP="009E578A">
      <w:pPr>
        <w:pStyle w:val="a9"/>
        <w:numPr>
          <w:ilvl w:val="0"/>
          <w:numId w:val="41"/>
        </w:numPr>
        <w:spacing w:after="0"/>
        <w:ind w:left="-1333" w:right="-1134" w:firstLine="0"/>
        <w:jc w:val="both"/>
        <w:rPr>
          <w:rFonts w:cs="David"/>
          <w:sz w:val="24"/>
          <w:szCs w:val="24"/>
        </w:rPr>
      </w:pPr>
      <w:r>
        <w:rPr>
          <w:rFonts w:cs="David" w:hint="cs"/>
          <w:sz w:val="24"/>
          <w:szCs w:val="24"/>
          <w:rtl/>
        </w:rPr>
        <w:t>עסקה בין החברה לבין אחר.</w:t>
      </w:r>
    </w:p>
    <w:p w:rsidR="00061AA5" w:rsidRDefault="00061AA5" w:rsidP="009E578A">
      <w:pPr>
        <w:pStyle w:val="a9"/>
        <w:numPr>
          <w:ilvl w:val="0"/>
          <w:numId w:val="41"/>
        </w:numPr>
        <w:spacing w:after="0"/>
        <w:ind w:left="-1333" w:right="-1134" w:firstLine="0"/>
        <w:jc w:val="both"/>
        <w:rPr>
          <w:rFonts w:cs="David"/>
          <w:sz w:val="24"/>
          <w:szCs w:val="24"/>
        </w:rPr>
      </w:pPr>
      <w:r>
        <w:rPr>
          <w:rFonts w:cs="David" w:hint="cs"/>
          <w:sz w:val="24"/>
          <w:szCs w:val="24"/>
          <w:rtl/>
        </w:rPr>
        <w:t>צריך שיהיה מישהו שיש לו את הכוח להשפיע על קבלת החלטות או אפילו לקבל בעצמו את ההחלטות שהחברה תנקוט בהן.</w:t>
      </w:r>
    </w:p>
    <w:p w:rsidR="00061AA5" w:rsidRDefault="00ED28A0" w:rsidP="009E578A">
      <w:pPr>
        <w:pStyle w:val="a9"/>
        <w:numPr>
          <w:ilvl w:val="0"/>
          <w:numId w:val="41"/>
        </w:numPr>
        <w:spacing w:after="0"/>
        <w:ind w:left="-1333" w:right="-1134" w:firstLine="0"/>
        <w:jc w:val="both"/>
        <w:rPr>
          <w:rFonts w:cs="David"/>
          <w:sz w:val="24"/>
          <w:szCs w:val="24"/>
        </w:rPr>
      </w:pPr>
      <w:r>
        <w:rPr>
          <w:rFonts w:cs="David" w:hint="cs"/>
          <w:sz w:val="24"/>
          <w:szCs w:val="24"/>
          <w:rtl/>
        </w:rPr>
        <w:t>לאותו אדם יש אינטרס אישי גדול יותר בצד האחר לעיסקה</w:t>
      </w:r>
    </w:p>
    <w:p w:rsidR="00ED28A0" w:rsidRDefault="00ED28A0" w:rsidP="009E578A">
      <w:pPr>
        <w:pStyle w:val="a9"/>
        <w:numPr>
          <w:ilvl w:val="0"/>
          <w:numId w:val="41"/>
        </w:numPr>
        <w:spacing w:after="0"/>
        <w:ind w:left="-1333" w:right="-1134" w:firstLine="0"/>
        <w:jc w:val="both"/>
        <w:rPr>
          <w:rFonts w:cs="David"/>
          <w:sz w:val="24"/>
          <w:szCs w:val="24"/>
        </w:rPr>
      </w:pPr>
      <w:r>
        <w:rPr>
          <w:rFonts w:cs="David" w:hint="cs"/>
          <w:sz w:val="24"/>
          <w:szCs w:val="24"/>
          <w:rtl/>
        </w:rPr>
        <w:t xml:space="preserve">יש שמוסיפים את התנאי הזה </w:t>
      </w:r>
      <w:r>
        <w:rPr>
          <w:rFonts w:cs="David"/>
          <w:sz w:val="24"/>
          <w:szCs w:val="24"/>
          <w:rtl/>
        </w:rPr>
        <w:t>–</w:t>
      </w:r>
      <w:r>
        <w:rPr>
          <w:rFonts w:cs="David" w:hint="cs"/>
          <w:sz w:val="24"/>
          <w:szCs w:val="24"/>
          <w:rtl/>
        </w:rPr>
        <w:t xml:space="preserve"> העסקה איננה בתנאי שוק ולא היא נחשבת בלתי הוגנת.</w:t>
      </w:r>
    </w:p>
    <w:p w:rsidR="00ED28A0" w:rsidRDefault="00ED28A0" w:rsidP="00ED28A0">
      <w:pPr>
        <w:pStyle w:val="a9"/>
        <w:spacing w:after="0"/>
        <w:ind w:left="-1333" w:right="-1134"/>
        <w:jc w:val="both"/>
        <w:rPr>
          <w:rFonts w:cs="David"/>
          <w:sz w:val="24"/>
          <w:szCs w:val="24"/>
          <w:rtl/>
        </w:rPr>
      </w:pPr>
      <w:r>
        <w:rPr>
          <w:rFonts w:cs="David" w:hint="cs"/>
          <w:b/>
          <w:bCs/>
          <w:sz w:val="24"/>
          <w:szCs w:val="24"/>
          <w:rtl/>
        </w:rPr>
        <w:t>התנאים הם תנאים מצטברים.</w:t>
      </w:r>
    </w:p>
    <w:p w:rsidR="00ED28A0" w:rsidRDefault="00ED28A0" w:rsidP="00ED28A0">
      <w:pPr>
        <w:pStyle w:val="a9"/>
        <w:spacing w:after="0"/>
        <w:ind w:left="-1333" w:right="-1134"/>
        <w:jc w:val="both"/>
        <w:rPr>
          <w:rFonts w:cs="David"/>
          <w:sz w:val="24"/>
          <w:szCs w:val="24"/>
          <w:rtl/>
        </w:rPr>
      </w:pPr>
      <w:r>
        <w:rPr>
          <w:rFonts w:cs="David" w:hint="cs"/>
          <w:sz w:val="24"/>
          <w:szCs w:val="24"/>
          <w:rtl/>
        </w:rPr>
        <w:t xml:space="preserve">האיסור "לא תגנוב" כלפי המנהלים הוא לא רק מוסרי אלא הוא נועד כדי להבטיח וודאות ושקיפות של שכרם ומעשיהם של הבכירים. </w:t>
      </w:r>
    </w:p>
    <w:p w:rsidR="00ED28A0" w:rsidRDefault="009839A8" w:rsidP="00ED28A0">
      <w:pPr>
        <w:pStyle w:val="a9"/>
        <w:spacing w:after="0"/>
        <w:ind w:left="-1333" w:right="-1134"/>
        <w:jc w:val="both"/>
        <w:rPr>
          <w:rFonts w:cs="David"/>
          <w:sz w:val="24"/>
          <w:szCs w:val="24"/>
          <w:rtl/>
        </w:rPr>
      </w:pPr>
      <w:r>
        <w:rPr>
          <w:rFonts w:cs="David" w:hint="cs"/>
          <w:sz w:val="24"/>
          <w:szCs w:val="24"/>
          <w:rtl/>
        </w:rPr>
        <w:lastRenderedPageBreak/>
        <w:t>העסקאות הללו יכולות להופיע בהרבה צורות, אנחנו ראינו רק צורה אחת- גם שכר בכירים יכול להיות דוג' ל</w:t>
      </w:r>
      <w:r>
        <w:rPr>
          <w:rFonts w:cs="David"/>
          <w:sz w:val="24"/>
          <w:szCs w:val="24"/>
        </w:rPr>
        <w:t>self-dealing</w:t>
      </w:r>
      <w:r>
        <w:rPr>
          <w:rFonts w:cs="David" w:hint="cs"/>
          <w:sz w:val="24"/>
          <w:szCs w:val="24"/>
          <w:rtl/>
        </w:rPr>
        <w:t xml:space="preserve">  - כמו בדוגמא של ארז יפת שלמדנו. דוגמא נוספת יכולה להיות שאותו אדם יושב בדירקטוריון של שתי חברות שונות </w:t>
      </w:r>
      <w:r>
        <w:rPr>
          <w:rFonts w:cs="David"/>
          <w:sz w:val="24"/>
          <w:szCs w:val="24"/>
          <w:rtl/>
        </w:rPr>
        <w:t>–</w:t>
      </w:r>
      <w:r>
        <w:rPr>
          <w:rFonts w:cs="David" w:hint="cs"/>
          <w:sz w:val="24"/>
          <w:szCs w:val="24"/>
          <w:rtl/>
        </w:rPr>
        <w:t xml:space="preserve"> גם כאן יכול להתעורר ניגוד אינטרסים.</w:t>
      </w:r>
    </w:p>
    <w:p w:rsidR="009839A8" w:rsidRPr="00ED28A0" w:rsidRDefault="009839A8" w:rsidP="00ED28A0">
      <w:pPr>
        <w:pStyle w:val="a9"/>
        <w:spacing w:after="0"/>
        <w:ind w:left="-1333" w:right="-1134"/>
        <w:jc w:val="both"/>
        <w:rPr>
          <w:rFonts w:cs="David"/>
          <w:sz w:val="24"/>
          <w:szCs w:val="24"/>
          <w:rtl/>
        </w:rPr>
      </w:pPr>
      <w:r>
        <w:rPr>
          <w:rFonts w:cs="David" w:hint="cs"/>
          <w:sz w:val="24"/>
          <w:szCs w:val="24"/>
          <w:rtl/>
        </w:rPr>
        <w:t xml:space="preserve">במאה ה-20 חל בארה"ב שינוי דרמטי בנושא זה </w:t>
      </w:r>
      <w:r>
        <w:rPr>
          <w:rFonts w:cs="David"/>
          <w:sz w:val="24"/>
          <w:szCs w:val="24"/>
          <w:rtl/>
        </w:rPr>
        <w:t>–</w:t>
      </w:r>
      <w:r>
        <w:rPr>
          <w:rFonts w:cs="David" w:hint="cs"/>
          <w:sz w:val="24"/>
          <w:szCs w:val="24"/>
          <w:rtl/>
        </w:rPr>
        <w:t xml:space="preserve"> קבעו איסור מוחלט על הימצאות במצב של ניגוד עניינים. כלומר כל חוזה שנחתם התברר לאחר חתימת חוזה שהיה נגוע בניגוד האינטרסים הוא נועד לבטלות </w:t>
      </w:r>
      <w:r>
        <w:rPr>
          <w:rFonts w:cs="David"/>
          <w:sz w:val="24"/>
          <w:szCs w:val="24"/>
          <w:rtl/>
        </w:rPr>
        <w:t>–</w:t>
      </w:r>
      <w:r>
        <w:rPr>
          <w:rFonts w:cs="David" w:hint="cs"/>
          <w:sz w:val="24"/>
          <w:szCs w:val="24"/>
          <w:rtl/>
        </w:rPr>
        <w:t xml:space="preserve"> ללא בחינת הוגנות העסקה </w:t>
      </w:r>
      <w:r>
        <w:rPr>
          <w:rFonts w:cs="David"/>
          <w:sz w:val="24"/>
          <w:szCs w:val="24"/>
          <w:rtl/>
        </w:rPr>
        <w:t>–</w:t>
      </w:r>
      <w:r>
        <w:rPr>
          <w:rFonts w:cs="David" w:hint="cs"/>
          <w:sz w:val="24"/>
          <w:szCs w:val="24"/>
          <w:rtl/>
        </w:rPr>
        <w:t xml:space="preserve"> לא אכפת להם אם זו הייתה עסקה הוגנת או לא. אי אפשר לחיות עם החוק הזה לכן לאט לאט החלו להמיר את החוק הזה בחוקים מורכבים אחרים ..... להשלים מדניאל. </w:t>
      </w:r>
    </w:p>
    <w:p w:rsidR="00AF794B" w:rsidRDefault="00AF794B" w:rsidP="00C24E66">
      <w:pPr>
        <w:pStyle w:val="a9"/>
        <w:spacing w:after="0"/>
        <w:ind w:left="-1333" w:right="-1134"/>
        <w:jc w:val="both"/>
        <w:rPr>
          <w:rFonts w:cs="David"/>
          <w:sz w:val="24"/>
          <w:szCs w:val="24"/>
          <w:rtl/>
        </w:rPr>
      </w:pPr>
    </w:p>
    <w:p w:rsidR="009839A8" w:rsidRPr="009839A8" w:rsidRDefault="009839A8" w:rsidP="009839A8">
      <w:pPr>
        <w:pStyle w:val="a9"/>
        <w:spacing w:after="0"/>
        <w:ind w:left="-1333" w:right="-1134"/>
        <w:jc w:val="right"/>
        <w:rPr>
          <w:rFonts w:cs="David"/>
          <w:b/>
          <w:bCs/>
          <w:sz w:val="24"/>
          <w:szCs w:val="24"/>
          <w:u w:val="single"/>
          <w:rtl/>
        </w:rPr>
      </w:pPr>
      <w:r w:rsidRPr="009839A8">
        <w:rPr>
          <w:rFonts w:cs="David" w:hint="cs"/>
          <w:b/>
          <w:bCs/>
          <w:sz w:val="24"/>
          <w:szCs w:val="24"/>
          <w:highlight w:val="yellow"/>
          <w:u w:val="single"/>
          <w:rtl/>
        </w:rPr>
        <w:t xml:space="preserve">שיעור מס' 19 </w:t>
      </w:r>
      <w:r w:rsidRPr="009839A8">
        <w:rPr>
          <w:rFonts w:cs="David"/>
          <w:b/>
          <w:bCs/>
          <w:sz w:val="24"/>
          <w:szCs w:val="24"/>
          <w:highlight w:val="yellow"/>
          <w:u w:val="single"/>
          <w:rtl/>
        </w:rPr>
        <w:t>–</w:t>
      </w:r>
      <w:r w:rsidRPr="009839A8">
        <w:rPr>
          <w:rFonts w:cs="David" w:hint="cs"/>
          <w:b/>
          <w:bCs/>
          <w:sz w:val="24"/>
          <w:szCs w:val="24"/>
          <w:highlight w:val="yellow"/>
          <w:u w:val="single"/>
          <w:rtl/>
        </w:rPr>
        <w:t xml:space="preserve"> 13/01/13</w:t>
      </w:r>
    </w:p>
    <w:p w:rsidR="00AF2CAF" w:rsidRPr="00AF2CAF" w:rsidRDefault="00AF2CAF" w:rsidP="00AF2CAF">
      <w:pPr>
        <w:pStyle w:val="a9"/>
        <w:spacing w:after="0"/>
        <w:ind w:left="-1333" w:right="-1134"/>
        <w:jc w:val="both"/>
        <w:rPr>
          <w:rFonts w:cs="David"/>
          <w:sz w:val="24"/>
          <w:szCs w:val="24"/>
          <w:rtl/>
        </w:rPr>
      </w:pPr>
      <w:r>
        <w:rPr>
          <w:rFonts w:cs="David" w:hint="cs"/>
          <w:sz w:val="24"/>
          <w:szCs w:val="24"/>
          <w:rtl/>
        </w:rPr>
        <w:t>א</w:t>
      </w:r>
      <w:r w:rsidRPr="00AF2CAF">
        <w:rPr>
          <w:rFonts w:cs="David" w:hint="cs"/>
          <w:sz w:val="24"/>
          <w:szCs w:val="24"/>
          <w:rtl/>
        </w:rPr>
        <w:t>נחנו עוסקים בחובת המונים של נושא משרה כלפי החברה. עוד דוגמאות של סלף דילינג:</w:t>
      </w:r>
    </w:p>
    <w:p w:rsidR="00AF2CAF" w:rsidRDefault="00AF2CAF" w:rsidP="009E578A">
      <w:pPr>
        <w:pStyle w:val="ac"/>
        <w:numPr>
          <w:ilvl w:val="0"/>
          <w:numId w:val="3"/>
        </w:numPr>
        <w:spacing w:after="60" w:line="276" w:lineRule="auto"/>
        <w:ind w:left="-1333" w:right="-1134"/>
        <w:jc w:val="both"/>
        <w:rPr>
          <w:rFonts w:cs="David"/>
          <w:sz w:val="24"/>
          <w:szCs w:val="24"/>
        </w:rPr>
      </w:pPr>
      <w:r w:rsidRPr="00AF2CAF">
        <w:rPr>
          <w:rFonts w:cs="David" w:hint="cs"/>
          <w:b/>
          <w:bCs/>
          <w:sz w:val="24"/>
          <w:szCs w:val="24"/>
          <w:u w:val="single"/>
          <w:rtl/>
        </w:rPr>
        <w:t>פס"ד טוקטלי (מפעלי שמשון)</w:t>
      </w:r>
      <w:r w:rsidRPr="00AF2CAF">
        <w:rPr>
          <w:rFonts w:cs="David"/>
          <w:sz w:val="24"/>
          <w:szCs w:val="24"/>
          <w:rtl/>
        </w:rPr>
        <w:t>–</w:t>
      </w:r>
      <w:r w:rsidRPr="00AF2CAF">
        <w:rPr>
          <w:rFonts w:cs="David" w:hint="cs"/>
          <w:sz w:val="24"/>
          <w:szCs w:val="24"/>
          <w:rtl/>
        </w:rPr>
        <w:t xml:space="preserve"> מפעלי שמשון הוקמו עם המון שחיתויות. באחת מהן היה מקרה בו אחד מנושאי המשרה החליט לבטח את כל עבודות ההקמה באמצעות חברת הביטוח שלו. הטענה הייתה שעצם כריתת החוזה בין חברת הביטוח שלו לבין החברה מעמידה אותו במצב של ניגוד אינטרסים בין טובתו הפרטית לטובת החברה. טובת החברה היא לא עשות את הביטוחים נדרשים לחברה ולא מעבר לכך, וטובת חברת הביטוח היא להגזים בסיכונים ובכך לגבות פרמייה גבוהה ככל האפשר.  </w:t>
      </w:r>
      <w:r w:rsidRPr="00AF2CAF">
        <w:rPr>
          <w:rFonts w:cs="David" w:hint="cs"/>
          <w:b/>
          <w:bCs/>
          <w:sz w:val="24"/>
          <w:szCs w:val="24"/>
          <w:rtl/>
        </w:rPr>
        <w:t>טוקטלי היה בעל משרה אחר</w:t>
      </w:r>
      <w:r w:rsidRPr="00AF2CAF">
        <w:rPr>
          <w:rFonts w:cs="David" w:hint="cs"/>
          <w:sz w:val="24"/>
          <w:szCs w:val="24"/>
          <w:rtl/>
        </w:rPr>
        <w:t xml:space="preserve"> והוא תקף את העניין בטענה כי אותו נושא משרה בעל חברת הביטוח, </w:t>
      </w:r>
      <w:r w:rsidRPr="00AF2CAF">
        <w:rPr>
          <w:rFonts w:cs="David" w:hint="cs"/>
          <w:b/>
          <w:bCs/>
          <w:sz w:val="24"/>
          <w:szCs w:val="24"/>
          <w:rtl/>
        </w:rPr>
        <w:t>לא מסוגל לשקול לגופו של עניין את אופי הפוליסה שהחברה צריכה והוא בעצם ידרוש ביטוח מקיף בטירוף</w:t>
      </w:r>
      <w:r w:rsidRPr="00AF2CAF">
        <w:rPr>
          <w:rFonts w:cs="David" w:hint="cs"/>
          <w:sz w:val="24"/>
          <w:szCs w:val="24"/>
          <w:rtl/>
        </w:rPr>
        <w:t xml:space="preserve">. </w:t>
      </w:r>
      <w:r w:rsidRPr="00AF2CAF">
        <w:rPr>
          <w:rFonts w:cs="David" w:hint="cs"/>
          <w:b/>
          <w:bCs/>
          <w:sz w:val="24"/>
          <w:szCs w:val="24"/>
          <w:u w:val="single"/>
          <w:rtl/>
        </w:rPr>
        <w:t>ביהמ"ש</w:t>
      </w:r>
      <w:r w:rsidRPr="00AF2CAF">
        <w:rPr>
          <w:rFonts w:cs="David" w:hint="cs"/>
          <w:sz w:val="24"/>
          <w:szCs w:val="24"/>
          <w:rtl/>
        </w:rPr>
        <w:t xml:space="preserve">- הלך על פי הרעיון של "המצאות בניגוד עניינים", ולכן הדבר כולו פסול מלכתחילה מבלי אפילו לבדוק את מהות העסקה, למרות שעסקת הביטוח הייתה כשרה למהדרין ועל פי כל תנאי השוק. משם ועד היום הפסיקה בישראל וגם החוק עברו כברת דרך ארוכה </w:t>
      </w:r>
      <w:r w:rsidRPr="00AF2CAF">
        <w:rPr>
          <w:rFonts w:cs="David"/>
          <w:sz w:val="24"/>
          <w:szCs w:val="24"/>
        </w:rPr>
        <w:sym w:font="Wingdings" w:char="F0DF"/>
      </w:r>
      <w:r w:rsidRPr="00AF2CAF">
        <w:rPr>
          <w:rFonts w:cs="David" w:hint="cs"/>
          <w:sz w:val="24"/>
          <w:szCs w:val="24"/>
          <w:rtl/>
        </w:rPr>
        <w:t xml:space="preserve"> אסור לדירקטור להעמיד את עצמו אפילו ב מצב של ניגוד עניינים אפילו אם הוא לא הוכח בפועל!</w:t>
      </w:r>
    </w:p>
    <w:p w:rsidR="00AF2CAF" w:rsidRDefault="00AF2CAF" w:rsidP="00AF2CAF">
      <w:pPr>
        <w:pStyle w:val="ac"/>
        <w:spacing w:after="60" w:line="276" w:lineRule="auto"/>
        <w:ind w:left="-1333" w:right="-1134"/>
        <w:jc w:val="both"/>
        <w:rPr>
          <w:rFonts w:cs="David"/>
          <w:sz w:val="24"/>
          <w:szCs w:val="24"/>
          <w:rtl/>
        </w:rPr>
      </w:pPr>
      <w:r>
        <w:rPr>
          <w:rFonts w:cs="David" w:hint="cs"/>
          <w:b/>
          <w:bCs/>
          <w:sz w:val="24"/>
          <w:szCs w:val="24"/>
          <w:u w:val="single"/>
          <w:rtl/>
        </w:rPr>
        <w:t xml:space="preserve">הסוג השני של בעייתיות חובת אמונים (הראשון היה ניגוד עניינים) </w:t>
      </w:r>
      <w:r>
        <w:rPr>
          <w:rFonts w:cs="David"/>
          <w:sz w:val="24"/>
          <w:szCs w:val="24"/>
          <w:rtl/>
        </w:rPr>
        <w:t>–</w:t>
      </w:r>
      <w:r>
        <w:rPr>
          <w:rFonts w:cs="David" w:hint="cs"/>
          <w:sz w:val="24"/>
          <w:szCs w:val="24"/>
          <w:rtl/>
        </w:rPr>
        <w:t xml:space="preserve"> </w:t>
      </w:r>
      <w:r w:rsidRPr="00AF2CAF">
        <w:rPr>
          <w:rFonts w:cs="David" w:hint="cs"/>
          <w:b/>
          <w:bCs/>
          <w:sz w:val="24"/>
          <w:szCs w:val="24"/>
          <w:highlight w:val="lightGray"/>
          <w:u w:val="thick"/>
          <w:rtl/>
        </w:rPr>
        <w:t>ניצול הזדמנות של החברה</w:t>
      </w:r>
    </w:p>
    <w:p w:rsidR="00AF2CAF" w:rsidRDefault="00AF2CAF" w:rsidP="00AF2CAF">
      <w:pPr>
        <w:pStyle w:val="ac"/>
        <w:spacing w:after="60" w:line="276" w:lineRule="auto"/>
        <w:ind w:left="-1333" w:right="-1134"/>
        <w:jc w:val="both"/>
        <w:rPr>
          <w:rFonts w:cs="David"/>
          <w:sz w:val="24"/>
          <w:szCs w:val="24"/>
          <w:rtl/>
        </w:rPr>
      </w:pPr>
      <w:r>
        <w:rPr>
          <w:rFonts w:cs="David" w:hint="cs"/>
          <w:sz w:val="24"/>
          <w:szCs w:val="24"/>
          <w:rtl/>
        </w:rPr>
        <w:t xml:space="preserve">נתחיל עם דוגמא פשוטה: נניח שאני מנכ"ל בחברה ואני יושב במשרד  ומקבל טלפון מהמזכירות של החברה, בשיחה מציע לי אדם כלשהו הצעה עסקית </w:t>
      </w:r>
      <w:r>
        <w:rPr>
          <w:rFonts w:cs="David"/>
          <w:sz w:val="24"/>
          <w:szCs w:val="24"/>
          <w:rtl/>
        </w:rPr>
        <w:t>–</w:t>
      </w:r>
      <w:r>
        <w:rPr>
          <w:rFonts w:cs="David" w:hint="cs"/>
          <w:sz w:val="24"/>
          <w:szCs w:val="24"/>
          <w:rtl/>
        </w:rPr>
        <w:t xml:space="preserve"> אני שומע אותה ועושה את התהליך הבא: אם ההצעה מפוקפקת אני מעביר אותה לחברה אבל ככל שההצעה יותר מפתה ואני רואה בה יתרונות כלכליים אני ארצה להעביר אותה אליי הביתה </w:t>
      </w:r>
      <w:r>
        <w:rPr>
          <w:rFonts w:cs="David"/>
          <w:sz w:val="24"/>
          <w:szCs w:val="24"/>
          <w:rtl/>
        </w:rPr>
        <w:t>–</w:t>
      </w:r>
      <w:r>
        <w:rPr>
          <w:rFonts w:cs="David" w:hint="cs"/>
          <w:sz w:val="24"/>
          <w:szCs w:val="24"/>
          <w:rtl/>
        </w:rPr>
        <w:t xml:space="preserve"> כלומר באופן אישי או לחברה שבבעולתי וכו'.. אני אקח אותה החוצה </w:t>
      </w:r>
      <w:r>
        <w:rPr>
          <w:rFonts w:cs="David" w:hint="cs"/>
          <w:b/>
          <w:bCs/>
          <w:sz w:val="24"/>
          <w:szCs w:val="24"/>
          <w:rtl/>
        </w:rPr>
        <w:t xml:space="preserve">אל מקום בו יש לי אינטרס אישי. </w:t>
      </w:r>
      <w:r w:rsidRPr="00AF2CAF">
        <w:rPr>
          <w:rFonts w:cs="David" w:hint="cs"/>
          <w:sz w:val="24"/>
          <w:szCs w:val="24"/>
          <w:u w:val="dotDash"/>
          <w:rtl/>
        </w:rPr>
        <w:t>כשאדם נושא משרה בחברה מגיעות לידיו הזדמנויות והשאלה היא עד כמה ההזדמנות היא של החברה או שהיא מותרת לכל אדם?</w:t>
      </w:r>
      <w:r>
        <w:rPr>
          <w:rFonts w:cs="David" w:hint="cs"/>
          <w:sz w:val="24"/>
          <w:szCs w:val="24"/>
          <w:u w:val="dotDash"/>
          <w:rtl/>
        </w:rPr>
        <w:t xml:space="preserve"> </w:t>
      </w:r>
      <w:r>
        <w:rPr>
          <w:rFonts w:cs="David" w:hint="cs"/>
          <w:sz w:val="24"/>
          <w:szCs w:val="24"/>
          <w:rtl/>
        </w:rPr>
        <w:t xml:space="preserve"> נתמקד בדוגמאות ובטיפוסים האופיניים של הדילמה הזו:</w:t>
      </w:r>
    </w:p>
    <w:p w:rsidR="00AF2CAF" w:rsidRDefault="00AF2CAF" w:rsidP="009E578A">
      <w:pPr>
        <w:pStyle w:val="ac"/>
        <w:numPr>
          <w:ilvl w:val="0"/>
          <w:numId w:val="42"/>
        </w:numPr>
        <w:spacing w:after="60" w:line="276" w:lineRule="auto"/>
        <w:ind w:right="-1134"/>
        <w:jc w:val="both"/>
        <w:rPr>
          <w:rFonts w:cs="David"/>
          <w:sz w:val="24"/>
          <w:szCs w:val="24"/>
        </w:rPr>
      </w:pPr>
      <w:r>
        <w:rPr>
          <w:rFonts w:cs="David" w:hint="cs"/>
          <w:sz w:val="24"/>
          <w:szCs w:val="24"/>
          <w:rtl/>
        </w:rPr>
        <w:t>דוגמא שהצגנו לעיל.</w:t>
      </w:r>
    </w:p>
    <w:p w:rsidR="00AF2CAF" w:rsidRDefault="00AF2CAF" w:rsidP="009E578A">
      <w:pPr>
        <w:pStyle w:val="ac"/>
        <w:numPr>
          <w:ilvl w:val="0"/>
          <w:numId w:val="42"/>
        </w:numPr>
        <w:spacing w:after="60" w:line="276" w:lineRule="auto"/>
        <w:ind w:right="-1134"/>
        <w:jc w:val="both"/>
        <w:rPr>
          <w:rFonts w:cs="David"/>
          <w:sz w:val="24"/>
          <w:szCs w:val="24"/>
        </w:rPr>
      </w:pPr>
      <w:r>
        <w:rPr>
          <w:rFonts w:cs="David" w:hint="cs"/>
          <w:sz w:val="24"/>
          <w:szCs w:val="24"/>
          <w:rtl/>
        </w:rPr>
        <w:t xml:space="preserve">החברה שאני נושא המשרה בה קשורה כבר בחוזה לאספקת אותם שירותים, ואני המנכל יודע שבעוד שנה החוזה הזה מגיע לקיצו. אני רואה כאן הזדמנות עסקית גדולה, יש כאן חוזה טוב מאוד וחבל לפספס אותו </w:t>
      </w:r>
      <w:r>
        <w:rPr>
          <w:rFonts w:cs="David"/>
          <w:sz w:val="24"/>
          <w:szCs w:val="24"/>
          <w:rtl/>
        </w:rPr>
        <w:t>–</w:t>
      </w:r>
      <w:r>
        <w:rPr>
          <w:rFonts w:cs="David" w:hint="cs"/>
          <w:sz w:val="24"/>
          <w:szCs w:val="24"/>
          <w:rtl/>
        </w:rPr>
        <w:t xml:space="preserve"> האם אני חייב לחדש את החוזה עבור החברה או שאני יכול לחדש את החוזה עבור עצמי?</w:t>
      </w:r>
    </w:p>
    <w:p w:rsidR="00AF2CAF" w:rsidRDefault="00AF2CAF" w:rsidP="009E578A">
      <w:pPr>
        <w:pStyle w:val="ac"/>
        <w:numPr>
          <w:ilvl w:val="0"/>
          <w:numId w:val="42"/>
        </w:numPr>
        <w:spacing w:after="60" w:line="276" w:lineRule="auto"/>
        <w:ind w:left="-1333" w:right="-1134" w:firstLine="0"/>
        <w:jc w:val="both"/>
        <w:rPr>
          <w:rFonts w:cs="David"/>
          <w:sz w:val="24"/>
          <w:szCs w:val="24"/>
        </w:rPr>
      </w:pPr>
      <w:r>
        <w:rPr>
          <w:rFonts w:cs="David" w:hint="cs"/>
          <w:sz w:val="24"/>
          <w:szCs w:val="24"/>
          <w:rtl/>
        </w:rPr>
        <w:t xml:space="preserve">מקרה שכיח מאוד בישראל </w:t>
      </w:r>
      <w:r>
        <w:rPr>
          <w:rFonts w:cs="David"/>
          <w:sz w:val="24"/>
          <w:szCs w:val="24"/>
          <w:rtl/>
        </w:rPr>
        <w:t>–</w:t>
      </w:r>
      <w:r>
        <w:rPr>
          <w:rFonts w:cs="David" w:hint="cs"/>
          <w:sz w:val="24"/>
          <w:szCs w:val="24"/>
          <w:rtl/>
        </w:rPr>
        <w:t xml:space="preserve"> שתי חברות ששייכות לאותו קונצרן, ואני נושא משרה גם בזו וגם בזו </w:t>
      </w:r>
      <w:r w:rsidRPr="00AF2CAF">
        <w:rPr>
          <w:rFonts w:cs="David"/>
          <w:sz w:val="24"/>
          <w:szCs w:val="24"/>
        </w:rPr>
        <w:sym w:font="Wingdings" w:char="F0DF"/>
      </w:r>
      <w:r>
        <w:rPr>
          <w:rFonts w:cs="David" w:hint="cs"/>
          <w:sz w:val="24"/>
          <w:szCs w:val="24"/>
          <w:rtl/>
        </w:rPr>
        <w:t xml:space="preserve"> למשל אדם שהוא דירקטור בכמה חברות. הוא שומע הצעה מסוימת </w:t>
      </w:r>
      <w:r>
        <w:rPr>
          <w:rFonts w:cs="David"/>
          <w:sz w:val="24"/>
          <w:szCs w:val="24"/>
          <w:rtl/>
        </w:rPr>
        <w:t>–</w:t>
      </w:r>
      <w:r>
        <w:rPr>
          <w:rFonts w:cs="David" w:hint="cs"/>
          <w:sz w:val="24"/>
          <w:szCs w:val="24"/>
          <w:rtl/>
        </w:rPr>
        <w:t xml:space="preserve"> לאיזו חברה הוא יקח את זה? זה לא רק אם אני אקח את זה אליי הביתה או לא אלא זה כבר לאיזו חברה לקחת את זה?</w:t>
      </w:r>
    </w:p>
    <w:p w:rsidR="00AF2CAF" w:rsidRDefault="00AF2CAF" w:rsidP="009E578A">
      <w:pPr>
        <w:pStyle w:val="ac"/>
        <w:numPr>
          <w:ilvl w:val="0"/>
          <w:numId w:val="42"/>
        </w:numPr>
        <w:spacing w:after="60" w:line="276" w:lineRule="auto"/>
        <w:ind w:left="-1333" w:right="-1134" w:firstLine="0"/>
        <w:jc w:val="both"/>
        <w:rPr>
          <w:rFonts w:cs="David"/>
          <w:sz w:val="24"/>
          <w:szCs w:val="24"/>
        </w:rPr>
      </w:pPr>
      <w:r>
        <w:rPr>
          <w:rFonts w:cs="David" w:hint="cs"/>
          <w:sz w:val="24"/>
          <w:szCs w:val="24"/>
          <w:rtl/>
        </w:rPr>
        <w:t xml:space="preserve">יש עוד הרבה דוגמאות אבל הבנו את הרעיון. </w:t>
      </w:r>
    </w:p>
    <w:p w:rsidR="00AF2CAF" w:rsidRDefault="00AF2CAF" w:rsidP="00617724">
      <w:pPr>
        <w:pStyle w:val="ac"/>
        <w:spacing w:after="60" w:line="276" w:lineRule="auto"/>
        <w:ind w:left="-1333" w:right="-1134"/>
        <w:jc w:val="both"/>
        <w:rPr>
          <w:rFonts w:cs="David"/>
          <w:sz w:val="24"/>
          <w:szCs w:val="24"/>
          <w:rtl/>
        </w:rPr>
      </w:pPr>
    </w:p>
    <w:p w:rsidR="00AF2CAF" w:rsidRDefault="00617724" w:rsidP="00617724">
      <w:pPr>
        <w:pStyle w:val="ac"/>
        <w:spacing w:after="60" w:line="276" w:lineRule="auto"/>
        <w:ind w:left="-1333" w:right="-1134"/>
        <w:jc w:val="both"/>
        <w:rPr>
          <w:rFonts w:cs="David"/>
          <w:b/>
          <w:bCs/>
          <w:sz w:val="24"/>
          <w:szCs w:val="24"/>
          <w:rtl/>
        </w:rPr>
      </w:pPr>
      <w:r>
        <w:rPr>
          <w:rFonts w:cs="David" w:hint="cs"/>
          <w:b/>
          <w:bCs/>
          <w:sz w:val="24"/>
          <w:szCs w:val="24"/>
          <w:rtl/>
        </w:rPr>
        <w:t>ההבדלים בין ניגוד אינטרסים(סלף דילינג)</w:t>
      </w:r>
      <w:r w:rsidR="00AF2CAF">
        <w:rPr>
          <w:rFonts w:cs="David" w:hint="cs"/>
          <w:b/>
          <w:bCs/>
          <w:sz w:val="24"/>
          <w:szCs w:val="24"/>
          <w:rtl/>
        </w:rPr>
        <w:t xml:space="preserve"> לבין </w:t>
      </w:r>
      <w:r>
        <w:rPr>
          <w:rFonts w:cs="David" w:hint="cs"/>
          <w:b/>
          <w:bCs/>
          <w:sz w:val="24"/>
          <w:szCs w:val="24"/>
          <w:rtl/>
        </w:rPr>
        <w:t>ניצול הזדמנות החברה:</w:t>
      </w:r>
    </w:p>
    <w:p w:rsidR="00617724" w:rsidRDefault="00617724" w:rsidP="009E578A">
      <w:pPr>
        <w:pStyle w:val="ac"/>
        <w:numPr>
          <w:ilvl w:val="0"/>
          <w:numId w:val="3"/>
        </w:numPr>
        <w:spacing w:after="60" w:line="276" w:lineRule="auto"/>
        <w:ind w:left="-1333" w:right="-1134" w:firstLine="0"/>
        <w:jc w:val="both"/>
        <w:rPr>
          <w:rFonts w:cs="David"/>
          <w:sz w:val="24"/>
          <w:szCs w:val="24"/>
        </w:rPr>
      </w:pPr>
      <w:r w:rsidRPr="00617724">
        <w:rPr>
          <w:rFonts w:cs="David" w:hint="cs"/>
          <w:b/>
          <w:bCs/>
          <w:sz w:val="24"/>
          <w:szCs w:val="24"/>
          <w:rtl/>
        </w:rPr>
        <w:lastRenderedPageBreak/>
        <w:t>החברה בתור לצד לעסקה</w:t>
      </w:r>
      <w:r>
        <w:rPr>
          <w:rFonts w:cs="David" w:hint="cs"/>
          <w:sz w:val="24"/>
          <w:szCs w:val="24"/>
          <w:rtl/>
        </w:rPr>
        <w:t xml:space="preserve"> </w:t>
      </w:r>
      <w:r>
        <w:rPr>
          <w:rFonts w:cs="David"/>
          <w:sz w:val="24"/>
          <w:szCs w:val="24"/>
          <w:rtl/>
        </w:rPr>
        <w:t>–</w:t>
      </w:r>
      <w:r>
        <w:rPr>
          <w:rFonts w:cs="David" w:hint="cs"/>
          <w:sz w:val="24"/>
          <w:szCs w:val="24"/>
          <w:rtl/>
        </w:rPr>
        <w:t xml:space="preserve">סלף דילינג מדובר בעסקה שהחברה צד לה; לעומת זאת מה שאנחנו לומדים עכשיו זה מקרה הפוך </w:t>
      </w:r>
      <w:r>
        <w:rPr>
          <w:rFonts w:cs="David"/>
          <w:sz w:val="24"/>
          <w:szCs w:val="24"/>
          <w:rtl/>
        </w:rPr>
        <w:t>–</w:t>
      </w:r>
      <w:r>
        <w:rPr>
          <w:rFonts w:cs="David" w:hint="cs"/>
          <w:sz w:val="24"/>
          <w:szCs w:val="24"/>
          <w:rtl/>
        </w:rPr>
        <w:t xml:space="preserve"> יש פה עסקה שהחברה הייתה רוצה להיות צד לה אבל לוקחים לה את העסקה.</w:t>
      </w:r>
    </w:p>
    <w:p w:rsidR="00617724" w:rsidRDefault="00617724" w:rsidP="009E578A">
      <w:pPr>
        <w:pStyle w:val="ac"/>
        <w:numPr>
          <w:ilvl w:val="0"/>
          <w:numId w:val="3"/>
        </w:numPr>
        <w:spacing w:after="60" w:line="276" w:lineRule="auto"/>
        <w:ind w:left="-1333" w:right="-1134" w:firstLine="0"/>
        <w:jc w:val="both"/>
        <w:rPr>
          <w:rFonts w:cs="David"/>
          <w:sz w:val="24"/>
          <w:szCs w:val="24"/>
        </w:rPr>
      </w:pPr>
      <w:r w:rsidRPr="00617724">
        <w:rPr>
          <w:rFonts w:cs="David" w:hint="cs"/>
          <w:b/>
          <w:bCs/>
          <w:sz w:val="24"/>
          <w:szCs w:val="24"/>
          <w:rtl/>
        </w:rPr>
        <w:t>הפסד לעומת מניעת רווח</w:t>
      </w:r>
      <w:r>
        <w:rPr>
          <w:rFonts w:cs="David" w:hint="cs"/>
          <w:sz w:val="24"/>
          <w:szCs w:val="24"/>
          <w:rtl/>
        </w:rPr>
        <w:t xml:space="preserve"> </w:t>
      </w:r>
      <w:r>
        <w:rPr>
          <w:rFonts w:cs="David"/>
          <w:sz w:val="24"/>
          <w:szCs w:val="24"/>
          <w:rtl/>
        </w:rPr>
        <w:t>–</w:t>
      </w:r>
      <w:r>
        <w:rPr>
          <w:rFonts w:cs="David" w:hint="cs"/>
          <w:sz w:val="24"/>
          <w:szCs w:val="24"/>
          <w:rtl/>
        </w:rPr>
        <w:t xml:space="preserve"> בסלף דילינג כשמתבצעת עסקה חשודה, יש הפסד לחברה. לעומת זאת, בניצול הזדמנות, המצב הוא כזה שכל מה שקורה זה לא שגורמים לה הפסד אלא מונעים ממנה רווח. </w:t>
      </w:r>
    </w:p>
    <w:p w:rsidR="00617724" w:rsidRDefault="00617724" w:rsidP="009E578A">
      <w:pPr>
        <w:pStyle w:val="ac"/>
        <w:numPr>
          <w:ilvl w:val="0"/>
          <w:numId w:val="3"/>
        </w:numPr>
        <w:spacing w:after="60" w:line="276" w:lineRule="auto"/>
        <w:ind w:left="-1333" w:right="-1134" w:firstLine="0"/>
        <w:jc w:val="both"/>
        <w:rPr>
          <w:rFonts w:cs="David"/>
          <w:sz w:val="24"/>
          <w:szCs w:val="24"/>
        </w:rPr>
      </w:pPr>
      <w:r w:rsidRPr="00617724">
        <w:rPr>
          <w:rFonts w:cs="David" w:hint="cs"/>
          <w:b/>
          <w:bCs/>
          <w:sz w:val="24"/>
          <w:szCs w:val="24"/>
          <w:rtl/>
        </w:rPr>
        <w:t>התרופה היא שונה</w:t>
      </w:r>
      <w:r>
        <w:rPr>
          <w:rFonts w:cs="David" w:hint="cs"/>
          <w:sz w:val="24"/>
          <w:szCs w:val="24"/>
          <w:rtl/>
        </w:rPr>
        <w:t xml:space="preserve"> </w:t>
      </w:r>
      <w:r>
        <w:rPr>
          <w:rFonts w:cs="David"/>
          <w:sz w:val="24"/>
          <w:szCs w:val="24"/>
          <w:rtl/>
        </w:rPr>
        <w:t>–</w:t>
      </w:r>
      <w:r>
        <w:rPr>
          <w:rFonts w:cs="David" w:hint="cs"/>
          <w:sz w:val="24"/>
          <w:szCs w:val="24"/>
          <w:rtl/>
        </w:rPr>
        <w:t xml:space="preserve"> בסלף דילינג התרופה תהיה להשוות את העסקה עם עסקה שהייתה נעשית בתנאי השוק והמנהל יצטרך להחזיר את שלקח שלא כדין. בניצול הזדמנות המנהל הרוויח בפועל משהו ואת מה שהרווח בפועל הוא אמור להחזיר.</w:t>
      </w:r>
    </w:p>
    <w:p w:rsidR="00AF2CAF" w:rsidRDefault="00617724" w:rsidP="00AF2CAF">
      <w:pPr>
        <w:pStyle w:val="ac"/>
        <w:spacing w:after="60" w:line="276" w:lineRule="auto"/>
        <w:ind w:left="-1333" w:right="-1134"/>
        <w:jc w:val="both"/>
        <w:rPr>
          <w:rFonts w:cs="David"/>
          <w:sz w:val="24"/>
          <w:szCs w:val="24"/>
          <w:rtl/>
        </w:rPr>
      </w:pPr>
      <w:r w:rsidRPr="00617724">
        <w:rPr>
          <w:rFonts w:cs="David" w:hint="cs"/>
          <w:sz w:val="24"/>
          <w:szCs w:val="24"/>
          <w:u w:val="thick"/>
          <w:rtl/>
        </w:rPr>
        <w:t>מתי עסקה שייכת לחברה, כך שאם מישהו לקח את העסקה הוא יחשב ככזה שהפר את חובת האמונים</w:t>
      </w:r>
      <w:r>
        <w:rPr>
          <w:rFonts w:cs="David" w:hint="cs"/>
          <w:sz w:val="24"/>
          <w:szCs w:val="24"/>
          <w:rtl/>
        </w:rPr>
        <w:t>?</w:t>
      </w:r>
    </w:p>
    <w:p w:rsidR="00617724" w:rsidRDefault="005C34C6" w:rsidP="005C34C6">
      <w:pPr>
        <w:pStyle w:val="ac"/>
        <w:spacing w:after="60" w:line="276" w:lineRule="auto"/>
        <w:ind w:left="-1333" w:right="-1134"/>
        <w:jc w:val="both"/>
        <w:rPr>
          <w:rFonts w:cs="David"/>
          <w:sz w:val="24"/>
          <w:szCs w:val="24"/>
          <w:rtl/>
        </w:rPr>
      </w:pPr>
      <w:r>
        <w:rPr>
          <w:rFonts w:cs="David" w:hint="cs"/>
          <w:sz w:val="24"/>
          <w:szCs w:val="24"/>
          <w:u w:val="double"/>
          <w:rtl/>
        </w:rPr>
        <w:t xml:space="preserve">פס"ד ריגל משנות ה-40 </w:t>
      </w:r>
      <w:r>
        <w:rPr>
          <w:rFonts w:cs="David"/>
          <w:sz w:val="24"/>
          <w:szCs w:val="24"/>
          <w:u w:val="double"/>
          <w:rtl/>
        </w:rPr>
        <w:t>–</w:t>
      </w:r>
      <w:r>
        <w:rPr>
          <w:rFonts w:cs="David" w:hint="cs"/>
          <w:sz w:val="24"/>
          <w:szCs w:val="24"/>
          <w:rtl/>
        </w:rPr>
        <w:t xml:space="preserve"> פס"ד מנחה בנושא זה. חברה פרטית אנגלית שעסקה בסחר בבתי קולנוע. לדירקטוריון הגיעה הזדמנות מצד חיצוני, הציעו לחברה לקנות 2 בתי קולנוע. אנחנו מניחים הנחות תום לב </w:t>
      </w:r>
      <w:r>
        <w:rPr>
          <w:rFonts w:cs="David"/>
          <w:sz w:val="24"/>
          <w:szCs w:val="24"/>
          <w:rtl/>
        </w:rPr>
        <w:t>–</w:t>
      </w:r>
      <w:r>
        <w:rPr>
          <w:rFonts w:cs="David" w:hint="cs"/>
          <w:sz w:val="24"/>
          <w:szCs w:val="24"/>
          <w:rtl/>
        </w:rPr>
        <w:t xml:space="preserve"> אנחנו מניחים שהם דנו בעסקה בתום לב, החליט שזו עסקה מצוינת ושכדאי לחברה לקנות אותה. למוכר היו תנאים </w:t>
      </w:r>
      <w:r w:rsidRPr="005C34C6">
        <w:rPr>
          <w:rFonts w:cs="David"/>
          <w:sz w:val="24"/>
          <w:szCs w:val="24"/>
        </w:rPr>
        <w:sym w:font="Wingdings" w:char="F0DF"/>
      </w:r>
      <w:r>
        <w:rPr>
          <w:rFonts w:cs="David" w:hint="cs"/>
          <w:sz w:val="24"/>
          <w:szCs w:val="24"/>
          <w:rtl/>
        </w:rPr>
        <w:t xml:space="preserve"> או שתתנו מזומן או שישלמו באשראי </w:t>
      </w:r>
      <w:r>
        <w:rPr>
          <w:rFonts w:cs="David" w:hint="cs"/>
          <w:sz w:val="24"/>
          <w:szCs w:val="24"/>
          <w:rtl/>
        </w:rPr>
        <w:lastRenderedPageBreak/>
        <w:t xml:space="preserve">אך בתנאי שיתנו ערבות אישית של הדירקטוריון. לחברה לא היו מספיק מזומנים. אם אנחנו עוצרים כאן את הדיון </w:t>
      </w:r>
      <w:r>
        <w:rPr>
          <w:rFonts w:cs="David"/>
          <w:sz w:val="24"/>
          <w:szCs w:val="24"/>
          <w:rtl/>
        </w:rPr>
        <w:t>–</w:t>
      </w:r>
      <w:r>
        <w:rPr>
          <w:rFonts w:cs="David" w:hint="cs"/>
          <w:sz w:val="24"/>
          <w:szCs w:val="24"/>
          <w:rtl/>
        </w:rPr>
        <w:t xml:space="preserve"> אנחנו רואים שאבדה ההזדמנות העסקית. הדירקטורים החליטו שההזדמנות מצוינת ורצו לעזור לחברה לקנות את ההזמדנות </w:t>
      </w:r>
      <w:r w:rsidRPr="005C34C6">
        <w:rPr>
          <w:rFonts w:cs="David"/>
          <w:sz w:val="24"/>
          <w:szCs w:val="24"/>
        </w:rPr>
        <w:sym w:font="Wingdings" w:char="F0DF"/>
      </w:r>
      <w:r>
        <w:rPr>
          <w:rFonts w:cs="David" w:hint="cs"/>
          <w:sz w:val="24"/>
          <w:szCs w:val="24"/>
          <w:rtl/>
        </w:rPr>
        <w:t xml:space="preserve"> לחברה יש 40% מהסכום, ואת שאר הכסף יביאו הדירקטורים האחרים </w:t>
      </w:r>
      <w:r>
        <w:rPr>
          <w:rFonts w:cs="David"/>
          <w:sz w:val="24"/>
          <w:szCs w:val="24"/>
          <w:rtl/>
        </w:rPr>
        <w:t>–</w:t>
      </w:r>
      <w:r>
        <w:rPr>
          <w:rFonts w:cs="David" w:hint="cs"/>
          <w:sz w:val="24"/>
          <w:szCs w:val="24"/>
          <w:rtl/>
        </w:rPr>
        <w:t xml:space="preserve"> כל אחד מהם רכש 20% מעסקה </w:t>
      </w:r>
      <w:r w:rsidRPr="005C34C6">
        <w:rPr>
          <w:rFonts w:cs="David"/>
          <w:sz w:val="24"/>
          <w:szCs w:val="24"/>
        </w:rPr>
        <w:sym w:font="Wingdings" w:char="F0DF"/>
      </w:r>
      <w:r>
        <w:rPr>
          <w:rFonts w:cs="David" w:hint="cs"/>
          <w:sz w:val="24"/>
          <w:szCs w:val="24"/>
          <w:rtl/>
        </w:rPr>
        <w:t xml:space="preserve"> העסקה חולקה בין הדירקטורים לבין החברה. ההנחה היא שאם הם לא היו נאותים לעשות זאת הם היו מפסידים את העסקה. עברו כמה שנים ואז הם החליטו למכור את בתי הקולנוע </w:t>
      </w:r>
      <w:r w:rsidR="00D979EB">
        <w:rPr>
          <w:rFonts w:cs="David"/>
          <w:sz w:val="24"/>
          <w:szCs w:val="24"/>
          <w:rtl/>
        </w:rPr>
        <w:t>–</w:t>
      </w:r>
      <w:r>
        <w:rPr>
          <w:rFonts w:cs="David" w:hint="cs"/>
          <w:sz w:val="24"/>
          <w:szCs w:val="24"/>
          <w:rtl/>
        </w:rPr>
        <w:t xml:space="preserve"> </w:t>
      </w:r>
      <w:r w:rsidR="00D979EB">
        <w:rPr>
          <w:rFonts w:cs="David" w:hint="cs"/>
          <w:sz w:val="24"/>
          <w:szCs w:val="24"/>
          <w:rtl/>
        </w:rPr>
        <w:t xml:space="preserve">גם החברה וגם הדירקטורים מוכרים את החלק שלהם. התעוררה מחלוקת לגבי הרווח </w:t>
      </w:r>
      <w:r w:rsidR="00D979EB" w:rsidRPr="00D979EB">
        <w:rPr>
          <w:rFonts w:cs="David"/>
          <w:sz w:val="24"/>
          <w:szCs w:val="24"/>
        </w:rPr>
        <w:sym w:font="Wingdings" w:char="F0DF"/>
      </w:r>
      <w:r w:rsidR="00D979EB">
        <w:rPr>
          <w:rFonts w:cs="David" w:hint="cs"/>
          <w:sz w:val="24"/>
          <w:szCs w:val="24"/>
          <w:rtl/>
        </w:rPr>
        <w:t xml:space="preserve"> מכרו את בתי הקולנוע ברווח והיה מי שתבע מטעם החברה את הדירקטורים בהפרת חובת האמונים כלפי החברה מאחר והם בעצם גנבו את ההזדמנות העסקית של החברה לטובתם האישית. פס"ד קיצוני זה קיבל את הטענה של התובע ואמר </w:t>
      </w:r>
      <w:r w:rsidR="00D979EB">
        <w:rPr>
          <w:rFonts w:cs="David" w:hint="cs"/>
          <w:b/>
          <w:bCs/>
          <w:sz w:val="24"/>
          <w:szCs w:val="24"/>
          <w:rtl/>
        </w:rPr>
        <w:t xml:space="preserve">שכלל הצדק האנגלי קובע שאסור לאדם במידת נאמנות לנצל את המשרה שלו לצורך הפקת רווח אישי </w:t>
      </w:r>
      <w:r w:rsidR="00D979EB" w:rsidRPr="00D979EB">
        <w:rPr>
          <w:rFonts w:cs="David"/>
          <w:b/>
          <w:bCs/>
          <w:sz w:val="24"/>
          <w:szCs w:val="24"/>
        </w:rPr>
        <w:sym w:font="Wingdings" w:char="F0DF"/>
      </w:r>
      <w:r w:rsidR="00D979EB">
        <w:rPr>
          <w:rFonts w:cs="David" w:hint="cs"/>
          <w:b/>
          <w:bCs/>
          <w:sz w:val="24"/>
          <w:szCs w:val="24"/>
          <w:rtl/>
        </w:rPr>
        <w:t xml:space="preserve"> גם אם זה נעשה בתום לב! </w:t>
      </w:r>
      <w:r w:rsidR="00D979EB">
        <w:rPr>
          <w:rFonts w:cs="David" w:hint="cs"/>
          <w:sz w:val="24"/>
          <w:szCs w:val="24"/>
          <w:rtl/>
        </w:rPr>
        <w:t>עצם העובדה שאתה המנהל הרווחת מהעסקה מלמדת אותנו על הפרת חובת האמונים שלך. הדירקטורים טוענים שבלעדיהם העסקה לא הייתה יוצאת בפועל!! ביהמ"ש אומר שאין רלוונטיות לטענה זו,</w:t>
      </w:r>
      <w:r w:rsidR="00D979EB" w:rsidRPr="00D979EB">
        <w:rPr>
          <w:rFonts w:cs="David" w:hint="cs"/>
          <w:b/>
          <w:bCs/>
          <w:sz w:val="24"/>
          <w:szCs w:val="24"/>
          <w:rtl/>
        </w:rPr>
        <w:t xml:space="preserve"> גם מקום שהנאמן, נושא המשרה פעל כפי שפעל לטובת החברה (זה המקרה כאן) אסור לו להרוויח מהעסקה.</w:t>
      </w:r>
      <w:r w:rsidR="00D979EB" w:rsidRPr="00D979EB">
        <w:rPr>
          <w:rFonts w:cs="David" w:hint="cs"/>
          <w:sz w:val="24"/>
          <w:szCs w:val="24"/>
          <w:u w:val="single"/>
          <w:rtl/>
        </w:rPr>
        <w:t xml:space="preserve">הדירקטורים טוענים שאם זו הייתה עסקת הפסד </w:t>
      </w:r>
      <w:r w:rsidR="00D979EB" w:rsidRPr="00D979EB">
        <w:rPr>
          <w:rFonts w:cs="David"/>
          <w:sz w:val="24"/>
          <w:szCs w:val="24"/>
          <w:u w:val="single"/>
          <w:rtl/>
        </w:rPr>
        <w:t>–</w:t>
      </w:r>
      <w:r w:rsidR="00D979EB" w:rsidRPr="00D979EB">
        <w:rPr>
          <w:rFonts w:cs="David" w:hint="cs"/>
          <w:sz w:val="24"/>
          <w:szCs w:val="24"/>
          <w:u w:val="single"/>
          <w:rtl/>
        </w:rPr>
        <w:t xml:space="preserve"> החברה לא הייתה משלמת לו בעבור ההפסד אז למה במקרה של רווח לוקחים לו את הרווח</w:t>
      </w:r>
      <w:r w:rsidR="00D979EB">
        <w:rPr>
          <w:rFonts w:cs="David" w:hint="cs"/>
          <w:sz w:val="24"/>
          <w:szCs w:val="24"/>
          <w:rtl/>
        </w:rPr>
        <w:t xml:space="preserve">? </w:t>
      </w:r>
      <w:r w:rsidR="00B75E5C">
        <w:rPr>
          <w:rFonts w:cs="David" w:hint="cs"/>
          <w:sz w:val="24"/>
          <w:szCs w:val="24"/>
          <w:rtl/>
        </w:rPr>
        <w:t xml:space="preserve">ברור שהסיכון הוא של הדירקטורים, אז למה הסיכוי לא שייך להם גם? ביהמ"ש אומר שהם נמצאים במצב אסור, אז זה המצב ואין מה לעשות. </w:t>
      </w:r>
      <w:r w:rsidR="002826A9">
        <w:rPr>
          <w:rFonts w:cs="David" w:hint="cs"/>
          <w:sz w:val="24"/>
          <w:szCs w:val="24"/>
          <w:rtl/>
        </w:rPr>
        <w:t xml:space="preserve">באותו פס"ד נקבע </w:t>
      </w:r>
      <w:r w:rsidR="002826A9">
        <w:rPr>
          <w:rFonts w:cs="David" w:hint="cs"/>
          <w:b/>
          <w:bCs/>
          <w:sz w:val="24"/>
          <w:szCs w:val="24"/>
          <w:rtl/>
        </w:rPr>
        <w:t xml:space="preserve">מבחן לזיהוי מתי ההזדמנות היא של החברה </w:t>
      </w:r>
      <w:r w:rsidR="002826A9">
        <w:rPr>
          <w:rFonts w:cs="David"/>
          <w:b/>
          <w:bCs/>
          <w:sz w:val="24"/>
          <w:szCs w:val="24"/>
          <w:rtl/>
        </w:rPr>
        <w:t>–</w:t>
      </w:r>
      <w:r w:rsidR="002826A9">
        <w:rPr>
          <w:rFonts w:cs="David" w:hint="cs"/>
          <w:b/>
          <w:bCs/>
          <w:sz w:val="24"/>
          <w:szCs w:val="24"/>
          <w:rtl/>
        </w:rPr>
        <w:t xml:space="preserve"> </w:t>
      </w:r>
      <w:r w:rsidR="002826A9">
        <w:rPr>
          <w:rFonts w:cs="David" w:hint="cs"/>
          <w:sz w:val="24"/>
          <w:szCs w:val="24"/>
          <w:rtl/>
        </w:rPr>
        <w:t>נקבע שהמבחן הוא מבחן "</w:t>
      </w:r>
      <w:r w:rsidR="002826A9" w:rsidRPr="002826A9">
        <w:rPr>
          <w:rFonts w:cs="David" w:hint="cs"/>
          <w:b/>
          <w:bCs/>
          <w:sz w:val="24"/>
          <w:szCs w:val="24"/>
          <w:rtl/>
        </w:rPr>
        <w:t>מקור האינפורמציה</w:t>
      </w:r>
      <w:r w:rsidR="002826A9">
        <w:rPr>
          <w:rFonts w:cs="David" w:hint="cs"/>
          <w:sz w:val="24"/>
          <w:szCs w:val="24"/>
          <w:rtl/>
        </w:rPr>
        <w:t xml:space="preserve">", מקור המידע </w:t>
      </w:r>
      <w:r w:rsidR="002826A9" w:rsidRPr="002826A9">
        <w:rPr>
          <w:rFonts w:cs="David"/>
          <w:sz w:val="24"/>
          <w:szCs w:val="24"/>
        </w:rPr>
        <w:sym w:font="Wingdings" w:char="F0DF"/>
      </w:r>
      <w:r w:rsidR="002826A9">
        <w:rPr>
          <w:rFonts w:cs="David" w:hint="cs"/>
          <w:sz w:val="24"/>
          <w:szCs w:val="24"/>
          <w:rtl/>
        </w:rPr>
        <w:t xml:space="preserve"> </w:t>
      </w:r>
      <w:r w:rsidR="002826A9" w:rsidRPr="002826A9">
        <w:rPr>
          <w:rFonts w:cs="David" w:hint="cs"/>
          <w:sz w:val="24"/>
          <w:szCs w:val="24"/>
          <w:u w:val="dash"/>
          <w:rtl/>
        </w:rPr>
        <w:t xml:space="preserve">אם מקור המידע הגיע למנהל מתוקף תפקידו, כתוצאה ממידע שנחשף אליו בהיותו דירקטור או מתוקף מעמדו </w:t>
      </w:r>
      <w:r w:rsidR="002826A9" w:rsidRPr="002826A9">
        <w:rPr>
          <w:rFonts w:cs="David"/>
          <w:sz w:val="24"/>
          <w:szCs w:val="24"/>
          <w:u w:val="dash"/>
          <w:rtl/>
        </w:rPr>
        <w:t>–</w:t>
      </w:r>
      <w:r w:rsidR="002826A9" w:rsidRPr="002826A9">
        <w:rPr>
          <w:rFonts w:cs="David" w:hint="cs"/>
          <w:sz w:val="24"/>
          <w:szCs w:val="24"/>
          <w:u w:val="dash"/>
          <w:rtl/>
        </w:rPr>
        <w:t xml:space="preserve"> ההזדמנות שייכת לחברה.</w:t>
      </w:r>
      <w:r w:rsidR="002826A9">
        <w:rPr>
          <w:rFonts w:cs="David" w:hint="cs"/>
          <w:sz w:val="24"/>
          <w:szCs w:val="24"/>
          <w:u w:val="dash"/>
          <w:rtl/>
        </w:rPr>
        <w:t xml:space="preserve"> יחד עם זאת, המבחן הזה של מקור המידע הוא מבחן מאוד בעייתי. </w:t>
      </w:r>
      <w:r w:rsidR="00A92E3E">
        <w:rPr>
          <w:rFonts w:cs="David" w:hint="cs"/>
          <w:sz w:val="24"/>
          <w:szCs w:val="24"/>
          <w:rtl/>
        </w:rPr>
        <w:t xml:space="preserve">המבחן הזה יכול להנביע שתי תשובות שונות, הוא בעייתי מאוד </w:t>
      </w:r>
      <w:r w:rsidR="00A92E3E">
        <w:rPr>
          <w:rFonts w:cs="David"/>
          <w:sz w:val="24"/>
          <w:szCs w:val="24"/>
          <w:rtl/>
        </w:rPr>
        <w:t>–</w:t>
      </w:r>
      <w:r w:rsidR="00A92E3E">
        <w:rPr>
          <w:rFonts w:cs="David" w:hint="cs"/>
          <w:sz w:val="24"/>
          <w:szCs w:val="24"/>
          <w:rtl/>
        </w:rPr>
        <w:t xml:space="preserve"> לא תמיד הוא מעניק לנו תשובה הכרחת ומוחלטת. </w:t>
      </w:r>
    </w:p>
    <w:p w:rsidR="00A92E3E" w:rsidRDefault="00A92E3E" w:rsidP="00564ED5">
      <w:pPr>
        <w:pStyle w:val="ac"/>
        <w:spacing w:after="60" w:line="276" w:lineRule="auto"/>
        <w:ind w:left="-1333" w:right="-1134"/>
        <w:jc w:val="both"/>
        <w:rPr>
          <w:rFonts w:cs="David"/>
          <w:sz w:val="24"/>
          <w:szCs w:val="24"/>
          <w:rtl/>
        </w:rPr>
      </w:pPr>
      <w:r>
        <w:rPr>
          <w:rFonts w:cs="David" w:hint="cs"/>
          <w:sz w:val="24"/>
          <w:szCs w:val="24"/>
          <w:u w:val="double"/>
          <w:rtl/>
        </w:rPr>
        <w:t>פס"ד פסו-</w:t>
      </w:r>
      <w:r>
        <w:rPr>
          <w:rFonts w:cs="David" w:hint="cs"/>
          <w:sz w:val="24"/>
          <w:szCs w:val="24"/>
          <w:rtl/>
        </w:rPr>
        <w:t xml:space="preserve"> פס"ד אמריקני. </w:t>
      </w:r>
      <w:r w:rsidRPr="00A92E3E">
        <w:rPr>
          <w:rFonts w:cs="David" w:hint="cs"/>
          <w:sz w:val="24"/>
          <w:szCs w:val="24"/>
          <w:u w:val="single"/>
          <w:rtl/>
        </w:rPr>
        <w:t xml:space="preserve">הדיון בישראל היום הוא וויכוח בין פס"ד זה לבין פס"ד רגלר </w:t>
      </w:r>
      <w:r w:rsidRPr="00A92E3E">
        <w:rPr>
          <w:rFonts w:cs="David"/>
          <w:sz w:val="24"/>
          <w:szCs w:val="24"/>
          <w:u w:val="single"/>
          <w:rtl/>
        </w:rPr>
        <w:t>–</w:t>
      </w:r>
      <w:r w:rsidRPr="00A92E3E">
        <w:rPr>
          <w:rFonts w:cs="David" w:hint="cs"/>
          <w:sz w:val="24"/>
          <w:szCs w:val="24"/>
          <w:u w:val="single"/>
          <w:rtl/>
        </w:rPr>
        <w:t xml:space="preserve"> </w:t>
      </w:r>
      <w:r>
        <w:rPr>
          <w:rFonts w:cs="David" w:hint="cs"/>
          <w:sz w:val="24"/>
          <w:szCs w:val="24"/>
          <w:rtl/>
        </w:rPr>
        <w:t xml:space="preserve"> עסק בחברה שסחרה במכרות </w:t>
      </w:r>
      <w:r>
        <w:rPr>
          <w:rFonts w:cs="David"/>
          <w:sz w:val="24"/>
          <w:szCs w:val="24"/>
          <w:rtl/>
        </w:rPr>
        <w:t>–</w:t>
      </w:r>
      <w:r>
        <w:rPr>
          <w:rFonts w:cs="David" w:hint="cs"/>
          <w:sz w:val="24"/>
          <w:szCs w:val="24"/>
          <w:rtl/>
        </w:rPr>
        <w:t xml:space="preserve"> משאבי טבע. יושב אדם שהוא דירקטור באותה חברה, במסגרת ישיבת דירקטוריון מועלית לדיון בדירקטוריון הצעה על פי החברה תרכוש מכרה מסוים. החברה דנה בהזדמנות העסקית </w:t>
      </w:r>
      <w:r>
        <w:rPr>
          <w:rFonts w:cs="David"/>
          <w:sz w:val="24"/>
          <w:szCs w:val="24"/>
          <w:rtl/>
        </w:rPr>
        <w:t>–</w:t>
      </w:r>
      <w:r>
        <w:rPr>
          <w:rFonts w:cs="David" w:hint="cs"/>
          <w:sz w:val="24"/>
          <w:szCs w:val="24"/>
          <w:rtl/>
        </w:rPr>
        <w:t xml:space="preserve"> מניחים שהדיון הוא בתום לב וענייני </w:t>
      </w:r>
      <w:r>
        <w:rPr>
          <w:rFonts w:cs="David"/>
          <w:sz w:val="24"/>
          <w:szCs w:val="24"/>
          <w:rtl/>
        </w:rPr>
        <w:t>–</w:t>
      </w:r>
      <w:r>
        <w:rPr>
          <w:rFonts w:cs="David" w:hint="cs"/>
          <w:sz w:val="24"/>
          <w:szCs w:val="24"/>
          <w:rtl/>
        </w:rPr>
        <w:t xml:space="preserve"> והיא מחליטה לדחות את העסקה ןלא נגרם לחברה שום נזק מכך. לאחר זמן, אותו אדם שהציע לחברה את המכרה למכירה, פנה אל אותו דירקטור באופן אישי והציע לו למכירה את המכרה, אך הפעם כמשקיע פרטי והוא החליט לרכוש את המכרה וצמחו לו מכך רווחים. האם ברכישת המכרה הזה, הוא לקח הזדמנות שהייתה אמורה להיות שייכת לחברה? האם דחיית העסקה ע"י החברה מכשירה את העסקה? ביהמ"ש, בניגוד ממה שהשתמע מבפס"ד הקודם </w:t>
      </w:r>
      <w:r w:rsidR="00564ED5">
        <w:rPr>
          <w:rFonts w:cs="David" w:hint="cs"/>
          <w:sz w:val="24"/>
          <w:szCs w:val="24"/>
          <w:rtl/>
        </w:rPr>
        <w:t xml:space="preserve">קובע שאין הפרת חובת אמונים ומה שעשה המנהל כשר. מה </w:t>
      </w:r>
      <w:r w:rsidR="00564ED5" w:rsidRPr="00564ED5">
        <w:rPr>
          <w:rFonts w:cs="David" w:hint="cs"/>
          <w:b/>
          <w:bCs/>
          <w:sz w:val="24"/>
          <w:szCs w:val="24"/>
          <w:rtl/>
        </w:rPr>
        <w:t>ההבדל בין פסקי הדין</w:t>
      </w:r>
      <w:r w:rsidR="00564ED5">
        <w:rPr>
          <w:rFonts w:cs="David" w:hint="cs"/>
          <w:sz w:val="24"/>
          <w:szCs w:val="24"/>
          <w:rtl/>
        </w:rPr>
        <w:t>?</w:t>
      </w:r>
    </w:p>
    <w:p w:rsidR="00564ED5" w:rsidRDefault="00564ED5" w:rsidP="009E578A">
      <w:pPr>
        <w:pStyle w:val="ac"/>
        <w:numPr>
          <w:ilvl w:val="0"/>
          <w:numId w:val="3"/>
        </w:numPr>
        <w:spacing w:after="60" w:line="276" w:lineRule="auto"/>
        <w:ind w:left="-1333" w:right="-1134" w:firstLine="0"/>
        <w:jc w:val="both"/>
        <w:rPr>
          <w:rFonts w:cs="David"/>
          <w:sz w:val="24"/>
          <w:szCs w:val="24"/>
        </w:rPr>
      </w:pPr>
      <w:r w:rsidRPr="00564ED5">
        <w:rPr>
          <w:rFonts w:cs="David" w:hint="cs"/>
          <w:sz w:val="24"/>
          <w:szCs w:val="24"/>
          <w:u w:val="dash"/>
          <w:rtl/>
        </w:rPr>
        <w:t>בפס"ד פסו מבחן מקור האינפורמציה לא התממש-</w:t>
      </w:r>
      <w:r>
        <w:rPr>
          <w:rFonts w:cs="David" w:hint="cs"/>
          <w:sz w:val="24"/>
          <w:szCs w:val="24"/>
          <w:rtl/>
        </w:rPr>
        <w:t xml:space="preserve"> כשהציעו לו את המכרה בפעם השניה הציעו לו אותו באופן פרטי ולא כנושא משרה בחברה.</w:t>
      </w:r>
    </w:p>
    <w:p w:rsidR="00564ED5" w:rsidRDefault="00564ED5" w:rsidP="009E578A">
      <w:pPr>
        <w:pStyle w:val="ac"/>
        <w:numPr>
          <w:ilvl w:val="0"/>
          <w:numId w:val="3"/>
        </w:numPr>
        <w:spacing w:after="60" w:line="276" w:lineRule="auto"/>
        <w:ind w:left="-1333" w:right="-1134" w:firstLine="0"/>
        <w:jc w:val="both"/>
        <w:rPr>
          <w:rFonts w:cs="David"/>
          <w:sz w:val="24"/>
          <w:szCs w:val="24"/>
        </w:rPr>
      </w:pPr>
      <w:r>
        <w:rPr>
          <w:rFonts w:cs="David" w:hint="cs"/>
          <w:sz w:val="24"/>
          <w:szCs w:val="24"/>
          <w:u w:val="dash"/>
          <w:rtl/>
        </w:rPr>
        <w:t xml:space="preserve">פער זמנים </w:t>
      </w:r>
      <w:r>
        <w:rPr>
          <w:rFonts w:cs="David"/>
          <w:sz w:val="24"/>
          <w:szCs w:val="24"/>
          <w:u w:val="dash"/>
          <w:rtl/>
        </w:rPr>
        <w:t>–</w:t>
      </w:r>
      <w:r>
        <w:rPr>
          <w:rFonts w:cs="David" w:hint="cs"/>
          <w:sz w:val="24"/>
          <w:szCs w:val="24"/>
          <w:rtl/>
        </w:rPr>
        <w:t xml:space="preserve"> פער בין המקרה שבו הוצעה מלכתחילה לחברה לבין העסקה בפועל </w:t>
      </w:r>
      <w:r>
        <w:rPr>
          <w:rFonts w:cs="David"/>
          <w:sz w:val="24"/>
          <w:szCs w:val="24"/>
          <w:rtl/>
        </w:rPr>
        <w:t>–</w:t>
      </w:r>
      <w:r>
        <w:rPr>
          <w:rFonts w:cs="David" w:hint="cs"/>
          <w:sz w:val="24"/>
          <w:szCs w:val="24"/>
          <w:rtl/>
        </w:rPr>
        <w:t xml:space="preserve"> ככל שהזמן קצר יותר כך אנחנו נחשוד יותר.</w:t>
      </w:r>
    </w:p>
    <w:p w:rsidR="00564ED5" w:rsidRDefault="00564ED5" w:rsidP="009E578A">
      <w:pPr>
        <w:pStyle w:val="ac"/>
        <w:numPr>
          <w:ilvl w:val="0"/>
          <w:numId w:val="3"/>
        </w:numPr>
        <w:spacing w:after="60" w:line="276" w:lineRule="auto"/>
        <w:ind w:left="-1333" w:right="-1134" w:firstLine="0"/>
        <w:jc w:val="both"/>
        <w:rPr>
          <w:rFonts w:cs="David"/>
          <w:sz w:val="24"/>
          <w:szCs w:val="24"/>
        </w:rPr>
      </w:pPr>
      <w:r>
        <w:rPr>
          <w:rFonts w:cs="David" w:hint="cs"/>
          <w:sz w:val="24"/>
          <w:szCs w:val="24"/>
          <w:u w:val="dash"/>
          <w:rtl/>
        </w:rPr>
        <w:t xml:space="preserve">רצון החברה לביצוע העסקה </w:t>
      </w:r>
      <w:r>
        <w:rPr>
          <w:rFonts w:cs="David"/>
          <w:sz w:val="24"/>
          <w:szCs w:val="24"/>
          <w:u w:val="dash"/>
          <w:rtl/>
        </w:rPr>
        <w:t>–</w:t>
      </w:r>
      <w:r>
        <w:rPr>
          <w:rFonts w:cs="David" w:hint="cs"/>
          <w:sz w:val="24"/>
          <w:szCs w:val="24"/>
          <w:u w:val="dash"/>
          <w:rtl/>
        </w:rPr>
        <w:t xml:space="preserve"> </w:t>
      </w:r>
      <w:r>
        <w:rPr>
          <w:rFonts w:cs="David" w:hint="cs"/>
          <w:sz w:val="24"/>
          <w:szCs w:val="24"/>
          <w:rtl/>
        </w:rPr>
        <w:t>בריגל החברה רצתה לרכוש את בתי הקולנוע, ואילו בפס"ד פסו החברה החליטה מטעמים מסחריים שהיא לא רוצה את העסקה.</w:t>
      </w:r>
    </w:p>
    <w:p w:rsidR="00564ED5" w:rsidRDefault="00564ED5" w:rsidP="009E578A">
      <w:pPr>
        <w:pStyle w:val="ac"/>
        <w:numPr>
          <w:ilvl w:val="0"/>
          <w:numId w:val="3"/>
        </w:numPr>
        <w:spacing w:after="60" w:line="276" w:lineRule="auto"/>
        <w:ind w:left="-1333" w:right="-1134" w:firstLine="0"/>
        <w:jc w:val="both"/>
        <w:rPr>
          <w:rFonts w:cs="David"/>
          <w:sz w:val="24"/>
          <w:szCs w:val="24"/>
        </w:rPr>
      </w:pPr>
      <w:r>
        <w:rPr>
          <w:rFonts w:cs="David" w:hint="cs"/>
          <w:sz w:val="24"/>
          <w:szCs w:val="24"/>
          <w:u w:val="dash"/>
          <w:rtl/>
        </w:rPr>
        <w:t>יחס סיכון סיכוי</w:t>
      </w:r>
      <w:r>
        <w:rPr>
          <w:rFonts w:cs="David"/>
          <w:sz w:val="24"/>
          <w:szCs w:val="24"/>
          <w:u w:val="dash"/>
          <w:rtl/>
        </w:rPr>
        <w:t>–</w:t>
      </w:r>
      <w:r>
        <w:rPr>
          <w:rFonts w:cs="David" w:hint="cs"/>
          <w:sz w:val="24"/>
          <w:szCs w:val="24"/>
          <w:rtl/>
        </w:rPr>
        <w:t xml:space="preserve"> ככל שהעסקה ספוקטליבית יותר כך ניטה לומר שהיא פחות שייכת לחברה משום שבמקרה זה אנחנו נבין שהמנהל הכניס צווארו לגיליוטינה משום שיש בה הרבה סיכונים. המנהל שם עצמו במצב של הפסד אפשרי ולכן העסקה היא שלו ולא של החברה.</w:t>
      </w:r>
    </w:p>
    <w:p w:rsidR="00564ED5" w:rsidRDefault="00564ED5" w:rsidP="00564ED5">
      <w:pPr>
        <w:pStyle w:val="ac"/>
        <w:spacing w:after="60" w:line="276" w:lineRule="auto"/>
        <w:ind w:left="-1333" w:right="-1134"/>
        <w:jc w:val="both"/>
        <w:rPr>
          <w:rFonts w:cs="David"/>
          <w:sz w:val="24"/>
          <w:szCs w:val="24"/>
          <w:rtl/>
        </w:rPr>
      </w:pPr>
    </w:p>
    <w:p w:rsidR="00564ED5" w:rsidRPr="00564ED5" w:rsidRDefault="00564ED5" w:rsidP="00564ED5">
      <w:pPr>
        <w:pStyle w:val="ac"/>
        <w:spacing w:after="60" w:line="276" w:lineRule="auto"/>
        <w:ind w:left="-1333" w:right="-1134"/>
        <w:jc w:val="both"/>
        <w:rPr>
          <w:rFonts w:cs="David"/>
          <w:sz w:val="24"/>
          <w:szCs w:val="24"/>
          <w:u w:val="thick"/>
          <w:rtl/>
        </w:rPr>
      </w:pPr>
      <w:r w:rsidRPr="00564ED5">
        <w:rPr>
          <w:rFonts w:cs="David" w:hint="cs"/>
          <w:sz w:val="24"/>
          <w:szCs w:val="24"/>
          <w:u w:val="thick"/>
          <w:rtl/>
        </w:rPr>
        <w:t>בארה"ב יש היסטוריה ארוכה של מבחנים לשאלה מתי ההזדמנות היא של החברה ומתי לא:</w:t>
      </w:r>
    </w:p>
    <w:p w:rsidR="00564ED5" w:rsidRDefault="00564ED5" w:rsidP="009E578A">
      <w:pPr>
        <w:pStyle w:val="ac"/>
        <w:numPr>
          <w:ilvl w:val="0"/>
          <w:numId w:val="3"/>
        </w:numPr>
        <w:spacing w:after="60" w:line="276" w:lineRule="auto"/>
        <w:ind w:left="-1333" w:right="-1134" w:firstLine="0"/>
        <w:jc w:val="both"/>
        <w:rPr>
          <w:rFonts w:cs="David"/>
          <w:sz w:val="24"/>
          <w:szCs w:val="24"/>
        </w:rPr>
      </w:pPr>
      <w:r w:rsidRPr="00564ED5">
        <w:rPr>
          <w:rFonts w:cs="David" w:hint="cs"/>
          <w:b/>
          <w:bCs/>
          <w:sz w:val="24"/>
          <w:szCs w:val="24"/>
          <w:rtl/>
        </w:rPr>
        <w:lastRenderedPageBreak/>
        <w:t>מבחן האינפורמציה</w:t>
      </w:r>
      <w:r>
        <w:rPr>
          <w:rFonts w:cs="David" w:hint="cs"/>
          <w:sz w:val="24"/>
          <w:szCs w:val="24"/>
          <w:rtl/>
        </w:rPr>
        <w:t xml:space="preserve"> </w:t>
      </w:r>
      <w:r>
        <w:rPr>
          <w:rFonts w:cs="David"/>
          <w:sz w:val="24"/>
          <w:szCs w:val="24"/>
          <w:rtl/>
        </w:rPr>
        <w:t>–</w:t>
      </w:r>
      <w:r>
        <w:rPr>
          <w:rFonts w:cs="David" w:hint="cs"/>
          <w:sz w:val="24"/>
          <w:szCs w:val="24"/>
          <w:rtl/>
        </w:rPr>
        <w:t xml:space="preserve"> ראינו למעלה.</w:t>
      </w:r>
    </w:p>
    <w:p w:rsidR="00564ED5" w:rsidRDefault="00564ED5" w:rsidP="009E578A">
      <w:pPr>
        <w:pStyle w:val="ac"/>
        <w:numPr>
          <w:ilvl w:val="0"/>
          <w:numId w:val="3"/>
        </w:numPr>
        <w:spacing w:after="60" w:line="276" w:lineRule="auto"/>
        <w:ind w:left="-1333" w:right="-1134" w:firstLine="0"/>
        <w:jc w:val="both"/>
        <w:rPr>
          <w:rFonts w:cs="David"/>
          <w:sz w:val="24"/>
          <w:szCs w:val="24"/>
        </w:rPr>
      </w:pPr>
      <w:r w:rsidRPr="00564ED5">
        <w:rPr>
          <w:rFonts w:cs="David" w:hint="cs"/>
          <w:b/>
          <w:bCs/>
          <w:sz w:val="24"/>
          <w:szCs w:val="24"/>
          <w:rtl/>
        </w:rPr>
        <w:t>מבחן  האינטרס</w:t>
      </w:r>
      <w:r>
        <w:rPr>
          <w:rFonts w:cs="David" w:hint="cs"/>
          <w:sz w:val="24"/>
          <w:szCs w:val="24"/>
          <w:rtl/>
        </w:rPr>
        <w:t xml:space="preserve"> </w:t>
      </w:r>
      <w:r w:rsidRPr="00564ED5">
        <w:rPr>
          <w:rFonts w:cs="David"/>
          <w:sz w:val="24"/>
          <w:szCs w:val="24"/>
          <w:u w:val="double"/>
          <w:rtl/>
        </w:rPr>
        <w:t>–</w:t>
      </w:r>
      <w:r w:rsidRPr="00564ED5">
        <w:rPr>
          <w:rFonts w:cs="David" w:hint="cs"/>
          <w:sz w:val="24"/>
          <w:szCs w:val="24"/>
          <w:u w:val="double"/>
          <w:rtl/>
        </w:rPr>
        <w:t xml:space="preserve"> פס"ד אלבמה</w:t>
      </w:r>
      <w:r>
        <w:rPr>
          <w:rFonts w:cs="David" w:hint="cs"/>
          <w:sz w:val="24"/>
          <w:szCs w:val="24"/>
          <w:rtl/>
        </w:rPr>
        <w:t xml:space="preserve"> </w:t>
      </w:r>
      <w:r>
        <w:rPr>
          <w:rFonts w:cs="David"/>
          <w:sz w:val="24"/>
          <w:szCs w:val="24"/>
          <w:rtl/>
        </w:rPr>
        <w:t>–</w:t>
      </w:r>
      <w:r>
        <w:rPr>
          <w:rFonts w:cs="David" w:hint="cs"/>
          <w:sz w:val="24"/>
          <w:szCs w:val="24"/>
          <w:rtl/>
        </w:rPr>
        <w:t xml:space="preserve"> חברה שהחזיקה בבעלות של שליש ממניות חברה מסוימות. היה לה חוזה אופציה לרכישת עוד שליש ממניות אותה חברה, ז"א שהמניות לא שלה אלא יש לה זכות ראשונים לקנותה בזמן ובמחיר; לגבי השליש השלישי לא היה לה שום קשר או אינטרס. הלכו נושאי משרה בחברה המחזיקה במניות, וקנו עבור עצמם באופן אישי את 2/3 הנותרים. לגבי השליש השלישי אין שום בעיה אך יש בעיה לגבי השליש השני </w:t>
      </w:r>
      <w:r>
        <w:rPr>
          <w:rFonts w:cs="David"/>
          <w:sz w:val="24"/>
          <w:szCs w:val="24"/>
          <w:rtl/>
        </w:rPr>
        <w:t>–</w:t>
      </w:r>
      <w:r>
        <w:rPr>
          <w:rFonts w:cs="David" w:hint="cs"/>
          <w:sz w:val="24"/>
          <w:szCs w:val="24"/>
          <w:rtl/>
        </w:rPr>
        <w:t xml:space="preserve"> נקבע שהקונים הפרו את חובת האמונים שלהם משום שלחברה היה אינטרס, לא אינטרס של בעלות אלא אינטרס של אופציה </w:t>
      </w:r>
      <w:r>
        <w:rPr>
          <w:rFonts w:cs="David"/>
          <w:sz w:val="24"/>
          <w:szCs w:val="24"/>
          <w:rtl/>
        </w:rPr>
        <w:t>–</w:t>
      </w:r>
      <w:r>
        <w:rPr>
          <w:rFonts w:cs="David" w:hint="cs"/>
          <w:sz w:val="24"/>
          <w:szCs w:val="24"/>
          <w:rtl/>
        </w:rPr>
        <w:t xml:space="preserve"> ציפייה שנובעת מזכות חוזית ולכן זה נחשב לאינטרס. המרצה אומר שזהו סטנדרט נמוך מאוד ושזוהי לא דרישה גדולה מידי מהמנהלים.</w:t>
      </w:r>
    </w:p>
    <w:p w:rsidR="00564ED5" w:rsidRDefault="00564ED5" w:rsidP="009E578A">
      <w:pPr>
        <w:pStyle w:val="ac"/>
        <w:numPr>
          <w:ilvl w:val="0"/>
          <w:numId w:val="3"/>
        </w:numPr>
        <w:spacing w:after="60" w:line="276" w:lineRule="auto"/>
        <w:ind w:left="-1333" w:right="-1134" w:firstLine="0"/>
        <w:jc w:val="both"/>
        <w:rPr>
          <w:rFonts w:cs="David"/>
          <w:sz w:val="24"/>
          <w:szCs w:val="24"/>
        </w:rPr>
      </w:pPr>
      <w:r w:rsidRPr="00564ED5">
        <w:rPr>
          <w:rFonts w:cs="David" w:hint="cs"/>
          <w:b/>
          <w:bCs/>
          <w:sz w:val="24"/>
          <w:szCs w:val="24"/>
          <w:rtl/>
        </w:rPr>
        <w:t>מבחן הציפייה</w:t>
      </w:r>
      <w:r>
        <w:rPr>
          <w:rFonts w:cs="David" w:hint="cs"/>
          <w:sz w:val="24"/>
          <w:szCs w:val="24"/>
          <w:rtl/>
        </w:rPr>
        <w:t xml:space="preserve"> </w:t>
      </w:r>
      <w:r>
        <w:rPr>
          <w:rFonts w:cs="David"/>
          <w:sz w:val="24"/>
          <w:szCs w:val="24"/>
          <w:rtl/>
        </w:rPr>
        <w:t>–</w:t>
      </w:r>
      <w:r>
        <w:rPr>
          <w:rFonts w:cs="David" w:hint="cs"/>
          <w:sz w:val="24"/>
          <w:szCs w:val="24"/>
          <w:rtl/>
        </w:rPr>
        <w:t xml:space="preserve"> חברה שכרה ציוד מכאני כבד הנחוץ לתפעולה כדי שתוכל לבנות את הכביש מחברה שהיא הבעלים של הציוד למשך 3 שנים. לפני שהיא גמרה את הפרויקט, אני הדירקטור בחברה ויודע שהם עוד לא סיימו לבנות את הכביש והם צריכים להאריך את תקופת השכירות. מה אני עושה? הולך ומשכיר את הציוד הזה למשך שלוש שנים, בשם עצמי ולא בשם </w:t>
      </w:r>
      <w:r>
        <w:rPr>
          <w:rFonts w:cs="David" w:hint="cs"/>
          <w:sz w:val="24"/>
          <w:szCs w:val="24"/>
          <w:rtl/>
        </w:rPr>
        <w:lastRenderedPageBreak/>
        <w:t xml:space="preserve">החברה ואז מה שיקרה זה שהחברה תצטרך לבוא ולבקש ממני את הציוד </w:t>
      </w:r>
      <w:r w:rsidRPr="00564ED5">
        <w:rPr>
          <w:rFonts w:cs="David"/>
          <w:sz w:val="24"/>
          <w:szCs w:val="24"/>
        </w:rPr>
        <w:sym w:font="Wingdings" w:char="F0DF"/>
      </w:r>
      <w:r>
        <w:rPr>
          <w:rFonts w:cs="David" w:hint="cs"/>
          <w:sz w:val="24"/>
          <w:szCs w:val="24"/>
          <w:rtl/>
        </w:rPr>
        <w:t xml:space="preserve"> בהנחה שאי אפשר להשיג את הציוד הזה בשום מקום אחר! לחברה יש ציפייה לחידוש הזכויות והדירקטור פגע בציפייה זו. </w:t>
      </w:r>
      <w:r w:rsidRPr="00564ED5">
        <w:rPr>
          <w:rFonts w:cs="David" w:hint="cs"/>
          <w:sz w:val="24"/>
          <w:szCs w:val="24"/>
          <w:u w:val="single"/>
          <w:rtl/>
        </w:rPr>
        <w:t>אם החברה מצפה לחדש את החוזה אז ההזדמנות שייכת לה.</w:t>
      </w:r>
      <w:r>
        <w:rPr>
          <w:rFonts w:cs="David" w:hint="cs"/>
          <w:sz w:val="24"/>
          <w:szCs w:val="24"/>
          <w:rtl/>
        </w:rPr>
        <w:t xml:space="preserve"> </w:t>
      </w:r>
    </w:p>
    <w:p w:rsidR="00564ED5" w:rsidRDefault="00564ED5" w:rsidP="009E578A">
      <w:pPr>
        <w:pStyle w:val="ac"/>
        <w:numPr>
          <w:ilvl w:val="0"/>
          <w:numId w:val="3"/>
        </w:numPr>
        <w:spacing w:after="60" w:line="276" w:lineRule="auto"/>
        <w:ind w:left="-1333" w:right="-1134" w:firstLine="0"/>
        <w:jc w:val="both"/>
        <w:rPr>
          <w:rFonts w:cs="David"/>
          <w:sz w:val="24"/>
          <w:szCs w:val="24"/>
        </w:rPr>
      </w:pPr>
      <w:r w:rsidRPr="00564ED5">
        <w:rPr>
          <w:rFonts w:cs="David" w:hint="cs"/>
          <w:b/>
          <w:bCs/>
          <w:sz w:val="24"/>
          <w:szCs w:val="24"/>
          <w:rtl/>
        </w:rPr>
        <w:t>מבחן החיוניות</w:t>
      </w:r>
      <w:r>
        <w:rPr>
          <w:rFonts w:cs="David" w:hint="cs"/>
          <w:sz w:val="24"/>
          <w:szCs w:val="24"/>
          <w:rtl/>
        </w:rPr>
        <w:t xml:space="preserve"> </w:t>
      </w:r>
      <w:r>
        <w:rPr>
          <w:rFonts w:cs="David"/>
          <w:sz w:val="24"/>
          <w:szCs w:val="24"/>
          <w:rtl/>
        </w:rPr>
        <w:t>–</w:t>
      </w:r>
      <w:r w:rsidR="0080749A">
        <w:rPr>
          <w:rFonts w:cs="David" w:hint="cs"/>
          <w:sz w:val="24"/>
          <w:szCs w:val="24"/>
          <w:rtl/>
        </w:rPr>
        <w:t xml:space="preserve"> מעשה בחברת אנרגיה שהג'וב שלה הוא להפיק אנרגיה מנהר זורם. </w:t>
      </w:r>
      <w:r w:rsidR="00837A26">
        <w:rPr>
          <w:rFonts w:cs="David" w:hint="cs"/>
          <w:sz w:val="24"/>
          <w:szCs w:val="24"/>
          <w:rtl/>
        </w:rPr>
        <w:t xml:space="preserve"> הדירקטורים לקחו סירה ועלו במעלה הנהר, מצאו מקום בו הזכויות בנהר שייכות לחוואים וביקשו מהם למכור את הזכויות ומכרו להם. הם הגיעו למשרדי החברה והודיעו להם שהם מתכוונים להטות את הנהר </w:t>
      </w:r>
      <w:r w:rsidR="00837A26">
        <w:rPr>
          <w:rFonts w:cs="David"/>
          <w:sz w:val="24"/>
          <w:szCs w:val="24"/>
          <w:rtl/>
        </w:rPr>
        <w:t>–</w:t>
      </w:r>
      <w:r w:rsidR="00837A26">
        <w:rPr>
          <w:rFonts w:cs="David" w:hint="cs"/>
          <w:sz w:val="24"/>
          <w:szCs w:val="24"/>
          <w:rtl/>
        </w:rPr>
        <w:t xml:space="preserve">אם מטים את הנהר הם לא יכולו להפיק אנרגיה </w:t>
      </w:r>
      <w:r w:rsidR="00837A26" w:rsidRPr="00837A26">
        <w:rPr>
          <w:rFonts w:cs="David"/>
          <w:sz w:val="24"/>
          <w:szCs w:val="24"/>
        </w:rPr>
        <w:sym w:font="Wingdings" w:char="F0DF"/>
      </w:r>
      <w:r w:rsidR="00837A26">
        <w:rPr>
          <w:rFonts w:cs="David" w:hint="cs"/>
          <w:sz w:val="24"/>
          <w:szCs w:val="24"/>
          <w:rtl/>
        </w:rPr>
        <w:t xml:space="preserve"> הם הטו את הנהר באמצעות מסחריים. זהו מבחן החיוניות </w:t>
      </w:r>
      <w:r w:rsidR="00837A26">
        <w:rPr>
          <w:rFonts w:cs="David"/>
          <w:sz w:val="24"/>
          <w:szCs w:val="24"/>
          <w:rtl/>
        </w:rPr>
        <w:t>–</w:t>
      </w:r>
      <w:r w:rsidR="00837A26">
        <w:rPr>
          <w:rFonts w:cs="David" w:hint="cs"/>
          <w:sz w:val="24"/>
          <w:szCs w:val="24"/>
          <w:rtl/>
        </w:rPr>
        <w:t xml:space="preserve"> האם </w:t>
      </w:r>
      <w:r w:rsidR="00837A26" w:rsidRPr="00837A26">
        <w:rPr>
          <w:rFonts w:cs="David" w:hint="cs"/>
          <w:sz w:val="24"/>
          <w:szCs w:val="24"/>
          <w:u w:val="single"/>
          <w:rtl/>
        </w:rPr>
        <w:t>ההזדמנות לזרימה במקרה דנן על בעלות במעלה הנהר, היא נחוצה וחיונית לחברה? התשובה היא בוודאי כן</w:t>
      </w:r>
      <w:r w:rsidR="00837A26">
        <w:rPr>
          <w:rFonts w:cs="David" w:hint="cs"/>
          <w:sz w:val="24"/>
          <w:szCs w:val="24"/>
          <w:rtl/>
        </w:rPr>
        <w:t>! אם אתה לוקח את ההזדמנות הזו ומשתמש בה כנגד החברה הפרת את חובת האמונים שלך כלפיה.</w:t>
      </w:r>
    </w:p>
    <w:p w:rsidR="00837A26" w:rsidRDefault="00837A26" w:rsidP="00837A26">
      <w:pPr>
        <w:pStyle w:val="ac"/>
        <w:spacing w:after="60" w:line="276" w:lineRule="auto"/>
        <w:ind w:left="-1333" w:right="-1134"/>
        <w:jc w:val="both"/>
        <w:rPr>
          <w:rFonts w:cs="David"/>
          <w:sz w:val="24"/>
          <w:szCs w:val="24"/>
          <w:rtl/>
        </w:rPr>
      </w:pPr>
      <w:r>
        <w:rPr>
          <w:rFonts w:cs="David" w:hint="cs"/>
          <w:sz w:val="24"/>
          <w:szCs w:val="24"/>
          <w:rtl/>
        </w:rPr>
        <w:t xml:space="preserve">בכל המבחנים הללו אנחנו אוסרים על נושאי המשרה בחברה לנקוט באמצעים שיקדמו את האינטרס האישי שלהם ויחלישו את האינטרס של החברה </w:t>
      </w:r>
      <w:r w:rsidRPr="00837A26">
        <w:rPr>
          <w:rFonts w:cs="David"/>
          <w:sz w:val="24"/>
          <w:szCs w:val="24"/>
        </w:rPr>
        <w:sym w:font="Wingdings" w:char="F0DF"/>
      </w:r>
      <w:r>
        <w:rPr>
          <w:rFonts w:cs="David" w:hint="cs"/>
          <w:sz w:val="24"/>
          <w:szCs w:val="24"/>
          <w:rtl/>
        </w:rPr>
        <w:t xml:space="preserve"> </w:t>
      </w:r>
      <w:r w:rsidRPr="00837A26">
        <w:rPr>
          <w:rFonts w:cs="David" w:hint="cs"/>
          <w:b/>
          <w:bCs/>
          <w:sz w:val="24"/>
          <w:szCs w:val="24"/>
          <w:rtl/>
        </w:rPr>
        <w:t xml:space="preserve">המבחנים הללו אומרים לנו שאסור לנושא משרה לנצל את כוחות השוק </w:t>
      </w:r>
      <w:r>
        <w:rPr>
          <w:rFonts w:cs="David" w:hint="cs"/>
          <w:b/>
          <w:bCs/>
          <w:sz w:val="24"/>
          <w:szCs w:val="24"/>
          <w:rtl/>
        </w:rPr>
        <w:t xml:space="preserve">באופן שצדדים שלישיים היו יכולים לנצח, אבל בגלל שהוא נושא משרה בחברה אסור לו! </w:t>
      </w:r>
      <w:r>
        <w:rPr>
          <w:rFonts w:cs="David" w:hint="cs"/>
          <w:sz w:val="24"/>
          <w:szCs w:val="24"/>
          <w:rtl/>
        </w:rPr>
        <w:t xml:space="preserve">בכל אחד מהמקרים שנקטנו בהם עד עכשיו- אם היה מדובר בצד ג' היינו אומרים שזה בסדר גמור, שזה אולי ערמומי אבל זה לגיטימי. אבל לבעלי משרה אסור </w:t>
      </w:r>
      <w:r>
        <w:rPr>
          <w:rFonts w:cs="David"/>
          <w:sz w:val="24"/>
          <w:szCs w:val="24"/>
          <w:rtl/>
        </w:rPr>
        <w:t>–</w:t>
      </w:r>
      <w:r>
        <w:rPr>
          <w:rFonts w:cs="David" w:hint="cs"/>
          <w:sz w:val="24"/>
          <w:szCs w:val="24"/>
          <w:rtl/>
        </w:rPr>
        <w:t xml:space="preserve"> אסור להם להאיץ את "החליבה" של החברה.</w:t>
      </w:r>
    </w:p>
    <w:p w:rsidR="00837A26" w:rsidRDefault="00837A26" w:rsidP="00837A26">
      <w:pPr>
        <w:pStyle w:val="ac"/>
        <w:spacing w:after="60" w:line="276" w:lineRule="auto"/>
        <w:ind w:left="-1333" w:right="-1134"/>
        <w:jc w:val="both"/>
        <w:rPr>
          <w:rFonts w:cs="David"/>
          <w:sz w:val="24"/>
          <w:szCs w:val="24"/>
          <w:rtl/>
        </w:rPr>
      </w:pPr>
      <w:r>
        <w:rPr>
          <w:rFonts w:cs="David" w:hint="cs"/>
          <w:sz w:val="24"/>
          <w:szCs w:val="24"/>
          <w:rtl/>
        </w:rPr>
        <w:t xml:space="preserve">מבחן שנהוג בדלוור הוא </w:t>
      </w:r>
      <w:r>
        <w:rPr>
          <w:rFonts w:cs="David" w:hint="cs"/>
          <w:b/>
          <w:bCs/>
          <w:sz w:val="24"/>
          <w:szCs w:val="24"/>
          <w:rtl/>
        </w:rPr>
        <w:t xml:space="preserve">מבחן ההשתלבות בעסקים </w:t>
      </w:r>
      <w:r>
        <w:rPr>
          <w:rFonts w:cs="David"/>
          <w:b/>
          <w:bCs/>
          <w:sz w:val="24"/>
          <w:szCs w:val="24"/>
          <w:rtl/>
        </w:rPr>
        <w:t>–</w:t>
      </w:r>
      <w:r>
        <w:rPr>
          <w:rFonts w:cs="David" w:hint="cs"/>
          <w:b/>
          <w:bCs/>
          <w:sz w:val="24"/>
          <w:szCs w:val="24"/>
          <w:rtl/>
        </w:rPr>
        <w:t xml:space="preserve"> </w:t>
      </w:r>
      <w:r w:rsidRPr="00837A26">
        <w:rPr>
          <w:rFonts w:cs="David" w:hint="cs"/>
          <w:sz w:val="24"/>
          <w:szCs w:val="24"/>
          <w:rtl/>
        </w:rPr>
        <w:t xml:space="preserve">הרעיון הבסיסי הוא </w:t>
      </w:r>
      <w:r w:rsidRPr="00837A26">
        <w:rPr>
          <w:rFonts w:cs="David"/>
          <w:sz w:val="24"/>
          <w:szCs w:val="24"/>
          <w:rtl/>
        </w:rPr>
        <w:t>–</w:t>
      </w:r>
      <w:r w:rsidRPr="00837A26">
        <w:rPr>
          <w:rFonts w:cs="David" w:hint="cs"/>
          <w:sz w:val="24"/>
          <w:szCs w:val="24"/>
          <w:rtl/>
        </w:rPr>
        <w:t xml:space="preserve"> אם אני דירקטור בחברה מסוימת, כל מה שהוא במסגרת מהלך העסקים של אותה חברה, אסור לי לקחת  לעצמי. </w:t>
      </w:r>
      <w:r>
        <w:rPr>
          <w:rFonts w:cs="David" w:hint="cs"/>
          <w:sz w:val="24"/>
          <w:szCs w:val="24"/>
          <w:rtl/>
        </w:rPr>
        <w:t xml:space="preserve">הדוגמא הקלאסית לכך הוא </w:t>
      </w:r>
      <w:r>
        <w:rPr>
          <w:rFonts w:cs="David" w:hint="cs"/>
          <w:sz w:val="24"/>
          <w:szCs w:val="24"/>
          <w:u w:val="double"/>
          <w:rtl/>
        </w:rPr>
        <w:t xml:space="preserve">פס"ד גוט משנת 1939- </w:t>
      </w:r>
      <w:r>
        <w:rPr>
          <w:rFonts w:cs="David" w:hint="cs"/>
          <w:sz w:val="24"/>
          <w:szCs w:val="24"/>
          <w:rtl/>
        </w:rPr>
        <w:t xml:space="preserve">שם המבחן הזה הוצב לראשונה. הסיפור הוא די מפורסם </w:t>
      </w:r>
      <w:r>
        <w:rPr>
          <w:rFonts w:cs="David"/>
          <w:sz w:val="24"/>
          <w:szCs w:val="24"/>
          <w:rtl/>
        </w:rPr>
        <w:t>–</w:t>
      </w:r>
      <w:r>
        <w:rPr>
          <w:rFonts w:cs="David" w:hint="cs"/>
          <w:sz w:val="24"/>
          <w:szCs w:val="24"/>
          <w:rtl/>
        </w:rPr>
        <w:t xml:space="preserve"> הייתה חברה ויש עדיין היום חברה של משקאות קלים שנקראת לופט. היה לה נשיא של החברה שהיה מאוד מפורסם בתחום הזה. יום אחד, חברת משקאות מתחרה פנתה אליו והציעה שיתוף פעולה בינה לבין לופט </w:t>
      </w:r>
      <w:r>
        <w:rPr>
          <w:rFonts w:cs="David"/>
          <w:sz w:val="24"/>
          <w:szCs w:val="24"/>
          <w:rtl/>
        </w:rPr>
        <w:t>–</w:t>
      </w:r>
      <w:r>
        <w:rPr>
          <w:rFonts w:cs="David" w:hint="cs"/>
          <w:sz w:val="24"/>
          <w:szCs w:val="24"/>
          <w:rtl/>
        </w:rPr>
        <w:t xml:space="preserve"> אפילו בנוסחא הסודית של השתייה! החברה דחתה את העסקה והנשיא קנה את זה באופן פרטי </w:t>
      </w:r>
      <w:r>
        <w:rPr>
          <w:rFonts w:cs="David"/>
          <w:sz w:val="24"/>
          <w:szCs w:val="24"/>
          <w:rtl/>
        </w:rPr>
        <w:t>–</w:t>
      </w:r>
      <w:r>
        <w:rPr>
          <w:rFonts w:cs="David" w:hint="cs"/>
          <w:sz w:val="24"/>
          <w:szCs w:val="24"/>
          <w:rtl/>
        </w:rPr>
        <w:t xml:space="preserve"> הוא רכש לעצמו את היתרון הכלכלי של החברה המתחרה (חברת פפסי). בסופו של יום הסתבר שהוא עשה עסקה מצוינת </w:t>
      </w:r>
      <w:r>
        <w:rPr>
          <w:rFonts w:cs="David"/>
          <w:sz w:val="24"/>
          <w:szCs w:val="24"/>
          <w:rtl/>
        </w:rPr>
        <w:t>–</w:t>
      </w:r>
      <w:r>
        <w:rPr>
          <w:rFonts w:cs="David" w:hint="cs"/>
          <w:sz w:val="24"/>
          <w:szCs w:val="24"/>
          <w:rtl/>
        </w:rPr>
        <w:t xml:space="preserve"> פפסי ייצרה הרבה מאוד רווחים. חברת לופט טענה שזו הייתה הזדמנות עסקית של החברה והוא צריך להחזיר להם את הרווחים שלו. בפס"ד דנו בקריטריונים מתי ההזדמנות היא של החברה ומתי לא והגיעו למסקנה עובדתית שההזדמנות לרכוש מניות פפסי הגיעה אליו בגלל שהוא היה נשיא חברת לופט, אבל לא מבחן האינפורמציה הוא הקובע </w:t>
      </w:r>
      <w:r>
        <w:rPr>
          <w:rFonts w:cs="David"/>
          <w:sz w:val="24"/>
          <w:szCs w:val="24"/>
          <w:rtl/>
        </w:rPr>
        <w:t>–</w:t>
      </w:r>
      <w:r>
        <w:rPr>
          <w:rFonts w:cs="David" w:hint="cs"/>
          <w:sz w:val="24"/>
          <w:szCs w:val="24"/>
          <w:rtl/>
        </w:rPr>
        <w:t xml:space="preserve"> הם שאלו מבחן כלכלי </w:t>
      </w:r>
      <w:r>
        <w:rPr>
          <w:rFonts w:cs="David"/>
          <w:sz w:val="24"/>
          <w:szCs w:val="24"/>
          <w:rtl/>
        </w:rPr>
        <w:t>–</w:t>
      </w:r>
      <w:r>
        <w:rPr>
          <w:rFonts w:cs="David" w:hint="cs"/>
          <w:sz w:val="24"/>
          <w:szCs w:val="24"/>
          <w:rtl/>
        </w:rPr>
        <w:t xml:space="preserve"> בדקו את מהות העסקה</w:t>
      </w:r>
      <w:r w:rsidRPr="00837A26">
        <w:rPr>
          <w:rFonts w:cs="David"/>
          <w:sz w:val="24"/>
          <w:szCs w:val="24"/>
        </w:rPr>
        <w:sym w:font="Wingdings" w:char="F0DF"/>
      </w:r>
      <w:r>
        <w:rPr>
          <w:rFonts w:cs="David" w:hint="cs"/>
          <w:sz w:val="24"/>
          <w:szCs w:val="24"/>
          <w:rtl/>
        </w:rPr>
        <w:t xml:space="preserve"> האם ההזדמנות הייתה במהלך העסקים הרגיל של חברת לופט? האם העסקה מציגה סיכויים עסקיים מיוחדים עבור חברת לופט? האם העסקה משתלבת עם המדיניות העסקית של החברה? וכו' וכו' אפשר להציג שאלה זו בצורות רבות. </w:t>
      </w:r>
      <w:r w:rsidR="00057647">
        <w:rPr>
          <w:rFonts w:cs="David" w:hint="cs"/>
          <w:sz w:val="24"/>
          <w:szCs w:val="24"/>
          <w:rtl/>
        </w:rPr>
        <w:t xml:space="preserve">לא התקיימו שלושת המבחנים אבל בכ"ז קבעו שזה פסול משום כל מי שיש לו תחום מסוים בו הוא מתמחה והוא נמצא בחברה שעוסקת בתחום זה, אסור לו לקחת עסקאות כאדם פרטי בתחום הזה </w:t>
      </w:r>
      <w:r w:rsidR="00057647">
        <w:rPr>
          <w:rFonts w:cs="David"/>
          <w:sz w:val="24"/>
          <w:szCs w:val="24"/>
          <w:rtl/>
        </w:rPr>
        <w:t>–</w:t>
      </w:r>
      <w:r w:rsidR="00057647">
        <w:rPr>
          <w:rFonts w:cs="David" w:hint="cs"/>
          <w:sz w:val="24"/>
          <w:szCs w:val="24"/>
          <w:rtl/>
        </w:rPr>
        <w:t xml:space="preserve"> מבחן שהוא יותר מקשה ומרחיב. הוא היה צריך להחזיר את הכספים שהוא הרוויח.</w:t>
      </w:r>
    </w:p>
    <w:p w:rsidR="00057647" w:rsidRDefault="00057647" w:rsidP="008D1CE2">
      <w:pPr>
        <w:pStyle w:val="ac"/>
        <w:spacing w:after="60" w:line="276" w:lineRule="auto"/>
        <w:ind w:left="-1333" w:right="-1134"/>
        <w:jc w:val="both"/>
        <w:rPr>
          <w:rFonts w:cs="David"/>
          <w:sz w:val="24"/>
          <w:szCs w:val="24"/>
          <w:rtl/>
        </w:rPr>
      </w:pPr>
      <w:r w:rsidRPr="00057647">
        <w:rPr>
          <w:rFonts w:cs="David" w:hint="cs"/>
          <w:sz w:val="24"/>
          <w:szCs w:val="24"/>
          <w:u w:val="single"/>
          <w:rtl/>
        </w:rPr>
        <w:t xml:space="preserve">המבחנים הראשונים בודקים עסקה ספציפית אובייקטיבית ואילו המבחן האחרון </w:t>
      </w:r>
      <w:r w:rsidRPr="00057647">
        <w:rPr>
          <w:rFonts w:cs="David"/>
          <w:sz w:val="24"/>
          <w:szCs w:val="24"/>
          <w:u w:val="single"/>
          <w:rtl/>
        </w:rPr>
        <w:t>–</w:t>
      </w:r>
      <w:r w:rsidRPr="00057647">
        <w:rPr>
          <w:rFonts w:cs="David" w:hint="cs"/>
          <w:sz w:val="24"/>
          <w:szCs w:val="24"/>
          <w:u w:val="single"/>
          <w:rtl/>
        </w:rPr>
        <w:t xml:space="preserve"> מבחן ההשתלבות בעסקי</w:t>
      </w:r>
      <w:r w:rsidR="008D1CE2">
        <w:rPr>
          <w:rFonts w:cs="David" w:hint="cs"/>
          <w:sz w:val="24"/>
          <w:szCs w:val="24"/>
          <w:u w:val="single"/>
          <w:rtl/>
        </w:rPr>
        <w:t>ם</w:t>
      </w:r>
      <w:r w:rsidRPr="00057647">
        <w:rPr>
          <w:rFonts w:cs="David" w:hint="cs"/>
          <w:sz w:val="24"/>
          <w:szCs w:val="24"/>
          <w:u w:val="single"/>
          <w:rtl/>
        </w:rPr>
        <w:t xml:space="preserve"> </w:t>
      </w:r>
      <w:r w:rsidRPr="00057647">
        <w:rPr>
          <w:rFonts w:cs="David"/>
          <w:sz w:val="24"/>
          <w:szCs w:val="24"/>
          <w:u w:val="single"/>
          <w:rtl/>
        </w:rPr>
        <w:t>–</w:t>
      </w:r>
      <w:r w:rsidRPr="00057647">
        <w:rPr>
          <w:rFonts w:cs="David" w:hint="cs"/>
          <w:sz w:val="24"/>
          <w:szCs w:val="24"/>
          <w:u w:val="single"/>
          <w:rtl/>
        </w:rPr>
        <w:t xml:space="preserve"> בודק את סוג העסקה ולא עסקה ספציפית.</w:t>
      </w:r>
      <w:r>
        <w:rPr>
          <w:rFonts w:cs="David" w:hint="cs"/>
          <w:sz w:val="24"/>
          <w:szCs w:val="24"/>
          <w:u w:val="single"/>
          <w:rtl/>
        </w:rPr>
        <w:t xml:space="preserve"> </w:t>
      </w:r>
      <w:r>
        <w:rPr>
          <w:rFonts w:cs="David" w:hint="cs"/>
          <w:sz w:val="24"/>
          <w:szCs w:val="24"/>
          <w:rtl/>
        </w:rPr>
        <w:t xml:space="preserve">זהו הכלל הנוהג בדלוור עד היום. </w:t>
      </w:r>
    </w:p>
    <w:p w:rsidR="00057647" w:rsidRDefault="008D1CE2" w:rsidP="00057647">
      <w:pPr>
        <w:pStyle w:val="ac"/>
        <w:spacing w:after="60" w:line="276" w:lineRule="auto"/>
        <w:ind w:left="-1333" w:right="-1134"/>
        <w:jc w:val="both"/>
        <w:rPr>
          <w:rFonts w:cs="David"/>
          <w:sz w:val="24"/>
          <w:szCs w:val="24"/>
          <w:rtl/>
        </w:rPr>
      </w:pPr>
      <w:r>
        <w:rPr>
          <w:rFonts w:cs="David" w:hint="cs"/>
          <w:sz w:val="24"/>
          <w:szCs w:val="24"/>
          <w:u w:val="double"/>
          <w:rtl/>
        </w:rPr>
        <w:t xml:space="preserve">פס"ד משנות ה-70 מארה"ב, </w:t>
      </w:r>
      <w:r>
        <w:rPr>
          <w:rFonts w:cs="David"/>
          <w:sz w:val="24"/>
          <w:szCs w:val="24"/>
          <w:u w:val="double"/>
        </w:rPr>
        <w:t>kerrijel</w:t>
      </w:r>
      <w:r>
        <w:rPr>
          <w:rFonts w:cs="David" w:hint="cs"/>
          <w:sz w:val="24"/>
          <w:szCs w:val="24"/>
          <w:u w:val="double"/>
          <w:rtl/>
        </w:rPr>
        <w:t xml:space="preserve"> </w:t>
      </w:r>
      <w:r>
        <w:rPr>
          <w:rFonts w:cs="David"/>
          <w:sz w:val="24"/>
          <w:szCs w:val="24"/>
          <w:u w:val="double"/>
          <w:rtl/>
        </w:rPr>
        <w:t>–</w:t>
      </w:r>
      <w:r>
        <w:rPr>
          <w:rFonts w:cs="David" w:hint="cs"/>
          <w:sz w:val="24"/>
          <w:szCs w:val="24"/>
          <w:u w:val="double"/>
          <w:rtl/>
        </w:rPr>
        <w:t xml:space="preserve"> </w:t>
      </w:r>
      <w:r>
        <w:rPr>
          <w:rFonts w:cs="David" w:hint="cs"/>
          <w:sz w:val="24"/>
          <w:szCs w:val="24"/>
          <w:rtl/>
        </w:rPr>
        <w:t xml:space="preserve">בנק קטן שהתמחה במתן משכנתאות לרוכשי דירות. הדירקטורים שמו לב לתופעה מעניינת </w:t>
      </w:r>
      <w:r>
        <w:rPr>
          <w:rFonts w:cs="David"/>
          <w:sz w:val="24"/>
          <w:szCs w:val="24"/>
          <w:rtl/>
        </w:rPr>
        <w:t>–</w:t>
      </w:r>
      <w:r>
        <w:rPr>
          <w:rFonts w:cs="David" w:hint="cs"/>
          <w:sz w:val="24"/>
          <w:szCs w:val="24"/>
          <w:rtl/>
        </w:rPr>
        <w:t xml:space="preserve"> הבנק, לפני שהוא נותן משכנתא, צריך נכס שיעמוד כבטוחה לפירעון למשכנתא אבל כדי שהבנק יסכים שהנכס יעמוד כבטוחה יחידה לפרעון החוב, הוא מבקש שיבטחו את הדירה לטובתו. הדירקטורים רכשו את הקומה מעל הבנק </w:t>
      </w:r>
      <w:r>
        <w:rPr>
          <w:rFonts w:cs="David"/>
          <w:sz w:val="24"/>
          <w:szCs w:val="24"/>
          <w:rtl/>
        </w:rPr>
        <w:t>–</w:t>
      </w:r>
      <w:r>
        <w:rPr>
          <w:rFonts w:cs="David" w:hint="cs"/>
          <w:sz w:val="24"/>
          <w:szCs w:val="24"/>
          <w:rtl/>
        </w:rPr>
        <w:t xml:space="preserve"> הקומה למעלה הייתה סוכנות ביטוח, עסק של הדירקטורים </w:t>
      </w:r>
      <w:r w:rsidRPr="008D1CE2">
        <w:rPr>
          <w:rFonts w:cs="David"/>
          <w:sz w:val="24"/>
          <w:szCs w:val="24"/>
        </w:rPr>
        <w:sym w:font="Wingdings" w:char="F0DF"/>
      </w:r>
      <w:r>
        <w:rPr>
          <w:rFonts w:cs="David" w:hint="cs"/>
          <w:sz w:val="24"/>
          <w:szCs w:val="24"/>
          <w:rtl/>
        </w:rPr>
        <w:t xml:space="preserve"> לקחו או לא לקחו הזדמנות של החברה? זוהי דוגמא מעשית משנות ה-70. בעל מניה בבנק הגיש תביעה כנגד הדירקטורים שגנבו הזדמנות מסחרית של העסקה </w:t>
      </w:r>
      <w:r w:rsidRPr="008D1CE2">
        <w:rPr>
          <w:rFonts w:cs="David"/>
          <w:sz w:val="24"/>
          <w:szCs w:val="24"/>
        </w:rPr>
        <w:sym w:font="Wingdings" w:char="F0DF"/>
      </w:r>
      <w:r>
        <w:rPr>
          <w:rFonts w:cs="David" w:hint="cs"/>
          <w:sz w:val="24"/>
          <w:szCs w:val="24"/>
          <w:rtl/>
        </w:rPr>
        <w:t xml:space="preserve"> </w:t>
      </w:r>
      <w:r>
        <w:rPr>
          <w:rFonts w:cs="David" w:hint="cs"/>
          <w:b/>
          <w:bCs/>
          <w:sz w:val="24"/>
          <w:szCs w:val="24"/>
          <w:rtl/>
        </w:rPr>
        <w:t xml:space="preserve">נקבע כי הדירקטורים היו צריכים להציג בפני הבנק את ההזדמנות העסקים </w:t>
      </w:r>
      <w:r w:rsidRPr="008D1CE2">
        <w:rPr>
          <w:rFonts w:cs="David" w:hint="cs"/>
          <w:b/>
          <w:bCs/>
          <w:sz w:val="24"/>
          <w:szCs w:val="24"/>
          <w:u w:val="single"/>
          <w:rtl/>
        </w:rPr>
        <w:t>שהם יצרו</w:t>
      </w:r>
      <w:r>
        <w:rPr>
          <w:rFonts w:cs="David" w:hint="cs"/>
          <w:b/>
          <w:bCs/>
          <w:sz w:val="24"/>
          <w:szCs w:val="24"/>
          <w:rtl/>
        </w:rPr>
        <w:t xml:space="preserve"> ולאפשר לבנק להשתמש בשק"ד אם להשתמש בהזדמנות זו.</w:t>
      </w:r>
      <w:r>
        <w:rPr>
          <w:rFonts w:cs="David" w:hint="cs"/>
          <w:sz w:val="24"/>
          <w:szCs w:val="24"/>
          <w:rtl/>
        </w:rPr>
        <w:t xml:space="preserve"> הפסיקה כאן היא דוגמה מרחיקת לכת של מבחן ההשתלבות העסקית. ביהמ"ש אומר, והמרצה מצדיק את זה, שיש כאן </w:t>
      </w:r>
      <w:r>
        <w:rPr>
          <w:rFonts w:cs="David" w:hint="cs"/>
          <w:sz w:val="24"/>
          <w:szCs w:val="24"/>
          <w:rtl/>
        </w:rPr>
        <w:lastRenderedPageBreak/>
        <w:t xml:space="preserve">שתי פעילויות שאומנם כל אחת עומדת בפני עצמה אבל הן קשורות זו לזו ומשתלבות זו עם זו וההזדמנות הייתה  צריכה להיות מוצגת לבנק ואם לא עשית כן הפרת את חובת ההתנהגות שלך. </w:t>
      </w:r>
    </w:p>
    <w:p w:rsidR="008D1CE2" w:rsidRPr="008D1CE2" w:rsidRDefault="008D1CE2" w:rsidP="00057647">
      <w:pPr>
        <w:pStyle w:val="ac"/>
        <w:spacing w:after="60" w:line="276" w:lineRule="auto"/>
        <w:ind w:left="-1333" w:right="-1134"/>
        <w:jc w:val="both"/>
        <w:rPr>
          <w:rFonts w:cs="David"/>
          <w:sz w:val="24"/>
          <w:szCs w:val="24"/>
          <w:rtl/>
        </w:rPr>
      </w:pPr>
      <w:r>
        <w:rPr>
          <w:rFonts w:cs="David" w:hint="cs"/>
          <w:sz w:val="24"/>
          <w:szCs w:val="24"/>
          <w:u w:val="double"/>
          <w:rtl/>
        </w:rPr>
        <w:t xml:space="preserve">פס"ד בורג 1967 </w:t>
      </w:r>
      <w:r>
        <w:rPr>
          <w:rFonts w:cs="David"/>
          <w:sz w:val="24"/>
          <w:szCs w:val="24"/>
          <w:u w:val="double"/>
          <w:rtl/>
        </w:rPr>
        <w:t>–</w:t>
      </w:r>
      <w:r>
        <w:rPr>
          <w:rFonts w:cs="David" w:hint="cs"/>
          <w:sz w:val="24"/>
          <w:szCs w:val="24"/>
          <w:rtl/>
        </w:rPr>
        <w:t xml:space="preserve"> משפ' הורן הייתה בעלים של בניין מגורים בברוקלין ועיסוקם היה רכישת בנייני מגורים שיש בהם דירות קטנות שמכרו אותם לחסידי חב"ד. בשנות ה-60 הם הצליחו לשכנע את מש' בורג להקים יחדיו חברה </w:t>
      </w:r>
      <w:r>
        <w:rPr>
          <w:rFonts w:cs="David"/>
          <w:sz w:val="24"/>
          <w:szCs w:val="24"/>
          <w:rtl/>
        </w:rPr>
        <w:t>–</w:t>
      </w:r>
      <w:r>
        <w:rPr>
          <w:rFonts w:cs="David" w:hint="cs"/>
          <w:sz w:val="24"/>
          <w:szCs w:val="24"/>
          <w:rtl/>
        </w:rPr>
        <w:t xml:space="preserve"> 50%-50% שעיסוקה יהיה אותו עיסוק </w:t>
      </w:r>
      <w:r>
        <w:rPr>
          <w:rFonts w:cs="David"/>
          <w:sz w:val="24"/>
          <w:szCs w:val="24"/>
          <w:rtl/>
        </w:rPr>
        <w:t>–</w:t>
      </w:r>
      <w:r>
        <w:rPr>
          <w:rFonts w:cs="David" w:hint="cs"/>
          <w:sz w:val="24"/>
          <w:szCs w:val="24"/>
          <w:rtl/>
        </w:rPr>
        <w:t xml:space="preserve"> קניית בנייני מגורים. כשהרעיון היה שמשפ' הורן תביא את הניסיון בנדלן ומשפ' בורג תביא את הניסיון הכלכלי. החברה רכשה 3-4 בניינים אך תוך כדי כך משפח' הורן קנתה עוד כמה בניינים לעצמה בלי קשר לחברה </w:t>
      </w:r>
      <w:r w:rsidRPr="008D1CE2">
        <w:rPr>
          <w:rFonts w:cs="David"/>
          <w:sz w:val="24"/>
          <w:szCs w:val="24"/>
        </w:rPr>
        <w:sym w:font="Wingdings" w:char="F0DF"/>
      </w:r>
      <w:r>
        <w:rPr>
          <w:rFonts w:cs="David" w:hint="cs"/>
          <w:sz w:val="24"/>
          <w:szCs w:val="24"/>
          <w:rtl/>
        </w:rPr>
        <w:t xml:space="preserve"> מש' בורג תבעה את מש' הורן </w:t>
      </w:r>
      <w:r>
        <w:rPr>
          <w:rFonts w:cs="David"/>
          <w:sz w:val="24"/>
          <w:szCs w:val="24"/>
          <w:rtl/>
        </w:rPr>
        <w:t>–</w:t>
      </w:r>
      <w:r>
        <w:rPr>
          <w:rFonts w:cs="David" w:hint="cs"/>
          <w:sz w:val="24"/>
          <w:szCs w:val="24"/>
          <w:rtl/>
        </w:rPr>
        <w:t xml:space="preserve"> הם לקחו להם הזדמנות של החברה, ולכן 50% ממה שקניתם יהיה שלנו. בניגוד למצופה </w:t>
      </w:r>
      <w:r>
        <w:rPr>
          <w:rFonts w:cs="David" w:hint="cs"/>
          <w:b/>
          <w:bCs/>
          <w:sz w:val="24"/>
          <w:szCs w:val="24"/>
          <w:rtl/>
        </w:rPr>
        <w:t xml:space="preserve">ביהמ"ש קבע שלא הייתה כאן הפרת חובת אמונים. למרות מבחן ההשתלבות בעסקים </w:t>
      </w:r>
      <w:r>
        <w:rPr>
          <w:rFonts w:cs="David"/>
          <w:b/>
          <w:bCs/>
          <w:sz w:val="24"/>
          <w:szCs w:val="24"/>
          <w:rtl/>
        </w:rPr>
        <w:t>–</w:t>
      </w:r>
      <w:r>
        <w:rPr>
          <w:rFonts w:cs="David" w:hint="cs"/>
          <w:b/>
          <w:bCs/>
          <w:sz w:val="24"/>
          <w:szCs w:val="24"/>
          <w:rtl/>
        </w:rPr>
        <w:t xml:space="preserve"> </w:t>
      </w:r>
      <w:r>
        <w:rPr>
          <w:rFonts w:cs="David" w:hint="cs"/>
          <w:sz w:val="24"/>
          <w:szCs w:val="24"/>
          <w:rtl/>
        </w:rPr>
        <w:t xml:space="preserve">מש' בורג ידעה שמשפ' הורן עוסקת בקניית בניינים כאלו ולכן כל עוד לא נאמר אחרת הם היו צריכים לדעת שהם ממשיכים לעסוק בכך. </w:t>
      </w:r>
      <w:r>
        <w:rPr>
          <w:rFonts w:cs="David" w:hint="cs"/>
          <w:b/>
          <w:bCs/>
          <w:sz w:val="24"/>
          <w:szCs w:val="24"/>
          <w:rtl/>
        </w:rPr>
        <w:t xml:space="preserve">כך, חזר ביהמ"ש למבחן האינטרס. </w:t>
      </w:r>
    </w:p>
    <w:p w:rsidR="008D1CE2" w:rsidRDefault="008D1CE2" w:rsidP="00057647">
      <w:pPr>
        <w:pStyle w:val="ac"/>
        <w:spacing w:after="60" w:line="276" w:lineRule="auto"/>
        <w:ind w:left="-1333" w:right="-1134"/>
        <w:jc w:val="both"/>
        <w:rPr>
          <w:rFonts w:cs="David"/>
          <w:sz w:val="24"/>
          <w:szCs w:val="24"/>
          <w:rtl/>
        </w:rPr>
      </w:pPr>
    </w:p>
    <w:p w:rsidR="008D1CE2" w:rsidRPr="009F6C09" w:rsidRDefault="008D1CE2" w:rsidP="00057647">
      <w:pPr>
        <w:pStyle w:val="ac"/>
        <w:spacing w:after="60" w:line="276" w:lineRule="auto"/>
        <w:ind w:left="-1333" w:right="-1134"/>
        <w:jc w:val="both"/>
        <w:rPr>
          <w:rFonts w:cs="David"/>
          <w:sz w:val="24"/>
          <w:szCs w:val="24"/>
          <w:rtl/>
        </w:rPr>
      </w:pPr>
      <w:r>
        <w:rPr>
          <w:rFonts w:cs="David" w:hint="cs"/>
          <w:sz w:val="24"/>
          <w:szCs w:val="24"/>
          <w:rtl/>
        </w:rPr>
        <w:lastRenderedPageBreak/>
        <w:t xml:space="preserve">דיברנו על כך שיש כללים מיוחדים על עריכת הסכמי הצבעה בין מנהלים </w:t>
      </w:r>
      <w:r>
        <w:rPr>
          <w:rFonts w:cs="David"/>
          <w:sz w:val="24"/>
          <w:szCs w:val="24"/>
          <w:rtl/>
        </w:rPr>
        <w:t>–</w:t>
      </w:r>
      <w:r>
        <w:rPr>
          <w:rFonts w:cs="David" w:hint="cs"/>
          <w:sz w:val="24"/>
          <w:szCs w:val="24"/>
          <w:rtl/>
        </w:rPr>
        <w:t xml:space="preserve"> מותר באסיפה הכללית לעשות קואליציה וככה יש רוב מול האחרים שאינם מאוגדים. אבל, כאשר מנהלים רוצים לעשות הסכמים ביניהם </w:t>
      </w:r>
      <w:r>
        <w:rPr>
          <w:rFonts w:cs="David"/>
          <w:sz w:val="24"/>
          <w:szCs w:val="24"/>
          <w:rtl/>
        </w:rPr>
        <w:t>–</w:t>
      </w:r>
      <w:r>
        <w:rPr>
          <w:rFonts w:cs="David" w:hint="cs"/>
          <w:sz w:val="24"/>
          <w:szCs w:val="24"/>
          <w:rtl/>
        </w:rPr>
        <w:t xml:space="preserve"> זה אסור. </w:t>
      </w:r>
      <w:r w:rsidRPr="002B1DE8">
        <w:rPr>
          <w:rFonts w:cs="David" w:hint="cs"/>
          <w:sz w:val="24"/>
          <w:szCs w:val="24"/>
          <w:u w:val="double"/>
          <w:rtl/>
        </w:rPr>
        <w:t>פס"ד משנת 1952</w:t>
      </w:r>
      <w:r w:rsidR="009F6C09" w:rsidRPr="002B1DE8">
        <w:rPr>
          <w:rFonts w:cs="David" w:hint="cs"/>
          <w:sz w:val="24"/>
          <w:szCs w:val="24"/>
          <w:u w:val="double"/>
          <w:rtl/>
        </w:rPr>
        <w:t xml:space="preserve"> </w:t>
      </w:r>
      <w:r w:rsidR="009F6C09" w:rsidRPr="002B1DE8">
        <w:rPr>
          <w:rFonts w:cs="David"/>
          <w:sz w:val="24"/>
          <w:szCs w:val="24"/>
          <w:u w:val="double"/>
          <w:rtl/>
        </w:rPr>
        <w:t>–</w:t>
      </w:r>
      <w:r w:rsidR="009F6C09" w:rsidRPr="002B1DE8">
        <w:rPr>
          <w:rFonts w:cs="David" w:hint="cs"/>
          <w:sz w:val="24"/>
          <w:szCs w:val="24"/>
          <w:u w:val="double"/>
          <w:rtl/>
        </w:rPr>
        <w:t xml:space="preserve"> פס"ד שמשון </w:t>
      </w:r>
      <w:r w:rsidR="009F6C09" w:rsidRPr="002B1DE8">
        <w:rPr>
          <w:rFonts w:cs="David"/>
          <w:sz w:val="24"/>
          <w:szCs w:val="24"/>
          <w:u w:val="double"/>
          <w:rtl/>
        </w:rPr>
        <w:t>–</w:t>
      </w:r>
      <w:r w:rsidR="009F6C09">
        <w:rPr>
          <w:rFonts w:cs="David" w:hint="cs"/>
          <w:sz w:val="24"/>
          <w:szCs w:val="24"/>
          <w:rtl/>
        </w:rPr>
        <w:t xml:space="preserve"> המייסדים של החברה הלכו לאדם שקוראים לו מן ואמרו לו שימנו אותו למנהל בתנאי שתמיד יצביע כמוהם </w:t>
      </w:r>
      <w:r w:rsidR="009F6C09">
        <w:rPr>
          <w:rFonts w:cs="David"/>
          <w:sz w:val="24"/>
          <w:szCs w:val="24"/>
          <w:rtl/>
        </w:rPr>
        <w:t>–</w:t>
      </w:r>
      <w:r w:rsidR="009F6C09">
        <w:rPr>
          <w:rFonts w:cs="David" w:hint="cs"/>
          <w:sz w:val="24"/>
          <w:szCs w:val="24"/>
          <w:rtl/>
        </w:rPr>
        <w:t xml:space="preserve"> הוא חייב להיות נאמן אבל לחברה אלא למנמהל אחר בחברה. הגיעו לביהמ"ש וטענתם הייתה שהסכם זה יתפוס רק כשיש את טובת החברה </w:t>
      </w:r>
      <w:r w:rsidR="009F6C09" w:rsidRPr="009F6C09">
        <w:rPr>
          <w:rFonts w:cs="David"/>
          <w:sz w:val="24"/>
          <w:szCs w:val="24"/>
        </w:rPr>
        <w:sym w:font="Wingdings" w:char="F0DF"/>
      </w:r>
      <w:r w:rsidR="009F6C09">
        <w:rPr>
          <w:rFonts w:cs="David" w:hint="cs"/>
          <w:sz w:val="24"/>
          <w:szCs w:val="24"/>
          <w:rtl/>
        </w:rPr>
        <w:t xml:space="preserve"> ב</w:t>
      </w:r>
      <w:r w:rsidR="009F6C09">
        <w:rPr>
          <w:rFonts w:cs="David" w:hint="cs"/>
          <w:b/>
          <w:bCs/>
          <w:sz w:val="24"/>
          <w:szCs w:val="24"/>
          <w:rtl/>
        </w:rPr>
        <w:t xml:space="preserve">ביהמ"ש קבע שכל הסכם הצבעה איננו חוקי. ס' 106 לחוק החדש עוסק בזה- אסור לעשות הסכמי הצבעה בין מנהלים </w:t>
      </w:r>
      <w:r w:rsidR="009F6C09" w:rsidRPr="009F6C09">
        <w:rPr>
          <w:rFonts w:cs="David"/>
          <w:b/>
          <w:bCs/>
          <w:sz w:val="24"/>
          <w:szCs w:val="24"/>
        </w:rPr>
        <w:sym w:font="Wingdings" w:char="F0DF"/>
      </w:r>
      <w:r w:rsidR="009F6C09">
        <w:rPr>
          <w:rFonts w:cs="David" w:hint="cs"/>
          <w:b/>
          <w:bCs/>
          <w:sz w:val="24"/>
          <w:szCs w:val="24"/>
          <w:rtl/>
        </w:rPr>
        <w:t xml:space="preserve"> </w:t>
      </w:r>
      <w:r w:rsidR="009F6C09" w:rsidRPr="009F6C09">
        <w:rPr>
          <w:rFonts w:cs="David" w:hint="cs"/>
          <w:b/>
          <w:bCs/>
          <w:sz w:val="24"/>
          <w:szCs w:val="24"/>
          <w:u w:val="thick"/>
          <w:rtl/>
        </w:rPr>
        <w:t>הסכם הצבעה בין נושאי משרה הוא הפרת חובת אמונים!!</w:t>
      </w:r>
    </w:p>
    <w:p w:rsidR="009F6C09" w:rsidRDefault="009F6C09" w:rsidP="00057647">
      <w:pPr>
        <w:pStyle w:val="ac"/>
        <w:spacing w:after="60" w:line="276" w:lineRule="auto"/>
        <w:ind w:left="-1333" w:right="-1134"/>
        <w:jc w:val="both"/>
        <w:rPr>
          <w:rFonts w:cs="David"/>
          <w:sz w:val="24"/>
          <w:szCs w:val="24"/>
          <w:rtl/>
        </w:rPr>
      </w:pPr>
    </w:p>
    <w:p w:rsidR="008A70E8" w:rsidRPr="008A70E8" w:rsidRDefault="008A70E8" w:rsidP="00057647">
      <w:pPr>
        <w:pStyle w:val="ac"/>
        <w:spacing w:after="60" w:line="276" w:lineRule="auto"/>
        <w:ind w:left="-1333" w:right="-1134"/>
        <w:jc w:val="both"/>
        <w:rPr>
          <w:rFonts w:cs="David"/>
          <w:sz w:val="24"/>
          <w:szCs w:val="24"/>
          <w:rtl/>
        </w:rPr>
      </w:pPr>
      <w:r>
        <w:rPr>
          <w:rFonts w:cs="David" w:hint="cs"/>
          <w:sz w:val="24"/>
          <w:szCs w:val="24"/>
          <w:rtl/>
        </w:rPr>
        <w:t xml:space="preserve">ראינו מספר דוגמאות מרכזיות למקרים בהם מתעוררת השאלה של חובת האמונים של נושא משרה; ראינו את הגישות השונות בחו"ל וגם את הגישות הותיקות בישראל וכעת נעבור </w:t>
      </w:r>
      <w:r w:rsidRPr="008A70E8">
        <w:rPr>
          <w:rFonts w:cs="David" w:hint="cs"/>
          <w:b/>
          <w:bCs/>
          <w:sz w:val="24"/>
          <w:szCs w:val="24"/>
          <w:highlight w:val="green"/>
          <w:rtl/>
        </w:rPr>
        <w:t>לדין החל בישראל</w:t>
      </w:r>
      <w:r>
        <w:rPr>
          <w:rFonts w:cs="David" w:hint="cs"/>
          <w:sz w:val="24"/>
          <w:szCs w:val="24"/>
          <w:rtl/>
        </w:rPr>
        <w:t xml:space="preserve"> </w:t>
      </w:r>
      <w:r>
        <w:rPr>
          <w:rFonts w:cs="David"/>
          <w:sz w:val="24"/>
          <w:szCs w:val="24"/>
          <w:rtl/>
        </w:rPr>
        <w:t>–</w:t>
      </w:r>
      <w:r>
        <w:rPr>
          <w:rFonts w:cs="David" w:hint="cs"/>
          <w:sz w:val="24"/>
          <w:szCs w:val="24"/>
          <w:rtl/>
        </w:rPr>
        <w:t xml:space="preserve"> יש פרק מיוחד שנקרא "חובות נושא משרה" שהוא חלק מתוך החלק השישי בחוק החברות שהוא "נושא המשרה"</w:t>
      </w:r>
    </w:p>
    <w:p w:rsidR="008D1CE2" w:rsidRDefault="008A70E8" w:rsidP="00057647">
      <w:pPr>
        <w:pStyle w:val="ac"/>
        <w:spacing w:after="60" w:line="276" w:lineRule="auto"/>
        <w:ind w:left="-1333" w:right="-1134"/>
        <w:jc w:val="both"/>
        <w:rPr>
          <w:rFonts w:cs="David"/>
          <w:sz w:val="24"/>
          <w:szCs w:val="24"/>
          <w:rtl/>
        </w:rPr>
      </w:pPr>
      <w:r w:rsidRPr="008A70E8">
        <w:rPr>
          <w:rFonts w:cs="David" w:hint="cs"/>
          <w:sz w:val="24"/>
          <w:szCs w:val="24"/>
          <w:u w:val="thick"/>
          <w:rtl/>
        </w:rPr>
        <w:t>נושא משרה</w:t>
      </w:r>
      <w:r>
        <w:rPr>
          <w:rFonts w:cs="David" w:hint="cs"/>
          <w:sz w:val="24"/>
          <w:szCs w:val="24"/>
          <w:rtl/>
        </w:rPr>
        <w:t xml:space="preserve"> </w:t>
      </w:r>
      <w:r>
        <w:rPr>
          <w:rFonts w:cs="David"/>
          <w:sz w:val="24"/>
          <w:szCs w:val="24"/>
          <w:rtl/>
        </w:rPr>
        <w:t>–</w:t>
      </w:r>
      <w:r>
        <w:rPr>
          <w:rFonts w:cs="David" w:hint="cs"/>
          <w:sz w:val="24"/>
          <w:szCs w:val="24"/>
          <w:rtl/>
        </w:rPr>
        <w:t xml:space="preserve"> הגדרה המופיעה בסעיף 1:</w:t>
      </w:r>
    </w:p>
    <w:p w:rsidR="008A70E8" w:rsidRDefault="008A70E8" w:rsidP="008A70E8">
      <w:pPr>
        <w:pStyle w:val="p00"/>
        <w:bidi/>
        <w:spacing w:before="72" w:beforeAutospacing="0" w:after="0" w:afterAutospacing="0"/>
        <w:ind w:right="1134"/>
        <w:rPr>
          <w:color w:val="000000"/>
          <w:sz w:val="20"/>
          <w:szCs w:val="20"/>
        </w:rPr>
      </w:pPr>
      <w:r>
        <w:rPr>
          <w:rFonts w:ascii="Time New Roman" w:hAnsi="Time New Roman"/>
          <w:b/>
          <w:bCs/>
          <w:color w:val="008000"/>
          <w:sz w:val="27"/>
          <w:szCs w:val="27"/>
          <w:rtl/>
        </w:rPr>
        <w:t>(תיקון מס' 16) תשע"א-2011</w:t>
      </w:r>
    </w:p>
    <w:p w:rsidR="008A70E8" w:rsidRDefault="008A70E8" w:rsidP="008A70E8">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"נושא משרה" - מנהל כללי, מנהל עסקים ראשי, משנה למנהל כללי, סגן מנהל כללי, כל ממלא תפקיד כאמור בחברה אף אם תוארו שונה, וכן דירקטור, או מנהל הכפוף במישרין למנהל הכללי;</w:t>
      </w:r>
    </w:p>
    <w:p w:rsidR="008A70E8" w:rsidRDefault="008A70E8" w:rsidP="00057647">
      <w:pPr>
        <w:pStyle w:val="ac"/>
        <w:spacing w:after="60" w:line="276" w:lineRule="auto"/>
        <w:ind w:left="-1333" w:right="-1134"/>
        <w:jc w:val="both"/>
        <w:rPr>
          <w:rFonts w:cs="David"/>
          <w:sz w:val="24"/>
          <w:szCs w:val="24"/>
          <w:rtl/>
        </w:rPr>
      </w:pPr>
      <w:r>
        <w:rPr>
          <w:rFonts w:cs="David" w:hint="cs"/>
          <w:sz w:val="24"/>
          <w:szCs w:val="24"/>
          <w:rtl/>
        </w:rPr>
        <w:t xml:space="preserve">יש לנו פה הגדרה תארית (עם תארים) וגם הגדרה מהותית. נושאי המשרה הם הבכירים בחברה. </w:t>
      </w:r>
    </w:p>
    <w:p w:rsidR="008A70E8" w:rsidRDefault="008A70E8" w:rsidP="00AB2B72">
      <w:pPr>
        <w:pStyle w:val="ac"/>
        <w:spacing w:after="60" w:line="276" w:lineRule="auto"/>
        <w:ind w:left="-1333" w:right="-1134"/>
        <w:jc w:val="both"/>
        <w:rPr>
          <w:rFonts w:cs="David"/>
          <w:sz w:val="24"/>
          <w:szCs w:val="24"/>
          <w:rtl/>
        </w:rPr>
      </w:pPr>
      <w:r>
        <w:rPr>
          <w:rFonts w:cs="David" w:hint="cs"/>
          <w:sz w:val="24"/>
          <w:szCs w:val="24"/>
          <w:rtl/>
        </w:rPr>
        <w:t xml:space="preserve">מה הן </w:t>
      </w:r>
      <w:r w:rsidRPr="008A70E8">
        <w:rPr>
          <w:rFonts w:cs="David" w:hint="cs"/>
          <w:b/>
          <w:bCs/>
          <w:sz w:val="24"/>
          <w:szCs w:val="24"/>
          <w:rtl/>
        </w:rPr>
        <w:t>החובות של נושאי המשרה?</w:t>
      </w:r>
    </w:p>
    <w:p w:rsidR="008A70E8" w:rsidRDefault="008A70E8" w:rsidP="009E578A">
      <w:pPr>
        <w:pStyle w:val="ac"/>
        <w:numPr>
          <w:ilvl w:val="0"/>
          <w:numId w:val="43"/>
        </w:numPr>
        <w:spacing w:after="60" w:line="276" w:lineRule="auto"/>
        <w:ind w:left="-1333" w:right="-1134" w:firstLine="0"/>
        <w:jc w:val="both"/>
        <w:rPr>
          <w:rFonts w:cs="David"/>
          <w:sz w:val="24"/>
          <w:szCs w:val="24"/>
        </w:rPr>
      </w:pPr>
      <w:r w:rsidRPr="008A70E8">
        <w:rPr>
          <w:rFonts w:cs="David" w:hint="cs"/>
          <w:sz w:val="24"/>
          <w:szCs w:val="24"/>
          <w:u w:val="thick"/>
          <w:rtl/>
        </w:rPr>
        <w:t>חובת הזהירות</w:t>
      </w:r>
      <w:r>
        <w:rPr>
          <w:rFonts w:cs="David" w:hint="cs"/>
          <w:sz w:val="24"/>
          <w:szCs w:val="24"/>
          <w:rtl/>
        </w:rPr>
        <w:t xml:space="preserve"> </w:t>
      </w:r>
      <w:r>
        <w:rPr>
          <w:rFonts w:cs="David"/>
          <w:sz w:val="24"/>
          <w:szCs w:val="24"/>
          <w:rtl/>
        </w:rPr>
        <w:t>–</w:t>
      </w:r>
      <w:r>
        <w:rPr>
          <w:rFonts w:cs="David" w:hint="cs"/>
          <w:sz w:val="24"/>
          <w:szCs w:val="24"/>
          <w:rtl/>
        </w:rPr>
        <w:t xml:space="preserve"> ס' 252-253א. </w:t>
      </w:r>
      <w:r w:rsidRPr="008A70E8">
        <w:rPr>
          <w:rFonts w:cs="David"/>
          <w:sz w:val="24"/>
          <w:szCs w:val="24"/>
        </w:rPr>
        <w:sym w:font="Wingdings" w:char="F0DF"/>
      </w:r>
      <w:r>
        <w:rPr>
          <w:rFonts w:cs="David" w:hint="cs"/>
          <w:sz w:val="24"/>
          <w:szCs w:val="24"/>
          <w:rtl/>
        </w:rPr>
        <w:t xml:space="preserve"> לא עוסקים בזה כי אין לנו זמן. זה עוסק במצבים בהם אדם התרשל, לא מילא תפקידו נאמנה, כפי שנושא משרה סביר באותן נסיבות היה ממלא את תפקידו. המבחן הוא אובייקטיבי- איך אדם במעמדך היה אמור לפעול?</w:t>
      </w:r>
      <w:r w:rsidR="00AB2B72">
        <w:rPr>
          <w:rFonts w:cs="David" w:hint="cs"/>
          <w:sz w:val="24"/>
          <w:szCs w:val="24"/>
          <w:rtl/>
        </w:rPr>
        <w:t xml:space="preserve"> למשל הדוגמא של בנק צפון אמריקה </w:t>
      </w:r>
      <w:r w:rsidR="00AB2B72">
        <w:rPr>
          <w:rFonts w:cs="David"/>
          <w:sz w:val="24"/>
          <w:szCs w:val="24"/>
          <w:rtl/>
        </w:rPr>
        <w:t>–</w:t>
      </w:r>
      <w:r w:rsidR="00AB2B72">
        <w:rPr>
          <w:rFonts w:cs="David" w:hint="cs"/>
          <w:sz w:val="24"/>
          <w:szCs w:val="24"/>
          <w:rtl/>
        </w:rPr>
        <w:t xml:space="preserve"> שם הייתה בעיה של חובת זהירות שהדירקטורים לא תפקדו כראוי.</w:t>
      </w:r>
    </w:p>
    <w:p w:rsidR="00AF2CAF" w:rsidRDefault="00AB2B72" w:rsidP="009E578A">
      <w:pPr>
        <w:pStyle w:val="ac"/>
        <w:numPr>
          <w:ilvl w:val="0"/>
          <w:numId w:val="43"/>
        </w:numPr>
        <w:spacing w:after="60" w:line="276" w:lineRule="auto"/>
        <w:ind w:left="-1333" w:right="-1134" w:firstLine="0"/>
        <w:jc w:val="both"/>
        <w:rPr>
          <w:rFonts w:cs="David"/>
          <w:sz w:val="24"/>
          <w:szCs w:val="24"/>
        </w:rPr>
      </w:pPr>
      <w:r w:rsidRPr="00AB2B72">
        <w:rPr>
          <w:rFonts w:cs="David" w:hint="cs"/>
          <w:sz w:val="24"/>
          <w:szCs w:val="24"/>
          <w:u w:val="thick"/>
          <w:rtl/>
        </w:rPr>
        <w:t>חובת האמונים</w:t>
      </w:r>
      <w:r w:rsidRPr="00AB2B72">
        <w:rPr>
          <w:rFonts w:cs="David" w:hint="cs"/>
          <w:sz w:val="24"/>
          <w:szCs w:val="24"/>
          <w:rtl/>
        </w:rPr>
        <w:t xml:space="preserve"> </w:t>
      </w:r>
      <w:r w:rsidRPr="00AB2B72">
        <w:rPr>
          <w:rFonts w:cs="David"/>
          <w:sz w:val="24"/>
          <w:szCs w:val="24"/>
          <w:rtl/>
        </w:rPr>
        <w:t>–</w:t>
      </w:r>
      <w:r w:rsidRPr="00AB2B72">
        <w:rPr>
          <w:rFonts w:cs="David" w:hint="cs"/>
          <w:sz w:val="24"/>
          <w:szCs w:val="24"/>
          <w:rtl/>
        </w:rPr>
        <w:t xml:space="preserve"> ס' 254 והלאה. סעיף 254 קובע מהי החובה; וסעיף 255 קובע איך ניתן להכשיר פעולות הלוקות בהפרת חובת האמונים; ס 256 עוסק בתרופות של הפרת חובת הנאמנות</w:t>
      </w:r>
      <w:r w:rsidRPr="00AB2B72">
        <w:rPr>
          <w:rFonts w:cs="David"/>
          <w:sz w:val="24"/>
          <w:szCs w:val="24"/>
        </w:rPr>
        <w:sym w:font="Wingdings" w:char="F0DF"/>
      </w:r>
      <w:r>
        <w:rPr>
          <w:rFonts w:cs="David" w:hint="cs"/>
          <w:sz w:val="24"/>
          <w:szCs w:val="24"/>
          <w:rtl/>
        </w:rPr>
        <w:t xml:space="preserve"> החוק קובע סטנדרט אבל הוא קובע גם מנגנון של שיחרור לחצים. מזה אנחנו לומדים שהפיקוח השיפוטי, באמצעות הדרישה לאישורים, מפנה את הזרקור לפיקוח המבני</w:t>
      </w:r>
      <w:r w:rsidRPr="00AB2B72">
        <w:rPr>
          <w:rFonts w:cs="David"/>
          <w:sz w:val="24"/>
          <w:szCs w:val="24"/>
        </w:rPr>
        <w:sym w:font="Wingdings" w:char="F0DF"/>
      </w:r>
      <w:r>
        <w:rPr>
          <w:rFonts w:cs="David" w:hint="cs"/>
          <w:sz w:val="24"/>
          <w:szCs w:val="24"/>
          <w:rtl/>
        </w:rPr>
        <w:t xml:space="preserve"> אנחנו נבין את האמירה הזו לאט לאט יותר טוב. </w:t>
      </w:r>
    </w:p>
    <w:p w:rsidR="00AB2B72" w:rsidRPr="00AB2B72" w:rsidRDefault="00AB2B72" w:rsidP="00AB2B72">
      <w:pPr>
        <w:pStyle w:val="ac"/>
        <w:spacing w:after="60" w:line="276" w:lineRule="auto"/>
        <w:ind w:left="-1333" w:right="-1134"/>
        <w:jc w:val="both"/>
        <w:rPr>
          <w:rFonts w:cs="David"/>
          <w:sz w:val="24"/>
          <w:szCs w:val="24"/>
          <w:u w:val="dash"/>
          <w:rtl/>
        </w:rPr>
      </w:pPr>
      <w:r w:rsidRPr="00AB2B72">
        <w:rPr>
          <w:rFonts w:cs="David" w:hint="cs"/>
          <w:sz w:val="24"/>
          <w:szCs w:val="24"/>
          <w:u w:val="dash"/>
          <w:rtl/>
        </w:rPr>
        <w:t xml:space="preserve">מהי החובה? </w:t>
      </w:r>
    </w:p>
    <w:p w:rsidR="00AB2B72" w:rsidRDefault="00AB2B72" w:rsidP="00AB2B72">
      <w:pPr>
        <w:pStyle w:val="p00"/>
        <w:bidi/>
        <w:spacing w:before="72" w:beforeAutospacing="0" w:after="0" w:afterAutospacing="0"/>
        <w:ind w:left="-625" w:right="142"/>
        <w:rPr>
          <w:color w:val="000000"/>
          <w:sz w:val="20"/>
          <w:szCs w:val="20"/>
        </w:rPr>
      </w:pPr>
      <w:r>
        <w:rPr>
          <w:rStyle w:val="big-number"/>
          <w:rFonts w:ascii="Time New Roman" w:hAnsi="Time New Roman"/>
          <w:b/>
          <w:bCs/>
          <w:color w:val="008000"/>
          <w:sz w:val="27"/>
          <w:szCs w:val="27"/>
          <w:rtl/>
        </w:rPr>
        <w:t>חובת אמונים</w:t>
      </w:r>
    </w:p>
    <w:p w:rsidR="00AB2B72" w:rsidRPr="00AB2B72" w:rsidRDefault="00AB2B72" w:rsidP="00AB2B72">
      <w:pPr>
        <w:pStyle w:val="p00"/>
        <w:bidi/>
        <w:spacing w:before="72" w:beforeAutospacing="0" w:after="0" w:afterAutospacing="0"/>
        <w:ind w:left="-625" w:right="142"/>
        <w:jc w:val="both"/>
        <w:rPr>
          <w:b/>
          <w:bCs/>
          <w:color w:val="000000"/>
          <w:sz w:val="20"/>
          <w:szCs w:val="20"/>
          <w:rtl/>
        </w:rPr>
      </w:pPr>
      <w:r>
        <w:rPr>
          <w:rStyle w:val="big-number"/>
          <w:rFonts w:cs="Miriam" w:hint="cs"/>
          <w:color w:val="000000"/>
          <w:sz w:val="32"/>
          <w:szCs w:val="32"/>
          <w:rtl/>
        </w:rPr>
        <w:t>254.</w:t>
      </w:r>
      <w:r>
        <w:rPr>
          <w:rStyle w:val="apple-converted-space"/>
          <w:rFonts w:cs="Miriam" w:hint="cs"/>
          <w:color w:val="000000"/>
          <w:sz w:val="32"/>
          <w:szCs w:val="32"/>
          <w:rtl/>
        </w:rPr>
        <w:t> </w:t>
      </w:r>
      <w:r w:rsidRPr="00AB2B72">
        <w:rPr>
          <w:rStyle w:val="default"/>
          <w:rFonts w:cs="FrankRuehl" w:hint="cs"/>
          <w:b/>
          <w:bCs/>
          <w:color w:val="000000"/>
          <w:sz w:val="26"/>
          <w:szCs w:val="26"/>
          <w:rtl/>
        </w:rPr>
        <w:t>(א)</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נושא משרה חב חובת אמונים לחברה, ינהג בתום לב ויפעל לטובתה, ובכלל זה –</w:t>
      </w:r>
    </w:p>
    <w:p w:rsidR="00AB2B72" w:rsidRPr="00AB2B72" w:rsidRDefault="00AB2B72" w:rsidP="00AB2B72">
      <w:pPr>
        <w:pStyle w:val="p22"/>
        <w:bidi/>
        <w:spacing w:before="72" w:beforeAutospacing="0" w:after="0" w:afterAutospacing="0"/>
        <w:ind w:left="-625" w:right="142"/>
        <w:jc w:val="both"/>
        <w:rPr>
          <w:rFonts w:cs="David"/>
          <w:b/>
          <w:bCs/>
          <w:color w:val="000000"/>
          <w:u w:val="dash"/>
          <w:rtl/>
        </w:rPr>
      </w:pPr>
      <w:r w:rsidRPr="00AB2B72">
        <w:rPr>
          <w:rStyle w:val="default"/>
          <w:rFonts w:cs="FrankRuehl" w:hint="cs"/>
          <w:b/>
          <w:bCs/>
          <w:color w:val="000000"/>
          <w:sz w:val="26"/>
          <w:szCs w:val="26"/>
          <w:rtl/>
        </w:rPr>
        <w:t>(1)  </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יימנע מכל פעולה שיש בה ניגוד ענינים בין מילוי תפקידו בחברה לבין מילוי תפקיד אחר שלו או לבין עניניו האישיים;</w:t>
      </w:r>
      <w:r>
        <w:rPr>
          <w:rFonts w:hint="cs"/>
          <w:b/>
          <w:bCs/>
          <w:color w:val="000000"/>
          <w:sz w:val="20"/>
          <w:szCs w:val="20"/>
          <w:rtl/>
        </w:rPr>
        <w:t xml:space="preserve">  </w:t>
      </w:r>
      <w:r w:rsidRPr="00AB2B72">
        <w:rPr>
          <w:rFonts w:cs="David" w:hint="cs"/>
          <w:color w:val="000000"/>
          <w:u w:val="dash"/>
          <w:rtl/>
        </w:rPr>
        <w:t>הימנעות מסלף דילינג</w:t>
      </w:r>
      <w:r>
        <w:rPr>
          <w:rFonts w:cs="David" w:hint="cs"/>
          <w:color w:val="000000"/>
          <w:u w:val="dash"/>
          <w:rtl/>
        </w:rPr>
        <w:t xml:space="preserve"> </w:t>
      </w:r>
      <w:r>
        <w:rPr>
          <w:rFonts w:cs="David"/>
          <w:color w:val="000000"/>
          <w:u w:val="dash"/>
          <w:rtl/>
        </w:rPr>
        <w:t>–</w:t>
      </w:r>
      <w:r>
        <w:rPr>
          <w:rFonts w:cs="David" w:hint="cs"/>
          <w:color w:val="000000"/>
          <w:u w:val="dash"/>
          <w:rtl/>
        </w:rPr>
        <w:t xml:space="preserve"> בדיוק מה שראינו מקודם. ברק במאמרו אומר " לא ימנע מכל פעולה, אלא ימנע מהימצאות במצב של ניגוד עניינים"</w:t>
      </w:r>
      <w:r w:rsidRPr="00AB2B72">
        <w:rPr>
          <w:rFonts w:cs="David"/>
          <w:color w:val="000000"/>
          <w:u w:val="dash"/>
        </w:rPr>
        <w:sym w:font="Wingdings" w:char="F0DF"/>
      </w:r>
      <w:r>
        <w:rPr>
          <w:rFonts w:cs="David" w:hint="cs"/>
          <w:color w:val="000000"/>
          <w:u w:val="dash"/>
          <w:rtl/>
        </w:rPr>
        <w:t xml:space="preserve"> אבל החוק מתיר הימצאות במצב זה ואוסר על פעולה.</w:t>
      </w:r>
    </w:p>
    <w:p w:rsidR="00AB2B72" w:rsidRPr="00AB2B72" w:rsidRDefault="00AB2B72" w:rsidP="00AB2B72">
      <w:pPr>
        <w:pStyle w:val="p22"/>
        <w:bidi/>
        <w:spacing w:before="72" w:beforeAutospacing="0" w:after="0" w:afterAutospacing="0"/>
        <w:ind w:left="-625" w:right="142"/>
        <w:jc w:val="both"/>
        <w:rPr>
          <w:b/>
          <w:bCs/>
          <w:color w:val="000000"/>
          <w:sz w:val="20"/>
          <w:szCs w:val="20"/>
          <w:rtl/>
        </w:rPr>
      </w:pPr>
      <w:r w:rsidRPr="00AB2B72">
        <w:rPr>
          <w:rStyle w:val="default"/>
          <w:rFonts w:cs="FrankRuehl" w:hint="cs"/>
          <w:b/>
          <w:bCs/>
          <w:color w:val="000000"/>
          <w:sz w:val="26"/>
          <w:szCs w:val="26"/>
          <w:rtl/>
        </w:rPr>
        <w:t>(2)  </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יימנע מכל פעולה שיש בה תחרות עם עסקי החברה;</w:t>
      </w:r>
      <w:r>
        <w:rPr>
          <w:rFonts w:hint="cs"/>
          <w:b/>
          <w:bCs/>
          <w:color w:val="000000"/>
          <w:sz w:val="20"/>
          <w:szCs w:val="20"/>
          <w:rtl/>
        </w:rPr>
        <w:t xml:space="preserve"> </w:t>
      </w:r>
      <w:r>
        <w:rPr>
          <w:rFonts w:cs="David" w:hint="cs"/>
          <w:color w:val="000000"/>
          <w:u w:val="dash"/>
          <w:rtl/>
        </w:rPr>
        <w:t xml:space="preserve">ברור שאם אני דירקטור בחברה מסוימת, אז אסור לי לפעול נגדה. </w:t>
      </w:r>
    </w:p>
    <w:p w:rsidR="00AB2B72" w:rsidRPr="00AB2B72" w:rsidRDefault="00AB2B72" w:rsidP="00AB2B72">
      <w:pPr>
        <w:pStyle w:val="p22"/>
        <w:bidi/>
        <w:spacing w:before="72" w:beforeAutospacing="0" w:after="0" w:afterAutospacing="0"/>
        <w:ind w:left="-625" w:right="142"/>
        <w:jc w:val="both"/>
        <w:rPr>
          <w:b/>
          <w:bCs/>
          <w:color w:val="000000"/>
          <w:sz w:val="20"/>
          <w:szCs w:val="20"/>
          <w:rtl/>
        </w:rPr>
      </w:pPr>
      <w:r w:rsidRPr="00AB2B72">
        <w:rPr>
          <w:rStyle w:val="default"/>
          <w:rFonts w:cs="FrankRuehl" w:hint="cs"/>
          <w:b/>
          <w:bCs/>
          <w:color w:val="000000"/>
          <w:sz w:val="26"/>
          <w:szCs w:val="26"/>
          <w:rtl/>
        </w:rPr>
        <w:lastRenderedPageBreak/>
        <w:t>(3)  </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יימנע מניצול הזדמנות עסקית של החברה במטרה להשיג טובת הנאה לעצמו או לאחר;</w:t>
      </w:r>
      <w:r>
        <w:rPr>
          <w:rFonts w:hint="cs"/>
          <w:b/>
          <w:bCs/>
          <w:color w:val="000000"/>
          <w:sz w:val="20"/>
          <w:szCs w:val="20"/>
          <w:rtl/>
        </w:rPr>
        <w:t xml:space="preserve"> </w:t>
      </w:r>
      <w:r>
        <w:rPr>
          <w:rFonts w:cs="David" w:hint="cs"/>
          <w:color w:val="000000"/>
          <w:u w:val="dash"/>
          <w:rtl/>
        </w:rPr>
        <w:t xml:space="preserve">מה שלמדנו היום. "הזדמנות עסקית של החברה" </w:t>
      </w:r>
      <w:r>
        <w:rPr>
          <w:rFonts w:cs="David"/>
          <w:color w:val="000000"/>
          <w:u w:val="dash"/>
          <w:rtl/>
        </w:rPr>
        <w:t>–</w:t>
      </w:r>
      <w:r>
        <w:rPr>
          <w:rFonts w:cs="David" w:hint="cs"/>
          <w:color w:val="000000"/>
          <w:u w:val="dash"/>
          <w:rtl/>
        </w:rPr>
        <w:t xml:space="preserve"> והשאלה היא מתי ההזמדנות היא של החברה ועסקנו בשאלה זו מקודם.</w:t>
      </w:r>
    </w:p>
    <w:p w:rsidR="00AB2B72" w:rsidRDefault="00AB2B72" w:rsidP="00AB2B72">
      <w:pPr>
        <w:pStyle w:val="p22"/>
        <w:bidi/>
        <w:spacing w:before="72" w:beforeAutospacing="0" w:after="0" w:afterAutospacing="0"/>
        <w:ind w:left="-625" w:right="142"/>
        <w:jc w:val="both"/>
        <w:rPr>
          <w:rFonts w:cs="David"/>
          <w:color w:val="000000"/>
          <w:u w:val="dash"/>
          <w:rtl/>
        </w:rPr>
      </w:pPr>
      <w:r w:rsidRPr="00AB2B72">
        <w:rPr>
          <w:rStyle w:val="default"/>
          <w:rFonts w:cs="FrankRuehl" w:hint="cs"/>
          <w:b/>
          <w:bCs/>
          <w:color w:val="000000"/>
          <w:sz w:val="26"/>
          <w:szCs w:val="26"/>
          <w:rtl/>
        </w:rPr>
        <w:t>(4)  </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יגלה לחברה כל ידיעה וימסור לה כל מסמך הנוגעים לעניניה, שבאו לידיו בתוקף מעמדו בחברה.</w:t>
      </w:r>
      <w:r>
        <w:rPr>
          <w:rFonts w:hint="cs"/>
          <w:b/>
          <w:bCs/>
          <w:color w:val="000000"/>
          <w:sz w:val="20"/>
          <w:szCs w:val="20"/>
          <w:rtl/>
        </w:rPr>
        <w:t xml:space="preserve"> </w:t>
      </w:r>
      <w:r>
        <w:rPr>
          <w:rFonts w:cs="David" w:hint="cs"/>
          <w:color w:val="000000"/>
          <w:u w:val="dash"/>
          <w:rtl/>
        </w:rPr>
        <w:t>אם אני כמנכל מגיע אליי מידע ששייך לחברה, אני חייב להעביר את זה לחברה ולא להשאיר אותו אצלי משום שהמידע שייך לחברה ולא שייך לי.</w:t>
      </w:r>
    </w:p>
    <w:p w:rsidR="00AB2B72" w:rsidRDefault="00AB2B72" w:rsidP="00AB2B72">
      <w:pPr>
        <w:pStyle w:val="p00"/>
        <w:bidi/>
        <w:spacing w:before="72" w:beforeAutospacing="0" w:after="0" w:afterAutospacing="0"/>
        <w:ind w:left="-625" w:right="142"/>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w:t>
      </w:r>
      <w:r w:rsidRPr="00AB2B72">
        <w:rPr>
          <w:rStyle w:val="default"/>
          <w:rFonts w:cs="FrankRuehl" w:hint="cs"/>
          <w:b/>
          <w:bCs/>
          <w:color w:val="000000"/>
          <w:sz w:val="26"/>
          <w:szCs w:val="26"/>
          <w:rtl/>
        </w:rPr>
        <w:t>ב) </w:t>
      </w:r>
      <w:r w:rsidRPr="00AB2B72">
        <w:rPr>
          <w:rStyle w:val="apple-converted-space"/>
          <w:rFonts w:cs="FrankRuehl" w:hint="cs"/>
          <w:b/>
          <w:bCs/>
          <w:color w:val="000000"/>
          <w:sz w:val="26"/>
          <w:szCs w:val="26"/>
          <w:rtl/>
        </w:rPr>
        <w:t> </w:t>
      </w:r>
      <w:r w:rsidRPr="00AB2B72">
        <w:rPr>
          <w:rStyle w:val="default"/>
          <w:rFonts w:cs="FrankRuehl" w:hint="cs"/>
          <w:b/>
          <w:bCs/>
          <w:color w:val="000000"/>
          <w:sz w:val="26"/>
          <w:szCs w:val="26"/>
          <w:rtl/>
        </w:rPr>
        <w:t>אין בהוראת סעיף קטן (א) כדי למנוע קיומה של חובת אמונים של נושא משרה כלפי אדם אחר</w:t>
      </w:r>
      <w:r>
        <w:rPr>
          <w:rStyle w:val="default"/>
          <w:rFonts w:cs="FrankRuehl" w:hint="cs"/>
          <w:color w:val="000000"/>
          <w:sz w:val="26"/>
          <w:szCs w:val="26"/>
          <w:rtl/>
        </w:rPr>
        <w:t>.</w:t>
      </w:r>
      <w:r>
        <w:rPr>
          <w:rFonts w:hint="cs"/>
          <w:color w:val="000000"/>
          <w:sz w:val="20"/>
          <w:szCs w:val="20"/>
          <w:rtl/>
        </w:rPr>
        <w:t xml:space="preserve"> </w:t>
      </w:r>
      <w:r>
        <w:rPr>
          <w:rFonts w:cs="David" w:hint="cs"/>
          <w:color w:val="000000"/>
          <w:u w:val="dash"/>
          <w:rtl/>
        </w:rPr>
        <w:t xml:space="preserve">"אדם אחר" </w:t>
      </w:r>
      <w:r>
        <w:rPr>
          <w:rFonts w:cs="David"/>
          <w:color w:val="000000"/>
          <w:u w:val="dash"/>
          <w:rtl/>
        </w:rPr>
        <w:t>–</w:t>
      </w:r>
      <w:r>
        <w:rPr>
          <w:rFonts w:cs="David" w:hint="cs"/>
          <w:color w:val="000000"/>
          <w:u w:val="dash"/>
          <w:rtl/>
        </w:rPr>
        <w:t xml:space="preserve"> היינו חושבים שיש חובת אמונים גם כלפי בעלי מניות </w:t>
      </w:r>
      <w:r>
        <w:rPr>
          <w:rFonts w:cs="David"/>
          <w:color w:val="000000"/>
          <w:u w:val="dash"/>
          <w:rtl/>
        </w:rPr>
        <w:t>–</w:t>
      </w:r>
      <w:r>
        <w:rPr>
          <w:rFonts w:cs="David" w:hint="cs"/>
          <w:color w:val="000000"/>
          <w:u w:val="dash"/>
          <w:rtl/>
        </w:rPr>
        <w:t xml:space="preserve"> למדנו שיש לקרוא את זה "כלפי אדם אחר מכוח דין אחר" </w:t>
      </w:r>
      <w:r>
        <w:rPr>
          <w:rFonts w:cs="David"/>
          <w:color w:val="000000"/>
          <w:u w:val="dash"/>
          <w:rtl/>
        </w:rPr>
        <w:t>–</w:t>
      </w:r>
      <w:r>
        <w:rPr>
          <w:rFonts w:cs="David" w:hint="cs"/>
          <w:color w:val="000000"/>
          <w:u w:val="dash"/>
          <w:rtl/>
        </w:rPr>
        <w:t xml:space="preserve"> למדנו את זה בשיעור שעבר.</w:t>
      </w:r>
    </w:p>
    <w:p w:rsidR="00AB2B72" w:rsidRDefault="00AB2B72" w:rsidP="00AB2B72">
      <w:pPr>
        <w:pStyle w:val="ac"/>
        <w:spacing w:after="60" w:line="276" w:lineRule="auto"/>
        <w:ind w:left="-1333" w:right="-1134"/>
        <w:jc w:val="both"/>
        <w:rPr>
          <w:rFonts w:cs="David"/>
          <w:sz w:val="24"/>
          <w:szCs w:val="24"/>
          <w:rtl/>
        </w:rPr>
      </w:pPr>
    </w:p>
    <w:p w:rsidR="00AB2B72" w:rsidRDefault="00AB2B72" w:rsidP="00AB2B72">
      <w:pPr>
        <w:pStyle w:val="ac"/>
        <w:spacing w:after="60" w:line="276" w:lineRule="auto"/>
        <w:ind w:left="-1333" w:right="-1134"/>
        <w:jc w:val="both"/>
        <w:rPr>
          <w:rFonts w:cs="David"/>
          <w:sz w:val="24"/>
          <w:szCs w:val="24"/>
          <w:rtl/>
        </w:rPr>
      </w:pPr>
      <w:r>
        <w:rPr>
          <w:rFonts w:cs="David" w:hint="cs"/>
          <w:sz w:val="24"/>
          <w:szCs w:val="24"/>
          <w:rtl/>
        </w:rPr>
        <w:t>סטנדרט הפעולה הוא שהתפקוד יהיה בתום לב ולטובת החברה.</w:t>
      </w:r>
    </w:p>
    <w:p w:rsidR="00AB2B72" w:rsidRDefault="00AB2B72" w:rsidP="00AB2B72">
      <w:pPr>
        <w:pStyle w:val="ac"/>
        <w:spacing w:after="60" w:line="276" w:lineRule="auto"/>
        <w:ind w:left="-1333" w:right="-1134"/>
        <w:jc w:val="both"/>
        <w:rPr>
          <w:rFonts w:cs="David"/>
          <w:sz w:val="24"/>
          <w:szCs w:val="24"/>
          <w:u w:val="thick"/>
          <w:rtl/>
        </w:rPr>
      </w:pPr>
      <w:r>
        <w:rPr>
          <w:rFonts w:cs="David" w:hint="cs"/>
          <w:sz w:val="24"/>
          <w:szCs w:val="24"/>
          <w:u w:val="thick"/>
          <w:rtl/>
        </w:rPr>
        <w:t>אישור פעולות שנגועה בניגוד עניינים- לפני שמאשרים אותה יש לעמוד בשורת תנאים מקדמיים מצטברים:</w:t>
      </w:r>
    </w:p>
    <w:p w:rsidR="00AB2B72" w:rsidRDefault="00AB2B72" w:rsidP="00326894">
      <w:pPr>
        <w:pStyle w:val="ac"/>
        <w:spacing w:after="60" w:line="276" w:lineRule="auto"/>
        <w:ind w:left="-766" w:right="-284"/>
        <w:jc w:val="both"/>
        <w:rPr>
          <w:rFonts w:cs="David"/>
          <w:sz w:val="24"/>
          <w:szCs w:val="24"/>
          <w:rtl/>
        </w:rPr>
      </w:pPr>
    </w:p>
    <w:p w:rsidR="00AB2B72" w:rsidRDefault="00AB2B72" w:rsidP="00326894">
      <w:pPr>
        <w:pStyle w:val="p00"/>
        <w:bidi/>
        <w:spacing w:before="72" w:beforeAutospacing="0" w:after="0" w:afterAutospacing="0"/>
        <w:ind w:left="-766" w:right="-284"/>
        <w:rPr>
          <w:color w:val="000000"/>
          <w:sz w:val="20"/>
          <w:szCs w:val="20"/>
        </w:rPr>
      </w:pPr>
      <w:r>
        <w:rPr>
          <w:rStyle w:val="big-number"/>
          <w:rFonts w:ascii="Time New Roman" w:hAnsi="Time New Roman"/>
          <w:b/>
          <w:bCs/>
          <w:color w:val="008000"/>
          <w:sz w:val="27"/>
          <w:szCs w:val="27"/>
          <w:rtl/>
        </w:rPr>
        <w:lastRenderedPageBreak/>
        <w:t>ישור פעולות</w:t>
      </w:r>
    </w:p>
    <w:p w:rsidR="00AB2B72" w:rsidRDefault="00AB2B72" w:rsidP="00326894">
      <w:pPr>
        <w:pStyle w:val="p00"/>
        <w:bidi/>
        <w:spacing w:before="72" w:beforeAutospacing="0" w:after="0" w:afterAutospacing="0"/>
        <w:ind w:left="-766" w:right="-284"/>
        <w:jc w:val="both"/>
        <w:rPr>
          <w:color w:val="000000"/>
          <w:sz w:val="20"/>
          <w:szCs w:val="20"/>
          <w:rtl/>
        </w:rPr>
      </w:pPr>
      <w:r>
        <w:rPr>
          <w:rStyle w:val="big-number"/>
          <w:rFonts w:cs="Miriam" w:hint="cs"/>
          <w:color w:val="000000"/>
          <w:sz w:val="32"/>
          <w:szCs w:val="32"/>
          <w:rtl/>
        </w:rPr>
        <w:t>255.</w:t>
      </w:r>
      <w:r>
        <w:rPr>
          <w:rStyle w:val="apple-converted-space"/>
          <w:rFonts w:cs="Miriam" w:hint="cs"/>
          <w:color w:val="000000"/>
          <w:sz w:val="32"/>
          <w:szCs w:val="32"/>
          <w:rtl/>
        </w:rPr>
        <w:t> </w:t>
      </w:r>
      <w:r>
        <w:rPr>
          <w:rStyle w:val="default"/>
          <w:rFonts w:cs="FrankRuehl" w:hint="cs"/>
          <w:color w:val="000000"/>
          <w:sz w:val="26"/>
          <w:szCs w:val="26"/>
          <w:rtl/>
        </w:rPr>
        <w:t>(א)</w:t>
      </w:r>
      <w:r>
        <w:rPr>
          <w:rStyle w:val="apple-converted-space"/>
          <w:rFonts w:cs="FrankRuehl" w:hint="cs"/>
          <w:color w:val="000000"/>
          <w:sz w:val="26"/>
          <w:szCs w:val="26"/>
          <w:rtl/>
        </w:rPr>
        <w:t> </w:t>
      </w:r>
      <w:r>
        <w:rPr>
          <w:rStyle w:val="default"/>
          <w:rFonts w:cs="FrankRuehl" w:hint="cs"/>
          <w:color w:val="000000"/>
          <w:sz w:val="26"/>
          <w:szCs w:val="26"/>
          <w:rtl/>
        </w:rPr>
        <w:t>חברה רשאית לאשר פעולה מהפעולות המנויות בסעיף 254(א) ובלבד שנתקיימו כל התנאים האלה:</w:t>
      </w:r>
      <w:r>
        <w:rPr>
          <w:rFonts w:hint="cs"/>
          <w:color w:val="000000"/>
          <w:sz w:val="20"/>
          <w:szCs w:val="20"/>
          <w:rtl/>
        </w:rPr>
        <w:t xml:space="preserve"> </w:t>
      </w:r>
      <w:r>
        <w:rPr>
          <w:rFonts w:cs="David" w:hint="cs"/>
          <w:color w:val="000000"/>
          <w:u w:val="dash"/>
          <w:rtl/>
        </w:rPr>
        <w:t>יש כאן</w:t>
      </w:r>
      <w:r w:rsidR="00326894">
        <w:rPr>
          <w:rFonts w:cs="David" w:hint="cs"/>
          <w:color w:val="000000"/>
          <w:u w:val="dash"/>
          <w:rtl/>
        </w:rPr>
        <w:t xml:space="preserve"> משהו מביך- הסטדנרט בסעיף הקודם הוא לפעול בתום לב ולטובת החברה, ומגיעים לאישור רק אם לא פעלת לפי הסטנדרט </w:t>
      </w:r>
      <w:r w:rsidR="00326894" w:rsidRPr="00326894">
        <w:rPr>
          <w:rFonts w:cs="David"/>
          <w:color w:val="000000"/>
          <w:u w:val="dash"/>
        </w:rPr>
        <w:sym w:font="Wingdings" w:char="F0DF"/>
      </w:r>
      <w:r w:rsidR="00326894">
        <w:rPr>
          <w:rFonts w:cs="David" w:hint="cs"/>
          <w:color w:val="000000"/>
          <w:u w:val="dash"/>
          <w:rtl/>
        </w:rPr>
        <w:t xml:space="preserve"> ניגוד!</w:t>
      </w:r>
    </w:p>
    <w:p w:rsidR="00AB2B72" w:rsidRDefault="00AB2B72" w:rsidP="00326894">
      <w:pPr>
        <w:pStyle w:val="p22"/>
        <w:bidi/>
        <w:spacing w:before="72" w:beforeAutospacing="0" w:after="0" w:afterAutospacing="0"/>
        <w:ind w:left="-766" w:right="-28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נושא המשרה פועל בתום לב והפעולה או אישורה אינן פוגעות בטובת החברה;</w:t>
      </w:r>
      <w:r w:rsidR="00326894">
        <w:rPr>
          <w:rFonts w:hint="cs"/>
          <w:color w:val="000000"/>
          <w:sz w:val="20"/>
          <w:szCs w:val="20"/>
          <w:rtl/>
        </w:rPr>
        <w:t xml:space="preserve"> </w:t>
      </w:r>
      <w:r w:rsidR="00326894">
        <w:rPr>
          <w:rFonts w:cs="David" w:hint="cs"/>
          <w:color w:val="000000"/>
          <w:u w:val="dash"/>
          <w:rtl/>
        </w:rPr>
        <w:t xml:space="preserve">פעולה שהיא ניטרלית </w:t>
      </w:r>
      <w:r w:rsidR="00326894">
        <w:rPr>
          <w:rFonts w:cs="David"/>
          <w:color w:val="000000"/>
          <w:u w:val="dash"/>
          <w:rtl/>
        </w:rPr>
        <w:t>–</w:t>
      </w:r>
      <w:r w:rsidR="00326894">
        <w:rPr>
          <w:rFonts w:cs="David" w:hint="cs"/>
          <w:color w:val="000000"/>
          <w:u w:val="dash"/>
          <w:rtl/>
        </w:rPr>
        <w:t xml:space="preserve"> לא פוגעת בטובת החברה אבל לא פועלת </w:t>
      </w:r>
      <w:r w:rsidR="00326894" w:rsidRPr="00326894">
        <w:rPr>
          <w:rFonts w:cs="David" w:hint="cs"/>
          <w:b/>
          <w:bCs/>
          <w:color w:val="000000"/>
          <w:u w:val="dash"/>
          <w:rtl/>
        </w:rPr>
        <w:t>לטובת החברה</w:t>
      </w:r>
      <w:r w:rsidR="00326894">
        <w:rPr>
          <w:rFonts w:cs="David" w:hint="cs"/>
          <w:color w:val="000000"/>
          <w:u w:val="dash"/>
          <w:rtl/>
        </w:rPr>
        <w:t xml:space="preserve"> </w:t>
      </w:r>
      <w:r w:rsidR="00326894">
        <w:rPr>
          <w:rFonts w:cs="David"/>
          <w:color w:val="000000"/>
          <w:u w:val="dash"/>
          <w:rtl/>
        </w:rPr>
        <w:t>–</w:t>
      </w:r>
      <w:r w:rsidR="00326894">
        <w:rPr>
          <w:rFonts w:cs="David" w:hint="cs"/>
          <w:color w:val="000000"/>
          <w:u w:val="dash"/>
          <w:rtl/>
        </w:rPr>
        <w:t xml:space="preserve"> הסטנדרט דורש פעולה לטובת החברה. האם הוא הפר את חובת ההתנהגות? כן. הוא פעל פעולה שהיא לא לטובת החברה ולכן הוא הפר את חובת ההתנהגות. מצד שני, ניתן לאשר את הפעולה לפי סעיף זה </w:t>
      </w:r>
      <w:r w:rsidR="00326894" w:rsidRPr="00326894">
        <w:rPr>
          <w:rFonts w:cs="David"/>
          <w:color w:val="000000"/>
          <w:u w:val="dash"/>
        </w:rPr>
        <w:sym w:font="Wingdings" w:char="F0DF"/>
      </w:r>
      <w:r w:rsidR="00326894">
        <w:rPr>
          <w:rFonts w:cs="David" w:hint="cs"/>
          <w:color w:val="000000"/>
          <w:u w:val="dash"/>
          <w:rtl/>
        </w:rPr>
        <w:t xml:space="preserve"> גם פעולה ניטרלית היא כשרה. המרצה אומר שאין כמעט פעולה כזו שהיא  ניטרלית שלא פוגעת בחברה ולא לטובת החברה. "הפעולה או אישורה"</w:t>
      </w:r>
      <w:r w:rsidR="00326894" w:rsidRPr="00326894">
        <w:rPr>
          <w:rFonts w:cs="David"/>
          <w:color w:val="000000"/>
          <w:u w:val="dash"/>
        </w:rPr>
        <w:sym w:font="Wingdings" w:char="F0DF"/>
      </w:r>
      <w:r w:rsidR="00326894">
        <w:rPr>
          <w:rFonts w:cs="David" w:hint="cs"/>
          <w:color w:val="000000"/>
          <w:u w:val="dash"/>
          <w:rtl/>
        </w:rPr>
        <w:t xml:space="preserve"> יש תפיסה שאומרת שגם אם הפעולה לא פוגעת אז יכול להיות שהאישור שלה לא פגוע בחברה </w:t>
      </w:r>
      <w:r w:rsidR="00326894">
        <w:rPr>
          <w:rFonts w:cs="David"/>
          <w:color w:val="000000"/>
          <w:u w:val="dash"/>
          <w:rtl/>
        </w:rPr>
        <w:t>–</w:t>
      </w:r>
      <w:r w:rsidR="00326894">
        <w:rPr>
          <w:rFonts w:cs="David" w:hint="cs"/>
          <w:color w:val="000000"/>
          <w:u w:val="dash"/>
          <w:rtl/>
        </w:rPr>
        <w:t xml:space="preserve"> איך זה הגיוני? אין תשובה לזה. בד"כ מדלגים על הסעיף הזה ולא משתמשים בו. </w:t>
      </w:r>
    </w:p>
    <w:p w:rsidR="00AB2B72" w:rsidRDefault="00AB2B72" w:rsidP="00326894">
      <w:pPr>
        <w:pStyle w:val="p22"/>
        <w:bidi/>
        <w:spacing w:before="72" w:beforeAutospacing="0" w:after="0" w:afterAutospacing="0"/>
        <w:ind w:left="-766" w:right="-28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נושא המשרה גילה לחברה, זמן סביר לפני המועד לדיון באישור, את מהות ענינו האישי בפעולה, לרבות כל עובדה או מסמך מהותיים.</w:t>
      </w:r>
      <w:r w:rsidR="00326894">
        <w:rPr>
          <w:rFonts w:hint="cs"/>
          <w:color w:val="000000"/>
          <w:sz w:val="20"/>
          <w:szCs w:val="20"/>
          <w:rtl/>
        </w:rPr>
        <w:t xml:space="preserve"> </w:t>
      </w:r>
      <w:r w:rsidR="00326894">
        <w:rPr>
          <w:rFonts w:cs="David" w:hint="cs"/>
          <w:color w:val="000000"/>
          <w:u w:val="dash"/>
          <w:rtl/>
        </w:rPr>
        <w:t xml:space="preserve">תנאי לאישור הוא שנושא המשרה יגלה לחברה, זמן סביר לפני המועד לדיון האישור </w:t>
      </w:r>
      <w:r w:rsidR="00326894">
        <w:rPr>
          <w:rFonts w:cs="David"/>
          <w:color w:val="000000"/>
          <w:u w:val="dash"/>
          <w:rtl/>
        </w:rPr>
        <w:t>–</w:t>
      </w:r>
      <w:r w:rsidR="00326894">
        <w:rPr>
          <w:rFonts w:cs="David" w:hint="cs"/>
          <w:color w:val="000000"/>
          <w:u w:val="dash"/>
          <w:rtl/>
        </w:rPr>
        <w:t xml:space="preserve"> את עניינו האישי בפעולה. הוא צריך לשים על השולחן את כל האינטרסים כדי שידעו מה הם מאשרים.</w:t>
      </w:r>
    </w:p>
    <w:p w:rsidR="00AB2B72" w:rsidRDefault="00AB2B72" w:rsidP="00326894">
      <w:pPr>
        <w:pStyle w:val="p00"/>
        <w:bidi/>
        <w:spacing w:before="72" w:beforeAutospacing="0" w:after="0" w:afterAutospacing="0"/>
        <w:ind w:left="-766" w:right="-284"/>
        <w:jc w:val="both"/>
        <w:rPr>
          <w:rFonts w:cs="David"/>
          <w:color w:val="000000"/>
          <w:u w:val="dash"/>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אישור החברה לפעולות שאינן פעולות מהותיות יינתן לפי הוראות הפרק החמישי לענין אישור עסקאות, ואישור החברה לפעולות מהותיות יינתן לפי הוראות הפרק החמישי לענין אישור עסקאות חריגות; הוראות הפרק החמישי לגבי תוקפן של עסקאות, יחולו, בשינויים המחויבים, לגבי תוקפן של פעולות.</w:t>
      </w:r>
      <w:r w:rsidR="00326894">
        <w:rPr>
          <w:rFonts w:hint="cs"/>
          <w:color w:val="000000"/>
          <w:sz w:val="20"/>
          <w:szCs w:val="20"/>
          <w:rtl/>
        </w:rPr>
        <w:t xml:space="preserve"> </w:t>
      </w:r>
      <w:r w:rsidR="00326894">
        <w:rPr>
          <w:rFonts w:cs="David" w:hint="cs"/>
          <w:color w:val="000000"/>
          <w:u w:val="dash"/>
          <w:rtl/>
        </w:rPr>
        <w:t xml:space="preserve">יש פה הבחנה בין שני סוגים </w:t>
      </w:r>
      <w:r w:rsidR="00326894">
        <w:rPr>
          <w:rFonts w:cs="David"/>
          <w:color w:val="000000"/>
          <w:u w:val="dash"/>
          <w:rtl/>
        </w:rPr>
        <w:t>–</w:t>
      </w:r>
      <w:r w:rsidR="00326894">
        <w:rPr>
          <w:rFonts w:cs="David" w:hint="cs"/>
          <w:color w:val="000000"/>
          <w:u w:val="dash"/>
          <w:rtl/>
        </w:rPr>
        <w:t xml:space="preserve"> פעולות מהותיות ופעולות לא מהותיות.</w:t>
      </w:r>
    </w:p>
    <w:p w:rsidR="00326894" w:rsidRDefault="002C489E" w:rsidP="00326894">
      <w:pPr>
        <w:pStyle w:val="p00"/>
        <w:bidi/>
        <w:spacing w:before="72" w:beforeAutospacing="0" w:after="0" w:afterAutospacing="0"/>
        <w:ind w:left="-1192" w:right="-993"/>
        <w:jc w:val="both"/>
        <w:rPr>
          <w:color w:val="000000"/>
          <w:sz w:val="20"/>
          <w:szCs w:val="20"/>
          <w:rtl/>
        </w:rPr>
      </w:pPr>
      <w:r>
        <w:rPr>
          <w:rFonts w:cs="David" w:hint="cs"/>
          <w:b/>
          <w:bCs/>
          <w:color w:val="000000"/>
          <w:rtl/>
        </w:rPr>
        <w:t xml:space="preserve">הבחנה בין פעולות מהותיות לבין פעולות שאינן </w:t>
      </w:r>
      <w:r w:rsidR="00326894" w:rsidRPr="00326894">
        <w:rPr>
          <w:rFonts w:cs="David" w:hint="cs"/>
          <w:b/>
          <w:bCs/>
          <w:color w:val="000000"/>
          <w:rtl/>
        </w:rPr>
        <w:t>פעולות מהותיות</w:t>
      </w:r>
      <w:r w:rsidR="00326894">
        <w:rPr>
          <w:rFonts w:cs="David" w:hint="cs"/>
          <w:color w:val="000000"/>
          <w:rtl/>
        </w:rPr>
        <w:t xml:space="preserve"> </w:t>
      </w:r>
      <w:r w:rsidR="00326894">
        <w:rPr>
          <w:rFonts w:cs="David"/>
          <w:color w:val="000000"/>
          <w:rtl/>
        </w:rPr>
        <w:t>–</w:t>
      </w:r>
      <w:r w:rsidR="00326894">
        <w:rPr>
          <w:rFonts w:cs="David" w:hint="cs"/>
          <w:color w:val="000000"/>
          <w:rtl/>
        </w:rPr>
        <w:t xml:space="preserve"> סעיף 1 </w:t>
      </w:r>
      <w:r w:rsidR="00326894">
        <w:rPr>
          <w:rFonts w:cs="David"/>
          <w:color w:val="000000"/>
          <w:rtl/>
        </w:rPr>
        <w:t>–</w:t>
      </w:r>
      <w:r w:rsidR="00326894">
        <w:rPr>
          <w:rFonts w:cs="David" w:hint="cs"/>
          <w:color w:val="000000"/>
          <w:rtl/>
        </w:rPr>
        <w:t xml:space="preserve"> </w:t>
      </w:r>
    </w:p>
    <w:p w:rsidR="00326894" w:rsidRDefault="00326894" w:rsidP="00326894">
      <w:pPr>
        <w:pStyle w:val="p00"/>
        <w:bidi/>
        <w:spacing w:before="72" w:beforeAutospacing="0" w:after="0" w:afterAutospacing="0"/>
        <w:ind w:right="1134"/>
        <w:jc w:val="both"/>
        <w:rPr>
          <w:color w:val="000000"/>
          <w:sz w:val="20"/>
          <w:szCs w:val="20"/>
        </w:rPr>
      </w:pPr>
      <w:r>
        <w:rPr>
          <w:rStyle w:val="apple-converted-space"/>
          <w:rFonts w:cs="FrankRuehl" w:hint="cs"/>
          <w:color w:val="000000"/>
          <w:sz w:val="26"/>
          <w:szCs w:val="26"/>
          <w:rtl/>
        </w:rPr>
        <w:t> </w:t>
      </w:r>
      <w:r>
        <w:rPr>
          <w:rStyle w:val="default"/>
          <w:rFonts w:cs="FrankRuehl" w:hint="cs"/>
          <w:color w:val="000000"/>
          <w:sz w:val="26"/>
          <w:szCs w:val="26"/>
          <w:rtl/>
        </w:rPr>
        <w:t>"פעולה" - פעולה משפטית, בין במעשה ובין במחדל;</w:t>
      </w:r>
    </w:p>
    <w:p w:rsidR="00326894" w:rsidRDefault="00326894" w:rsidP="002C489E">
      <w:pPr>
        <w:pStyle w:val="p00"/>
        <w:bidi/>
        <w:spacing w:before="72" w:beforeAutospacing="0" w:after="0" w:afterAutospacing="0"/>
        <w:ind w:right="1134"/>
        <w:jc w:val="both"/>
        <w:rPr>
          <w:color w:val="000000"/>
          <w:sz w:val="20"/>
          <w:szCs w:val="20"/>
          <w:rtl/>
        </w:rPr>
      </w:pPr>
      <w:r>
        <w:rPr>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"פעולה מהותית" - פעולה העשויה להשפיע באופן מהותי על רווחיות החברה, רכושה או התחייבויותיה;</w:t>
      </w:r>
    </w:p>
    <w:p w:rsidR="00326894" w:rsidRDefault="002C489E" w:rsidP="00326894">
      <w:pPr>
        <w:pStyle w:val="p00"/>
        <w:bidi/>
        <w:spacing w:before="72" w:beforeAutospacing="0" w:after="0" w:afterAutospacing="0"/>
        <w:ind w:left="-1192" w:right="-993"/>
        <w:jc w:val="both"/>
        <w:rPr>
          <w:rFonts w:cs="David"/>
          <w:color w:val="000000"/>
          <w:rtl/>
        </w:rPr>
      </w:pPr>
      <w:r>
        <w:rPr>
          <w:rFonts w:cs="David" w:hint="cs"/>
          <w:color w:val="000000"/>
          <w:rtl/>
        </w:rPr>
        <w:t xml:space="preserve">פעולה מהותית היא פעולה שמבחינת היקפה, יחסית לגודל החברה, היא משמעותית בדרך שהיא משפיעה על הרווח, הרכוש או ההתחייבויות של החברה </w:t>
      </w:r>
      <w:r w:rsidRPr="002C489E">
        <w:rPr>
          <w:rFonts w:cs="David"/>
          <w:color w:val="000000"/>
        </w:rPr>
        <w:sym w:font="Wingdings" w:char="F0DF"/>
      </w:r>
      <w:r>
        <w:rPr>
          <w:rFonts w:cs="David" w:hint="cs"/>
          <w:color w:val="000000"/>
          <w:rtl/>
        </w:rPr>
        <w:t xml:space="preserve"> כלומר היא משמעותית למאזן. </w:t>
      </w:r>
    </w:p>
    <w:p w:rsidR="002C489E" w:rsidRDefault="002C489E" w:rsidP="002C489E">
      <w:pPr>
        <w:pStyle w:val="p00"/>
        <w:bidi/>
        <w:spacing w:before="72" w:beforeAutospacing="0" w:after="0" w:afterAutospacing="0"/>
        <w:ind w:left="-1192" w:right="-993"/>
        <w:jc w:val="both"/>
        <w:rPr>
          <w:rFonts w:cs="David"/>
          <w:color w:val="000000"/>
          <w:rtl/>
        </w:rPr>
      </w:pPr>
      <w:r>
        <w:rPr>
          <w:rFonts w:cs="David" w:hint="cs"/>
          <w:color w:val="000000"/>
          <w:rtl/>
        </w:rPr>
        <w:t>החוק אומר שיש להבחין בין פעולות מהותיות לבין פעולות שאינן מהותיות:</w:t>
      </w:r>
    </w:p>
    <w:p w:rsidR="002C489E" w:rsidRDefault="002C489E" w:rsidP="002C489E">
      <w:pPr>
        <w:pStyle w:val="p00"/>
        <w:tabs>
          <w:tab w:val="left" w:pos="1829"/>
        </w:tabs>
        <w:bidi/>
        <w:spacing w:before="72" w:beforeAutospacing="0" w:after="0" w:afterAutospacing="0"/>
        <w:ind w:left="-1192" w:right="-993"/>
        <w:jc w:val="both"/>
        <w:rPr>
          <w:rFonts w:cs="David"/>
          <w:color w:val="000000"/>
          <w:rtl/>
        </w:rPr>
      </w:pPr>
      <w:r>
        <w:rPr>
          <w:rFonts w:cs="David" w:hint="cs"/>
          <w:color w:val="000000"/>
          <w:rtl/>
        </w:rPr>
        <w:t>ס' 270:</w:t>
      </w:r>
    </w:p>
    <w:p w:rsidR="002C489E" w:rsidRDefault="002C489E" w:rsidP="002C489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עסקאות הטעונות אישורים מיוחדים</w:t>
      </w:r>
    </w:p>
    <w:p w:rsidR="002C489E" w:rsidRDefault="002C489E" w:rsidP="002C489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270.</w:t>
      </w:r>
      <w:r>
        <w:rPr>
          <w:rStyle w:val="apple-converted-space"/>
          <w:rFonts w:cs="Miriam" w:hint="cs"/>
          <w:color w:val="000000"/>
          <w:sz w:val="32"/>
          <w:szCs w:val="32"/>
          <w:rtl/>
        </w:rPr>
        <w:t> </w:t>
      </w:r>
      <w:r>
        <w:rPr>
          <w:rStyle w:val="default"/>
          <w:rFonts w:cs="FrankRuehl" w:hint="cs"/>
          <w:color w:val="000000"/>
          <w:sz w:val="26"/>
          <w:szCs w:val="26"/>
          <w:rtl/>
        </w:rPr>
        <w:t>עסקאות של חברה המפורטות להלן, טעונות אישורים כקבוע בפרק זה, ובלבד שהעסקה אינה פוגעת בטובת החברה:</w:t>
      </w:r>
    </w:p>
    <w:p w:rsidR="002C489E" w:rsidRDefault="002C489E" w:rsidP="002C489E">
      <w:pPr>
        <w:pStyle w:val="p11"/>
        <w:bidi/>
        <w:spacing w:before="72" w:beforeAutospacing="0" w:after="0" w:afterAutospacing="0"/>
        <w:ind w:left="624" w:right="1134"/>
        <w:jc w:val="both"/>
        <w:rPr>
          <w:color w:val="000000"/>
          <w:sz w:val="20"/>
          <w:szCs w:val="20"/>
          <w:rtl/>
        </w:rPr>
      </w:pPr>
      <w:r>
        <w:rPr>
          <w:rStyle w:val="default"/>
          <w:rFonts w:cs="FrankRuehl" w:hint="cs"/>
          <w:color w:val="000000"/>
          <w:sz w:val="26"/>
          <w:szCs w:val="26"/>
          <w:rtl/>
        </w:rPr>
        <w:t xml:space="preserve"> (1) </w:t>
      </w:r>
      <w:r>
        <w:rPr>
          <w:rStyle w:val="apple-converted-space"/>
          <w:rFonts w:cs="FrankRuehl" w:hint="cs"/>
          <w:color w:val="000000"/>
          <w:sz w:val="26"/>
          <w:szCs w:val="26"/>
          <w:rtl/>
        </w:rPr>
        <w:t> </w:t>
      </w:r>
      <w:r>
        <w:rPr>
          <w:rStyle w:val="default"/>
          <w:rFonts w:cs="FrankRuehl" w:hint="cs"/>
          <w:color w:val="000000"/>
          <w:sz w:val="26"/>
          <w:szCs w:val="26"/>
          <w:rtl/>
        </w:rPr>
        <w:t>עסקה של חברה עם נושא משרה בה וכן עסקה של חברה עם אדם אחר שלנושא משרה בחברה יש בה ענין אישי; ואולם לא יראו</w:t>
      </w:r>
    </w:p>
    <w:p w:rsidR="002C489E" w:rsidRDefault="002C489E" w:rsidP="002C489E">
      <w:pPr>
        <w:pStyle w:val="p11"/>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נושא משרה בחברה אם וגם בחברה בת הנמצאת בשליטתה ובבעלותה המלאות, כבעל ענין אישי בעסקה בין החברה האם לבין החברה הבת, בשל עצם היותו נושא משרה בשתיהן או בשל היותו בעל מניה או בעל נייר ערך שניתן לממשו במניות בחברה האם;</w:t>
      </w:r>
    </w:p>
    <w:p w:rsidR="002C489E" w:rsidRDefault="002C489E" w:rsidP="002C489E">
      <w:pPr>
        <w:pStyle w:val="p11"/>
        <w:bidi/>
        <w:spacing w:before="72" w:beforeAutospacing="0" w:after="0" w:afterAutospacing="0"/>
        <w:ind w:left="1021" w:right="1134"/>
        <w:jc w:val="both"/>
        <w:rPr>
          <w:color w:val="000000"/>
          <w:sz w:val="20"/>
          <w:szCs w:val="20"/>
          <w:rtl/>
        </w:rPr>
      </w:pPr>
      <w:r>
        <w:rPr>
          <w:rStyle w:val="default"/>
          <w:rFonts w:cs="FrankRuehl" w:hint="cs"/>
          <w:color w:val="000000"/>
          <w:sz w:val="26"/>
          <w:szCs w:val="26"/>
          <w:rtl/>
        </w:rPr>
        <w:lastRenderedPageBreak/>
        <w:t>(ב)  </w:t>
      </w:r>
      <w:r>
        <w:rPr>
          <w:rStyle w:val="apple-converted-space"/>
          <w:rFonts w:cs="FrankRuehl" w:hint="cs"/>
          <w:color w:val="000000"/>
          <w:sz w:val="26"/>
          <w:szCs w:val="26"/>
          <w:rtl/>
        </w:rPr>
        <w:t> </w:t>
      </w:r>
      <w:r>
        <w:rPr>
          <w:rStyle w:val="default"/>
          <w:rFonts w:cs="FrankRuehl" w:hint="cs"/>
          <w:color w:val="000000"/>
          <w:sz w:val="26"/>
          <w:szCs w:val="26"/>
          <w:rtl/>
        </w:rPr>
        <w:t>נושא משרה במספר חברות בנות הנמצאות בשליטה ובבעלות מלאה של אותו אדם, כבעל ענין אישי בעסקה בין חברות בנות כאמור, בשל עצם היותו נושא משרה בחברות המתקשרות;</w:t>
      </w:r>
    </w:p>
    <w:p w:rsidR="002C489E" w:rsidRDefault="002C489E" w:rsidP="002C489E">
      <w:pPr>
        <w:pStyle w:val="p00"/>
        <w:tabs>
          <w:tab w:val="left" w:pos="1829"/>
        </w:tabs>
        <w:bidi/>
        <w:spacing w:before="72" w:beforeAutospacing="0" w:after="0" w:afterAutospacing="0"/>
        <w:ind w:left="-1192" w:right="-993"/>
        <w:jc w:val="both"/>
        <w:rPr>
          <w:rFonts w:cs="David"/>
          <w:color w:val="000000"/>
          <w:rtl/>
        </w:rPr>
      </w:pPr>
      <w:r>
        <w:rPr>
          <w:rFonts w:cs="David" w:hint="cs"/>
          <w:color w:val="000000"/>
          <w:rtl/>
        </w:rPr>
        <w:t>ס' 271 מסביר איך מכשירים את העסקה שתיארנו בסעיף 270(1):</w:t>
      </w:r>
    </w:p>
    <w:p w:rsidR="002C489E" w:rsidRDefault="002C489E" w:rsidP="002C489E">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עסקאות שאינן חריגות</w:t>
      </w:r>
    </w:p>
    <w:p w:rsidR="002C489E" w:rsidRDefault="002C489E" w:rsidP="002C489E">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271.</w:t>
      </w:r>
      <w:r>
        <w:rPr>
          <w:rStyle w:val="apple-converted-space"/>
          <w:rFonts w:cs="Miriam" w:hint="cs"/>
          <w:color w:val="000000"/>
          <w:sz w:val="32"/>
          <w:szCs w:val="32"/>
          <w:rtl/>
        </w:rPr>
        <w:t> </w:t>
      </w:r>
      <w:r>
        <w:rPr>
          <w:rStyle w:val="default"/>
          <w:rFonts w:cs="FrankRuehl" w:hint="cs"/>
          <w:color w:val="000000"/>
          <w:sz w:val="26"/>
          <w:szCs w:val="26"/>
          <w:rtl/>
        </w:rPr>
        <w:t>עסקה שמתקיים בה האמור בסעיף 270(1), שאינה עסקה חריגה, טעונה אישור הדירקטוריון, אלא אם כן נקבעה דרך אישור אחרת בתקנון.</w:t>
      </w:r>
    </w:p>
    <w:p w:rsidR="002C489E" w:rsidRDefault="002C489E" w:rsidP="002C489E">
      <w:pPr>
        <w:pStyle w:val="p00"/>
        <w:tabs>
          <w:tab w:val="left" w:pos="1829"/>
        </w:tabs>
        <w:bidi/>
        <w:spacing w:before="72" w:beforeAutospacing="0" w:after="0" w:afterAutospacing="0"/>
        <w:ind w:left="-1192" w:right="-993"/>
        <w:jc w:val="both"/>
        <w:rPr>
          <w:rFonts w:cs="David"/>
          <w:color w:val="000000"/>
          <w:rtl/>
        </w:rPr>
      </w:pPr>
      <w:r>
        <w:rPr>
          <w:rFonts w:cs="David" w:hint="cs"/>
          <w:color w:val="000000"/>
          <w:rtl/>
        </w:rPr>
        <w:t>מכשירים אותה באמצעות הדירקטוריון או באמצעות התקנות ובלבד שהעסקה היא אינה עסקה חריגה</w:t>
      </w:r>
      <w:r w:rsidRPr="002C489E">
        <w:rPr>
          <w:rFonts w:cs="David"/>
          <w:color w:val="000000"/>
        </w:rPr>
        <w:sym w:font="Wingdings" w:char="F0DF"/>
      </w:r>
      <w:r>
        <w:rPr>
          <w:rFonts w:cs="David" w:hint="cs"/>
          <w:color w:val="000000"/>
          <w:rtl/>
        </w:rPr>
        <w:t xml:space="preserve"> מהי עסקה חרגיה? ס' 1 </w:t>
      </w:r>
      <w:r>
        <w:rPr>
          <w:rFonts w:cs="David"/>
          <w:color w:val="000000"/>
          <w:rtl/>
        </w:rPr>
        <w:t>–</w:t>
      </w:r>
      <w:r>
        <w:rPr>
          <w:rFonts w:cs="David" w:hint="cs"/>
          <w:color w:val="000000"/>
          <w:rtl/>
        </w:rPr>
        <w:t xml:space="preserve"> </w:t>
      </w:r>
      <w:r w:rsidRPr="002C489E">
        <w:rPr>
          <w:rFonts w:cs="David" w:hint="cs"/>
          <w:b/>
          <w:bCs/>
          <w:color w:val="000000"/>
          <w:rtl/>
        </w:rPr>
        <w:t>אלו סוגים ולא תנאים מצטברים</w:t>
      </w:r>
      <w:r>
        <w:rPr>
          <w:rFonts w:cs="David" w:hint="cs"/>
          <w:color w:val="000000"/>
          <w:rtl/>
        </w:rPr>
        <w:t>:</w:t>
      </w:r>
    </w:p>
    <w:p w:rsidR="002C489E" w:rsidRDefault="002C489E" w:rsidP="002C489E">
      <w:pPr>
        <w:pStyle w:val="p00"/>
        <w:tabs>
          <w:tab w:val="left" w:pos="1829"/>
        </w:tabs>
        <w:bidi/>
        <w:spacing w:before="72" w:beforeAutospacing="0" w:after="0" w:afterAutospacing="0"/>
        <w:ind w:left="-1192" w:right="-993"/>
        <w:jc w:val="both"/>
        <w:rPr>
          <w:rFonts w:cs="David"/>
          <w:color w:val="000000"/>
          <w:rtl/>
        </w:rPr>
      </w:pPr>
      <w:r>
        <w:rPr>
          <w:rFonts w:cs="FrankRuehl" w:hint="cs"/>
          <w:color w:val="000000"/>
          <w:sz w:val="26"/>
          <w:szCs w:val="26"/>
        </w:rPr>
        <w:t>     </w:t>
      </w:r>
      <w:r>
        <w:rPr>
          <w:rStyle w:val="apple-converted-space"/>
          <w:rFonts w:cs="FrankRuehl" w:hint="cs"/>
          <w:color w:val="000000"/>
          <w:sz w:val="26"/>
          <w:szCs w:val="26"/>
        </w:rPr>
        <w:t> </w:t>
      </w:r>
      <w:r>
        <w:rPr>
          <w:rStyle w:val="default"/>
          <w:rFonts w:cs="FrankRuehl" w:hint="cs"/>
          <w:color w:val="000000"/>
          <w:sz w:val="26"/>
          <w:szCs w:val="26"/>
        </w:rPr>
        <w:t>"</w:t>
      </w:r>
      <w:r>
        <w:rPr>
          <w:rStyle w:val="default"/>
          <w:rFonts w:cs="FrankRuehl" w:hint="cs"/>
          <w:color w:val="000000"/>
          <w:sz w:val="26"/>
          <w:szCs w:val="26"/>
          <w:rtl/>
        </w:rPr>
        <w:t>עסקה חריגה" - עסקה שאינה במהלך העסקים הרגיל של החברה, עסקה שאינה בתנאי שוק או עסקה העשויה להשפיע באופן מהותי על רווחיות החברה, רכושה או התחייבויותיה</w:t>
      </w:r>
      <w:r>
        <w:rPr>
          <w:rStyle w:val="default"/>
          <w:rFonts w:cs="FrankRuehl" w:hint="cs"/>
          <w:color w:val="000000"/>
          <w:sz w:val="26"/>
          <w:szCs w:val="26"/>
        </w:rPr>
        <w:t>;</w:t>
      </w:r>
    </w:p>
    <w:p w:rsidR="002C489E" w:rsidRDefault="002C489E" w:rsidP="009E578A">
      <w:pPr>
        <w:pStyle w:val="p00"/>
        <w:numPr>
          <w:ilvl w:val="0"/>
          <w:numId w:val="3"/>
        </w:numPr>
        <w:tabs>
          <w:tab w:val="left" w:pos="1829"/>
        </w:tabs>
        <w:bidi/>
        <w:spacing w:before="72" w:beforeAutospacing="0" w:after="0" w:afterAutospacing="0"/>
        <w:ind w:left="-1192" w:right="-993"/>
        <w:jc w:val="both"/>
        <w:rPr>
          <w:rFonts w:cs="David"/>
          <w:color w:val="000000"/>
        </w:rPr>
      </w:pPr>
      <w:r>
        <w:rPr>
          <w:rFonts w:cs="David" w:hint="cs"/>
          <w:color w:val="000000"/>
          <w:rtl/>
        </w:rPr>
        <w:lastRenderedPageBreak/>
        <w:t>עסקה שהיא לא במהלך העסקים הרגיל של החברה</w:t>
      </w:r>
    </w:p>
    <w:p w:rsidR="002C489E" w:rsidRDefault="002C489E" w:rsidP="009E578A">
      <w:pPr>
        <w:pStyle w:val="p00"/>
        <w:numPr>
          <w:ilvl w:val="0"/>
          <w:numId w:val="3"/>
        </w:numPr>
        <w:tabs>
          <w:tab w:val="left" w:pos="1829"/>
        </w:tabs>
        <w:bidi/>
        <w:spacing w:before="72" w:beforeAutospacing="0" w:after="0" w:afterAutospacing="0"/>
        <w:ind w:left="-1192" w:right="-993"/>
        <w:jc w:val="both"/>
        <w:rPr>
          <w:rFonts w:cs="David"/>
          <w:color w:val="000000"/>
        </w:rPr>
      </w:pPr>
      <w:r>
        <w:rPr>
          <w:rFonts w:cs="David" w:hint="cs"/>
          <w:color w:val="000000"/>
          <w:rtl/>
        </w:rPr>
        <w:t xml:space="preserve">עסקה שלא נעשית בתנאי השוק </w:t>
      </w:r>
      <w:r>
        <w:rPr>
          <w:rFonts w:cs="David"/>
          <w:color w:val="000000"/>
          <w:rtl/>
        </w:rPr>
        <w:t>–</w:t>
      </w:r>
      <w:r>
        <w:rPr>
          <w:rFonts w:cs="David" w:hint="cs"/>
          <w:color w:val="000000"/>
          <w:rtl/>
        </w:rPr>
        <w:t xml:space="preserve"> תמורה גדולה יותר, נמוכה יותר, לא שכיחה וכו'</w:t>
      </w:r>
    </w:p>
    <w:p w:rsidR="002C489E" w:rsidRPr="002C489E" w:rsidRDefault="002C489E" w:rsidP="009E578A">
      <w:pPr>
        <w:pStyle w:val="p00"/>
        <w:numPr>
          <w:ilvl w:val="0"/>
          <w:numId w:val="3"/>
        </w:numPr>
        <w:tabs>
          <w:tab w:val="left" w:pos="1829"/>
        </w:tabs>
        <w:bidi/>
        <w:spacing w:before="72" w:beforeAutospacing="0" w:after="0" w:afterAutospacing="0"/>
        <w:ind w:left="-1192" w:right="-993"/>
        <w:jc w:val="both"/>
        <w:rPr>
          <w:rFonts w:cs="David"/>
          <w:color w:val="000000"/>
          <w:rtl/>
        </w:rPr>
      </w:pPr>
      <w:r>
        <w:rPr>
          <w:rFonts w:cs="David" w:hint="cs"/>
          <w:color w:val="000000"/>
          <w:rtl/>
        </w:rPr>
        <w:t xml:space="preserve">עסקה מהותית </w:t>
      </w:r>
      <w:r>
        <w:rPr>
          <w:rFonts w:cs="David"/>
          <w:color w:val="000000"/>
          <w:rtl/>
        </w:rPr>
        <w:t>–</w:t>
      </w:r>
      <w:r>
        <w:rPr>
          <w:rFonts w:cs="David" w:hint="cs"/>
          <w:color w:val="000000"/>
          <w:rtl/>
        </w:rPr>
        <w:t xml:space="preserve"> הגדרנו אותה למעלה. עסקה חריגה כוללת פעולה מהותית אבל כוללת עוד דברים </w:t>
      </w:r>
      <w:r>
        <w:rPr>
          <w:rFonts w:cs="David"/>
          <w:color w:val="000000"/>
          <w:rtl/>
        </w:rPr>
        <w:t>–</w:t>
      </w:r>
      <w:r>
        <w:rPr>
          <w:rFonts w:cs="David" w:hint="cs"/>
          <w:color w:val="000000"/>
          <w:rtl/>
        </w:rPr>
        <w:t xml:space="preserve"> זה סוגים שונים ולא תנאים מצטברים.</w:t>
      </w:r>
    </w:p>
    <w:p w:rsidR="002C489E" w:rsidRDefault="002C489E" w:rsidP="002C489E">
      <w:pPr>
        <w:pStyle w:val="p00"/>
        <w:bidi/>
        <w:spacing w:before="72" w:beforeAutospacing="0" w:after="0" w:afterAutospacing="0"/>
        <w:ind w:left="-1192" w:right="-993"/>
        <w:jc w:val="both"/>
        <w:rPr>
          <w:rFonts w:cs="David"/>
          <w:color w:val="000000"/>
          <w:rtl/>
        </w:rPr>
      </w:pPr>
    </w:p>
    <w:p w:rsidR="002C489E" w:rsidRDefault="002C489E" w:rsidP="002C489E">
      <w:pPr>
        <w:pStyle w:val="p00"/>
        <w:bidi/>
        <w:spacing w:before="72" w:beforeAutospacing="0" w:after="0" w:afterAutospacing="0"/>
        <w:ind w:left="-1192" w:right="-993"/>
        <w:jc w:val="both"/>
        <w:rPr>
          <w:rFonts w:cs="David"/>
          <w:color w:val="000000"/>
          <w:rtl/>
        </w:rPr>
      </w:pPr>
      <w:r>
        <w:rPr>
          <w:rFonts w:cs="David" w:hint="cs"/>
          <w:color w:val="000000"/>
          <w:rtl/>
        </w:rPr>
        <w:t xml:space="preserve">דוגמא יותר מסובכת </w:t>
      </w:r>
      <w:r>
        <w:rPr>
          <w:rFonts w:cs="David"/>
          <w:color w:val="000000"/>
          <w:rtl/>
        </w:rPr>
        <w:t>–</w:t>
      </w:r>
      <w:r>
        <w:rPr>
          <w:rFonts w:cs="David" w:hint="cs"/>
          <w:color w:val="000000"/>
          <w:rtl/>
        </w:rPr>
        <w:t xml:space="preserve"> ס' 270(4):</w:t>
      </w:r>
    </w:p>
    <w:p w:rsidR="002C489E" w:rsidRPr="002C489E" w:rsidRDefault="002C489E" w:rsidP="002C489E">
      <w:pPr>
        <w:pStyle w:val="p00"/>
        <w:bidi/>
        <w:spacing w:before="72" w:beforeAutospacing="0" w:after="0" w:afterAutospacing="0"/>
        <w:ind w:left="-1192" w:right="-993"/>
        <w:jc w:val="both"/>
        <w:rPr>
          <w:rFonts w:cs="David"/>
          <w:color w:val="000000"/>
          <w:rtl/>
        </w:rPr>
      </w:pPr>
      <w:r>
        <w:rPr>
          <w:rFonts w:cs="FrankRuehl" w:hint="cs"/>
          <w:color w:val="000000"/>
          <w:sz w:val="26"/>
          <w:szCs w:val="26"/>
        </w:rPr>
        <w:t>(4) </w:t>
      </w:r>
      <w:r>
        <w:rPr>
          <w:rStyle w:val="apple-converted-space"/>
          <w:rFonts w:cs="FrankRuehl" w:hint="cs"/>
          <w:color w:val="000000"/>
          <w:sz w:val="26"/>
          <w:szCs w:val="26"/>
        </w:rPr>
        <w:t> </w:t>
      </w:r>
      <w:r>
        <w:rPr>
          <w:rFonts w:cs="FrankRuehl" w:hint="cs"/>
          <w:color w:val="000000"/>
          <w:sz w:val="26"/>
          <w:szCs w:val="26"/>
          <w:rtl/>
        </w:rPr>
        <w:t>עסקה חריגה של חברה ציבורית עם בעל השליטה בה או עסקה חריגה של חברה ציבורית עם אדם אחר שלבעל השליטה יש בה ענין אישי, לרבות הצעה פרטית שלבעל השליטה יש בה ענין אישי; וכן התקשרות של חברה ציבורית עם בעל השליטה בה או עם קרובו, במישרין או בעקיפין, לרבות באמצעות חברה שבשליטתו, לעניין קבלת שירותים בידי החברה וכן אם הוא גם נושא משרה בה - באשר לתנאי כהונתו והעסקתו, ואם הוא עובד החברה ואינו נושא משרה בה - באשר להעסקתו בחברה</w:t>
      </w:r>
      <w:r>
        <w:rPr>
          <w:rFonts w:cs="FrankRuehl" w:hint="cs"/>
          <w:color w:val="000000"/>
          <w:sz w:val="26"/>
          <w:szCs w:val="26"/>
        </w:rPr>
        <w:t>;</w:t>
      </w:r>
    </w:p>
    <w:p w:rsidR="002C489E" w:rsidRDefault="002C489E" w:rsidP="002C489E">
      <w:pPr>
        <w:pStyle w:val="p00"/>
        <w:bidi/>
        <w:spacing w:before="72" w:beforeAutospacing="0" w:after="0" w:afterAutospacing="0"/>
        <w:ind w:left="-1192" w:right="-993"/>
        <w:jc w:val="both"/>
        <w:rPr>
          <w:rFonts w:cs="David"/>
          <w:color w:val="000000"/>
          <w:rtl/>
        </w:rPr>
      </w:pPr>
    </w:p>
    <w:p w:rsidR="002C489E" w:rsidRDefault="002C489E" w:rsidP="002C489E">
      <w:pPr>
        <w:pStyle w:val="p00"/>
        <w:bidi/>
        <w:spacing w:before="72" w:beforeAutospacing="0" w:after="0" w:afterAutospacing="0"/>
        <w:ind w:left="-1192" w:right="-993"/>
        <w:jc w:val="both"/>
        <w:rPr>
          <w:rFonts w:cs="David"/>
          <w:color w:val="000000"/>
          <w:rtl/>
        </w:rPr>
      </w:pPr>
      <w:r>
        <w:rPr>
          <w:rFonts w:cs="David" w:hint="cs"/>
          <w:color w:val="000000"/>
          <w:rtl/>
        </w:rPr>
        <w:t xml:space="preserve">לא מדברים על נושא משרה </w:t>
      </w:r>
      <w:r>
        <w:rPr>
          <w:rFonts w:cs="David"/>
          <w:color w:val="000000"/>
          <w:rtl/>
        </w:rPr>
        <w:t>–</w:t>
      </w:r>
      <w:r>
        <w:rPr>
          <w:rFonts w:cs="David" w:hint="cs"/>
          <w:color w:val="000000"/>
          <w:rtl/>
        </w:rPr>
        <w:t xml:space="preserve"> אלא על בעל השליטה </w:t>
      </w:r>
      <w:r>
        <w:rPr>
          <w:rFonts w:cs="David"/>
          <w:color w:val="000000"/>
          <w:rtl/>
        </w:rPr>
        <w:t>–</w:t>
      </w:r>
      <w:r>
        <w:rPr>
          <w:rFonts w:cs="David" w:hint="cs"/>
          <w:color w:val="000000"/>
          <w:rtl/>
        </w:rPr>
        <w:t xml:space="preserve"> החברה עושה עסקה חריגה עם בעל השליטה בה. גם עסקה כזו ניתן לאשר, למרות שהיא נראית מאוד מסוכנת </w:t>
      </w:r>
      <w:r>
        <w:rPr>
          <w:rFonts w:cs="David"/>
          <w:color w:val="000000"/>
          <w:rtl/>
        </w:rPr>
        <w:t>–</w:t>
      </w:r>
      <w:r>
        <w:rPr>
          <w:rFonts w:cs="David" w:hint="cs"/>
          <w:color w:val="000000"/>
          <w:rtl/>
        </w:rPr>
        <w:t xml:space="preserve"> מהי דרך האישור? כאן, יש לנו את סעיף 275 שהוא קובע איך מאשרים עסקה שכזו:</w:t>
      </w:r>
    </w:p>
    <w:p w:rsidR="002C489E" w:rsidRDefault="002C489E" w:rsidP="00915996">
      <w:pPr>
        <w:pStyle w:val="p00"/>
        <w:tabs>
          <w:tab w:val="left" w:pos="8022"/>
        </w:tabs>
        <w:bidi/>
        <w:spacing w:before="72" w:beforeAutospacing="0" w:after="0" w:afterAutospacing="0"/>
        <w:ind w:left="-625" w:right="284"/>
        <w:rPr>
          <w:color w:val="000000"/>
          <w:sz w:val="20"/>
          <w:szCs w:val="20"/>
        </w:rPr>
      </w:pPr>
      <w:r>
        <w:rPr>
          <w:rStyle w:val="big-number"/>
          <w:rFonts w:ascii="Time New Roman" w:hAnsi="Time New Roman"/>
          <w:b/>
          <w:bCs/>
          <w:color w:val="008000"/>
          <w:sz w:val="27"/>
          <w:szCs w:val="27"/>
          <w:rtl/>
        </w:rPr>
        <w:t>עסקה עם בעל שליטה</w:t>
      </w:r>
    </w:p>
    <w:p w:rsidR="002C489E" w:rsidRPr="002C489E" w:rsidRDefault="002C489E" w:rsidP="00915996">
      <w:pPr>
        <w:pStyle w:val="p00"/>
        <w:tabs>
          <w:tab w:val="left" w:pos="8022"/>
        </w:tabs>
        <w:bidi/>
        <w:spacing w:before="72" w:beforeAutospacing="0" w:after="0" w:afterAutospacing="0"/>
        <w:ind w:left="-625" w:right="284"/>
        <w:jc w:val="both"/>
        <w:rPr>
          <w:b/>
          <w:bCs/>
          <w:color w:val="000000"/>
          <w:sz w:val="20"/>
          <w:szCs w:val="20"/>
          <w:rtl/>
        </w:rPr>
      </w:pPr>
      <w:r w:rsidRPr="002C489E">
        <w:rPr>
          <w:rStyle w:val="big-number"/>
          <w:rFonts w:cs="Miriam" w:hint="cs"/>
          <w:b/>
          <w:bCs/>
          <w:color w:val="000000"/>
          <w:sz w:val="32"/>
          <w:szCs w:val="32"/>
          <w:rtl/>
        </w:rPr>
        <w:t>275.</w:t>
      </w:r>
      <w:r w:rsidRPr="002C489E">
        <w:rPr>
          <w:rStyle w:val="apple-converted-space"/>
          <w:rFonts w:cs="Miriam" w:hint="cs"/>
          <w:b/>
          <w:bCs/>
          <w:color w:val="000000"/>
          <w:sz w:val="32"/>
          <w:szCs w:val="32"/>
          <w:rtl/>
        </w:rPr>
        <w:t> </w:t>
      </w:r>
      <w:r w:rsidRPr="002C489E">
        <w:rPr>
          <w:rStyle w:val="default"/>
          <w:rFonts w:cs="FrankRuehl" w:hint="cs"/>
          <w:b/>
          <w:bCs/>
          <w:color w:val="000000"/>
          <w:sz w:val="26"/>
          <w:szCs w:val="26"/>
          <w:rtl/>
        </w:rPr>
        <w:t>(א)</w:t>
      </w:r>
      <w:r w:rsidRPr="002C489E">
        <w:rPr>
          <w:rStyle w:val="apple-converted-space"/>
          <w:rFonts w:cs="FrankRuehl" w:hint="cs"/>
          <w:b/>
          <w:bCs/>
          <w:color w:val="000000"/>
          <w:sz w:val="26"/>
          <w:szCs w:val="26"/>
          <w:rtl/>
        </w:rPr>
        <w:t> </w:t>
      </w:r>
      <w:r w:rsidRPr="002C489E">
        <w:rPr>
          <w:rStyle w:val="default"/>
          <w:rFonts w:cs="FrankRuehl" w:hint="cs"/>
          <w:b/>
          <w:bCs/>
          <w:color w:val="000000"/>
          <w:sz w:val="26"/>
          <w:szCs w:val="26"/>
          <w:rtl/>
        </w:rPr>
        <w:t>עסקה שמתקיים בה האמור בסעיף 270(4) טעונה אישורם של אלה בסדר הזה:</w:t>
      </w:r>
    </w:p>
    <w:p w:rsidR="002C489E" w:rsidRPr="002C489E" w:rsidRDefault="002C489E" w:rsidP="00915996">
      <w:pPr>
        <w:pStyle w:val="p22"/>
        <w:tabs>
          <w:tab w:val="left" w:pos="8022"/>
        </w:tabs>
        <w:bidi/>
        <w:spacing w:before="72" w:beforeAutospacing="0" w:after="0" w:afterAutospacing="0"/>
        <w:ind w:left="-625" w:right="284"/>
        <w:jc w:val="both"/>
        <w:rPr>
          <w:b/>
          <w:bCs/>
          <w:color w:val="000000"/>
          <w:sz w:val="20"/>
          <w:szCs w:val="20"/>
          <w:rtl/>
        </w:rPr>
      </w:pPr>
      <w:r w:rsidRPr="002C489E">
        <w:rPr>
          <w:rStyle w:val="default"/>
          <w:rFonts w:cs="FrankRuehl" w:hint="cs"/>
          <w:b/>
          <w:bCs/>
          <w:color w:val="000000"/>
          <w:sz w:val="26"/>
          <w:szCs w:val="26"/>
          <w:rtl/>
        </w:rPr>
        <w:t xml:space="preserve"> (1)  </w:t>
      </w:r>
      <w:r w:rsidRPr="002C489E">
        <w:rPr>
          <w:rStyle w:val="apple-converted-space"/>
          <w:rFonts w:cs="FrankRuehl" w:hint="cs"/>
          <w:b/>
          <w:bCs/>
          <w:color w:val="000000"/>
          <w:sz w:val="26"/>
          <w:szCs w:val="26"/>
          <w:rtl/>
        </w:rPr>
        <w:t> </w:t>
      </w:r>
      <w:r w:rsidRPr="002C489E">
        <w:rPr>
          <w:rStyle w:val="default"/>
          <w:rFonts w:cs="FrankRuehl" w:hint="cs"/>
          <w:b/>
          <w:bCs/>
          <w:color w:val="000000"/>
          <w:sz w:val="26"/>
          <w:szCs w:val="26"/>
          <w:rtl/>
        </w:rPr>
        <w:t>ועדת הביקורת, ובעסקה באשר לתנאי כהונה והעסקה – ועדת התגמול;</w:t>
      </w:r>
    </w:p>
    <w:p w:rsidR="002C489E" w:rsidRPr="002C489E" w:rsidRDefault="002C489E" w:rsidP="00915996">
      <w:pPr>
        <w:pStyle w:val="p22"/>
        <w:tabs>
          <w:tab w:val="left" w:pos="8022"/>
        </w:tabs>
        <w:bidi/>
        <w:spacing w:before="72" w:beforeAutospacing="0" w:after="0" w:afterAutospacing="0"/>
        <w:ind w:left="-625" w:right="284"/>
        <w:jc w:val="both"/>
        <w:rPr>
          <w:b/>
          <w:bCs/>
          <w:color w:val="000000"/>
          <w:sz w:val="20"/>
          <w:szCs w:val="20"/>
          <w:rtl/>
        </w:rPr>
      </w:pPr>
      <w:r w:rsidRPr="002C489E">
        <w:rPr>
          <w:rStyle w:val="default"/>
          <w:rFonts w:cs="FrankRuehl" w:hint="cs"/>
          <w:b/>
          <w:bCs/>
          <w:color w:val="000000"/>
          <w:sz w:val="26"/>
          <w:szCs w:val="26"/>
          <w:rtl/>
        </w:rPr>
        <w:t>(2)  </w:t>
      </w:r>
      <w:r w:rsidRPr="002C489E">
        <w:rPr>
          <w:rStyle w:val="apple-converted-space"/>
          <w:rFonts w:cs="FrankRuehl" w:hint="cs"/>
          <w:b/>
          <w:bCs/>
          <w:color w:val="000000"/>
          <w:sz w:val="26"/>
          <w:szCs w:val="26"/>
          <w:rtl/>
        </w:rPr>
        <w:t> </w:t>
      </w:r>
      <w:r w:rsidRPr="002C489E">
        <w:rPr>
          <w:rStyle w:val="default"/>
          <w:rFonts w:cs="FrankRuehl" w:hint="cs"/>
          <w:b/>
          <w:bCs/>
          <w:color w:val="000000"/>
          <w:sz w:val="26"/>
          <w:szCs w:val="26"/>
          <w:rtl/>
        </w:rPr>
        <w:t>הדירקטוריון;</w:t>
      </w:r>
    </w:p>
    <w:p w:rsidR="00915996" w:rsidRDefault="002C489E" w:rsidP="00915996">
      <w:pPr>
        <w:pStyle w:val="ac"/>
        <w:spacing w:after="60" w:line="276" w:lineRule="auto"/>
        <w:ind w:left="-1333" w:right="-1134"/>
        <w:jc w:val="both"/>
        <w:rPr>
          <w:rFonts w:cs="David"/>
          <w:sz w:val="24"/>
          <w:szCs w:val="24"/>
          <w:rtl/>
        </w:rPr>
      </w:pPr>
      <w:r w:rsidRPr="002C489E">
        <w:rPr>
          <w:rStyle w:val="default"/>
          <w:rFonts w:cs="FrankRuehl" w:hint="cs"/>
          <w:b/>
          <w:bCs/>
          <w:color w:val="000000"/>
          <w:sz w:val="26"/>
          <w:szCs w:val="26"/>
          <w:rtl/>
        </w:rPr>
        <w:t>(3)  </w:t>
      </w:r>
      <w:r w:rsidRPr="002C489E">
        <w:rPr>
          <w:rStyle w:val="apple-converted-space"/>
          <w:rFonts w:cs="FrankRuehl" w:hint="cs"/>
          <w:b/>
          <w:bCs/>
          <w:color w:val="000000"/>
          <w:sz w:val="26"/>
          <w:szCs w:val="26"/>
          <w:rtl/>
        </w:rPr>
        <w:t> </w:t>
      </w:r>
      <w:r w:rsidRPr="002C489E">
        <w:rPr>
          <w:rStyle w:val="default"/>
          <w:rFonts w:cs="FrankRuehl" w:hint="cs"/>
          <w:b/>
          <w:bCs/>
          <w:color w:val="000000"/>
          <w:sz w:val="26"/>
          <w:szCs w:val="26"/>
          <w:rtl/>
        </w:rPr>
        <w:t>האסיפה הכללית, ובלבד שיתקיים אחד מאלה:</w:t>
      </w:r>
      <w:r w:rsidR="00915996">
        <w:rPr>
          <w:rFonts w:hint="cs"/>
          <w:b/>
          <w:bCs/>
          <w:color w:val="000000"/>
          <w:sz w:val="20"/>
          <w:szCs w:val="20"/>
          <w:rtl/>
        </w:rPr>
        <w:t xml:space="preserve"> </w:t>
      </w:r>
      <w:r w:rsidR="00915996" w:rsidRPr="00915996">
        <w:rPr>
          <w:rFonts w:cs="David" w:hint="cs"/>
          <w:sz w:val="24"/>
          <w:szCs w:val="24"/>
          <w:u w:val="dash"/>
          <w:rtl/>
        </w:rPr>
        <w:t>לבעל השליטה יש רוב באסיפה הכללית ולכן עשו סייגים לכך</w:t>
      </w:r>
      <w:r w:rsidR="00915996">
        <w:rPr>
          <w:rFonts w:cs="David" w:hint="cs"/>
          <w:sz w:val="24"/>
          <w:szCs w:val="24"/>
          <w:rtl/>
        </w:rPr>
        <w:t>.</w:t>
      </w:r>
    </w:p>
    <w:p w:rsidR="002C489E" w:rsidRPr="002C489E" w:rsidRDefault="002C489E" w:rsidP="00915996">
      <w:pPr>
        <w:pStyle w:val="p22"/>
        <w:tabs>
          <w:tab w:val="left" w:pos="8022"/>
        </w:tabs>
        <w:bidi/>
        <w:spacing w:before="72" w:beforeAutospacing="0" w:after="0" w:afterAutospacing="0"/>
        <w:ind w:left="-625" w:right="284"/>
        <w:jc w:val="both"/>
        <w:rPr>
          <w:b/>
          <w:bCs/>
          <w:color w:val="000000"/>
          <w:sz w:val="20"/>
          <w:szCs w:val="20"/>
          <w:rtl/>
        </w:rPr>
      </w:pPr>
    </w:p>
    <w:p w:rsidR="002C489E" w:rsidRPr="00915996" w:rsidRDefault="002C489E" w:rsidP="00915996">
      <w:pPr>
        <w:pStyle w:val="p33"/>
        <w:tabs>
          <w:tab w:val="left" w:pos="8022"/>
        </w:tabs>
        <w:bidi/>
        <w:spacing w:before="72" w:beforeAutospacing="0" w:after="0" w:afterAutospacing="0"/>
        <w:ind w:left="-625" w:right="284"/>
        <w:jc w:val="both"/>
        <w:rPr>
          <w:b/>
          <w:bCs/>
          <w:color w:val="000000"/>
          <w:u w:val="dash"/>
          <w:rtl/>
        </w:rPr>
      </w:pPr>
      <w:r w:rsidRPr="00915996">
        <w:rPr>
          <w:rStyle w:val="default"/>
          <w:rFonts w:cs="FrankRuehl" w:hint="cs"/>
          <w:b/>
          <w:bCs/>
          <w:color w:val="000000"/>
          <w:sz w:val="26"/>
          <w:szCs w:val="26"/>
          <w:rtl/>
        </w:rPr>
        <w:t xml:space="preserve"> (א)  </w:t>
      </w:r>
      <w:r w:rsidRPr="00915996">
        <w:rPr>
          <w:rStyle w:val="apple-converted-space"/>
          <w:rFonts w:cs="FrankRuehl" w:hint="cs"/>
          <w:b/>
          <w:bCs/>
          <w:color w:val="000000"/>
          <w:sz w:val="26"/>
          <w:szCs w:val="26"/>
          <w:rtl/>
        </w:rPr>
        <w:t> </w:t>
      </w:r>
      <w:r w:rsidRPr="00915996">
        <w:rPr>
          <w:rStyle w:val="default"/>
          <w:rFonts w:cs="FrankRuehl" w:hint="cs"/>
          <w:b/>
          <w:bCs/>
          <w:color w:val="000000"/>
          <w:sz w:val="26"/>
          <w:szCs w:val="26"/>
          <w:rtl/>
        </w:rPr>
        <w:t>במנין קולות הרוב באסיפה הכללית ייכללו רוב מכלל קולות בעלי המניות שאינם בעלי ענין אישי באישור העסקה, המשתתפים בהצבעה; במנין כלל הקולות של בעלי המניות האמורים לא יובאו בחשבון קולות הנמנעים;</w:t>
      </w:r>
      <w:r w:rsidR="00915996">
        <w:rPr>
          <w:rFonts w:hint="cs"/>
          <w:b/>
          <w:bCs/>
          <w:color w:val="000000"/>
          <w:sz w:val="20"/>
          <w:szCs w:val="20"/>
          <w:rtl/>
        </w:rPr>
        <w:t xml:space="preserve"> </w:t>
      </w:r>
      <w:r w:rsidR="00915996">
        <w:rPr>
          <w:rFonts w:hint="cs"/>
          <w:b/>
          <w:bCs/>
          <w:color w:val="000000"/>
          <w:rtl/>
        </w:rPr>
        <w:t xml:space="preserve"> </w:t>
      </w:r>
      <w:r w:rsidR="00915996" w:rsidRPr="00915996">
        <w:rPr>
          <w:rFonts w:cs="David" w:hint="cs"/>
          <w:color w:val="000000"/>
          <w:u w:val="dash"/>
          <w:rtl/>
        </w:rPr>
        <w:t>מנכים את בעל השליטה ואת מי שיש לו עניין אישי וכל השאר נשארים 100% ומתוכם צריך רוב.</w:t>
      </w:r>
    </w:p>
    <w:p w:rsidR="00915996" w:rsidRPr="00915996" w:rsidRDefault="002C489E" w:rsidP="00915996">
      <w:pPr>
        <w:pStyle w:val="p33"/>
        <w:tabs>
          <w:tab w:val="left" w:pos="8022"/>
        </w:tabs>
        <w:bidi/>
        <w:spacing w:before="72" w:beforeAutospacing="0" w:after="0" w:afterAutospacing="0"/>
        <w:ind w:left="-625" w:right="284"/>
        <w:jc w:val="both"/>
        <w:rPr>
          <w:b/>
          <w:bCs/>
          <w:color w:val="000000"/>
          <w:u w:val="dash"/>
          <w:rtl/>
        </w:rPr>
      </w:pPr>
      <w:r>
        <w:rPr>
          <w:rStyle w:val="default"/>
          <w:rFonts w:cs="FrankRuehl" w:hint="cs"/>
          <w:color w:val="000000"/>
          <w:sz w:val="26"/>
          <w:szCs w:val="26"/>
          <w:rtl/>
        </w:rPr>
        <w:t xml:space="preserve"> (ב)  </w:t>
      </w:r>
      <w:r>
        <w:rPr>
          <w:rStyle w:val="apple-converted-space"/>
          <w:rFonts w:cs="FrankRuehl" w:hint="cs"/>
          <w:color w:val="000000"/>
          <w:sz w:val="26"/>
          <w:szCs w:val="26"/>
          <w:rtl/>
        </w:rPr>
        <w:t> </w:t>
      </w:r>
      <w:r w:rsidRPr="00915996">
        <w:rPr>
          <w:rStyle w:val="default"/>
          <w:rFonts w:cs="FrankRuehl" w:hint="cs"/>
          <w:b/>
          <w:bCs/>
          <w:color w:val="000000"/>
          <w:sz w:val="26"/>
          <w:szCs w:val="26"/>
          <w:rtl/>
        </w:rPr>
        <w:t>סך קולות המתנגדים מקרב בעלי המניות האמורים בפסקת משנה (א) לא עלה על שיעור של שני אחוזים מכלל זכויות ההצבעה בחברה</w:t>
      </w:r>
      <w:r>
        <w:rPr>
          <w:rStyle w:val="default"/>
          <w:rFonts w:cs="FrankRuehl" w:hint="cs"/>
          <w:color w:val="000000"/>
          <w:sz w:val="26"/>
          <w:szCs w:val="26"/>
          <w:rtl/>
        </w:rPr>
        <w:t>.</w:t>
      </w:r>
      <w:r w:rsidR="00915996">
        <w:rPr>
          <w:rFonts w:hint="cs"/>
          <w:color w:val="000000"/>
          <w:sz w:val="20"/>
          <w:szCs w:val="20"/>
          <w:rtl/>
        </w:rPr>
        <w:t xml:space="preserve"> </w:t>
      </w:r>
      <w:r w:rsidR="00915996">
        <w:rPr>
          <w:rFonts w:cs="David" w:hint="cs"/>
          <w:color w:val="000000"/>
          <w:u w:val="dash"/>
          <w:rtl/>
        </w:rPr>
        <w:t xml:space="preserve">תיקון מתשע"א </w:t>
      </w:r>
      <w:r w:rsidR="00915996" w:rsidRPr="00915996">
        <w:rPr>
          <w:rFonts w:cs="David"/>
          <w:color w:val="000000"/>
          <w:u w:val="dash"/>
        </w:rPr>
        <w:sym w:font="Wingdings" w:char="F0DF"/>
      </w:r>
      <w:r w:rsidR="00915996">
        <w:rPr>
          <w:rFonts w:cs="David" w:hint="cs"/>
          <w:color w:val="000000"/>
          <w:u w:val="dash"/>
          <w:rtl/>
        </w:rPr>
        <w:t xml:space="preserve"> אפשרות שניה לאישור באסיפה הכללית </w:t>
      </w:r>
      <w:r w:rsidR="00915996">
        <w:rPr>
          <w:rFonts w:cs="David"/>
          <w:color w:val="000000"/>
          <w:u w:val="dash"/>
          <w:rtl/>
        </w:rPr>
        <w:t>–</w:t>
      </w:r>
      <w:r w:rsidR="00915996">
        <w:rPr>
          <w:rFonts w:cs="David" w:hint="cs"/>
          <w:color w:val="000000"/>
          <w:u w:val="dash"/>
          <w:rtl/>
        </w:rPr>
        <w:t xml:space="preserve"> לא מספיק שיהיה רוב באסיפה הכללית אלא צריך רוב מיוחד, רוב שאין יותר מ-2% של בעלי מניות שאינם בעלי עניין לאישור העסקה, שמתנגדים לעסקה. </w:t>
      </w:r>
    </w:p>
    <w:p w:rsidR="002C489E" w:rsidRDefault="002C489E" w:rsidP="00915996">
      <w:pPr>
        <w:pStyle w:val="p33"/>
        <w:tabs>
          <w:tab w:val="left" w:pos="8022"/>
        </w:tabs>
        <w:bidi/>
        <w:spacing w:before="72" w:beforeAutospacing="0" w:after="0" w:afterAutospacing="0"/>
        <w:ind w:left="-625" w:right="284"/>
        <w:jc w:val="both"/>
        <w:rPr>
          <w:color w:val="000000"/>
          <w:sz w:val="20"/>
          <w:szCs w:val="20"/>
          <w:rtl/>
        </w:rPr>
      </w:pPr>
    </w:p>
    <w:p w:rsidR="002C489E" w:rsidRDefault="002C489E" w:rsidP="001F5E91">
      <w:pPr>
        <w:pStyle w:val="p00"/>
        <w:tabs>
          <w:tab w:val="left" w:pos="9299"/>
        </w:tabs>
        <w:bidi/>
        <w:spacing w:before="72" w:beforeAutospacing="0" w:after="0" w:afterAutospacing="0" w:line="276" w:lineRule="auto"/>
        <w:ind w:left="-1192" w:right="-851"/>
        <w:jc w:val="both"/>
        <w:rPr>
          <w:rFonts w:cs="David"/>
          <w:color w:val="000000"/>
          <w:rtl/>
        </w:rPr>
      </w:pPr>
      <w:r>
        <w:rPr>
          <w:rStyle w:val="default"/>
          <w:rFonts w:cs="FrankRuehl" w:hint="cs"/>
          <w:color w:val="000000"/>
          <w:sz w:val="26"/>
          <w:szCs w:val="26"/>
          <w:rtl/>
        </w:rPr>
        <w:t> </w:t>
      </w:r>
      <w:r w:rsidR="00915996">
        <w:rPr>
          <w:rFonts w:cs="David" w:hint="cs"/>
          <w:color w:val="000000"/>
          <w:rtl/>
        </w:rPr>
        <w:t xml:space="preserve">קודם כל, צריך לומר, שכפי שקובע ס' 278 שמי שיש לו עניין אישי באישור העסקה, לא רק שלא ישתתף בהצבעה אלא גם אסור לו להיות נוכח בדיון מרמת הדירקטוריון ועד רמת וועדת הביקורת. מה באשר לאסיפה הכללית? הוא נוכח נמצא ומשתתף </w:t>
      </w:r>
      <w:r w:rsidR="00915996" w:rsidRPr="00915996">
        <w:rPr>
          <w:rFonts w:cs="David"/>
          <w:color w:val="000000"/>
        </w:rPr>
        <w:sym w:font="Wingdings" w:char="F0DF"/>
      </w:r>
      <w:r w:rsidR="00915996">
        <w:rPr>
          <w:rFonts w:cs="David" w:hint="cs"/>
          <w:color w:val="000000"/>
          <w:rtl/>
        </w:rPr>
        <w:t xml:space="preserve"> הנה עוד דוגמה המדגימה את ההבדל בין חובות ההתנהגות של בעל המשרה לבין חובות ההתנהגות של בעל המניה. בעל המניה נתפס כבעל הרכוש </w:t>
      </w:r>
      <w:r w:rsidR="00915996">
        <w:rPr>
          <w:rFonts w:cs="David"/>
          <w:color w:val="000000"/>
          <w:rtl/>
        </w:rPr>
        <w:t>–</w:t>
      </w:r>
      <w:r w:rsidR="00915996">
        <w:rPr>
          <w:rFonts w:cs="David" w:hint="cs"/>
          <w:color w:val="000000"/>
          <w:rtl/>
        </w:rPr>
        <w:t xml:space="preserve"> מותר לו להיות נוכח באסיפה הכללית אבל אסור לו להיות להיות נוכח בדירקטוריון.</w:t>
      </w:r>
    </w:p>
    <w:p w:rsidR="007339B0" w:rsidRDefault="00915996" w:rsidP="009E578A">
      <w:pPr>
        <w:pStyle w:val="p00"/>
        <w:numPr>
          <w:ilvl w:val="0"/>
          <w:numId w:val="3"/>
        </w:numPr>
        <w:tabs>
          <w:tab w:val="left" w:pos="9299"/>
        </w:tabs>
        <w:bidi/>
        <w:spacing w:before="72" w:beforeAutospacing="0" w:after="0" w:afterAutospacing="0" w:line="276" w:lineRule="auto"/>
        <w:ind w:left="-1192" w:right="-851"/>
        <w:jc w:val="both"/>
        <w:rPr>
          <w:rFonts w:cs="David"/>
          <w:color w:val="000000"/>
        </w:rPr>
      </w:pPr>
      <w:r w:rsidRPr="007339B0">
        <w:rPr>
          <w:rFonts w:cs="David" w:hint="cs"/>
          <w:color w:val="000000"/>
          <w:rtl/>
        </w:rPr>
        <w:lastRenderedPageBreak/>
        <w:t>החוק שקנינו בתחילת השנה לא כולל את התיקון האחרון בנוגע לשכר הבכירים -  בחוק שלנו כתוב שעסקה שנוגעת לשכר בכירים ואולי נדבר על זה בשיעור הבא.</w:t>
      </w:r>
    </w:p>
    <w:p w:rsidR="00915996" w:rsidRPr="007339B0" w:rsidRDefault="00915996" w:rsidP="009E578A">
      <w:pPr>
        <w:pStyle w:val="p00"/>
        <w:numPr>
          <w:ilvl w:val="0"/>
          <w:numId w:val="3"/>
        </w:numPr>
        <w:tabs>
          <w:tab w:val="left" w:pos="9299"/>
        </w:tabs>
        <w:bidi/>
        <w:spacing w:before="72" w:beforeAutospacing="0" w:after="0" w:afterAutospacing="0" w:line="276" w:lineRule="auto"/>
        <w:ind w:left="-1192" w:right="-851"/>
        <w:jc w:val="both"/>
        <w:rPr>
          <w:rFonts w:cs="David"/>
          <w:color w:val="000000"/>
          <w:rtl/>
        </w:rPr>
      </w:pPr>
      <w:r w:rsidRPr="007339B0">
        <w:rPr>
          <w:rFonts w:cs="David" w:hint="cs"/>
          <w:color w:val="000000"/>
          <w:rtl/>
        </w:rPr>
        <w:t xml:space="preserve">חוק שם את יהבו גם במקרים שלו לא תעשה על תהליך האישור </w:t>
      </w:r>
      <w:r w:rsidRPr="00915996">
        <w:rPr>
          <w:rFonts w:cs="David"/>
          <w:color w:val="000000"/>
        </w:rPr>
        <w:sym w:font="Wingdings" w:char="F0DF"/>
      </w:r>
      <w:r w:rsidRPr="007339B0">
        <w:rPr>
          <w:rFonts w:cs="David" w:hint="cs"/>
          <w:color w:val="000000"/>
          <w:rtl/>
        </w:rPr>
        <w:t xml:space="preserve"> תהליך האישור מביא לידי ביטוי את הפיקוח לא השיפוטי אלא המבני. </w:t>
      </w:r>
      <w:r w:rsidR="001F5E91" w:rsidRPr="007339B0">
        <w:rPr>
          <w:rFonts w:cs="David" w:hint="cs"/>
          <w:color w:val="000000"/>
          <w:rtl/>
        </w:rPr>
        <w:t xml:space="preserve">הפגם של הפיקוח המבני חותר תחת היכולת של הפיקוח השיפוטי לעשות את פעולתו.  רבים בשוק יסכימו שזה המצב </w:t>
      </w:r>
      <w:r w:rsidR="001F5E91" w:rsidRPr="001F5E91">
        <w:rPr>
          <w:rFonts w:cs="David"/>
          <w:color w:val="000000"/>
        </w:rPr>
        <w:sym w:font="Wingdings" w:char="F0DF"/>
      </w:r>
      <w:r w:rsidR="001F5E91" w:rsidRPr="007339B0">
        <w:rPr>
          <w:rFonts w:cs="David" w:hint="cs"/>
          <w:color w:val="000000"/>
          <w:rtl/>
        </w:rPr>
        <w:t xml:space="preserve"> לא רק הפיקוח המבני פותר את בעיית הנציג אלא גם הפיקוח השיפוטי.</w:t>
      </w:r>
    </w:p>
    <w:p w:rsidR="002C0525" w:rsidRPr="002C0525" w:rsidRDefault="002C0525" w:rsidP="007339B0">
      <w:pPr>
        <w:pStyle w:val="a9"/>
        <w:spacing w:after="0"/>
        <w:ind w:left="-1192" w:right="-851" w:hanging="141"/>
        <w:jc w:val="right"/>
        <w:rPr>
          <w:rFonts w:cs="David"/>
          <w:b/>
          <w:bCs/>
          <w:sz w:val="24"/>
          <w:szCs w:val="24"/>
          <w:u w:val="single"/>
          <w:rtl/>
        </w:rPr>
      </w:pPr>
      <w:r w:rsidRPr="002C0525">
        <w:rPr>
          <w:rFonts w:cs="David" w:hint="cs"/>
          <w:b/>
          <w:bCs/>
          <w:sz w:val="24"/>
          <w:szCs w:val="24"/>
          <w:highlight w:val="yellow"/>
          <w:u w:val="single"/>
          <w:rtl/>
        </w:rPr>
        <w:t>שיעור מס' 2</w:t>
      </w:r>
      <w:r w:rsidR="007339B0">
        <w:rPr>
          <w:rFonts w:cs="David" w:hint="cs"/>
          <w:b/>
          <w:bCs/>
          <w:sz w:val="24"/>
          <w:szCs w:val="24"/>
          <w:highlight w:val="yellow"/>
          <w:u w:val="single"/>
          <w:rtl/>
        </w:rPr>
        <w:t>0</w:t>
      </w:r>
      <w:r w:rsidRPr="002C0525">
        <w:rPr>
          <w:rFonts w:cs="David" w:hint="cs"/>
          <w:b/>
          <w:bCs/>
          <w:sz w:val="24"/>
          <w:szCs w:val="24"/>
          <w:highlight w:val="yellow"/>
          <w:u w:val="single"/>
          <w:rtl/>
        </w:rPr>
        <w:t xml:space="preserve"> </w:t>
      </w:r>
      <w:r w:rsidR="007339B0">
        <w:rPr>
          <w:rFonts w:cs="David" w:hint="cs"/>
          <w:b/>
          <w:bCs/>
          <w:sz w:val="24"/>
          <w:szCs w:val="24"/>
          <w:highlight w:val="yellow"/>
          <w:u w:val="single"/>
          <w:rtl/>
        </w:rPr>
        <w:t>ואחרון, לא באתי השלמתי מאדוה</w:t>
      </w:r>
      <w:r w:rsidRPr="002C0525">
        <w:rPr>
          <w:rFonts w:cs="David"/>
          <w:b/>
          <w:bCs/>
          <w:sz w:val="24"/>
          <w:szCs w:val="24"/>
          <w:highlight w:val="yellow"/>
          <w:u w:val="single"/>
          <w:rtl/>
        </w:rPr>
        <w:t>–</w:t>
      </w:r>
      <w:r w:rsidRPr="002C0525">
        <w:rPr>
          <w:rFonts w:cs="David" w:hint="cs"/>
          <w:b/>
          <w:bCs/>
          <w:sz w:val="24"/>
          <w:szCs w:val="24"/>
          <w:highlight w:val="yellow"/>
          <w:u w:val="single"/>
          <w:rtl/>
        </w:rPr>
        <w:t xml:space="preserve"> 20/01/13</w:t>
      </w:r>
    </w:p>
    <w:p w:rsidR="007339B0" w:rsidRDefault="007339B0" w:rsidP="007339B0">
      <w:pPr>
        <w:spacing w:after="60" w:line="288" w:lineRule="auto"/>
        <w:ind w:left="-1192" w:right="-851" w:hanging="141"/>
        <w:jc w:val="both"/>
        <w:rPr>
          <w:rFonts w:cs="David"/>
          <w:rtl/>
        </w:rPr>
      </w:pPr>
      <w:r>
        <w:rPr>
          <w:rFonts w:cs="David" w:hint="cs"/>
          <w:rtl/>
        </w:rPr>
        <w:t>אנו עוסקים בפיקוח השיפוטי על בעיית הנציג. עד עתה דיברנו על חובות ההתנהגות של נושאי משרה בחברה ודנו באחד מהמישורים. המישור השני- בין בעלי המניות.</w:t>
      </w:r>
    </w:p>
    <w:p w:rsidR="007339B0" w:rsidRDefault="007339B0" w:rsidP="007339B0">
      <w:pPr>
        <w:spacing w:after="60" w:line="288" w:lineRule="auto"/>
        <w:ind w:left="-1192" w:right="-851" w:hanging="141"/>
        <w:jc w:val="both"/>
        <w:rPr>
          <w:rFonts w:cs="David"/>
          <w:b/>
          <w:bCs/>
          <w:rtl/>
        </w:rPr>
      </w:pPr>
      <w:r>
        <w:rPr>
          <w:rFonts w:cs="David" w:hint="cs"/>
          <w:b/>
          <w:bCs/>
          <w:rtl/>
        </w:rPr>
        <w:t>השאלה הראשונה-</w:t>
      </w:r>
      <w:r w:rsidRPr="00896348">
        <w:rPr>
          <w:rFonts w:cs="David" w:hint="cs"/>
          <w:b/>
          <w:bCs/>
          <w:rtl/>
        </w:rPr>
        <w:t>מהן החובות של בעלי המניות?</w:t>
      </w:r>
    </w:p>
    <w:p w:rsidR="007339B0" w:rsidRDefault="007339B0" w:rsidP="007339B0">
      <w:pPr>
        <w:spacing w:after="60" w:line="288" w:lineRule="auto"/>
        <w:ind w:left="-1192" w:right="-851" w:hanging="141"/>
        <w:jc w:val="both"/>
        <w:rPr>
          <w:rFonts w:cs="David"/>
          <w:rtl/>
        </w:rPr>
      </w:pPr>
      <w:r>
        <w:rPr>
          <w:rFonts w:cs="David" w:hint="cs"/>
          <w:rtl/>
        </w:rPr>
        <w:t>בעלי מניות לעיתים הופכים להיות בעלי כוח מכוח הסמכות שניתנת להם, ואנו רוצים שהכוח ישמש לטובת החברה. אם אני בעל המניות מהם דרכי ההתנהגות שאני חייב בהם.</w:t>
      </w:r>
    </w:p>
    <w:p w:rsidR="007339B0" w:rsidRDefault="007339B0" w:rsidP="007339B0">
      <w:pPr>
        <w:spacing w:after="60" w:line="288" w:lineRule="auto"/>
        <w:ind w:left="-1192" w:right="-851" w:hanging="141"/>
        <w:jc w:val="both"/>
        <w:rPr>
          <w:rFonts w:cs="David"/>
          <w:rtl/>
        </w:rPr>
      </w:pPr>
      <w:r>
        <w:rPr>
          <w:rFonts w:cs="David" w:hint="cs"/>
          <w:rtl/>
        </w:rPr>
        <w:lastRenderedPageBreak/>
        <w:t>החלק השני של השיעור- לאחר שקבענו מהן דרכי ההתנהגות של בעל המניה, נשאל איך זה בא לידי ביטוי- איך בעל המניות משתמש בכוחו כדי לפעול לטובת החברה?</w:t>
      </w:r>
    </w:p>
    <w:p w:rsidR="007339B0" w:rsidRDefault="007339B0" w:rsidP="007339B0">
      <w:pPr>
        <w:spacing w:after="60" w:line="288" w:lineRule="auto"/>
        <w:ind w:left="-1192" w:right="-851" w:hanging="141"/>
        <w:jc w:val="both"/>
        <w:rPr>
          <w:rFonts w:cs="David"/>
          <w:rtl/>
        </w:rPr>
      </w:pPr>
      <w:r>
        <w:rPr>
          <w:rFonts w:cs="David" w:hint="cs"/>
          <w:rtl/>
        </w:rPr>
        <w:t>נעסוק בשאלת חובות האמונים של בעלי המניות, ובתוך זה נעסוק בחובות אמונים בעת שימוש בשליטה, ובעת מימוש שליטה. ההבדל בינהם- שימוש זה זכות הצבעה באסיפה הכללית ואיך אני אמור להתנהג שם. מימוש השליטה- אם אני עושה עסקה בשליטה שלי האם יש לי חובות התנהגות גם בזה.</w:t>
      </w:r>
    </w:p>
    <w:p w:rsidR="007339B0" w:rsidRDefault="007339B0" w:rsidP="007339B0">
      <w:pPr>
        <w:spacing w:after="60" w:line="288" w:lineRule="auto"/>
        <w:ind w:left="-1192" w:right="-851" w:hanging="141"/>
        <w:jc w:val="center"/>
        <w:rPr>
          <w:rFonts w:cs="David"/>
          <w:b/>
          <w:bCs/>
          <w:sz w:val="24"/>
          <w:szCs w:val="24"/>
          <w:u w:val="single"/>
          <w:rtl/>
        </w:rPr>
      </w:pPr>
      <w:r w:rsidRPr="00645BC8">
        <w:rPr>
          <w:rFonts w:cs="David" w:hint="cs"/>
          <w:b/>
          <w:bCs/>
          <w:sz w:val="24"/>
          <w:szCs w:val="24"/>
          <w:u w:val="single"/>
          <w:rtl/>
        </w:rPr>
        <w:t>חובות ההתנהגות של בעלי המניות</w:t>
      </w:r>
    </w:p>
    <w:p w:rsidR="007339B0" w:rsidRDefault="007339B0" w:rsidP="007339B0">
      <w:pPr>
        <w:spacing w:after="60" w:line="288" w:lineRule="auto"/>
        <w:ind w:left="-1192" w:right="-851" w:hanging="141"/>
        <w:rPr>
          <w:rFonts w:cs="David"/>
          <w:rtl/>
        </w:rPr>
      </w:pPr>
      <w:r w:rsidRPr="00645BC8">
        <w:rPr>
          <w:rFonts w:cs="David" w:hint="cs"/>
          <w:rtl/>
        </w:rPr>
        <w:t>על פני הדברים, ניתן היה לחשוב שאחר ואדם רוכש מניה בכספו המלא המניה היא רכושו ומותר לו לעשות ברכושו כרצונו, זה קנייני ואני יכול לעשות בקניין שלי כהבנתי.</w:t>
      </w:r>
      <w:r>
        <w:rPr>
          <w:rFonts w:cs="David" w:hint="cs"/>
          <w:rtl/>
        </w:rPr>
        <w:t xml:space="preserve"> ע"פ אמונות תפלות, ע"פ נורמולוגיה, אני מגיע ומצביע באסיפה הכללית בצורה  מסוימת- זוהי זכותי. זהו הרעיון ממנו מתחיל הדיון, זה הדין הקלאסי שמכונה "חירות הפעולה" של בעלי המניות.</w:t>
      </w:r>
    </w:p>
    <w:p w:rsidR="007339B0" w:rsidRDefault="007339B0" w:rsidP="007339B0">
      <w:pPr>
        <w:spacing w:after="60" w:line="288" w:lineRule="auto"/>
        <w:ind w:left="-1192" w:right="-851" w:hanging="141"/>
        <w:rPr>
          <w:rFonts w:cs="David"/>
          <w:rtl/>
        </w:rPr>
      </w:pPr>
      <w:r w:rsidRPr="00D72ECD">
        <w:rPr>
          <w:rFonts w:cs="David" w:hint="cs"/>
          <w:b/>
          <w:bCs/>
          <w:color w:val="C00000"/>
          <w:rtl/>
        </w:rPr>
        <w:t xml:space="preserve">פס"ד </w:t>
      </w:r>
      <w:r w:rsidRPr="00D72ECD">
        <w:rPr>
          <w:rFonts w:cs="David"/>
          <w:b/>
          <w:bCs/>
          <w:color w:val="C00000"/>
        </w:rPr>
        <w:t>foss</w:t>
      </w:r>
      <w:r w:rsidRPr="00D72ECD">
        <w:rPr>
          <w:rFonts w:cs="David" w:hint="cs"/>
          <w:b/>
          <w:bCs/>
          <w:color w:val="C00000"/>
          <w:rtl/>
        </w:rPr>
        <w:t>-</w:t>
      </w:r>
      <w:r>
        <w:rPr>
          <w:rFonts w:cs="David" w:hint="cs"/>
          <w:rtl/>
        </w:rPr>
        <w:t xml:space="preserve"> מעשה באדם בעל מניה בחברה שרצה למכור את המניות שלו לאחר, והאחר היה מתחרה עסקי של החברה. לכאורה הוא הולך לבגוד בחברה. האם מותר לבעל המניה למכור את המניה למי שהוא רוצה? ביהמ"ש אומר שמותר לו לעשות זאת. הנימוק: נניח שאדם הוא בעל בית שיש בו חמש דירות להשכרה, והוא משכיר את כל הדירות לשנתיים והוא שוקל למי לחדש את חוזה השכירות, הוא שואל את כל החמישה מה דעתם הפוליטית ועל סמך זה הוא מחליט לא להשכיר לאחד מהאנשים. ברור שמותר לו לעשות זאת- זה רכושו הפרטי, יש לו חירות פעולה בקניין הפרטי שלו. מזה מסיק ביהמ"ש, כמו אותו בעל דירות כך בעל המניה רשאי לעשות במניה כרצונו לפי שיקול דעתו. דעה זו השתרשה במשפט.</w:t>
      </w:r>
    </w:p>
    <w:p w:rsidR="007339B0" w:rsidRDefault="007339B0" w:rsidP="007339B0">
      <w:pPr>
        <w:spacing w:after="60" w:line="288" w:lineRule="auto"/>
        <w:ind w:left="-1192" w:right="-851" w:hanging="141"/>
        <w:rPr>
          <w:rFonts w:cs="David"/>
          <w:rtl/>
        </w:rPr>
      </w:pPr>
      <w:r w:rsidRPr="00D72ECD">
        <w:rPr>
          <w:rFonts w:cs="David" w:hint="cs"/>
          <w:b/>
          <w:bCs/>
          <w:color w:val="C00000"/>
          <w:rtl/>
        </w:rPr>
        <w:t>מקרה אחר-</w:t>
      </w:r>
      <w:r>
        <w:rPr>
          <w:rFonts w:cs="David" w:hint="cs"/>
          <w:rtl/>
        </w:rPr>
        <w:t xml:space="preserve"> חברה שנתבעה בביהמ"ש, ביהמ"ש קיבל את עמדת התובע, והחברה באמצעות הגורמים המוסמכים בה קיבלה פס"ד להתנהג באופן מסוים. עמ"נ לעשות כך החברה צריכה להכנס לאסיפה הכללית ולגרום לה להתנהג בצורה המסוימת הזו. מכנסים את האסיפה, ורוב בעלי המניות מחליט נגד. הם גורמים ביזיון ביה"ד כי הם מצביעים נגד מה שנפסק בפס"ד! החברה הלכה ותבעה את ההחלטה של האסיפה הכללית ואמרה שהיא אסורה כי היא תגרום לביזיון ביה"ד. קבע ביהמ"ש, שגם במקרה כזה מותר לבעל המניות להצביע כרצונו. יש לו שק"ד חופשי.</w:t>
      </w:r>
    </w:p>
    <w:p w:rsidR="007339B0" w:rsidRDefault="007339B0" w:rsidP="007339B0">
      <w:pPr>
        <w:spacing w:after="60" w:line="288" w:lineRule="auto"/>
        <w:ind w:left="-1192" w:right="-851" w:hanging="141"/>
        <w:rPr>
          <w:rFonts w:cs="David"/>
          <w:rtl/>
        </w:rPr>
      </w:pPr>
      <w:r>
        <w:rPr>
          <w:rFonts w:cs="David" w:hint="cs"/>
          <w:rtl/>
        </w:rPr>
        <w:t xml:space="preserve">הכלל האנגלי הקלאסי "חירות הפעולה של בעל מניות", מבוסס על חירות קניינית,אנו רואים שריד אחד בפסיקה בדין הישראלי- בעלי מניות רשאים לערוך הסכמים בינם לבין עצמם. פעולות שנגועות בחובות אמונים- כאשר האישור מובא </w:t>
      </w:r>
      <w:r>
        <w:rPr>
          <w:rFonts w:cs="David" w:hint="eastAsia"/>
          <w:rtl/>
        </w:rPr>
        <w:t>לדירקטוריון</w:t>
      </w:r>
      <w:r>
        <w:rPr>
          <w:rFonts w:cs="David" w:hint="cs"/>
          <w:rtl/>
        </w:rPr>
        <w:t>, כל דירקטור שיש לו נגיעה בהחלטה אסור לו להיות נוכח בפגישה- לעומת זאת בעל מניות שנגוע בהחלטה מותר לו להשתתף בפגישה.</w:t>
      </w:r>
    </w:p>
    <w:p w:rsidR="007339B0" w:rsidRDefault="007339B0" w:rsidP="007339B0">
      <w:pPr>
        <w:spacing w:after="60" w:line="288" w:lineRule="auto"/>
        <w:ind w:left="-1192" w:right="-851" w:hanging="141"/>
        <w:rPr>
          <w:rFonts w:cs="David"/>
          <w:rtl/>
        </w:rPr>
      </w:pPr>
      <w:r>
        <w:rPr>
          <w:rFonts w:cs="David" w:hint="cs"/>
          <w:rtl/>
        </w:rPr>
        <w:t>קל להסביר מדוע לא ניתן להשאר במצב כזה- שאין חובות התנהגות לבעלי מניות.</w:t>
      </w:r>
    </w:p>
    <w:p w:rsidR="007339B0" w:rsidRPr="00D72ECD" w:rsidRDefault="007339B0" w:rsidP="007339B0">
      <w:pPr>
        <w:spacing w:after="60" w:line="288" w:lineRule="auto"/>
        <w:ind w:left="-1192" w:right="-851" w:hanging="141"/>
        <w:rPr>
          <w:rFonts w:cs="David"/>
          <w:b/>
          <w:bCs/>
          <w:rtl/>
        </w:rPr>
      </w:pPr>
      <w:r w:rsidRPr="00D72ECD">
        <w:rPr>
          <w:rFonts w:cs="David" w:hint="cs"/>
          <w:b/>
          <w:bCs/>
          <w:rtl/>
        </w:rPr>
        <w:t>שני סוגי הנמקות מדוע שטרן לא מקבל את כלל חירות הפעולה:</w:t>
      </w:r>
    </w:p>
    <w:p w:rsidR="007339B0" w:rsidRPr="00D72ECD" w:rsidRDefault="007339B0" w:rsidP="007339B0">
      <w:pPr>
        <w:spacing w:after="60" w:line="288" w:lineRule="auto"/>
        <w:ind w:left="-1192" w:right="-851" w:hanging="141"/>
        <w:rPr>
          <w:rFonts w:cs="David"/>
          <w:rtl/>
        </w:rPr>
      </w:pPr>
      <w:r>
        <w:rPr>
          <w:rFonts w:cs="David" w:hint="cs"/>
          <w:rtl/>
        </w:rPr>
        <w:t>1. גם זכות קניינית מטבע היותה כזו יש מגבלות בדרך השימוש בה. לדוג, יש לי קרקע ועיריית גב"ש החליטה להעביר כביש דרך הקרקע שלי- יש לה דרך להפקיע את הקרקע שלי מלכתחילה- זכות הקניין שלי מוגבלת במהותה. אם אניבעל מניה זה לא אומר שיש לי חירות פעולה תמיד. כאשר הקניין הוא נייר ערך, מה תוכנה של זכות הקניין, כאשר ניתן לעצב את תוכן הבעלות במניה בהתחשב ברגישיות המיוחדות בדיון שלנו- לדוג, כבעל מניה אתה לעיתים מתפקד כנציג- בעיית הנציג. דין מלכתחילה יכול לקבוע שבתוך כל זכות מניה ומניה יש פתרונות לאפשרות של שימוש לרעה בכוח המניה. מלכתחילה ניצוק תוכן ראוי לזכות הבעלות במניה.</w:t>
      </w:r>
    </w:p>
    <w:p w:rsidR="007339B0" w:rsidRDefault="007339B0" w:rsidP="007339B0">
      <w:pPr>
        <w:spacing w:after="60" w:line="288" w:lineRule="auto"/>
        <w:ind w:left="-1192" w:right="-851" w:hanging="141"/>
        <w:jc w:val="both"/>
        <w:rPr>
          <w:rFonts w:cs="David"/>
          <w:rtl/>
        </w:rPr>
      </w:pPr>
      <w:r>
        <w:rPr>
          <w:rFonts w:cs="David" w:hint="cs"/>
          <w:rtl/>
        </w:rPr>
        <w:t xml:space="preserve">2. הסתכלות ריאלית על התוצאות הקשות של כלל חירות הפעולה- באנגליה, במהלך המאה ה20, למרות </w:t>
      </w:r>
      <w:r>
        <w:rPr>
          <w:rFonts w:cs="David" w:hint="eastAsia"/>
          <w:rtl/>
        </w:rPr>
        <w:t>שהפרג דימה</w:t>
      </w:r>
      <w:r>
        <w:rPr>
          <w:rFonts w:cs="David" w:hint="cs"/>
          <w:rtl/>
        </w:rPr>
        <w:t xml:space="preserve"> הייתה כלל חירות הפעולה, פעם אחר פעם שופטים שונים התחילו להמציא חריגים לכלל זה. בשלב מסוים מיפו את כל המקרים החריגים וניתנה להם כותרת- "עושק המיעוט". זוהי אינה זה אנליטית אלא מקרים שונים שהמשותף להם- כולם חריגים. "עושק המיעוט" אומץ בפסיקה הישראלית עד 1999 .</w:t>
      </w:r>
    </w:p>
    <w:p w:rsidR="007339B0" w:rsidRDefault="007339B0" w:rsidP="007339B0">
      <w:pPr>
        <w:spacing w:after="60" w:line="288" w:lineRule="auto"/>
        <w:ind w:left="-1192" w:right="-851" w:hanging="141"/>
        <w:jc w:val="both"/>
        <w:rPr>
          <w:rFonts w:cs="David"/>
          <w:rtl/>
        </w:rPr>
      </w:pPr>
      <w:r>
        <w:rPr>
          <w:rFonts w:cs="David" w:hint="cs"/>
          <w:b/>
          <w:bCs/>
          <w:rtl/>
        </w:rPr>
        <w:t xml:space="preserve">התוצאות הקשות- </w:t>
      </w:r>
      <w:r>
        <w:rPr>
          <w:rFonts w:cs="David" w:hint="cs"/>
          <w:rtl/>
        </w:rPr>
        <w:t xml:space="preserve">לאסיפה הכללית שיש לה סמכויות ניכרות שניפינו בעבר, יש לה יכולת להפעיל את הסמכויות בצורה </w:t>
      </w:r>
      <w:r>
        <w:rPr>
          <w:rFonts w:cs="David" w:hint="eastAsia"/>
          <w:rtl/>
        </w:rPr>
        <w:t>אפר</w:t>
      </w:r>
      <w:r>
        <w:rPr>
          <w:rFonts w:cs="David" w:hint="cs"/>
          <w:rtl/>
        </w:rPr>
        <w:t>ו</w:t>
      </w:r>
      <w:r>
        <w:rPr>
          <w:rFonts w:cs="David" w:hint="eastAsia"/>
          <w:rtl/>
        </w:rPr>
        <w:t>נוסטית</w:t>
      </w:r>
      <w:r>
        <w:rPr>
          <w:rFonts w:cs="David" w:hint="cs"/>
          <w:rtl/>
        </w:rPr>
        <w:t xml:space="preserve">- שתעזור לרוב ולא למיעוט. לבעל השליטה יש כוחות באסיפה, אחרת בעיית הנציג תגרום לכך שהמיעוט לא ירצה לקנות מניות. האסיפה הכללית ברוב יכולה לשנות את החוקה- התקנון, האם אנו רוצים שהרוב יוכל לשנות את כללי המשחק מתי שנוח לו? לא </w:t>
      </w:r>
      <w:r>
        <w:rPr>
          <w:rFonts w:cs="David" w:hint="cs"/>
          <w:rtl/>
        </w:rPr>
        <w:lastRenderedPageBreak/>
        <w:t xml:space="preserve">ניתן לנהל שוק בצורה כזאת.  ראינו שבמצבים מסויימים האסיפה הכללית יש לה כוח לפעול בתור הדירקטירון- פה יש חשש גדול יותר, אם יש אסיפה כללית עם בעל שליטה, ויש </w:t>
      </w:r>
      <w:r>
        <w:rPr>
          <w:rFonts w:cs="David" w:hint="eastAsia"/>
          <w:rtl/>
        </w:rPr>
        <w:t>דירקטוריון</w:t>
      </w:r>
      <w:r>
        <w:rPr>
          <w:rFonts w:cs="David" w:hint="cs"/>
          <w:rtl/>
        </w:rPr>
        <w:t xml:space="preserve"> רציני וטוב. בעל השליטה יכול לקחת את הסמכות </w:t>
      </w:r>
      <w:r>
        <w:rPr>
          <w:rFonts w:cs="David" w:hint="eastAsia"/>
          <w:rtl/>
        </w:rPr>
        <w:t>מהדירקטוריון</w:t>
      </w:r>
      <w:r>
        <w:rPr>
          <w:rFonts w:cs="David" w:hint="cs"/>
          <w:rtl/>
        </w:rPr>
        <w:t xml:space="preserve"> לאסיפה הכללית ולעשות כרצונו. אסיפה הכללית אפשר לאשר פעולות שונות שהן פגומות, ואם אפשר לתפקד באסיפה הכללית איך שרוצים ניתן בסופו של דבר לאשר הכל. ברור שכל המצבים הללו אינם ראויים ולכן כלל חירות הפעולה אינו משכנע.</w:t>
      </w:r>
    </w:p>
    <w:p w:rsidR="007339B0" w:rsidRDefault="007339B0" w:rsidP="007339B0">
      <w:pPr>
        <w:spacing w:after="60" w:line="288" w:lineRule="auto"/>
        <w:ind w:left="-1192" w:right="-851" w:hanging="141"/>
        <w:jc w:val="both"/>
        <w:rPr>
          <w:rFonts w:cs="David"/>
          <w:rtl/>
        </w:rPr>
      </w:pPr>
      <w:r>
        <w:rPr>
          <w:rFonts w:cs="David" w:hint="cs"/>
          <w:rtl/>
        </w:rPr>
        <w:t>דוגמאות לעושק המיעוט:</w:t>
      </w:r>
    </w:p>
    <w:p w:rsidR="007339B0" w:rsidRDefault="007339B0" w:rsidP="007339B0">
      <w:pPr>
        <w:spacing w:after="60" w:line="288" w:lineRule="auto"/>
        <w:ind w:left="-1192" w:right="-851" w:hanging="141"/>
        <w:jc w:val="both"/>
        <w:rPr>
          <w:rFonts w:cs="David"/>
          <w:rtl/>
        </w:rPr>
      </w:pPr>
      <w:r>
        <w:rPr>
          <w:rFonts w:cs="David" w:hint="cs"/>
          <w:rtl/>
        </w:rPr>
        <w:t>עושק המיעוט לא עולה כדי תרמית או הפרת חוזה. בעל מניה כפוף למצבים הללו, אנו שואלים האם ע"פ דיני התאגידים יש הכבדה נוספת על בעל המניה להשתמש בכוחו.</w:t>
      </w:r>
    </w:p>
    <w:p w:rsidR="007339B0" w:rsidRDefault="007339B0" w:rsidP="007339B0">
      <w:pPr>
        <w:spacing w:after="60" w:line="288" w:lineRule="auto"/>
        <w:ind w:left="-1192" w:right="-851" w:hanging="141"/>
        <w:jc w:val="both"/>
        <w:rPr>
          <w:rFonts w:cs="David"/>
          <w:rtl/>
        </w:rPr>
      </w:pPr>
      <w:r w:rsidRPr="00D12F6D">
        <w:rPr>
          <w:rFonts w:cs="David" w:hint="cs"/>
          <w:b/>
          <w:bCs/>
          <w:rtl/>
        </w:rPr>
        <w:t xml:space="preserve">פס"ד סינקליר- </w:t>
      </w:r>
      <w:r>
        <w:rPr>
          <w:rFonts w:cs="David" w:hint="cs"/>
          <w:rtl/>
        </w:rPr>
        <w:t xml:space="preserve">הייתה חברת אם וחברת בת, וחברת האם(בעלי השליטה) גרמו לחברת הבת לחלק דיבדנדים מוגזמים לצרכיהם הפרטיים. נניח שזה בניגוד לאינטרסים של חברת הבת. בימה"ש שם שואל האם מותר לבעלי המניות לחלק דיבדבנדים בצורה כזאת שפוגעת בחברה? ביהמ"ש עשה הבחנה בין מקרה שבו הד' חולק שווה בשווה למיעוט ולרוב, לבין מקרה היפותטי בו לחברה יש שני סוגי מניות, והרוב- חברת האם, משתמש בכוחו כדי להעביר החלטה באסיפה הכללית שד' יחולקו באסיפה הכללית רק במניות מסוג אחד ולא שני. במקרה הראשון, למרות שאולי הפגיעה היא לטובת החברה, אם החלוקה היא שיוונית לכולם זה בסדר גמור. לעומת </w:t>
      </w:r>
      <w:r>
        <w:rPr>
          <w:rFonts w:cs="David" w:hint="cs"/>
          <w:rtl/>
        </w:rPr>
        <w:lastRenderedPageBreak/>
        <w:t xml:space="preserve">זאת, אילו הרוב משתמש בכוחו כדי לחלק דיבידנד רק לסוג אחד של בעלי מניות יש פה פגיעה בחובות ההתנהגות, שימוש לרעה בכוח של הרוב ובדיעבד המקרים הללו מכונים </w:t>
      </w:r>
      <w:r>
        <w:rPr>
          <w:rFonts w:cs="David"/>
          <w:rtl/>
        </w:rPr>
        <w:t>–</w:t>
      </w:r>
      <w:r>
        <w:rPr>
          <w:rFonts w:cs="David" w:hint="cs"/>
          <w:rtl/>
        </w:rPr>
        <w:t>"עושק המיעוט".</w:t>
      </w:r>
    </w:p>
    <w:p w:rsidR="007339B0" w:rsidRDefault="007339B0" w:rsidP="007339B0">
      <w:pPr>
        <w:spacing w:after="60" w:line="288" w:lineRule="auto"/>
        <w:ind w:left="-1192" w:right="-851" w:hanging="141"/>
        <w:jc w:val="both"/>
        <w:rPr>
          <w:rFonts w:cs="David"/>
          <w:rtl/>
        </w:rPr>
      </w:pPr>
      <w:r w:rsidRPr="007A50DA">
        <w:rPr>
          <w:rFonts w:cs="David" w:hint="cs"/>
          <w:b/>
          <w:bCs/>
          <w:rtl/>
        </w:rPr>
        <w:t>פס"ד פארט</w:t>
      </w:r>
      <w:r>
        <w:rPr>
          <w:rFonts w:cs="David" w:hint="cs"/>
          <w:rtl/>
        </w:rPr>
        <w:t>- החברה רצתה לחלק כדידבנד פירוק, לעובדים במקום לבעלי המניות. זה מה שהוחלט באסיפה הכללית- מפקיעים את רכוש החברה עבור העובדים. האסיפה הכללית לא יכולה לעשות כרצונה ולחלק את זה לעובדים.</w:t>
      </w:r>
    </w:p>
    <w:p w:rsidR="007339B0" w:rsidRDefault="007339B0" w:rsidP="007339B0">
      <w:pPr>
        <w:spacing w:after="60" w:line="288" w:lineRule="auto"/>
        <w:ind w:left="-1192" w:right="-851" w:hanging="141"/>
        <w:jc w:val="both"/>
        <w:rPr>
          <w:rFonts w:cs="David"/>
          <w:rtl/>
        </w:rPr>
      </w:pPr>
      <w:r w:rsidRPr="007A50DA">
        <w:rPr>
          <w:rFonts w:cs="David" w:hint="cs"/>
          <w:b/>
          <w:bCs/>
          <w:rtl/>
        </w:rPr>
        <w:t>פס"ד בראון</w:t>
      </w:r>
      <w:r>
        <w:rPr>
          <w:rFonts w:cs="David" w:hint="cs"/>
          <w:rtl/>
        </w:rPr>
        <w:t>- חברה שנזקקה לתוספת הון כדי לפתח את עסקיה. היה שם רוב של 98% ומיעוט בעלי מניות. החברה צריכה כסף, הרוב אומר שהוא מוכן לתת כסף לחברה, התנאי הוא שהמיעוט ימכור את מניותיו לרוב. המיעוט סרב והרוב רצה לשנות את תקנון החברה ולקבוע שבעל מניות מיעוט יהיה חייב להעביר את מניותיו למי שמחזיק מעל 90% מהמניות בתנאים מסויימים. השופט אומר, אם הס' הזה היה קבוע מלכתחילה- בסדר גמור, אבל אי אפשר להשתמש בכוח לשנות תקנון בצורה שמועילה לך על חשבון אחרים, המהלך אינו לטובת החברה אלא לטובת הרוב ולכן ניתן צו מניעה נגד התקנה הזאת.</w:t>
      </w:r>
    </w:p>
    <w:p w:rsidR="007339B0" w:rsidRDefault="007339B0" w:rsidP="007339B0">
      <w:pPr>
        <w:spacing w:after="60" w:line="288" w:lineRule="auto"/>
        <w:ind w:left="-1192" w:right="-851" w:hanging="141"/>
        <w:jc w:val="both"/>
        <w:rPr>
          <w:rFonts w:cs="David"/>
          <w:rtl/>
        </w:rPr>
      </w:pPr>
      <w:r w:rsidRPr="007A50DA">
        <w:rPr>
          <w:rFonts w:cs="David" w:hint="cs"/>
          <w:b/>
          <w:bCs/>
          <w:rtl/>
        </w:rPr>
        <w:t>פס"ד סיידבוטן-</w:t>
      </w:r>
      <w:r>
        <w:rPr>
          <w:rFonts w:cs="David" w:hint="cs"/>
          <w:rtl/>
        </w:rPr>
        <w:t xml:space="preserve"> בעל מניות מיעוט היה בעל אינטרס,מניה בחברה מתחרה, ולכן החברה הוסיפה תקנה בתקנון לפיה לדירקטוריון של החברה יש כוח לדרוש מבעלי מניות מתחרים להעביר את מניותיהם במחיר הוגן לבעלי המניות האחרים. את התקנה הזאת ביהמ"ש האנגלי אישר, מטרתה לטהר את המחנה מבוגדים והוא אישר את סוג הפעולה הזה.</w:t>
      </w:r>
    </w:p>
    <w:p w:rsidR="007339B0" w:rsidRDefault="007339B0" w:rsidP="007339B0">
      <w:pPr>
        <w:spacing w:after="60" w:line="288" w:lineRule="auto"/>
        <w:ind w:left="-1192" w:right="-851" w:hanging="141"/>
        <w:jc w:val="both"/>
        <w:rPr>
          <w:rFonts w:cs="David"/>
          <w:rtl/>
        </w:rPr>
      </w:pPr>
      <w:r w:rsidRPr="00E25263">
        <w:rPr>
          <w:rFonts w:cs="David" w:hint="cs"/>
          <w:b/>
          <w:bCs/>
          <w:rtl/>
        </w:rPr>
        <w:t>פס"ד גליקמן נ' ברקאי-</w:t>
      </w:r>
      <w:r>
        <w:rPr>
          <w:rFonts w:cs="David" w:hint="cs"/>
          <w:rtl/>
        </w:rPr>
        <w:t xml:space="preserve"> חברה צברה רווחים רבים, במשך תק' ארוכה היא לא חילקה דיבידנדי</w:t>
      </w:r>
      <w:r>
        <w:rPr>
          <w:rFonts w:cs="David" w:hint="eastAsia"/>
          <w:rtl/>
        </w:rPr>
        <w:t>ם</w:t>
      </w:r>
      <w:r>
        <w:rPr>
          <w:rFonts w:cs="David" w:hint="cs"/>
          <w:rtl/>
        </w:rPr>
        <w:t>. הבעלות בהון בחברה הייתה מפוצלת בין רוב שהחזיק 66% לבין מיעוט שהחזיק בשאר. הרוב ידע להעביר לעצמו יתרונות בדרכים שלא חלוקת דיבדנדים- מה שלמדנו) והוא קיבל תשואה על השקעתו לא בדרך של חלוקת דיבידנד. לאחר כמה שנים שהמיעוט נשאר בחוץ מבחינת רווחים, הם יצאו בהצעה מרשימה- הרוב אומר שהחברה יוצאת בהנפקה נוספת של מניות לבעלי המניות הקיימים. המחיר למניה- 6% משווין האמיתי של המניות. לקוחות המיעוט אמרו שהם שנים משקיעים בחברה ולא רואים תשואה להשקעה, למה שישקיעו עוד כסף בעוד מניות? הטענה הייתה שזו כוונת הרוב, לגרום למיעוט שלא יקנה את המניות ואז ידללו את המיעוט- הרוב ירכוש את המניות החדשות וחלקו של המיעוט יקטן בהרבה.  למה שמישהו ירצה לעשות את הדילול הזה?</w:t>
      </w:r>
    </w:p>
    <w:p w:rsidR="007339B0" w:rsidRDefault="007339B0" w:rsidP="007339B0">
      <w:pPr>
        <w:spacing w:after="60" w:line="288" w:lineRule="auto"/>
        <w:ind w:left="-1192" w:right="-851" w:hanging="141"/>
        <w:jc w:val="both"/>
        <w:rPr>
          <w:rFonts w:cs="David"/>
          <w:rtl/>
        </w:rPr>
      </w:pPr>
      <w:r>
        <w:rPr>
          <w:rFonts w:cs="David" w:hint="cs"/>
          <w:rtl/>
        </w:rPr>
        <w:t xml:space="preserve"> 1. החברה היא דן חסכן, כשהיא מחלקת דיבדנדים שהמיעוט מדולל היא מחלקת פחות למיעוט.</w:t>
      </w:r>
    </w:p>
    <w:p w:rsidR="007339B0" w:rsidRDefault="007339B0" w:rsidP="007339B0">
      <w:pPr>
        <w:spacing w:after="60" w:line="288" w:lineRule="auto"/>
        <w:ind w:left="-1192" w:right="-851" w:hanging="141"/>
        <w:jc w:val="both"/>
        <w:rPr>
          <w:rFonts w:cs="David"/>
          <w:rtl/>
        </w:rPr>
      </w:pPr>
      <w:r>
        <w:rPr>
          <w:rFonts w:cs="David" w:hint="cs"/>
          <w:rtl/>
        </w:rPr>
        <w:t>2. בסופו של יום דולל כוח המיעוט בחברה והיא קונה חלק ממניות המיעוט במחיר מציאה.</w:t>
      </w:r>
    </w:p>
    <w:p w:rsidR="007339B0" w:rsidRDefault="007339B0" w:rsidP="007339B0">
      <w:pPr>
        <w:spacing w:after="60" w:line="288" w:lineRule="auto"/>
        <w:ind w:left="-1192" w:right="-851" w:hanging="141"/>
        <w:jc w:val="both"/>
        <w:rPr>
          <w:rFonts w:cs="David"/>
          <w:rtl/>
        </w:rPr>
      </w:pPr>
      <w:r>
        <w:rPr>
          <w:rFonts w:cs="David" w:hint="cs"/>
          <w:rtl/>
        </w:rPr>
        <w:t>יש בעלי מניות שלא מסתפקים בלהיות בעל שליטה בחברה, אלא מעוניינים בשליטה מלאה בחברה- 100% לגמרי. למה? מה הרעיון? מי שמחזיק ב100% מהמניות בחברה. חלק מרכזי בפיקוחים על הנציג מקורם או בדירקטורים, או באסיפה הכללית, אם אני בעל מניות פרטי בחרה אני יכול להשתמש בכוחי לעשות כרצוני, אף אחד לא מפקח עלי, בעצם חוק החברות לא יחול עלי, יש לי חסינות!</w:t>
      </w:r>
    </w:p>
    <w:p w:rsidR="007339B0" w:rsidRDefault="007339B0" w:rsidP="007339B0">
      <w:pPr>
        <w:spacing w:after="60" w:line="288" w:lineRule="auto"/>
        <w:ind w:left="-1192" w:right="-851" w:hanging="141"/>
        <w:jc w:val="both"/>
        <w:rPr>
          <w:rFonts w:cs="David"/>
          <w:rtl/>
        </w:rPr>
      </w:pPr>
      <w:r>
        <w:rPr>
          <w:rFonts w:cs="David" w:hint="cs"/>
          <w:rtl/>
        </w:rPr>
        <w:t>הרעיון א"כ לדלל את המיעוט ולהכריח אותו להיות בעל פחות מניות. ביהמ"ש קבע שלא היה צורך באותו זמן לגייס כספים לחברה, היא לא זקוקה לכספי ההנפקה, וזה חיזק את תחושת ביהמ"ש שההנפקה הייתה לא עניינית אלא להכריח את המיעוט למכור לרוב מניות ללא עסקה. השופט בכור קבע שביהמ"ש יתערב בהחלטות האסיפה הכללית אם יש בהן עושק של המיעוט ע"י הרוב. האסיפה הכללית יכולה לטעות בקבלת החלטות, אולם אסור לה לקבל החלטות משיקולים שאינם כנים.</w:t>
      </w:r>
    </w:p>
    <w:p w:rsidR="007339B0" w:rsidRPr="00E863B4" w:rsidRDefault="007339B0" w:rsidP="007339B0">
      <w:pPr>
        <w:spacing w:after="60" w:line="288" w:lineRule="auto"/>
        <w:ind w:left="-1192" w:right="-851" w:hanging="141"/>
        <w:jc w:val="both"/>
        <w:rPr>
          <w:rFonts w:cs="David"/>
          <w:b/>
          <w:bCs/>
          <w:rtl/>
        </w:rPr>
      </w:pPr>
      <w:r w:rsidRPr="00E863B4">
        <w:rPr>
          <w:rFonts w:cs="David" w:hint="cs"/>
          <w:b/>
          <w:bCs/>
          <w:rtl/>
        </w:rPr>
        <w:t>הדין האמריקאי בעניין חובות ההתנהגות של בעלי המניות:</w:t>
      </w:r>
    </w:p>
    <w:p w:rsidR="007339B0" w:rsidRDefault="007339B0" w:rsidP="007339B0">
      <w:pPr>
        <w:spacing w:after="60" w:line="288" w:lineRule="auto"/>
        <w:ind w:left="-1192" w:right="-851" w:hanging="141"/>
        <w:jc w:val="both"/>
        <w:rPr>
          <w:rFonts w:cs="David"/>
          <w:rtl/>
        </w:rPr>
      </w:pPr>
      <w:r>
        <w:rPr>
          <w:rFonts w:cs="David" w:hint="cs"/>
          <w:rtl/>
        </w:rPr>
        <w:t>מלכתחילה, במאה ה19 היה רעיון כמו באנגליה שמותר לבעלי המניות לעשות כרצונן, באמריקה הסיבה הייתה שונה-לא בגלל הבעלות הקניינית במניה, אלא חשבו שברור שבעלי המניות יפעלו לטובת החברה- כי החברה שלהם, אין צורך להתערב שכן האינטרסים שלהם זהים לאינטרסי החברה. מהר מאד, ככל שהתבררה העוצמה של הפרדה בין השליטה והבעלות במניות, נעשה יותר ברור פער האינטרסים בין בעלי המניות לבין החברה. ברגע שיש פער</w:t>
      </w:r>
      <w:r w:rsidRPr="00E863B4">
        <w:rPr>
          <w:rFonts w:cs="David"/>
        </w:rPr>
        <w:sym w:font="Wingdings" w:char="F0DF"/>
      </w:r>
      <w:r>
        <w:rPr>
          <w:rFonts w:cs="David" w:hint="cs"/>
          <w:rtl/>
        </w:rPr>
        <w:t xml:space="preserve"> לא ניתן לטעון שבעלי המניות תמיד יחליטו בצורה יעילה לטובת החברה. ואז התחילו שלא לתת לבעלי המניות לפעול כרצונן. המחשבה </w:t>
      </w:r>
      <w:r>
        <w:rPr>
          <w:rFonts w:cs="David" w:hint="eastAsia"/>
          <w:rtl/>
        </w:rPr>
        <w:t>האמריקאית</w:t>
      </w:r>
      <w:r>
        <w:rPr>
          <w:rFonts w:cs="David" w:hint="cs"/>
          <w:rtl/>
        </w:rPr>
        <w:t xml:space="preserve"> מהווה הנמקה עניינית להטלת חובות התנהגות על בעלי המניות.</w:t>
      </w:r>
    </w:p>
    <w:p w:rsidR="007339B0" w:rsidRDefault="007339B0" w:rsidP="007339B0">
      <w:pPr>
        <w:spacing w:after="60" w:line="288" w:lineRule="auto"/>
        <w:ind w:left="-1192" w:right="-851" w:hanging="141"/>
        <w:jc w:val="both"/>
        <w:rPr>
          <w:rFonts w:cs="David"/>
          <w:rtl/>
        </w:rPr>
      </w:pPr>
      <w:r w:rsidRPr="00E863B4">
        <w:rPr>
          <w:rFonts w:cs="David" w:hint="cs"/>
          <w:b/>
          <w:bCs/>
          <w:rtl/>
        </w:rPr>
        <w:t>הדין הישראלי</w:t>
      </w:r>
      <w:r>
        <w:rPr>
          <w:rFonts w:cs="David" w:hint="cs"/>
          <w:rtl/>
        </w:rPr>
        <w:t>:</w:t>
      </w:r>
    </w:p>
    <w:p w:rsidR="007339B0" w:rsidRDefault="007339B0" w:rsidP="007339B0">
      <w:pPr>
        <w:spacing w:after="60" w:line="288" w:lineRule="auto"/>
        <w:ind w:left="-1192" w:right="-851" w:hanging="141"/>
        <w:jc w:val="both"/>
        <w:rPr>
          <w:rFonts w:cs="David"/>
          <w:rtl/>
        </w:rPr>
      </w:pPr>
      <w:r>
        <w:rPr>
          <w:rFonts w:cs="David" w:hint="cs"/>
          <w:rtl/>
        </w:rPr>
        <w:lastRenderedPageBreak/>
        <w:t>בעבר, הייתה מחשבה שהמניה היא חוזה כמו כל חוזה, שחלים עליה דיני החוזים שקובעים שחיוב הנובע מחוזה/שימוש בזכות הנובעת מחוזה צריכים לנהוג בהם בתו"ל ובדרך מקובלת. לעניינו, זכות ההצבעה של בעל המניה באסיפה הכללית נובע מחוזה המניה וחוזה התקנון- האם מותר לבעל המניה להשתמש בזכות ההצבעה הנובעת מחוזה המניה כראות עיניו או שאני יכול להשתמש בזכות זו רק לפי הנורמה של ס' 39? ואז מגיע שובר שיוויון, פס"ד קוסוי: בפס"ד מדובר לא רק מקרה של הצבעה באסיפה הכללית, אלא גם בסוגיה אחרת, מכירת מניות. האם בזמן שמוכרים מניות מותר למכור כראות עיני ללא הגבלה או שלא כיוון שמדובר במניית שליטה? נדבר גם על השימוש במניה וגם על המימוש.</w:t>
      </w:r>
    </w:p>
    <w:p w:rsidR="007339B0" w:rsidRDefault="007339B0" w:rsidP="007339B0">
      <w:pPr>
        <w:spacing w:after="60" w:line="288" w:lineRule="auto"/>
        <w:ind w:left="-1192" w:right="-851" w:hanging="141"/>
        <w:jc w:val="both"/>
        <w:rPr>
          <w:rFonts w:cs="David"/>
          <w:rtl/>
        </w:rPr>
      </w:pPr>
      <w:r w:rsidRPr="009E614A">
        <w:rPr>
          <w:rFonts w:cs="David" w:hint="cs"/>
          <w:b/>
          <w:bCs/>
          <w:rtl/>
        </w:rPr>
        <w:t xml:space="preserve">פס"ד קוסוי- </w:t>
      </w:r>
      <w:r>
        <w:rPr>
          <w:rFonts w:cs="David" w:hint="cs"/>
          <w:rtl/>
        </w:rPr>
        <w:t xml:space="preserve">בנק שהיו בו בעלי מניות שליטה שקיבלו הצעה למכור את מניותיהם לקונה. הקונה בחוזה לרכישת המניות כלל פירוט של דרכי המימון של העסקה,והדרך בה הוא רצה לעשות זאת הוא לקחת הלוואה מאותו הבנק. ע"פ הדין הנוהג פרקטיקה זו הינה אסורה. הוא משית על הבנק חוב אדיר. העסקה צריכה להיות מאושרת ברמת </w:t>
      </w:r>
      <w:r>
        <w:rPr>
          <w:rFonts w:cs="David" w:hint="eastAsia"/>
          <w:rtl/>
        </w:rPr>
        <w:t>הדירקטוריון</w:t>
      </w:r>
      <w:r>
        <w:rPr>
          <w:rFonts w:cs="David" w:hint="cs"/>
          <w:rtl/>
        </w:rPr>
        <w:t xml:space="preserve"> וברמת האסיפה הכללית. ברמת הדירקטירון מתעוררת השאלה של חובות האמון של נושאי משרה- ברק עשה שם סדר. זה לא החידוש הגדול. החידוש הגדול היה בכך, שעד פס"ד זה הסוחרים בישראל היו משוכנעים שמותר לבעל מניות למכור את מניותיו כרצונו ללא מגבלות. בא ברק ואומר שגם בעל מניות שליטה נגוע בבעית הנציג, יש לו כוחות ולכן נכפוף אותו לפיקוח שיפוטי. לא רק בעת ההצבעה, אלא גם מחוץ לאסיפה הכללית בעסקה בין מוכר מרצון לקונה מרצון, על המוכר יש חובת התנהגות- תוכן החובה: אסור למוכר השליטה בחברה למכור את </w:t>
      </w:r>
      <w:r>
        <w:rPr>
          <w:rFonts w:cs="David" w:hint="cs"/>
          <w:rtl/>
        </w:rPr>
        <w:lastRenderedPageBreak/>
        <w:t xml:space="preserve">מניותיו למי שהמוכר יודע/נוהג בעצימת עיניים, שהקונה עתיד לבזוז את החברה. במקרה דנן נאמר מה הרוכש רוצה לעשות אחרי הרכישה- הבזיזה נרשמה בחוזה בפירוש לאל כל בעיה שכן הנורמה איפשרה את זה. ברק זעזע לגמרי את התפיסה שנהגה עד אותו רגע לגבי משמעות הבעלות במניות, וגם בעל המניה הפך להיות עבד של חובות התנהגות של בעלי מניות לא רק בהצבעה אלא גם במכירת מניות. </w:t>
      </w:r>
    </w:p>
    <w:p w:rsidR="007339B0" w:rsidRPr="009E614A" w:rsidRDefault="007339B0" w:rsidP="007339B0">
      <w:pPr>
        <w:spacing w:after="60" w:line="288" w:lineRule="auto"/>
        <w:ind w:left="-1192" w:right="-851" w:hanging="141"/>
        <w:jc w:val="both"/>
        <w:rPr>
          <w:rFonts w:cs="David"/>
          <w:b/>
          <w:bCs/>
          <w:rtl/>
        </w:rPr>
      </w:pPr>
      <w:r w:rsidRPr="009E614A">
        <w:rPr>
          <w:rFonts w:cs="David" w:hint="cs"/>
          <w:b/>
          <w:bCs/>
          <w:rtl/>
        </w:rPr>
        <w:t>טענות נגד קוסוי:</w:t>
      </w:r>
    </w:p>
    <w:p w:rsidR="007339B0" w:rsidRDefault="007339B0" w:rsidP="007339B0">
      <w:pPr>
        <w:spacing w:after="60" w:line="288" w:lineRule="auto"/>
        <w:ind w:left="-1192" w:right="-851" w:hanging="141"/>
        <w:jc w:val="both"/>
        <w:rPr>
          <w:rFonts w:cs="David"/>
          <w:rtl/>
        </w:rPr>
      </w:pPr>
      <w:r>
        <w:rPr>
          <w:rFonts w:cs="David" w:hint="cs"/>
          <w:rtl/>
        </w:rPr>
        <w:t>1. מה אנו מצפים ממוכר מניות שליטה, שיבדוק את מניעי הקונה? כל אדם אחראי למעשיו.</w:t>
      </w:r>
    </w:p>
    <w:p w:rsidR="007339B0" w:rsidRDefault="007339B0" w:rsidP="007339B0">
      <w:pPr>
        <w:spacing w:after="60" w:line="288" w:lineRule="auto"/>
        <w:ind w:left="-1192" w:right="-851" w:hanging="141"/>
        <w:jc w:val="both"/>
        <w:rPr>
          <w:rFonts w:cs="David"/>
          <w:rtl/>
        </w:rPr>
      </w:pPr>
      <w:r>
        <w:rPr>
          <w:rFonts w:cs="David" w:hint="cs"/>
          <w:rtl/>
        </w:rPr>
        <w:t>2. יתרה מזאת, אם המטרה היא למנוע שימוש לרעה בשליטה- המוכר לא השתמש לרעה בשליטה אלא בסה"כ מכר את המניות לרוכש, אם הרוכש יעשה שימוש לרעה. למה  המוכר צריך להיות זה שמונע מלכתחילה את השימוש לרעה במניה?</w:t>
      </w:r>
    </w:p>
    <w:p w:rsidR="007339B0" w:rsidRPr="009E614A" w:rsidRDefault="007339B0" w:rsidP="007339B0">
      <w:pPr>
        <w:spacing w:after="60" w:line="288" w:lineRule="auto"/>
        <w:ind w:left="-1192" w:right="-851" w:hanging="141"/>
        <w:jc w:val="both"/>
        <w:rPr>
          <w:rFonts w:cs="David"/>
          <w:b/>
          <w:bCs/>
          <w:rtl/>
        </w:rPr>
      </w:pPr>
      <w:r w:rsidRPr="009E614A">
        <w:rPr>
          <w:rFonts w:cs="David" w:hint="cs"/>
          <w:b/>
          <w:bCs/>
          <w:rtl/>
        </w:rPr>
        <w:t>טענות בעד קוסוי:</w:t>
      </w:r>
    </w:p>
    <w:p w:rsidR="007339B0" w:rsidRDefault="007339B0" w:rsidP="007339B0">
      <w:pPr>
        <w:spacing w:after="60" w:line="288" w:lineRule="auto"/>
        <w:ind w:left="-1192" w:right="-851" w:hanging="141"/>
        <w:jc w:val="both"/>
        <w:rPr>
          <w:rFonts w:cs="David"/>
          <w:rtl/>
        </w:rPr>
      </w:pPr>
      <w:r>
        <w:rPr>
          <w:rFonts w:cs="David" w:hint="cs"/>
          <w:rtl/>
        </w:rPr>
        <w:t xml:space="preserve">1. הרציונל של קוסוי: החוק שלנו, במישורים שונים יודע להטיל חובות שמטרתן למנוע פני רעה צפויה- נורמה צופה פני עתיד. ברק אומר ובעקבותיו הדין הישראלי מקבל זאת, כוח השליטה בחברה הוא כוח גדול להזיק. ניתן לעשות שימוש פוגעני בשליטה בחברה בדברים פשוטים. כאשר אנו שוקלים מי יחזיק בשליטה בחברה אנחנו לא יכולים לייצר מערך רישיונות , אבל אנו יכולים להתערב בצורה מינמלית- אם המוכר יודע שהרוכש הוא בוזזן אסור לו למכור לאותו האדם. המקרים הללו מאד שכיחים- בעת זכות ההצבעה, גם אחרי ההצבעה אני נשאר בחברה ואני נושא בתוצאות. במכירת מניות בחברה, למוכר יש את כל המניעים למכור לבוזזן ככל שהוא מרבה במחיר- אני מרוויח ומה אכפת לי מה יקרה בחברה אח"כ. צריך חובות אמונים שתמנע את זה. מאז קוסוי ועד היום לא קם כקוסוי- אין עוד פס"ד משמעותיים מהסוג הזה. קוסוי עושה את העבודה, נותן לנו רעיון חדש והגיוני אולם הוא  כ"כ לא פרקטי- אם סטנדרט ההתנהגות היחיד זה לא למכור למי שאתה יודע שהוא בוזזן- מה שנדרש הוא שהמוכר לא ידע שהוא בוזזן וזהו. ולכן היה חידוש גדול ברמה עקרונית, מבחינה מעשית הבוזזים המשיכו לבזוז כי פס"ד הציב רף נמוך מבחינה עקרונית. </w:t>
      </w:r>
    </w:p>
    <w:p w:rsidR="007339B0" w:rsidRDefault="007339B0" w:rsidP="007339B0">
      <w:pPr>
        <w:spacing w:after="60" w:line="288" w:lineRule="auto"/>
        <w:ind w:left="-1192" w:right="-851" w:hanging="141"/>
        <w:jc w:val="both"/>
        <w:rPr>
          <w:rFonts w:cs="David"/>
          <w:rtl/>
        </w:rPr>
      </w:pPr>
      <w:r>
        <w:rPr>
          <w:rFonts w:cs="David" w:hint="cs"/>
          <w:rtl/>
        </w:rPr>
        <w:t xml:space="preserve"> ברק לא המציא את קוסוי יש מאין אלא הרעיון של קוסוי מקובל בארה"ב גם לפניו, יתרה מזאת בארה"ב הייתה פסיקה אמריקאית שקבעה שהמוכר לא ימכור לבוזזן גם מתוך תודעת רשלנות ומתוך כללים סבירים. </w:t>
      </w:r>
    </w:p>
    <w:p w:rsidR="007339B0" w:rsidRDefault="007339B0" w:rsidP="007339B0">
      <w:pPr>
        <w:spacing w:after="60" w:line="288" w:lineRule="auto"/>
        <w:ind w:left="-1192" w:right="-851" w:hanging="141"/>
        <w:jc w:val="both"/>
        <w:rPr>
          <w:rFonts w:cs="David"/>
          <w:rtl/>
        </w:rPr>
      </w:pPr>
      <w:r>
        <w:rPr>
          <w:rFonts w:cs="David" w:hint="cs"/>
          <w:rtl/>
        </w:rPr>
        <w:t>בשנת 1980, נחקק בישראל ס' חדש- 235 לפקודה- ס' הקיפוח. היום ס' זה חוקק מחדש בחוק החברות בס 191. מבחינה מעשית, ס' זה החשוב ביותר למי שרוצה לתקוף בעלי מניות בשימוש ומימוש השליטה. בפרק זה, יש רשימת זכויות של בעלי מניות- הזכות למידע, הזכות לעיין במסמכי החברה, הזכות לדעת מהו שכר הדירקטור, הזכות לקבל את התקנון, והזכות להצביע, הזכות לדיבידנד- הכל ניתן להתניה, ואז מגיע ס' 191- הזכות במקרה של קיפוח:</w:t>
      </w:r>
    </w:p>
    <w:p w:rsidR="007339B0" w:rsidRPr="003D4FEC" w:rsidRDefault="007339B0" w:rsidP="007339B0">
      <w:pPr>
        <w:spacing w:after="60" w:line="288" w:lineRule="auto"/>
        <w:ind w:left="-1192" w:right="-851" w:hanging="141"/>
        <w:jc w:val="both"/>
        <w:rPr>
          <w:rFonts w:cs="David"/>
          <w:b/>
          <w:bCs/>
          <w:i/>
          <w:iCs/>
          <w:sz w:val="20"/>
          <w:szCs w:val="20"/>
          <w:rtl/>
        </w:rPr>
      </w:pPr>
      <w:r w:rsidRPr="003D4FEC">
        <w:rPr>
          <w:rFonts w:cs="David" w:hint="eastAsia"/>
          <w:b/>
          <w:bCs/>
          <w:i/>
          <w:iCs/>
          <w:sz w:val="20"/>
          <w:szCs w:val="20"/>
          <w:rtl/>
        </w:rPr>
        <w:t>הזכות</w:t>
      </w:r>
      <w:r w:rsidRPr="003D4FEC">
        <w:rPr>
          <w:rFonts w:cs="David"/>
          <w:b/>
          <w:bCs/>
          <w:i/>
          <w:iCs/>
          <w:sz w:val="20"/>
          <w:szCs w:val="20"/>
          <w:rtl/>
        </w:rPr>
        <w:t xml:space="preserve"> </w:t>
      </w:r>
      <w:r w:rsidRPr="003D4FEC">
        <w:rPr>
          <w:rFonts w:cs="David" w:hint="eastAsia"/>
          <w:b/>
          <w:bCs/>
          <w:i/>
          <w:iCs/>
          <w:sz w:val="20"/>
          <w:szCs w:val="20"/>
          <w:rtl/>
        </w:rPr>
        <w:t>במקרה</w:t>
      </w:r>
      <w:r w:rsidRPr="003D4FEC">
        <w:rPr>
          <w:rFonts w:cs="David"/>
          <w:b/>
          <w:bCs/>
          <w:i/>
          <w:iCs/>
          <w:sz w:val="20"/>
          <w:szCs w:val="20"/>
          <w:rtl/>
        </w:rPr>
        <w:t xml:space="preserve"> </w:t>
      </w:r>
      <w:r w:rsidRPr="003D4FEC">
        <w:rPr>
          <w:rFonts w:cs="David" w:hint="eastAsia"/>
          <w:b/>
          <w:bCs/>
          <w:i/>
          <w:iCs/>
          <w:sz w:val="20"/>
          <w:szCs w:val="20"/>
          <w:rtl/>
        </w:rPr>
        <w:t>של</w:t>
      </w:r>
      <w:r w:rsidRPr="003D4FEC">
        <w:rPr>
          <w:rFonts w:cs="David"/>
          <w:b/>
          <w:bCs/>
          <w:i/>
          <w:iCs/>
          <w:sz w:val="20"/>
          <w:szCs w:val="20"/>
          <w:rtl/>
        </w:rPr>
        <w:t xml:space="preserve"> </w:t>
      </w:r>
      <w:r w:rsidRPr="003D4FEC">
        <w:rPr>
          <w:rFonts w:cs="David" w:hint="eastAsia"/>
          <w:b/>
          <w:bCs/>
          <w:i/>
          <w:iCs/>
          <w:sz w:val="20"/>
          <w:szCs w:val="20"/>
          <w:rtl/>
        </w:rPr>
        <w:t>קיפוח</w:t>
      </w:r>
    </w:p>
    <w:p w:rsidR="007339B0" w:rsidRPr="003D4FEC" w:rsidRDefault="007339B0" w:rsidP="007339B0">
      <w:pPr>
        <w:spacing w:after="60" w:line="288" w:lineRule="auto"/>
        <w:ind w:left="-1192" w:right="-851" w:hanging="141"/>
        <w:jc w:val="both"/>
        <w:rPr>
          <w:rFonts w:cs="David"/>
          <w:i/>
          <w:iCs/>
          <w:sz w:val="20"/>
          <w:szCs w:val="20"/>
          <w:rtl/>
        </w:rPr>
      </w:pPr>
      <w:r w:rsidRPr="003D4FEC">
        <w:rPr>
          <w:rFonts w:cs="David"/>
          <w:i/>
          <w:iCs/>
          <w:sz w:val="20"/>
          <w:szCs w:val="20"/>
          <w:rtl/>
        </w:rPr>
        <w:t>191. (</w:t>
      </w:r>
      <w:r w:rsidRPr="003D4FEC">
        <w:rPr>
          <w:rFonts w:cs="David" w:hint="eastAsia"/>
          <w:i/>
          <w:iCs/>
          <w:sz w:val="20"/>
          <w:szCs w:val="20"/>
          <w:rtl/>
        </w:rPr>
        <w:t>א</w:t>
      </w:r>
      <w:r w:rsidRPr="003D4FEC">
        <w:rPr>
          <w:rFonts w:cs="David"/>
          <w:i/>
          <w:iCs/>
          <w:sz w:val="20"/>
          <w:szCs w:val="20"/>
          <w:rtl/>
        </w:rPr>
        <w:t xml:space="preserve">) </w:t>
      </w:r>
      <w:r w:rsidRPr="003D4FEC">
        <w:rPr>
          <w:rFonts w:cs="David" w:hint="eastAsia"/>
          <w:i/>
          <w:iCs/>
          <w:sz w:val="20"/>
          <w:szCs w:val="20"/>
          <w:rtl/>
        </w:rPr>
        <w:t>התנהל</w:t>
      </w:r>
      <w:r w:rsidRPr="003D4FEC">
        <w:rPr>
          <w:rFonts w:cs="David"/>
          <w:i/>
          <w:iCs/>
          <w:sz w:val="20"/>
          <w:szCs w:val="20"/>
          <w:rtl/>
        </w:rPr>
        <w:t xml:space="preserve"> </w:t>
      </w:r>
      <w:r w:rsidRPr="003D4FEC">
        <w:rPr>
          <w:rFonts w:cs="David" w:hint="eastAsia"/>
          <w:i/>
          <w:iCs/>
          <w:sz w:val="20"/>
          <w:szCs w:val="20"/>
          <w:rtl/>
        </w:rPr>
        <w:t>ענין</w:t>
      </w:r>
      <w:r w:rsidRPr="003D4FEC">
        <w:rPr>
          <w:rFonts w:cs="David"/>
          <w:i/>
          <w:iCs/>
          <w:sz w:val="20"/>
          <w:szCs w:val="20"/>
          <w:rtl/>
        </w:rPr>
        <w:t xml:space="preserve"> </w:t>
      </w:r>
      <w:r w:rsidRPr="003D4FEC">
        <w:rPr>
          <w:rFonts w:cs="David" w:hint="eastAsia"/>
          <w:i/>
          <w:iCs/>
          <w:sz w:val="20"/>
          <w:szCs w:val="20"/>
          <w:rtl/>
        </w:rPr>
        <w:t>מעניניה</w:t>
      </w:r>
      <w:r w:rsidRPr="003D4FEC">
        <w:rPr>
          <w:rFonts w:cs="David"/>
          <w:i/>
          <w:iCs/>
          <w:sz w:val="20"/>
          <w:szCs w:val="20"/>
          <w:rtl/>
        </w:rPr>
        <w:t xml:space="preserve"> </w:t>
      </w:r>
      <w:r w:rsidRPr="003D4FEC">
        <w:rPr>
          <w:rFonts w:cs="David" w:hint="eastAsia"/>
          <w:i/>
          <w:iCs/>
          <w:sz w:val="20"/>
          <w:szCs w:val="20"/>
          <w:rtl/>
        </w:rPr>
        <w:t>של</w:t>
      </w:r>
      <w:r w:rsidRPr="003D4FEC">
        <w:rPr>
          <w:rFonts w:cs="David"/>
          <w:i/>
          <w:iCs/>
          <w:sz w:val="20"/>
          <w:szCs w:val="20"/>
          <w:rtl/>
        </w:rPr>
        <w:t xml:space="preserve"> </w:t>
      </w:r>
      <w:r w:rsidRPr="003D4FEC">
        <w:rPr>
          <w:rFonts w:cs="David" w:hint="eastAsia"/>
          <w:i/>
          <w:iCs/>
          <w:sz w:val="20"/>
          <w:szCs w:val="20"/>
          <w:rtl/>
        </w:rPr>
        <w:t>חברה</w:t>
      </w:r>
      <w:r w:rsidRPr="003D4FEC">
        <w:rPr>
          <w:rFonts w:cs="David"/>
          <w:i/>
          <w:iCs/>
          <w:sz w:val="20"/>
          <w:szCs w:val="20"/>
          <w:rtl/>
        </w:rPr>
        <w:t xml:space="preserve"> </w:t>
      </w:r>
      <w:r w:rsidRPr="003D4FEC">
        <w:rPr>
          <w:rFonts w:cs="David" w:hint="eastAsia"/>
          <w:i/>
          <w:iCs/>
          <w:sz w:val="20"/>
          <w:szCs w:val="20"/>
          <w:rtl/>
        </w:rPr>
        <w:t>בדרך</w:t>
      </w:r>
      <w:r w:rsidRPr="003D4FEC">
        <w:rPr>
          <w:rFonts w:cs="David"/>
          <w:i/>
          <w:iCs/>
          <w:sz w:val="20"/>
          <w:szCs w:val="20"/>
          <w:rtl/>
        </w:rPr>
        <w:t xml:space="preserve"> </w:t>
      </w:r>
      <w:r w:rsidRPr="003D4FEC">
        <w:rPr>
          <w:rFonts w:cs="David" w:hint="eastAsia"/>
          <w:i/>
          <w:iCs/>
          <w:sz w:val="20"/>
          <w:szCs w:val="20"/>
          <w:rtl/>
        </w:rPr>
        <w:t>שיש</w:t>
      </w:r>
      <w:r w:rsidRPr="003D4FEC">
        <w:rPr>
          <w:rFonts w:cs="David"/>
          <w:i/>
          <w:iCs/>
          <w:sz w:val="20"/>
          <w:szCs w:val="20"/>
          <w:rtl/>
        </w:rPr>
        <w:t xml:space="preserve"> </w:t>
      </w:r>
      <w:r w:rsidRPr="003D4FEC">
        <w:rPr>
          <w:rFonts w:cs="David" w:hint="eastAsia"/>
          <w:i/>
          <w:iCs/>
          <w:sz w:val="20"/>
          <w:szCs w:val="20"/>
          <w:rtl/>
        </w:rPr>
        <w:t>בה</w:t>
      </w:r>
      <w:r w:rsidRPr="003D4FEC">
        <w:rPr>
          <w:rFonts w:cs="David"/>
          <w:i/>
          <w:iCs/>
          <w:sz w:val="20"/>
          <w:szCs w:val="20"/>
          <w:rtl/>
        </w:rPr>
        <w:t xml:space="preserve"> </w:t>
      </w:r>
      <w:r w:rsidRPr="003D4FEC">
        <w:rPr>
          <w:rFonts w:cs="David" w:hint="eastAsia"/>
          <w:i/>
          <w:iCs/>
          <w:sz w:val="20"/>
          <w:szCs w:val="20"/>
          <w:rtl/>
        </w:rPr>
        <w:t>משום</w:t>
      </w:r>
      <w:r w:rsidRPr="003D4FEC">
        <w:rPr>
          <w:rFonts w:cs="David"/>
          <w:i/>
          <w:iCs/>
          <w:sz w:val="20"/>
          <w:szCs w:val="20"/>
          <w:rtl/>
        </w:rPr>
        <w:t xml:space="preserve"> </w:t>
      </w:r>
      <w:r w:rsidRPr="003D4FEC">
        <w:rPr>
          <w:rFonts w:cs="David" w:hint="eastAsia"/>
          <w:i/>
          <w:iCs/>
          <w:sz w:val="20"/>
          <w:szCs w:val="20"/>
          <w:rtl/>
        </w:rPr>
        <w:t>קיפוח</w:t>
      </w:r>
      <w:r w:rsidRPr="003D4FEC">
        <w:rPr>
          <w:rFonts w:cs="David"/>
          <w:i/>
          <w:iCs/>
          <w:sz w:val="20"/>
          <w:szCs w:val="20"/>
          <w:rtl/>
        </w:rPr>
        <w:t xml:space="preserve"> </w:t>
      </w:r>
      <w:r w:rsidRPr="003D4FEC">
        <w:rPr>
          <w:rFonts w:cs="David" w:hint="eastAsia"/>
          <w:i/>
          <w:iCs/>
          <w:sz w:val="20"/>
          <w:szCs w:val="20"/>
          <w:rtl/>
        </w:rPr>
        <w:t>של</w:t>
      </w:r>
      <w:r w:rsidRPr="003D4FEC">
        <w:rPr>
          <w:rFonts w:cs="David"/>
          <w:i/>
          <w:iCs/>
          <w:sz w:val="20"/>
          <w:szCs w:val="20"/>
          <w:rtl/>
        </w:rPr>
        <w:t xml:space="preserve"> </w:t>
      </w:r>
      <w:r w:rsidRPr="003D4FEC">
        <w:rPr>
          <w:rFonts w:cs="David" w:hint="eastAsia"/>
          <w:i/>
          <w:iCs/>
          <w:sz w:val="20"/>
          <w:szCs w:val="20"/>
          <w:rtl/>
        </w:rPr>
        <w:t>בעלי</w:t>
      </w:r>
      <w:r w:rsidRPr="003D4FEC">
        <w:rPr>
          <w:rFonts w:cs="David"/>
          <w:i/>
          <w:iCs/>
          <w:sz w:val="20"/>
          <w:szCs w:val="20"/>
          <w:rtl/>
        </w:rPr>
        <w:t xml:space="preserve"> </w:t>
      </w:r>
      <w:r w:rsidRPr="003D4FEC">
        <w:rPr>
          <w:rFonts w:cs="David" w:hint="eastAsia"/>
          <w:i/>
          <w:iCs/>
          <w:sz w:val="20"/>
          <w:szCs w:val="20"/>
          <w:rtl/>
        </w:rPr>
        <w:t>המניות</w:t>
      </w:r>
      <w:r w:rsidRPr="003D4FEC">
        <w:rPr>
          <w:rFonts w:cs="David"/>
          <w:i/>
          <w:iCs/>
          <w:sz w:val="20"/>
          <w:szCs w:val="20"/>
          <w:rtl/>
        </w:rPr>
        <w:t xml:space="preserve"> </w:t>
      </w:r>
      <w:r w:rsidRPr="003D4FEC">
        <w:rPr>
          <w:rFonts w:cs="David" w:hint="eastAsia"/>
          <w:i/>
          <w:iCs/>
          <w:sz w:val="20"/>
          <w:szCs w:val="20"/>
          <w:rtl/>
        </w:rPr>
        <w:t>שלה</w:t>
      </w:r>
      <w:r w:rsidRPr="003D4FEC">
        <w:rPr>
          <w:rFonts w:cs="David"/>
          <w:i/>
          <w:iCs/>
          <w:sz w:val="20"/>
          <w:szCs w:val="20"/>
          <w:rtl/>
        </w:rPr>
        <w:t xml:space="preserve">, </w:t>
      </w:r>
      <w:r w:rsidRPr="003D4FEC">
        <w:rPr>
          <w:rFonts w:cs="David" w:hint="eastAsia"/>
          <w:i/>
          <w:iCs/>
          <w:sz w:val="20"/>
          <w:szCs w:val="20"/>
          <w:rtl/>
        </w:rPr>
        <w:t>כולם</w:t>
      </w:r>
      <w:r w:rsidRPr="003D4FEC">
        <w:rPr>
          <w:rFonts w:cs="David"/>
          <w:i/>
          <w:iCs/>
          <w:sz w:val="20"/>
          <w:szCs w:val="20"/>
          <w:rtl/>
        </w:rPr>
        <w:t xml:space="preserve"> </w:t>
      </w:r>
      <w:r w:rsidRPr="003D4FEC">
        <w:rPr>
          <w:rFonts w:cs="David" w:hint="eastAsia"/>
          <w:i/>
          <w:iCs/>
          <w:sz w:val="20"/>
          <w:szCs w:val="20"/>
          <w:rtl/>
        </w:rPr>
        <w:t>או</w:t>
      </w:r>
      <w:r w:rsidRPr="003D4FEC">
        <w:rPr>
          <w:rFonts w:cs="David"/>
          <w:i/>
          <w:iCs/>
          <w:sz w:val="20"/>
          <w:szCs w:val="20"/>
          <w:rtl/>
        </w:rPr>
        <w:t xml:space="preserve"> </w:t>
      </w:r>
      <w:r w:rsidRPr="003D4FEC">
        <w:rPr>
          <w:rFonts w:cs="David" w:hint="eastAsia"/>
          <w:i/>
          <w:iCs/>
          <w:sz w:val="20"/>
          <w:szCs w:val="20"/>
          <w:rtl/>
        </w:rPr>
        <w:t>חלקם</w:t>
      </w:r>
      <w:r w:rsidRPr="003D4FEC">
        <w:rPr>
          <w:rFonts w:cs="David"/>
          <w:i/>
          <w:iCs/>
          <w:sz w:val="20"/>
          <w:szCs w:val="20"/>
          <w:rtl/>
        </w:rPr>
        <w:t xml:space="preserve">, </w:t>
      </w:r>
      <w:r w:rsidRPr="003D4FEC">
        <w:rPr>
          <w:rFonts w:cs="David" w:hint="eastAsia"/>
          <w:i/>
          <w:iCs/>
          <w:sz w:val="20"/>
          <w:szCs w:val="20"/>
          <w:rtl/>
        </w:rPr>
        <w:t>או</w:t>
      </w:r>
      <w:r w:rsidRPr="003D4FEC">
        <w:rPr>
          <w:rFonts w:cs="David"/>
          <w:i/>
          <w:iCs/>
          <w:sz w:val="20"/>
          <w:szCs w:val="20"/>
          <w:rtl/>
        </w:rPr>
        <w:t xml:space="preserve"> </w:t>
      </w:r>
      <w:r w:rsidRPr="003D4FEC">
        <w:rPr>
          <w:rFonts w:cs="David" w:hint="eastAsia"/>
          <w:i/>
          <w:iCs/>
          <w:sz w:val="20"/>
          <w:szCs w:val="20"/>
          <w:rtl/>
        </w:rPr>
        <w:t>שיש</w:t>
      </w:r>
      <w:r w:rsidRPr="003D4FEC">
        <w:rPr>
          <w:rFonts w:cs="David"/>
          <w:i/>
          <w:iCs/>
          <w:sz w:val="20"/>
          <w:szCs w:val="20"/>
          <w:rtl/>
        </w:rPr>
        <w:t xml:space="preserve"> </w:t>
      </w:r>
      <w:r w:rsidRPr="003D4FEC">
        <w:rPr>
          <w:rFonts w:cs="David" w:hint="eastAsia"/>
          <w:i/>
          <w:iCs/>
          <w:sz w:val="20"/>
          <w:szCs w:val="20"/>
          <w:rtl/>
        </w:rPr>
        <w:t>חשש</w:t>
      </w:r>
      <w:r w:rsidRPr="003D4FEC">
        <w:rPr>
          <w:rFonts w:cs="David"/>
          <w:i/>
          <w:iCs/>
          <w:sz w:val="20"/>
          <w:szCs w:val="20"/>
          <w:rtl/>
        </w:rPr>
        <w:t xml:space="preserve"> </w:t>
      </w:r>
      <w:r w:rsidRPr="003D4FEC">
        <w:rPr>
          <w:rFonts w:cs="David" w:hint="eastAsia"/>
          <w:i/>
          <w:iCs/>
          <w:sz w:val="20"/>
          <w:szCs w:val="20"/>
          <w:rtl/>
        </w:rPr>
        <w:t>מהותי</w:t>
      </w:r>
      <w:r w:rsidRPr="003D4FEC">
        <w:rPr>
          <w:rFonts w:cs="David"/>
          <w:i/>
          <w:iCs/>
          <w:sz w:val="20"/>
          <w:szCs w:val="20"/>
          <w:rtl/>
        </w:rPr>
        <w:t xml:space="preserve"> </w:t>
      </w:r>
      <w:r w:rsidRPr="003D4FEC">
        <w:rPr>
          <w:rFonts w:cs="David" w:hint="eastAsia"/>
          <w:i/>
          <w:iCs/>
          <w:sz w:val="20"/>
          <w:szCs w:val="20"/>
          <w:rtl/>
        </w:rPr>
        <w:t>שיתנהל</w:t>
      </w:r>
      <w:r w:rsidRPr="003D4FEC">
        <w:rPr>
          <w:rFonts w:cs="David"/>
          <w:i/>
          <w:iCs/>
          <w:sz w:val="20"/>
          <w:szCs w:val="20"/>
          <w:rtl/>
        </w:rPr>
        <w:t xml:space="preserve"> </w:t>
      </w:r>
      <w:r w:rsidRPr="003D4FEC">
        <w:rPr>
          <w:rFonts w:cs="David" w:hint="eastAsia"/>
          <w:i/>
          <w:iCs/>
          <w:sz w:val="20"/>
          <w:szCs w:val="20"/>
          <w:rtl/>
        </w:rPr>
        <w:t>בדרך</w:t>
      </w:r>
      <w:r w:rsidRPr="003D4FEC">
        <w:rPr>
          <w:rFonts w:cs="David"/>
          <w:i/>
          <w:iCs/>
          <w:sz w:val="20"/>
          <w:szCs w:val="20"/>
          <w:rtl/>
        </w:rPr>
        <w:t xml:space="preserve"> </w:t>
      </w:r>
      <w:r w:rsidRPr="003D4FEC">
        <w:rPr>
          <w:rFonts w:cs="David" w:hint="eastAsia"/>
          <w:i/>
          <w:iCs/>
          <w:sz w:val="20"/>
          <w:szCs w:val="20"/>
          <w:rtl/>
        </w:rPr>
        <w:t>זו</w:t>
      </w:r>
      <w:r w:rsidRPr="003D4FEC">
        <w:rPr>
          <w:rFonts w:cs="David"/>
          <w:i/>
          <w:iCs/>
          <w:sz w:val="20"/>
          <w:szCs w:val="20"/>
          <w:rtl/>
        </w:rPr>
        <w:t xml:space="preserve">, </w:t>
      </w:r>
      <w:r w:rsidRPr="003D4FEC">
        <w:rPr>
          <w:rFonts w:cs="David" w:hint="eastAsia"/>
          <w:i/>
          <w:iCs/>
          <w:sz w:val="20"/>
          <w:szCs w:val="20"/>
          <w:rtl/>
        </w:rPr>
        <w:t>רשאי</w:t>
      </w:r>
      <w:r w:rsidRPr="003D4FEC">
        <w:rPr>
          <w:rFonts w:cs="David"/>
          <w:i/>
          <w:iCs/>
          <w:sz w:val="20"/>
          <w:szCs w:val="20"/>
          <w:rtl/>
        </w:rPr>
        <w:t xml:space="preserve"> </w:t>
      </w:r>
      <w:r w:rsidRPr="003D4FEC">
        <w:rPr>
          <w:rFonts w:cs="David" w:hint="eastAsia"/>
          <w:i/>
          <w:iCs/>
          <w:sz w:val="20"/>
          <w:szCs w:val="20"/>
          <w:rtl/>
        </w:rPr>
        <w:t>בית</w:t>
      </w:r>
      <w:r w:rsidRPr="003D4FEC">
        <w:rPr>
          <w:rFonts w:cs="David"/>
          <w:i/>
          <w:iCs/>
          <w:sz w:val="20"/>
          <w:szCs w:val="20"/>
          <w:rtl/>
        </w:rPr>
        <w:t xml:space="preserve"> </w:t>
      </w:r>
      <w:r w:rsidRPr="003D4FEC">
        <w:rPr>
          <w:rFonts w:cs="David" w:hint="eastAsia"/>
          <w:i/>
          <w:iCs/>
          <w:sz w:val="20"/>
          <w:szCs w:val="20"/>
          <w:rtl/>
        </w:rPr>
        <w:t>המשפט</w:t>
      </w:r>
      <w:r w:rsidRPr="003D4FEC">
        <w:rPr>
          <w:rFonts w:cs="David"/>
          <w:i/>
          <w:iCs/>
          <w:sz w:val="20"/>
          <w:szCs w:val="20"/>
          <w:rtl/>
        </w:rPr>
        <w:t xml:space="preserve">, </w:t>
      </w:r>
      <w:r w:rsidRPr="003D4FEC">
        <w:rPr>
          <w:rFonts w:cs="David" w:hint="eastAsia"/>
          <w:i/>
          <w:iCs/>
          <w:sz w:val="20"/>
          <w:szCs w:val="20"/>
          <w:rtl/>
        </w:rPr>
        <w:t>לפי</w:t>
      </w:r>
      <w:r w:rsidRPr="003D4FEC">
        <w:rPr>
          <w:rFonts w:cs="David"/>
          <w:i/>
          <w:iCs/>
          <w:sz w:val="20"/>
          <w:szCs w:val="20"/>
          <w:rtl/>
        </w:rPr>
        <w:t xml:space="preserve"> </w:t>
      </w:r>
      <w:r w:rsidRPr="003D4FEC">
        <w:rPr>
          <w:rFonts w:cs="David" w:hint="eastAsia"/>
          <w:i/>
          <w:iCs/>
          <w:sz w:val="20"/>
          <w:szCs w:val="20"/>
          <w:rtl/>
        </w:rPr>
        <w:t>בקשת</w:t>
      </w:r>
      <w:r w:rsidRPr="003D4FEC">
        <w:rPr>
          <w:rFonts w:cs="David"/>
          <w:i/>
          <w:iCs/>
          <w:sz w:val="20"/>
          <w:szCs w:val="20"/>
          <w:rtl/>
        </w:rPr>
        <w:t xml:space="preserve"> </w:t>
      </w:r>
      <w:r w:rsidRPr="003D4FEC">
        <w:rPr>
          <w:rFonts w:cs="David" w:hint="eastAsia"/>
          <w:i/>
          <w:iCs/>
          <w:sz w:val="20"/>
          <w:szCs w:val="20"/>
          <w:rtl/>
        </w:rPr>
        <w:t>בעל</w:t>
      </w:r>
      <w:r w:rsidRPr="003D4FEC">
        <w:rPr>
          <w:rFonts w:cs="David"/>
          <w:i/>
          <w:iCs/>
          <w:sz w:val="20"/>
          <w:szCs w:val="20"/>
          <w:rtl/>
        </w:rPr>
        <w:t xml:space="preserve"> </w:t>
      </w:r>
      <w:r w:rsidRPr="003D4FEC">
        <w:rPr>
          <w:rFonts w:cs="David" w:hint="eastAsia"/>
          <w:i/>
          <w:iCs/>
          <w:sz w:val="20"/>
          <w:szCs w:val="20"/>
          <w:rtl/>
        </w:rPr>
        <w:t>מניה</w:t>
      </w:r>
      <w:r w:rsidRPr="003D4FEC">
        <w:rPr>
          <w:rFonts w:cs="David"/>
          <w:i/>
          <w:iCs/>
          <w:sz w:val="20"/>
          <w:szCs w:val="20"/>
          <w:rtl/>
        </w:rPr>
        <w:t xml:space="preserve">, </w:t>
      </w:r>
      <w:r w:rsidRPr="003D4FEC">
        <w:rPr>
          <w:rFonts w:cs="David" w:hint="eastAsia"/>
          <w:i/>
          <w:iCs/>
          <w:sz w:val="20"/>
          <w:szCs w:val="20"/>
          <w:rtl/>
        </w:rPr>
        <w:t>לתת</w:t>
      </w:r>
      <w:r w:rsidRPr="003D4FEC">
        <w:rPr>
          <w:rFonts w:cs="David"/>
          <w:i/>
          <w:iCs/>
          <w:sz w:val="20"/>
          <w:szCs w:val="20"/>
          <w:rtl/>
        </w:rPr>
        <w:t xml:space="preserve"> </w:t>
      </w:r>
      <w:r w:rsidRPr="003D4FEC">
        <w:rPr>
          <w:rFonts w:cs="David" w:hint="eastAsia"/>
          <w:i/>
          <w:iCs/>
          <w:sz w:val="20"/>
          <w:szCs w:val="20"/>
          <w:rtl/>
        </w:rPr>
        <w:t>הוראות</w:t>
      </w:r>
      <w:r w:rsidRPr="003D4FEC">
        <w:rPr>
          <w:rFonts w:cs="David"/>
          <w:i/>
          <w:iCs/>
          <w:sz w:val="20"/>
          <w:szCs w:val="20"/>
          <w:rtl/>
        </w:rPr>
        <w:t xml:space="preserve"> </w:t>
      </w:r>
      <w:r w:rsidRPr="003D4FEC">
        <w:rPr>
          <w:rFonts w:cs="David" w:hint="eastAsia"/>
          <w:i/>
          <w:iCs/>
          <w:sz w:val="20"/>
          <w:szCs w:val="20"/>
          <w:rtl/>
        </w:rPr>
        <w:t>הנראות</w:t>
      </w:r>
      <w:r w:rsidRPr="003D4FEC">
        <w:rPr>
          <w:rFonts w:cs="David"/>
          <w:i/>
          <w:iCs/>
          <w:sz w:val="20"/>
          <w:szCs w:val="20"/>
          <w:rtl/>
        </w:rPr>
        <w:t xml:space="preserve"> </w:t>
      </w:r>
      <w:r w:rsidRPr="003D4FEC">
        <w:rPr>
          <w:rFonts w:cs="David" w:hint="eastAsia"/>
          <w:i/>
          <w:iCs/>
          <w:sz w:val="20"/>
          <w:szCs w:val="20"/>
          <w:rtl/>
        </w:rPr>
        <w:t>לו</w:t>
      </w:r>
      <w:r w:rsidRPr="003D4FEC">
        <w:rPr>
          <w:rFonts w:cs="David"/>
          <w:i/>
          <w:iCs/>
          <w:sz w:val="20"/>
          <w:szCs w:val="20"/>
          <w:rtl/>
        </w:rPr>
        <w:t xml:space="preserve"> </w:t>
      </w:r>
      <w:r w:rsidRPr="003D4FEC">
        <w:rPr>
          <w:rFonts w:cs="David" w:hint="eastAsia"/>
          <w:i/>
          <w:iCs/>
          <w:sz w:val="20"/>
          <w:szCs w:val="20"/>
          <w:rtl/>
        </w:rPr>
        <w:t>לשם</w:t>
      </w:r>
      <w:r w:rsidRPr="003D4FEC">
        <w:rPr>
          <w:rFonts w:cs="David"/>
          <w:i/>
          <w:iCs/>
          <w:sz w:val="20"/>
          <w:szCs w:val="20"/>
          <w:rtl/>
        </w:rPr>
        <w:t xml:space="preserve"> </w:t>
      </w:r>
      <w:r w:rsidRPr="003D4FEC">
        <w:rPr>
          <w:rFonts w:cs="David" w:hint="eastAsia"/>
          <w:i/>
          <w:iCs/>
          <w:sz w:val="20"/>
          <w:szCs w:val="20"/>
          <w:rtl/>
        </w:rPr>
        <w:t>הסרתו</w:t>
      </w:r>
      <w:r w:rsidRPr="003D4FEC">
        <w:rPr>
          <w:rFonts w:cs="David"/>
          <w:i/>
          <w:iCs/>
          <w:sz w:val="20"/>
          <w:szCs w:val="20"/>
          <w:rtl/>
        </w:rPr>
        <w:t xml:space="preserve"> </w:t>
      </w:r>
      <w:r w:rsidRPr="003D4FEC">
        <w:rPr>
          <w:rFonts w:cs="David" w:hint="eastAsia"/>
          <w:i/>
          <w:iCs/>
          <w:sz w:val="20"/>
          <w:szCs w:val="20"/>
          <w:rtl/>
        </w:rPr>
        <w:t>של</w:t>
      </w:r>
      <w:r w:rsidRPr="003D4FEC">
        <w:rPr>
          <w:rFonts w:cs="David"/>
          <w:i/>
          <w:iCs/>
          <w:sz w:val="20"/>
          <w:szCs w:val="20"/>
          <w:rtl/>
        </w:rPr>
        <w:t xml:space="preserve"> </w:t>
      </w:r>
      <w:r w:rsidRPr="003D4FEC">
        <w:rPr>
          <w:rFonts w:cs="David" w:hint="eastAsia"/>
          <w:i/>
          <w:iCs/>
          <w:sz w:val="20"/>
          <w:szCs w:val="20"/>
          <w:rtl/>
        </w:rPr>
        <w:t>הקיפוח</w:t>
      </w:r>
      <w:r w:rsidRPr="003D4FEC">
        <w:rPr>
          <w:rFonts w:cs="David"/>
          <w:i/>
          <w:iCs/>
          <w:sz w:val="20"/>
          <w:szCs w:val="20"/>
          <w:rtl/>
        </w:rPr>
        <w:t xml:space="preserve"> </w:t>
      </w:r>
      <w:r w:rsidRPr="003D4FEC">
        <w:rPr>
          <w:rFonts w:cs="David" w:hint="eastAsia"/>
          <w:i/>
          <w:iCs/>
          <w:sz w:val="20"/>
          <w:szCs w:val="20"/>
          <w:rtl/>
        </w:rPr>
        <w:t>או</w:t>
      </w:r>
      <w:r w:rsidRPr="003D4FEC">
        <w:rPr>
          <w:rFonts w:cs="David"/>
          <w:i/>
          <w:iCs/>
          <w:sz w:val="20"/>
          <w:szCs w:val="20"/>
          <w:rtl/>
        </w:rPr>
        <w:t xml:space="preserve"> </w:t>
      </w:r>
      <w:r w:rsidRPr="003D4FEC">
        <w:rPr>
          <w:rFonts w:cs="David" w:hint="eastAsia"/>
          <w:i/>
          <w:iCs/>
          <w:sz w:val="20"/>
          <w:szCs w:val="20"/>
          <w:rtl/>
        </w:rPr>
        <w:t>מניעתו</w:t>
      </w:r>
      <w:r w:rsidRPr="003D4FEC">
        <w:rPr>
          <w:rFonts w:cs="David"/>
          <w:i/>
          <w:iCs/>
          <w:sz w:val="20"/>
          <w:szCs w:val="20"/>
          <w:rtl/>
        </w:rPr>
        <w:t xml:space="preserve">, </w:t>
      </w:r>
      <w:r w:rsidRPr="003D4FEC">
        <w:rPr>
          <w:rFonts w:cs="David" w:hint="eastAsia"/>
          <w:i/>
          <w:iCs/>
          <w:sz w:val="20"/>
          <w:szCs w:val="20"/>
          <w:rtl/>
        </w:rPr>
        <w:t>ובהן</w:t>
      </w:r>
      <w:r w:rsidRPr="003D4FEC">
        <w:rPr>
          <w:rFonts w:cs="David"/>
          <w:i/>
          <w:iCs/>
          <w:sz w:val="20"/>
          <w:szCs w:val="20"/>
          <w:rtl/>
        </w:rPr>
        <w:t xml:space="preserve"> </w:t>
      </w:r>
      <w:r w:rsidRPr="003D4FEC">
        <w:rPr>
          <w:rFonts w:cs="David" w:hint="eastAsia"/>
          <w:i/>
          <w:iCs/>
          <w:sz w:val="20"/>
          <w:szCs w:val="20"/>
          <w:rtl/>
        </w:rPr>
        <w:t>הוראות</w:t>
      </w:r>
      <w:r w:rsidRPr="003D4FEC">
        <w:rPr>
          <w:rFonts w:cs="David"/>
          <w:i/>
          <w:iCs/>
          <w:sz w:val="20"/>
          <w:szCs w:val="20"/>
          <w:rtl/>
        </w:rPr>
        <w:t xml:space="preserve"> </w:t>
      </w:r>
      <w:r w:rsidRPr="003D4FEC">
        <w:rPr>
          <w:rFonts w:cs="David" w:hint="eastAsia"/>
          <w:i/>
          <w:iCs/>
          <w:sz w:val="20"/>
          <w:szCs w:val="20"/>
          <w:rtl/>
        </w:rPr>
        <w:t>שלפיהן</w:t>
      </w:r>
      <w:r w:rsidRPr="003D4FEC">
        <w:rPr>
          <w:rFonts w:cs="David"/>
          <w:i/>
          <w:iCs/>
          <w:sz w:val="20"/>
          <w:szCs w:val="20"/>
          <w:rtl/>
        </w:rPr>
        <w:t xml:space="preserve"> </w:t>
      </w:r>
      <w:r w:rsidRPr="003D4FEC">
        <w:rPr>
          <w:rFonts w:cs="David" w:hint="eastAsia"/>
          <w:i/>
          <w:iCs/>
          <w:sz w:val="20"/>
          <w:szCs w:val="20"/>
          <w:rtl/>
        </w:rPr>
        <w:t>יתנהלו</w:t>
      </w:r>
      <w:r w:rsidRPr="003D4FEC">
        <w:rPr>
          <w:rFonts w:cs="David"/>
          <w:i/>
          <w:iCs/>
          <w:sz w:val="20"/>
          <w:szCs w:val="20"/>
          <w:rtl/>
        </w:rPr>
        <w:t xml:space="preserve"> </w:t>
      </w:r>
      <w:r w:rsidRPr="003D4FEC">
        <w:rPr>
          <w:rFonts w:cs="David" w:hint="eastAsia"/>
          <w:i/>
          <w:iCs/>
          <w:sz w:val="20"/>
          <w:szCs w:val="20"/>
          <w:rtl/>
        </w:rPr>
        <w:t>עניני</w:t>
      </w:r>
      <w:r w:rsidRPr="003D4FEC">
        <w:rPr>
          <w:rFonts w:cs="David"/>
          <w:i/>
          <w:iCs/>
          <w:sz w:val="20"/>
          <w:szCs w:val="20"/>
          <w:rtl/>
        </w:rPr>
        <w:t xml:space="preserve"> </w:t>
      </w:r>
      <w:r w:rsidRPr="003D4FEC">
        <w:rPr>
          <w:rFonts w:cs="David" w:hint="eastAsia"/>
          <w:i/>
          <w:iCs/>
          <w:sz w:val="20"/>
          <w:szCs w:val="20"/>
          <w:rtl/>
        </w:rPr>
        <w:t>החברה</w:t>
      </w:r>
      <w:r w:rsidRPr="003D4FEC">
        <w:rPr>
          <w:rFonts w:cs="David"/>
          <w:i/>
          <w:iCs/>
          <w:sz w:val="20"/>
          <w:szCs w:val="20"/>
          <w:rtl/>
        </w:rPr>
        <w:t xml:space="preserve"> </w:t>
      </w:r>
      <w:r w:rsidRPr="003D4FEC">
        <w:rPr>
          <w:rFonts w:cs="David" w:hint="eastAsia"/>
          <w:i/>
          <w:iCs/>
          <w:sz w:val="20"/>
          <w:szCs w:val="20"/>
          <w:rtl/>
        </w:rPr>
        <w:t>בעתיד</w:t>
      </w:r>
      <w:r w:rsidRPr="003D4FEC">
        <w:rPr>
          <w:rFonts w:cs="David"/>
          <w:i/>
          <w:iCs/>
          <w:sz w:val="20"/>
          <w:szCs w:val="20"/>
          <w:rtl/>
        </w:rPr>
        <w:t xml:space="preserve">, </w:t>
      </w:r>
      <w:r w:rsidRPr="003D4FEC">
        <w:rPr>
          <w:rFonts w:cs="David" w:hint="eastAsia"/>
          <w:i/>
          <w:iCs/>
          <w:sz w:val="20"/>
          <w:szCs w:val="20"/>
          <w:rtl/>
        </w:rPr>
        <w:t>או</w:t>
      </w:r>
      <w:r w:rsidRPr="003D4FEC">
        <w:rPr>
          <w:rFonts w:cs="David"/>
          <w:i/>
          <w:iCs/>
          <w:sz w:val="20"/>
          <w:szCs w:val="20"/>
          <w:rtl/>
        </w:rPr>
        <w:t xml:space="preserve"> </w:t>
      </w:r>
      <w:r w:rsidRPr="003D4FEC">
        <w:rPr>
          <w:rFonts w:cs="David" w:hint="eastAsia"/>
          <w:i/>
          <w:iCs/>
          <w:sz w:val="20"/>
          <w:szCs w:val="20"/>
          <w:rtl/>
        </w:rPr>
        <w:t>הוראות</w:t>
      </w:r>
      <w:r w:rsidRPr="003D4FEC">
        <w:rPr>
          <w:rFonts w:cs="David"/>
          <w:i/>
          <w:iCs/>
          <w:sz w:val="20"/>
          <w:szCs w:val="20"/>
          <w:rtl/>
        </w:rPr>
        <w:t xml:space="preserve"> </w:t>
      </w:r>
      <w:r w:rsidRPr="003D4FEC">
        <w:rPr>
          <w:rFonts w:cs="David" w:hint="eastAsia"/>
          <w:i/>
          <w:iCs/>
          <w:sz w:val="20"/>
          <w:szCs w:val="20"/>
          <w:rtl/>
        </w:rPr>
        <w:t>לבעלי</w:t>
      </w:r>
      <w:r w:rsidRPr="003D4FEC">
        <w:rPr>
          <w:rFonts w:cs="David"/>
          <w:i/>
          <w:iCs/>
          <w:sz w:val="20"/>
          <w:szCs w:val="20"/>
          <w:rtl/>
        </w:rPr>
        <w:t xml:space="preserve"> </w:t>
      </w:r>
      <w:r w:rsidRPr="003D4FEC">
        <w:rPr>
          <w:rFonts w:cs="David" w:hint="eastAsia"/>
          <w:i/>
          <w:iCs/>
          <w:sz w:val="20"/>
          <w:szCs w:val="20"/>
          <w:rtl/>
        </w:rPr>
        <w:t>המניות</w:t>
      </w:r>
      <w:r w:rsidRPr="003D4FEC">
        <w:rPr>
          <w:rFonts w:cs="David"/>
          <w:i/>
          <w:iCs/>
          <w:sz w:val="20"/>
          <w:szCs w:val="20"/>
          <w:rtl/>
        </w:rPr>
        <w:t xml:space="preserve"> </w:t>
      </w:r>
      <w:r w:rsidRPr="003D4FEC">
        <w:rPr>
          <w:rFonts w:cs="David" w:hint="eastAsia"/>
          <w:i/>
          <w:iCs/>
          <w:sz w:val="20"/>
          <w:szCs w:val="20"/>
          <w:rtl/>
        </w:rPr>
        <w:t>בחברה</w:t>
      </w:r>
      <w:r w:rsidRPr="003D4FEC">
        <w:rPr>
          <w:rFonts w:cs="David"/>
          <w:i/>
          <w:iCs/>
          <w:sz w:val="20"/>
          <w:szCs w:val="20"/>
          <w:rtl/>
        </w:rPr>
        <w:t xml:space="preserve">, </w:t>
      </w:r>
      <w:r w:rsidRPr="003D4FEC">
        <w:rPr>
          <w:rFonts w:cs="David" w:hint="eastAsia"/>
          <w:i/>
          <w:iCs/>
          <w:sz w:val="20"/>
          <w:szCs w:val="20"/>
          <w:rtl/>
        </w:rPr>
        <w:t>לפיהן</w:t>
      </w:r>
      <w:r w:rsidRPr="003D4FEC">
        <w:rPr>
          <w:rFonts w:cs="David"/>
          <w:i/>
          <w:iCs/>
          <w:sz w:val="20"/>
          <w:szCs w:val="20"/>
          <w:rtl/>
        </w:rPr>
        <w:t xml:space="preserve"> </w:t>
      </w:r>
      <w:r w:rsidRPr="003D4FEC">
        <w:rPr>
          <w:rFonts w:cs="David" w:hint="eastAsia"/>
          <w:i/>
          <w:iCs/>
          <w:sz w:val="20"/>
          <w:szCs w:val="20"/>
          <w:rtl/>
        </w:rPr>
        <w:t>ירכשו</w:t>
      </w:r>
      <w:r w:rsidRPr="003D4FEC">
        <w:rPr>
          <w:rFonts w:cs="David"/>
          <w:i/>
          <w:iCs/>
          <w:sz w:val="20"/>
          <w:szCs w:val="20"/>
          <w:rtl/>
        </w:rPr>
        <w:t xml:space="preserve"> </w:t>
      </w:r>
      <w:r w:rsidRPr="003D4FEC">
        <w:rPr>
          <w:rFonts w:cs="David" w:hint="eastAsia"/>
          <w:i/>
          <w:iCs/>
          <w:sz w:val="20"/>
          <w:szCs w:val="20"/>
          <w:rtl/>
        </w:rPr>
        <w:t>הם</w:t>
      </w:r>
      <w:r w:rsidRPr="003D4FEC">
        <w:rPr>
          <w:rFonts w:cs="David"/>
          <w:i/>
          <w:iCs/>
          <w:sz w:val="20"/>
          <w:szCs w:val="20"/>
          <w:rtl/>
        </w:rPr>
        <w:t xml:space="preserve"> </w:t>
      </w:r>
      <w:r w:rsidRPr="003D4FEC">
        <w:rPr>
          <w:rFonts w:cs="David" w:hint="eastAsia"/>
          <w:i/>
          <w:iCs/>
          <w:sz w:val="20"/>
          <w:szCs w:val="20"/>
          <w:rtl/>
        </w:rPr>
        <w:t>או</w:t>
      </w:r>
      <w:r w:rsidRPr="003D4FEC">
        <w:rPr>
          <w:rFonts w:cs="David"/>
          <w:i/>
          <w:iCs/>
          <w:sz w:val="20"/>
          <w:szCs w:val="20"/>
          <w:rtl/>
        </w:rPr>
        <w:t xml:space="preserve"> </w:t>
      </w:r>
      <w:r w:rsidRPr="003D4FEC">
        <w:rPr>
          <w:rFonts w:cs="David" w:hint="eastAsia"/>
          <w:i/>
          <w:iCs/>
          <w:sz w:val="20"/>
          <w:szCs w:val="20"/>
          <w:rtl/>
        </w:rPr>
        <w:t>החברה</w:t>
      </w:r>
      <w:r w:rsidRPr="003D4FEC">
        <w:rPr>
          <w:rFonts w:cs="David"/>
          <w:i/>
          <w:iCs/>
          <w:sz w:val="20"/>
          <w:szCs w:val="20"/>
          <w:rtl/>
        </w:rPr>
        <w:t xml:space="preserve"> </w:t>
      </w:r>
      <w:r w:rsidRPr="003D4FEC">
        <w:rPr>
          <w:rFonts w:cs="David" w:hint="eastAsia"/>
          <w:i/>
          <w:iCs/>
          <w:sz w:val="20"/>
          <w:szCs w:val="20"/>
          <w:rtl/>
        </w:rPr>
        <w:t>כפוף</w:t>
      </w:r>
      <w:r w:rsidRPr="003D4FEC">
        <w:rPr>
          <w:rFonts w:cs="David"/>
          <w:i/>
          <w:iCs/>
          <w:sz w:val="20"/>
          <w:szCs w:val="20"/>
          <w:rtl/>
        </w:rPr>
        <w:t xml:space="preserve"> </w:t>
      </w:r>
      <w:r w:rsidRPr="003D4FEC">
        <w:rPr>
          <w:rFonts w:cs="David" w:hint="eastAsia"/>
          <w:i/>
          <w:iCs/>
          <w:sz w:val="20"/>
          <w:szCs w:val="20"/>
          <w:rtl/>
        </w:rPr>
        <w:t>להוראות</w:t>
      </w:r>
      <w:r w:rsidRPr="003D4FEC">
        <w:rPr>
          <w:rFonts w:cs="David"/>
          <w:i/>
          <w:iCs/>
          <w:sz w:val="20"/>
          <w:szCs w:val="20"/>
          <w:rtl/>
        </w:rPr>
        <w:t xml:space="preserve"> </w:t>
      </w:r>
      <w:r w:rsidRPr="003D4FEC">
        <w:rPr>
          <w:rFonts w:cs="David" w:hint="eastAsia"/>
          <w:i/>
          <w:iCs/>
          <w:sz w:val="20"/>
          <w:szCs w:val="20"/>
          <w:rtl/>
        </w:rPr>
        <w:t>סעיף</w:t>
      </w:r>
      <w:r w:rsidRPr="003D4FEC">
        <w:rPr>
          <w:rFonts w:cs="David"/>
          <w:i/>
          <w:iCs/>
          <w:sz w:val="20"/>
          <w:szCs w:val="20"/>
          <w:rtl/>
        </w:rPr>
        <w:t xml:space="preserve"> 301, </w:t>
      </w:r>
      <w:r w:rsidRPr="003D4FEC">
        <w:rPr>
          <w:rFonts w:cs="David" w:hint="eastAsia"/>
          <w:i/>
          <w:iCs/>
          <w:sz w:val="20"/>
          <w:szCs w:val="20"/>
          <w:rtl/>
        </w:rPr>
        <w:t>מניות</w:t>
      </w:r>
      <w:r w:rsidRPr="003D4FEC">
        <w:rPr>
          <w:rFonts w:cs="David"/>
          <w:i/>
          <w:iCs/>
          <w:sz w:val="20"/>
          <w:szCs w:val="20"/>
          <w:rtl/>
        </w:rPr>
        <w:t xml:space="preserve"> </w:t>
      </w:r>
      <w:r w:rsidRPr="003D4FEC">
        <w:rPr>
          <w:rFonts w:cs="David" w:hint="eastAsia"/>
          <w:i/>
          <w:iCs/>
          <w:sz w:val="20"/>
          <w:szCs w:val="20"/>
          <w:rtl/>
        </w:rPr>
        <w:t>ממניותיה</w:t>
      </w:r>
      <w:r w:rsidRPr="003D4FEC">
        <w:rPr>
          <w:rFonts w:cs="David"/>
          <w:i/>
          <w:iCs/>
          <w:sz w:val="20"/>
          <w:szCs w:val="20"/>
          <w:rtl/>
        </w:rPr>
        <w:t>.</w:t>
      </w:r>
    </w:p>
    <w:p w:rsidR="007339B0" w:rsidRDefault="007339B0" w:rsidP="007339B0">
      <w:pPr>
        <w:spacing w:after="60" w:line="288" w:lineRule="auto"/>
        <w:ind w:left="-1192" w:right="-851" w:hanging="141"/>
        <w:jc w:val="both"/>
        <w:rPr>
          <w:rFonts w:cs="David"/>
          <w:rtl/>
        </w:rPr>
      </w:pPr>
      <w:r w:rsidRPr="003D4FEC">
        <w:rPr>
          <w:rFonts w:cs="David"/>
          <w:i/>
          <w:iCs/>
          <w:sz w:val="20"/>
          <w:szCs w:val="20"/>
          <w:rtl/>
        </w:rPr>
        <w:t xml:space="preserve">           (</w:t>
      </w:r>
      <w:r w:rsidRPr="003D4FEC">
        <w:rPr>
          <w:rFonts w:cs="David" w:hint="eastAsia"/>
          <w:i/>
          <w:iCs/>
          <w:sz w:val="20"/>
          <w:szCs w:val="20"/>
          <w:rtl/>
        </w:rPr>
        <w:t>ב</w:t>
      </w:r>
      <w:r w:rsidRPr="003D4FEC">
        <w:rPr>
          <w:rFonts w:cs="David"/>
          <w:i/>
          <w:iCs/>
          <w:sz w:val="20"/>
          <w:szCs w:val="20"/>
          <w:rtl/>
        </w:rPr>
        <w:t xml:space="preserve">)  </w:t>
      </w:r>
      <w:r w:rsidRPr="003D4FEC">
        <w:rPr>
          <w:rFonts w:cs="David" w:hint="eastAsia"/>
          <w:i/>
          <w:iCs/>
          <w:sz w:val="20"/>
          <w:szCs w:val="20"/>
          <w:rtl/>
        </w:rPr>
        <w:t>הורה</w:t>
      </w:r>
      <w:r w:rsidRPr="003D4FEC">
        <w:rPr>
          <w:rFonts w:cs="David"/>
          <w:i/>
          <w:iCs/>
          <w:sz w:val="20"/>
          <w:szCs w:val="20"/>
          <w:rtl/>
        </w:rPr>
        <w:t xml:space="preserve"> </w:t>
      </w:r>
      <w:r w:rsidRPr="003D4FEC">
        <w:rPr>
          <w:rFonts w:cs="David" w:hint="eastAsia"/>
          <w:i/>
          <w:iCs/>
          <w:sz w:val="20"/>
          <w:szCs w:val="20"/>
          <w:rtl/>
        </w:rPr>
        <w:t>בית</w:t>
      </w:r>
      <w:r w:rsidRPr="003D4FEC">
        <w:rPr>
          <w:rFonts w:cs="David"/>
          <w:i/>
          <w:iCs/>
          <w:sz w:val="20"/>
          <w:szCs w:val="20"/>
          <w:rtl/>
        </w:rPr>
        <w:t xml:space="preserve"> </w:t>
      </w:r>
      <w:r w:rsidRPr="003D4FEC">
        <w:rPr>
          <w:rFonts w:cs="David" w:hint="eastAsia"/>
          <w:i/>
          <w:iCs/>
          <w:sz w:val="20"/>
          <w:szCs w:val="20"/>
          <w:rtl/>
        </w:rPr>
        <w:t>המשפט</w:t>
      </w:r>
      <w:r w:rsidRPr="003D4FEC">
        <w:rPr>
          <w:rFonts w:cs="David"/>
          <w:i/>
          <w:iCs/>
          <w:sz w:val="20"/>
          <w:szCs w:val="20"/>
          <w:rtl/>
        </w:rPr>
        <w:t xml:space="preserve"> </w:t>
      </w:r>
      <w:r w:rsidRPr="003D4FEC">
        <w:rPr>
          <w:rFonts w:cs="David" w:hint="eastAsia"/>
          <w:i/>
          <w:iCs/>
          <w:sz w:val="20"/>
          <w:szCs w:val="20"/>
          <w:rtl/>
        </w:rPr>
        <w:t>כאמור</w:t>
      </w:r>
      <w:r w:rsidRPr="003D4FEC">
        <w:rPr>
          <w:rFonts w:cs="David"/>
          <w:i/>
          <w:iCs/>
          <w:sz w:val="20"/>
          <w:szCs w:val="20"/>
          <w:rtl/>
        </w:rPr>
        <w:t xml:space="preserve"> </w:t>
      </w:r>
      <w:r w:rsidRPr="003D4FEC">
        <w:rPr>
          <w:rFonts w:cs="David" w:hint="eastAsia"/>
          <w:i/>
          <w:iCs/>
          <w:sz w:val="20"/>
          <w:szCs w:val="20"/>
          <w:rtl/>
        </w:rPr>
        <w:t>בסעיף</w:t>
      </w:r>
      <w:r w:rsidRPr="003D4FEC">
        <w:rPr>
          <w:rFonts w:cs="David"/>
          <w:i/>
          <w:iCs/>
          <w:sz w:val="20"/>
          <w:szCs w:val="20"/>
          <w:rtl/>
        </w:rPr>
        <w:t xml:space="preserve"> </w:t>
      </w:r>
      <w:r w:rsidRPr="003D4FEC">
        <w:rPr>
          <w:rFonts w:cs="David" w:hint="eastAsia"/>
          <w:i/>
          <w:iCs/>
          <w:sz w:val="20"/>
          <w:szCs w:val="20"/>
          <w:rtl/>
        </w:rPr>
        <w:t>קטן</w:t>
      </w:r>
      <w:r w:rsidRPr="003D4FEC">
        <w:rPr>
          <w:rFonts w:cs="David"/>
          <w:i/>
          <w:iCs/>
          <w:sz w:val="20"/>
          <w:szCs w:val="20"/>
          <w:rtl/>
        </w:rPr>
        <w:t xml:space="preserve"> (</w:t>
      </w:r>
      <w:r w:rsidRPr="003D4FEC">
        <w:rPr>
          <w:rFonts w:cs="David" w:hint="eastAsia"/>
          <w:i/>
          <w:iCs/>
          <w:sz w:val="20"/>
          <w:szCs w:val="20"/>
          <w:rtl/>
        </w:rPr>
        <w:t>א</w:t>
      </w:r>
      <w:r w:rsidRPr="003D4FEC">
        <w:rPr>
          <w:rFonts w:cs="David"/>
          <w:i/>
          <w:iCs/>
          <w:sz w:val="20"/>
          <w:szCs w:val="20"/>
          <w:rtl/>
        </w:rPr>
        <w:t xml:space="preserve">), </w:t>
      </w:r>
      <w:r w:rsidRPr="003D4FEC">
        <w:rPr>
          <w:rFonts w:cs="David" w:hint="eastAsia"/>
          <w:i/>
          <w:iCs/>
          <w:sz w:val="20"/>
          <w:szCs w:val="20"/>
          <w:rtl/>
        </w:rPr>
        <w:t>יובאו</w:t>
      </w:r>
      <w:r w:rsidRPr="003D4FEC">
        <w:rPr>
          <w:rFonts w:cs="David"/>
          <w:i/>
          <w:iCs/>
          <w:sz w:val="20"/>
          <w:szCs w:val="20"/>
          <w:rtl/>
        </w:rPr>
        <w:t xml:space="preserve"> </w:t>
      </w:r>
      <w:r w:rsidRPr="003D4FEC">
        <w:rPr>
          <w:rFonts w:cs="David" w:hint="eastAsia"/>
          <w:i/>
          <w:iCs/>
          <w:sz w:val="20"/>
          <w:szCs w:val="20"/>
          <w:rtl/>
        </w:rPr>
        <w:t>בתקנון</w:t>
      </w:r>
      <w:r w:rsidRPr="003D4FEC">
        <w:rPr>
          <w:rFonts w:cs="David"/>
          <w:i/>
          <w:iCs/>
          <w:sz w:val="20"/>
          <w:szCs w:val="20"/>
          <w:rtl/>
        </w:rPr>
        <w:t xml:space="preserve"> </w:t>
      </w:r>
      <w:r w:rsidRPr="003D4FEC">
        <w:rPr>
          <w:rFonts w:cs="David" w:hint="eastAsia"/>
          <w:i/>
          <w:iCs/>
          <w:sz w:val="20"/>
          <w:szCs w:val="20"/>
          <w:rtl/>
        </w:rPr>
        <w:t>החברה</w:t>
      </w:r>
      <w:r w:rsidRPr="003D4FEC">
        <w:rPr>
          <w:rFonts w:cs="David"/>
          <w:i/>
          <w:iCs/>
          <w:sz w:val="20"/>
          <w:szCs w:val="20"/>
          <w:rtl/>
        </w:rPr>
        <w:t xml:space="preserve"> </w:t>
      </w:r>
      <w:r w:rsidRPr="003D4FEC">
        <w:rPr>
          <w:rFonts w:cs="David" w:hint="eastAsia"/>
          <w:i/>
          <w:iCs/>
          <w:sz w:val="20"/>
          <w:szCs w:val="20"/>
          <w:rtl/>
        </w:rPr>
        <w:t>ובהחלטותיה</w:t>
      </w:r>
      <w:r w:rsidRPr="003D4FEC">
        <w:rPr>
          <w:rFonts w:cs="David"/>
          <w:i/>
          <w:iCs/>
          <w:sz w:val="20"/>
          <w:szCs w:val="20"/>
          <w:rtl/>
        </w:rPr>
        <w:t xml:space="preserve"> </w:t>
      </w:r>
      <w:r w:rsidRPr="003D4FEC">
        <w:rPr>
          <w:rFonts w:cs="David" w:hint="eastAsia"/>
          <w:i/>
          <w:iCs/>
          <w:sz w:val="20"/>
          <w:szCs w:val="20"/>
          <w:rtl/>
        </w:rPr>
        <w:t>השינויים</w:t>
      </w:r>
      <w:r w:rsidRPr="003D4FEC">
        <w:rPr>
          <w:rFonts w:cs="David"/>
          <w:i/>
          <w:iCs/>
          <w:sz w:val="20"/>
          <w:szCs w:val="20"/>
          <w:rtl/>
        </w:rPr>
        <w:t xml:space="preserve"> </w:t>
      </w:r>
      <w:r w:rsidRPr="003D4FEC">
        <w:rPr>
          <w:rFonts w:cs="David" w:hint="eastAsia"/>
          <w:i/>
          <w:iCs/>
          <w:sz w:val="20"/>
          <w:szCs w:val="20"/>
          <w:rtl/>
        </w:rPr>
        <w:t>המתחייבים</w:t>
      </w:r>
      <w:r w:rsidRPr="003D4FEC">
        <w:rPr>
          <w:rFonts w:cs="David"/>
          <w:i/>
          <w:iCs/>
          <w:sz w:val="20"/>
          <w:szCs w:val="20"/>
          <w:rtl/>
        </w:rPr>
        <w:t xml:space="preserve"> </w:t>
      </w:r>
      <w:r w:rsidRPr="003D4FEC">
        <w:rPr>
          <w:rFonts w:cs="David" w:hint="eastAsia"/>
          <w:i/>
          <w:iCs/>
          <w:sz w:val="20"/>
          <w:szCs w:val="20"/>
          <w:rtl/>
        </w:rPr>
        <w:t>מכך</w:t>
      </w:r>
      <w:r w:rsidRPr="003D4FEC">
        <w:rPr>
          <w:rFonts w:cs="David"/>
          <w:i/>
          <w:iCs/>
          <w:sz w:val="20"/>
          <w:szCs w:val="20"/>
          <w:rtl/>
        </w:rPr>
        <w:t xml:space="preserve">, </w:t>
      </w:r>
      <w:r w:rsidRPr="003D4FEC">
        <w:rPr>
          <w:rFonts w:cs="David" w:hint="eastAsia"/>
          <w:i/>
          <w:iCs/>
          <w:sz w:val="20"/>
          <w:szCs w:val="20"/>
          <w:rtl/>
        </w:rPr>
        <w:t>כפי</w:t>
      </w:r>
      <w:r w:rsidRPr="003D4FEC">
        <w:rPr>
          <w:rFonts w:cs="David"/>
          <w:i/>
          <w:iCs/>
          <w:sz w:val="20"/>
          <w:szCs w:val="20"/>
          <w:rtl/>
        </w:rPr>
        <w:t xml:space="preserve"> </w:t>
      </w:r>
      <w:r w:rsidRPr="003D4FEC">
        <w:rPr>
          <w:rFonts w:cs="David" w:hint="eastAsia"/>
          <w:i/>
          <w:iCs/>
          <w:sz w:val="20"/>
          <w:szCs w:val="20"/>
          <w:rtl/>
        </w:rPr>
        <w:t>שיקבע</w:t>
      </w:r>
      <w:r w:rsidRPr="003D4FEC">
        <w:rPr>
          <w:rFonts w:cs="David"/>
          <w:i/>
          <w:iCs/>
          <w:sz w:val="20"/>
          <w:szCs w:val="20"/>
          <w:rtl/>
        </w:rPr>
        <w:t xml:space="preserve"> </w:t>
      </w:r>
      <w:r w:rsidRPr="003D4FEC">
        <w:rPr>
          <w:rFonts w:cs="David" w:hint="eastAsia"/>
          <w:i/>
          <w:iCs/>
          <w:sz w:val="20"/>
          <w:szCs w:val="20"/>
          <w:rtl/>
        </w:rPr>
        <w:t>בית</w:t>
      </w:r>
      <w:r w:rsidRPr="003D4FEC">
        <w:rPr>
          <w:rFonts w:cs="David"/>
          <w:i/>
          <w:iCs/>
          <w:sz w:val="20"/>
          <w:szCs w:val="20"/>
          <w:rtl/>
        </w:rPr>
        <w:t xml:space="preserve"> </w:t>
      </w:r>
      <w:r w:rsidRPr="003D4FEC">
        <w:rPr>
          <w:rFonts w:cs="David" w:hint="eastAsia"/>
          <w:i/>
          <w:iCs/>
          <w:sz w:val="20"/>
          <w:szCs w:val="20"/>
          <w:rtl/>
        </w:rPr>
        <w:t>המשפט</w:t>
      </w:r>
      <w:r w:rsidRPr="003D4FEC">
        <w:rPr>
          <w:rFonts w:cs="David"/>
          <w:i/>
          <w:iCs/>
          <w:sz w:val="20"/>
          <w:szCs w:val="20"/>
          <w:rtl/>
        </w:rPr>
        <w:t xml:space="preserve">, </w:t>
      </w:r>
      <w:r w:rsidRPr="003D4FEC">
        <w:rPr>
          <w:rFonts w:cs="David" w:hint="eastAsia"/>
          <w:i/>
          <w:iCs/>
          <w:sz w:val="20"/>
          <w:szCs w:val="20"/>
          <w:rtl/>
        </w:rPr>
        <w:t>ויראו</w:t>
      </w:r>
      <w:r w:rsidRPr="003D4FEC">
        <w:rPr>
          <w:rFonts w:cs="David"/>
          <w:i/>
          <w:iCs/>
          <w:sz w:val="20"/>
          <w:szCs w:val="20"/>
          <w:rtl/>
        </w:rPr>
        <w:t xml:space="preserve"> </w:t>
      </w:r>
      <w:r w:rsidRPr="003D4FEC">
        <w:rPr>
          <w:rFonts w:cs="David" w:hint="eastAsia"/>
          <w:i/>
          <w:iCs/>
          <w:sz w:val="20"/>
          <w:szCs w:val="20"/>
          <w:rtl/>
        </w:rPr>
        <w:t>שינויים</w:t>
      </w:r>
      <w:r w:rsidRPr="003D4FEC">
        <w:rPr>
          <w:rFonts w:cs="David"/>
          <w:i/>
          <w:iCs/>
          <w:sz w:val="20"/>
          <w:szCs w:val="20"/>
          <w:rtl/>
        </w:rPr>
        <w:t xml:space="preserve"> </w:t>
      </w:r>
      <w:r w:rsidRPr="003D4FEC">
        <w:rPr>
          <w:rFonts w:cs="David" w:hint="eastAsia"/>
          <w:i/>
          <w:iCs/>
          <w:sz w:val="20"/>
          <w:szCs w:val="20"/>
          <w:rtl/>
        </w:rPr>
        <w:t>אלה</w:t>
      </w:r>
      <w:r w:rsidRPr="003D4FEC">
        <w:rPr>
          <w:rFonts w:cs="David"/>
          <w:i/>
          <w:iCs/>
          <w:sz w:val="20"/>
          <w:szCs w:val="20"/>
          <w:rtl/>
        </w:rPr>
        <w:t xml:space="preserve"> </w:t>
      </w:r>
      <w:r w:rsidRPr="003D4FEC">
        <w:rPr>
          <w:rFonts w:cs="David" w:hint="eastAsia"/>
          <w:i/>
          <w:iCs/>
          <w:sz w:val="20"/>
          <w:szCs w:val="20"/>
          <w:rtl/>
        </w:rPr>
        <w:t>כאילו</w:t>
      </w:r>
      <w:r w:rsidRPr="003D4FEC">
        <w:rPr>
          <w:rFonts w:cs="David"/>
          <w:i/>
          <w:iCs/>
          <w:sz w:val="20"/>
          <w:szCs w:val="20"/>
          <w:rtl/>
        </w:rPr>
        <w:t xml:space="preserve"> </w:t>
      </w:r>
      <w:r w:rsidRPr="003D4FEC">
        <w:rPr>
          <w:rFonts w:cs="David" w:hint="eastAsia"/>
          <w:i/>
          <w:iCs/>
          <w:sz w:val="20"/>
          <w:szCs w:val="20"/>
          <w:rtl/>
        </w:rPr>
        <w:t>נתקבלו</w:t>
      </w:r>
      <w:r w:rsidRPr="003D4FEC">
        <w:rPr>
          <w:rFonts w:cs="David"/>
          <w:i/>
          <w:iCs/>
          <w:sz w:val="20"/>
          <w:szCs w:val="20"/>
          <w:rtl/>
        </w:rPr>
        <w:t xml:space="preserve"> </w:t>
      </w:r>
      <w:r w:rsidRPr="003D4FEC">
        <w:rPr>
          <w:rFonts w:cs="David" w:hint="eastAsia"/>
          <w:i/>
          <w:iCs/>
          <w:sz w:val="20"/>
          <w:szCs w:val="20"/>
          <w:rtl/>
        </w:rPr>
        <w:t>כדין</w:t>
      </w:r>
      <w:r w:rsidRPr="003D4FEC">
        <w:rPr>
          <w:rFonts w:cs="David"/>
          <w:i/>
          <w:iCs/>
          <w:sz w:val="20"/>
          <w:szCs w:val="20"/>
          <w:rtl/>
        </w:rPr>
        <w:t xml:space="preserve"> </w:t>
      </w:r>
      <w:r w:rsidRPr="003D4FEC">
        <w:rPr>
          <w:rFonts w:cs="David" w:hint="eastAsia"/>
          <w:i/>
          <w:iCs/>
          <w:sz w:val="20"/>
          <w:szCs w:val="20"/>
          <w:rtl/>
        </w:rPr>
        <w:t>בידי</w:t>
      </w:r>
      <w:r w:rsidRPr="003D4FEC">
        <w:rPr>
          <w:rFonts w:cs="David"/>
          <w:i/>
          <w:iCs/>
          <w:sz w:val="20"/>
          <w:szCs w:val="20"/>
          <w:rtl/>
        </w:rPr>
        <w:t xml:space="preserve"> </w:t>
      </w:r>
      <w:r w:rsidRPr="003D4FEC">
        <w:rPr>
          <w:rFonts w:cs="David" w:hint="eastAsia"/>
          <w:i/>
          <w:iCs/>
          <w:sz w:val="20"/>
          <w:szCs w:val="20"/>
          <w:rtl/>
        </w:rPr>
        <w:t>החברה</w:t>
      </w:r>
      <w:r w:rsidRPr="003D4FEC">
        <w:rPr>
          <w:rFonts w:cs="David"/>
          <w:i/>
          <w:iCs/>
          <w:sz w:val="20"/>
          <w:szCs w:val="20"/>
          <w:rtl/>
        </w:rPr>
        <w:t xml:space="preserve">; </w:t>
      </w:r>
      <w:r w:rsidRPr="003D4FEC">
        <w:rPr>
          <w:rFonts w:cs="David" w:hint="eastAsia"/>
          <w:i/>
          <w:iCs/>
          <w:sz w:val="20"/>
          <w:szCs w:val="20"/>
          <w:rtl/>
        </w:rPr>
        <w:t>עותק</w:t>
      </w:r>
      <w:r w:rsidRPr="003D4FEC">
        <w:rPr>
          <w:rFonts w:cs="David"/>
          <w:i/>
          <w:iCs/>
          <w:sz w:val="20"/>
          <w:szCs w:val="20"/>
          <w:rtl/>
        </w:rPr>
        <w:t xml:space="preserve"> </w:t>
      </w:r>
      <w:r w:rsidRPr="003D4FEC">
        <w:rPr>
          <w:rFonts w:cs="David" w:hint="eastAsia"/>
          <w:i/>
          <w:iCs/>
          <w:sz w:val="20"/>
          <w:szCs w:val="20"/>
          <w:rtl/>
        </w:rPr>
        <w:t>מן</w:t>
      </w:r>
      <w:r w:rsidRPr="003D4FEC">
        <w:rPr>
          <w:rFonts w:cs="David"/>
          <w:i/>
          <w:iCs/>
          <w:sz w:val="20"/>
          <w:szCs w:val="20"/>
          <w:rtl/>
        </w:rPr>
        <w:t xml:space="preserve"> </w:t>
      </w:r>
      <w:r w:rsidRPr="003D4FEC">
        <w:rPr>
          <w:rFonts w:cs="David" w:hint="eastAsia"/>
          <w:i/>
          <w:iCs/>
          <w:sz w:val="20"/>
          <w:szCs w:val="20"/>
          <w:rtl/>
        </w:rPr>
        <w:t>ההחלטה</w:t>
      </w:r>
      <w:r w:rsidRPr="003D4FEC">
        <w:rPr>
          <w:rFonts w:cs="David"/>
          <w:i/>
          <w:iCs/>
          <w:sz w:val="20"/>
          <w:szCs w:val="20"/>
          <w:rtl/>
        </w:rPr>
        <w:t xml:space="preserve"> </w:t>
      </w:r>
      <w:r w:rsidRPr="003D4FEC">
        <w:rPr>
          <w:rFonts w:cs="David" w:hint="eastAsia"/>
          <w:i/>
          <w:iCs/>
          <w:sz w:val="20"/>
          <w:szCs w:val="20"/>
          <w:rtl/>
        </w:rPr>
        <w:t>יישלח</w:t>
      </w:r>
      <w:r w:rsidRPr="003D4FEC">
        <w:rPr>
          <w:rFonts w:cs="David"/>
          <w:i/>
          <w:iCs/>
          <w:sz w:val="20"/>
          <w:szCs w:val="20"/>
          <w:rtl/>
        </w:rPr>
        <w:t xml:space="preserve"> </w:t>
      </w:r>
      <w:r w:rsidRPr="003D4FEC">
        <w:rPr>
          <w:rFonts w:cs="David" w:hint="eastAsia"/>
          <w:i/>
          <w:iCs/>
          <w:sz w:val="20"/>
          <w:szCs w:val="20"/>
          <w:rtl/>
        </w:rPr>
        <w:t>לרשם</w:t>
      </w:r>
      <w:r w:rsidRPr="003D4FEC">
        <w:rPr>
          <w:rFonts w:cs="David"/>
          <w:i/>
          <w:iCs/>
          <w:sz w:val="20"/>
          <w:szCs w:val="20"/>
          <w:rtl/>
        </w:rPr>
        <w:t xml:space="preserve"> </w:t>
      </w:r>
      <w:r w:rsidRPr="003D4FEC">
        <w:rPr>
          <w:rFonts w:cs="David" w:hint="eastAsia"/>
          <w:i/>
          <w:iCs/>
          <w:sz w:val="20"/>
          <w:szCs w:val="20"/>
          <w:rtl/>
        </w:rPr>
        <w:t>החברות</w:t>
      </w:r>
      <w:r w:rsidRPr="003D4FEC">
        <w:rPr>
          <w:rFonts w:cs="David"/>
          <w:i/>
          <w:iCs/>
          <w:sz w:val="20"/>
          <w:szCs w:val="20"/>
          <w:rtl/>
        </w:rPr>
        <w:t xml:space="preserve">, </w:t>
      </w:r>
      <w:r w:rsidRPr="003D4FEC">
        <w:rPr>
          <w:rFonts w:cs="David" w:hint="eastAsia"/>
          <w:i/>
          <w:iCs/>
          <w:sz w:val="20"/>
          <w:szCs w:val="20"/>
          <w:rtl/>
        </w:rPr>
        <w:t>ואם</w:t>
      </w:r>
      <w:r w:rsidRPr="003D4FEC">
        <w:rPr>
          <w:rFonts w:cs="David"/>
          <w:i/>
          <w:iCs/>
          <w:sz w:val="20"/>
          <w:szCs w:val="20"/>
          <w:rtl/>
        </w:rPr>
        <w:t xml:space="preserve"> </w:t>
      </w:r>
      <w:r w:rsidRPr="003D4FEC">
        <w:rPr>
          <w:rFonts w:cs="David" w:hint="eastAsia"/>
          <w:i/>
          <w:iCs/>
          <w:sz w:val="20"/>
          <w:szCs w:val="20"/>
          <w:rtl/>
        </w:rPr>
        <w:t>החברה</w:t>
      </w:r>
      <w:r w:rsidRPr="003D4FEC">
        <w:rPr>
          <w:rFonts w:cs="David"/>
          <w:i/>
          <w:iCs/>
          <w:sz w:val="20"/>
          <w:szCs w:val="20"/>
          <w:rtl/>
        </w:rPr>
        <w:t xml:space="preserve"> </w:t>
      </w:r>
      <w:r w:rsidRPr="003D4FEC">
        <w:rPr>
          <w:rFonts w:cs="David" w:hint="eastAsia"/>
          <w:i/>
          <w:iCs/>
          <w:sz w:val="20"/>
          <w:szCs w:val="20"/>
          <w:rtl/>
        </w:rPr>
        <w:t>היא</w:t>
      </w:r>
      <w:r w:rsidRPr="003D4FEC">
        <w:rPr>
          <w:rFonts w:cs="David"/>
          <w:i/>
          <w:iCs/>
          <w:sz w:val="20"/>
          <w:szCs w:val="20"/>
          <w:rtl/>
        </w:rPr>
        <w:t xml:space="preserve"> </w:t>
      </w:r>
      <w:r w:rsidRPr="003D4FEC">
        <w:rPr>
          <w:rFonts w:cs="David" w:hint="eastAsia"/>
          <w:i/>
          <w:iCs/>
          <w:sz w:val="20"/>
          <w:szCs w:val="20"/>
          <w:rtl/>
        </w:rPr>
        <w:t>חברה</w:t>
      </w:r>
      <w:r w:rsidRPr="003D4FEC">
        <w:rPr>
          <w:rFonts w:cs="David"/>
          <w:i/>
          <w:iCs/>
          <w:sz w:val="20"/>
          <w:szCs w:val="20"/>
          <w:rtl/>
        </w:rPr>
        <w:t xml:space="preserve"> </w:t>
      </w:r>
      <w:r w:rsidRPr="003D4FEC">
        <w:rPr>
          <w:rFonts w:cs="David" w:hint="eastAsia"/>
          <w:i/>
          <w:iCs/>
          <w:sz w:val="20"/>
          <w:szCs w:val="20"/>
          <w:rtl/>
        </w:rPr>
        <w:t>ציבורית</w:t>
      </w:r>
      <w:r w:rsidRPr="003D4FEC">
        <w:rPr>
          <w:rFonts w:cs="David"/>
          <w:i/>
          <w:iCs/>
          <w:sz w:val="20"/>
          <w:szCs w:val="20"/>
          <w:rtl/>
        </w:rPr>
        <w:t xml:space="preserve"> - </w:t>
      </w:r>
      <w:r w:rsidRPr="003D4FEC">
        <w:rPr>
          <w:rFonts w:cs="David" w:hint="eastAsia"/>
          <w:i/>
          <w:iCs/>
          <w:sz w:val="20"/>
          <w:szCs w:val="20"/>
          <w:rtl/>
        </w:rPr>
        <w:t>לרשות</w:t>
      </w:r>
      <w:r w:rsidRPr="003D4FEC">
        <w:rPr>
          <w:rFonts w:cs="David"/>
          <w:i/>
          <w:iCs/>
          <w:sz w:val="20"/>
          <w:szCs w:val="20"/>
          <w:rtl/>
        </w:rPr>
        <w:t xml:space="preserve"> </w:t>
      </w:r>
      <w:r w:rsidRPr="003D4FEC">
        <w:rPr>
          <w:rFonts w:cs="David" w:hint="eastAsia"/>
          <w:i/>
          <w:iCs/>
          <w:sz w:val="20"/>
          <w:szCs w:val="20"/>
          <w:rtl/>
        </w:rPr>
        <w:t>ניירות</w:t>
      </w:r>
      <w:r w:rsidRPr="003D4FEC">
        <w:rPr>
          <w:rFonts w:cs="David"/>
          <w:i/>
          <w:iCs/>
          <w:sz w:val="20"/>
          <w:szCs w:val="20"/>
          <w:rtl/>
        </w:rPr>
        <w:t xml:space="preserve"> </w:t>
      </w:r>
      <w:r w:rsidRPr="003D4FEC">
        <w:rPr>
          <w:rFonts w:cs="David" w:hint="eastAsia"/>
          <w:i/>
          <w:iCs/>
          <w:sz w:val="20"/>
          <w:szCs w:val="20"/>
          <w:rtl/>
        </w:rPr>
        <w:t>ערך</w:t>
      </w:r>
      <w:r w:rsidRPr="003D4FEC">
        <w:rPr>
          <w:rFonts w:cs="David"/>
          <w:rtl/>
        </w:rPr>
        <w:t>.</w:t>
      </w:r>
    </w:p>
    <w:p w:rsidR="007339B0" w:rsidRDefault="007339B0" w:rsidP="007339B0">
      <w:pPr>
        <w:spacing w:after="60" w:line="288" w:lineRule="auto"/>
        <w:ind w:left="-1192" w:right="-851" w:hanging="141"/>
        <w:jc w:val="both"/>
        <w:rPr>
          <w:rFonts w:cs="David"/>
          <w:rtl/>
        </w:rPr>
      </w:pPr>
      <w:r>
        <w:rPr>
          <w:rFonts w:cs="David" w:hint="cs"/>
          <w:rtl/>
        </w:rPr>
        <w:t xml:space="preserve">מה שמעניין בס' הזה- ניסוחו לא בדרך קביעת נורמה אלא בדרך קביעת סעד. האמירה בס' כללית- "עניין מענייני החברה"..- הס' לא מוגבל בתחום עניינים מסוים. "בדרך שיש בה משום קיפוח בעלי המניות"- אם מה שמגיע לך לא קיבלת, זוהי הפרת חוזה תפנה לשם. לכן לא מדובר על קיפוח בהשוואה להבטחה חוזית. זאת ועוד, אם הקיפוח משמעותו שמישהו לא התנהג אליך כדין- לדוג', לא לפי ס' 39 בדרך מקובלת ובתו"ל- לא צריך חוק מיוחד לזה. מה יש בקיפוח שאין בחוזה או בחוק אחר? ברגע שמוכיחים שיש קיפוח התוצאות מרחיקות לכת. נדבר על זה בהמשך. </w:t>
      </w:r>
    </w:p>
    <w:p w:rsidR="007339B0" w:rsidRDefault="007339B0" w:rsidP="007339B0">
      <w:pPr>
        <w:spacing w:after="60" w:line="288" w:lineRule="auto"/>
        <w:ind w:left="-1192" w:right="-851" w:hanging="141"/>
        <w:jc w:val="both"/>
        <w:rPr>
          <w:rFonts w:cs="David"/>
          <w:rtl/>
        </w:rPr>
      </w:pPr>
      <w:r w:rsidRPr="00FE5BF4">
        <w:rPr>
          <w:rFonts w:cs="David" w:hint="cs"/>
          <w:b/>
          <w:bCs/>
          <w:rtl/>
        </w:rPr>
        <w:t>הסעד בסעיף-</w:t>
      </w:r>
      <w:r>
        <w:rPr>
          <w:rFonts w:cs="David" w:hint="cs"/>
          <w:rtl/>
        </w:rPr>
        <w:t xml:space="preserve"> "ביהמ"ש רשאי לפי בקשת בעל מניה לתת הוראות לשם הסרת הקיפוח או מניעתו, ובהן.." </w:t>
      </w:r>
      <w:r>
        <w:rPr>
          <w:rFonts w:cs="David"/>
          <w:rtl/>
        </w:rPr>
        <w:t>–</w:t>
      </w:r>
      <w:r>
        <w:rPr>
          <w:rFonts w:cs="David" w:hint="cs"/>
          <w:rtl/>
        </w:rPr>
        <w:t xml:space="preserve"> הראיה הכללית היא שביהמ"ש יכול לתת איזה סעד שהוא רוצה. סוג של צ'ק פתוח. אין פה קרטיריון. הסעד הוא אינסופי. חקיקה מאד מוזרה, שנחקקה כך ב1980 וחוקקה מחדש אותו דבר בחוק החדש!</w:t>
      </w:r>
    </w:p>
    <w:p w:rsidR="007339B0" w:rsidRDefault="007339B0" w:rsidP="007339B0">
      <w:pPr>
        <w:spacing w:after="60" w:line="288" w:lineRule="auto"/>
        <w:ind w:left="-1192" w:right="-851" w:hanging="141"/>
        <w:jc w:val="both"/>
        <w:rPr>
          <w:rFonts w:cs="David"/>
          <w:rtl/>
        </w:rPr>
      </w:pPr>
      <w:r w:rsidRPr="00FE5BF4">
        <w:rPr>
          <w:rFonts w:cs="David" w:hint="cs"/>
          <w:b/>
          <w:bCs/>
          <w:rtl/>
        </w:rPr>
        <w:t xml:space="preserve">דוגמאות לסעד שביהמ"ש יכול לתת- </w:t>
      </w:r>
      <w:r>
        <w:rPr>
          <w:rFonts w:cs="David" w:hint="cs"/>
          <w:rtl/>
        </w:rPr>
        <w:t>ביהמ"ש מחליף את המנהלים בשק"ד המסחרי! נותן הוראות לניהול החברה בעתיד.  או-"הוראות לבעלי המניות בחברה לפיהן ירכשו הן או החברה מניות ממניותיה.."- ביהמ"ש יכול להתערב בבעלות במניות ולחייב את המקפחים לקנות את מניות המקופחים.</w:t>
      </w:r>
    </w:p>
    <w:p w:rsidR="007339B0" w:rsidRDefault="007339B0" w:rsidP="007339B0">
      <w:pPr>
        <w:spacing w:after="60" w:line="288" w:lineRule="auto"/>
        <w:ind w:left="-1192" w:right="-851" w:hanging="141"/>
        <w:jc w:val="both"/>
        <w:rPr>
          <w:rFonts w:cs="David"/>
          <w:rtl/>
        </w:rPr>
      </w:pPr>
      <w:r w:rsidRPr="00FE5BF4">
        <w:rPr>
          <w:rFonts w:cs="David" w:hint="cs"/>
          <w:b/>
          <w:bCs/>
          <w:rtl/>
        </w:rPr>
        <w:t>פרופ' ציפורה כהן</w:t>
      </w:r>
      <w:r>
        <w:rPr>
          <w:rFonts w:cs="David" w:hint="cs"/>
          <w:rtl/>
        </w:rPr>
        <w:t xml:space="preserve"> כתבה מאמר פרשני על הס' הזה ועמדתה התקבלה על דעת ביהמ"ש העליון בפס"ד דליצון. בגדול, </w:t>
      </w:r>
      <w:r w:rsidRPr="00DF6C64">
        <w:rPr>
          <w:rFonts w:cs="David" w:hint="cs"/>
          <w:u w:val="single"/>
          <w:rtl/>
        </w:rPr>
        <w:t xml:space="preserve">התשובה לשאלה מהו קיפוח היא- פגיעה בציפיות </w:t>
      </w:r>
      <w:r w:rsidRPr="00DF6C64">
        <w:rPr>
          <w:rFonts w:cs="David" w:hint="eastAsia"/>
          <w:u w:val="single"/>
          <w:rtl/>
        </w:rPr>
        <w:t>הלגיטימיות</w:t>
      </w:r>
      <w:r w:rsidRPr="00DF6C64">
        <w:rPr>
          <w:rFonts w:cs="David" w:hint="cs"/>
          <w:u w:val="single"/>
          <w:rtl/>
        </w:rPr>
        <w:t xml:space="preserve"> של הצדדים.</w:t>
      </w:r>
      <w:r>
        <w:rPr>
          <w:rFonts w:cs="David" w:hint="cs"/>
          <w:rtl/>
        </w:rPr>
        <w:t xml:space="preserve"> גם אם אין הפרה של ס' חוזי או חוקי, ויש פגיעה בציפיות לגיטימיות של צדדים- זהו קיפוח. </w:t>
      </w:r>
      <w:r>
        <w:rPr>
          <w:rFonts w:cs="David" w:hint="eastAsia"/>
          <w:rtl/>
        </w:rPr>
        <w:t>הלגיטימיות</w:t>
      </w:r>
      <w:r>
        <w:rPr>
          <w:rFonts w:cs="David" w:hint="cs"/>
          <w:rtl/>
        </w:rPr>
        <w:t xml:space="preserve"> נגזרת מנוהג הסוחרים, ממה שמקובל בתעשייה, בעסקאות ביננו בין הצדדים, ועוד. הרעיון הבסיסי הוא מאחר ויש בעיית נציג עצומה- יש כאן ס' סל להגנת בעלי מניות. זו הייתה מחשבה ברגע שחוקק החוק הזה. בכל משרד עו"ד יש תביעה שמבוססת על קיפוח- יש פער בין הציפיות </w:t>
      </w:r>
      <w:r>
        <w:rPr>
          <w:rFonts w:cs="David" w:hint="eastAsia"/>
          <w:rtl/>
        </w:rPr>
        <w:t>הלגיטימיות</w:t>
      </w:r>
      <w:r>
        <w:rPr>
          <w:rFonts w:cs="David" w:hint="cs"/>
          <w:rtl/>
        </w:rPr>
        <w:t xml:space="preserve"> שקורא הסעיף לבין איך שביהמ"ש רואים את זה. השופטים לא יכולים לעמוד בתפקיד שהעמיד לרשותם המחוקק, השופטים לא </w:t>
      </w:r>
      <w:r>
        <w:rPr>
          <w:rFonts w:cs="David" w:hint="eastAsia"/>
          <w:rtl/>
        </w:rPr>
        <w:t>אקטיביסטים</w:t>
      </w:r>
      <w:r>
        <w:rPr>
          <w:rFonts w:cs="David" w:hint="cs"/>
          <w:rtl/>
        </w:rPr>
        <w:t xml:space="preserve"> במשפט המסחרי בישראל. ויש פה פספוס פרשני גדול. </w:t>
      </w: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r>
        <w:rPr>
          <w:rFonts w:cs="David" w:hint="cs"/>
          <w:rtl/>
        </w:rPr>
        <w:lastRenderedPageBreak/>
        <w:t xml:space="preserve">דוגמה לכך: שלושה שופטים בביהמ"ש המחוזי בת"א דנים במקרה- הש' וינוגרד אמר, שהס' החדשני של קיפוח מאפשר לי כשופט לתת סעד רק במקרים שלפי פסיקה קודמת היה ניתן לתת סעד פירוק מטעמי צדק ויושר (מצמצם את הס' מאד). הש' חנה אבנור, אמרה שיש ס' קיפוח- קיפוח זהו עושק המיעוט, לקחה את כל המקרים שהיו בקטגוריה הזאת ושמה אותם תחת קיפוח(ז"א, לא שינתה כלום). הש' ניסים אלוני, פירש את הס' כאילו הוא חל רק על חברות פרטיות ולא ציבוריות. </w:t>
      </w:r>
    </w:p>
    <w:p w:rsidR="007339B0" w:rsidRDefault="007339B0" w:rsidP="007339B0">
      <w:pPr>
        <w:spacing w:after="60" w:line="288" w:lineRule="auto"/>
        <w:ind w:left="-1192" w:right="-851" w:hanging="141"/>
        <w:jc w:val="both"/>
        <w:rPr>
          <w:rFonts w:cs="David"/>
          <w:rtl/>
        </w:rPr>
      </w:pPr>
      <w:r>
        <w:rPr>
          <w:rFonts w:cs="David" w:hint="cs"/>
          <w:rtl/>
        </w:rPr>
        <w:t xml:space="preserve">לסיכום, מה שעולה מהדיון על ס' 191, בעל מניה שמרגיש פגיעה בציפיות </w:t>
      </w:r>
      <w:r>
        <w:rPr>
          <w:rFonts w:cs="David" w:hint="eastAsia"/>
          <w:rtl/>
        </w:rPr>
        <w:t>הלגיטימיות</w:t>
      </w:r>
      <w:r>
        <w:rPr>
          <w:rFonts w:cs="David" w:hint="cs"/>
          <w:rtl/>
        </w:rPr>
        <w:t xml:space="preserve"> שלו רשאי לקבל כל סעד שהוא- ס' הזכות של בעלי המניות. ס' 192 מרחיב וקובע לענייננו- בעל מניה ימנע מלקפח בעלי מניות אחרים- וזהו ס' החובה על בעלי המניות (המישור השני של בעיית הנציג) ועל הפרת הוראה זו, אומר הס'- יחולו הוראות ס' 191 בשינויים מחויבים. עד פה ראינו שיש חובת התנהגות מסוג איסור על קיפוח. </w:t>
      </w:r>
    </w:p>
    <w:p w:rsidR="007339B0" w:rsidRDefault="007339B0" w:rsidP="007339B0">
      <w:pPr>
        <w:spacing w:after="60" w:line="288" w:lineRule="auto"/>
        <w:ind w:left="-1192" w:right="-851" w:hanging="141"/>
        <w:jc w:val="both"/>
        <w:rPr>
          <w:rFonts w:cs="David"/>
          <w:rtl/>
        </w:rPr>
      </w:pPr>
      <w:r w:rsidRPr="00DF6C64">
        <w:rPr>
          <w:rFonts w:cs="David" w:hint="cs"/>
          <w:b/>
          <w:bCs/>
          <w:rtl/>
        </w:rPr>
        <w:t>קיפוח בזמן של מכירת מניות שליטה</w:t>
      </w:r>
      <w:r>
        <w:rPr>
          <w:rFonts w:cs="David" w:hint="cs"/>
          <w:rtl/>
        </w:rPr>
        <w:t>- ביהמ"ש יתבקש לתת "סעד הערכה"- אני במיעוט בחברה, ומקפחים אותי. הוכחתי את הקיפוח. הסעד שאני רוצה- ביהמ"ש יכריח את החברה לרכוש את מניותי במחיר של שווי הוגן שיקבע ע"י מעריך. תאורטית אני יכול למכור את המניות שלי בשוק, אני אצא מהחברה. אבל אם כבר מקפחים אותי בחברה- איך אמצא מישהו שירצה לקנות מניות מקופחות? המחיר של המניה שלי יהיה פגום. האופציה האחרת, היא לצעוק באסיפה הכללית, לא הצלחתי גם פה. במקרה כזה שטרן מציע סעד של הערכה- החברה תרכוש את מניותי לפי שווי הוגן שיקבע מעריך. הרעיון נלקח מארה"ב והוא קיים ב50 מתוך 50 דיני התאגידים שם.</w:t>
      </w:r>
    </w:p>
    <w:p w:rsidR="007339B0" w:rsidRDefault="007339B0" w:rsidP="007339B0">
      <w:pPr>
        <w:spacing w:after="60" w:line="288" w:lineRule="auto"/>
        <w:ind w:left="-1192" w:right="-851" w:hanging="141"/>
        <w:jc w:val="both"/>
        <w:rPr>
          <w:rFonts w:cs="David"/>
          <w:rtl/>
        </w:rPr>
      </w:pPr>
      <w:r>
        <w:rPr>
          <w:rFonts w:cs="David" w:hint="cs"/>
          <w:rtl/>
        </w:rPr>
        <w:t>החוק החדש הוסיף עוד שני ס' רלוונטים- 192-193</w:t>
      </w:r>
    </w:p>
    <w:p w:rsidR="007339B0" w:rsidRPr="005158BA" w:rsidRDefault="007339B0" w:rsidP="007339B0">
      <w:pPr>
        <w:spacing w:after="60" w:line="288" w:lineRule="auto"/>
        <w:ind w:left="-1192" w:right="-851" w:hanging="141"/>
        <w:jc w:val="both"/>
        <w:rPr>
          <w:rFonts w:cs="David"/>
          <w:b/>
          <w:bCs/>
          <w:i/>
          <w:iCs/>
          <w:sz w:val="20"/>
          <w:szCs w:val="20"/>
          <w:rtl/>
        </w:rPr>
      </w:pPr>
      <w:r w:rsidRPr="005158BA">
        <w:rPr>
          <w:rFonts w:cs="David" w:hint="eastAsia"/>
          <w:b/>
          <w:bCs/>
          <w:i/>
          <w:iCs/>
          <w:sz w:val="20"/>
          <w:szCs w:val="20"/>
          <w:rtl/>
        </w:rPr>
        <w:t>חובות</w:t>
      </w:r>
      <w:r w:rsidRPr="005158BA">
        <w:rPr>
          <w:rFonts w:cs="David"/>
          <w:b/>
          <w:bCs/>
          <w:i/>
          <w:iCs/>
          <w:sz w:val="20"/>
          <w:szCs w:val="20"/>
          <w:rtl/>
        </w:rPr>
        <w:t xml:space="preserve"> </w:t>
      </w:r>
      <w:r w:rsidRPr="005158BA">
        <w:rPr>
          <w:rFonts w:cs="David" w:hint="eastAsia"/>
          <w:b/>
          <w:bCs/>
          <w:i/>
          <w:iCs/>
          <w:sz w:val="20"/>
          <w:szCs w:val="20"/>
          <w:rtl/>
        </w:rPr>
        <w:t>בעלי</w:t>
      </w:r>
      <w:r w:rsidRPr="005158BA">
        <w:rPr>
          <w:rFonts w:cs="David"/>
          <w:b/>
          <w:bCs/>
          <w:i/>
          <w:iCs/>
          <w:sz w:val="20"/>
          <w:szCs w:val="20"/>
          <w:rtl/>
        </w:rPr>
        <w:t xml:space="preserve"> </w:t>
      </w:r>
      <w:r w:rsidRPr="005158BA">
        <w:rPr>
          <w:rFonts w:cs="David" w:hint="eastAsia"/>
          <w:b/>
          <w:bCs/>
          <w:i/>
          <w:iCs/>
          <w:sz w:val="20"/>
          <w:szCs w:val="20"/>
          <w:rtl/>
        </w:rPr>
        <w:t>מניות</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192. (</w:t>
      </w:r>
      <w:r w:rsidRPr="005158BA">
        <w:rPr>
          <w:rFonts w:cs="David" w:hint="eastAsia"/>
          <w:i/>
          <w:iCs/>
          <w:sz w:val="20"/>
          <w:szCs w:val="20"/>
          <w:rtl/>
        </w:rPr>
        <w:t>א</w:t>
      </w:r>
      <w:r w:rsidRPr="005158BA">
        <w:rPr>
          <w:rFonts w:cs="David"/>
          <w:i/>
          <w:iCs/>
          <w:sz w:val="20"/>
          <w:szCs w:val="20"/>
          <w:rtl/>
        </w:rPr>
        <w:t xml:space="preserve">) </w:t>
      </w:r>
      <w:r w:rsidRPr="005158BA">
        <w:rPr>
          <w:rFonts w:cs="David" w:hint="eastAsia"/>
          <w:i/>
          <w:iCs/>
          <w:sz w:val="20"/>
          <w:szCs w:val="20"/>
          <w:rtl/>
        </w:rPr>
        <w:t>בעל</w:t>
      </w:r>
      <w:r w:rsidRPr="005158BA">
        <w:rPr>
          <w:rFonts w:cs="David"/>
          <w:i/>
          <w:iCs/>
          <w:sz w:val="20"/>
          <w:szCs w:val="20"/>
          <w:rtl/>
        </w:rPr>
        <w:t xml:space="preserve"> </w:t>
      </w:r>
      <w:r w:rsidRPr="005158BA">
        <w:rPr>
          <w:rFonts w:cs="David" w:hint="eastAsia"/>
          <w:i/>
          <w:iCs/>
          <w:sz w:val="20"/>
          <w:szCs w:val="20"/>
          <w:rtl/>
        </w:rPr>
        <w:t>מניה</w:t>
      </w:r>
      <w:r w:rsidRPr="005158BA">
        <w:rPr>
          <w:rFonts w:cs="David"/>
          <w:i/>
          <w:iCs/>
          <w:sz w:val="20"/>
          <w:szCs w:val="20"/>
          <w:rtl/>
        </w:rPr>
        <w:t xml:space="preserve"> </w:t>
      </w:r>
      <w:r w:rsidRPr="005158BA">
        <w:rPr>
          <w:rFonts w:cs="David" w:hint="eastAsia"/>
          <w:i/>
          <w:iCs/>
          <w:sz w:val="20"/>
          <w:szCs w:val="20"/>
          <w:rtl/>
        </w:rPr>
        <w:t>ינהג</w:t>
      </w:r>
      <w:r w:rsidRPr="005158BA">
        <w:rPr>
          <w:rFonts w:cs="David"/>
          <w:i/>
          <w:iCs/>
          <w:sz w:val="20"/>
          <w:szCs w:val="20"/>
          <w:rtl/>
        </w:rPr>
        <w:t xml:space="preserve"> </w:t>
      </w:r>
      <w:r w:rsidRPr="005158BA">
        <w:rPr>
          <w:rFonts w:cs="David" w:hint="eastAsia"/>
          <w:i/>
          <w:iCs/>
          <w:sz w:val="20"/>
          <w:szCs w:val="20"/>
          <w:rtl/>
        </w:rPr>
        <w:t>בהפעלת</w:t>
      </w:r>
      <w:r w:rsidRPr="005158BA">
        <w:rPr>
          <w:rFonts w:cs="David"/>
          <w:i/>
          <w:iCs/>
          <w:sz w:val="20"/>
          <w:szCs w:val="20"/>
          <w:rtl/>
        </w:rPr>
        <w:t xml:space="preserve"> </w:t>
      </w:r>
      <w:r w:rsidRPr="005158BA">
        <w:rPr>
          <w:rFonts w:cs="David" w:hint="eastAsia"/>
          <w:i/>
          <w:iCs/>
          <w:sz w:val="20"/>
          <w:szCs w:val="20"/>
          <w:rtl/>
        </w:rPr>
        <w:t>זכויותיו</w:t>
      </w:r>
      <w:r w:rsidRPr="005158BA">
        <w:rPr>
          <w:rFonts w:cs="David"/>
          <w:i/>
          <w:iCs/>
          <w:sz w:val="20"/>
          <w:szCs w:val="20"/>
          <w:rtl/>
        </w:rPr>
        <w:t xml:space="preserve"> </w:t>
      </w:r>
      <w:r w:rsidRPr="005158BA">
        <w:rPr>
          <w:rFonts w:cs="David" w:hint="eastAsia"/>
          <w:i/>
          <w:iCs/>
          <w:sz w:val="20"/>
          <w:szCs w:val="20"/>
          <w:rtl/>
        </w:rPr>
        <w:t>ובמילוי</w:t>
      </w:r>
      <w:r w:rsidRPr="005158BA">
        <w:rPr>
          <w:rFonts w:cs="David"/>
          <w:i/>
          <w:iCs/>
          <w:sz w:val="20"/>
          <w:szCs w:val="20"/>
          <w:rtl/>
        </w:rPr>
        <w:t xml:space="preserve"> </w:t>
      </w:r>
      <w:r w:rsidRPr="005158BA">
        <w:rPr>
          <w:rFonts w:cs="David" w:hint="eastAsia"/>
          <w:i/>
          <w:iCs/>
          <w:sz w:val="20"/>
          <w:szCs w:val="20"/>
          <w:rtl/>
        </w:rPr>
        <w:t>חובותיו</w:t>
      </w:r>
      <w:r w:rsidRPr="005158BA">
        <w:rPr>
          <w:rFonts w:cs="David"/>
          <w:i/>
          <w:iCs/>
          <w:sz w:val="20"/>
          <w:szCs w:val="20"/>
          <w:rtl/>
        </w:rPr>
        <w:t xml:space="preserve"> </w:t>
      </w:r>
      <w:r w:rsidRPr="005158BA">
        <w:rPr>
          <w:rFonts w:cs="David" w:hint="eastAsia"/>
          <w:i/>
          <w:iCs/>
          <w:sz w:val="20"/>
          <w:szCs w:val="20"/>
          <w:rtl/>
        </w:rPr>
        <w:t>כלפי</w:t>
      </w:r>
      <w:r w:rsidRPr="005158BA">
        <w:rPr>
          <w:rFonts w:cs="David"/>
          <w:i/>
          <w:iCs/>
          <w:sz w:val="20"/>
          <w:szCs w:val="20"/>
          <w:rtl/>
        </w:rPr>
        <w:t xml:space="preserve"> </w:t>
      </w:r>
      <w:r w:rsidRPr="005158BA">
        <w:rPr>
          <w:rFonts w:cs="David" w:hint="eastAsia"/>
          <w:i/>
          <w:iCs/>
          <w:sz w:val="20"/>
          <w:szCs w:val="20"/>
          <w:rtl/>
        </w:rPr>
        <w:t>החברה</w:t>
      </w:r>
      <w:r w:rsidRPr="005158BA">
        <w:rPr>
          <w:rFonts w:cs="David"/>
          <w:i/>
          <w:iCs/>
          <w:sz w:val="20"/>
          <w:szCs w:val="20"/>
          <w:rtl/>
        </w:rPr>
        <w:t xml:space="preserve"> </w:t>
      </w:r>
      <w:r w:rsidRPr="005158BA">
        <w:rPr>
          <w:rFonts w:cs="David" w:hint="eastAsia"/>
          <w:i/>
          <w:iCs/>
          <w:sz w:val="20"/>
          <w:szCs w:val="20"/>
          <w:rtl/>
        </w:rPr>
        <w:t>וכלפי</w:t>
      </w:r>
      <w:r w:rsidRPr="005158BA">
        <w:rPr>
          <w:rFonts w:cs="David"/>
          <w:i/>
          <w:iCs/>
          <w:sz w:val="20"/>
          <w:szCs w:val="20"/>
          <w:rtl/>
        </w:rPr>
        <w:t xml:space="preserve"> </w:t>
      </w:r>
      <w:r w:rsidRPr="005158BA">
        <w:rPr>
          <w:rFonts w:cs="David" w:hint="eastAsia"/>
          <w:i/>
          <w:iCs/>
          <w:sz w:val="20"/>
          <w:szCs w:val="20"/>
          <w:rtl/>
        </w:rPr>
        <w:t>בעלי</w:t>
      </w:r>
      <w:r w:rsidRPr="005158BA">
        <w:rPr>
          <w:rFonts w:cs="David"/>
          <w:i/>
          <w:iCs/>
          <w:sz w:val="20"/>
          <w:szCs w:val="20"/>
          <w:rtl/>
        </w:rPr>
        <w:t xml:space="preserve"> </w:t>
      </w:r>
      <w:r w:rsidRPr="005158BA">
        <w:rPr>
          <w:rFonts w:cs="David" w:hint="eastAsia"/>
          <w:i/>
          <w:iCs/>
          <w:sz w:val="20"/>
          <w:szCs w:val="20"/>
          <w:rtl/>
        </w:rPr>
        <w:t>המניות</w:t>
      </w:r>
      <w:r w:rsidRPr="005158BA">
        <w:rPr>
          <w:rFonts w:cs="David"/>
          <w:i/>
          <w:iCs/>
          <w:sz w:val="20"/>
          <w:szCs w:val="20"/>
          <w:rtl/>
        </w:rPr>
        <w:t xml:space="preserve"> </w:t>
      </w:r>
      <w:r w:rsidRPr="005158BA">
        <w:rPr>
          <w:rFonts w:cs="David" w:hint="eastAsia"/>
          <w:i/>
          <w:iCs/>
          <w:sz w:val="20"/>
          <w:szCs w:val="20"/>
          <w:rtl/>
        </w:rPr>
        <w:t>האחרים</w:t>
      </w:r>
      <w:r w:rsidRPr="005158BA">
        <w:rPr>
          <w:rFonts w:cs="David"/>
          <w:i/>
          <w:iCs/>
          <w:sz w:val="20"/>
          <w:szCs w:val="20"/>
          <w:rtl/>
        </w:rPr>
        <w:t xml:space="preserve"> </w:t>
      </w:r>
      <w:r w:rsidRPr="005158BA">
        <w:rPr>
          <w:rFonts w:cs="David" w:hint="eastAsia"/>
          <w:i/>
          <w:iCs/>
          <w:sz w:val="20"/>
          <w:szCs w:val="20"/>
          <w:rtl/>
        </w:rPr>
        <w:t>בתום</w:t>
      </w:r>
      <w:r w:rsidRPr="005158BA">
        <w:rPr>
          <w:rFonts w:cs="David"/>
          <w:i/>
          <w:iCs/>
          <w:sz w:val="20"/>
          <w:szCs w:val="20"/>
          <w:rtl/>
        </w:rPr>
        <w:t xml:space="preserve"> </w:t>
      </w:r>
      <w:r w:rsidRPr="005158BA">
        <w:rPr>
          <w:rFonts w:cs="David" w:hint="eastAsia"/>
          <w:i/>
          <w:iCs/>
          <w:sz w:val="20"/>
          <w:szCs w:val="20"/>
          <w:rtl/>
        </w:rPr>
        <w:t>לב</w:t>
      </w:r>
      <w:r w:rsidRPr="005158BA">
        <w:rPr>
          <w:rFonts w:cs="David"/>
          <w:i/>
          <w:iCs/>
          <w:sz w:val="20"/>
          <w:szCs w:val="20"/>
          <w:rtl/>
        </w:rPr>
        <w:t xml:space="preserve"> </w:t>
      </w:r>
      <w:r w:rsidRPr="005158BA">
        <w:rPr>
          <w:rFonts w:cs="David" w:hint="eastAsia"/>
          <w:i/>
          <w:iCs/>
          <w:sz w:val="20"/>
          <w:szCs w:val="20"/>
          <w:rtl/>
        </w:rPr>
        <w:t>ובדרך</w:t>
      </w:r>
      <w:r w:rsidRPr="005158BA">
        <w:rPr>
          <w:rFonts w:cs="David"/>
          <w:i/>
          <w:iCs/>
          <w:sz w:val="20"/>
          <w:szCs w:val="20"/>
          <w:rtl/>
        </w:rPr>
        <w:t xml:space="preserve"> </w:t>
      </w:r>
      <w:r w:rsidRPr="005158BA">
        <w:rPr>
          <w:rFonts w:cs="David" w:hint="eastAsia"/>
          <w:i/>
          <w:iCs/>
          <w:sz w:val="20"/>
          <w:szCs w:val="20"/>
          <w:rtl/>
        </w:rPr>
        <w:t>מקובלת</w:t>
      </w:r>
      <w:r w:rsidRPr="005158BA">
        <w:rPr>
          <w:rFonts w:cs="David"/>
          <w:i/>
          <w:iCs/>
          <w:sz w:val="20"/>
          <w:szCs w:val="20"/>
          <w:rtl/>
        </w:rPr>
        <w:t>,</w:t>
      </w:r>
      <w:r w:rsidRPr="005158BA">
        <w:rPr>
          <w:rFonts w:cs="David"/>
          <w:b/>
          <w:bCs/>
          <w:i/>
          <w:iCs/>
          <w:sz w:val="20"/>
          <w:szCs w:val="20"/>
          <w:rtl/>
        </w:rPr>
        <w:t xml:space="preserve"> </w:t>
      </w:r>
      <w:r w:rsidRPr="005158BA">
        <w:rPr>
          <w:rFonts w:cs="David" w:hint="eastAsia"/>
          <w:b/>
          <w:bCs/>
          <w:i/>
          <w:iCs/>
          <w:sz w:val="20"/>
          <w:szCs w:val="20"/>
          <w:rtl/>
        </w:rPr>
        <w:t>ויימנע</w:t>
      </w:r>
      <w:r w:rsidRPr="005158BA">
        <w:rPr>
          <w:rFonts w:cs="David"/>
          <w:b/>
          <w:bCs/>
          <w:i/>
          <w:iCs/>
          <w:sz w:val="20"/>
          <w:szCs w:val="20"/>
          <w:rtl/>
        </w:rPr>
        <w:t xml:space="preserve"> </w:t>
      </w:r>
      <w:r w:rsidRPr="005158BA">
        <w:rPr>
          <w:rFonts w:cs="David" w:hint="eastAsia"/>
          <w:b/>
          <w:bCs/>
          <w:i/>
          <w:iCs/>
          <w:sz w:val="20"/>
          <w:szCs w:val="20"/>
          <w:rtl/>
        </w:rPr>
        <w:t>מניצול</w:t>
      </w:r>
      <w:r w:rsidRPr="005158BA">
        <w:rPr>
          <w:rFonts w:cs="David"/>
          <w:b/>
          <w:bCs/>
          <w:i/>
          <w:iCs/>
          <w:sz w:val="20"/>
          <w:szCs w:val="20"/>
          <w:rtl/>
        </w:rPr>
        <w:t xml:space="preserve"> </w:t>
      </w:r>
      <w:r w:rsidRPr="005158BA">
        <w:rPr>
          <w:rFonts w:cs="David" w:hint="eastAsia"/>
          <w:b/>
          <w:bCs/>
          <w:i/>
          <w:iCs/>
          <w:sz w:val="20"/>
          <w:szCs w:val="20"/>
          <w:rtl/>
        </w:rPr>
        <w:t>לרעה</w:t>
      </w:r>
      <w:r w:rsidRPr="005158BA">
        <w:rPr>
          <w:rFonts w:cs="David"/>
          <w:b/>
          <w:bCs/>
          <w:i/>
          <w:iCs/>
          <w:sz w:val="20"/>
          <w:szCs w:val="20"/>
          <w:rtl/>
        </w:rPr>
        <w:t xml:space="preserve"> </w:t>
      </w:r>
      <w:r w:rsidRPr="005158BA">
        <w:rPr>
          <w:rFonts w:cs="David" w:hint="eastAsia"/>
          <w:b/>
          <w:bCs/>
          <w:i/>
          <w:iCs/>
          <w:sz w:val="20"/>
          <w:szCs w:val="20"/>
          <w:rtl/>
        </w:rPr>
        <w:t>של</w:t>
      </w:r>
      <w:r w:rsidRPr="005158BA">
        <w:rPr>
          <w:rFonts w:cs="David"/>
          <w:b/>
          <w:bCs/>
          <w:i/>
          <w:iCs/>
          <w:sz w:val="20"/>
          <w:szCs w:val="20"/>
          <w:rtl/>
        </w:rPr>
        <w:t xml:space="preserve"> </w:t>
      </w:r>
      <w:r w:rsidRPr="005158BA">
        <w:rPr>
          <w:rFonts w:cs="David" w:hint="eastAsia"/>
          <w:b/>
          <w:bCs/>
          <w:i/>
          <w:iCs/>
          <w:sz w:val="20"/>
          <w:szCs w:val="20"/>
          <w:rtl/>
        </w:rPr>
        <w:t>כוחו</w:t>
      </w:r>
      <w:r w:rsidRPr="005158BA">
        <w:rPr>
          <w:rFonts w:cs="David"/>
          <w:b/>
          <w:bCs/>
          <w:i/>
          <w:iCs/>
          <w:sz w:val="20"/>
          <w:szCs w:val="20"/>
          <w:rtl/>
        </w:rPr>
        <w:t xml:space="preserve"> </w:t>
      </w:r>
      <w:r w:rsidRPr="005158BA">
        <w:rPr>
          <w:rFonts w:cs="David" w:hint="eastAsia"/>
          <w:b/>
          <w:bCs/>
          <w:i/>
          <w:iCs/>
          <w:sz w:val="20"/>
          <w:szCs w:val="20"/>
          <w:rtl/>
        </w:rPr>
        <w:t>בחברה</w:t>
      </w:r>
      <w:r w:rsidRPr="005158BA">
        <w:rPr>
          <w:rFonts w:cs="David"/>
          <w:b/>
          <w:bCs/>
          <w:i/>
          <w:iCs/>
          <w:sz w:val="20"/>
          <w:szCs w:val="20"/>
          <w:rtl/>
        </w:rPr>
        <w:t xml:space="preserve">, </w:t>
      </w:r>
      <w:r w:rsidRPr="005158BA">
        <w:rPr>
          <w:rFonts w:cs="David" w:hint="eastAsia"/>
          <w:i/>
          <w:iCs/>
          <w:sz w:val="20"/>
          <w:szCs w:val="20"/>
          <w:rtl/>
        </w:rPr>
        <w:t>בין</w:t>
      </w:r>
      <w:r w:rsidRPr="005158BA">
        <w:rPr>
          <w:rFonts w:cs="David"/>
          <w:i/>
          <w:iCs/>
          <w:sz w:val="20"/>
          <w:szCs w:val="20"/>
          <w:rtl/>
        </w:rPr>
        <w:t xml:space="preserve"> </w:t>
      </w:r>
      <w:r w:rsidRPr="005158BA">
        <w:rPr>
          <w:rFonts w:cs="David" w:hint="eastAsia"/>
          <w:i/>
          <w:iCs/>
          <w:sz w:val="20"/>
          <w:szCs w:val="20"/>
          <w:rtl/>
        </w:rPr>
        <w:t>השאר</w:t>
      </w:r>
      <w:r w:rsidRPr="005158BA">
        <w:rPr>
          <w:rFonts w:cs="David"/>
          <w:i/>
          <w:iCs/>
          <w:sz w:val="20"/>
          <w:szCs w:val="20"/>
          <w:rtl/>
        </w:rPr>
        <w:t xml:space="preserve">, </w:t>
      </w:r>
      <w:r w:rsidRPr="005158BA">
        <w:rPr>
          <w:rFonts w:cs="David" w:hint="eastAsia"/>
          <w:i/>
          <w:iCs/>
          <w:sz w:val="20"/>
          <w:szCs w:val="20"/>
          <w:rtl/>
        </w:rPr>
        <w:t>בהצבעתו</w:t>
      </w:r>
      <w:r w:rsidRPr="005158BA">
        <w:rPr>
          <w:rFonts w:cs="David"/>
          <w:i/>
          <w:iCs/>
          <w:sz w:val="20"/>
          <w:szCs w:val="20"/>
          <w:rtl/>
        </w:rPr>
        <w:t xml:space="preserve"> </w:t>
      </w:r>
      <w:r w:rsidRPr="005158BA">
        <w:rPr>
          <w:rFonts w:cs="David" w:hint="eastAsia"/>
          <w:i/>
          <w:iCs/>
          <w:sz w:val="20"/>
          <w:szCs w:val="20"/>
          <w:rtl/>
        </w:rPr>
        <w:t>באסיפה</w:t>
      </w:r>
      <w:r w:rsidRPr="005158BA">
        <w:rPr>
          <w:rFonts w:cs="David"/>
          <w:i/>
          <w:iCs/>
          <w:sz w:val="20"/>
          <w:szCs w:val="20"/>
          <w:rtl/>
        </w:rPr>
        <w:t xml:space="preserve"> </w:t>
      </w:r>
      <w:r w:rsidRPr="005158BA">
        <w:rPr>
          <w:rFonts w:cs="David" w:hint="eastAsia"/>
          <w:i/>
          <w:iCs/>
          <w:sz w:val="20"/>
          <w:szCs w:val="20"/>
          <w:rtl/>
        </w:rPr>
        <w:t>הכללית</w:t>
      </w:r>
      <w:r w:rsidRPr="005158BA">
        <w:rPr>
          <w:rFonts w:cs="David"/>
          <w:i/>
          <w:iCs/>
          <w:sz w:val="20"/>
          <w:szCs w:val="20"/>
          <w:rtl/>
        </w:rPr>
        <w:t xml:space="preserve"> </w:t>
      </w:r>
      <w:r w:rsidRPr="005158BA">
        <w:rPr>
          <w:rFonts w:cs="David" w:hint="eastAsia"/>
          <w:i/>
          <w:iCs/>
          <w:sz w:val="20"/>
          <w:szCs w:val="20"/>
          <w:rtl/>
        </w:rPr>
        <w:t>ובאסיפות</w:t>
      </w:r>
      <w:r w:rsidRPr="005158BA">
        <w:rPr>
          <w:rFonts w:cs="David"/>
          <w:i/>
          <w:iCs/>
          <w:sz w:val="20"/>
          <w:szCs w:val="20"/>
          <w:rtl/>
        </w:rPr>
        <w:t xml:space="preserve"> </w:t>
      </w:r>
      <w:r w:rsidRPr="005158BA">
        <w:rPr>
          <w:rFonts w:cs="David" w:hint="eastAsia"/>
          <w:i/>
          <w:iCs/>
          <w:sz w:val="20"/>
          <w:szCs w:val="20"/>
          <w:rtl/>
        </w:rPr>
        <w:t>סוג</w:t>
      </w:r>
      <w:r w:rsidRPr="005158BA">
        <w:rPr>
          <w:rFonts w:cs="David"/>
          <w:i/>
          <w:iCs/>
          <w:sz w:val="20"/>
          <w:szCs w:val="20"/>
          <w:rtl/>
        </w:rPr>
        <w:t xml:space="preserve">, </w:t>
      </w:r>
      <w:r w:rsidRPr="005158BA">
        <w:rPr>
          <w:rFonts w:cs="David" w:hint="eastAsia"/>
          <w:i/>
          <w:iCs/>
          <w:sz w:val="20"/>
          <w:szCs w:val="20"/>
          <w:rtl/>
        </w:rPr>
        <w:t>בענינים</w:t>
      </w:r>
      <w:r w:rsidRPr="005158BA">
        <w:rPr>
          <w:rFonts w:cs="David"/>
          <w:i/>
          <w:iCs/>
          <w:sz w:val="20"/>
          <w:szCs w:val="20"/>
          <w:rtl/>
        </w:rPr>
        <w:t xml:space="preserve"> </w:t>
      </w:r>
      <w:r w:rsidRPr="005158BA">
        <w:rPr>
          <w:rFonts w:cs="David" w:hint="eastAsia"/>
          <w:i/>
          <w:iCs/>
          <w:sz w:val="20"/>
          <w:szCs w:val="20"/>
          <w:rtl/>
        </w:rPr>
        <w:t>האלה</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(1)   </w:t>
      </w:r>
      <w:r w:rsidRPr="005158BA">
        <w:rPr>
          <w:rFonts w:cs="David" w:hint="eastAsia"/>
          <w:i/>
          <w:iCs/>
          <w:sz w:val="20"/>
          <w:szCs w:val="20"/>
          <w:rtl/>
        </w:rPr>
        <w:t>שינוי</w:t>
      </w:r>
      <w:r w:rsidRPr="005158BA">
        <w:rPr>
          <w:rFonts w:cs="David"/>
          <w:i/>
          <w:iCs/>
          <w:sz w:val="20"/>
          <w:szCs w:val="20"/>
          <w:rtl/>
        </w:rPr>
        <w:t xml:space="preserve"> </w:t>
      </w:r>
      <w:r w:rsidRPr="005158BA">
        <w:rPr>
          <w:rFonts w:cs="David" w:hint="eastAsia"/>
          <w:i/>
          <w:iCs/>
          <w:sz w:val="20"/>
          <w:szCs w:val="20"/>
          <w:rtl/>
        </w:rPr>
        <w:t>התקנון</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(2)   </w:t>
      </w:r>
      <w:r w:rsidRPr="005158BA">
        <w:rPr>
          <w:rFonts w:cs="David" w:hint="eastAsia"/>
          <w:i/>
          <w:iCs/>
          <w:sz w:val="20"/>
          <w:szCs w:val="20"/>
          <w:rtl/>
        </w:rPr>
        <w:t>הגדלת</w:t>
      </w:r>
      <w:r w:rsidRPr="005158BA">
        <w:rPr>
          <w:rFonts w:cs="David"/>
          <w:i/>
          <w:iCs/>
          <w:sz w:val="20"/>
          <w:szCs w:val="20"/>
          <w:rtl/>
        </w:rPr>
        <w:t xml:space="preserve"> </w:t>
      </w:r>
      <w:r w:rsidRPr="005158BA">
        <w:rPr>
          <w:rFonts w:cs="David" w:hint="eastAsia"/>
          <w:i/>
          <w:iCs/>
          <w:sz w:val="20"/>
          <w:szCs w:val="20"/>
          <w:rtl/>
        </w:rPr>
        <w:t>הון</w:t>
      </w:r>
      <w:r w:rsidRPr="005158BA">
        <w:rPr>
          <w:rFonts w:cs="David"/>
          <w:i/>
          <w:iCs/>
          <w:sz w:val="20"/>
          <w:szCs w:val="20"/>
          <w:rtl/>
        </w:rPr>
        <w:t xml:space="preserve"> </w:t>
      </w:r>
      <w:r w:rsidRPr="005158BA">
        <w:rPr>
          <w:rFonts w:cs="David" w:hint="eastAsia"/>
          <w:i/>
          <w:iCs/>
          <w:sz w:val="20"/>
          <w:szCs w:val="20"/>
          <w:rtl/>
        </w:rPr>
        <w:t>המניות</w:t>
      </w:r>
      <w:r w:rsidRPr="005158BA">
        <w:rPr>
          <w:rFonts w:cs="David"/>
          <w:i/>
          <w:iCs/>
          <w:sz w:val="20"/>
          <w:szCs w:val="20"/>
          <w:rtl/>
        </w:rPr>
        <w:t xml:space="preserve"> </w:t>
      </w:r>
      <w:r w:rsidRPr="005158BA">
        <w:rPr>
          <w:rFonts w:cs="David" w:hint="eastAsia"/>
          <w:i/>
          <w:iCs/>
          <w:sz w:val="20"/>
          <w:szCs w:val="20"/>
          <w:rtl/>
        </w:rPr>
        <w:t>הרשום</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(3)   </w:t>
      </w:r>
      <w:r w:rsidRPr="005158BA">
        <w:rPr>
          <w:rFonts w:cs="David" w:hint="eastAsia"/>
          <w:i/>
          <w:iCs/>
          <w:sz w:val="20"/>
          <w:szCs w:val="20"/>
          <w:rtl/>
        </w:rPr>
        <w:t>מיזוג</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(4)   </w:t>
      </w:r>
      <w:r w:rsidRPr="005158BA">
        <w:rPr>
          <w:rFonts w:cs="David" w:hint="eastAsia"/>
          <w:i/>
          <w:iCs/>
          <w:sz w:val="20"/>
          <w:szCs w:val="20"/>
          <w:rtl/>
        </w:rPr>
        <w:t>אישור</w:t>
      </w:r>
      <w:r w:rsidRPr="005158BA">
        <w:rPr>
          <w:rFonts w:cs="David"/>
          <w:i/>
          <w:iCs/>
          <w:sz w:val="20"/>
          <w:szCs w:val="20"/>
          <w:rtl/>
        </w:rPr>
        <w:t xml:space="preserve"> </w:t>
      </w:r>
      <w:r w:rsidRPr="005158BA">
        <w:rPr>
          <w:rFonts w:cs="David" w:hint="eastAsia"/>
          <w:i/>
          <w:iCs/>
          <w:sz w:val="20"/>
          <w:szCs w:val="20"/>
          <w:rtl/>
        </w:rPr>
        <w:t>פעולות</w:t>
      </w:r>
      <w:r w:rsidRPr="005158BA">
        <w:rPr>
          <w:rFonts w:cs="David"/>
          <w:i/>
          <w:iCs/>
          <w:sz w:val="20"/>
          <w:szCs w:val="20"/>
          <w:rtl/>
        </w:rPr>
        <w:t xml:space="preserve"> </w:t>
      </w:r>
      <w:r w:rsidRPr="005158BA">
        <w:rPr>
          <w:rFonts w:cs="David" w:hint="eastAsia"/>
          <w:i/>
          <w:iCs/>
          <w:sz w:val="20"/>
          <w:szCs w:val="20"/>
          <w:rtl/>
        </w:rPr>
        <w:t>ועסקאות</w:t>
      </w:r>
      <w:r w:rsidRPr="005158BA">
        <w:rPr>
          <w:rFonts w:cs="David"/>
          <w:i/>
          <w:iCs/>
          <w:sz w:val="20"/>
          <w:szCs w:val="20"/>
          <w:rtl/>
        </w:rPr>
        <w:t xml:space="preserve"> </w:t>
      </w:r>
      <w:r w:rsidRPr="005158BA">
        <w:rPr>
          <w:rFonts w:cs="David" w:hint="eastAsia"/>
          <w:i/>
          <w:iCs/>
          <w:sz w:val="20"/>
          <w:szCs w:val="20"/>
          <w:rtl/>
        </w:rPr>
        <w:t>הטעונות</w:t>
      </w:r>
      <w:r w:rsidRPr="005158BA">
        <w:rPr>
          <w:rFonts w:cs="David"/>
          <w:i/>
          <w:iCs/>
          <w:sz w:val="20"/>
          <w:szCs w:val="20"/>
          <w:rtl/>
        </w:rPr>
        <w:t xml:space="preserve"> </w:t>
      </w:r>
      <w:r w:rsidRPr="005158BA">
        <w:rPr>
          <w:rFonts w:cs="David" w:hint="eastAsia"/>
          <w:i/>
          <w:iCs/>
          <w:sz w:val="20"/>
          <w:szCs w:val="20"/>
          <w:rtl/>
        </w:rPr>
        <w:t>אישור</w:t>
      </w:r>
      <w:r w:rsidRPr="005158BA">
        <w:rPr>
          <w:rFonts w:cs="David"/>
          <w:i/>
          <w:iCs/>
          <w:sz w:val="20"/>
          <w:szCs w:val="20"/>
          <w:rtl/>
        </w:rPr>
        <w:t xml:space="preserve"> </w:t>
      </w:r>
      <w:r w:rsidRPr="005158BA">
        <w:rPr>
          <w:rFonts w:cs="David" w:hint="eastAsia"/>
          <w:i/>
          <w:iCs/>
          <w:sz w:val="20"/>
          <w:szCs w:val="20"/>
          <w:rtl/>
        </w:rPr>
        <w:t>האסיפה</w:t>
      </w:r>
      <w:r w:rsidRPr="005158BA">
        <w:rPr>
          <w:rFonts w:cs="David"/>
          <w:i/>
          <w:iCs/>
          <w:sz w:val="20"/>
          <w:szCs w:val="20"/>
          <w:rtl/>
        </w:rPr>
        <w:t xml:space="preserve"> </w:t>
      </w:r>
      <w:r w:rsidRPr="005158BA">
        <w:rPr>
          <w:rFonts w:cs="David" w:hint="eastAsia"/>
          <w:i/>
          <w:iCs/>
          <w:sz w:val="20"/>
          <w:szCs w:val="20"/>
          <w:rtl/>
        </w:rPr>
        <w:t>הכללית</w:t>
      </w:r>
      <w:r w:rsidRPr="005158BA">
        <w:rPr>
          <w:rFonts w:cs="David"/>
          <w:i/>
          <w:iCs/>
          <w:sz w:val="20"/>
          <w:szCs w:val="20"/>
          <w:rtl/>
        </w:rPr>
        <w:t xml:space="preserve"> </w:t>
      </w:r>
      <w:r w:rsidRPr="005158BA">
        <w:rPr>
          <w:rFonts w:cs="David" w:hint="eastAsia"/>
          <w:i/>
          <w:iCs/>
          <w:sz w:val="20"/>
          <w:szCs w:val="20"/>
          <w:rtl/>
        </w:rPr>
        <w:t>לפי</w:t>
      </w:r>
      <w:r w:rsidRPr="005158BA">
        <w:rPr>
          <w:rFonts w:cs="David"/>
          <w:i/>
          <w:iCs/>
          <w:sz w:val="20"/>
          <w:szCs w:val="20"/>
          <w:rtl/>
        </w:rPr>
        <w:t xml:space="preserve"> </w:t>
      </w:r>
      <w:r w:rsidRPr="005158BA">
        <w:rPr>
          <w:rFonts w:cs="David" w:hint="eastAsia"/>
          <w:i/>
          <w:iCs/>
          <w:sz w:val="20"/>
          <w:szCs w:val="20"/>
          <w:rtl/>
        </w:rPr>
        <w:t>הוראות</w:t>
      </w:r>
      <w:r w:rsidRPr="005158BA">
        <w:rPr>
          <w:rFonts w:cs="David"/>
          <w:i/>
          <w:iCs/>
          <w:sz w:val="20"/>
          <w:szCs w:val="20"/>
          <w:rtl/>
        </w:rPr>
        <w:t xml:space="preserve"> </w:t>
      </w:r>
      <w:r w:rsidRPr="005158BA">
        <w:rPr>
          <w:rFonts w:cs="David" w:hint="eastAsia"/>
          <w:i/>
          <w:iCs/>
          <w:sz w:val="20"/>
          <w:szCs w:val="20"/>
          <w:rtl/>
        </w:rPr>
        <w:t>סעיפים</w:t>
      </w:r>
      <w:r w:rsidRPr="005158BA">
        <w:rPr>
          <w:rFonts w:cs="David"/>
          <w:i/>
          <w:iCs/>
          <w:sz w:val="20"/>
          <w:szCs w:val="20"/>
          <w:rtl/>
        </w:rPr>
        <w:t xml:space="preserve"> 255 </w:t>
      </w:r>
      <w:r w:rsidRPr="005158BA">
        <w:rPr>
          <w:rFonts w:cs="David" w:hint="eastAsia"/>
          <w:i/>
          <w:iCs/>
          <w:sz w:val="20"/>
          <w:szCs w:val="20"/>
          <w:rtl/>
        </w:rPr>
        <w:t>ו</w:t>
      </w:r>
      <w:r w:rsidRPr="005158BA">
        <w:rPr>
          <w:rFonts w:cs="David"/>
          <w:i/>
          <w:iCs/>
          <w:sz w:val="20"/>
          <w:szCs w:val="20"/>
          <w:rtl/>
        </w:rPr>
        <w:t xml:space="preserve">-268 </w:t>
      </w:r>
      <w:r w:rsidRPr="005158BA">
        <w:rPr>
          <w:rFonts w:cs="David" w:hint="eastAsia"/>
          <w:i/>
          <w:iCs/>
          <w:sz w:val="20"/>
          <w:szCs w:val="20"/>
          <w:rtl/>
        </w:rPr>
        <w:t>עד</w:t>
      </w:r>
      <w:r w:rsidRPr="005158BA">
        <w:rPr>
          <w:rFonts w:cs="David"/>
          <w:i/>
          <w:iCs/>
          <w:sz w:val="20"/>
          <w:szCs w:val="20"/>
          <w:rtl/>
        </w:rPr>
        <w:t xml:space="preserve"> 275;</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           (</w:t>
      </w:r>
      <w:r w:rsidRPr="005158BA">
        <w:rPr>
          <w:rFonts w:cs="David" w:hint="eastAsia"/>
          <w:i/>
          <w:iCs/>
          <w:sz w:val="20"/>
          <w:szCs w:val="20"/>
          <w:rtl/>
        </w:rPr>
        <w:t>ב</w:t>
      </w:r>
      <w:r w:rsidRPr="005158BA">
        <w:rPr>
          <w:rFonts w:cs="David"/>
          <w:i/>
          <w:iCs/>
          <w:sz w:val="20"/>
          <w:szCs w:val="20"/>
          <w:rtl/>
        </w:rPr>
        <w:t xml:space="preserve">)  </w:t>
      </w:r>
      <w:r w:rsidRPr="005158BA">
        <w:rPr>
          <w:rFonts w:cs="David" w:hint="eastAsia"/>
          <w:i/>
          <w:iCs/>
          <w:sz w:val="20"/>
          <w:szCs w:val="20"/>
          <w:rtl/>
        </w:rPr>
        <w:t>בעל</w:t>
      </w:r>
      <w:r w:rsidRPr="005158BA">
        <w:rPr>
          <w:rFonts w:cs="David"/>
          <w:i/>
          <w:iCs/>
          <w:sz w:val="20"/>
          <w:szCs w:val="20"/>
          <w:rtl/>
        </w:rPr>
        <w:t xml:space="preserve"> </w:t>
      </w:r>
      <w:r w:rsidRPr="005158BA">
        <w:rPr>
          <w:rFonts w:cs="David" w:hint="eastAsia"/>
          <w:i/>
          <w:iCs/>
          <w:sz w:val="20"/>
          <w:szCs w:val="20"/>
          <w:rtl/>
        </w:rPr>
        <w:t>מניה</w:t>
      </w:r>
      <w:r w:rsidRPr="005158BA">
        <w:rPr>
          <w:rFonts w:cs="David"/>
          <w:i/>
          <w:iCs/>
          <w:sz w:val="20"/>
          <w:szCs w:val="20"/>
          <w:rtl/>
        </w:rPr>
        <w:t xml:space="preserve"> </w:t>
      </w:r>
      <w:r w:rsidRPr="005158BA">
        <w:rPr>
          <w:rFonts w:cs="David" w:hint="eastAsia"/>
          <w:i/>
          <w:iCs/>
          <w:sz w:val="20"/>
          <w:szCs w:val="20"/>
          <w:rtl/>
        </w:rPr>
        <w:t>יימנע</w:t>
      </w:r>
      <w:r w:rsidRPr="005158BA">
        <w:rPr>
          <w:rFonts w:cs="David"/>
          <w:i/>
          <w:iCs/>
          <w:sz w:val="20"/>
          <w:szCs w:val="20"/>
          <w:rtl/>
        </w:rPr>
        <w:t xml:space="preserve"> </w:t>
      </w:r>
      <w:r w:rsidRPr="005158BA">
        <w:rPr>
          <w:rFonts w:cs="David" w:hint="eastAsia"/>
          <w:i/>
          <w:iCs/>
          <w:sz w:val="20"/>
          <w:szCs w:val="20"/>
          <w:rtl/>
        </w:rPr>
        <w:t>מלקפח</w:t>
      </w:r>
      <w:r w:rsidRPr="005158BA">
        <w:rPr>
          <w:rFonts w:cs="David"/>
          <w:i/>
          <w:iCs/>
          <w:sz w:val="20"/>
          <w:szCs w:val="20"/>
          <w:rtl/>
        </w:rPr>
        <w:t xml:space="preserve"> </w:t>
      </w:r>
      <w:r w:rsidRPr="005158BA">
        <w:rPr>
          <w:rFonts w:cs="David" w:hint="eastAsia"/>
          <w:i/>
          <w:iCs/>
          <w:sz w:val="20"/>
          <w:szCs w:val="20"/>
          <w:rtl/>
        </w:rPr>
        <w:t>בעלי</w:t>
      </w:r>
      <w:r w:rsidRPr="005158BA">
        <w:rPr>
          <w:rFonts w:cs="David"/>
          <w:i/>
          <w:iCs/>
          <w:sz w:val="20"/>
          <w:szCs w:val="20"/>
          <w:rtl/>
        </w:rPr>
        <w:t xml:space="preserve"> </w:t>
      </w:r>
      <w:r w:rsidRPr="005158BA">
        <w:rPr>
          <w:rFonts w:cs="David" w:hint="eastAsia"/>
          <w:i/>
          <w:iCs/>
          <w:sz w:val="20"/>
          <w:szCs w:val="20"/>
          <w:rtl/>
        </w:rPr>
        <w:t>מניות</w:t>
      </w:r>
      <w:r w:rsidRPr="005158BA">
        <w:rPr>
          <w:rFonts w:cs="David"/>
          <w:i/>
          <w:iCs/>
          <w:sz w:val="20"/>
          <w:szCs w:val="20"/>
          <w:rtl/>
        </w:rPr>
        <w:t xml:space="preserve"> </w:t>
      </w:r>
      <w:r w:rsidRPr="005158BA">
        <w:rPr>
          <w:rFonts w:cs="David" w:hint="eastAsia"/>
          <w:i/>
          <w:iCs/>
          <w:sz w:val="20"/>
          <w:szCs w:val="20"/>
          <w:rtl/>
        </w:rPr>
        <w:t>אחרים</w:t>
      </w:r>
      <w:r w:rsidRPr="005158BA">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           (</w:t>
      </w:r>
      <w:r w:rsidRPr="005158BA">
        <w:rPr>
          <w:rFonts w:cs="David" w:hint="eastAsia"/>
          <w:i/>
          <w:iCs/>
          <w:sz w:val="20"/>
          <w:szCs w:val="20"/>
          <w:rtl/>
        </w:rPr>
        <w:t>ג</w:t>
      </w:r>
      <w:r w:rsidRPr="005158BA">
        <w:rPr>
          <w:rFonts w:cs="David"/>
          <w:i/>
          <w:iCs/>
          <w:sz w:val="20"/>
          <w:szCs w:val="20"/>
          <w:rtl/>
        </w:rPr>
        <w:t xml:space="preserve">)   </w:t>
      </w:r>
      <w:r w:rsidRPr="005158BA">
        <w:rPr>
          <w:rFonts w:cs="David" w:hint="eastAsia"/>
          <w:i/>
          <w:iCs/>
          <w:sz w:val="20"/>
          <w:szCs w:val="20"/>
          <w:rtl/>
        </w:rPr>
        <w:t>על</w:t>
      </w:r>
      <w:r w:rsidRPr="005158BA">
        <w:rPr>
          <w:rFonts w:cs="David"/>
          <w:i/>
          <w:iCs/>
          <w:sz w:val="20"/>
          <w:szCs w:val="20"/>
          <w:rtl/>
        </w:rPr>
        <w:t xml:space="preserve"> </w:t>
      </w:r>
      <w:r w:rsidRPr="005158BA">
        <w:rPr>
          <w:rFonts w:cs="David" w:hint="eastAsia"/>
          <w:i/>
          <w:iCs/>
          <w:sz w:val="20"/>
          <w:szCs w:val="20"/>
          <w:rtl/>
        </w:rPr>
        <w:t>הפרת</w:t>
      </w:r>
      <w:r w:rsidRPr="005158BA">
        <w:rPr>
          <w:rFonts w:cs="David"/>
          <w:i/>
          <w:iCs/>
          <w:sz w:val="20"/>
          <w:szCs w:val="20"/>
          <w:rtl/>
        </w:rPr>
        <w:t xml:space="preserve"> </w:t>
      </w:r>
      <w:r w:rsidRPr="005158BA">
        <w:rPr>
          <w:rFonts w:cs="David" w:hint="eastAsia"/>
          <w:i/>
          <w:iCs/>
          <w:sz w:val="20"/>
          <w:szCs w:val="20"/>
          <w:rtl/>
        </w:rPr>
        <w:t>הוראות</w:t>
      </w:r>
      <w:r w:rsidRPr="005158BA">
        <w:rPr>
          <w:rFonts w:cs="David"/>
          <w:i/>
          <w:iCs/>
          <w:sz w:val="20"/>
          <w:szCs w:val="20"/>
          <w:rtl/>
        </w:rPr>
        <w:t xml:space="preserve"> </w:t>
      </w:r>
      <w:r w:rsidRPr="005158BA">
        <w:rPr>
          <w:rFonts w:cs="David" w:hint="eastAsia"/>
          <w:i/>
          <w:iCs/>
          <w:sz w:val="20"/>
          <w:szCs w:val="20"/>
          <w:rtl/>
        </w:rPr>
        <w:t>סעיפים</w:t>
      </w:r>
      <w:r w:rsidRPr="005158BA">
        <w:rPr>
          <w:rFonts w:cs="David"/>
          <w:i/>
          <w:iCs/>
          <w:sz w:val="20"/>
          <w:szCs w:val="20"/>
          <w:rtl/>
        </w:rPr>
        <w:t xml:space="preserve"> </w:t>
      </w:r>
      <w:r w:rsidRPr="005158BA">
        <w:rPr>
          <w:rFonts w:cs="David" w:hint="eastAsia"/>
          <w:i/>
          <w:iCs/>
          <w:sz w:val="20"/>
          <w:szCs w:val="20"/>
          <w:rtl/>
        </w:rPr>
        <w:t>קטנים</w:t>
      </w:r>
      <w:r w:rsidRPr="005158BA">
        <w:rPr>
          <w:rFonts w:cs="David"/>
          <w:i/>
          <w:iCs/>
          <w:sz w:val="20"/>
          <w:szCs w:val="20"/>
          <w:rtl/>
        </w:rPr>
        <w:t xml:space="preserve"> (</w:t>
      </w:r>
      <w:r w:rsidRPr="005158BA">
        <w:rPr>
          <w:rFonts w:cs="David" w:hint="eastAsia"/>
          <w:i/>
          <w:iCs/>
          <w:sz w:val="20"/>
          <w:szCs w:val="20"/>
          <w:rtl/>
        </w:rPr>
        <w:t>א</w:t>
      </w:r>
      <w:r w:rsidRPr="005158BA">
        <w:rPr>
          <w:rFonts w:cs="David"/>
          <w:i/>
          <w:iCs/>
          <w:sz w:val="20"/>
          <w:szCs w:val="20"/>
          <w:rtl/>
        </w:rPr>
        <w:t xml:space="preserve">) </w:t>
      </w:r>
      <w:r w:rsidRPr="005158BA">
        <w:rPr>
          <w:rFonts w:cs="David" w:hint="eastAsia"/>
          <w:i/>
          <w:iCs/>
          <w:sz w:val="20"/>
          <w:szCs w:val="20"/>
          <w:rtl/>
        </w:rPr>
        <w:t>ו</w:t>
      </w:r>
      <w:r w:rsidRPr="005158BA">
        <w:rPr>
          <w:rFonts w:cs="David"/>
          <w:i/>
          <w:iCs/>
          <w:sz w:val="20"/>
          <w:szCs w:val="20"/>
          <w:rtl/>
        </w:rPr>
        <w:t>-(</w:t>
      </w:r>
      <w:r w:rsidRPr="005158BA">
        <w:rPr>
          <w:rFonts w:cs="David" w:hint="eastAsia"/>
          <w:i/>
          <w:iCs/>
          <w:sz w:val="20"/>
          <w:szCs w:val="20"/>
          <w:rtl/>
        </w:rPr>
        <w:t>ב</w:t>
      </w:r>
      <w:r w:rsidRPr="005158BA">
        <w:rPr>
          <w:rFonts w:cs="David"/>
          <w:i/>
          <w:iCs/>
          <w:sz w:val="20"/>
          <w:szCs w:val="20"/>
          <w:rtl/>
        </w:rPr>
        <w:t xml:space="preserve">) </w:t>
      </w:r>
      <w:r w:rsidRPr="005158BA">
        <w:rPr>
          <w:rFonts w:cs="David" w:hint="eastAsia"/>
          <w:i/>
          <w:iCs/>
          <w:sz w:val="20"/>
          <w:szCs w:val="20"/>
          <w:rtl/>
        </w:rPr>
        <w:t>יחולו</w:t>
      </w:r>
      <w:r w:rsidRPr="005158BA">
        <w:rPr>
          <w:rFonts w:cs="David"/>
          <w:i/>
          <w:iCs/>
          <w:sz w:val="20"/>
          <w:szCs w:val="20"/>
          <w:rtl/>
        </w:rPr>
        <w:t xml:space="preserve"> </w:t>
      </w:r>
      <w:r w:rsidRPr="005158BA">
        <w:rPr>
          <w:rFonts w:cs="David" w:hint="eastAsia"/>
          <w:i/>
          <w:iCs/>
          <w:sz w:val="20"/>
          <w:szCs w:val="20"/>
          <w:rtl/>
        </w:rPr>
        <w:t>הדינים</w:t>
      </w:r>
      <w:r w:rsidRPr="005158BA">
        <w:rPr>
          <w:rFonts w:cs="David"/>
          <w:i/>
          <w:iCs/>
          <w:sz w:val="20"/>
          <w:szCs w:val="20"/>
          <w:rtl/>
        </w:rPr>
        <w:t xml:space="preserve"> </w:t>
      </w:r>
      <w:r w:rsidRPr="005158BA">
        <w:rPr>
          <w:rFonts w:cs="David" w:hint="eastAsia"/>
          <w:i/>
          <w:iCs/>
          <w:sz w:val="20"/>
          <w:szCs w:val="20"/>
          <w:rtl/>
        </w:rPr>
        <w:t>החלים</w:t>
      </w:r>
      <w:r w:rsidRPr="005158BA">
        <w:rPr>
          <w:rFonts w:cs="David"/>
          <w:i/>
          <w:iCs/>
          <w:sz w:val="20"/>
          <w:szCs w:val="20"/>
          <w:rtl/>
        </w:rPr>
        <w:t xml:space="preserve"> </w:t>
      </w:r>
      <w:r w:rsidRPr="005158BA">
        <w:rPr>
          <w:rFonts w:cs="David" w:hint="eastAsia"/>
          <w:i/>
          <w:iCs/>
          <w:sz w:val="20"/>
          <w:szCs w:val="20"/>
          <w:rtl/>
        </w:rPr>
        <w:t>על</w:t>
      </w:r>
      <w:r w:rsidRPr="005158BA">
        <w:rPr>
          <w:rFonts w:cs="David"/>
          <w:i/>
          <w:iCs/>
          <w:sz w:val="20"/>
          <w:szCs w:val="20"/>
          <w:rtl/>
        </w:rPr>
        <w:t xml:space="preserve"> </w:t>
      </w:r>
      <w:r w:rsidRPr="005158BA">
        <w:rPr>
          <w:rFonts w:cs="David" w:hint="eastAsia"/>
          <w:i/>
          <w:iCs/>
          <w:sz w:val="20"/>
          <w:szCs w:val="20"/>
          <w:rtl/>
        </w:rPr>
        <w:t>הפרת</w:t>
      </w:r>
      <w:r w:rsidRPr="005158BA">
        <w:rPr>
          <w:rFonts w:cs="David"/>
          <w:i/>
          <w:iCs/>
          <w:sz w:val="20"/>
          <w:szCs w:val="20"/>
          <w:rtl/>
        </w:rPr>
        <w:t xml:space="preserve"> </w:t>
      </w:r>
      <w:r w:rsidRPr="005158BA">
        <w:rPr>
          <w:rFonts w:cs="David" w:hint="eastAsia"/>
          <w:i/>
          <w:iCs/>
          <w:sz w:val="20"/>
          <w:szCs w:val="20"/>
          <w:rtl/>
        </w:rPr>
        <w:t>חוזה</w:t>
      </w:r>
      <w:r w:rsidRPr="005158BA">
        <w:rPr>
          <w:rFonts w:cs="David"/>
          <w:i/>
          <w:iCs/>
          <w:sz w:val="20"/>
          <w:szCs w:val="20"/>
          <w:rtl/>
        </w:rPr>
        <w:t xml:space="preserve">, </w:t>
      </w:r>
      <w:r w:rsidRPr="005158BA">
        <w:rPr>
          <w:rFonts w:cs="David" w:hint="eastAsia"/>
          <w:i/>
          <w:iCs/>
          <w:sz w:val="20"/>
          <w:szCs w:val="20"/>
          <w:rtl/>
        </w:rPr>
        <w:t>בשינויים</w:t>
      </w:r>
      <w:r w:rsidRPr="005158BA">
        <w:rPr>
          <w:rFonts w:cs="David"/>
          <w:i/>
          <w:iCs/>
          <w:sz w:val="20"/>
          <w:szCs w:val="20"/>
          <w:rtl/>
        </w:rPr>
        <w:t xml:space="preserve"> </w:t>
      </w:r>
      <w:r w:rsidRPr="005158BA">
        <w:rPr>
          <w:rFonts w:cs="David" w:hint="eastAsia"/>
          <w:i/>
          <w:iCs/>
          <w:sz w:val="20"/>
          <w:szCs w:val="20"/>
          <w:rtl/>
        </w:rPr>
        <w:t>המחויבים</w:t>
      </w:r>
      <w:r w:rsidRPr="005158BA">
        <w:rPr>
          <w:rFonts w:cs="David"/>
          <w:i/>
          <w:iCs/>
          <w:sz w:val="20"/>
          <w:szCs w:val="20"/>
          <w:rtl/>
        </w:rPr>
        <w:t xml:space="preserve">, </w:t>
      </w:r>
      <w:r w:rsidRPr="005158BA">
        <w:rPr>
          <w:rFonts w:cs="David" w:hint="eastAsia"/>
          <w:i/>
          <w:iCs/>
          <w:sz w:val="20"/>
          <w:szCs w:val="20"/>
          <w:rtl/>
        </w:rPr>
        <w:t>ועל</w:t>
      </w:r>
      <w:r w:rsidRPr="005158BA">
        <w:rPr>
          <w:rFonts w:cs="David"/>
          <w:i/>
          <w:iCs/>
          <w:sz w:val="20"/>
          <w:szCs w:val="20"/>
          <w:rtl/>
        </w:rPr>
        <w:t xml:space="preserve"> </w:t>
      </w:r>
      <w:r w:rsidRPr="005158BA">
        <w:rPr>
          <w:rFonts w:cs="David" w:hint="eastAsia"/>
          <w:i/>
          <w:iCs/>
          <w:sz w:val="20"/>
          <w:szCs w:val="20"/>
          <w:rtl/>
        </w:rPr>
        <w:t>הפרת</w:t>
      </w:r>
      <w:r w:rsidRPr="005158BA">
        <w:rPr>
          <w:rFonts w:cs="David"/>
          <w:i/>
          <w:iCs/>
          <w:sz w:val="20"/>
          <w:szCs w:val="20"/>
          <w:rtl/>
        </w:rPr>
        <w:t xml:space="preserve"> </w:t>
      </w:r>
      <w:r w:rsidRPr="005158BA">
        <w:rPr>
          <w:rFonts w:cs="David" w:hint="eastAsia"/>
          <w:i/>
          <w:iCs/>
          <w:sz w:val="20"/>
          <w:szCs w:val="20"/>
          <w:rtl/>
        </w:rPr>
        <w:t>הוראת</w:t>
      </w:r>
      <w:r w:rsidRPr="005158BA">
        <w:rPr>
          <w:rFonts w:cs="David"/>
          <w:i/>
          <w:iCs/>
          <w:sz w:val="20"/>
          <w:szCs w:val="20"/>
          <w:rtl/>
        </w:rPr>
        <w:t xml:space="preserve"> </w:t>
      </w:r>
      <w:r w:rsidRPr="005158BA">
        <w:rPr>
          <w:rFonts w:cs="David" w:hint="eastAsia"/>
          <w:i/>
          <w:iCs/>
          <w:sz w:val="20"/>
          <w:szCs w:val="20"/>
          <w:rtl/>
        </w:rPr>
        <w:t>סעיף</w:t>
      </w:r>
      <w:r w:rsidRPr="005158BA">
        <w:rPr>
          <w:rFonts w:cs="David"/>
          <w:i/>
          <w:iCs/>
          <w:sz w:val="20"/>
          <w:szCs w:val="20"/>
          <w:rtl/>
        </w:rPr>
        <w:t xml:space="preserve"> </w:t>
      </w:r>
      <w:r w:rsidRPr="005158BA">
        <w:rPr>
          <w:rFonts w:cs="David" w:hint="eastAsia"/>
          <w:i/>
          <w:iCs/>
          <w:sz w:val="20"/>
          <w:szCs w:val="20"/>
          <w:rtl/>
        </w:rPr>
        <w:t>קטן</w:t>
      </w:r>
      <w:r w:rsidRPr="005158BA">
        <w:rPr>
          <w:rFonts w:cs="David"/>
          <w:i/>
          <w:iCs/>
          <w:sz w:val="20"/>
          <w:szCs w:val="20"/>
          <w:rtl/>
        </w:rPr>
        <w:t xml:space="preserve"> (</w:t>
      </w:r>
      <w:r w:rsidRPr="005158BA">
        <w:rPr>
          <w:rFonts w:cs="David" w:hint="eastAsia"/>
          <w:i/>
          <w:iCs/>
          <w:sz w:val="20"/>
          <w:szCs w:val="20"/>
          <w:rtl/>
        </w:rPr>
        <w:t>ב</w:t>
      </w:r>
      <w:r w:rsidRPr="005158BA">
        <w:rPr>
          <w:rFonts w:cs="David"/>
          <w:i/>
          <w:iCs/>
          <w:sz w:val="20"/>
          <w:szCs w:val="20"/>
          <w:rtl/>
        </w:rPr>
        <w:t xml:space="preserve">), </w:t>
      </w:r>
      <w:r w:rsidRPr="005158BA">
        <w:rPr>
          <w:rFonts w:cs="David" w:hint="eastAsia"/>
          <w:i/>
          <w:iCs/>
          <w:sz w:val="20"/>
          <w:szCs w:val="20"/>
          <w:rtl/>
        </w:rPr>
        <w:t>יחולו</w:t>
      </w:r>
      <w:r w:rsidRPr="005158BA">
        <w:rPr>
          <w:rFonts w:cs="David"/>
          <w:i/>
          <w:iCs/>
          <w:sz w:val="20"/>
          <w:szCs w:val="20"/>
          <w:rtl/>
        </w:rPr>
        <w:t xml:space="preserve"> </w:t>
      </w:r>
      <w:r w:rsidRPr="005158BA">
        <w:rPr>
          <w:rFonts w:cs="David" w:hint="eastAsia"/>
          <w:i/>
          <w:iCs/>
          <w:sz w:val="20"/>
          <w:szCs w:val="20"/>
          <w:rtl/>
        </w:rPr>
        <w:t>גם</w:t>
      </w:r>
      <w:r w:rsidRPr="005158BA">
        <w:rPr>
          <w:rFonts w:cs="David"/>
          <w:i/>
          <w:iCs/>
          <w:sz w:val="20"/>
          <w:szCs w:val="20"/>
          <w:rtl/>
        </w:rPr>
        <w:t xml:space="preserve"> </w:t>
      </w:r>
      <w:r w:rsidRPr="005158BA">
        <w:rPr>
          <w:rFonts w:cs="David" w:hint="eastAsia"/>
          <w:i/>
          <w:iCs/>
          <w:sz w:val="20"/>
          <w:szCs w:val="20"/>
          <w:rtl/>
        </w:rPr>
        <w:t>הוראות</w:t>
      </w:r>
      <w:r w:rsidRPr="005158BA">
        <w:rPr>
          <w:rFonts w:cs="David"/>
          <w:i/>
          <w:iCs/>
          <w:sz w:val="20"/>
          <w:szCs w:val="20"/>
          <w:rtl/>
        </w:rPr>
        <w:t xml:space="preserve"> </w:t>
      </w:r>
      <w:r w:rsidRPr="005158BA">
        <w:rPr>
          <w:rFonts w:cs="David" w:hint="eastAsia"/>
          <w:i/>
          <w:iCs/>
          <w:sz w:val="20"/>
          <w:szCs w:val="20"/>
          <w:rtl/>
        </w:rPr>
        <w:t>סעיף</w:t>
      </w:r>
      <w:r w:rsidRPr="005158BA">
        <w:rPr>
          <w:rFonts w:cs="David"/>
          <w:i/>
          <w:iCs/>
          <w:sz w:val="20"/>
          <w:szCs w:val="20"/>
          <w:rtl/>
        </w:rPr>
        <w:t xml:space="preserve"> 191, </w:t>
      </w:r>
      <w:r w:rsidRPr="005158BA">
        <w:rPr>
          <w:rFonts w:cs="David" w:hint="eastAsia"/>
          <w:i/>
          <w:iCs/>
          <w:sz w:val="20"/>
          <w:szCs w:val="20"/>
          <w:rtl/>
        </w:rPr>
        <w:t>בשינויים</w:t>
      </w:r>
      <w:r w:rsidRPr="005158BA">
        <w:rPr>
          <w:rFonts w:cs="David"/>
          <w:i/>
          <w:iCs/>
          <w:sz w:val="20"/>
          <w:szCs w:val="20"/>
          <w:rtl/>
        </w:rPr>
        <w:t xml:space="preserve"> </w:t>
      </w:r>
      <w:r w:rsidRPr="005158BA">
        <w:rPr>
          <w:rFonts w:cs="David" w:hint="eastAsia"/>
          <w:i/>
          <w:iCs/>
          <w:sz w:val="20"/>
          <w:szCs w:val="20"/>
          <w:rtl/>
        </w:rPr>
        <w:t>המחויבים</w:t>
      </w:r>
      <w:r w:rsidRPr="005158BA">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p>
    <w:p w:rsidR="007339B0" w:rsidRDefault="007339B0" w:rsidP="007339B0">
      <w:pPr>
        <w:spacing w:after="60" w:line="288" w:lineRule="auto"/>
        <w:ind w:left="-1192" w:right="-851" w:hanging="141"/>
        <w:jc w:val="both"/>
        <w:rPr>
          <w:rFonts w:cs="David"/>
          <w:rtl/>
        </w:rPr>
      </w:pPr>
      <w:r>
        <w:rPr>
          <w:rFonts w:cs="David" w:hint="cs"/>
          <w:rtl/>
        </w:rPr>
        <w:t>הס' מטיל חובה על בעל מניה לנהוג בהפעלת זכויותיו בתו"ל ובדרך מקובלת, אוסר על ניצול לרעה של כוח בעל מניה בחברה. המחוקק מדגים לנו מקרים- בהצבעה באסיפה הכללית בעניינים אלה: שינוי התקנון, הגדלת הון המניות, מיזוג, ואישור פעולות שטעונות אישור האסיפה הכללי.</w:t>
      </w:r>
    </w:p>
    <w:p w:rsidR="007339B0" w:rsidRPr="005158BA" w:rsidRDefault="007339B0" w:rsidP="007339B0">
      <w:pPr>
        <w:spacing w:after="60" w:line="288" w:lineRule="auto"/>
        <w:ind w:left="-1192" w:right="-851" w:hanging="141"/>
        <w:jc w:val="both"/>
        <w:rPr>
          <w:rFonts w:cs="David"/>
          <w:rtl/>
        </w:rPr>
      </w:pPr>
      <w:r>
        <w:rPr>
          <w:rFonts w:cs="David" w:hint="cs"/>
          <w:rtl/>
        </w:rPr>
        <w:t>הס' חורג משמעותית מכלל חירות הפעולה של בעלי המניות, ומפנים את הרעיון שבעלי מניות הם גם נציגים.</w:t>
      </w:r>
    </w:p>
    <w:p w:rsidR="007339B0" w:rsidRPr="005158BA" w:rsidRDefault="007339B0" w:rsidP="007339B0">
      <w:pPr>
        <w:spacing w:after="60" w:line="288" w:lineRule="auto"/>
        <w:ind w:left="-1192" w:right="-851" w:hanging="141"/>
        <w:jc w:val="both"/>
        <w:rPr>
          <w:rFonts w:cs="David"/>
          <w:i/>
          <w:iCs/>
          <w:sz w:val="20"/>
          <w:szCs w:val="20"/>
          <w:rtl/>
        </w:rPr>
      </w:pPr>
    </w:p>
    <w:p w:rsidR="007339B0" w:rsidRPr="005158BA" w:rsidRDefault="007339B0" w:rsidP="007339B0">
      <w:pPr>
        <w:spacing w:after="60" w:line="288" w:lineRule="auto"/>
        <w:ind w:left="-1192" w:right="-851" w:hanging="141"/>
        <w:jc w:val="both"/>
        <w:rPr>
          <w:rFonts w:cs="David"/>
          <w:b/>
          <w:bCs/>
          <w:i/>
          <w:iCs/>
          <w:sz w:val="20"/>
          <w:szCs w:val="20"/>
          <w:rtl/>
        </w:rPr>
      </w:pPr>
      <w:r w:rsidRPr="005158BA">
        <w:rPr>
          <w:rFonts w:cs="David" w:hint="eastAsia"/>
          <w:b/>
          <w:bCs/>
          <w:i/>
          <w:iCs/>
          <w:sz w:val="20"/>
          <w:szCs w:val="20"/>
          <w:rtl/>
        </w:rPr>
        <w:t>חובת</w:t>
      </w:r>
      <w:r w:rsidRPr="005158BA">
        <w:rPr>
          <w:rFonts w:cs="David"/>
          <w:b/>
          <w:bCs/>
          <w:i/>
          <w:iCs/>
          <w:sz w:val="20"/>
          <w:szCs w:val="20"/>
          <w:rtl/>
        </w:rPr>
        <w:t xml:space="preserve"> </w:t>
      </w:r>
      <w:r w:rsidRPr="005158BA">
        <w:rPr>
          <w:rFonts w:cs="David" w:hint="eastAsia"/>
          <w:b/>
          <w:bCs/>
          <w:i/>
          <w:iCs/>
          <w:sz w:val="20"/>
          <w:szCs w:val="20"/>
          <w:rtl/>
        </w:rPr>
        <w:t>בעל</w:t>
      </w:r>
      <w:r w:rsidRPr="005158BA">
        <w:rPr>
          <w:rFonts w:cs="David"/>
          <w:b/>
          <w:bCs/>
          <w:i/>
          <w:iCs/>
          <w:sz w:val="20"/>
          <w:szCs w:val="20"/>
          <w:rtl/>
        </w:rPr>
        <w:t xml:space="preserve"> </w:t>
      </w:r>
      <w:r w:rsidRPr="005158BA">
        <w:rPr>
          <w:rFonts w:cs="David" w:hint="eastAsia"/>
          <w:b/>
          <w:bCs/>
          <w:i/>
          <w:iCs/>
          <w:sz w:val="20"/>
          <w:szCs w:val="20"/>
          <w:rtl/>
        </w:rPr>
        <w:t>שליטה</w:t>
      </w:r>
      <w:r w:rsidRPr="005158BA">
        <w:rPr>
          <w:rFonts w:cs="David"/>
          <w:b/>
          <w:bCs/>
          <w:i/>
          <w:iCs/>
          <w:sz w:val="20"/>
          <w:szCs w:val="20"/>
          <w:rtl/>
        </w:rPr>
        <w:t xml:space="preserve"> </w:t>
      </w:r>
      <w:r w:rsidRPr="005158BA">
        <w:rPr>
          <w:rFonts w:cs="David" w:hint="eastAsia"/>
          <w:b/>
          <w:bCs/>
          <w:i/>
          <w:iCs/>
          <w:sz w:val="20"/>
          <w:szCs w:val="20"/>
          <w:rtl/>
        </w:rPr>
        <w:t>וכוח</w:t>
      </w:r>
      <w:r w:rsidRPr="005158BA">
        <w:rPr>
          <w:rFonts w:cs="David"/>
          <w:b/>
          <w:bCs/>
          <w:i/>
          <w:iCs/>
          <w:sz w:val="20"/>
          <w:szCs w:val="20"/>
          <w:rtl/>
        </w:rPr>
        <w:t xml:space="preserve"> </w:t>
      </w:r>
      <w:r w:rsidRPr="005158BA">
        <w:rPr>
          <w:rFonts w:cs="David" w:hint="eastAsia"/>
          <w:b/>
          <w:bCs/>
          <w:i/>
          <w:iCs/>
          <w:sz w:val="20"/>
          <w:szCs w:val="20"/>
          <w:rtl/>
        </w:rPr>
        <w:t>הכרעה</w:t>
      </w:r>
      <w:r w:rsidRPr="005158BA">
        <w:rPr>
          <w:rFonts w:cs="David"/>
          <w:b/>
          <w:bCs/>
          <w:i/>
          <w:iCs/>
          <w:sz w:val="20"/>
          <w:szCs w:val="20"/>
          <w:rtl/>
        </w:rPr>
        <w:t xml:space="preserve"> </w:t>
      </w:r>
      <w:r w:rsidRPr="005158BA">
        <w:rPr>
          <w:rFonts w:cs="David" w:hint="eastAsia"/>
          <w:b/>
          <w:bCs/>
          <w:i/>
          <w:iCs/>
          <w:sz w:val="20"/>
          <w:szCs w:val="20"/>
          <w:rtl/>
        </w:rPr>
        <w:t>לפעול</w:t>
      </w:r>
      <w:r w:rsidRPr="005158BA">
        <w:rPr>
          <w:rFonts w:cs="David"/>
          <w:b/>
          <w:bCs/>
          <w:i/>
          <w:iCs/>
          <w:sz w:val="20"/>
          <w:szCs w:val="20"/>
          <w:rtl/>
        </w:rPr>
        <w:t xml:space="preserve"> </w:t>
      </w:r>
      <w:r w:rsidRPr="005158BA">
        <w:rPr>
          <w:rFonts w:cs="David" w:hint="eastAsia"/>
          <w:b/>
          <w:bCs/>
          <w:i/>
          <w:iCs/>
          <w:sz w:val="20"/>
          <w:szCs w:val="20"/>
          <w:rtl/>
        </w:rPr>
        <w:t>בהגינות</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193. (</w:t>
      </w:r>
      <w:r w:rsidRPr="005158BA">
        <w:rPr>
          <w:rFonts w:cs="David" w:hint="eastAsia"/>
          <w:i/>
          <w:iCs/>
          <w:sz w:val="20"/>
          <w:szCs w:val="20"/>
          <w:rtl/>
        </w:rPr>
        <w:t>א</w:t>
      </w:r>
      <w:r w:rsidRPr="005158BA">
        <w:rPr>
          <w:rFonts w:cs="David"/>
          <w:i/>
          <w:iCs/>
          <w:sz w:val="20"/>
          <w:szCs w:val="20"/>
          <w:rtl/>
        </w:rPr>
        <w:t xml:space="preserve">) </w:t>
      </w:r>
      <w:r w:rsidRPr="005158BA">
        <w:rPr>
          <w:rFonts w:cs="David" w:hint="eastAsia"/>
          <w:i/>
          <w:iCs/>
          <w:sz w:val="20"/>
          <w:szCs w:val="20"/>
          <w:rtl/>
        </w:rPr>
        <w:t>על</w:t>
      </w:r>
      <w:r w:rsidRPr="005158BA">
        <w:rPr>
          <w:rFonts w:cs="David"/>
          <w:i/>
          <w:iCs/>
          <w:sz w:val="20"/>
          <w:szCs w:val="20"/>
          <w:rtl/>
        </w:rPr>
        <w:t xml:space="preserve"> </w:t>
      </w:r>
      <w:r w:rsidRPr="005158BA">
        <w:rPr>
          <w:rFonts w:cs="David" w:hint="eastAsia"/>
          <w:i/>
          <w:iCs/>
          <w:sz w:val="20"/>
          <w:szCs w:val="20"/>
          <w:rtl/>
        </w:rPr>
        <w:t>המפורטים</w:t>
      </w:r>
      <w:r w:rsidRPr="005158BA">
        <w:rPr>
          <w:rFonts w:cs="David"/>
          <w:i/>
          <w:iCs/>
          <w:sz w:val="20"/>
          <w:szCs w:val="20"/>
          <w:rtl/>
        </w:rPr>
        <w:t xml:space="preserve"> </w:t>
      </w:r>
      <w:r w:rsidRPr="005158BA">
        <w:rPr>
          <w:rFonts w:cs="David" w:hint="eastAsia"/>
          <w:i/>
          <w:iCs/>
          <w:sz w:val="20"/>
          <w:szCs w:val="20"/>
          <w:rtl/>
        </w:rPr>
        <w:t>להלן</w:t>
      </w:r>
      <w:r w:rsidRPr="005158BA">
        <w:rPr>
          <w:rFonts w:cs="David"/>
          <w:i/>
          <w:iCs/>
          <w:sz w:val="20"/>
          <w:szCs w:val="20"/>
          <w:rtl/>
        </w:rPr>
        <w:t xml:space="preserve"> </w:t>
      </w:r>
      <w:r w:rsidRPr="005158BA">
        <w:rPr>
          <w:rFonts w:cs="David" w:hint="eastAsia"/>
          <w:i/>
          <w:iCs/>
          <w:sz w:val="20"/>
          <w:szCs w:val="20"/>
          <w:rtl/>
        </w:rPr>
        <w:t>מוטלת</w:t>
      </w:r>
      <w:r w:rsidRPr="005158BA">
        <w:rPr>
          <w:rFonts w:cs="David"/>
          <w:i/>
          <w:iCs/>
          <w:sz w:val="20"/>
          <w:szCs w:val="20"/>
          <w:rtl/>
        </w:rPr>
        <w:t xml:space="preserve"> </w:t>
      </w:r>
      <w:r w:rsidRPr="005158BA">
        <w:rPr>
          <w:rFonts w:cs="David" w:hint="eastAsia"/>
          <w:i/>
          <w:iCs/>
          <w:sz w:val="20"/>
          <w:szCs w:val="20"/>
          <w:rtl/>
        </w:rPr>
        <w:t>החובה</w:t>
      </w:r>
      <w:r w:rsidRPr="005158BA">
        <w:rPr>
          <w:rFonts w:cs="David"/>
          <w:i/>
          <w:iCs/>
          <w:sz w:val="20"/>
          <w:szCs w:val="20"/>
          <w:rtl/>
        </w:rPr>
        <w:t xml:space="preserve"> </w:t>
      </w:r>
      <w:r w:rsidRPr="005158BA">
        <w:rPr>
          <w:rFonts w:cs="David" w:hint="eastAsia"/>
          <w:i/>
          <w:iCs/>
          <w:sz w:val="20"/>
          <w:szCs w:val="20"/>
          <w:rtl/>
        </w:rPr>
        <w:t>לפעול</w:t>
      </w:r>
      <w:r w:rsidRPr="005158BA">
        <w:rPr>
          <w:rFonts w:cs="David"/>
          <w:i/>
          <w:iCs/>
          <w:sz w:val="20"/>
          <w:szCs w:val="20"/>
          <w:rtl/>
        </w:rPr>
        <w:t xml:space="preserve"> </w:t>
      </w:r>
      <w:r w:rsidRPr="005158BA">
        <w:rPr>
          <w:rFonts w:cs="David" w:hint="eastAsia"/>
          <w:i/>
          <w:iCs/>
          <w:sz w:val="20"/>
          <w:szCs w:val="20"/>
          <w:rtl/>
        </w:rPr>
        <w:t>בהגינות</w:t>
      </w:r>
      <w:r w:rsidRPr="005158BA">
        <w:rPr>
          <w:rFonts w:cs="David"/>
          <w:i/>
          <w:iCs/>
          <w:sz w:val="20"/>
          <w:szCs w:val="20"/>
          <w:rtl/>
        </w:rPr>
        <w:t xml:space="preserve"> </w:t>
      </w:r>
      <w:r w:rsidRPr="005158BA">
        <w:rPr>
          <w:rFonts w:cs="David" w:hint="eastAsia"/>
          <w:i/>
          <w:iCs/>
          <w:sz w:val="20"/>
          <w:szCs w:val="20"/>
          <w:rtl/>
        </w:rPr>
        <w:t>כלפי</w:t>
      </w:r>
      <w:r w:rsidRPr="005158BA">
        <w:rPr>
          <w:rFonts w:cs="David"/>
          <w:i/>
          <w:iCs/>
          <w:sz w:val="20"/>
          <w:szCs w:val="20"/>
          <w:rtl/>
        </w:rPr>
        <w:t xml:space="preserve"> </w:t>
      </w:r>
      <w:r w:rsidRPr="005158BA">
        <w:rPr>
          <w:rFonts w:cs="David" w:hint="eastAsia"/>
          <w:i/>
          <w:iCs/>
          <w:sz w:val="20"/>
          <w:szCs w:val="20"/>
          <w:rtl/>
        </w:rPr>
        <w:t>החברה</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(1)   </w:t>
      </w:r>
      <w:r w:rsidRPr="005158BA">
        <w:rPr>
          <w:rFonts w:cs="David" w:hint="eastAsia"/>
          <w:i/>
          <w:iCs/>
          <w:sz w:val="20"/>
          <w:szCs w:val="20"/>
          <w:rtl/>
        </w:rPr>
        <w:t>בעל</w:t>
      </w:r>
      <w:r w:rsidRPr="005158BA">
        <w:rPr>
          <w:rFonts w:cs="David"/>
          <w:i/>
          <w:iCs/>
          <w:sz w:val="20"/>
          <w:szCs w:val="20"/>
          <w:rtl/>
        </w:rPr>
        <w:t xml:space="preserve"> </w:t>
      </w:r>
      <w:r w:rsidRPr="005158BA">
        <w:rPr>
          <w:rFonts w:cs="David" w:hint="eastAsia"/>
          <w:i/>
          <w:iCs/>
          <w:sz w:val="20"/>
          <w:szCs w:val="20"/>
          <w:rtl/>
        </w:rPr>
        <w:t>השליטה</w:t>
      </w:r>
      <w:r w:rsidRPr="005158BA">
        <w:rPr>
          <w:rFonts w:cs="David"/>
          <w:i/>
          <w:iCs/>
          <w:sz w:val="20"/>
          <w:szCs w:val="20"/>
          <w:rtl/>
        </w:rPr>
        <w:t xml:space="preserve"> </w:t>
      </w:r>
      <w:r w:rsidRPr="005158BA">
        <w:rPr>
          <w:rFonts w:cs="David" w:hint="eastAsia"/>
          <w:i/>
          <w:iCs/>
          <w:sz w:val="20"/>
          <w:szCs w:val="20"/>
          <w:rtl/>
        </w:rPr>
        <w:t>בחברה</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(2)   </w:t>
      </w:r>
      <w:r w:rsidRPr="005158BA">
        <w:rPr>
          <w:rFonts w:cs="David" w:hint="eastAsia"/>
          <w:i/>
          <w:iCs/>
          <w:sz w:val="20"/>
          <w:szCs w:val="20"/>
          <w:rtl/>
        </w:rPr>
        <w:t>בעל</w:t>
      </w:r>
      <w:r w:rsidRPr="005158BA">
        <w:rPr>
          <w:rFonts w:cs="David"/>
          <w:i/>
          <w:iCs/>
          <w:sz w:val="20"/>
          <w:szCs w:val="20"/>
          <w:rtl/>
        </w:rPr>
        <w:t xml:space="preserve"> </w:t>
      </w:r>
      <w:r w:rsidRPr="005158BA">
        <w:rPr>
          <w:rFonts w:cs="David" w:hint="eastAsia"/>
          <w:i/>
          <w:iCs/>
          <w:sz w:val="20"/>
          <w:szCs w:val="20"/>
          <w:rtl/>
        </w:rPr>
        <w:t>מניה</w:t>
      </w:r>
      <w:r w:rsidRPr="005158BA">
        <w:rPr>
          <w:rFonts w:cs="David"/>
          <w:i/>
          <w:iCs/>
          <w:sz w:val="20"/>
          <w:szCs w:val="20"/>
          <w:rtl/>
        </w:rPr>
        <w:t xml:space="preserve"> </w:t>
      </w:r>
      <w:r w:rsidRPr="005158BA">
        <w:rPr>
          <w:rFonts w:cs="David" w:hint="eastAsia"/>
          <w:i/>
          <w:iCs/>
          <w:sz w:val="20"/>
          <w:szCs w:val="20"/>
          <w:rtl/>
        </w:rPr>
        <w:t>היודע</w:t>
      </w:r>
      <w:r w:rsidRPr="005158BA">
        <w:rPr>
          <w:rFonts w:cs="David"/>
          <w:i/>
          <w:iCs/>
          <w:sz w:val="20"/>
          <w:szCs w:val="20"/>
          <w:rtl/>
        </w:rPr>
        <w:t xml:space="preserve"> </w:t>
      </w:r>
      <w:r w:rsidRPr="005158BA">
        <w:rPr>
          <w:rFonts w:cs="David" w:hint="eastAsia"/>
          <w:i/>
          <w:iCs/>
          <w:sz w:val="20"/>
          <w:szCs w:val="20"/>
          <w:rtl/>
        </w:rPr>
        <w:t>שאופן</w:t>
      </w:r>
      <w:r w:rsidRPr="005158BA">
        <w:rPr>
          <w:rFonts w:cs="David"/>
          <w:i/>
          <w:iCs/>
          <w:sz w:val="20"/>
          <w:szCs w:val="20"/>
          <w:rtl/>
        </w:rPr>
        <w:t xml:space="preserve"> </w:t>
      </w:r>
      <w:r w:rsidRPr="005158BA">
        <w:rPr>
          <w:rFonts w:cs="David" w:hint="eastAsia"/>
          <w:i/>
          <w:iCs/>
          <w:sz w:val="20"/>
          <w:szCs w:val="20"/>
          <w:rtl/>
        </w:rPr>
        <w:t>הצבעתו</w:t>
      </w:r>
      <w:r w:rsidRPr="005158BA">
        <w:rPr>
          <w:rFonts w:cs="David"/>
          <w:i/>
          <w:iCs/>
          <w:sz w:val="20"/>
          <w:szCs w:val="20"/>
          <w:rtl/>
        </w:rPr>
        <w:t xml:space="preserve"> </w:t>
      </w:r>
      <w:r w:rsidRPr="005158BA">
        <w:rPr>
          <w:rFonts w:cs="David" w:hint="eastAsia"/>
          <w:i/>
          <w:iCs/>
          <w:sz w:val="20"/>
          <w:szCs w:val="20"/>
          <w:rtl/>
        </w:rPr>
        <w:t>יכריע</w:t>
      </w:r>
      <w:r w:rsidRPr="005158BA">
        <w:rPr>
          <w:rFonts w:cs="David"/>
          <w:i/>
          <w:iCs/>
          <w:sz w:val="20"/>
          <w:szCs w:val="20"/>
          <w:rtl/>
        </w:rPr>
        <w:t xml:space="preserve"> </w:t>
      </w:r>
      <w:r w:rsidRPr="005158BA">
        <w:rPr>
          <w:rFonts w:cs="David" w:hint="eastAsia"/>
          <w:i/>
          <w:iCs/>
          <w:sz w:val="20"/>
          <w:szCs w:val="20"/>
          <w:rtl/>
        </w:rPr>
        <w:t>בענין</w:t>
      </w:r>
      <w:r w:rsidRPr="005158BA">
        <w:rPr>
          <w:rFonts w:cs="David"/>
          <w:i/>
          <w:iCs/>
          <w:sz w:val="20"/>
          <w:szCs w:val="20"/>
          <w:rtl/>
        </w:rPr>
        <w:t xml:space="preserve"> </w:t>
      </w:r>
      <w:r w:rsidRPr="005158BA">
        <w:rPr>
          <w:rFonts w:cs="David" w:hint="eastAsia"/>
          <w:i/>
          <w:iCs/>
          <w:sz w:val="20"/>
          <w:szCs w:val="20"/>
          <w:rtl/>
        </w:rPr>
        <w:t>החלטת</w:t>
      </w:r>
      <w:r w:rsidRPr="005158BA">
        <w:rPr>
          <w:rFonts w:cs="David"/>
          <w:i/>
          <w:iCs/>
          <w:sz w:val="20"/>
          <w:szCs w:val="20"/>
          <w:rtl/>
        </w:rPr>
        <w:t xml:space="preserve"> </w:t>
      </w:r>
      <w:r w:rsidRPr="005158BA">
        <w:rPr>
          <w:rFonts w:cs="David" w:hint="eastAsia"/>
          <w:i/>
          <w:iCs/>
          <w:sz w:val="20"/>
          <w:szCs w:val="20"/>
          <w:rtl/>
        </w:rPr>
        <w:t>אסיפה</w:t>
      </w:r>
      <w:r w:rsidRPr="005158BA">
        <w:rPr>
          <w:rFonts w:cs="David"/>
          <w:i/>
          <w:iCs/>
          <w:sz w:val="20"/>
          <w:szCs w:val="20"/>
          <w:rtl/>
        </w:rPr>
        <w:t xml:space="preserve"> </w:t>
      </w:r>
      <w:r w:rsidRPr="005158BA">
        <w:rPr>
          <w:rFonts w:cs="David" w:hint="eastAsia"/>
          <w:i/>
          <w:iCs/>
          <w:sz w:val="20"/>
          <w:szCs w:val="20"/>
          <w:rtl/>
        </w:rPr>
        <w:t>כללית</w:t>
      </w:r>
      <w:r w:rsidRPr="005158BA">
        <w:rPr>
          <w:rFonts w:cs="David"/>
          <w:i/>
          <w:iCs/>
          <w:sz w:val="20"/>
          <w:szCs w:val="20"/>
          <w:rtl/>
        </w:rPr>
        <w:t xml:space="preserve"> </w:t>
      </w:r>
      <w:r w:rsidRPr="005158BA">
        <w:rPr>
          <w:rFonts w:cs="David" w:hint="eastAsia"/>
          <w:i/>
          <w:iCs/>
          <w:sz w:val="20"/>
          <w:szCs w:val="20"/>
          <w:rtl/>
        </w:rPr>
        <w:t>או</w:t>
      </w:r>
      <w:r w:rsidRPr="005158BA">
        <w:rPr>
          <w:rFonts w:cs="David"/>
          <w:i/>
          <w:iCs/>
          <w:sz w:val="20"/>
          <w:szCs w:val="20"/>
          <w:rtl/>
        </w:rPr>
        <w:t xml:space="preserve"> </w:t>
      </w:r>
      <w:r w:rsidRPr="005158BA">
        <w:rPr>
          <w:rFonts w:cs="David" w:hint="eastAsia"/>
          <w:i/>
          <w:iCs/>
          <w:sz w:val="20"/>
          <w:szCs w:val="20"/>
          <w:rtl/>
        </w:rPr>
        <w:t>אסיפת</w:t>
      </w:r>
      <w:r w:rsidRPr="005158BA">
        <w:rPr>
          <w:rFonts w:cs="David"/>
          <w:i/>
          <w:iCs/>
          <w:sz w:val="20"/>
          <w:szCs w:val="20"/>
          <w:rtl/>
        </w:rPr>
        <w:t xml:space="preserve"> </w:t>
      </w:r>
      <w:r w:rsidRPr="005158BA">
        <w:rPr>
          <w:rFonts w:cs="David" w:hint="eastAsia"/>
          <w:i/>
          <w:iCs/>
          <w:sz w:val="20"/>
          <w:szCs w:val="20"/>
          <w:rtl/>
        </w:rPr>
        <w:t>סוג</w:t>
      </w:r>
      <w:r w:rsidRPr="005158BA">
        <w:rPr>
          <w:rFonts w:cs="David"/>
          <w:i/>
          <w:iCs/>
          <w:sz w:val="20"/>
          <w:szCs w:val="20"/>
          <w:rtl/>
        </w:rPr>
        <w:t xml:space="preserve"> </w:t>
      </w:r>
      <w:r w:rsidRPr="005158BA">
        <w:rPr>
          <w:rFonts w:cs="David" w:hint="eastAsia"/>
          <w:i/>
          <w:iCs/>
          <w:sz w:val="20"/>
          <w:szCs w:val="20"/>
          <w:rtl/>
        </w:rPr>
        <w:t>של</w:t>
      </w:r>
      <w:r w:rsidRPr="005158BA">
        <w:rPr>
          <w:rFonts w:cs="David"/>
          <w:i/>
          <w:iCs/>
          <w:sz w:val="20"/>
          <w:szCs w:val="20"/>
          <w:rtl/>
        </w:rPr>
        <w:t xml:space="preserve"> </w:t>
      </w:r>
      <w:r w:rsidRPr="005158BA">
        <w:rPr>
          <w:rFonts w:cs="David" w:hint="eastAsia"/>
          <w:i/>
          <w:iCs/>
          <w:sz w:val="20"/>
          <w:szCs w:val="20"/>
          <w:rtl/>
        </w:rPr>
        <w:t>החברה</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(3)   </w:t>
      </w:r>
      <w:r w:rsidRPr="005158BA">
        <w:rPr>
          <w:rFonts w:cs="David" w:hint="eastAsia"/>
          <w:i/>
          <w:iCs/>
          <w:sz w:val="20"/>
          <w:szCs w:val="20"/>
          <w:rtl/>
        </w:rPr>
        <w:t>בעל</w:t>
      </w:r>
      <w:r w:rsidRPr="005158BA">
        <w:rPr>
          <w:rFonts w:cs="David"/>
          <w:i/>
          <w:iCs/>
          <w:sz w:val="20"/>
          <w:szCs w:val="20"/>
          <w:rtl/>
        </w:rPr>
        <w:t xml:space="preserve"> </w:t>
      </w:r>
      <w:r w:rsidRPr="005158BA">
        <w:rPr>
          <w:rFonts w:cs="David" w:hint="eastAsia"/>
          <w:i/>
          <w:iCs/>
          <w:sz w:val="20"/>
          <w:szCs w:val="20"/>
          <w:rtl/>
        </w:rPr>
        <w:t>מניה</w:t>
      </w:r>
      <w:r w:rsidRPr="005158BA">
        <w:rPr>
          <w:rFonts w:cs="David"/>
          <w:i/>
          <w:iCs/>
          <w:sz w:val="20"/>
          <w:szCs w:val="20"/>
          <w:rtl/>
        </w:rPr>
        <w:t xml:space="preserve"> </w:t>
      </w:r>
      <w:r w:rsidRPr="005158BA">
        <w:rPr>
          <w:rFonts w:cs="David" w:hint="eastAsia"/>
          <w:i/>
          <w:iCs/>
          <w:sz w:val="20"/>
          <w:szCs w:val="20"/>
          <w:rtl/>
        </w:rPr>
        <w:t>שלפי</w:t>
      </w:r>
      <w:r w:rsidRPr="005158BA">
        <w:rPr>
          <w:rFonts w:cs="David"/>
          <w:i/>
          <w:iCs/>
          <w:sz w:val="20"/>
          <w:szCs w:val="20"/>
          <w:rtl/>
        </w:rPr>
        <w:t xml:space="preserve"> </w:t>
      </w:r>
      <w:r w:rsidRPr="005158BA">
        <w:rPr>
          <w:rFonts w:cs="David" w:hint="eastAsia"/>
          <w:i/>
          <w:iCs/>
          <w:sz w:val="20"/>
          <w:szCs w:val="20"/>
          <w:rtl/>
        </w:rPr>
        <w:t>הוראות</w:t>
      </w:r>
      <w:r w:rsidRPr="005158BA">
        <w:rPr>
          <w:rFonts w:cs="David"/>
          <w:i/>
          <w:iCs/>
          <w:sz w:val="20"/>
          <w:szCs w:val="20"/>
          <w:rtl/>
        </w:rPr>
        <w:t xml:space="preserve"> </w:t>
      </w:r>
      <w:r w:rsidRPr="005158BA">
        <w:rPr>
          <w:rFonts w:cs="David" w:hint="eastAsia"/>
          <w:i/>
          <w:iCs/>
          <w:sz w:val="20"/>
          <w:szCs w:val="20"/>
          <w:rtl/>
        </w:rPr>
        <w:t>התקנון</w:t>
      </w:r>
      <w:r w:rsidRPr="005158BA">
        <w:rPr>
          <w:rFonts w:cs="David"/>
          <w:i/>
          <w:iCs/>
          <w:sz w:val="20"/>
          <w:szCs w:val="20"/>
          <w:rtl/>
        </w:rPr>
        <w:t xml:space="preserve"> </w:t>
      </w:r>
      <w:r w:rsidRPr="005158BA">
        <w:rPr>
          <w:rFonts w:cs="David" w:hint="eastAsia"/>
          <w:i/>
          <w:iCs/>
          <w:sz w:val="20"/>
          <w:szCs w:val="20"/>
          <w:rtl/>
        </w:rPr>
        <w:t>יש</w:t>
      </w:r>
      <w:r w:rsidRPr="005158BA">
        <w:rPr>
          <w:rFonts w:cs="David"/>
          <w:i/>
          <w:iCs/>
          <w:sz w:val="20"/>
          <w:szCs w:val="20"/>
          <w:rtl/>
        </w:rPr>
        <w:t xml:space="preserve"> </w:t>
      </w:r>
      <w:r w:rsidRPr="005158BA">
        <w:rPr>
          <w:rFonts w:cs="David" w:hint="eastAsia"/>
          <w:i/>
          <w:iCs/>
          <w:sz w:val="20"/>
          <w:szCs w:val="20"/>
          <w:rtl/>
        </w:rPr>
        <w:t>לו</w:t>
      </w:r>
      <w:r w:rsidRPr="005158BA">
        <w:rPr>
          <w:rFonts w:cs="David"/>
          <w:i/>
          <w:iCs/>
          <w:sz w:val="20"/>
          <w:szCs w:val="20"/>
          <w:rtl/>
        </w:rPr>
        <w:t xml:space="preserve"> </w:t>
      </w:r>
      <w:r w:rsidRPr="005158BA">
        <w:rPr>
          <w:rFonts w:cs="David" w:hint="eastAsia"/>
          <w:i/>
          <w:iCs/>
          <w:sz w:val="20"/>
          <w:szCs w:val="20"/>
          <w:rtl/>
        </w:rPr>
        <w:t>כוח</w:t>
      </w:r>
      <w:r w:rsidRPr="005158BA">
        <w:rPr>
          <w:rFonts w:cs="David"/>
          <w:i/>
          <w:iCs/>
          <w:sz w:val="20"/>
          <w:szCs w:val="20"/>
          <w:rtl/>
        </w:rPr>
        <w:t xml:space="preserve"> </w:t>
      </w:r>
      <w:r w:rsidRPr="005158BA">
        <w:rPr>
          <w:rFonts w:cs="David" w:hint="eastAsia"/>
          <w:i/>
          <w:iCs/>
          <w:sz w:val="20"/>
          <w:szCs w:val="20"/>
          <w:rtl/>
        </w:rPr>
        <w:t>למנות</w:t>
      </w:r>
      <w:r w:rsidRPr="005158BA">
        <w:rPr>
          <w:rFonts w:cs="David"/>
          <w:i/>
          <w:iCs/>
          <w:sz w:val="20"/>
          <w:szCs w:val="20"/>
          <w:rtl/>
        </w:rPr>
        <w:t xml:space="preserve"> </w:t>
      </w:r>
      <w:r w:rsidRPr="005158BA">
        <w:rPr>
          <w:rFonts w:cs="David" w:hint="eastAsia"/>
          <w:i/>
          <w:iCs/>
          <w:sz w:val="20"/>
          <w:szCs w:val="20"/>
          <w:rtl/>
        </w:rPr>
        <w:t>או</w:t>
      </w:r>
      <w:r w:rsidRPr="005158BA">
        <w:rPr>
          <w:rFonts w:cs="David"/>
          <w:i/>
          <w:iCs/>
          <w:sz w:val="20"/>
          <w:szCs w:val="20"/>
          <w:rtl/>
        </w:rPr>
        <w:t xml:space="preserve"> </w:t>
      </w:r>
      <w:r w:rsidRPr="005158BA">
        <w:rPr>
          <w:rFonts w:cs="David" w:hint="eastAsia"/>
          <w:i/>
          <w:iCs/>
          <w:sz w:val="20"/>
          <w:szCs w:val="20"/>
          <w:rtl/>
        </w:rPr>
        <w:t>למנוע</w:t>
      </w:r>
      <w:r w:rsidRPr="005158BA">
        <w:rPr>
          <w:rFonts w:cs="David"/>
          <w:i/>
          <w:iCs/>
          <w:sz w:val="20"/>
          <w:szCs w:val="20"/>
          <w:rtl/>
        </w:rPr>
        <w:t xml:space="preserve"> </w:t>
      </w:r>
      <w:r w:rsidRPr="005158BA">
        <w:rPr>
          <w:rFonts w:cs="David" w:hint="eastAsia"/>
          <w:i/>
          <w:iCs/>
          <w:sz w:val="20"/>
          <w:szCs w:val="20"/>
          <w:rtl/>
        </w:rPr>
        <w:t>מינוי</w:t>
      </w:r>
      <w:r w:rsidRPr="005158BA">
        <w:rPr>
          <w:rFonts w:cs="David"/>
          <w:i/>
          <w:iCs/>
          <w:sz w:val="20"/>
          <w:szCs w:val="20"/>
          <w:rtl/>
        </w:rPr>
        <w:t xml:space="preserve"> </w:t>
      </w:r>
      <w:r w:rsidRPr="005158BA">
        <w:rPr>
          <w:rFonts w:cs="David" w:hint="eastAsia"/>
          <w:i/>
          <w:iCs/>
          <w:sz w:val="20"/>
          <w:szCs w:val="20"/>
          <w:rtl/>
        </w:rPr>
        <w:t>של</w:t>
      </w:r>
      <w:r w:rsidRPr="005158BA">
        <w:rPr>
          <w:rFonts w:cs="David"/>
          <w:i/>
          <w:iCs/>
          <w:sz w:val="20"/>
          <w:szCs w:val="20"/>
          <w:rtl/>
        </w:rPr>
        <w:t xml:space="preserve"> </w:t>
      </w:r>
      <w:r w:rsidRPr="005158BA">
        <w:rPr>
          <w:rFonts w:cs="David" w:hint="eastAsia"/>
          <w:i/>
          <w:iCs/>
          <w:sz w:val="20"/>
          <w:szCs w:val="20"/>
          <w:rtl/>
        </w:rPr>
        <w:t>נושא</w:t>
      </w:r>
      <w:r w:rsidRPr="005158BA">
        <w:rPr>
          <w:rFonts w:cs="David"/>
          <w:i/>
          <w:iCs/>
          <w:sz w:val="20"/>
          <w:szCs w:val="20"/>
          <w:rtl/>
        </w:rPr>
        <w:t xml:space="preserve"> </w:t>
      </w:r>
      <w:r w:rsidRPr="005158BA">
        <w:rPr>
          <w:rFonts w:cs="David" w:hint="eastAsia"/>
          <w:i/>
          <w:iCs/>
          <w:sz w:val="20"/>
          <w:szCs w:val="20"/>
          <w:rtl/>
        </w:rPr>
        <w:t>משרה</w:t>
      </w:r>
      <w:r w:rsidRPr="005158BA">
        <w:rPr>
          <w:rFonts w:cs="David"/>
          <w:i/>
          <w:iCs/>
          <w:sz w:val="20"/>
          <w:szCs w:val="20"/>
          <w:rtl/>
        </w:rPr>
        <w:t xml:space="preserve"> </w:t>
      </w:r>
      <w:r w:rsidRPr="005158BA">
        <w:rPr>
          <w:rFonts w:cs="David" w:hint="eastAsia"/>
          <w:i/>
          <w:iCs/>
          <w:sz w:val="20"/>
          <w:szCs w:val="20"/>
          <w:rtl/>
        </w:rPr>
        <w:t>בחברה</w:t>
      </w:r>
      <w:r w:rsidRPr="005158BA">
        <w:rPr>
          <w:rFonts w:cs="David"/>
          <w:i/>
          <w:iCs/>
          <w:sz w:val="20"/>
          <w:szCs w:val="20"/>
          <w:rtl/>
        </w:rPr>
        <w:t xml:space="preserve"> </w:t>
      </w:r>
      <w:r w:rsidRPr="005158BA">
        <w:rPr>
          <w:rFonts w:cs="David" w:hint="eastAsia"/>
          <w:i/>
          <w:iCs/>
          <w:sz w:val="20"/>
          <w:szCs w:val="20"/>
          <w:rtl/>
        </w:rPr>
        <w:t>או</w:t>
      </w:r>
      <w:r w:rsidRPr="005158BA">
        <w:rPr>
          <w:rFonts w:cs="David"/>
          <w:i/>
          <w:iCs/>
          <w:sz w:val="20"/>
          <w:szCs w:val="20"/>
          <w:rtl/>
        </w:rPr>
        <w:t xml:space="preserve"> </w:t>
      </w:r>
      <w:r w:rsidRPr="005158BA">
        <w:rPr>
          <w:rFonts w:cs="David" w:hint="eastAsia"/>
          <w:i/>
          <w:iCs/>
          <w:sz w:val="20"/>
          <w:szCs w:val="20"/>
          <w:rtl/>
        </w:rPr>
        <w:t>כוח</w:t>
      </w:r>
      <w:r w:rsidRPr="005158BA">
        <w:rPr>
          <w:rFonts w:cs="David"/>
          <w:i/>
          <w:iCs/>
          <w:sz w:val="20"/>
          <w:szCs w:val="20"/>
          <w:rtl/>
        </w:rPr>
        <w:t xml:space="preserve"> </w:t>
      </w:r>
      <w:r w:rsidRPr="005158BA">
        <w:rPr>
          <w:rFonts w:cs="David" w:hint="eastAsia"/>
          <w:i/>
          <w:iCs/>
          <w:sz w:val="20"/>
          <w:szCs w:val="20"/>
          <w:rtl/>
        </w:rPr>
        <w:t>אחר</w:t>
      </w:r>
      <w:r w:rsidRPr="005158BA">
        <w:rPr>
          <w:rFonts w:cs="David"/>
          <w:i/>
          <w:iCs/>
          <w:sz w:val="20"/>
          <w:szCs w:val="20"/>
          <w:rtl/>
        </w:rPr>
        <w:t xml:space="preserve"> </w:t>
      </w:r>
      <w:r w:rsidRPr="005158BA">
        <w:rPr>
          <w:rFonts w:cs="David" w:hint="eastAsia"/>
          <w:i/>
          <w:iCs/>
          <w:sz w:val="20"/>
          <w:szCs w:val="20"/>
          <w:rtl/>
        </w:rPr>
        <w:t>כלפי</w:t>
      </w:r>
      <w:r w:rsidRPr="005158BA">
        <w:rPr>
          <w:rFonts w:cs="David"/>
          <w:i/>
          <w:iCs/>
          <w:sz w:val="20"/>
          <w:szCs w:val="20"/>
          <w:rtl/>
        </w:rPr>
        <w:t xml:space="preserve"> </w:t>
      </w:r>
      <w:r w:rsidRPr="005158BA">
        <w:rPr>
          <w:rFonts w:cs="David" w:hint="eastAsia"/>
          <w:i/>
          <w:iCs/>
          <w:sz w:val="20"/>
          <w:szCs w:val="20"/>
          <w:rtl/>
        </w:rPr>
        <w:t>החברה</w:t>
      </w:r>
      <w:r w:rsidRPr="005158BA">
        <w:rPr>
          <w:rFonts w:cs="David"/>
          <w:i/>
          <w:iCs/>
          <w:sz w:val="20"/>
          <w:szCs w:val="20"/>
          <w:rtl/>
        </w:rPr>
        <w:t>.</w:t>
      </w:r>
    </w:p>
    <w:p w:rsidR="007339B0" w:rsidRPr="005158BA" w:rsidRDefault="007339B0" w:rsidP="007339B0">
      <w:pPr>
        <w:spacing w:after="60" w:line="288" w:lineRule="auto"/>
        <w:ind w:left="-1192" w:right="-851" w:hanging="141"/>
        <w:jc w:val="both"/>
        <w:rPr>
          <w:rFonts w:cs="David"/>
          <w:i/>
          <w:iCs/>
          <w:sz w:val="20"/>
          <w:szCs w:val="20"/>
          <w:rtl/>
        </w:rPr>
      </w:pPr>
      <w:r w:rsidRPr="005158BA">
        <w:rPr>
          <w:rFonts w:cs="David"/>
          <w:i/>
          <w:iCs/>
          <w:sz w:val="20"/>
          <w:szCs w:val="20"/>
          <w:rtl/>
        </w:rPr>
        <w:t xml:space="preserve">           (</w:t>
      </w:r>
      <w:r w:rsidRPr="005158BA">
        <w:rPr>
          <w:rFonts w:cs="David" w:hint="eastAsia"/>
          <w:i/>
          <w:iCs/>
          <w:sz w:val="20"/>
          <w:szCs w:val="20"/>
          <w:rtl/>
        </w:rPr>
        <w:t>ב</w:t>
      </w:r>
      <w:r w:rsidRPr="005158BA">
        <w:rPr>
          <w:rFonts w:cs="David"/>
          <w:i/>
          <w:iCs/>
          <w:sz w:val="20"/>
          <w:szCs w:val="20"/>
          <w:rtl/>
        </w:rPr>
        <w:t xml:space="preserve">)  </w:t>
      </w:r>
      <w:r w:rsidRPr="005158BA">
        <w:rPr>
          <w:rFonts w:cs="David" w:hint="eastAsia"/>
          <w:i/>
          <w:iCs/>
          <w:sz w:val="20"/>
          <w:szCs w:val="20"/>
          <w:rtl/>
        </w:rPr>
        <w:t>על</w:t>
      </w:r>
      <w:r w:rsidRPr="005158BA">
        <w:rPr>
          <w:rFonts w:cs="David"/>
          <w:i/>
          <w:iCs/>
          <w:sz w:val="20"/>
          <w:szCs w:val="20"/>
          <w:rtl/>
        </w:rPr>
        <w:t xml:space="preserve"> </w:t>
      </w:r>
      <w:r w:rsidRPr="005158BA">
        <w:rPr>
          <w:rFonts w:cs="David" w:hint="eastAsia"/>
          <w:i/>
          <w:iCs/>
          <w:sz w:val="20"/>
          <w:szCs w:val="20"/>
          <w:rtl/>
        </w:rPr>
        <w:t>הפרת</w:t>
      </w:r>
      <w:r w:rsidRPr="005158BA">
        <w:rPr>
          <w:rFonts w:cs="David"/>
          <w:i/>
          <w:iCs/>
          <w:sz w:val="20"/>
          <w:szCs w:val="20"/>
          <w:rtl/>
        </w:rPr>
        <w:t xml:space="preserve"> </w:t>
      </w:r>
      <w:r w:rsidRPr="005158BA">
        <w:rPr>
          <w:rFonts w:cs="David" w:hint="eastAsia"/>
          <w:i/>
          <w:iCs/>
          <w:sz w:val="20"/>
          <w:szCs w:val="20"/>
          <w:rtl/>
        </w:rPr>
        <w:t>חובת</w:t>
      </w:r>
      <w:r w:rsidRPr="005158BA">
        <w:rPr>
          <w:rFonts w:cs="David"/>
          <w:i/>
          <w:iCs/>
          <w:sz w:val="20"/>
          <w:szCs w:val="20"/>
          <w:rtl/>
        </w:rPr>
        <w:t xml:space="preserve"> </w:t>
      </w:r>
      <w:r w:rsidRPr="005158BA">
        <w:rPr>
          <w:rFonts w:cs="David" w:hint="eastAsia"/>
          <w:i/>
          <w:iCs/>
          <w:sz w:val="20"/>
          <w:szCs w:val="20"/>
          <w:rtl/>
        </w:rPr>
        <w:t>הגינות</w:t>
      </w:r>
      <w:r w:rsidRPr="005158BA">
        <w:rPr>
          <w:rFonts w:cs="David"/>
          <w:i/>
          <w:iCs/>
          <w:sz w:val="20"/>
          <w:szCs w:val="20"/>
          <w:rtl/>
        </w:rPr>
        <w:t xml:space="preserve"> </w:t>
      </w:r>
      <w:r w:rsidRPr="005158BA">
        <w:rPr>
          <w:rFonts w:cs="David" w:hint="eastAsia"/>
          <w:i/>
          <w:iCs/>
          <w:sz w:val="20"/>
          <w:szCs w:val="20"/>
          <w:rtl/>
        </w:rPr>
        <w:t>יחולו</w:t>
      </w:r>
      <w:r w:rsidRPr="005158BA">
        <w:rPr>
          <w:rFonts w:cs="David"/>
          <w:i/>
          <w:iCs/>
          <w:sz w:val="20"/>
          <w:szCs w:val="20"/>
          <w:rtl/>
        </w:rPr>
        <w:t xml:space="preserve"> </w:t>
      </w:r>
      <w:r w:rsidRPr="005158BA">
        <w:rPr>
          <w:rFonts w:cs="David" w:hint="eastAsia"/>
          <w:i/>
          <w:iCs/>
          <w:sz w:val="20"/>
          <w:szCs w:val="20"/>
          <w:rtl/>
        </w:rPr>
        <w:t>הדינים</w:t>
      </w:r>
      <w:r w:rsidRPr="005158BA">
        <w:rPr>
          <w:rFonts w:cs="David"/>
          <w:i/>
          <w:iCs/>
          <w:sz w:val="20"/>
          <w:szCs w:val="20"/>
          <w:rtl/>
        </w:rPr>
        <w:t xml:space="preserve"> </w:t>
      </w:r>
      <w:r w:rsidRPr="005158BA">
        <w:rPr>
          <w:rFonts w:cs="David" w:hint="eastAsia"/>
          <w:i/>
          <w:iCs/>
          <w:sz w:val="20"/>
          <w:szCs w:val="20"/>
          <w:rtl/>
        </w:rPr>
        <w:t>החלים</w:t>
      </w:r>
      <w:r w:rsidRPr="005158BA">
        <w:rPr>
          <w:rFonts w:cs="David"/>
          <w:i/>
          <w:iCs/>
          <w:sz w:val="20"/>
          <w:szCs w:val="20"/>
          <w:rtl/>
        </w:rPr>
        <w:t xml:space="preserve"> </w:t>
      </w:r>
      <w:r w:rsidRPr="005158BA">
        <w:rPr>
          <w:rFonts w:cs="David" w:hint="eastAsia"/>
          <w:i/>
          <w:iCs/>
          <w:sz w:val="20"/>
          <w:szCs w:val="20"/>
          <w:rtl/>
        </w:rPr>
        <w:t>על</w:t>
      </w:r>
      <w:r w:rsidRPr="005158BA">
        <w:rPr>
          <w:rFonts w:cs="David"/>
          <w:i/>
          <w:iCs/>
          <w:sz w:val="20"/>
          <w:szCs w:val="20"/>
          <w:rtl/>
        </w:rPr>
        <w:t xml:space="preserve"> </w:t>
      </w:r>
      <w:r w:rsidRPr="005158BA">
        <w:rPr>
          <w:rFonts w:cs="David" w:hint="eastAsia"/>
          <w:i/>
          <w:iCs/>
          <w:sz w:val="20"/>
          <w:szCs w:val="20"/>
          <w:rtl/>
        </w:rPr>
        <w:t>הפרת</w:t>
      </w:r>
      <w:r w:rsidRPr="005158BA">
        <w:rPr>
          <w:rFonts w:cs="David"/>
          <w:i/>
          <w:iCs/>
          <w:sz w:val="20"/>
          <w:szCs w:val="20"/>
          <w:rtl/>
        </w:rPr>
        <w:t xml:space="preserve"> </w:t>
      </w:r>
      <w:r w:rsidRPr="005158BA">
        <w:rPr>
          <w:rFonts w:cs="David" w:hint="eastAsia"/>
          <w:i/>
          <w:iCs/>
          <w:sz w:val="20"/>
          <w:szCs w:val="20"/>
          <w:rtl/>
        </w:rPr>
        <w:t>חוזה</w:t>
      </w:r>
      <w:r w:rsidRPr="005158BA">
        <w:rPr>
          <w:rFonts w:cs="David"/>
          <w:i/>
          <w:iCs/>
          <w:sz w:val="20"/>
          <w:szCs w:val="20"/>
          <w:rtl/>
        </w:rPr>
        <w:t xml:space="preserve">, </w:t>
      </w:r>
      <w:r w:rsidRPr="005158BA">
        <w:rPr>
          <w:rFonts w:cs="David" w:hint="eastAsia"/>
          <w:i/>
          <w:iCs/>
          <w:sz w:val="20"/>
          <w:szCs w:val="20"/>
          <w:rtl/>
        </w:rPr>
        <w:t>בשינויים</w:t>
      </w:r>
      <w:r w:rsidRPr="005158BA">
        <w:rPr>
          <w:rFonts w:cs="David"/>
          <w:i/>
          <w:iCs/>
          <w:sz w:val="20"/>
          <w:szCs w:val="20"/>
          <w:rtl/>
        </w:rPr>
        <w:t xml:space="preserve"> </w:t>
      </w:r>
      <w:r w:rsidRPr="005158BA">
        <w:rPr>
          <w:rFonts w:cs="David" w:hint="eastAsia"/>
          <w:i/>
          <w:iCs/>
          <w:sz w:val="20"/>
          <w:szCs w:val="20"/>
          <w:rtl/>
        </w:rPr>
        <w:t>המחויבים</w:t>
      </w:r>
      <w:r w:rsidRPr="005158BA">
        <w:rPr>
          <w:rFonts w:cs="David"/>
          <w:i/>
          <w:iCs/>
          <w:sz w:val="20"/>
          <w:szCs w:val="20"/>
          <w:rtl/>
        </w:rPr>
        <w:t xml:space="preserve">, </w:t>
      </w:r>
      <w:r w:rsidRPr="005158BA">
        <w:rPr>
          <w:rFonts w:cs="David" w:hint="eastAsia"/>
          <w:i/>
          <w:iCs/>
          <w:sz w:val="20"/>
          <w:szCs w:val="20"/>
          <w:rtl/>
        </w:rPr>
        <w:t>בשים</w:t>
      </w:r>
      <w:r w:rsidRPr="005158BA">
        <w:rPr>
          <w:rFonts w:cs="David"/>
          <w:i/>
          <w:iCs/>
          <w:sz w:val="20"/>
          <w:szCs w:val="20"/>
          <w:rtl/>
        </w:rPr>
        <w:t xml:space="preserve"> </w:t>
      </w:r>
      <w:r w:rsidRPr="005158BA">
        <w:rPr>
          <w:rFonts w:cs="David" w:hint="eastAsia"/>
          <w:i/>
          <w:iCs/>
          <w:sz w:val="20"/>
          <w:szCs w:val="20"/>
          <w:rtl/>
        </w:rPr>
        <w:t>לב</w:t>
      </w:r>
      <w:r w:rsidRPr="005158BA">
        <w:rPr>
          <w:rFonts w:cs="David"/>
          <w:i/>
          <w:iCs/>
          <w:sz w:val="20"/>
          <w:szCs w:val="20"/>
          <w:rtl/>
        </w:rPr>
        <w:t xml:space="preserve"> </w:t>
      </w:r>
      <w:r w:rsidRPr="005158BA">
        <w:rPr>
          <w:rFonts w:cs="David" w:hint="eastAsia"/>
          <w:i/>
          <w:iCs/>
          <w:sz w:val="20"/>
          <w:szCs w:val="20"/>
          <w:rtl/>
        </w:rPr>
        <w:t>למעמדם</w:t>
      </w:r>
      <w:r w:rsidRPr="005158BA">
        <w:rPr>
          <w:rFonts w:cs="David"/>
          <w:i/>
          <w:iCs/>
          <w:sz w:val="20"/>
          <w:szCs w:val="20"/>
          <w:rtl/>
        </w:rPr>
        <w:t xml:space="preserve"> </w:t>
      </w:r>
      <w:r w:rsidRPr="005158BA">
        <w:rPr>
          <w:rFonts w:cs="David" w:hint="eastAsia"/>
          <w:i/>
          <w:iCs/>
          <w:sz w:val="20"/>
          <w:szCs w:val="20"/>
          <w:rtl/>
        </w:rPr>
        <w:t>בחברה</w:t>
      </w:r>
      <w:r w:rsidRPr="005158BA">
        <w:rPr>
          <w:rFonts w:cs="David"/>
          <w:i/>
          <w:iCs/>
          <w:sz w:val="20"/>
          <w:szCs w:val="20"/>
          <w:rtl/>
        </w:rPr>
        <w:t xml:space="preserve"> </w:t>
      </w:r>
      <w:r w:rsidRPr="005158BA">
        <w:rPr>
          <w:rFonts w:cs="David" w:hint="eastAsia"/>
          <w:i/>
          <w:iCs/>
          <w:sz w:val="20"/>
          <w:szCs w:val="20"/>
          <w:rtl/>
        </w:rPr>
        <w:t>של</w:t>
      </w:r>
      <w:r w:rsidRPr="005158BA">
        <w:rPr>
          <w:rFonts w:cs="David"/>
          <w:i/>
          <w:iCs/>
          <w:sz w:val="20"/>
          <w:szCs w:val="20"/>
          <w:rtl/>
        </w:rPr>
        <w:t xml:space="preserve"> </w:t>
      </w:r>
      <w:r w:rsidRPr="005158BA">
        <w:rPr>
          <w:rFonts w:cs="David" w:hint="eastAsia"/>
          <w:i/>
          <w:iCs/>
          <w:sz w:val="20"/>
          <w:szCs w:val="20"/>
          <w:rtl/>
        </w:rPr>
        <w:t>המנויים</w:t>
      </w:r>
      <w:r w:rsidRPr="005158BA">
        <w:rPr>
          <w:rFonts w:cs="David"/>
          <w:i/>
          <w:iCs/>
          <w:sz w:val="20"/>
          <w:szCs w:val="20"/>
          <w:rtl/>
        </w:rPr>
        <w:t xml:space="preserve"> </w:t>
      </w:r>
      <w:r w:rsidRPr="005158BA">
        <w:rPr>
          <w:rFonts w:cs="David" w:hint="eastAsia"/>
          <w:i/>
          <w:iCs/>
          <w:sz w:val="20"/>
          <w:szCs w:val="20"/>
          <w:rtl/>
        </w:rPr>
        <w:t>בסעיף</w:t>
      </w:r>
      <w:r w:rsidRPr="005158BA">
        <w:rPr>
          <w:rFonts w:cs="David"/>
          <w:i/>
          <w:iCs/>
          <w:sz w:val="20"/>
          <w:szCs w:val="20"/>
          <w:rtl/>
        </w:rPr>
        <w:t xml:space="preserve"> </w:t>
      </w:r>
      <w:r w:rsidRPr="005158BA">
        <w:rPr>
          <w:rFonts w:cs="David" w:hint="eastAsia"/>
          <w:i/>
          <w:iCs/>
          <w:sz w:val="20"/>
          <w:szCs w:val="20"/>
          <w:rtl/>
        </w:rPr>
        <w:t>קטן</w:t>
      </w:r>
      <w:r w:rsidRPr="005158BA">
        <w:rPr>
          <w:rFonts w:cs="David"/>
          <w:i/>
          <w:iCs/>
          <w:sz w:val="20"/>
          <w:szCs w:val="20"/>
          <w:rtl/>
        </w:rPr>
        <w:t xml:space="preserve"> (</w:t>
      </w:r>
      <w:r w:rsidRPr="005158BA">
        <w:rPr>
          <w:rFonts w:cs="David" w:hint="eastAsia"/>
          <w:i/>
          <w:iCs/>
          <w:sz w:val="20"/>
          <w:szCs w:val="20"/>
          <w:rtl/>
        </w:rPr>
        <w:t>א</w:t>
      </w:r>
      <w:r w:rsidRPr="005158BA">
        <w:rPr>
          <w:rFonts w:cs="David"/>
          <w:i/>
          <w:iCs/>
          <w:sz w:val="20"/>
          <w:szCs w:val="20"/>
          <w:rtl/>
        </w:rPr>
        <w:t>).</w:t>
      </w:r>
    </w:p>
    <w:p w:rsidR="007339B0" w:rsidRPr="00D12F6D" w:rsidRDefault="007339B0" w:rsidP="007339B0">
      <w:pPr>
        <w:spacing w:after="60" w:line="288" w:lineRule="auto"/>
        <w:ind w:left="-1192" w:right="-851" w:hanging="141"/>
        <w:jc w:val="both"/>
        <w:rPr>
          <w:rFonts w:cs="David"/>
          <w:rtl/>
        </w:rPr>
      </w:pPr>
    </w:p>
    <w:p w:rsidR="007339B0" w:rsidRPr="005158BA" w:rsidRDefault="007339B0" w:rsidP="007339B0">
      <w:pPr>
        <w:spacing w:after="60" w:line="288" w:lineRule="auto"/>
        <w:ind w:left="-1192" w:right="-851" w:hanging="141"/>
        <w:jc w:val="both"/>
        <w:rPr>
          <w:rFonts w:cs="David"/>
          <w:b/>
          <w:bCs/>
          <w:rtl/>
        </w:rPr>
      </w:pPr>
      <w:r>
        <w:rPr>
          <w:rFonts w:cs="David" w:hint="cs"/>
          <w:rtl/>
        </w:rPr>
        <w:t>הס' בונה עוד קומה מעבר לחובה להתנהג של ס' 192, יש בעלי מניות שהם "שור מועד" יש מישהו שהוא חשוד באופן מיידי, נציג מסוכן יותר מאחרים. באנשים אלה עוסק הס'</w:t>
      </w:r>
      <w:r w:rsidRPr="005158BA">
        <w:rPr>
          <w:rFonts w:cs="David" w:hint="cs"/>
          <w:b/>
          <w:bCs/>
          <w:rtl/>
        </w:rPr>
        <w:t>. יש שלושה סוגי חשודים כאלה:</w:t>
      </w:r>
    </w:p>
    <w:p w:rsidR="007339B0" w:rsidRDefault="007339B0" w:rsidP="007339B0">
      <w:pPr>
        <w:spacing w:after="60" w:line="288" w:lineRule="auto"/>
        <w:ind w:left="-1192" w:right="-851" w:hanging="141"/>
        <w:jc w:val="both"/>
        <w:rPr>
          <w:rFonts w:cs="David"/>
          <w:rtl/>
        </w:rPr>
      </w:pPr>
      <w:r>
        <w:rPr>
          <w:rFonts w:cs="David" w:hint="cs"/>
          <w:rtl/>
        </w:rPr>
        <w:t>1. בעל השליטה בחברה- מי שיש לו 25% מהמניות, יתרה מזאת- חברות בהן אין לאף אחד 25%, ההגדרה בחוק ני"ע מדברת על היבט מהותי של בעל השליטה ולא רק כמותי- מי שנכנס לאסיפה הכללית ויודע שרצונו ייעשה.</w:t>
      </w:r>
    </w:p>
    <w:p w:rsidR="007339B0" w:rsidRDefault="007339B0" w:rsidP="007339B0">
      <w:pPr>
        <w:spacing w:after="60" w:line="288" w:lineRule="auto"/>
        <w:ind w:left="-1192" w:right="-851" w:hanging="141"/>
        <w:jc w:val="both"/>
        <w:rPr>
          <w:rFonts w:cs="David"/>
          <w:rtl/>
        </w:rPr>
      </w:pPr>
      <w:r>
        <w:rPr>
          <w:rFonts w:cs="David" w:hint="cs"/>
          <w:rtl/>
        </w:rPr>
        <w:t xml:space="preserve">2. בעל מניה היודע שאופן הצבעתו יכריע בעניין האסיפה הכללית..- יש מצבים שבהם בעל מניה קטן, אבל יש ריב בין בעלי המניות הגדולים ויש לקטן כוח להכריע. </w:t>
      </w:r>
    </w:p>
    <w:p w:rsidR="007339B0" w:rsidRDefault="007339B0" w:rsidP="007339B0">
      <w:pPr>
        <w:spacing w:after="60" w:line="288" w:lineRule="auto"/>
        <w:ind w:left="-1192" w:right="-851" w:hanging="141"/>
        <w:jc w:val="both"/>
        <w:rPr>
          <w:rFonts w:cs="David"/>
          <w:rtl/>
        </w:rPr>
      </w:pPr>
      <w:r>
        <w:rPr>
          <w:rFonts w:cs="David" w:hint="cs"/>
          <w:rtl/>
        </w:rPr>
        <w:t>3.בעל מניה שלפי הוראות התקנון יש לו כוח למנות או למנוע מינוי של נושא משרה- לדוג', אם ניתן כוח לנושה למנות דירקטור הוא צריך להתנהג בכוחו זה בהגינות.</w:t>
      </w:r>
    </w:p>
    <w:p w:rsidR="007339B0" w:rsidRDefault="007339B0" w:rsidP="007339B0">
      <w:pPr>
        <w:spacing w:after="60" w:line="288" w:lineRule="auto"/>
        <w:ind w:left="-1192" w:right="-851" w:hanging="141"/>
        <w:jc w:val="both"/>
        <w:rPr>
          <w:rFonts w:cs="David"/>
          <w:rtl/>
        </w:rPr>
      </w:pPr>
      <w:r>
        <w:rPr>
          <w:rFonts w:cs="David" w:hint="cs"/>
          <w:rtl/>
        </w:rPr>
        <w:t>על כל בעלי המניות חלה החובה של ס' 192, ועל המיוחדים חל ס' 193:</w:t>
      </w:r>
    </w:p>
    <w:p w:rsidR="007339B0" w:rsidRDefault="007339B0" w:rsidP="007339B0">
      <w:pPr>
        <w:spacing w:after="60" w:line="288" w:lineRule="auto"/>
        <w:ind w:left="-1192" w:right="-851" w:hanging="141"/>
        <w:jc w:val="both"/>
        <w:rPr>
          <w:rFonts w:cs="David"/>
          <w:rtl/>
        </w:rPr>
      </w:pPr>
      <w:r>
        <w:rPr>
          <w:rFonts w:cs="David" w:hint="cs"/>
          <w:rtl/>
        </w:rPr>
        <w:lastRenderedPageBreak/>
        <w:t>"חובה לפעול בהגינות כלפי החברה"- מהי ההגינות? אין לו מושג. ההגינות היא יותר ממה שנאמר בס' 192, יותר מדרך מקובלת ובתו"ל ואיסור ניצול לרעה. זה פחות מחובת נושאי משרה שפועל רק לטובת החברה ואסור לו להתחשב בטובתו האישית. המילה הגינות מהווה פה דרגת ביניים. במקרה של הפרת החובה, חלים הדינים של הפרת חוזה בשינויים המחויבים. נגמר למחוקק הכוח לחשוב על סנקציות.</w:t>
      </w:r>
    </w:p>
    <w:p w:rsidR="007339B0" w:rsidRPr="004F5681" w:rsidRDefault="007339B0" w:rsidP="007339B0">
      <w:pPr>
        <w:spacing w:after="60" w:line="288" w:lineRule="auto"/>
        <w:ind w:left="-1192" w:right="-851" w:hanging="141"/>
        <w:jc w:val="both"/>
        <w:rPr>
          <w:rFonts w:cs="David"/>
          <w:b/>
          <w:bCs/>
          <w:rtl/>
        </w:rPr>
      </w:pPr>
      <w:r w:rsidRPr="004F5681">
        <w:rPr>
          <w:rFonts w:cs="David" w:hint="cs"/>
          <w:b/>
          <w:bCs/>
          <w:rtl/>
        </w:rPr>
        <w:t>לסיכום- אין מי יודע מה רעד וחיל מהסעיפים הללו.</w:t>
      </w:r>
    </w:p>
    <w:p w:rsidR="007339B0" w:rsidRPr="004F5681" w:rsidRDefault="007339B0" w:rsidP="007339B0">
      <w:pPr>
        <w:spacing w:after="60" w:line="288" w:lineRule="auto"/>
        <w:ind w:left="-1192" w:right="-851" w:hanging="141"/>
        <w:jc w:val="center"/>
        <w:rPr>
          <w:rFonts w:cs="David"/>
          <w:b/>
          <w:bCs/>
          <w:sz w:val="24"/>
          <w:szCs w:val="24"/>
          <w:u w:val="single"/>
          <w:rtl/>
        </w:rPr>
      </w:pPr>
      <w:r w:rsidRPr="004F5681">
        <w:rPr>
          <w:rFonts w:cs="David" w:hint="cs"/>
          <w:b/>
          <w:bCs/>
          <w:sz w:val="24"/>
          <w:szCs w:val="24"/>
          <w:u w:val="single"/>
          <w:rtl/>
        </w:rPr>
        <w:t>תובענה ייצוגית</w:t>
      </w:r>
    </w:p>
    <w:p w:rsidR="007339B0" w:rsidRDefault="007339B0" w:rsidP="007339B0">
      <w:pPr>
        <w:spacing w:after="60" w:line="288" w:lineRule="auto"/>
        <w:ind w:left="-1192" w:right="-851" w:hanging="141"/>
        <w:jc w:val="both"/>
        <w:rPr>
          <w:rFonts w:cs="David"/>
          <w:rtl/>
        </w:rPr>
      </w:pPr>
      <w:r>
        <w:rPr>
          <w:rFonts w:cs="David" w:hint="cs"/>
          <w:rtl/>
        </w:rPr>
        <w:t>כאשר חברה, ממסד של חברה, נושא משרה, וכו'- עושה מעשה שהוא הפרה של חובה חוזית או חוקית ונוצרת עילת תביעה אישית לבעל מניה. הוא יכול לתבוע את זכותו מן החברה (וכמובן לא מנושא המשרה- כי אין בהם יריבות משפטית). בעל המניה עושה עלות-תועלת האם כדאי לתבוע. ברוב מקרי החברות הציבוריות לא כדאי לתבוע, החברה תתגונן ככל יכולתה ואני אצטרך להוציא כסף ולבזבז הרבה וסיכויי ההצלחה גם אם גבוהים, החלק שלי קטן מאד בחברה כמה אני כבר ארוויח (ניתוח האדישות הרציונלית). ולכן הנחת העבודה היא שבעלי מניות בחברות ציבוריות אינם תובעים. והחוק לא ייאכף.לפיכך, הומצא מכשיר פרוצדוראלי, שמאפשר לאדם אחד- במקרה שלנו בעל המניות- להגיש תביעה על בסיס הפרת הזכות כלפיו אבל מטרתה לייצג לא רק אותו אלא כל מי שיש לו זכות שהופרה. הרעיון הוא לעודד תביעות ופיקוח שיפוטי על מנת להרתיע חברות מפני עוולות למיניהן. כל בעל מניה שקרה לו משהו אופייני שקרה לבעלי מניות אחרים, יכול לצאת למסע צלב נגד החברה בשם כל בעלי המניות שנפגעו.</w:t>
      </w:r>
    </w:p>
    <w:p w:rsidR="007339B0" w:rsidRPr="004E012F" w:rsidRDefault="007339B0" w:rsidP="007339B0">
      <w:pPr>
        <w:spacing w:after="60" w:line="288" w:lineRule="auto"/>
        <w:ind w:left="-1192" w:right="-851" w:hanging="141"/>
        <w:jc w:val="both"/>
        <w:rPr>
          <w:rFonts w:cs="David"/>
          <w:b/>
          <w:bCs/>
          <w:rtl/>
        </w:rPr>
      </w:pPr>
      <w:r w:rsidRPr="004E012F">
        <w:rPr>
          <w:rFonts w:cs="David" w:hint="cs"/>
          <w:b/>
          <w:bCs/>
          <w:rtl/>
        </w:rPr>
        <w:t>בתובענות ייצוגיות יש בעיות רבות:</w:t>
      </w:r>
    </w:p>
    <w:p w:rsidR="007339B0" w:rsidRDefault="007339B0" w:rsidP="007339B0">
      <w:pPr>
        <w:spacing w:after="60" w:line="288" w:lineRule="auto"/>
        <w:ind w:left="-1192" w:right="-851" w:hanging="141"/>
        <w:jc w:val="both"/>
        <w:rPr>
          <w:rFonts w:cs="David"/>
          <w:rtl/>
        </w:rPr>
      </w:pPr>
      <w:r>
        <w:rPr>
          <w:rFonts w:cs="David" w:hint="cs"/>
          <w:rtl/>
        </w:rPr>
        <w:t>1. אם בעל המניה תובע את החברה בגין משהו זוטר והוא מייצג את בעלי המניות כולם- אולי הוא לא מוכשר וינהל את התביעה בדרך כושלת? אולי הוא לא מתאים לתפקיד? הוא מבזבז את זכות התביעה של כל בעלי המניות.</w:t>
      </w:r>
    </w:p>
    <w:p w:rsidR="007339B0" w:rsidRDefault="007339B0" w:rsidP="007339B0">
      <w:pPr>
        <w:spacing w:after="60" w:line="288" w:lineRule="auto"/>
        <w:ind w:left="-1192" w:right="-851" w:hanging="141"/>
        <w:jc w:val="both"/>
        <w:rPr>
          <w:rFonts w:cs="David"/>
          <w:rtl/>
        </w:rPr>
      </w:pPr>
      <w:r>
        <w:rPr>
          <w:rFonts w:cs="David" w:hint="cs"/>
          <w:rtl/>
        </w:rPr>
        <w:t>2. יש חשש רציני שהמכשיר הזה של תובענה ייצוגיות מעורר מדנים, מדליק את הדמיון של חמדנים. יש הרבה תביעות לא אמיתיות בגלל שנוצר המכשיר הזה. יתר על כן, יש מצב שהתביעות לא רק יהיו טורדניות אלא סרק- סחטניות, עמ"נ לסחוט חברות. הנזק שייגרם לחברה יכול להיות עצום על סכסוך בגלל שזו תביעה ייצוגית. יש חשש שאנשים ייזמו תביעות סרק כי החברות ירצו להתפשר ולסלק את הסיכון למרות האחוז הנמוך להצלחה.</w:t>
      </w:r>
    </w:p>
    <w:p w:rsidR="007339B0" w:rsidRDefault="007339B0" w:rsidP="007339B0">
      <w:pPr>
        <w:spacing w:after="60" w:line="288" w:lineRule="auto"/>
        <w:ind w:left="-1192" w:right="-851" w:hanging="141"/>
        <w:jc w:val="both"/>
        <w:rPr>
          <w:rFonts w:cs="David"/>
          <w:rtl/>
        </w:rPr>
      </w:pPr>
      <w:r>
        <w:rPr>
          <w:rFonts w:cs="David" w:hint="cs"/>
          <w:rtl/>
        </w:rPr>
        <w:t>3. באופן טיפוסי, בתובענות ייצוגיות עורכי הדין אינם מפוקחים. בתביעה רגילה יש תובע שלוקח עו"ד והפיקוח על עו"ד הוא הדוק. בתובענות ייצוגיות אין לאף אחד בעלות על התביעה, לכל בעל מניה יש חלק קטן בתביעה, ולכן עו"ד נוטים לנהל את התיקים מתוך ראיית העקומה של רווח שלהם כעו"ד- פוגע בחובה האתית של עו"ד. ולכן עו"ד מתפשרים בתביעות כאלה בקלות מרובה או ליצור תביעות סרק.</w:t>
      </w:r>
    </w:p>
    <w:p w:rsidR="007339B0" w:rsidRDefault="007339B0" w:rsidP="007339B0">
      <w:pPr>
        <w:spacing w:after="60" w:line="288" w:lineRule="auto"/>
        <w:ind w:left="-1192" w:right="-851" w:hanging="141"/>
        <w:jc w:val="both"/>
        <w:rPr>
          <w:rFonts w:cs="David"/>
          <w:u w:val="single"/>
          <w:rtl/>
        </w:rPr>
      </w:pPr>
      <w:r>
        <w:rPr>
          <w:rFonts w:cs="David" w:hint="cs"/>
          <w:rtl/>
        </w:rPr>
        <w:t xml:space="preserve">הדין עבר מהפכים, היו ס' בחוק ני"ע הישראלי שעסקו בכך, כיום בשנת 2006 נחקק חוק התובענות הייצוגיות. </w:t>
      </w:r>
    </w:p>
    <w:p w:rsidR="007339B0" w:rsidRDefault="007339B0" w:rsidP="007339B0">
      <w:pPr>
        <w:spacing w:after="60" w:line="288" w:lineRule="auto"/>
        <w:ind w:left="-1192" w:right="-851" w:hanging="141"/>
        <w:jc w:val="both"/>
        <w:rPr>
          <w:rFonts w:cs="David"/>
          <w:rtl/>
        </w:rPr>
      </w:pPr>
      <w:r>
        <w:rPr>
          <w:rFonts w:cs="David" w:hint="cs"/>
          <w:rtl/>
        </w:rPr>
        <w:t>החוק מסדיר את כל הסוגיות של התובענות הייצוגיות, הוא חל בהקשר שלנו שכן בס' 5 לתוספת השנייה כתוב:</w:t>
      </w:r>
    </w:p>
    <w:p w:rsidR="007339B0" w:rsidRPr="00C60B11" w:rsidRDefault="007339B0" w:rsidP="007339B0">
      <w:pPr>
        <w:spacing w:after="60" w:line="288" w:lineRule="auto"/>
        <w:ind w:left="-1192" w:right="-851" w:hanging="141"/>
        <w:jc w:val="both"/>
        <w:rPr>
          <w:rFonts w:cs="David"/>
          <w:i/>
          <w:iCs/>
          <w:sz w:val="20"/>
          <w:szCs w:val="20"/>
          <w:rtl/>
        </w:rPr>
      </w:pPr>
      <w:r w:rsidRPr="00C60B11">
        <w:rPr>
          <w:rFonts w:cs="David"/>
          <w:i/>
          <w:iCs/>
          <w:sz w:val="20"/>
          <w:szCs w:val="20"/>
          <w:rtl/>
        </w:rPr>
        <w:t xml:space="preserve">5.    </w:t>
      </w:r>
      <w:r w:rsidRPr="00C60B11">
        <w:rPr>
          <w:rFonts w:cs="David" w:hint="eastAsia"/>
          <w:i/>
          <w:iCs/>
          <w:sz w:val="20"/>
          <w:szCs w:val="20"/>
          <w:rtl/>
        </w:rPr>
        <w:t>תביעה</w:t>
      </w:r>
      <w:r w:rsidRPr="00C60B11">
        <w:rPr>
          <w:rFonts w:cs="David"/>
          <w:i/>
          <w:iCs/>
          <w:sz w:val="20"/>
          <w:szCs w:val="20"/>
          <w:rtl/>
        </w:rPr>
        <w:t xml:space="preserve"> </w:t>
      </w:r>
      <w:r w:rsidRPr="00C60B11">
        <w:rPr>
          <w:rFonts w:cs="David" w:hint="eastAsia"/>
          <w:i/>
          <w:iCs/>
          <w:sz w:val="20"/>
          <w:szCs w:val="20"/>
          <w:rtl/>
        </w:rPr>
        <w:t>בעילה</w:t>
      </w:r>
      <w:r w:rsidRPr="00C60B11">
        <w:rPr>
          <w:rFonts w:cs="David"/>
          <w:i/>
          <w:iCs/>
          <w:sz w:val="20"/>
          <w:szCs w:val="20"/>
          <w:rtl/>
        </w:rPr>
        <w:t xml:space="preserve"> </w:t>
      </w:r>
      <w:r w:rsidRPr="00C60B11">
        <w:rPr>
          <w:rFonts w:cs="David" w:hint="eastAsia"/>
          <w:i/>
          <w:iCs/>
          <w:sz w:val="20"/>
          <w:szCs w:val="20"/>
          <w:rtl/>
        </w:rPr>
        <w:t>הנובעת</w:t>
      </w:r>
      <w:r w:rsidRPr="00C60B11">
        <w:rPr>
          <w:rFonts w:cs="David"/>
          <w:i/>
          <w:iCs/>
          <w:sz w:val="20"/>
          <w:szCs w:val="20"/>
          <w:rtl/>
        </w:rPr>
        <w:t xml:space="preserve"> </w:t>
      </w:r>
      <w:r w:rsidRPr="00C60B11">
        <w:rPr>
          <w:rFonts w:cs="David" w:hint="eastAsia"/>
          <w:i/>
          <w:iCs/>
          <w:sz w:val="20"/>
          <w:szCs w:val="20"/>
          <w:rtl/>
        </w:rPr>
        <w:t>מזיקה</w:t>
      </w:r>
      <w:r w:rsidRPr="00C60B11">
        <w:rPr>
          <w:rFonts w:cs="David"/>
          <w:i/>
          <w:iCs/>
          <w:sz w:val="20"/>
          <w:szCs w:val="20"/>
          <w:rtl/>
        </w:rPr>
        <w:t xml:space="preserve"> </w:t>
      </w:r>
      <w:r w:rsidRPr="00C60B11">
        <w:rPr>
          <w:rFonts w:cs="David" w:hint="eastAsia"/>
          <w:i/>
          <w:iCs/>
          <w:sz w:val="20"/>
          <w:szCs w:val="20"/>
          <w:rtl/>
        </w:rPr>
        <w:t>לנייר</w:t>
      </w:r>
      <w:r w:rsidRPr="00C60B11">
        <w:rPr>
          <w:rFonts w:cs="David"/>
          <w:i/>
          <w:iCs/>
          <w:sz w:val="20"/>
          <w:szCs w:val="20"/>
          <w:rtl/>
        </w:rPr>
        <w:t xml:space="preserve"> </w:t>
      </w:r>
      <w:r w:rsidRPr="00C60B11">
        <w:rPr>
          <w:rFonts w:cs="David" w:hint="eastAsia"/>
          <w:i/>
          <w:iCs/>
          <w:sz w:val="20"/>
          <w:szCs w:val="20"/>
          <w:rtl/>
        </w:rPr>
        <w:t>ערך</w:t>
      </w:r>
      <w:r w:rsidRPr="00C60B11">
        <w:rPr>
          <w:rFonts w:cs="David"/>
          <w:i/>
          <w:iCs/>
          <w:sz w:val="20"/>
          <w:szCs w:val="20"/>
          <w:rtl/>
        </w:rPr>
        <w:t xml:space="preserve"> </w:t>
      </w:r>
      <w:r w:rsidRPr="00C60B11">
        <w:rPr>
          <w:rFonts w:cs="David" w:hint="eastAsia"/>
          <w:i/>
          <w:iCs/>
          <w:sz w:val="20"/>
          <w:szCs w:val="20"/>
          <w:rtl/>
        </w:rPr>
        <w:t>או</w:t>
      </w:r>
      <w:r w:rsidRPr="00C60B11">
        <w:rPr>
          <w:rFonts w:cs="David"/>
          <w:i/>
          <w:iCs/>
          <w:sz w:val="20"/>
          <w:szCs w:val="20"/>
          <w:rtl/>
        </w:rPr>
        <w:t xml:space="preserve"> </w:t>
      </w:r>
      <w:r w:rsidRPr="00C60B11">
        <w:rPr>
          <w:rFonts w:cs="David" w:hint="eastAsia"/>
          <w:i/>
          <w:iCs/>
          <w:sz w:val="20"/>
          <w:szCs w:val="20"/>
          <w:rtl/>
        </w:rPr>
        <w:t>ליחידה</w:t>
      </w:r>
      <w:r w:rsidRPr="00C60B11">
        <w:rPr>
          <w:rFonts w:cs="David"/>
          <w:i/>
          <w:iCs/>
          <w:sz w:val="20"/>
          <w:szCs w:val="20"/>
          <w:rtl/>
        </w:rPr>
        <w:t xml:space="preserve">; </w:t>
      </w:r>
      <w:r w:rsidRPr="00C60B11">
        <w:rPr>
          <w:rFonts w:cs="David" w:hint="eastAsia"/>
          <w:i/>
          <w:iCs/>
          <w:sz w:val="20"/>
          <w:szCs w:val="20"/>
          <w:rtl/>
        </w:rPr>
        <w:t>לענין</w:t>
      </w:r>
      <w:r w:rsidRPr="00C60B11">
        <w:rPr>
          <w:rFonts w:cs="David"/>
          <w:i/>
          <w:iCs/>
          <w:sz w:val="20"/>
          <w:szCs w:val="20"/>
          <w:rtl/>
        </w:rPr>
        <w:t xml:space="preserve"> </w:t>
      </w:r>
      <w:r w:rsidRPr="00C60B11">
        <w:rPr>
          <w:rFonts w:cs="David" w:hint="eastAsia"/>
          <w:i/>
          <w:iCs/>
          <w:sz w:val="20"/>
          <w:szCs w:val="20"/>
          <w:rtl/>
        </w:rPr>
        <w:t>זה</w:t>
      </w:r>
      <w:r w:rsidRPr="00C60B11">
        <w:rPr>
          <w:rFonts w:cs="David"/>
          <w:i/>
          <w:iCs/>
          <w:sz w:val="20"/>
          <w:szCs w:val="20"/>
          <w:rtl/>
        </w:rPr>
        <w:t xml:space="preserve"> –</w:t>
      </w:r>
    </w:p>
    <w:p w:rsidR="007339B0" w:rsidRPr="00C60B11" w:rsidRDefault="007339B0" w:rsidP="007339B0">
      <w:pPr>
        <w:spacing w:after="60" w:line="288" w:lineRule="auto"/>
        <w:ind w:left="-1192" w:right="-851" w:hanging="141"/>
        <w:jc w:val="both"/>
        <w:rPr>
          <w:rFonts w:cs="David"/>
          <w:i/>
          <w:iCs/>
          <w:sz w:val="20"/>
          <w:szCs w:val="20"/>
          <w:rtl/>
        </w:rPr>
      </w:pPr>
      <w:r w:rsidRPr="00C60B11">
        <w:rPr>
          <w:rFonts w:cs="David"/>
          <w:i/>
          <w:iCs/>
          <w:sz w:val="20"/>
          <w:szCs w:val="20"/>
          <w:rtl/>
        </w:rPr>
        <w:t xml:space="preserve">       "</w:t>
      </w:r>
      <w:r w:rsidRPr="00C60B11">
        <w:rPr>
          <w:rFonts w:cs="David" w:hint="eastAsia"/>
          <w:i/>
          <w:iCs/>
          <w:sz w:val="20"/>
          <w:szCs w:val="20"/>
          <w:rtl/>
        </w:rPr>
        <w:t>זיקה</w:t>
      </w:r>
      <w:r w:rsidRPr="00C60B11">
        <w:rPr>
          <w:rFonts w:cs="David"/>
          <w:i/>
          <w:iCs/>
          <w:sz w:val="20"/>
          <w:szCs w:val="20"/>
          <w:rtl/>
        </w:rPr>
        <w:t xml:space="preserve">" – </w:t>
      </w:r>
      <w:r w:rsidRPr="00C60B11">
        <w:rPr>
          <w:rFonts w:cs="David" w:hint="eastAsia"/>
          <w:i/>
          <w:iCs/>
          <w:sz w:val="20"/>
          <w:szCs w:val="20"/>
          <w:rtl/>
        </w:rPr>
        <w:t>בעלות</w:t>
      </w:r>
      <w:r w:rsidRPr="00C60B11">
        <w:rPr>
          <w:rFonts w:cs="David"/>
          <w:i/>
          <w:iCs/>
          <w:sz w:val="20"/>
          <w:szCs w:val="20"/>
          <w:rtl/>
        </w:rPr>
        <w:t xml:space="preserve">, </w:t>
      </w:r>
      <w:r w:rsidRPr="00C60B11">
        <w:rPr>
          <w:rFonts w:cs="David" w:hint="eastAsia"/>
          <w:i/>
          <w:iCs/>
          <w:sz w:val="20"/>
          <w:szCs w:val="20"/>
          <w:rtl/>
        </w:rPr>
        <w:t>החזקה</w:t>
      </w:r>
      <w:r w:rsidRPr="00C60B11">
        <w:rPr>
          <w:rFonts w:cs="David"/>
          <w:i/>
          <w:iCs/>
          <w:sz w:val="20"/>
          <w:szCs w:val="20"/>
          <w:rtl/>
        </w:rPr>
        <w:t xml:space="preserve">, </w:t>
      </w:r>
      <w:r w:rsidRPr="00C60B11">
        <w:rPr>
          <w:rFonts w:cs="David" w:hint="eastAsia"/>
          <w:i/>
          <w:iCs/>
          <w:sz w:val="20"/>
          <w:szCs w:val="20"/>
          <w:rtl/>
        </w:rPr>
        <w:t>רכישה</w:t>
      </w:r>
      <w:r w:rsidRPr="00C60B11">
        <w:rPr>
          <w:rFonts w:cs="David"/>
          <w:i/>
          <w:iCs/>
          <w:sz w:val="20"/>
          <w:szCs w:val="20"/>
          <w:rtl/>
        </w:rPr>
        <w:t xml:space="preserve"> </w:t>
      </w:r>
      <w:r w:rsidRPr="00C60B11">
        <w:rPr>
          <w:rFonts w:cs="David" w:hint="eastAsia"/>
          <w:i/>
          <w:iCs/>
          <w:sz w:val="20"/>
          <w:szCs w:val="20"/>
          <w:rtl/>
        </w:rPr>
        <w:t>או</w:t>
      </w:r>
      <w:r w:rsidRPr="00C60B11">
        <w:rPr>
          <w:rFonts w:cs="David"/>
          <w:i/>
          <w:iCs/>
          <w:sz w:val="20"/>
          <w:szCs w:val="20"/>
          <w:rtl/>
        </w:rPr>
        <w:t xml:space="preserve"> </w:t>
      </w:r>
      <w:r w:rsidRPr="00C60B11">
        <w:rPr>
          <w:rFonts w:cs="David" w:hint="eastAsia"/>
          <w:i/>
          <w:iCs/>
          <w:sz w:val="20"/>
          <w:szCs w:val="20"/>
          <w:rtl/>
        </w:rPr>
        <w:t>מכירה</w:t>
      </w:r>
      <w:r w:rsidRPr="00C60B11">
        <w:rPr>
          <w:rFonts w:cs="David"/>
          <w:i/>
          <w:iCs/>
          <w:sz w:val="20"/>
          <w:szCs w:val="20"/>
          <w:rtl/>
        </w:rPr>
        <w:t>;</w:t>
      </w:r>
    </w:p>
    <w:p w:rsidR="007339B0" w:rsidRPr="00C60B11" w:rsidRDefault="007339B0" w:rsidP="007339B0">
      <w:pPr>
        <w:spacing w:after="60" w:line="288" w:lineRule="auto"/>
        <w:ind w:left="-1192" w:right="-851" w:hanging="141"/>
        <w:jc w:val="both"/>
        <w:rPr>
          <w:rFonts w:cs="David"/>
          <w:i/>
          <w:iCs/>
          <w:sz w:val="20"/>
          <w:szCs w:val="20"/>
          <w:rtl/>
        </w:rPr>
      </w:pPr>
      <w:r w:rsidRPr="00C60B11">
        <w:rPr>
          <w:rFonts w:cs="David"/>
          <w:i/>
          <w:iCs/>
          <w:sz w:val="20"/>
          <w:szCs w:val="20"/>
          <w:rtl/>
        </w:rPr>
        <w:t xml:space="preserve">       "</w:t>
      </w:r>
      <w:r w:rsidRPr="00C60B11">
        <w:rPr>
          <w:rFonts w:cs="David" w:hint="eastAsia"/>
          <w:i/>
          <w:iCs/>
          <w:sz w:val="20"/>
          <w:szCs w:val="20"/>
          <w:rtl/>
        </w:rPr>
        <w:t>יחידה</w:t>
      </w:r>
      <w:r w:rsidRPr="00C60B11">
        <w:rPr>
          <w:rFonts w:cs="David"/>
          <w:i/>
          <w:iCs/>
          <w:sz w:val="20"/>
          <w:szCs w:val="20"/>
          <w:rtl/>
        </w:rPr>
        <w:t xml:space="preserve">" – </w:t>
      </w:r>
      <w:r w:rsidRPr="00C60B11">
        <w:rPr>
          <w:rFonts w:cs="David" w:hint="eastAsia"/>
          <w:i/>
          <w:iCs/>
          <w:sz w:val="20"/>
          <w:szCs w:val="20"/>
          <w:rtl/>
        </w:rPr>
        <w:t>כמשמעותה</w:t>
      </w:r>
      <w:r w:rsidRPr="00C60B11">
        <w:rPr>
          <w:rFonts w:cs="David"/>
          <w:i/>
          <w:iCs/>
          <w:sz w:val="20"/>
          <w:szCs w:val="20"/>
          <w:rtl/>
        </w:rPr>
        <w:t xml:space="preserve"> </w:t>
      </w:r>
      <w:r w:rsidRPr="00C60B11">
        <w:rPr>
          <w:rFonts w:cs="David" w:hint="eastAsia"/>
          <w:i/>
          <w:iCs/>
          <w:sz w:val="20"/>
          <w:szCs w:val="20"/>
          <w:rtl/>
        </w:rPr>
        <w:t>בחוק</w:t>
      </w:r>
      <w:r w:rsidRPr="00C60B11">
        <w:rPr>
          <w:rFonts w:cs="David"/>
          <w:i/>
          <w:iCs/>
          <w:sz w:val="20"/>
          <w:szCs w:val="20"/>
          <w:rtl/>
        </w:rPr>
        <w:t xml:space="preserve"> </w:t>
      </w:r>
      <w:r w:rsidRPr="00C60B11">
        <w:rPr>
          <w:rFonts w:cs="David" w:hint="eastAsia"/>
          <w:i/>
          <w:iCs/>
          <w:sz w:val="20"/>
          <w:szCs w:val="20"/>
          <w:rtl/>
        </w:rPr>
        <w:t>השקעות</w:t>
      </w:r>
      <w:r w:rsidRPr="00C60B11">
        <w:rPr>
          <w:rFonts w:cs="David"/>
          <w:i/>
          <w:iCs/>
          <w:sz w:val="20"/>
          <w:szCs w:val="20"/>
          <w:rtl/>
        </w:rPr>
        <w:t xml:space="preserve"> </w:t>
      </w:r>
      <w:r w:rsidRPr="00C60B11">
        <w:rPr>
          <w:rFonts w:cs="David" w:hint="eastAsia"/>
          <w:i/>
          <w:iCs/>
          <w:sz w:val="20"/>
          <w:szCs w:val="20"/>
          <w:rtl/>
        </w:rPr>
        <w:t>משותפות</w:t>
      </w:r>
      <w:r w:rsidRPr="00C60B11">
        <w:rPr>
          <w:rFonts w:cs="David"/>
          <w:i/>
          <w:iCs/>
          <w:sz w:val="20"/>
          <w:szCs w:val="20"/>
          <w:rtl/>
        </w:rPr>
        <w:t xml:space="preserve"> </w:t>
      </w:r>
      <w:r w:rsidRPr="00C60B11">
        <w:rPr>
          <w:rFonts w:cs="David" w:hint="eastAsia"/>
          <w:i/>
          <w:iCs/>
          <w:sz w:val="20"/>
          <w:szCs w:val="20"/>
          <w:rtl/>
        </w:rPr>
        <w:t>בנאמנות</w:t>
      </w:r>
      <w:r w:rsidRPr="00C60B11">
        <w:rPr>
          <w:rFonts w:cs="David"/>
          <w:i/>
          <w:iCs/>
          <w:sz w:val="20"/>
          <w:szCs w:val="20"/>
          <w:rtl/>
        </w:rPr>
        <w:t>;</w:t>
      </w:r>
    </w:p>
    <w:p w:rsidR="007339B0" w:rsidRPr="00C60B11" w:rsidRDefault="007339B0" w:rsidP="007339B0">
      <w:pPr>
        <w:spacing w:after="60" w:line="288" w:lineRule="auto"/>
        <w:ind w:left="-1192" w:right="-851" w:hanging="141"/>
        <w:jc w:val="both"/>
        <w:rPr>
          <w:rFonts w:cs="David"/>
          <w:i/>
          <w:iCs/>
          <w:sz w:val="20"/>
          <w:szCs w:val="20"/>
          <w:rtl/>
        </w:rPr>
      </w:pPr>
      <w:r w:rsidRPr="00C60B11">
        <w:rPr>
          <w:rFonts w:cs="David"/>
          <w:i/>
          <w:iCs/>
          <w:sz w:val="20"/>
          <w:szCs w:val="20"/>
          <w:rtl/>
        </w:rPr>
        <w:t xml:space="preserve">       "</w:t>
      </w:r>
      <w:r w:rsidRPr="00C60B11">
        <w:rPr>
          <w:rFonts w:cs="David" w:hint="eastAsia"/>
          <w:i/>
          <w:iCs/>
          <w:sz w:val="20"/>
          <w:szCs w:val="20"/>
          <w:rtl/>
        </w:rPr>
        <w:t>נייר</w:t>
      </w:r>
      <w:r w:rsidRPr="00C60B11">
        <w:rPr>
          <w:rFonts w:cs="David"/>
          <w:i/>
          <w:iCs/>
          <w:sz w:val="20"/>
          <w:szCs w:val="20"/>
          <w:rtl/>
        </w:rPr>
        <w:t xml:space="preserve"> </w:t>
      </w:r>
      <w:r w:rsidRPr="00C60B11">
        <w:rPr>
          <w:rFonts w:cs="David" w:hint="eastAsia"/>
          <w:i/>
          <w:iCs/>
          <w:sz w:val="20"/>
          <w:szCs w:val="20"/>
          <w:rtl/>
        </w:rPr>
        <w:t>ערך</w:t>
      </w:r>
      <w:r w:rsidRPr="00C60B11">
        <w:rPr>
          <w:rFonts w:cs="David"/>
          <w:i/>
          <w:iCs/>
          <w:sz w:val="20"/>
          <w:szCs w:val="20"/>
          <w:rtl/>
        </w:rPr>
        <w:t xml:space="preserve">" – </w:t>
      </w:r>
      <w:r w:rsidRPr="00C60B11">
        <w:rPr>
          <w:rFonts w:cs="David" w:hint="eastAsia"/>
          <w:i/>
          <w:iCs/>
          <w:sz w:val="20"/>
          <w:szCs w:val="20"/>
          <w:rtl/>
        </w:rPr>
        <w:t>כהגדרתו</w:t>
      </w:r>
      <w:r w:rsidRPr="00C60B11">
        <w:rPr>
          <w:rFonts w:cs="David"/>
          <w:i/>
          <w:iCs/>
          <w:sz w:val="20"/>
          <w:szCs w:val="20"/>
          <w:rtl/>
        </w:rPr>
        <w:t xml:space="preserve"> </w:t>
      </w:r>
      <w:r w:rsidRPr="00C60B11">
        <w:rPr>
          <w:rFonts w:cs="David" w:hint="eastAsia"/>
          <w:i/>
          <w:iCs/>
          <w:sz w:val="20"/>
          <w:szCs w:val="20"/>
          <w:rtl/>
        </w:rPr>
        <w:t>בחוק</w:t>
      </w:r>
      <w:r w:rsidRPr="00C60B11">
        <w:rPr>
          <w:rFonts w:cs="David"/>
          <w:i/>
          <w:iCs/>
          <w:sz w:val="20"/>
          <w:szCs w:val="20"/>
          <w:rtl/>
        </w:rPr>
        <w:t xml:space="preserve"> </w:t>
      </w:r>
      <w:r w:rsidRPr="00C60B11">
        <w:rPr>
          <w:rFonts w:cs="David" w:hint="eastAsia"/>
          <w:i/>
          <w:iCs/>
          <w:sz w:val="20"/>
          <w:szCs w:val="20"/>
          <w:rtl/>
        </w:rPr>
        <w:t>החברות</w:t>
      </w:r>
      <w:r w:rsidRPr="00C60B11">
        <w:rPr>
          <w:rFonts w:cs="David"/>
          <w:i/>
          <w:iCs/>
          <w:sz w:val="20"/>
          <w:szCs w:val="20"/>
          <w:rtl/>
        </w:rPr>
        <w:t xml:space="preserve"> </w:t>
      </w:r>
      <w:r w:rsidRPr="00C60B11">
        <w:rPr>
          <w:rFonts w:cs="David" w:hint="eastAsia"/>
          <w:i/>
          <w:iCs/>
          <w:sz w:val="20"/>
          <w:szCs w:val="20"/>
          <w:rtl/>
        </w:rPr>
        <w:t>וכן</w:t>
      </w:r>
      <w:r w:rsidRPr="00C60B11">
        <w:rPr>
          <w:rFonts w:cs="David"/>
          <w:i/>
          <w:iCs/>
          <w:sz w:val="20"/>
          <w:szCs w:val="20"/>
          <w:rtl/>
        </w:rPr>
        <w:t xml:space="preserve"> </w:t>
      </w:r>
      <w:r w:rsidRPr="00C60B11">
        <w:rPr>
          <w:rFonts w:cs="David" w:hint="eastAsia"/>
          <w:i/>
          <w:iCs/>
          <w:sz w:val="20"/>
          <w:szCs w:val="20"/>
          <w:rtl/>
        </w:rPr>
        <w:t>ניירות</w:t>
      </w:r>
      <w:r w:rsidRPr="00C60B11">
        <w:rPr>
          <w:rFonts w:cs="David"/>
          <w:i/>
          <w:iCs/>
          <w:sz w:val="20"/>
          <w:szCs w:val="20"/>
          <w:rtl/>
        </w:rPr>
        <w:t xml:space="preserve"> </w:t>
      </w:r>
      <w:r w:rsidRPr="00C60B11">
        <w:rPr>
          <w:rFonts w:cs="David" w:hint="eastAsia"/>
          <w:i/>
          <w:iCs/>
          <w:sz w:val="20"/>
          <w:szCs w:val="20"/>
          <w:rtl/>
        </w:rPr>
        <w:t>ערך</w:t>
      </w:r>
      <w:r w:rsidRPr="00C60B11">
        <w:rPr>
          <w:rFonts w:cs="David"/>
          <w:i/>
          <w:iCs/>
          <w:sz w:val="20"/>
          <w:szCs w:val="20"/>
          <w:rtl/>
        </w:rPr>
        <w:t xml:space="preserve"> </w:t>
      </w:r>
      <w:r w:rsidRPr="00C60B11">
        <w:rPr>
          <w:rFonts w:cs="David" w:hint="eastAsia"/>
          <w:i/>
          <w:iCs/>
          <w:sz w:val="20"/>
          <w:szCs w:val="20"/>
          <w:rtl/>
        </w:rPr>
        <w:t>כהגדרתם</w:t>
      </w:r>
      <w:r w:rsidRPr="00C60B11">
        <w:rPr>
          <w:rFonts w:cs="David"/>
          <w:i/>
          <w:iCs/>
          <w:sz w:val="20"/>
          <w:szCs w:val="20"/>
          <w:rtl/>
        </w:rPr>
        <w:t xml:space="preserve"> </w:t>
      </w:r>
      <w:r w:rsidRPr="00C60B11">
        <w:rPr>
          <w:rFonts w:cs="David" w:hint="eastAsia"/>
          <w:i/>
          <w:iCs/>
          <w:sz w:val="20"/>
          <w:szCs w:val="20"/>
          <w:rtl/>
        </w:rPr>
        <w:t>בסעיף</w:t>
      </w:r>
      <w:r w:rsidRPr="00C60B11">
        <w:rPr>
          <w:rFonts w:cs="David"/>
          <w:i/>
          <w:iCs/>
          <w:sz w:val="20"/>
          <w:szCs w:val="20"/>
          <w:rtl/>
        </w:rPr>
        <w:t xml:space="preserve"> 52 </w:t>
      </w:r>
      <w:r w:rsidRPr="00C60B11">
        <w:rPr>
          <w:rFonts w:cs="David" w:hint="eastAsia"/>
          <w:i/>
          <w:iCs/>
          <w:sz w:val="20"/>
          <w:szCs w:val="20"/>
          <w:rtl/>
        </w:rPr>
        <w:t>לחוק</w:t>
      </w:r>
      <w:r w:rsidRPr="00C60B11">
        <w:rPr>
          <w:rFonts w:cs="David"/>
          <w:i/>
          <w:iCs/>
          <w:sz w:val="20"/>
          <w:szCs w:val="20"/>
          <w:rtl/>
        </w:rPr>
        <w:t xml:space="preserve"> </w:t>
      </w:r>
      <w:r w:rsidRPr="00C60B11">
        <w:rPr>
          <w:rFonts w:cs="David" w:hint="eastAsia"/>
          <w:i/>
          <w:iCs/>
          <w:sz w:val="20"/>
          <w:szCs w:val="20"/>
          <w:rtl/>
        </w:rPr>
        <w:t>ניירות</w:t>
      </w:r>
      <w:r w:rsidRPr="00C60B11">
        <w:rPr>
          <w:rFonts w:cs="David"/>
          <w:i/>
          <w:iCs/>
          <w:sz w:val="20"/>
          <w:szCs w:val="20"/>
          <w:rtl/>
        </w:rPr>
        <w:t xml:space="preserve"> </w:t>
      </w:r>
      <w:r w:rsidRPr="00C60B11">
        <w:rPr>
          <w:rFonts w:cs="David" w:hint="eastAsia"/>
          <w:i/>
          <w:iCs/>
          <w:sz w:val="20"/>
          <w:szCs w:val="20"/>
          <w:rtl/>
        </w:rPr>
        <w:t>ערך</w:t>
      </w:r>
      <w:r w:rsidRPr="00C60B11">
        <w:rPr>
          <w:rFonts w:cs="David"/>
          <w:i/>
          <w:iCs/>
          <w:sz w:val="20"/>
          <w:szCs w:val="20"/>
          <w:rtl/>
        </w:rPr>
        <w:t xml:space="preserve">, </w:t>
      </w:r>
      <w:r w:rsidRPr="00C60B11">
        <w:rPr>
          <w:rFonts w:cs="David" w:hint="eastAsia"/>
          <w:i/>
          <w:iCs/>
          <w:sz w:val="20"/>
          <w:szCs w:val="20"/>
          <w:rtl/>
        </w:rPr>
        <w:t>התשכ</w:t>
      </w:r>
      <w:r w:rsidRPr="00C60B11">
        <w:rPr>
          <w:rFonts w:cs="David"/>
          <w:i/>
          <w:iCs/>
          <w:sz w:val="20"/>
          <w:szCs w:val="20"/>
          <w:rtl/>
        </w:rPr>
        <w:t>"</w:t>
      </w:r>
      <w:r w:rsidRPr="00C60B11">
        <w:rPr>
          <w:rFonts w:cs="David" w:hint="eastAsia"/>
          <w:i/>
          <w:iCs/>
          <w:sz w:val="20"/>
          <w:szCs w:val="20"/>
          <w:rtl/>
        </w:rPr>
        <w:t>ח</w:t>
      </w:r>
      <w:r w:rsidRPr="00C60B11">
        <w:rPr>
          <w:rFonts w:cs="David"/>
          <w:i/>
          <w:iCs/>
          <w:sz w:val="20"/>
          <w:szCs w:val="20"/>
          <w:rtl/>
        </w:rPr>
        <w:t>-1968.</w:t>
      </w:r>
    </w:p>
    <w:p w:rsidR="007339B0" w:rsidRDefault="007339B0" w:rsidP="007339B0">
      <w:pPr>
        <w:spacing w:after="60" w:line="288" w:lineRule="auto"/>
        <w:ind w:left="-1192" w:right="-851" w:hanging="141"/>
        <w:jc w:val="both"/>
        <w:rPr>
          <w:rFonts w:cs="David"/>
        </w:rPr>
      </w:pPr>
      <w:r>
        <w:rPr>
          <w:rFonts w:cs="David" w:hint="cs"/>
          <w:rtl/>
        </w:rPr>
        <w:t>אין ספק שאנחנו בתוך החוק הזה. איך החוק פוטר?</w:t>
      </w:r>
    </w:p>
    <w:p w:rsidR="007339B0" w:rsidRPr="002D013F" w:rsidRDefault="007339B0" w:rsidP="007339B0">
      <w:pPr>
        <w:spacing w:after="60" w:line="288" w:lineRule="auto"/>
        <w:ind w:left="-1192" w:right="-851" w:hanging="141"/>
        <w:jc w:val="both"/>
        <w:rPr>
          <w:rFonts w:cs="David"/>
          <w:u w:val="single"/>
          <w:rtl/>
        </w:rPr>
      </w:pPr>
      <w:r>
        <w:rPr>
          <w:rFonts w:cs="David" w:hint="cs"/>
          <w:u w:val="single"/>
          <w:rtl/>
        </w:rPr>
        <w:t>נדון בחוק בכלליות:</w:t>
      </w:r>
    </w:p>
    <w:p w:rsidR="007339B0" w:rsidRDefault="007339B0" w:rsidP="007339B0">
      <w:pPr>
        <w:spacing w:after="60" w:line="288" w:lineRule="auto"/>
        <w:ind w:left="-1192" w:right="-851" w:hanging="141"/>
        <w:jc w:val="both"/>
        <w:rPr>
          <w:rFonts w:cs="David"/>
          <w:rtl/>
        </w:rPr>
      </w:pPr>
      <w:r>
        <w:rPr>
          <w:rFonts w:cs="David" w:hint="cs"/>
          <w:u w:val="single"/>
          <w:rtl/>
        </w:rPr>
        <w:t>מטרת החוק:</w:t>
      </w:r>
      <w:r>
        <w:rPr>
          <w:rFonts w:cs="David" w:hint="cs"/>
          <w:rtl/>
        </w:rPr>
        <w:t xml:space="preserve">   ס' 1, שיפור ההגנה על זכויות.</w:t>
      </w:r>
    </w:p>
    <w:p w:rsidR="007339B0" w:rsidRDefault="007339B0" w:rsidP="007339B0">
      <w:pPr>
        <w:spacing w:after="60" w:line="288" w:lineRule="auto"/>
        <w:ind w:left="-1192" w:right="-851" w:hanging="141"/>
        <w:jc w:val="both"/>
        <w:rPr>
          <w:rFonts w:cs="David"/>
          <w:rtl/>
        </w:rPr>
      </w:pPr>
      <w:r>
        <w:rPr>
          <w:rFonts w:cs="David" w:hint="cs"/>
          <w:rtl/>
        </w:rPr>
        <w:t>תובענה ייצוגית מוגדרת בס' 2 לחוק:</w:t>
      </w:r>
    </w:p>
    <w:p w:rsidR="007339B0"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המנוהלת</w:t>
      </w:r>
      <w:r w:rsidRPr="002D013F">
        <w:rPr>
          <w:rFonts w:cs="David"/>
          <w:i/>
          <w:iCs/>
          <w:sz w:val="20"/>
          <w:szCs w:val="20"/>
          <w:rtl/>
        </w:rPr>
        <w:t xml:space="preserve"> </w:t>
      </w:r>
      <w:r w:rsidRPr="002D013F">
        <w:rPr>
          <w:rFonts w:cs="David" w:hint="eastAsia"/>
          <w:i/>
          <w:iCs/>
          <w:sz w:val="20"/>
          <w:szCs w:val="20"/>
          <w:rtl/>
        </w:rPr>
        <w:t>בשם</w:t>
      </w:r>
      <w:r w:rsidRPr="002D013F">
        <w:rPr>
          <w:rFonts w:cs="David"/>
          <w:i/>
          <w:iCs/>
          <w:sz w:val="20"/>
          <w:szCs w:val="20"/>
          <w:rtl/>
        </w:rPr>
        <w:t xml:space="preserve"> </w:t>
      </w:r>
      <w:r w:rsidRPr="002D013F">
        <w:rPr>
          <w:rFonts w:cs="David" w:hint="eastAsia"/>
          <w:i/>
          <w:iCs/>
          <w:sz w:val="20"/>
          <w:szCs w:val="20"/>
          <w:rtl/>
        </w:rPr>
        <w:t>קבוצת</w:t>
      </w:r>
      <w:r w:rsidRPr="002D013F">
        <w:rPr>
          <w:rFonts w:cs="David"/>
          <w:i/>
          <w:iCs/>
          <w:sz w:val="20"/>
          <w:szCs w:val="20"/>
          <w:rtl/>
        </w:rPr>
        <w:t xml:space="preserve"> </w:t>
      </w:r>
      <w:r w:rsidRPr="002D013F">
        <w:rPr>
          <w:rFonts w:cs="David" w:hint="eastAsia"/>
          <w:i/>
          <w:iCs/>
          <w:sz w:val="20"/>
          <w:szCs w:val="20"/>
          <w:rtl/>
        </w:rPr>
        <w:t>בני</w:t>
      </w:r>
      <w:r w:rsidRPr="002D013F">
        <w:rPr>
          <w:rFonts w:cs="David"/>
          <w:i/>
          <w:iCs/>
          <w:sz w:val="20"/>
          <w:szCs w:val="20"/>
          <w:rtl/>
        </w:rPr>
        <w:t xml:space="preserve"> </w:t>
      </w:r>
      <w:r w:rsidRPr="002D013F">
        <w:rPr>
          <w:rFonts w:cs="David" w:hint="eastAsia"/>
          <w:i/>
          <w:iCs/>
          <w:sz w:val="20"/>
          <w:szCs w:val="20"/>
          <w:rtl/>
        </w:rPr>
        <w:t>אדם</w:t>
      </w:r>
      <w:r w:rsidRPr="002D013F">
        <w:rPr>
          <w:rFonts w:cs="David"/>
          <w:i/>
          <w:iCs/>
          <w:sz w:val="20"/>
          <w:szCs w:val="20"/>
          <w:rtl/>
        </w:rPr>
        <w:t xml:space="preserve">, </w:t>
      </w:r>
      <w:r w:rsidRPr="002D013F">
        <w:rPr>
          <w:rFonts w:cs="David" w:hint="eastAsia"/>
          <w:i/>
          <w:iCs/>
          <w:sz w:val="20"/>
          <w:szCs w:val="20"/>
          <w:rtl/>
        </w:rPr>
        <w:t>שלא</w:t>
      </w:r>
      <w:r w:rsidRPr="002D013F">
        <w:rPr>
          <w:rFonts w:cs="David"/>
          <w:i/>
          <w:iCs/>
          <w:sz w:val="20"/>
          <w:szCs w:val="20"/>
          <w:rtl/>
        </w:rPr>
        <w:t xml:space="preserve"> </w:t>
      </w:r>
      <w:r w:rsidRPr="002D013F">
        <w:rPr>
          <w:rFonts w:cs="David" w:hint="eastAsia"/>
          <w:i/>
          <w:iCs/>
          <w:sz w:val="20"/>
          <w:szCs w:val="20"/>
          <w:rtl/>
        </w:rPr>
        <w:t>ייפו</w:t>
      </w:r>
      <w:r w:rsidRPr="002D013F">
        <w:rPr>
          <w:rFonts w:cs="David"/>
          <w:i/>
          <w:iCs/>
          <w:sz w:val="20"/>
          <w:szCs w:val="20"/>
          <w:rtl/>
        </w:rPr>
        <w:t xml:space="preserve"> </w:t>
      </w:r>
      <w:r w:rsidRPr="002D013F">
        <w:rPr>
          <w:rFonts w:cs="David" w:hint="eastAsia"/>
          <w:i/>
          <w:iCs/>
          <w:sz w:val="20"/>
          <w:szCs w:val="20"/>
          <w:rtl/>
        </w:rPr>
        <w:t>את</w:t>
      </w:r>
      <w:r w:rsidRPr="002D013F">
        <w:rPr>
          <w:rFonts w:cs="David"/>
          <w:i/>
          <w:iCs/>
          <w:sz w:val="20"/>
          <w:szCs w:val="20"/>
          <w:rtl/>
        </w:rPr>
        <w:t xml:space="preserve"> </w:t>
      </w:r>
      <w:r w:rsidRPr="002D013F">
        <w:rPr>
          <w:rFonts w:cs="David" w:hint="eastAsia"/>
          <w:i/>
          <w:iCs/>
          <w:sz w:val="20"/>
          <w:szCs w:val="20"/>
          <w:rtl/>
        </w:rPr>
        <w:t>כוחו</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התובע</w:t>
      </w:r>
      <w:r w:rsidRPr="002D013F">
        <w:rPr>
          <w:rFonts w:cs="David"/>
          <w:i/>
          <w:iCs/>
          <w:sz w:val="20"/>
          <w:szCs w:val="20"/>
          <w:rtl/>
        </w:rPr>
        <w:t xml:space="preserve"> </w:t>
      </w:r>
      <w:r w:rsidRPr="002D013F">
        <w:rPr>
          <w:rFonts w:cs="David" w:hint="eastAsia"/>
          <w:i/>
          <w:iCs/>
          <w:sz w:val="20"/>
          <w:szCs w:val="20"/>
          <w:rtl/>
        </w:rPr>
        <w:t>המייצג</w:t>
      </w:r>
      <w:r w:rsidRPr="002D013F">
        <w:rPr>
          <w:rFonts w:cs="David"/>
          <w:i/>
          <w:iCs/>
          <w:sz w:val="20"/>
          <w:szCs w:val="20"/>
          <w:rtl/>
        </w:rPr>
        <w:t xml:space="preserve"> </w:t>
      </w:r>
      <w:r w:rsidRPr="002D013F">
        <w:rPr>
          <w:rFonts w:cs="David" w:hint="eastAsia"/>
          <w:i/>
          <w:iCs/>
          <w:sz w:val="20"/>
          <w:szCs w:val="20"/>
          <w:rtl/>
        </w:rPr>
        <w:t>לכך</w:t>
      </w:r>
      <w:r w:rsidRPr="002D013F">
        <w:rPr>
          <w:rFonts w:cs="David"/>
          <w:i/>
          <w:iCs/>
          <w:sz w:val="20"/>
          <w:szCs w:val="20"/>
          <w:rtl/>
        </w:rPr>
        <w:t xml:space="preserve">, </w:t>
      </w:r>
      <w:r w:rsidRPr="002D013F">
        <w:rPr>
          <w:rFonts w:cs="David" w:hint="eastAsia"/>
          <w:i/>
          <w:iCs/>
          <w:sz w:val="20"/>
          <w:szCs w:val="20"/>
          <w:rtl/>
        </w:rPr>
        <w:t>ואשר</w:t>
      </w:r>
      <w:r w:rsidRPr="002D013F">
        <w:rPr>
          <w:rFonts w:cs="David"/>
          <w:i/>
          <w:iCs/>
          <w:sz w:val="20"/>
          <w:szCs w:val="20"/>
          <w:rtl/>
        </w:rPr>
        <w:t xml:space="preserve"> </w:t>
      </w:r>
      <w:r w:rsidRPr="002D013F">
        <w:rPr>
          <w:rFonts w:cs="David" w:hint="eastAsia"/>
          <w:i/>
          <w:iCs/>
          <w:sz w:val="20"/>
          <w:szCs w:val="20"/>
          <w:rtl/>
        </w:rPr>
        <w:t>מעוררת</w:t>
      </w:r>
      <w:r w:rsidRPr="002D013F">
        <w:rPr>
          <w:rFonts w:cs="David"/>
          <w:i/>
          <w:iCs/>
          <w:sz w:val="20"/>
          <w:szCs w:val="20"/>
          <w:rtl/>
        </w:rPr>
        <w:t xml:space="preserve"> </w:t>
      </w:r>
      <w:r w:rsidRPr="002D013F">
        <w:rPr>
          <w:rFonts w:cs="David" w:hint="eastAsia"/>
          <w:i/>
          <w:iCs/>
          <w:sz w:val="20"/>
          <w:szCs w:val="20"/>
          <w:rtl/>
        </w:rPr>
        <w:t>שאלות</w:t>
      </w:r>
      <w:r w:rsidRPr="002D013F">
        <w:rPr>
          <w:rFonts w:cs="David"/>
          <w:i/>
          <w:iCs/>
          <w:sz w:val="20"/>
          <w:szCs w:val="20"/>
          <w:rtl/>
        </w:rPr>
        <w:t xml:space="preserve"> </w:t>
      </w:r>
      <w:r w:rsidRPr="002D013F">
        <w:rPr>
          <w:rFonts w:cs="David" w:hint="eastAsia"/>
          <w:i/>
          <w:iCs/>
          <w:sz w:val="20"/>
          <w:szCs w:val="20"/>
          <w:rtl/>
        </w:rPr>
        <w:t>מהותיות</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עובדה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משפט</w:t>
      </w:r>
      <w:r w:rsidRPr="002D013F">
        <w:rPr>
          <w:rFonts w:cs="David"/>
          <w:i/>
          <w:iCs/>
          <w:sz w:val="20"/>
          <w:szCs w:val="20"/>
          <w:rtl/>
        </w:rPr>
        <w:t xml:space="preserve"> </w:t>
      </w:r>
      <w:r w:rsidRPr="002D013F">
        <w:rPr>
          <w:rFonts w:cs="David" w:hint="eastAsia"/>
          <w:i/>
          <w:iCs/>
          <w:sz w:val="20"/>
          <w:szCs w:val="20"/>
          <w:rtl/>
        </w:rPr>
        <w:t>המשותפות</w:t>
      </w:r>
      <w:r w:rsidRPr="002D013F">
        <w:rPr>
          <w:rFonts w:cs="David"/>
          <w:i/>
          <w:iCs/>
          <w:sz w:val="20"/>
          <w:szCs w:val="20"/>
          <w:rtl/>
        </w:rPr>
        <w:t xml:space="preserve"> </w:t>
      </w:r>
      <w:r w:rsidRPr="002D013F">
        <w:rPr>
          <w:rFonts w:cs="David" w:hint="eastAsia"/>
          <w:i/>
          <w:iCs/>
          <w:sz w:val="20"/>
          <w:szCs w:val="20"/>
          <w:rtl/>
        </w:rPr>
        <w:t>לכלל</w:t>
      </w:r>
      <w:r w:rsidRPr="002D013F">
        <w:rPr>
          <w:rFonts w:cs="David"/>
          <w:i/>
          <w:iCs/>
          <w:sz w:val="20"/>
          <w:szCs w:val="20"/>
          <w:rtl/>
        </w:rPr>
        <w:t xml:space="preserve"> </w:t>
      </w:r>
      <w:r w:rsidRPr="002D013F">
        <w:rPr>
          <w:rFonts w:cs="David" w:hint="eastAsia"/>
          <w:i/>
          <w:iCs/>
          <w:sz w:val="20"/>
          <w:szCs w:val="20"/>
          <w:rtl/>
        </w:rPr>
        <w:t>חברי</w:t>
      </w:r>
      <w:r w:rsidRPr="002D013F">
        <w:rPr>
          <w:rFonts w:cs="David"/>
          <w:i/>
          <w:iCs/>
          <w:sz w:val="20"/>
          <w:szCs w:val="20"/>
          <w:rtl/>
        </w:rPr>
        <w:t xml:space="preserve"> </w:t>
      </w:r>
      <w:r w:rsidRPr="002D013F">
        <w:rPr>
          <w:rFonts w:cs="David" w:hint="eastAsia"/>
          <w:i/>
          <w:iCs/>
          <w:sz w:val="20"/>
          <w:szCs w:val="20"/>
          <w:rtl/>
        </w:rPr>
        <w:t>הקבוצה</w:t>
      </w:r>
      <w:r w:rsidRPr="002D013F">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מי יחד איתי בקבוצה? מי שמתקיים לגביו אחד משנים: חולק איתי שאלה מהותית של עובדה, או שאנו שותפים לשאלה משפטית אחידה, שלגביה ניתן להגיש תובענה ייצוגית.</w:t>
      </w:r>
    </w:p>
    <w:p w:rsidR="007339B0" w:rsidRDefault="007339B0" w:rsidP="007339B0">
      <w:pPr>
        <w:spacing w:after="60" w:line="288" w:lineRule="auto"/>
        <w:ind w:left="-1192" w:right="-851" w:hanging="141"/>
        <w:jc w:val="both"/>
        <w:rPr>
          <w:rFonts w:cs="David"/>
          <w:rtl/>
        </w:rPr>
      </w:pPr>
      <w:r>
        <w:rPr>
          <w:rFonts w:cs="David" w:hint="cs"/>
          <w:rtl/>
        </w:rPr>
        <w:t>ראשית, ס' 3 מכריע-</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rtl/>
        </w:rPr>
        <w:t xml:space="preserve">  </w:t>
      </w:r>
      <w:r w:rsidRPr="002D013F">
        <w:rPr>
          <w:rFonts w:cs="David"/>
          <w:i/>
          <w:iCs/>
          <w:sz w:val="20"/>
          <w:szCs w:val="20"/>
          <w:rtl/>
        </w:rPr>
        <w:t>(</w:t>
      </w:r>
      <w:r w:rsidRPr="002D013F">
        <w:rPr>
          <w:rFonts w:cs="David" w:hint="eastAsia"/>
          <w:i/>
          <w:iCs/>
          <w:sz w:val="20"/>
          <w:szCs w:val="20"/>
          <w:rtl/>
        </w:rPr>
        <w:t>ב</w:t>
      </w:r>
      <w:r w:rsidRPr="002D013F">
        <w:rPr>
          <w:rFonts w:cs="David"/>
          <w:i/>
          <w:iCs/>
          <w:sz w:val="20"/>
          <w:szCs w:val="20"/>
          <w:rtl/>
        </w:rPr>
        <w:t xml:space="preserve">)  </w:t>
      </w:r>
      <w:r w:rsidRPr="002D013F">
        <w:rPr>
          <w:rFonts w:cs="David" w:hint="eastAsia"/>
          <w:i/>
          <w:iCs/>
          <w:sz w:val="20"/>
          <w:szCs w:val="20"/>
          <w:rtl/>
        </w:rPr>
        <w:t>הגשת</w:t>
      </w:r>
      <w:r w:rsidRPr="002D013F">
        <w:rPr>
          <w:rFonts w:cs="David"/>
          <w:i/>
          <w:iCs/>
          <w:sz w:val="20"/>
          <w:szCs w:val="20"/>
          <w:rtl/>
        </w:rPr>
        <w:t xml:space="preserve">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טעונה</w:t>
      </w:r>
      <w:r w:rsidRPr="002D013F">
        <w:rPr>
          <w:rFonts w:cs="David"/>
          <w:i/>
          <w:iCs/>
          <w:sz w:val="20"/>
          <w:szCs w:val="20"/>
          <w:rtl/>
        </w:rPr>
        <w:t xml:space="preserve"> </w:t>
      </w:r>
      <w:r w:rsidRPr="002D013F">
        <w:rPr>
          <w:rFonts w:cs="David" w:hint="eastAsia"/>
          <w:i/>
          <w:iCs/>
          <w:sz w:val="20"/>
          <w:szCs w:val="20"/>
          <w:rtl/>
        </w:rPr>
        <w:t>אישור</w:t>
      </w:r>
      <w:r w:rsidRPr="002D013F">
        <w:rPr>
          <w:rFonts w:cs="David"/>
          <w:i/>
          <w:iCs/>
          <w:sz w:val="20"/>
          <w:szCs w:val="20"/>
          <w:rtl/>
        </w:rPr>
        <w:t xml:space="preserve"> </w:t>
      </w:r>
      <w:r w:rsidRPr="002D013F">
        <w:rPr>
          <w:rFonts w:cs="David" w:hint="eastAsia"/>
          <w:i/>
          <w:iCs/>
          <w:sz w:val="20"/>
          <w:szCs w:val="20"/>
          <w:rtl/>
        </w:rPr>
        <w:t>בית</w:t>
      </w:r>
      <w:r w:rsidRPr="002D013F">
        <w:rPr>
          <w:rFonts w:cs="David"/>
          <w:i/>
          <w:iCs/>
          <w:sz w:val="20"/>
          <w:szCs w:val="20"/>
          <w:rtl/>
        </w:rPr>
        <w:t xml:space="preserve"> </w:t>
      </w:r>
      <w:r w:rsidRPr="002D013F">
        <w:rPr>
          <w:rFonts w:cs="David" w:hint="eastAsia"/>
          <w:i/>
          <w:iCs/>
          <w:sz w:val="20"/>
          <w:szCs w:val="20"/>
          <w:rtl/>
        </w:rPr>
        <w:t>המשפט</w:t>
      </w:r>
      <w:r w:rsidRPr="002D013F">
        <w:rPr>
          <w:rFonts w:cs="David"/>
          <w:i/>
          <w:iCs/>
          <w:sz w:val="20"/>
          <w:szCs w:val="20"/>
          <w:rtl/>
        </w:rPr>
        <w:t xml:space="preserve">, </w:t>
      </w:r>
      <w:r w:rsidRPr="002D013F">
        <w:rPr>
          <w:rFonts w:cs="David" w:hint="eastAsia"/>
          <w:i/>
          <w:iCs/>
          <w:sz w:val="20"/>
          <w:szCs w:val="20"/>
          <w:rtl/>
        </w:rPr>
        <w:t>ויחולו</w:t>
      </w:r>
      <w:r w:rsidRPr="002D013F">
        <w:rPr>
          <w:rFonts w:cs="David"/>
          <w:i/>
          <w:iCs/>
          <w:sz w:val="20"/>
          <w:szCs w:val="20"/>
          <w:rtl/>
        </w:rPr>
        <w:t xml:space="preserve"> </w:t>
      </w:r>
      <w:r w:rsidRPr="002D013F">
        <w:rPr>
          <w:rFonts w:cs="David" w:hint="eastAsia"/>
          <w:i/>
          <w:iCs/>
          <w:sz w:val="20"/>
          <w:szCs w:val="20"/>
          <w:rtl/>
        </w:rPr>
        <w:t>על</w:t>
      </w:r>
      <w:r w:rsidRPr="002D013F">
        <w:rPr>
          <w:rFonts w:cs="David"/>
          <w:i/>
          <w:iCs/>
          <w:sz w:val="20"/>
          <w:szCs w:val="20"/>
          <w:rtl/>
        </w:rPr>
        <w:t xml:space="preserve"> </w:t>
      </w:r>
      <w:r w:rsidRPr="002D013F">
        <w:rPr>
          <w:rFonts w:cs="David" w:hint="eastAsia"/>
          <w:i/>
          <w:iCs/>
          <w:sz w:val="20"/>
          <w:szCs w:val="20"/>
          <w:rtl/>
        </w:rPr>
        <w:t>הגשתה</w:t>
      </w:r>
      <w:r w:rsidRPr="002D013F">
        <w:rPr>
          <w:rFonts w:cs="David"/>
          <w:i/>
          <w:iCs/>
          <w:sz w:val="20"/>
          <w:szCs w:val="20"/>
          <w:rtl/>
        </w:rPr>
        <w:t xml:space="preserve"> </w:t>
      </w:r>
      <w:r w:rsidRPr="002D013F">
        <w:rPr>
          <w:rFonts w:cs="David" w:hint="eastAsia"/>
          <w:i/>
          <w:iCs/>
          <w:sz w:val="20"/>
          <w:szCs w:val="20"/>
          <w:rtl/>
        </w:rPr>
        <w:t>וניהולה</w:t>
      </w:r>
      <w:r w:rsidRPr="002D013F">
        <w:rPr>
          <w:rFonts w:cs="David"/>
          <w:i/>
          <w:iCs/>
          <w:sz w:val="20"/>
          <w:szCs w:val="20"/>
          <w:rtl/>
        </w:rPr>
        <w:t xml:space="preserve"> </w:t>
      </w:r>
      <w:r w:rsidRPr="002D013F">
        <w:rPr>
          <w:rFonts w:cs="David" w:hint="eastAsia"/>
          <w:i/>
          <w:iCs/>
          <w:sz w:val="20"/>
          <w:szCs w:val="20"/>
          <w:rtl/>
        </w:rPr>
        <w:t>ההוראות</w:t>
      </w:r>
      <w:r w:rsidRPr="002D013F">
        <w:rPr>
          <w:rFonts w:cs="David"/>
          <w:i/>
          <w:iCs/>
          <w:sz w:val="20"/>
          <w:szCs w:val="20"/>
          <w:rtl/>
        </w:rPr>
        <w:t xml:space="preserve"> </w:t>
      </w:r>
      <w:r w:rsidRPr="002D013F">
        <w:rPr>
          <w:rFonts w:cs="David" w:hint="eastAsia"/>
          <w:i/>
          <w:iCs/>
          <w:sz w:val="20"/>
          <w:szCs w:val="20"/>
          <w:rtl/>
        </w:rPr>
        <w:t>לפי</w:t>
      </w:r>
      <w:r w:rsidRPr="002D013F">
        <w:rPr>
          <w:rFonts w:cs="David"/>
          <w:i/>
          <w:iCs/>
          <w:sz w:val="20"/>
          <w:szCs w:val="20"/>
          <w:rtl/>
        </w:rPr>
        <w:t xml:space="preserve"> </w:t>
      </w:r>
      <w:r w:rsidRPr="002D013F">
        <w:rPr>
          <w:rFonts w:cs="David" w:hint="eastAsia"/>
          <w:i/>
          <w:iCs/>
          <w:sz w:val="20"/>
          <w:szCs w:val="20"/>
          <w:rtl/>
        </w:rPr>
        <w:t>חוק</w:t>
      </w:r>
      <w:r w:rsidRPr="002D013F">
        <w:rPr>
          <w:rFonts w:cs="David"/>
          <w:i/>
          <w:iCs/>
          <w:sz w:val="20"/>
          <w:szCs w:val="20"/>
          <w:rtl/>
        </w:rPr>
        <w:t xml:space="preserve"> </w:t>
      </w:r>
      <w:r w:rsidRPr="002D013F">
        <w:rPr>
          <w:rFonts w:cs="David" w:hint="eastAsia"/>
          <w:i/>
          <w:iCs/>
          <w:sz w:val="20"/>
          <w:szCs w:val="20"/>
          <w:rtl/>
        </w:rPr>
        <w:t>זה</w:t>
      </w:r>
      <w:r w:rsidRPr="002D013F">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התובענה מפוצלת לשתיים- 1. שלב אישור ההליך. 2. דיון לגופו של התביעה. חלק גדול מהתביעות נופל בשלב האישור.</w:t>
      </w:r>
    </w:p>
    <w:p w:rsidR="007339B0" w:rsidRDefault="007339B0" w:rsidP="007339B0">
      <w:pPr>
        <w:spacing w:after="60" w:line="288" w:lineRule="auto"/>
        <w:ind w:left="-1192" w:right="-851" w:hanging="141"/>
        <w:jc w:val="both"/>
        <w:rPr>
          <w:rFonts w:cs="David"/>
          <w:rtl/>
        </w:rPr>
      </w:pPr>
      <w:r>
        <w:rPr>
          <w:rFonts w:cs="David" w:hint="cs"/>
          <w:rtl/>
        </w:rPr>
        <w:t>מי רשאי להגיש? ס' 4-</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4.       (</w:t>
      </w:r>
      <w:r w:rsidRPr="002D013F">
        <w:rPr>
          <w:rFonts w:cs="David" w:hint="eastAsia"/>
          <w:i/>
          <w:iCs/>
          <w:sz w:val="20"/>
          <w:szCs w:val="20"/>
          <w:rtl/>
        </w:rPr>
        <w:t>א</w:t>
      </w:r>
      <w:r w:rsidRPr="002D013F">
        <w:rPr>
          <w:rFonts w:cs="David"/>
          <w:i/>
          <w:iCs/>
          <w:sz w:val="20"/>
          <w:szCs w:val="20"/>
          <w:rtl/>
        </w:rPr>
        <w:t xml:space="preserve">)  </w:t>
      </w:r>
      <w:r w:rsidRPr="002D013F">
        <w:rPr>
          <w:rFonts w:cs="David" w:hint="eastAsia"/>
          <w:i/>
          <w:iCs/>
          <w:sz w:val="20"/>
          <w:szCs w:val="20"/>
          <w:rtl/>
        </w:rPr>
        <w:t>אלה</w:t>
      </w:r>
      <w:r w:rsidRPr="002D013F">
        <w:rPr>
          <w:rFonts w:cs="David"/>
          <w:i/>
          <w:iCs/>
          <w:sz w:val="20"/>
          <w:szCs w:val="20"/>
          <w:rtl/>
        </w:rPr>
        <w:t xml:space="preserve"> </w:t>
      </w:r>
      <w:r w:rsidRPr="002D013F">
        <w:rPr>
          <w:rFonts w:cs="David" w:hint="eastAsia"/>
          <w:i/>
          <w:iCs/>
          <w:sz w:val="20"/>
          <w:szCs w:val="20"/>
          <w:rtl/>
        </w:rPr>
        <w:t>רשאים</w:t>
      </w:r>
      <w:r w:rsidRPr="002D013F">
        <w:rPr>
          <w:rFonts w:cs="David"/>
          <w:i/>
          <w:iCs/>
          <w:sz w:val="20"/>
          <w:szCs w:val="20"/>
          <w:rtl/>
        </w:rPr>
        <w:t xml:space="preserve"> </w:t>
      </w:r>
      <w:r w:rsidRPr="002D013F">
        <w:rPr>
          <w:rFonts w:cs="David" w:hint="eastAsia"/>
          <w:i/>
          <w:iCs/>
          <w:sz w:val="20"/>
          <w:szCs w:val="20"/>
          <w:rtl/>
        </w:rPr>
        <w:t>להגיש</w:t>
      </w:r>
      <w:r w:rsidRPr="002D013F">
        <w:rPr>
          <w:rFonts w:cs="David"/>
          <w:i/>
          <w:iCs/>
          <w:sz w:val="20"/>
          <w:szCs w:val="20"/>
          <w:rtl/>
        </w:rPr>
        <w:t xml:space="preserve"> </w:t>
      </w:r>
      <w:r w:rsidRPr="002D013F">
        <w:rPr>
          <w:rFonts w:cs="David" w:hint="eastAsia"/>
          <w:i/>
          <w:iCs/>
          <w:sz w:val="20"/>
          <w:szCs w:val="20"/>
          <w:rtl/>
        </w:rPr>
        <w:t>לבית</w:t>
      </w:r>
      <w:r w:rsidRPr="002D013F">
        <w:rPr>
          <w:rFonts w:cs="David"/>
          <w:i/>
          <w:iCs/>
          <w:sz w:val="20"/>
          <w:szCs w:val="20"/>
          <w:rtl/>
        </w:rPr>
        <w:t xml:space="preserve"> </w:t>
      </w:r>
      <w:r w:rsidRPr="002D013F">
        <w:rPr>
          <w:rFonts w:cs="David" w:hint="eastAsia"/>
          <w:i/>
          <w:iCs/>
          <w:sz w:val="20"/>
          <w:szCs w:val="20"/>
          <w:rtl/>
        </w:rPr>
        <w:t>המשפט</w:t>
      </w:r>
      <w:r w:rsidRPr="002D013F">
        <w:rPr>
          <w:rFonts w:cs="David"/>
          <w:i/>
          <w:iCs/>
          <w:sz w:val="20"/>
          <w:szCs w:val="20"/>
          <w:rtl/>
        </w:rPr>
        <w:t xml:space="preserve"> </w:t>
      </w:r>
      <w:r w:rsidRPr="002D013F">
        <w:rPr>
          <w:rFonts w:cs="David" w:hint="eastAsia"/>
          <w:i/>
          <w:iCs/>
          <w:sz w:val="20"/>
          <w:szCs w:val="20"/>
          <w:rtl/>
        </w:rPr>
        <w:t>בקשה</w:t>
      </w:r>
      <w:r w:rsidRPr="002D013F">
        <w:rPr>
          <w:rFonts w:cs="David"/>
          <w:i/>
          <w:iCs/>
          <w:sz w:val="20"/>
          <w:szCs w:val="20"/>
          <w:rtl/>
        </w:rPr>
        <w:t xml:space="preserve"> </w:t>
      </w:r>
      <w:r w:rsidRPr="002D013F">
        <w:rPr>
          <w:rFonts w:cs="David" w:hint="eastAsia"/>
          <w:i/>
          <w:iCs/>
          <w:sz w:val="20"/>
          <w:szCs w:val="20"/>
          <w:rtl/>
        </w:rPr>
        <w:t>לאישור</w:t>
      </w:r>
      <w:r w:rsidRPr="002D013F">
        <w:rPr>
          <w:rFonts w:cs="David"/>
          <w:i/>
          <w:iCs/>
          <w:sz w:val="20"/>
          <w:szCs w:val="20"/>
          <w:rtl/>
        </w:rPr>
        <w:t xml:space="preserve">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כמפורט</w:t>
      </w:r>
      <w:r w:rsidRPr="002D013F">
        <w:rPr>
          <w:rFonts w:cs="David"/>
          <w:i/>
          <w:iCs/>
          <w:sz w:val="20"/>
          <w:szCs w:val="20"/>
          <w:rtl/>
        </w:rPr>
        <w:t xml:space="preserve"> </w:t>
      </w:r>
      <w:r w:rsidRPr="002D013F">
        <w:rPr>
          <w:rFonts w:cs="David" w:hint="eastAsia"/>
          <w:i/>
          <w:iCs/>
          <w:sz w:val="20"/>
          <w:szCs w:val="20"/>
          <w:rtl/>
        </w:rPr>
        <w:t>להלן</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(1)   </w:t>
      </w:r>
      <w:r w:rsidRPr="002D013F">
        <w:rPr>
          <w:rFonts w:cs="David" w:hint="eastAsia"/>
          <w:i/>
          <w:iCs/>
          <w:sz w:val="20"/>
          <w:szCs w:val="20"/>
          <w:rtl/>
        </w:rPr>
        <w:t>אדם</w:t>
      </w:r>
      <w:r w:rsidRPr="002D013F">
        <w:rPr>
          <w:rFonts w:cs="David"/>
          <w:i/>
          <w:iCs/>
          <w:sz w:val="20"/>
          <w:szCs w:val="20"/>
          <w:rtl/>
        </w:rPr>
        <w:t xml:space="preserve"> </w:t>
      </w:r>
      <w:r w:rsidRPr="002D013F">
        <w:rPr>
          <w:rFonts w:cs="David" w:hint="eastAsia"/>
          <w:i/>
          <w:iCs/>
          <w:sz w:val="20"/>
          <w:szCs w:val="20"/>
          <w:rtl/>
        </w:rPr>
        <w:t>שיש</w:t>
      </w:r>
      <w:r w:rsidRPr="002D013F">
        <w:rPr>
          <w:rFonts w:cs="David"/>
          <w:i/>
          <w:iCs/>
          <w:sz w:val="20"/>
          <w:szCs w:val="20"/>
          <w:rtl/>
        </w:rPr>
        <w:t xml:space="preserve"> </w:t>
      </w:r>
      <w:r w:rsidRPr="002D013F">
        <w:rPr>
          <w:rFonts w:cs="David" w:hint="eastAsia"/>
          <w:i/>
          <w:iCs/>
          <w:sz w:val="20"/>
          <w:szCs w:val="20"/>
          <w:rtl/>
        </w:rPr>
        <w:t>לו</w:t>
      </w:r>
      <w:r w:rsidRPr="002D013F">
        <w:rPr>
          <w:rFonts w:cs="David"/>
          <w:i/>
          <w:iCs/>
          <w:sz w:val="20"/>
          <w:szCs w:val="20"/>
          <w:rtl/>
        </w:rPr>
        <w:t xml:space="preserve"> </w:t>
      </w:r>
      <w:r w:rsidRPr="002D013F">
        <w:rPr>
          <w:rFonts w:cs="David" w:hint="eastAsia"/>
          <w:i/>
          <w:iCs/>
          <w:sz w:val="20"/>
          <w:szCs w:val="20"/>
          <w:rtl/>
        </w:rPr>
        <w:t>עילה</w:t>
      </w:r>
      <w:r w:rsidRPr="002D013F">
        <w:rPr>
          <w:rFonts w:cs="David"/>
          <w:i/>
          <w:iCs/>
          <w:sz w:val="20"/>
          <w:szCs w:val="20"/>
          <w:rtl/>
        </w:rPr>
        <w:t xml:space="preserve"> </w:t>
      </w:r>
      <w:r w:rsidRPr="002D013F">
        <w:rPr>
          <w:rFonts w:cs="David" w:hint="eastAsia"/>
          <w:i/>
          <w:iCs/>
          <w:sz w:val="20"/>
          <w:szCs w:val="20"/>
          <w:rtl/>
        </w:rPr>
        <w:t>בתביעה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בענין</w:t>
      </w:r>
      <w:r w:rsidRPr="002D013F">
        <w:rPr>
          <w:rFonts w:cs="David"/>
          <w:i/>
          <w:iCs/>
          <w:sz w:val="20"/>
          <w:szCs w:val="20"/>
          <w:rtl/>
        </w:rPr>
        <w:t xml:space="preserve"> </w:t>
      </w:r>
      <w:r w:rsidRPr="002D013F">
        <w:rPr>
          <w:rFonts w:cs="David" w:hint="eastAsia"/>
          <w:i/>
          <w:iCs/>
          <w:sz w:val="20"/>
          <w:szCs w:val="20"/>
          <w:rtl/>
        </w:rPr>
        <w:t>כאמור</w:t>
      </w:r>
      <w:r w:rsidRPr="002D013F">
        <w:rPr>
          <w:rFonts w:cs="David"/>
          <w:i/>
          <w:iCs/>
          <w:sz w:val="20"/>
          <w:szCs w:val="20"/>
          <w:rtl/>
        </w:rPr>
        <w:t xml:space="preserve"> </w:t>
      </w:r>
      <w:r w:rsidRPr="002D013F">
        <w:rPr>
          <w:rFonts w:cs="David" w:hint="eastAsia"/>
          <w:i/>
          <w:iCs/>
          <w:sz w:val="20"/>
          <w:szCs w:val="20"/>
          <w:rtl/>
        </w:rPr>
        <w:t>בסעיף</w:t>
      </w:r>
      <w:r w:rsidRPr="002D013F">
        <w:rPr>
          <w:rFonts w:cs="David"/>
          <w:i/>
          <w:iCs/>
          <w:sz w:val="20"/>
          <w:szCs w:val="20"/>
          <w:rtl/>
        </w:rPr>
        <w:t xml:space="preserve"> 3(</w:t>
      </w:r>
      <w:r w:rsidRPr="002D013F">
        <w:rPr>
          <w:rFonts w:cs="David" w:hint="eastAsia"/>
          <w:i/>
          <w:iCs/>
          <w:sz w:val="20"/>
          <w:szCs w:val="20"/>
          <w:rtl/>
        </w:rPr>
        <w:t>א</w:t>
      </w:r>
      <w:r w:rsidRPr="002D013F">
        <w:rPr>
          <w:rFonts w:cs="David"/>
          <w:i/>
          <w:iCs/>
          <w:sz w:val="20"/>
          <w:szCs w:val="20"/>
          <w:rtl/>
        </w:rPr>
        <w:t xml:space="preserve">), </w:t>
      </w:r>
      <w:r w:rsidRPr="002D013F">
        <w:rPr>
          <w:rFonts w:cs="David" w:hint="eastAsia"/>
          <w:i/>
          <w:iCs/>
          <w:sz w:val="20"/>
          <w:szCs w:val="20"/>
          <w:rtl/>
        </w:rPr>
        <w:t>המעוררת</w:t>
      </w:r>
      <w:r w:rsidRPr="002D013F">
        <w:rPr>
          <w:rFonts w:cs="David"/>
          <w:i/>
          <w:iCs/>
          <w:sz w:val="20"/>
          <w:szCs w:val="20"/>
          <w:rtl/>
        </w:rPr>
        <w:t xml:space="preserve"> </w:t>
      </w:r>
      <w:r w:rsidRPr="002D013F">
        <w:rPr>
          <w:rFonts w:cs="David" w:hint="eastAsia"/>
          <w:i/>
          <w:iCs/>
          <w:sz w:val="20"/>
          <w:szCs w:val="20"/>
          <w:rtl/>
        </w:rPr>
        <w:t>שאלות</w:t>
      </w:r>
      <w:r w:rsidRPr="002D013F">
        <w:rPr>
          <w:rFonts w:cs="David"/>
          <w:i/>
          <w:iCs/>
          <w:sz w:val="20"/>
          <w:szCs w:val="20"/>
          <w:rtl/>
        </w:rPr>
        <w:t xml:space="preserve"> </w:t>
      </w:r>
      <w:r w:rsidRPr="002D013F">
        <w:rPr>
          <w:rFonts w:cs="David" w:hint="eastAsia"/>
          <w:i/>
          <w:iCs/>
          <w:sz w:val="20"/>
          <w:szCs w:val="20"/>
          <w:rtl/>
        </w:rPr>
        <w:t>מהותיות</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עובדה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משפט</w:t>
      </w:r>
      <w:r w:rsidRPr="002D013F">
        <w:rPr>
          <w:rFonts w:cs="David"/>
          <w:i/>
          <w:iCs/>
          <w:sz w:val="20"/>
          <w:szCs w:val="20"/>
          <w:rtl/>
        </w:rPr>
        <w:t xml:space="preserve"> </w:t>
      </w:r>
      <w:r w:rsidRPr="002D013F">
        <w:rPr>
          <w:rFonts w:cs="David" w:hint="eastAsia"/>
          <w:i/>
          <w:iCs/>
          <w:sz w:val="20"/>
          <w:szCs w:val="20"/>
          <w:rtl/>
        </w:rPr>
        <w:t>המשותפות</w:t>
      </w:r>
      <w:r w:rsidRPr="002D013F">
        <w:rPr>
          <w:rFonts w:cs="David"/>
          <w:i/>
          <w:iCs/>
          <w:sz w:val="20"/>
          <w:szCs w:val="20"/>
          <w:rtl/>
        </w:rPr>
        <w:t xml:space="preserve"> </w:t>
      </w:r>
      <w:r w:rsidRPr="002D013F">
        <w:rPr>
          <w:rFonts w:cs="David" w:hint="eastAsia"/>
          <w:i/>
          <w:iCs/>
          <w:sz w:val="20"/>
          <w:szCs w:val="20"/>
          <w:rtl/>
        </w:rPr>
        <w:t>לכלל</w:t>
      </w:r>
      <w:r w:rsidRPr="002D013F">
        <w:rPr>
          <w:rFonts w:cs="David"/>
          <w:i/>
          <w:iCs/>
          <w:sz w:val="20"/>
          <w:szCs w:val="20"/>
          <w:rtl/>
        </w:rPr>
        <w:t xml:space="preserve"> </w:t>
      </w:r>
      <w:r w:rsidRPr="002D013F">
        <w:rPr>
          <w:rFonts w:cs="David" w:hint="eastAsia"/>
          <w:i/>
          <w:iCs/>
          <w:sz w:val="20"/>
          <w:szCs w:val="20"/>
          <w:rtl/>
        </w:rPr>
        <w:t>החברים</w:t>
      </w:r>
      <w:r w:rsidRPr="002D013F">
        <w:rPr>
          <w:rFonts w:cs="David"/>
          <w:i/>
          <w:iCs/>
          <w:sz w:val="20"/>
          <w:szCs w:val="20"/>
          <w:rtl/>
        </w:rPr>
        <w:t xml:space="preserve"> </w:t>
      </w:r>
      <w:r w:rsidRPr="002D013F">
        <w:rPr>
          <w:rFonts w:cs="David" w:hint="eastAsia"/>
          <w:i/>
          <w:iCs/>
          <w:sz w:val="20"/>
          <w:szCs w:val="20"/>
          <w:rtl/>
        </w:rPr>
        <w:t>הנמנים</w:t>
      </w:r>
      <w:r w:rsidRPr="002D013F">
        <w:rPr>
          <w:rFonts w:cs="David"/>
          <w:i/>
          <w:iCs/>
          <w:sz w:val="20"/>
          <w:szCs w:val="20"/>
          <w:rtl/>
        </w:rPr>
        <w:t xml:space="preserve"> </w:t>
      </w:r>
      <w:r w:rsidRPr="002D013F">
        <w:rPr>
          <w:rFonts w:cs="David" w:hint="eastAsia"/>
          <w:i/>
          <w:iCs/>
          <w:sz w:val="20"/>
          <w:szCs w:val="20"/>
          <w:rtl/>
        </w:rPr>
        <w:t>עם</w:t>
      </w:r>
      <w:r w:rsidRPr="002D013F">
        <w:rPr>
          <w:rFonts w:cs="David"/>
          <w:i/>
          <w:iCs/>
          <w:sz w:val="20"/>
          <w:szCs w:val="20"/>
          <w:rtl/>
        </w:rPr>
        <w:t xml:space="preserve"> </w:t>
      </w:r>
      <w:r w:rsidRPr="002D013F">
        <w:rPr>
          <w:rFonts w:cs="David" w:hint="eastAsia"/>
          <w:i/>
          <w:iCs/>
          <w:sz w:val="20"/>
          <w:szCs w:val="20"/>
          <w:rtl/>
        </w:rPr>
        <w:t>קבוצת</w:t>
      </w:r>
      <w:r w:rsidRPr="002D013F">
        <w:rPr>
          <w:rFonts w:cs="David"/>
          <w:i/>
          <w:iCs/>
          <w:sz w:val="20"/>
          <w:szCs w:val="20"/>
          <w:rtl/>
        </w:rPr>
        <w:t xml:space="preserve"> </w:t>
      </w:r>
      <w:r w:rsidRPr="002D013F">
        <w:rPr>
          <w:rFonts w:cs="David" w:hint="eastAsia"/>
          <w:i/>
          <w:iCs/>
          <w:sz w:val="20"/>
          <w:szCs w:val="20"/>
          <w:rtl/>
        </w:rPr>
        <w:t>בני</w:t>
      </w:r>
      <w:r w:rsidRPr="002D013F">
        <w:rPr>
          <w:rFonts w:cs="David"/>
          <w:i/>
          <w:iCs/>
          <w:sz w:val="20"/>
          <w:szCs w:val="20"/>
          <w:rtl/>
        </w:rPr>
        <w:t xml:space="preserve"> </w:t>
      </w:r>
      <w:r w:rsidRPr="002D013F">
        <w:rPr>
          <w:rFonts w:cs="David" w:hint="eastAsia"/>
          <w:i/>
          <w:iCs/>
          <w:sz w:val="20"/>
          <w:szCs w:val="20"/>
          <w:rtl/>
        </w:rPr>
        <w:t>אדם</w:t>
      </w:r>
      <w:r w:rsidRPr="002D013F">
        <w:rPr>
          <w:rFonts w:cs="David"/>
          <w:i/>
          <w:iCs/>
          <w:sz w:val="20"/>
          <w:szCs w:val="20"/>
          <w:rtl/>
        </w:rPr>
        <w:t xml:space="preserve"> – </w:t>
      </w:r>
      <w:r w:rsidRPr="002D013F">
        <w:rPr>
          <w:rFonts w:cs="David" w:hint="eastAsia"/>
          <w:i/>
          <w:iCs/>
          <w:sz w:val="20"/>
          <w:szCs w:val="20"/>
          <w:rtl/>
        </w:rPr>
        <w:t>בשם</w:t>
      </w:r>
      <w:r w:rsidRPr="002D013F">
        <w:rPr>
          <w:rFonts w:cs="David"/>
          <w:i/>
          <w:iCs/>
          <w:sz w:val="20"/>
          <w:szCs w:val="20"/>
          <w:rtl/>
        </w:rPr>
        <w:t xml:space="preserve"> </w:t>
      </w:r>
      <w:r w:rsidRPr="002D013F">
        <w:rPr>
          <w:rFonts w:cs="David" w:hint="eastAsia"/>
          <w:i/>
          <w:iCs/>
          <w:sz w:val="20"/>
          <w:szCs w:val="20"/>
          <w:rtl/>
        </w:rPr>
        <w:t>אותה</w:t>
      </w:r>
      <w:r w:rsidRPr="002D013F">
        <w:rPr>
          <w:rFonts w:cs="David"/>
          <w:i/>
          <w:iCs/>
          <w:sz w:val="20"/>
          <w:szCs w:val="20"/>
          <w:rtl/>
        </w:rPr>
        <w:t xml:space="preserve"> </w:t>
      </w:r>
      <w:r w:rsidRPr="002D013F">
        <w:rPr>
          <w:rFonts w:cs="David" w:hint="eastAsia"/>
          <w:i/>
          <w:iCs/>
          <w:sz w:val="20"/>
          <w:szCs w:val="20"/>
          <w:rtl/>
        </w:rPr>
        <w:t>קבוצה</w:t>
      </w:r>
      <w:r w:rsidRPr="002D013F">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(2)   </w:t>
      </w:r>
      <w:r w:rsidRPr="002D013F">
        <w:rPr>
          <w:rFonts w:cs="David" w:hint="eastAsia"/>
          <w:i/>
          <w:iCs/>
          <w:sz w:val="20"/>
          <w:szCs w:val="20"/>
          <w:rtl/>
        </w:rPr>
        <w:t>רשות</w:t>
      </w:r>
      <w:r w:rsidRPr="002D013F">
        <w:rPr>
          <w:rFonts w:cs="David"/>
          <w:i/>
          <w:iCs/>
          <w:sz w:val="20"/>
          <w:szCs w:val="20"/>
          <w:rtl/>
        </w:rPr>
        <w:t xml:space="preserve"> </w:t>
      </w:r>
      <w:r w:rsidRPr="002D013F">
        <w:rPr>
          <w:rFonts w:cs="David" w:hint="eastAsia"/>
          <w:i/>
          <w:iCs/>
          <w:sz w:val="20"/>
          <w:szCs w:val="20"/>
          <w:rtl/>
        </w:rPr>
        <w:t>ציבורית</w:t>
      </w:r>
      <w:r w:rsidRPr="002D013F">
        <w:rPr>
          <w:rFonts w:cs="David"/>
          <w:i/>
          <w:iCs/>
          <w:sz w:val="20"/>
          <w:szCs w:val="20"/>
          <w:rtl/>
        </w:rPr>
        <w:t xml:space="preserve"> </w:t>
      </w:r>
      <w:r w:rsidRPr="002D013F">
        <w:rPr>
          <w:rFonts w:cs="David" w:hint="eastAsia"/>
          <w:i/>
          <w:iCs/>
          <w:sz w:val="20"/>
          <w:szCs w:val="20"/>
          <w:rtl/>
        </w:rPr>
        <w:t>בתביעה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בענין</w:t>
      </w:r>
      <w:r w:rsidRPr="002D013F">
        <w:rPr>
          <w:rFonts w:cs="David"/>
          <w:i/>
          <w:iCs/>
          <w:sz w:val="20"/>
          <w:szCs w:val="20"/>
          <w:rtl/>
        </w:rPr>
        <w:t xml:space="preserve"> </w:t>
      </w:r>
      <w:r w:rsidRPr="002D013F">
        <w:rPr>
          <w:rFonts w:cs="David" w:hint="eastAsia"/>
          <w:i/>
          <w:iCs/>
          <w:sz w:val="20"/>
          <w:szCs w:val="20"/>
          <w:rtl/>
        </w:rPr>
        <w:t>כאמור</w:t>
      </w:r>
      <w:r w:rsidRPr="002D013F">
        <w:rPr>
          <w:rFonts w:cs="David"/>
          <w:i/>
          <w:iCs/>
          <w:sz w:val="20"/>
          <w:szCs w:val="20"/>
          <w:rtl/>
        </w:rPr>
        <w:t xml:space="preserve"> </w:t>
      </w:r>
      <w:r w:rsidRPr="002D013F">
        <w:rPr>
          <w:rFonts w:cs="David" w:hint="eastAsia"/>
          <w:i/>
          <w:iCs/>
          <w:sz w:val="20"/>
          <w:szCs w:val="20"/>
          <w:rtl/>
        </w:rPr>
        <w:t>בסעיף</w:t>
      </w:r>
      <w:r w:rsidRPr="002D013F">
        <w:rPr>
          <w:rFonts w:cs="David"/>
          <w:i/>
          <w:iCs/>
          <w:sz w:val="20"/>
          <w:szCs w:val="20"/>
          <w:rtl/>
        </w:rPr>
        <w:t xml:space="preserve"> 3(</w:t>
      </w:r>
      <w:r w:rsidRPr="002D013F">
        <w:rPr>
          <w:rFonts w:cs="David" w:hint="eastAsia"/>
          <w:i/>
          <w:iCs/>
          <w:sz w:val="20"/>
          <w:szCs w:val="20"/>
          <w:rtl/>
        </w:rPr>
        <w:t>א</w:t>
      </w:r>
      <w:r w:rsidRPr="002D013F">
        <w:rPr>
          <w:rFonts w:cs="David"/>
          <w:i/>
          <w:iCs/>
          <w:sz w:val="20"/>
          <w:szCs w:val="20"/>
          <w:rtl/>
        </w:rPr>
        <w:t xml:space="preserve">), </w:t>
      </w:r>
      <w:r w:rsidRPr="002D013F">
        <w:rPr>
          <w:rFonts w:cs="David" w:hint="eastAsia"/>
          <w:i/>
          <w:iCs/>
          <w:sz w:val="20"/>
          <w:szCs w:val="20"/>
          <w:rtl/>
        </w:rPr>
        <w:t>שבתחום</w:t>
      </w:r>
      <w:r w:rsidRPr="002D013F">
        <w:rPr>
          <w:rFonts w:cs="David"/>
          <w:i/>
          <w:iCs/>
          <w:sz w:val="20"/>
          <w:szCs w:val="20"/>
          <w:rtl/>
        </w:rPr>
        <w:t xml:space="preserve"> </w:t>
      </w:r>
      <w:r w:rsidRPr="002D013F">
        <w:rPr>
          <w:rFonts w:cs="David" w:hint="eastAsia"/>
          <w:i/>
          <w:iCs/>
          <w:sz w:val="20"/>
          <w:szCs w:val="20"/>
          <w:rtl/>
        </w:rPr>
        <w:t>אחת</w:t>
      </w:r>
      <w:r w:rsidRPr="002D013F">
        <w:rPr>
          <w:rFonts w:cs="David"/>
          <w:i/>
          <w:iCs/>
          <w:sz w:val="20"/>
          <w:szCs w:val="20"/>
          <w:rtl/>
        </w:rPr>
        <w:t xml:space="preserve"> </w:t>
      </w:r>
      <w:r w:rsidRPr="002D013F">
        <w:rPr>
          <w:rFonts w:cs="David" w:hint="eastAsia"/>
          <w:i/>
          <w:iCs/>
          <w:sz w:val="20"/>
          <w:szCs w:val="20"/>
          <w:rtl/>
        </w:rPr>
        <w:t>המטרות</w:t>
      </w:r>
      <w:r w:rsidRPr="002D013F">
        <w:rPr>
          <w:rFonts w:cs="David"/>
          <w:i/>
          <w:iCs/>
          <w:sz w:val="20"/>
          <w:szCs w:val="20"/>
          <w:rtl/>
        </w:rPr>
        <w:t xml:space="preserve"> </w:t>
      </w:r>
      <w:r w:rsidRPr="002D013F">
        <w:rPr>
          <w:rFonts w:cs="David" w:hint="eastAsia"/>
          <w:i/>
          <w:iCs/>
          <w:sz w:val="20"/>
          <w:szCs w:val="20"/>
          <w:rtl/>
        </w:rPr>
        <w:t>הציבוריות</w:t>
      </w:r>
      <w:r w:rsidRPr="002D013F">
        <w:rPr>
          <w:rFonts w:cs="David"/>
          <w:i/>
          <w:iCs/>
          <w:sz w:val="20"/>
          <w:szCs w:val="20"/>
          <w:rtl/>
        </w:rPr>
        <w:t xml:space="preserve"> </w:t>
      </w:r>
      <w:r w:rsidRPr="002D013F">
        <w:rPr>
          <w:rFonts w:cs="David" w:hint="eastAsia"/>
          <w:i/>
          <w:iCs/>
          <w:sz w:val="20"/>
          <w:szCs w:val="20"/>
          <w:rtl/>
        </w:rPr>
        <w:t>שבהן</w:t>
      </w:r>
      <w:r w:rsidRPr="002D013F">
        <w:rPr>
          <w:rFonts w:cs="David"/>
          <w:i/>
          <w:iCs/>
          <w:sz w:val="20"/>
          <w:szCs w:val="20"/>
          <w:rtl/>
        </w:rPr>
        <w:t xml:space="preserve"> </w:t>
      </w:r>
      <w:r w:rsidRPr="002D013F">
        <w:rPr>
          <w:rFonts w:cs="David" w:hint="eastAsia"/>
          <w:i/>
          <w:iCs/>
          <w:sz w:val="20"/>
          <w:szCs w:val="20"/>
          <w:rtl/>
        </w:rPr>
        <w:t>עוסקת</w:t>
      </w:r>
      <w:r w:rsidRPr="002D013F">
        <w:rPr>
          <w:rFonts w:cs="David"/>
          <w:i/>
          <w:iCs/>
          <w:sz w:val="20"/>
          <w:szCs w:val="20"/>
          <w:rtl/>
        </w:rPr>
        <w:t xml:space="preserve"> </w:t>
      </w:r>
      <w:r w:rsidRPr="002D013F">
        <w:rPr>
          <w:rFonts w:cs="David" w:hint="eastAsia"/>
          <w:i/>
          <w:iCs/>
          <w:sz w:val="20"/>
          <w:szCs w:val="20"/>
          <w:rtl/>
        </w:rPr>
        <w:t>הרשות</w:t>
      </w:r>
      <w:r w:rsidRPr="002D013F">
        <w:rPr>
          <w:rFonts w:cs="David"/>
          <w:i/>
          <w:iCs/>
          <w:sz w:val="20"/>
          <w:szCs w:val="20"/>
          <w:rtl/>
        </w:rPr>
        <w:t xml:space="preserve"> </w:t>
      </w:r>
      <w:r w:rsidRPr="002D013F">
        <w:rPr>
          <w:rFonts w:cs="David" w:hint="eastAsia"/>
          <w:i/>
          <w:iCs/>
          <w:sz w:val="20"/>
          <w:szCs w:val="20"/>
          <w:rtl/>
        </w:rPr>
        <w:t>הציבורית</w:t>
      </w:r>
      <w:r w:rsidRPr="002D013F">
        <w:rPr>
          <w:rFonts w:cs="David"/>
          <w:i/>
          <w:iCs/>
          <w:sz w:val="20"/>
          <w:szCs w:val="20"/>
          <w:rtl/>
        </w:rPr>
        <w:t xml:space="preserve"> – </w:t>
      </w:r>
      <w:r w:rsidRPr="002D013F">
        <w:rPr>
          <w:rFonts w:cs="David" w:hint="eastAsia"/>
          <w:i/>
          <w:iCs/>
          <w:sz w:val="20"/>
          <w:szCs w:val="20"/>
          <w:rtl/>
        </w:rPr>
        <w:t>בשם</w:t>
      </w:r>
      <w:r w:rsidRPr="002D013F">
        <w:rPr>
          <w:rFonts w:cs="David"/>
          <w:i/>
          <w:iCs/>
          <w:sz w:val="20"/>
          <w:szCs w:val="20"/>
          <w:rtl/>
        </w:rPr>
        <w:t xml:space="preserve"> </w:t>
      </w:r>
      <w:r w:rsidRPr="002D013F">
        <w:rPr>
          <w:rFonts w:cs="David" w:hint="eastAsia"/>
          <w:i/>
          <w:iCs/>
          <w:sz w:val="20"/>
          <w:szCs w:val="20"/>
          <w:rtl/>
        </w:rPr>
        <w:t>קבוצת</w:t>
      </w:r>
      <w:r w:rsidRPr="002D013F">
        <w:rPr>
          <w:rFonts w:cs="David"/>
          <w:i/>
          <w:iCs/>
          <w:sz w:val="20"/>
          <w:szCs w:val="20"/>
          <w:rtl/>
        </w:rPr>
        <w:t xml:space="preserve"> </w:t>
      </w:r>
      <w:r w:rsidRPr="002D013F">
        <w:rPr>
          <w:rFonts w:cs="David" w:hint="eastAsia"/>
          <w:i/>
          <w:iCs/>
          <w:sz w:val="20"/>
          <w:szCs w:val="20"/>
          <w:rtl/>
        </w:rPr>
        <w:t>בני</w:t>
      </w:r>
      <w:r w:rsidRPr="002D013F">
        <w:rPr>
          <w:rFonts w:cs="David"/>
          <w:i/>
          <w:iCs/>
          <w:sz w:val="20"/>
          <w:szCs w:val="20"/>
          <w:rtl/>
        </w:rPr>
        <w:t xml:space="preserve"> </w:t>
      </w:r>
      <w:r w:rsidRPr="002D013F">
        <w:rPr>
          <w:rFonts w:cs="David" w:hint="eastAsia"/>
          <w:i/>
          <w:iCs/>
          <w:sz w:val="20"/>
          <w:szCs w:val="20"/>
          <w:rtl/>
        </w:rPr>
        <w:t>אדם</w:t>
      </w:r>
      <w:r w:rsidRPr="002D013F">
        <w:rPr>
          <w:rFonts w:cs="David"/>
          <w:i/>
          <w:iCs/>
          <w:sz w:val="20"/>
          <w:szCs w:val="20"/>
          <w:rtl/>
        </w:rPr>
        <w:t xml:space="preserve"> </w:t>
      </w:r>
      <w:r w:rsidRPr="002D013F">
        <w:rPr>
          <w:rFonts w:cs="David" w:hint="eastAsia"/>
          <w:i/>
          <w:iCs/>
          <w:sz w:val="20"/>
          <w:szCs w:val="20"/>
          <w:rtl/>
        </w:rPr>
        <w:t>אשר</w:t>
      </w:r>
      <w:r w:rsidRPr="002D013F">
        <w:rPr>
          <w:rFonts w:cs="David"/>
          <w:i/>
          <w:iCs/>
          <w:sz w:val="20"/>
          <w:szCs w:val="20"/>
          <w:rtl/>
        </w:rPr>
        <w:t xml:space="preserve"> </w:t>
      </w:r>
      <w:r w:rsidRPr="002D013F">
        <w:rPr>
          <w:rFonts w:cs="David" w:hint="eastAsia"/>
          <w:i/>
          <w:iCs/>
          <w:sz w:val="20"/>
          <w:szCs w:val="20"/>
          <w:rtl/>
        </w:rPr>
        <w:t>אותה</w:t>
      </w:r>
      <w:r w:rsidRPr="002D013F">
        <w:rPr>
          <w:rFonts w:cs="David"/>
          <w:i/>
          <w:iCs/>
          <w:sz w:val="20"/>
          <w:szCs w:val="20"/>
          <w:rtl/>
        </w:rPr>
        <w:t xml:space="preserve"> </w:t>
      </w:r>
      <w:r w:rsidRPr="002D013F">
        <w:rPr>
          <w:rFonts w:cs="David" w:hint="eastAsia"/>
          <w:i/>
          <w:iCs/>
          <w:sz w:val="20"/>
          <w:szCs w:val="20"/>
          <w:rtl/>
        </w:rPr>
        <w:t>תביעה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אותו</w:t>
      </w:r>
      <w:r w:rsidRPr="002D013F">
        <w:rPr>
          <w:rFonts w:cs="David"/>
          <w:i/>
          <w:iCs/>
          <w:sz w:val="20"/>
          <w:szCs w:val="20"/>
          <w:rtl/>
        </w:rPr>
        <w:t xml:space="preserve"> </w:t>
      </w:r>
      <w:r w:rsidRPr="002D013F">
        <w:rPr>
          <w:rFonts w:cs="David" w:hint="eastAsia"/>
          <w:i/>
          <w:iCs/>
          <w:sz w:val="20"/>
          <w:szCs w:val="20"/>
          <w:rtl/>
        </w:rPr>
        <w:t>ענין</w:t>
      </w:r>
      <w:r w:rsidRPr="002D013F">
        <w:rPr>
          <w:rFonts w:cs="David"/>
          <w:i/>
          <w:iCs/>
          <w:sz w:val="20"/>
          <w:szCs w:val="20"/>
          <w:rtl/>
        </w:rPr>
        <w:t xml:space="preserve">, </w:t>
      </w:r>
      <w:r w:rsidRPr="002D013F">
        <w:rPr>
          <w:rFonts w:cs="David" w:hint="eastAsia"/>
          <w:i/>
          <w:iCs/>
          <w:sz w:val="20"/>
          <w:szCs w:val="20"/>
          <w:rtl/>
        </w:rPr>
        <w:t>מעוררים</w:t>
      </w:r>
      <w:r w:rsidRPr="002D013F">
        <w:rPr>
          <w:rFonts w:cs="David"/>
          <w:i/>
          <w:iCs/>
          <w:sz w:val="20"/>
          <w:szCs w:val="20"/>
          <w:rtl/>
        </w:rPr>
        <w:t xml:space="preserve"> </w:t>
      </w:r>
      <w:r w:rsidRPr="002D013F">
        <w:rPr>
          <w:rFonts w:cs="David" w:hint="eastAsia"/>
          <w:i/>
          <w:iCs/>
          <w:sz w:val="20"/>
          <w:szCs w:val="20"/>
          <w:rtl/>
        </w:rPr>
        <w:t>שאלות</w:t>
      </w:r>
      <w:r w:rsidRPr="002D013F">
        <w:rPr>
          <w:rFonts w:cs="David"/>
          <w:i/>
          <w:iCs/>
          <w:sz w:val="20"/>
          <w:szCs w:val="20"/>
          <w:rtl/>
        </w:rPr>
        <w:t xml:space="preserve"> </w:t>
      </w:r>
      <w:r w:rsidRPr="002D013F">
        <w:rPr>
          <w:rFonts w:cs="David" w:hint="eastAsia"/>
          <w:i/>
          <w:iCs/>
          <w:sz w:val="20"/>
          <w:szCs w:val="20"/>
          <w:rtl/>
        </w:rPr>
        <w:t>מהותיות</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עובדה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משפט</w:t>
      </w:r>
      <w:r w:rsidRPr="002D013F">
        <w:rPr>
          <w:rFonts w:cs="David"/>
          <w:i/>
          <w:iCs/>
          <w:sz w:val="20"/>
          <w:szCs w:val="20"/>
          <w:rtl/>
        </w:rPr>
        <w:t xml:space="preserve"> </w:t>
      </w:r>
      <w:r w:rsidRPr="002D013F">
        <w:rPr>
          <w:rFonts w:cs="David" w:hint="eastAsia"/>
          <w:i/>
          <w:iCs/>
          <w:sz w:val="20"/>
          <w:szCs w:val="20"/>
          <w:rtl/>
        </w:rPr>
        <w:t>המשותפות</w:t>
      </w:r>
      <w:r w:rsidRPr="002D013F">
        <w:rPr>
          <w:rFonts w:cs="David"/>
          <w:i/>
          <w:iCs/>
          <w:sz w:val="20"/>
          <w:szCs w:val="20"/>
          <w:rtl/>
        </w:rPr>
        <w:t xml:space="preserve"> </w:t>
      </w:r>
      <w:r w:rsidRPr="002D013F">
        <w:rPr>
          <w:rFonts w:cs="David" w:hint="eastAsia"/>
          <w:i/>
          <w:iCs/>
          <w:sz w:val="20"/>
          <w:szCs w:val="20"/>
          <w:rtl/>
        </w:rPr>
        <w:t>לכלל</w:t>
      </w:r>
      <w:r w:rsidRPr="002D013F">
        <w:rPr>
          <w:rFonts w:cs="David"/>
          <w:i/>
          <w:iCs/>
          <w:sz w:val="20"/>
          <w:szCs w:val="20"/>
          <w:rtl/>
        </w:rPr>
        <w:t xml:space="preserve"> </w:t>
      </w:r>
      <w:r w:rsidRPr="002D013F">
        <w:rPr>
          <w:rFonts w:cs="David" w:hint="eastAsia"/>
          <w:i/>
          <w:iCs/>
          <w:sz w:val="20"/>
          <w:szCs w:val="20"/>
          <w:rtl/>
        </w:rPr>
        <w:t>החברים</w:t>
      </w:r>
      <w:r w:rsidRPr="002D013F">
        <w:rPr>
          <w:rFonts w:cs="David"/>
          <w:i/>
          <w:iCs/>
          <w:sz w:val="20"/>
          <w:szCs w:val="20"/>
          <w:rtl/>
        </w:rPr>
        <w:t xml:space="preserve"> </w:t>
      </w:r>
      <w:r w:rsidRPr="002D013F">
        <w:rPr>
          <w:rFonts w:cs="David" w:hint="eastAsia"/>
          <w:i/>
          <w:iCs/>
          <w:sz w:val="20"/>
          <w:szCs w:val="20"/>
          <w:rtl/>
        </w:rPr>
        <w:t>הנמנים</w:t>
      </w:r>
      <w:r w:rsidRPr="002D013F">
        <w:rPr>
          <w:rFonts w:cs="David"/>
          <w:i/>
          <w:iCs/>
          <w:sz w:val="20"/>
          <w:szCs w:val="20"/>
          <w:rtl/>
        </w:rPr>
        <w:t xml:space="preserve"> </w:t>
      </w:r>
      <w:r w:rsidRPr="002D013F">
        <w:rPr>
          <w:rFonts w:cs="David" w:hint="eastAsia"/>
          <w:i/>
          <w:iCs/>
          <w:sz w:val="20"/>
          <w:szCs w:val="20"/>
          <w:rtl/>
        </w:rPr>
        <w:t>עמה</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rtl/>
        </w:rPr>
      </w:pPr>
      <w:r>
        <w:rPr>
          <w:rFonts w:cs="David" w:hint="cs"/>
          <w:rtl/>
        </w:rPr>
        <w:lastRenderedPageBreak/>
        <w:t>בשלב הראשון אתה מגיש את כל מה שנדרש כדי לשכנע את ביהמ"ש שאתה מתאים לענין, וכן את נוסח התובענה עצמה.</w:t>
      </w:r>
    </w:p>
    <w:p w:rsidR="007339B0" w:rsidRDefault="007339B0" w:rsidP="007339B0">
      <w:pPr>
        <w:spacing w:after="60" w:line="288" w:lineRule="auto"/>
        <w:ind w:left="-1192" w:right="-851" w:hanging="141"/>
        <w:jc w:val="both"/>
        <w:rPr>
          <w:rFonts w:cs="David"/>
          <w:rtl/>
        </w:rPr>
      </w:pPr>
      <w:r>
        <w:rPr>
          <w:rFonts w:cs="David" w:hint="cs"/>
          <w:rtl/>
        </w:rPr>
        <w:t>ביהמ"ש מאשר תובענה ייצוגית לפי ס' 8:</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hint="eastAsia"/>
          <w:i/>
          <w:iCs/>
          <w:sz w:val="20"/>
          <w:szCs w:val="20"/>
          <w:rtl/>
        </w:rPr>
        <w:t>אישור</w:t>
      </w:r>
      <w:r w:rsidRPr="002D013F">
        <w:rPr>
          <w:rFonts w:cs="David"/>
          <w:i/>
          <w:iCs/>
          <w:sz w:val="20"/>
          <w:szCs w:val="20"/>
          <w:rtl/>
        </w:rPr>
        <w:t xml:space="preserve">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בידי</w:t>
      </w:r>
      <w:r w:rsidRPr="002D013F">
        <w:rPr>
          <w:rFonts w:cs="David"/>
          <w:i/>
          <w:iCs/>
          <w:sz w:val="20"/>
          <w:szCs w:val="20"/>
          <w:rtl/>
        </w:rPr>
        <w:t xml:space="preserve"> </w:t>
      </w:r>
      <w:r w:rsidRPr="002D013F">
        <w:rPr>
          <w:rFonts w:cs="David" w:hint="eastAsia"/>
          <w:i/>
          <w:iCs/>
          <w:sz w:val="20"/>
          <w:szCs w:val="20"/>
          <w:rtl/>
        </w:rPr>
        <w:t>בית</w:t>
      </w:r>
      <w:r w:rsidRPr="002D013F">
        <w:rPr>
          <w:rFonts w:cs="David"/>
          <w:i/>
          <w:iCs/>
          <w:sz w:val="20"/>
          <w:szCs w:val="20"/>
          <w:rtl/>
        </w:rPr>
        <w:t xml:space="preserve"> </w:t>
      </w:r>
      <w:r w:rsidRPr="002D013F">
        <w:rPr>
          <w:rFonts w:cs="David" w:hint="eastAsia"/>
          <w:i/>
          <w:iCs/>
          <w:sz w:val="20"/>
          <w:szCs w:val="20"/>
          <w:rtl/>
        </w:rPr>
        <w:t>המשפט</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8.       (</w:t>
      </w:r>
      <w:r w:rsidRPr="002D013F">
        <w:rPr>
          <w:rFonts w:cs="David" w:hint="eastAsia"/>
          <w:i/>
          <w:iCs/>
          <w:sz w:val="20"/>
          <w:szCs w:val="20"/>
          <w:rtl/>
        </w:rPr>
        <w:t>א</w:t>
      </w:r>
      <w:r w:rsidRPr="002D013F">
        <w:rPr>
          <w:rFonts w:cs="David"/>
          <w:i/>
          <w:iCs/>
          <w:sz w:val="20"/>
          <w:szCs w:val="20"/>
          <w:rtl/>
        </w:rPr>
        <w:t xml:space="preserve">)  </w:t>
      </w:r>
      <w:r w:rsidRPr="002D013F">
        <w:rPr>
          <w:rFonts w:cs="David" w:hint="eastAsia"/>
          <w:i/>
          <w:iCs/>
          <w:sz w:val="20"/>
          <w:szCs w:val="20"/>
          <w:rtl/>
        </w:rPr>
        <w:t>בית</w:t>
      </w:r>
      <w:r w:rsidRPr="002D013F">
        <w:rPr>
          <w:rFonts w:cs="David"/>
          <w:i/>
          <w:iCs/>
          <w:sz w:val="20"/>
          <w:szCs w:val="20"/>
          <w:rtl/>
        </w:rPr>
        <w:t xml:space="preserve"> </w:t>
      </w:r>
      <w:r w:rsidRPr="002D013F">
        <w:rPr>
          <w:rFonts w:cs="David" w:hint="eastAsia"/>
          <w:i/>
          <w:iCs/>
          <w:sz w:val="20"/>
          <w:szCs w:val="20"/>
          <w:rtl/>
        </w:rPr>
        <w:t>המשפט</w:t>
      </w:r>
      <w:r w:rsidRPr="002D013F">
        <w:rPr>
          <w:rFonts w:cs="David"/>
          <w:i/>
          <w:iCs/>
          <w:sz w:val="20"/>
          <w:szCs w:val="20"/>
          <w:rtl/>
        </w:rPr>
        <w:t xml:space="preserve"> </w:t>
      </w:r>
      <w:r w:rsidRPr="002D013F">
        <w:rPr>
          <w:rFonts w:cs="David" w:hint="eastAsia"/>
          <w:i/>
          <w:iCs/>
          <w:sz w:val="20"/>
          <w:szCs w:val="20"/>
          <w:rtl/>
        </w:rPr>
        <w:t>רשאי</w:t>
      </w:r>
      <w:r w:rsidRPr="002D013F">
        <w:rPr>
          <w:rFonts w:cs="David"/>
          <w:i/>
          <w:iCs/>
          <w:sz w:val="20"/>
          <w:szCs w:val="20"/>
          <w:rtl/>
        </w:rPr>
        <w:t xml:space="preserve"> </w:t>
      </w:r>
      <w:r w:rsidRPr="002D013F">
        <w:rPr>
          <w:rFonts w:cs="David" w:hint="eastAsia"/>
          <w:i/>
          <w:iCs/>
          <w:sz w:val="20"/>
          <w:szCs w:val="20"/>
          <w:rtl/>
        </w:rPr>
        <w:t>לאשר</w:t>
      </w:r>
      <w:r w:rsidRPr="002D013F">
        <w:rPr>
          <w:rFonts w:cs="David"/>
          <w:i/>
          <w:iCs/>
          <w:sz w:val="20"/>
          <w:szCs w:val="20"/>
          <w:rtl/>
        </w:rPr>
        <w:t xml:space="preserve">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אם</w:t>
      </w:r>
      <w:r w:rsidRPr="002D013F">
        <w:rPr>
          <w:rFonts w:cs="David"/>
          <w:i/>
          <w:iCs/>
          <w:sz w:val="20"/>
          <w:szCs w:val="20"/>
          <w:rtl/>
        </w:rPr>
        <w:t xml:space="preserve"> </w:t>
      </w:r>
      <w:r w:rsidRPr="002D013F">
        <w:rPr>
          <w:rFonts w:cs="David" w:hint="eastAsia"/>
          <w:i/>
          <w:iCs/>
          <w:sz w:val="20"/>
          <w:szCs w:val="20"/>
          <w:rtl/>
        </w:rPr>
        <w:t>מצא</w:t>
      </w:r>
      <w:r w:rsidRPr="002D013F">
        <w:rPr>
          <w:rFonts w:cs="David"/>
          <w:i/>
          <w:iCs/>
          <w:sz w:val="20"/>
          <w:szCs w:val="20"/>
          <w:rtl/>
        </w:rPr>
        <w:t xml:space="preserve"> </w:t>
      </w:r>
      <w:r w:rsidRPr="002D013F">
        <w:rPr>
          <w:rFonts w:cs="David" w:hint="eastAsia"/>
          <w:i/>
          <w:iCs/>
          <w:sz w:val="20"/>
          <w:szCs w:val="20"/>
          <w:rtl/>
        </w:rPr>
        <w:t>שהתקיימו</w:t>
      </w:r>
      <w:r w:rsidRPr="002D013F">
        <w:rPr>
          <w:rFonts w:cs="David"/>
          <w:i/>
          <w:iCs/>
          <w:sz w:val="20"/>
          <w:szCs w:val="20"/>
          <w:rtl/>
        </w:rPr>
        <w:t xml:space="preserve"> </w:t>
      </w:r>
      <w:r w:rsidRPr="002D013F">
        <w:rPr>
          <w:rFonts w:cs="David" w:hint="eastAsia"/>
          <w:i/>
          <w:iCs/>
          <w:sz w:val="20"/>
          <w:szCs w:val="20"/>
          <w:rtl/>
        </w:rPr>
        <w:t>כל</w:t>
      </w:r>
      <w:r w:rsidRPr="002D013F">
        <w:rPr>
          <w:rFonts w:cs="David"/>
          <w:i/>
          <w:iCs/>
          <w:sz w:val="20"/>
          <w:szCs w:val="20"/>
          <w:rtl/>
        </w:rPr>
        <w:t xml:space="preserve"> </w:t>
      </w:r>
      <w:r w:rsidRPr="002D013F">
        <w:rPr>
          <w:rFonts w:cs="David" w:hint="eastAsia"/>
          <w:i/>
          <w:iCs/>
          <w:sz w:val="20"/>
          <w:szCs w:val="20"/>
          <w:rtl/>
        </w:rPr>
        <w:t>אלה</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(1)   </w:t>
      </w:r>
      <w:r w:rsidRPr="002D013F">
        <w:rPr>
          <w:rFonts w:cs="David" w:hint="eastAsia"/>
          <w:i/>
          <w:iCs/>
          <w:sz w:val="20"/>
          <w:szCs w:val="20"/>
          <w:rtl/>
        </w:rPr>
        <w:t>התובענה</w:t>
      </w:r>
      <w:r w:rsidRPr="002D013F">
        <w:rPr>
          <w:rFonts w:cs="David"/>
          <w:i/>
          <w:iCs/>
          <w:sz w:val="20"/>
          <w:szCs w:val="20"/>
          <w:rtl/>
        </w:rPr>
        <w:t xml:space="preserve"> </w:t>
      </w:r>
      <w:r w:rsidRPr="002D013F">
        <w:rPr>
          <w:rFonts w:cs="David" w:hint="eastAsia"/>
          <w:i/>
          <w:iCs/>
          <w:sz w:val="20"/>
          <w:szCs w:val="20"/>
          <w:rtl/>
        </w:rPr>
        <w:t>מעוררת</w:t>
      </w:r>
      <w:r w:rsidRPr="002D013F">
        <w:rPr>
          <w:rFonts w:cs="David"/>
          <w:i/>
          <w:iCs/>
          <w:sz w:val="20"/>
          <w:szCs w:val="20"/>
          <w:rtl/>
        </w:rPr>
        <w:t xml:space="preserve"> </w:t>
      </w:r>
      <w:r w:rsidRPr="002D013F">
        <w:rPr>
          <w:rFonts w:cs="David" w:hint="eastAsia"/>
          <w:i/>
          <w:iCs/>
          <w:sz w:val="20"/>
          <w:szCs w:val="20"/>
          <w:rtl/>
        </w:rPr>
        <w:t>שאלות</w:t>
      </w:r>
      <w:r w:rsidRPr="002D013F">
        <w:rPr>
          <w:rFonts w:cs="David"/>
          <w:i/>
          <w:iCs/>
          <w:sz w:val="20"/>
          <w:szCs w:val="20"/>
          <w:rtl/>
        </w:rPr>
        <w:t xml:space="preserve"> </w:t>
      </w:r>
      <w:r w:rsidRPr="002D013F">
        <w:rPr>
          <w:rFonts w:cs="David" w:hint="eastAsia"/>
          <w:i/>
          <w:iCs/>
          <w:sz w:val="20"/>
          <w:szCs w:val="20"/>
          <w:rtl/>
        </w:rPr>
        <w:t>מהותיות</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עובדה</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משפט</w:t>
      </w:r>
      <w:r w:rsidRPr="002D013F">
        <w:rPr>
          <w:rFonts w:cs="David"/>
          <w:i/>
          <w:iCs/>
          <w:sz w:val="20"/>
          <w:szCs w:val="20"/>
          <w:rtl/>
        </w:rPr>
        <w:t xml:space="preserve"> </w:t>
      </w:r>
      <w:r w:rsidRPr="002D013F">
        <w:rPr>
          <w:rFonts w:cs="David" w:hint="eastAsia"/>
          <w:i/>
          <w:iCs/>
          <w:sz w:val="20"/>
          <w:szCs w:val="20"/>
          <w:rtl/>
        </w:rPr>
        <w:t>המשותפות</w:t>
      </w:r>
      <w:r w:rsidRPr="002D013F">
        <w:rPr>
          <w:rFonts w:cs="David"/>
          <w:i/>
          <w:iCs/>
          <w:sz w:val="20"/>
          <w:szCs w:val="20"/>
          <w:rtl/>
        </w:rPr>
        <w:t xml:space="preserve"> </w:t>
      </w:r>
      <w:r w:rsidRPr="002D013F">
        <w:rPr>
          <w:rFonts w:cs="David" w:hint="eastAsia"/>
          <w:i/>
          <w:iCs/>
          <w:sz w:val="20"/>
          <w:szCs w:val="20"/>
          <w:rtl/>
        </w:rPr>
        <w:t>לכלל</w:t>
      </w:r>
      <w:r w:rsidRPr="002D013F">
        <w:rPr>
          <w:rFonts w:cs="David"/>
          <w:i/>
          <w:iCs/>
          <w:sz w:val="20"/>
          <w:szCs w:val="20"/>
          <w:rtl/>
        </w:rPr>
        <w:t xml:space="preserve"> </w:t>
      </w:r>
      <w:r w:rsidRPr="002D013F">
        <w:rPr>
          <w:rFonts w:cs="David" w:hint="eastAsia"/>
          <w:i/>
          <w:iCs/>
          <w:sz w:val="20"/>
          <w:szCs w:val="20"/>
          <w:rtl/>
        </w:rPr>
        <w:t>חברי</w:t>
      </w:r>
      <w:r w:rsidRPr="002D013F">
        <w:rPr>
          <w:rFonts w:cs="David"/>
          <w:i/>
          <w:iCs/>
          <w:sz w:val="20"/>
          <w:szCs w:val="20"/>
          <w:rtl/>
        </w:rPr>
        <w:t xml:space="preserve"> </w:t>
      </w:r>
      <w:r w:rsidRPr="002D013F">
        <w:rPr>
          <w:rFonts w:cs="David" w:hint="eastAsia"/>
          <w:i/>
          <w:iCs/>
          <w:sz w:val="20"/>
          <w:szCs w:val="20"/>
          <w:rtl/>
        </w:rPr>
        <w:t>הקבוצה</w:t>
      </w:r>
      <w:r w:rsidRPr="002D013F">
        <w:rPr>
          <w:rFonts w:cs="David"/>
          <w:i/>
          <w:iCs/>
          <w:sz w:val="20"/>
          <w:szCs w:val="20"/>
          <w:rtl/>
        </w:rPr>
        <w:t xml:space="preserve">, </w:t>
      </w:r>
      <w:r w:rsidRPr="002D013F">
        <w:rPr>
          <w:rFonts w:cs="David" w:hint="eastAsia"/>
          <w:i/>
          <w:iCs/>
          <w:sz w:val="20"/>
          <w:szCs w:val="20"/>
          <w:rtl/>
        </w:rPr>
        <w:t>ויש</w:t>
      </w:r>
      <w:r w:rsidRPr="002D013F">
        <w:rPr>
          <w:rFonts w:cs="David"/>
          <w:i/>
          <w:iCs/>
          <w:sz w:val="20"/>
          <w:szCs w:val="20"/>
          <w:rtl/>
        </w:rPr>
        <w:t xml:space="preserve"> </w:t>
      </w:r>
      <w:r w:rsidRPr="002D013F">
        <w:rPr>
          <w:rFonts w:cs="David" w:hint="eastAsia"/>
          <w:i/>
          <w:iCs/>
          <w:sz w:val="20"/>
          <w:szCs w:val="20"/>
          <w:rtl/>
        </w:rPr>
        <w:t>אפשרות</w:t>
      </w:r>
      <w:r w:rsidRPr="002D013F">
        <w:rPr>
          <w:rFonts w:cs="David"/>
          <w:i/>
          <w:iCs/>
          <w:sz w:val="20"/>
          <w:szCs w:val="20"/>
          <w:rtl/>
        </w:rPr>
        <w:t xml:space="preserve"> </w:t>
      </w:r>
      <w:r w:rsidRPr="002D013F">
        <w:rPr>
          <w:rFonts w:cs="David" w:hint="eastAsia"/>
          <w:i/>
          <w:iCs/>
          <w:sz w:val="20"/>
          <w:szCs w:val="20"/>
          <w:rtl/>
        </w:rPr>
        <w:t>סבירה</w:t>
      </w:r>
      <w:r w:rsidRPr="002D013F">
        <w:rPr>
          <w:rFonts w:cs="David"/>
          <w:i/>
          <w:iCs/>
          <w:sz w:val="20"/>
          <w:szCs w:val="20"/>
          <w:rtl/>
        </w:rPr>
        <w:t xml:space="preserve"> </w:t>
      </w:r>
      <w:r w:rsidRPr="002D013F">
        <w:rPr>
          <w:rFonts w:cs="David" w:hint="eastAsia"/>
          <w:i/>
          <w:iCs/>
          <w:sz w:val="20"/>
          <w:szCs w:val="20"/>
          <w:rtl/>
        </w:rPr>
        <w:t>שהן</w:t>
      </w:r>
      <w:r w:rsidRPr="002D013F">
        <w:rPr>
          <w:rFonts w:cs="David"/>
          <w:i/>
          <w:iCs/>
          <w:sz w:val="20"/>
          <w:szCs w:val="20"/>
          <w:rtl/>
        </w:rPr>
        <w:t xml:space="preserve"> </w:t>
      </w:r>
      <w:r w:rsidRPr="002D013F">
        <w:rPr>
          <w:rFonts w:cs="David" w:hint="eastAsia"/>
          <w:i/>
          <w:iCs/>
          <w:sz w:val="20"/>
          <w:szCs w:val="20"/>
          <w:rtl/>
        </w:rPr>
        <w:t>יוכרעו</w:t>
      </w:r>
      <w:r w:rsidRPr="002D013F">
        <w:rPr>
          <w:rFonts w:cs="David"/>
          <w:i/>
          <w:iCs/>
          <w:sz w:val="20"/>
          <w:szCs w:val="20"/>
          <w:rtl/>
        </w:rPr>
        <w:t xml:space="preserve"> </w:t>
      </w:r>
      <w:r w:rsidRPr="002D013F">
        <w:rPr>
          <w:rFonts w:cs="David" w:hint="eastAsia"/>
          <w:i/>
          <w:iCs/>
          <w:sz w:val="20"/>
          <w:szCs w:val="20"/>
          <w:rtl/>
        </w:rPr>
        <w:t>בתובענה</w:t>
      </w:r>
      <w:r w:rsidRPr="002D013F">
        <w:rPr>
          <w:rFonts w:cs="David"/>
          <w:i/>
          <w:iCs/>
          <w:sz w:val="20"/>
          <w:szCs w:val="20"/>
          <w:rtl/>
        </w:rPr>
        <w:t xml:space="preserve"> </w:t>
      </w:r>
      <w:r w:rsidRPr="002D013F">
        <w:rPr>
          <w:rFonts w:cs="David" w:hint="eastAsia"/>
          <w:i/>
          <w:iCs/>
          <w:sz w:val="20"/>
          <w:szCs w:val="20"/>
          <w:rtl/>
        </w:rPr>
        <w:t>לטובת</w:t>
      </w:r>
      <w:r w:rsidRPr="002D013F">
        <w:rPr>
          <w:rFonts w:cs="David"/>
          <w:i/>
          <w:iCs/>
          <w:sz w:val="20"/>
          <w:szCs w:val="20"/>
          <w:rtl/>
        </w:rPr>
        <w:t xml:space="preserve"> </w:t>
      </w:r>
      <w:r w:rsidRPr="002D013F">
        <w:rPr>
          <w:rFonts w:cs="David" w:hint="eastAsia"/>
          <w:i/>
          <w:iCs/>
          <w:sz w:val="20"/>
          <w:szCs w:val="20"/>
          <w:rtl/>
        </w:rPr>
        <w:t>הקבוצה</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(2)   </w:t>
      </w:r>
      <w:r w:rsidRPr="002D013F">
        <w:rPr>
          <w:rFonts w:cs="David" w:hint="eastAsia"/>
          <w:i/>
          <w:iCs/>
          <w:sz w:val="20"/>
          <w:szCs w:val="20"/>
          <w:rtl/>
        </w:rPr>
        <w:t>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היא</w:t>
      </w:r>
      <w:r w:rsidRPr="002D013F">
        <w:rPr>
          <w:rFonts w:cs="David"/>
          <w:i/>
          <w:iCs/>
          <w:sz w:val="20"/>
          <w:szCs w:val="20"/>
          <w:rtl/>
        </w:rPr>
        <w:t xml:space="preserve"> </w:t>
      </w:r>
      <w:r w:rsidRPr="002D013F">
        <w:rPr>
          <w:rFonts w:cs="David" w:hint="eastAsia"/>
          <w:i/>
          <w:iCs/>
          <w:sz w:val="20"/>
          <w:szCs w:val="20"/>
          <w:rtl/>
        </w:rPr>
        <w:t>הדרך</w:t>
      </w:r>
      <w:r w:rsidRPr="002D013F">
        <w:rPr>
          <w:rFonts w:cs="David"/>
          <w:i/>
          <w:iCs/>
          <w:sz w:val="20"/>
          <w:szCs w:val="20"/>
          <w:rtl/>
        </w:rPr>
        <w:t xml:space="preserve"> </w:t>
      </w:r>
      <w:r w:rsidRPr="002D013F">
        <w:rPr>
          <w:rFonts w:cs="David" w:hint="eastAsia"/>
          <w:i/>
          <w:iCs/>
          <w:sz w:val="20"/>
          <w:szCs w:val="20"/>
          <w:rtl/>
        </w:rPr>
        <w:t>היעילה</w:t>
      </w:r>
      <w:r w:rsidRPr="002D013F">
        <w:rPr>
          <w:rFonts w:cs="David"/>
          <w:i/>
          <w:iCs/>
          <w:sz w:val="20"/>
          <w:szCs w:val="20"/>
          <w:rtl/>
        </w:rPr>
        <w:t xml:space="preserve"> </w:t>
      </w:r>
      <w:r w:rsidRPr="002D013F">
        <w:rPr>
          <w:rFonts w:cs="David" w:hint="eastAsia"/>
          <w:i/>
          <w:iCs/>
          <w:sz w:val="20"/>
          <w:szCs w:val="20"/>
          <w:rtl/>
        </w:rPr>
        <w:t>וההוגנת</w:t>
      </w:r>
      <w:r w:rsidRPr="002D013F">
        <w:rPr>
          <w:rFonts w:cs="David"/>
          <w:i/>
          <w:iCs/>
          <w:sz w:val="20"/>
          <w:szCs w:val="20"/>
          <w:rtl/>
        </w:rPr>
        <w:t xml:space="preserve"> </w:t>
      </w:r>
      <w:r w:rsidRPr="002D013F">
        <w:rPr>
          <w:rFonts w:cs="David" w:hint="eastAsia"/>
          <w:i/>
          <w:iCs/>
          <w:sz w:val="20"/>
          <w:szCs w:val="20"/>
          <w:rtl/>
        </w:rPr>
        <w:t>להכרעה</w:t>
      </w:r>
      <w:r w:rsidRPr="002D013F">
        <w:rPr>
          <w:rFonts w:cs="David"/>
          <w:i/>
          <w:iCs/>
          <w:sz w:val="20"/>
          <w:szCs w:val="20"/>
          <w:rtl/>
        </w:rPr>
        <w:t xml:space="preserve"> </w:t>
      </w:r>
      <w:r w:rsidRPr="002D013F">
        <w:rPr>
          <w:rFonts w:cs="David" w:hint="eastAsia"/>
          <w:i/>
          <w:iCs/>
          <w:sz w:val="20"/>
          <w:szCs w:val="20"/>
          <w:rtl/>
        </w:rPr>
        <w:t>במחלוקת</w:t>
      </w:r>
      <w:r w:rsidRPr="002D013F">
        <w:rPr>
          <w:rFonts w:cs="David"/>
          <w:i/>
          <w:iCs/>
          <w:sz w:val="20"/>
          <w:szCs w:val="20"/>
          <w:rtl/>
        </w:rPr>
        <w:t xml:space="preserve"> </w:t>
      </w:r>
      <w:r w:rsidRPr="002D013F">
        <w:rPr>
          <w:rFonts w:cs="David" w:hint="eastAsia"/>
          <w:i/>
          <w:iCs/>
          <w:sz w:val="20"/>
          <w:szCs w:val="20"/>
          <w:rtl/>
        </w:rPr>
        <w:t>בנסיבות</w:t>
      </w:r>
      <w:r w:rsidRPr="002D013F">
        <w:rPr>
          <w:rFonts w:cs="David"/>
          <w:i/>
          <w:iCs/>
          <w:sz w:val="20"/>
          <w:szCs w:val="20"/>
          <w:rtl/>
        </w:rPr>
        <w:t xml:space="preserve"> </w:t>
      </w:r>
      <w:r w:rsidRPr="002D013F">
        <w:rPr>
          <w:rFonts w:cs="David" w:hint="eastAsia"/>
          <w:i/>
          <w:iCs/>
          <w:sz w:val="20"/>
          <w:szCs w:val="20"/>
          <w:rtl/>
        </w:rPr>
        <w:t>הענין</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(3)   </w:t>
      </w:r>
      <w:r w:rsidRPr="002D013F">
        <w:rPr>
          <w:rFonts w:cs="David" w:hint="eastAsia"/>
          <w:i/>
          <w:iCs/>
          <w:sz w:val="20"/>
          <w:szCs w:val="20"/>
          <w:rtl/>
        </w:rPr>
        <w:t>קיים</w:t>
      </w:r>
      <w:r w:rsidRPr="002D013F">
        <w:rPr>
          <w:rFonts w:cs="David"/>
          <w:i/>
          <w:iCs/>
          <w:sz w:val="20"/>
          <w:szCs w:val="20"/>
          <w:rtl/>
        </w:rPr>
        <w:t xml:space="preserve"> </w:t>
      </w:r>
      <w:r w:rsidRPr="002D013F">
        <w:rPr>
          <w:rFonts w:cs="David" w:hint="eastAsia"/>
          <w:i/>
          <w:iCs/>
          <w:sz w:val="20"/>
          <w:szCs w:val="20"/>
          <w:rtl/>
        </w:rPr>
        <w:t>יסוד</w:t>
      </w:r>
      <w:r w:rsidRPr="002D013F">
        <w:rPr>
          <w:rFonts w:cs="David"/>
          <w:i/>
          <w:iCs/>
          <w:sz w:val="20"/>
          <w:szCs w:val="20"/>
          <w:rtl/>
        </w:rPr>
        <w:t xml:space="preserve"> </w:t>
      </w:r>
      <w:r w:rsidRPr="002D013F">
        <w:rPr>
          <w:rFonts w:cs="David" w:hint="eastAsia"/>
          <w:i/>
          <w:iCs/>
          <w:sz w:val="20"/>
          <w:szCs w:val="20"/>
          <w:rtl/>
        </w:rPr>
        <w:t>סביר</w:t>
      </w:r>
      <w:r w:rsidRPr="002D013F">
        <w:rPr>
          <w:rFonts w:cs="David"/>
          <w:i/>
          <w:iCs/>
          <w:sz w:val="20"/>
          <w:szCs w:val="20"/>
          <w:rtl/>
        </w:rPr>
        <w:t xml:space="preserve"> </w:t>
      </w:r>
      <w:r w:rsidRPr="002D013F">
        <w:rPr>
          <w:rFonts w:cs="David" w:hint="eastAsia"/>
          <w:i/>
          <w:iCs/>
          <w:sz w:val="20"/>
          <w:szCs w:val="20"/>
          <w:rtl/>
        </w:rPr>
        <w:t>להניח</w:t>
      </w:r>
      <w:r w:rsidRPr="002D013F">
        <w:rPr>
          <w:rFonts w:cs="David"/>
          <w:i/>
          <w:iCs/>
          <w:sz w:val="20"/>
          <w:szCs w:val="20"/>
          <w:rtl/>
        </w:rPr>
        <w:t xml:space="preserve"> </w:t>
      </w:r>
      <w:r w:rsidRPr="002D013F">
        <w:rPr>
          <w:rFonts w:cs="David" w:hint="eastAsia"/>
          <w:i/>
          <w:iCs/>
          <w:sz w:val="20"/>
          <w:szCs w:val="20"/>
          <w:rtl/>
        </w:rPr>
        <w:t>כי</w:t>
      </w:r>
      <w:r w:rsidRPr="002D013F">
        <w:rPr>
          <w:rFonts w:cs="David"/>
          <w:i/>
          <w:iCs/>
          <w:sz w:val="20"/>
          <w:szCs w:val="20"/>
          <w:rtl/>
        </w:rPr>
        <w:t xml:space="preserve"> </w:t>
      </w:r>
      <w:r w:rsidRPr="002D013F">
        <w:rPr>
          <w:rFonts w:cs="David" w:hint="eastAsia"/>
          <w:i/>
          <w:iCs/>
          <w:sz w:val="20"/>
          <w:szCs w:val="20"/>
          <w:rtl/>
        </w:rPr>
        <w:t>ענינם</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כלל</w:t>
      </w:r>
      <w:r w:rsidRPr="002D013F">
        <w:rPr>
          <w:rFonts w:cs="David"/>
          <w:i/>
          <w:iCs/>
          <w:sz w:val="20"/>
          <w:szCs w:val="20"/>
          <w:rtl/>
        </w:rPr>
        <w:t xml:space="preserve"> </w:t>
      </w:r>
      <w:r w:rsidRPr="002D013F">
        <w:rPr>
          <w:rFonts w:cs="David" w:hint="eastAsia"/>
          <w:i/>
          <w:iCs/>
          <w:sz w:val="20"/>
          <w:szCs w:val="20"/>
          <w:rtl/>
        </w:rPr>
        <w:t>חברי</w:t>
      </w:r>
      <w:r w:rsidRPr="002D013F">
        <w:rPr>
          <w:rFonts w:cs="David"/>
          <w:i/>
          <w:iCs/>
          <w:sz w:val="20"/>
          <w:szCs w:val="20"/>
          <w:rtl/>
        </w:rPr>
        <w:t xml:space="preserve"> </w:t>
      </w:r>
      <w:r w:rsidRPr="002D013F">
        <w:rPr>
          <w:rFonts w:cs="David" w:hint="eastAsia"/>
          <w:i/>
          <w:iCs/>
          <w:sz w:val="20"/>
          <w:szCs w:val="20"/>
          <w:rtl/>
        </w:rPr>
        <w:t>הקבוצה</w:t>
      </w:r>
      <w:r w:rsidRPr="002D013F">
        <w:rPr>
          <w:rFonts w:cs="David"/>
          <w:i/>
          <w:iCs/>
          <w:sz w:val="20"/>
          <w:szCs w:val="20"/>
          <w:rtl/>
        </w:rPr>
        <w:t xml:space="preserve"> </w:t>
      </w:r>
      <w:r w:rsidRPr="002D013F">
        <w:rPr>
          <w:rFonts w:cs="David" w:hint="eastAsia"/>
          <w:i/>
          <w:iCs/>
          <w:sz w:val="20"/>
          <w:szCs w:val="20"/>
          <w:rtl/>
        </w:rPr>
        <w:t>ייוצג</w:t>
      </w:r>
      <w:r w:rsidRPr="002D013F">
        <w:rPr>
          <w:rFonts w:cs="David"/>
          <w:i/>
          <w:iCs/>
          <w:sz w:val="20"/>
          <w:szCs w:val="20"/>
          <w:rtl/>
        </w:rPr>
        <w:t xml:space="preserve"> </w:t>
      </w:r>
      <w:r w:rsidRPr="002D013F">
        <w:rPr>
          <w:rFonts w:cs="David" w:hint="eastAsia"/>
          <w:i/>
          <w:iCs/>
          <w:sz w:val="20"/>
          <w:szCs w:val="20"/>
          <w:rtl/>
        </w:rPr>
        <w:t>וינוהל</w:t>
      </w:r>
      <w:r w:rsidRPr="002D013F">
        <w:rPr>
          <w:rFonts w:cs="David"/>
          <w:i/>
          <w:iCs/>
          <w:sz w:val="20"/>
          <w:szCs w:val="20"/>
          <w:rtl/>
        </w:rPr>
        <w:t xml:space="preserve"> </w:t>
      </w:r>
      <w:r w:rsidRPr="002D013F">
        <w:rPr>
          <w:rFonts w:cs="David" w:hint="eastAsia"/>
          <w:i/>
          <w:iCs/>
          <w:sz w:val="20"/>
          <w:szCs w:val="20"/>
          <w:rtl/>
        </w:rPr>
        <w:t>בדרך</w:t>
      </w:r>
      <w:r w:rsidRPr="002D013F">
        <w:rPr>
          <w:rFonts w:cs="David"/>
          <w:i/>
          <w:iCs/>
          <w:sz w:val="20"/>
          <w:szCs w:val="20"/>
          <w:rtl/>
        </w:rPr>
        <w:t xml:space="preserve"> </w:t>
      </w:r>
      <w:r w:rsidRPr="002D013F">
        <w:rPr>
          <w:rFonts w:cs="David" w:hint="eastAsia"/>
          <w:i/>
          <w:iCs/>
          <w:sz w:val="20"/>
          <w:szCs w:val="20"/>
          <w:rtl/>
        </w:rPr>
        <w:t>הולמת</w:t>
      </w:r>
      <w:r w:rsidRPr="002D013F">
        <w:rPr>
          <w:rFonts w:cs="David"/>
          <w:i/>
          <w:iCs/>
          <w:sz w:val="20"/>
          <w:szCs w:val="20"/>
          <w:rtl/>
        </w:rPr>
        <w:t xml:space="preserve">; </w:t>
      </w:r>
      <w:r w:rsidRPr="002D013F">
        <w:rPr>
          <w:rFonts w:cs="David" w:hint="eastAsia"/>
          <w:i/>
          <w:iCs/>
          <w:sz w:val="20"/>
          <w:szCs w:val="20"/>
          <w:rtl/>
        </w:rPr>
        <w:t>הנתבע</w:t>
      </w:r>
      <w:r w:rsidRPr="002D013F">
        <w:rPr>
          <w:rFonts w:cs="David"/>
          <w:i/>
          <w:iCs/>
          <w:sz w:val="20"/>
          <w:szCs w:val="20"/>
          <w:rtl/>
        </w:rPr>
        <w:t xml:space="preserve"> </w:t>
      </w:r>
      <w:r w:rsidRPr="002D013F">
        <w:rPr>
          <w:rFonts w:cs="David" w:hint="eastAsia"/>
          <w:i/>
          <w:iCs/>
          <w:sz w:val="20"/>
          <w:szCs w:val="20"/>
          <w:rtl/>
        </w:rPr>
        <w:t>לא</w:t>
      </w:r>
      <w:r w:rsidRPr="002D013F">
        <w:rPr>
          <w:rFonts w:cs="David"/>
          <w:i/>
          <w:iCs/>
          <w:sz w:val="20"/>
          <w:szCs w:val="20"/>
          <w:rtl/>
        </w:rPr>
        <w:t xml:space="preserve"> </w:t>
      </w:r>
      <w:r w:rsidRPr="002D013F">
        <w:rPr>
          <w:rFonts w:cs="David" w:hint="eastAsia"/>
          <w:i/>
          <w:iCs/>
          <w:sz w:val="20"/>
          <w:szCs w:val="20"/>
          <w:rtl/>
        </w:rPr>
        <w:t>רשאי</w:t>
      </w:r>
      <w:r w:rsidRPr="002D013F">
        <w:rPr>
          <w:rFonts w:cs="David"/>
          <w:i/>
          <w:iCs/>
          <w:sz w:val="20"/>
          <w:szCs w:val="20"/>
          <w:rtl/>
        </w:rPr>
        <w:t xml:space="preserve"> </w:t>
      </w:r>
      <w:r w:rsidRPr="002D013F">
        <w:rPr>
          <w:rFonts w:cs="David" w:hint="eastAsia"/>
          <w:i/>
          <w:iCs/>
          <w:sz w:val="20"/>
          <w:szCs w:val="20"/>
          <w:rtl/>
        </w:rPr>
        <w:t>לערער</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לבקש</w:t>
      </w:r>
      <w:r w:rsidRPr="002D013F">
        <w:rPr>
          <w:rFonts w:cs="David"/>
          <w:i/>
          <w:iCs/>
          <w:sz w:val="20"/>
          <w:szCs w:val="20"/>
          <w:rtl/>
        </w:rPr>
        <w:t xml:space="preserve"> </w:t>
      </w:r>
      <w:r w:rsidRPr="002D013F">
        <w:rPr>
          <w:rFonts w:cs="David" w:hint="eastAsia"/>
          <w:i/>
          <w:iCs/>
          <w:sz w:val="20"/>
          <w:szCs w:val="20"/>
          <w:rtl/>
        </w:rPr>
        <w:t>לערער</w:t>
      </w:r>
      <w:r w:rsidRPr="002D013F">
        <w:rPr>
          <w:rFonts w:cs="David"/>
          <w:i/>
          <w:iCs/>
          <w:sz w:val="20"/>
          <w:szCs w:val="20"/>
          <w:rtl/>
        </w:rPr>
        <w:t xml:space="preserve"> </w:t>
      </w:r>
      <w:r w:rsidRPr="002D013F">
        <w:rPr>
          <w:rFonts w:cs="David" w:hint="eastAsia"/>
          <w:i/>
          <w:iCs/>
          <w:sz w:val="20"/>
          <w:szCs w:val="20"/>
          <w:rtl/>
        </w:rPr>
        <w:t>על</w:t>
      </w:r>
      <w:r w:rsidRPr="002D013F">
        <w:rPr>
          <w:rFonts w:cs="David"/>
          <w:i/>
          <w:iCs/>
          <w:sz w:val="20"/>
          <w:szCs w:val="20"/>
          <w:rtl/>
        </w:rPr>
        <w:t xml:space="preserve"> </w:t>
      </w:r>
      <w:r w:rsidRPr="002D013F">
        <w:rPr>
          <w:rFonts w:cs="David" w:hint="eastAsia"/>
          <w:i/>
          <w:iCs/>
          <w:sz w:val="20"/>
          <w:szCs w:val="20"/>
          <w:rtl/>
        </w:rPr>
        <w:t>החלטה</w:t>
      </w:r>
      <w:r w:rsidRPr="002D013F">
        <w:rPr>
          <w:rFonts w:cs="David"/>
          <w:i/>
          <w:iCs/>
          <w:sz w:val="20"/>
          <w:szCs w:val="20"/>
          <w:rtl/>
        </w:rPr>
        <w:t xml:space="preserve"> </w:t>
      </w:r>
      <w:r w:rsidRPr="002D013F">
        <w:rPr>
          <w:rFonts w:cs="David" w:hint="eastAsia"/>
          <w:i/>
          <w:iCs/>
          <w:sz w:val="20"/>
          <w:szCs w:val="20"/>
          <w:rtl/>
        </w:rPr>
        <w:t>בענין</w:t>
      </w:r>
      <w:r w:rsidRPr="002D013F">
        <w:rPr>
          <w:rFonts w:cs="David"/>
          <w:i/>
          <w:iCs/>
          <w:sz w:val="20"/>
          <w:szCs w:val="20"/>
          <w:rtl/>
        </w:rPr>
        <w:t xml:space="preserve"> </w:t>
      </w:r>
      <w:r w:rsidRPr="002D013F">
        <w:rPr>
          <w:rFonts w:cs="David" w:hint="eastAsia"/>
          <w:i/>
          <w:iCs/>
          <w:sz w:val="20"/>
          <w:szCs w:val="20"/>
          <w:rtl/>
        </w:rPr>
        <w:t>זה</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 xml:space="preserve">(4)   </w:t>
      </w:r>
      <w:r w:rsidRPr="002D013F">
        <w:rPr>
          <w:rFonts w:cs="David" w:hint="eastAsia"/>
          <w:i/>
          <w:iCs/>
          <w:sz w:val="20"/>
          <w:szCs w:val="20"/>
          <w:rtl/>
        </w:rPr>
        <w:t>קיים</w:t>
      </w:r>
      <w:r w:rsidRPr="002D013F">
        <w:rPr>
          <w:rFonts w:cs="David"/>
          <w:i/>
          <w:iCs/>
          <w:sz w:val="20"/>
          <w:szCs w:val="20"/>
          <w:rtl/>
        </w:rPr>
        <w:t xml:space="preserve"> </w:t>
      </w:r>
      <w:r w:rsidRPr="002D013F">
        <w:rPr>
          <w:rFonts w:cs="David" w:hint="eastAsia"/>
          <w:i/>
          <w:iCs/>
          <w:sz w:val="20"/>
          <w:szCs w:val="20"/>
          <w:rtl/>
        </w:rPr>
        <w:t>יסוד</w:t>
      </w:r>
      <w:r w:rsidRPr="002D013F">
        <w:rPr>
          <w:rFonts w:cs="David"/>
          <w:i/>
          <w:iCs/>
          <w:sz w:val="20"/>
          <w:szCs w:val="20"/>
          <w:rtl/>
        </w:rPr>
        <w:t xml:space="preserve"> </w:t>
      </w:r>
      <w:r w:rsidRPr="002D013F">
        <w:rPr>
          <w:rFonts w:cs="David" w:hint="eastAsia"/>
          <w:i/>
          <w:iCs/>
          <w:sz w:val="20"/>
          <w:szCs w:val="20"/>
          <w:rtl/>
        </w:rPr>
        <w:t>סביר</w:t>
      </w:r>
      <w:r w:rsidRPr="002D013F">
        <w:rPr>
          <w:rFonts w:cs="David"/>
          <w:i/>
          <w:iCs/>
          <w:sz w:val="20"/>
          <w:szCs w:val="20"/>
          <w:rtl/>
        </w:rPr>
        <w:t xml:space="preserve"> </w:t>
      </w:r>
      <w:r w:rsidRPr="002D013F">
        <w:rPr>
          <w:rFonts w:cs="David" w:hint="eastAsia"/>
          <w:i/>
          <w:iCs/>
          <w:sz w:val="20"/>
          <w:szCs w:val="20"/>
          <w:rtl/>
        </w:rPr>
        <w:t>להניח</w:t>
      </w:r>
      <w:r w:rsidRPr="002D013F">
        <w:rPr>
          <w:rFonts w:cs="David"/>
          <w:i/>
          <w:iCs/>
          <w:sz w:val="20"/>
          <w:szCs w:val="20"/>
          <w:rtl/>
        </w:rPr>
        <w:t xml:space="preserve"> </w:t>
      </w:r>
      <w:r w:rsidRPr="002D013F">
        <w:rPr>
          <w:rFonts w:cs="David" w:hint="eastAsia"/>
          <w:i/>
          <w:iCs/>
          <w:sz w:val="20"/>
          <w:szCs w:val="20"/>
          <w:rtl/>
        </w:rPr>
        <w:t>כי</w:t>
      </w:r>
      <w:r w:rsidRPr="002D013F">
        <w:rPr>
          <w:rFonts w:cs="David"/>
          <w:i/>
          <w:iCs/>
          <w:sz w:val="20"/>
          <w:szCs w:val="20"/>
          <w:rtl/>
        </w:rPr>
        <w:t xml:space="preserve"> </w:t>
      </w:r>
      <w:r w:rsidRPr="002D013F">
        <w:rPr>
          <w:rFonts w:cs="David" w:hint="eastAsia"/>
          <w:i/>
          <w:iCs/>
          <w:sz w:val="20"/>
          <w:szCs w:val="20"/>
          <w:rtl/>
        </w:rPr>
        <w:t>ענינם</w:t>
      </w:r>
      <w:r w:rsidRPr="002D013F">
        <w:rPr>
          <w:rFonts w:cs="David"/>
          <w:i/>
          <w:iCs/>
          <w:sz w:val="20"/>
          <w:szCs w:val="20"/>
          <w:rtl/>
        </w:rPr>
        <w:t xml:space="preserve"> </w:t>
      </w:r>
      <w:r w:rsidRPr="002D013F">
        <w:rPr>
          <w:rFonts w:cs="David" w:hint="eastAsia"/>
          <w:i/>
          <w:iCs/>
          <w:sz w:val="20"/>
          <w:szCs w:val="20"/>
          <w:rtl/>
        </w:rPr>
        <w:t>של</w:t>
      </w:r>
      <w:r w:rsidRPr="002D013F">
        <w:rPr>
          <w:rFonts w:cs="David"/>
          <w:i/>
          <w:iCs/>
          <w:sz w:val="20"/>
          <w:szCs w:val="20"/>
          <w:rtl/>
        </w:rPr>
        <w:t xml:space="preserve"> </w:t>
      </w:r>
      <w:r w:rsidRPr="002D013F">
        <w:rPr>
          <w:rFonts w:cs="David" w:hint="eastAsia"/>
          <w:i/>
          <w:iCs/>
          <w:sz w:val="20"/>
          <w:szCs w:val="20"/>
          <w:rtl/>
        </w:rPr>
        <w:t>כלל</w:t>
      </w:r>
      <w:r w:rsidRPr="002D013F">
        <w:rPr>
          <w:rFonts w:cs="David"/>
          <w:i/>
          <w:iCs/>
          <w:sz w:val="20"/>
          <w:szCs w:val="20"/>
          <w:rtl/>
        </w:rPr>
        <w:t xml:space="preserve"> </w:t>
      </w:r>
      <w:r w:rsidRPr="002D013F">
        <w:rPr>
          <w:rFonts w:cs="David" w:hint="eastAsia"/>
          <w:i/>
          <w:iCs/>
          <w:sz w:val="20"/>
          <w:szCs w:val="20"/>
          <w:rtl/>
        </w:rPr>
        <w:t>חברי</w:t>
      </w:r>
      <w:r w:rsidRPr="002D013F">
        <w:rPr>
          <w:rFonts w:cs="David"/>
          <w:i/>
          <w:iCs/>
          <w:sz w:val="20"/>
          <w:szCs w:val="20"/>
          <w:rtl/>
        </w:rPr>
        <w:t xml:space="preserve"> </w:t>
      </w:r>
      <w:r w:rsidRPr="002D013F">
        <w:rPr>
          <w:rFonts w:cs="David" w:hint="eastAsia"/>
          <w:i/>
          <w:iCs/>
          <w:sz w:val="20"/>
          <w:szCs w:val="20"/>
          <w:rtl/>
        </w:rPr>
        <w:t>הקבוצה</w:t>
      </w:r>
      <w:r w:rsidRPr="002D013F">
        <w:rPr>
          <w:rFonts w:cs="David"/>
          <w:i/>
          <w:iCs/>
          <w:sz w:val="20"/>
          <w:szCs w:val="20"/>
          <w:rtl/>
        </w:rPr>
        <w:t xml:space="preserve"> </w:t>
      </w:r>
      <w:r w:rsidRPr="002D013F">
        <w:rPr>
          <w:rFonts w:cs="David" w:hint="eastAsia"/>
          <w:i/>
          <w:iCs/>
          <w:sz w:val="20"/>
          <w:szCs w:val="20"/>
          <w:rtl/>
        </w:rPr>
        <w:t>ייוצג</w:t>
      </w:r>
      <w:r w:rsidRPr="002D013F">
        <w:rPr>
          <w:rFonts w:cs="David"/>
          <w:i/>
          <w:iCs/>
          <w:sz w:val="20"/>
          <w:szCs w:val="20"/>
          <w:rtl/>
        </w:rPr>
        <w:t xml:space="preserve"> </w:t>
      </w:r>
      <w:r w:rsidRPr="002D013F">
        <w:rPr>
          <w:rFonts w:cs="David" w:hint="eastAsia"/>
          <w:i/>
          <w:iCs/>
          <w:sz w:val="20"/>
          <w:szCs w:val="20"/>
          <w:rtl/>
        </w:rPr>
        <w:t>וינוהל</w:t>
      </w:r>
      <w:r w:rsidRPr="002D013F">
        <w:rPr>
          <w:rFonts w:cs="David"/>
          <w:i/>
          <w:iCs/>
          <w:sz w:val="20"/>
          <w:szCs w:val="20"/>
          <w:rtl/>
        </w:rPr>
        <w:t xml:space="preserve"> </w:t>
      </w:r>
      <w:r w:rsidRPr="002D013F">
        <w:rPr>
          <w:rFonts w:cs="David" w:hint="eastAsia"/>
          <w:i/>
          <w:iCs/>
          <w:sz w:val="20"/>
          <w:szCs w:val="20"/>
          <w:rtl/>
        </w:rPr>
        <w:t>בתום</w:t>
      </w:r>
      <w:r w:rsidRPr="002D013F">
        <w:rPr>
          <w:rFonts w:cs="David"/>
          <w:i/>
          <w:iCs/>
          <w:sz w:val="20"/>
          <w:szCs w:val="20"/>
          <w:rtl/>
        </w:rPr>
        <w:t xml:space="preserve"> </w:t>
      </w:r>
      <w:r w:rsidRPr="002D013F">
        <w:rPr>
          <w:rFonts w:cs="David" w:hint="eastAsia"/>
          <w:i/>
          <w:iCs/>
          <w:sz w:val="20"/>
          <w:szCs w:val="20"/>
          <w:rtl/>
        </w:rPr>
        <w:t>לב</w:t>
      </w:r>
      <w:r w:rsidRPr="002D013F">
        <w:rPr>
          <w:rFonts w:cs="David"/>
          <w:i/>
          <w:iCs/>
          <w:sz w:val="20"/>
          <w:szCs w:val="20"/>
          <w:rtl/>
        </w:rPr>
        <w:t>.</w:t>
      </w:r>
    </w:p>
    <w:p w:rsidR="007339B0" w:rsidRPr="002D013F" w:rsidRDefault="007339B0" w:rsidP="007339B0">
      <w:pPr>
        <w:spacing w:after="60" w:line="288" w:lineRule="auto"/>
        <w:ind w:left="-1192" w:right="-851" w:hanging="141"/>
        <w:jc w:val="both"/>
        <w:rPr>
          <w:rFonts w:cs="David"/>
          <w:b/>
          <w:bCs/>
          <w:rtl/>
        </w:rPr>
      </w:pPr>
      <w:r w:rsidRPr="002D013F">
        <w:rPr>
          <w:rFonts w:cs="David" w:hint="cs"/>
          <w:b/>
          <w:bCs/>
          <w:rtl/>
        </w:rPr>
        <w:t>כיצד מאושרת תובענה ייצוגית בביהמ"ש?</w:t>
      </w:r>
      <w:r>
        <w:rPr>
          <w:rFonts w:cs="David" w:hint="cs"/>
          <w:b/>
          <w:bCs/>
          <w:rtl/>
        </w:rPr>
        <w:t xml:space="preserve"> התנאים הינם מצטברים:</w:t>
      </w:r>
    </w:p>
    <w:p w:rsidR="007339B0" w:rsidRDefault="007339B0" w:rsidP="007339B0">
      <w:pPr>
        <w:spacing w:after="60" w:line="288" w:lineRule="auto"/>
        <w:ind w:left="-1192" w:right="-851" w:hanging="141"/>
        <w:jc w:val="both"/>
        <w:rPr>
          <w:rFonts w:cs="David"/>
          <w:rtl/>
        </w:rPr>
      </w:pPr>
      <w:r>
        <w:rPr>
          <w:rFonts w:cs="David" w:hint="cs"/>
          <w:rtl/>
        </w:rPr>
        <w:t>א. ראשית, המשימה של ביהמ"ש-היא לראות שעומדים בתנאים המקדמיים.</w:t>
      </w:r>
    </w:p>
    <w:p w:rsidR="007339B0" w:rsidRDefault="007339B0" w:rsidP="007339B0">
      <w:pPr>
        <w:spacing w:after="60" w:line="288" w:lineRule="auto"/>
        <w:ind w:left="-1192" w:right="-851" w:hanging="141"/>
        <w:jc w:val="both"/>
        <w:rPr>
          <w:rFonts w:cs="David"/>
          <w:rtl/>
        </w:rPr>
      </w:pPr>
      <w:r>
        <w:rPr>
          <w:rFonts w:cs="David" w:hint="cs"/>
          <w:rtl/>
        </w:rPr>
        <w:t>ב. התחשבות בסיכויי ההסתברות של התביעה.</w:t>
      </w:r>
    </w:p>
    <w:p w:rsidR="007339B0" w:rsidRDefault="007339B0" w:rsidP="007339B0">
      <w:pPr>
        <w:spacing w:after="60" w:line="288" w:lineRule="auto"/>
        <w:ind w:left="-1192" w:right="-851" w:hanging="141"/>
        <w:jc w:val="both"/>
        <w:rPr>
          <w:rFonts w:cs="David"/>
          <w:rtl/>
        </w:rPr>
      </w:pPr>
      <w:r>
        <w:rPr>
          <w:rFonts w:cs="David" w:hint="cs"/>
          <w:rtl/>
        </w:rPr>
        <w:t>ג. ביהמ"ש צריך לקבוע שהתובענה הייצוגית היא הדרך היעילה וההוגנת להכרעה בנסיבות העניין.</w:t>
      </w:r>
    </w:p>
    <w:p w:rsidR="007339B0" w:rsidRDefault="007339B0" w:rsidP="007339B0">
      <w:pPr>
        <w:spacing w:after="60" w:line="288" w:lineRule="auto"/>
        <w:ind w:left="-1192" w:right="-851" w:hanging="141"/>
        <w:jc w:val="both"/>
        <w:rPr>
          <w:rFonts w:cs="David"/>
          <w:rtl/>
        </w:rPr>
      </w:pPr>
      <w:r>
        <w:rPr>
          <w:rFonts w:cs="David" w:hint="cs"/>
          <w:rtl/>
        </w:rPr>
        <w:t>ד. קיים יסוד סביר שעניינם של כלל חברי הקבוצה ייוצג וינוהל בצורה הולמת.</w:t>
      </w:r>
    </w:p>
    <w:p w:rsidR="007339B0" w:rsidRDefault="007339B0" w:rsidP="007339B0">
      <w:pPr>
        <w:spacing w:after="60" w:line="288" w:lineRule="auto"/>
        <w:ind w:left="-1192" w:right="-851" w:hanging="141"/>
        <w:jc w:val="both"/>
        <w:rPr>
          <w:rFonts w:cs="David"/>
          <w:rtl/>
        </w:rPr>
      </w:pPr>
      <w:r>
        <w:rPr>
          <w:rFonts w:cs="David" w:hint="cs"/>
          <w:rtl/>
        </w:rPr>
        <w:t>ה. עניינם של כלל חברי הקבוצה ינוהל בתום לב.</w:t>
      </w:r>
    </w:p>
    <w:p w:rsidR="007339B0" w:rsidRDefault="007339B0" w:rsidP="007339B0">
      <w:pPr>
        <w:spacing w:after="60" w:line="288" w:lineRule="auto"/>
        <w:ind w:left="-1192" w:right="-851" w:hanging="141"/>
        <w:jc w:val="both"/>
        <w:rPr>
          <w:rFonts w:cs="David"/>
          <w:rtl/>
        </w:rPr>
      </w:pPr>
      <w:r>
        <w:rPr>
          <w:rFonts w:cs="David" w:hint="cs"/>
          <w:rtl/>
        </w:rPr>
        <w:t>ס' 11 אומר: מרגע שביהמ"ש אישר את התובענה הייצוגית- כל חברי הקבוצה נמצאים בתביעה אלא אם כן הודיע לביהמ"ש על רצונו לא להכלל בקבוצה.</w:t>
      </w:r>
    </w:p>
    <w:p w:rsidR="007339B0" w:rsidRDefault="007339B0" w:rsidP="007339B0">
      <w:pPr>
        <w:spacing w:after="60" w:line="288" w:lineRule="auto"/>
        <w:ind w:left="-1192" w:right="-851" w:hanging="141"/>
        <w:jc w:val="both"/>
        <w:rPr>
          <w:rFonts w:cs="David"/>
          <w:rtl/>
        </w:rPr>
      </w:pPr>
      <w:r>
        <w:rPr>
          <w:rFonts w:cs="David" w:hint="cs"/>
          <w:rtl/>
        </w:rPr>
        <w:t>מה קורה אם תובע מייצג או בא כוחו, שניהם חשודים בכך שהם רוצים להתפשר, מה קורה אם הם רוצים להפסיק את התביעה? ס' 16 אומר משהו שמונע מהם את ההתפשרות</w:t>
      </w:r>
      <w:r>
        <w:rPr>
          <w:rFonts w:cs="David"/>
        </w:rPr>
        <w:t>:</w:t>
      </w:r>
    </w:p>
    <w:p w:rsidR="007339B0" w:rsidRPr="002D013F" w:rsidRDefault="007339B0" w:rsidP="007339B0">
      <w:pPr>
        <w:spacing w:after="60" w:line="288" w:lineRule="auto"/>
        <w:ind w:left="-1192" w:right="-851" w:hanging="141"/>
        <w:jc w:val="both"/>
        <w:rPr>
          <w:rFonts w:cs="David"/>
          <w:i/>
          <w:iCs/>
          <w:sz w:val="20"/>
          <w:szCs w:val="20"/>
          <w:rtl/>
        </w:rPr>
      </w:pPr>
      <w:r w:rsidRPr="002D013F">
        <w:rPr>
          <w:rFonts w:cs="David"/>
          <w:i/>
          <w:iCs/>
          <w:sz w:val="20"/>
          <w:szCs w:val="20"/>
          <w:rtl/>
        </w:rPr>
        <w:t>16.     (</w:t>
      </w:r>
      <w:r w:rsidRPr="002D013F">
        <w:rPr>
          <w:rFonts w:cs="David" w:hint="eastAsia"/>
          <w:i/>
          <w:iCs/>
          <w:sz w:val="20"/>
          <w:szCs w:val="20"/>
          <w:rtl/>
        </w:rPr>
        <w:t>א</w:t>
      </w:r>
      <w:r w:rsidRPr="002D013F">
        <w:rPr>
          <w:rFonts w:cs="David"/>
          <w:i/>
          <w:iCs/>
          <w:sz w:val="20"/>
          <w:szCs w:val="20"/>
          <w:rtl/>
        </w:rPr>
        <w:t xml:space="preserve">)  </w:t>
      </w:r>
      <w:r w:rsidRPr="002D013F">
        <w:rPr>
          <w:rFonts w:cs="David" w:hint="eastAsia"/>
          <w:i/>
          <w:iCs/>
          <w:sz w:val="20"/>
          <w:szCs w:val="20"/>
          <w:rtl/>
        </w:rPr>
        <w:t>מבקש</w:t>
      </w:r>
      <w:r w:rsidRPr="002D013F">
        <w:rPr>
          <w:rFonts w:cs="David"/>
          <w:i/>
          <w:iCs/>
          <w:sz w:val="20"/>
          <w:szCs w:val="20"/>
          <w:rtl/>
        </w:rPr>
        <w:t xml:space="preserve">, </w:t>
      </w:r>
      <w:r w:rsidRPr="002D013F">
        <w:rPr>
          <w:rFonts w:cs="David" w:hint="eastAsia"/>
          <w:i/>
          <w:iCs/>
          <w:sz w:val="20"/>
          <w:szCs w:val="20"/>
          <w:rtl/>
        </w:rPr>
        <w:t>תובע</w:t>
      </w:r>
      <w:r w:rsidRPr="002D013F">
        <w:rPr>
          <w:rFonts w:cs="David"/>
          <w:i/>
          <w:iCs/>
          <w:sz w:val="20"/>
          <w:szCs w:val="20"/>
          <w:rtl/>
        </w:rPr>
        <w:t xml:space="preserve"> </w:t>
      </w:r>
      <w:r w:rsidRPr="002D013F">
        <w:rPr>
          <w:rFonts w:cs="David" w:hint="eastAsia"/>
          <w:i/>
          <w:iCs/>
          <w:sz w:val="20"/>
          <w:szCs w:val="20"/>
          <w:rtl/>
        </w:rPr>
        <w:t>מייצג</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בא</w:t>
      </w:r>
      <w:r w:rsidRPr="002D013F">
        <w:rPr>
          <w:rFonts w:cs="David"/>
          <w:i/>
          <w:iCs/>
          <w:sz w:val="20"/>
          <w:szCs w:val="20"/>
          <w:rtl/>
        </w:rPr>
        <w:t xml:space="preserve"> </w:t>
      </w:r>
      <w:r w:rsidRPr="002D013F">
        <w:rPr>
          <w:rFonts w:cs="David" w:hint="eastAsia"/>
          <w:i/>
          <w:iCs/>
          <w:sz w:val="20"/>
          <w:szCs w:val="20"/>
          <w:rtl/>
        </w:rPr>
        <w:t>כוח</w:t>
      </w:r>
      <w:r w:rsidRPr="002D013F">
        <w:rPr>
          <w:rFonts w:cs="David"/>
          <w:i/>
          <w:iCs/>
          <w:sz w:val="20"/>
          <w:szCs w:val="20"/>
          <w:rtl/>
        </w:rPr>
        <w:t xml:space="preserve"> </w:t>
      </w:r>
      <w:r w:rsidRPr="002D013F">
        <w:rPr>
          <w:rFonts w:cs="David" w:hint="eastAsia"/>
          <w:i/>
          <w:iCs/>
          <w:sz w:val="20"/>
          <w:szCs w:val="20"/>
          <w:rtl/>
        </w:rPr>
        <w:t>מייצג</w:t>
      </w:r>
      <w:r w:rsidRPr="002D013F">
        <w:rPr>
          <w:rFonts w:cs="David"/>
          <w:i/>
          <w:iCs/>
          <w:sz w:val="20"/>
          <w:szCs w:val="20"/>
          <w:rtl/>
        </w:rPr>
        <w:t xml:space="preserve">, </w:t>
      </w:r>
      <w:r w:rsidRPr="002D013F">
        <w:rPr>
          <w:rFonts w:cs="David" w:hint="eastAsia"/>
          <w:i/>
          <w:iCs/>
          <w:sz w:val="20"/>
          <w:szCs w:val="20"/>
          <w:rtl/>
        </w:rPr>
        <w:t>לא</w:t>
      </w:r>
      <w:r w:rsidRPr="002D013F">
        <w:rPr>
          <w:rFonts w:cs="David"/>
          <w:i/>
          <w:iCs/>
          <w:sz w:val="20"/>
          <w:szCs w:val="20"/>
          <w:rtl/>
        </w:rPr>
        <w:t xml:space="preserve"> </w:t>
      </w:r>
      <w:r w:rsidRPr="002D013F">
        <w:rPr>
          <w:rFonts w:cs="David" w:hint="eastAsia"/>
          <w:i/>
          <w:iCs/>
          <w:sz w:val="20"/>
          <w:szCs w:val="20"/>
          <w:rtl/>
        </w:rPr>
        <w:t>יסתלק</w:t>
      </w:r>
      <w:r w:rsidRPr="002D013F">
        <w:rPr>
          <w:rFonts w:cs="David"/>
          <w:i/>
          <w:iCs/>
          <w:sz w:val="20"/>
          <w:szCs w:val="20"/>
          <w:rtl/>
        </w:rPr>
        <w:t xml:space="preserve"> </w:t>
      </w:r>
      <w:r w:rsidRPr="002D013F">
        <w:rPr>
          <w:rFonts w:cs="David" w:hint="eastAsia"/>
          <w:i/>
          <w:iCs/>
          <w:sz w:val="20"/>
          <w:szCs w:val="20"/>
          <w:rtl/>
        </w:rPr>
        <w:t>מבקשה</w:t>
      </w:r>
      <w:r w:rsidRPr="002D013F">
        <w:rPr>
          <w:rFonts w:cs="David"/>
          <w:i/>
          <w:iCs/>
          <w:sz w:val="20"/>
          <w:szCs w:val="20"/>
          <w:rtl/>
        </w:rPr>
        <w:t xml:space="preserve"> </w:t>
      </w:r>
      <w:r w:rsidRPr="002D013F">
        <w:rPr>
          <w:rFonts w:cs="David" w:hint="eastAsia"/>
          <w:i/>
          <w:iCs/>
          <w:sz w:val="20"/>
          <w:szCs w:val="20"/>
          <w:rtl/>
        </w:rPr>
        <w:t>לאישור</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מתובענה</w:t>
      </w:r>
      <w:r w:rsidRPr="002D013F">
        <w:rPr>
          <w:rFonts w:cs="David"/>
          <w:i/>
          <w:iCs/>
          <w:sz w:val="20"/>
          <w:szCs w:val="20"/>
          <w:rtl/>
        </w:rPr>
        <w:t xml:space="preserve"> </w:t>
      </w:r>
      <w:r w:rsidRPr="002D013F">
        <w:rPr>
          <w:rFonts w:cs="David" w:hint="eastAsia"/>
          <w:i/>
          <w:iCs/>
          <w:sz w:val="20"/>
          <w:szCs w:val="20"/>
          <w:rtl/>
        </w:rPr>
        <w:t>ייצוגית</w:t>
      </w:r>
      <w:r w:rsidRPr="002D013F">
        <w:rPr>
          <w:rFonts w:cs="David"/>
          <w:i/>
          <w:iCs/>
          <w:sz w:val="20"/>
          <w:szCs w:val="20"/>
          <w:rtl/>
        </w:rPr>
        <w:t xml:space="preserve">, </w:t>
      </w:r>
      <w:r w:rsidRPr="002D013F">
        <w:rPr>
          <w:rFonts w:cs="David" w:hint="eastAsia"/>
          <w:i/>
          <w:iCs/>
          <w:sz w:val="20"/>
          <w:szCs w:val="20"/>
          <w:rtl/>
        </w:rPr>
        <w:t>אלא</w:t>
      </w:r>
      <w:r w:rsidRPr="002D013F">
        <w:rPr>
          <w:rFonts w:cs="David"/>
          <w:i/>
          <w:iCs/>
          <w:sz w:val="20"/>
          <w:szCs w:val="20"/>
          <w:rtl/>
        </w:rPr>
        <w:t xml:space="preserve"> </w:t>
      </w:r>
      <w:r w:rsidRPr="002D013F">
        <w:rPr>
          <w:rFonts w:cs="David" w:hint="eastAsia"/>
          <w:i/>
          <w:iCs/>
          <w:sz w:val="20"/>
          <w:szCs w:val="20"/>
          <w:rtl/>
        </w:rPr>
        <w:t>באישור</w:t>
      </w:r>
      <w:r w:rsidRPr="002D013F">
        <w:rPr>
          <w:rFonts w:cs="David"/>
          <w:i/>
          <w:iCs/>
          <w:sz w:val="20"/>
          <w:szCs w:val="20"/>
          <w:rtl/>
        </w:rPr>
        <w:t xml:space="preserve"> </w:t>
      </w:r>
      <w:r w:rsidRPr="002D013F">
        <w:rPr>
          <w:rFonts w:cs="David" w:hint="eastAsia"/>
          <w:i/>
          <w:iCs/>
          <w:sz w:val="20"/>
          <w:szCs w:val="20"/>
          <w:rtl/>
        </w:rPr>
        <w:t>בית</w:t>
      </w:r>
      <w:r w:rsidRPr="002D013F">
        <w:rPr>
          <w:rFonts w:cs="David"/>
          <w:i/>
          <w:iCs/>
          <w:sz w:val="20"/>
          <w:szCs w:val="20"/>
          <w:rtl/>
        </w:rPr>
        <w:t xml:space="preserve"> </w:t>
      </w:r>
      <w:r w:rsidRPr="002D013F">
        <w:rPr>
          <w:rFonts w:cs="David" w:hint="eastAsia"/>
          <w:i/>
          <w:iCs/>
          <w:sz w:val="20"/>
          <w:szCs w:val="20"/>
          <w:rtl/>
        </w:rPr>
        <w:t>המשפט</w:t>
      </w:r>
      <w:r w:rsidRPr="002D013F">
        <w:rPr>
          <w:rFonts w:cs="David"/>
          <w:i/>
          <w:iCs/>
          <w:sz w:val="20"/>
          <w:szCs w:val="20"/>
          <w:rtl/>
        </w:rPr>
        <w:t xml:space="preserve">, </w:t>
      </w:r>
      <w:r w:rsidRPr="002D013F">
        <w:rPr>
          <w:rFonts w:cs="David" w:hint="eastAsia"/>
          <w:i/>
          <w:iCs/>
          <w:sz w:val="20"/>
          <w:szCs w:val="20"/>
          <w:rtl/>
        </w:rPr>
        <w:t>וכן</w:t>
      </w:r>
      <w:r w:rsidRPr="002D013F">
        <w:rPr>
          <w:rFonts w:cs="David"/>
          <w:i/>
          <w:iCs/>
          <w:sz w:val="20"/>
          <w:szCs w:val="20"/>
          <w:rtl/>
        </w:rPr>
        <w:t xml:space="preserve"> </w:t>
      </w:r>
      <w:r w:rsidRPr="002D013F">
        <w:rPr>
          <w:rFonts w:cs="David" w:hint="eastAsia"/>
          <w:i/>
          <w:iCs/>
          <w:sz w:val="20"/>
          <w:szCs w:val="20"/>
          <w:rtl/>
        </w:rPr>
        <w:t>לא</w:t>
      </w:r>
      <w:r w:rsidRPr="002D013F">
        <w:rPr>
          <w:rFonts w:cs="David"/>
          <w:i/>
          <w:iCs/>
          <w:sz w:val="20"/>
          <w:szCs w:val="20"/>
          <w:rtl/>
        </w:rPr>
        <w:t xml:space="preserve"> </w:t>
      </w:r>
      <w:r w:rsidRPr="002D013F">
        <w:rPr>
          <w:rFonts w:cs="David" w:hint="eastAsia"/>
          <w:i/>
          <w:iCs/>
          <w:sz w:val="20"/>
          <w:szCs w:val="20"/>
          <w:rtl/>
        </w:rPr>
        <w:t>יקבל</w:t>
      </w:r>
      <w:r w:rsidRPr="002D013F">
        <w:rPr>
          <w:rFonts w:cs="David"/>
          <w:i/>
          <w:iCs/>
          <w:sz w:val="20"/>
          <w:szCs w:val="20"/>
          <w:rtl/>
        </w:rPr>
        <w:t xml:space="preserve">, </w:t>
      </w:r>
      <w:r w:rsidRPr="002D013F">
        <w:rPr>
          <w:rFonts w:cs="David" w:hint="eastAsia"/>
          <w:i/>
          <w:iCs/>
          <w:sz w:val="20"/>
          <w:szCs w:val="20"/>
          <w:rtl/>
        </w:rPr>
        <w:t>במישרין</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בעקיפין</w:t>
      </w:r>
      <w:r w:rsidRPr="002D013F">
        <w:rPr>
          <w:rFonts w:cs="David"/>
          <w:i/>
          <w:iCs/>
          <w:sz w:val="20"/>
          <w:szCs w:val="20"/>
          <w:rtl/>
        </w:rPr>
        <w:t xml:space="preserve">, </w:t>
      </w:r>
      <w:r w:rsidRPr="002D013F">
        <w:rPr>
          <w:rFonts w:cs="David" w:hint="eastAsia"/>
          <w:i/>
          <w:iCs/>
          <w:sz w:val="20"/>
          <w:szCs w:val="20"/>
          <w:rtl/>
        </w:rPr>
        <w:t>טובת</w:t>
      </w:r>
      <w:r w:rsidRPr="002D013F">
        <w:rPr>
          <w:rFonts w:cs="David"/>
          <w:i/>
          <w:iCs/>
          <w:sz w:val="20"/>
          <w:szCs w:val="20"/>
          <w:rtl/>
        </w:rPr>
        <w:t xml:space="preserve"> </w:t>
      </w:r>
      <w:r w:rsidRPr="002D013F">
        <w:rPr>
          <w:rFonts w:cs="David" w:hint="eastAsia"/>
          <w:i/>
          <w:iCs/>
          <w:sz w:val="20"/>
          <w:szCs w:val="20"/>
          <w:rtl/>
        </w:rPr>
        <w:t>הנאה</w:t>
      </w:r>
      <w:r w:rsidRPr="002D013F">
        <w:rPr>
          <w:rFonts w:cs="David"/>
          <w:i/>
          <w:iCs/>
          <w:sz w:val="20"/>
          <w:szCs w:val="20"/>
          <w:rtl/>
        </w:rPr>
        <w:t xml:space="preserve"> </w:t>
      </w:r>
      <w:r w:rsidRPr="002D013F">
        <w:rPr>
          <w:rFonts w:cs="David" w:hint="eastAsia"/>
          <w:i/>
          <w:iCs/>
          <w:sz w:val="20"/>
          <w:szCs w:val="20"/>
          <w:rtl/>
        </w:rPr>
        <w:t>מהנתבע</w:t>
      </w:r>
      <w:r w:rsidRPr="002D013F">
        <w:rPr>
          <w:rFonts w:cs="David"/>
          <w:i/>
          <w:iCs/>
          <w:sz w:val="20"/>
          <w:szCs w:val="20"/>
          <w:rtl/>
        </w:rPr>
        <w:t xml:space="preserve"> </w:t>
      </w:r>
      <w:r w:rsidRPr="002D013F">
        <w:rPr>
          <w:rFonts w:cs="David" w:hint="eastAsia"/>
          <w:i/>
          <w:iCs/>
          <w:sz w:val="20"/>
          <w:szCs w:val="20"/>
          <w:rtl/>
        </w:rPr>
        <w:t>או</w:t>
      </w:r>
      <w:r w:rsidRPr="002D013F">
        <w:rPr>
          <w:rFonts w:cs="David"/>
          <w:i/>
          <w:iCs/>
          <w:sz w:val="20"/>
          <w:szCs w:val="20"/>
          <w:rtl/>
        </w:rPr>
        <w:t xml:space="preserve"> </w:t>
      </w:r>
      <w:r w:rsidRPr="002D013F">
        <w:rPr>
          <w:rFonts w:cs="David" w:hint="eastAsia"/>
          <w:i/>
          <w:iCs/>
          <w:sz w:val="20"/>
          <w:szCs w:val="20"/>
          <w:rtl/>
        </w:rPr>
        <w:t>מאדם</w:t>
      </w:r>
      <w:r w:rsidRPr="002D013F">
        <w:rPr>
          <w:rFonts w:cs="David"/>
          <w:i/>
          <w:iCs/>
          <w:sz w:val="20"/>
          <w:szCs w:val="20"/>
          <w:rtl/>
        </w:rPr>
        <w:t xml:space="preserve"> </w:t>
      </w:r>
      <w:r w:rsidRPr="002D013F">
        <w:rPr>
          <w:rFonts w:cs="David" w:hint="eastAsia"/>
          <w:i/>
          <w:iCs/>
          <w:sz w:val="20"/>
          <w:szCs w:val="20"/>
          <w:rtl/>
        </w:rPr>
        <w:t>אחר</w:t>
      </w:r>
      <w:r w:rsidRPr="002D013F">
        <w:rPr>
          <w:rFonts w:cs="David"/>
          <w:i/>
          <w:iCs/>
          <w:sz w:val="20"/>
          <w:szCs w:val="20"/>
          <w:rtl/>
        </w:rPr>
        <w:t xml:space="preserve"> </w:t>
      </w:r>
      <w:r w:rsidRPr="002D013F">
        <w:rPr>
          <w:rFonts w:cs="David" w:hint="eastAsia"/>
          <w:i/>
          <w:iCs/>
          <w:sz w:val="20"/>
          <w:szCs w:val="20"/>
          <w:rtl/>
        </w:rPr>
        <w:t>בקשר</w:t>
      </w:r>
      <w:r w:rsidRPr="002D013F">
        <w:rPr>
          <w:rFonts w:cs="David"/>
          <w:i/>
          <w:iCs/>
          <w:sz w:val="20"/>
          <w:szCs w:val="20"/>
          <w:rtl/>
        </w:rPr>
        <w:t xml:space="preserve"> </w:t>
      </w:r>
      <w:r w:rsidRPr="002D013F">
        <w:rPr>
          <w:rFonts w:cs="David" w:hint="eastAsia"/>
          <w:i/>
          <w:iCs/>
          <w:sz w:val="20"/>
          <w:szCs w:val="20"/>
          <w:rtl/>
        </w:rPr>
        <w:t>להסתלקותו</w:t>
      </w:r>
      <w:r w:rsidRPr="002D013F">
        <w:rPr>
          <w:rFonts w:cs="David"/>
          <w:i/>
          <w:iCs/>
          <w:sz w:val="20"/>
          <w:szCs w:val="20"/>
          <w:rtl/>
        </w:rPr>
        <w:t xml:space="preserve"> </w:t>
      </w:r>
      <w:r w:rsidRPr="002D013F">
        <w:rPr>
          <w:rFonts w:cs="David" w:hint="eastAsia"/>
          <w:i/>
          <w:iCs/>
          <w:sz w:val="20"/>
          <w:szCs w:val="20"/>
          <w:rtl/>
        </w:rPr>
        <w:t>כאמור</w:t>
      </w:r>
      <w:r w:rsidRPr="002D013F">
        <w:rPr>
          <w:rFonts w:cs="David"/>
          <w:i/>
          <w:iCs/>
          <w:sz w:val="20"/>
          <w:szCs w:val="20"/>
          <w:rtl/>
        </w:rPr>
        <w:t xml:space="preserve">, </w:t>
      </w:r>
      <w:r w:rsidRPr="002D013F">
        <w:rPr>
          <w:rFonts w:cs="David" w:hint="eastAsia"/>
          <w:i/>
          <w:iCs/>
          <w:sz w:val="20"/>
          <w:szCs w:val="20"/>
          <w:rtl/>
        </w:rPr>
        <w:t>אלא</w:t>
      </w:r>
      <w:r w:rsidRPr="002D013F">
        <w:rPr>
          <w:rFonts w:cs="David"/>
          <w:i/>
          <w:iCs/>
          <w:sz w:val="20"/>
          <w:szCs w:val="20"/>
          <w:rtl/>
        </w:rPr>
        <w:t xml:space="preserve"> </w:t>
      </w:r>
      <w:r w:rsidRPr="002D013F">
        <w:rPr>
          <w:rFonts w:cs="David" w:hint="eastAsia"/>
          <w:i/>
          <w:iCs/>
          <w:sz w:val="20"/>
          <w:szCs w:val="20"/>
          <w:rtl/>
        </w:rPr>
        <w:t>באישור</w:t>
      </w:r>
      <w:r w:rsidRPr="002D013F">
        <w:rPr>
          <w:rFonts w:cs="David"/>
          <w:i/>
          <w:iCs/>
          <w:sz w:val="20"/>
          <w:szCs w:val="20"/>
          <w:rtl/>
        </w:rPr>
        <w:t xml:space="preserve"> </w:t>
      </w:r>
      <w:r w:rsidRPr="002D013F">
        <w:rPr>
          <w:rFonts w:cs="David" w:hint="eastAsia"/>
          <w:i/>
          <w:iCs/>
          <w:sz w:val="20"/>
          <w:szCs w:val="20"/>
          <w:rtl/>
        </w:rPr>
        <w:t>בית</w:t>
      </w:r>
      <w:r w:rsidRPr="002D013F">
        <w:rPr>
          <w:rFonts w:cs="David"/>
          <w:i/>
          <w:iCs/>
          <w:sz w:val="20"/>
          <w:szCs w:val="20"/>
          <w:rtl/>
        </w:rPr>
        <w:t xml:space="preserve"> </w:t>
      </w:r>
      <w:r w:rsidRPr="002D013F">
        <w:rPr>
          <w:rFonts w:cs="David" w:hint="eastAsia"/>
          <w:i/>
          <w:iCs/>
          <w:sz w:val="20"/>
          <w:szCs w:val="20"/>
          <w:rtl/>
        </w:rPr>
        <w:t>המשפט</w:t>
      </w:r>
      <w:r w:rsidRPr="002D013F">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נכנסת לתהליך- צריך אישור מיוחד של ביהמ"ש להפסיק את התביעה.</w:t>
      </w:r>
    </w:p>
    <w:p w:rsidR="007339B0" w:rsidRDefault="007339B0" w:rsidP="007339B0">
      <w:pPr>
        <w:spacing w:after="60" w:line="288" w:lineRule="auto"/>
        <w:ind w:left="-1192" w:right="-851" w:hanging="141"/>
        <w:jc w:val="both"/>
        <w:rPr>
          <w:rFonts w:cs="David"/>
          <w:rtl/>
        </w:rPr>
      </w:pPr>
      <w:r>
        <w:rPr>
          <w:rFonts w:cs="David" w:hint="cs"/>
          <w:rtl/>
        </w:rPr>
        <w:t>ס' 19 אומר מהם הכללים, מתי יאשר ביהמ"ש הסכם פשרה:</w:t>
      </w:r>
    </w:p>
    <w:p w:rsidR="007339B0" w:rsidRDefault="007339B0" w:rsidP="007339B0">
      <w:pPr>
        <w:spacing w:after="60" w:line="288" w:lineRule="auto"/>
        <w:ind w:left="-1192" w:right="-851" w:hanging="141"/>
        <w:jc w:val="both"/>
        <w:rPr>
          <w:rFonts w:cs="David"/>
          <w:rtl/>
        </w:rPr>
      </w:pPr>
      <w:r>
        <w:rPr>
          <w:rFonts w:cs="David" w:hint="cs"/>
          <w:rtl/>
        </w:rPr>
        <w:t>ביהמ"ש לא יאשר הסכם פשרה אלא"כ הוא מצא אותו ראוי,הוגן וסביר, בהתחשב בעניינם של חברי הקבוצה. יתרה מזו, ס' 19 ב1 אומר- לא יאושר הסכם פשרה אלא"כ התקבלה חוות דעת ממומחה חיצוני לביהמ"ש כתנאי לאישור.</w:t>
      </w:r>
    </w:p>
    <w:p w:rsidR="007339B0" w:rsidRDefault="007339B0" w:rsidP="007339B0">
      <w:pPr>
        <w:spacing w:after="60" w:line="288" w:lineRule="auto"/>
        <w:ind w:left="-1192" w:right="-851" w:hanging="141"/>
        <w:jc w:val="both"/>
        <w:rPr>
          <w:rFonts w:cs="David"/>
          <w:rtl/>
        </w:rPr>
      </w:pPr>
    </w:p>
    <w:p w:rsidR="007339B0" w:rsidRPr="00463759" w:rsidRDefault="007339B0" w:rsidP="007339B0">
      <w:pPr>
        <w:spacing w:after="60" w:line="288" w:lineRule="auto"/>
        <w:ind w:left="-1192" w:right="-851" w:hanging="141"/>
        <w:jc w:val="both"/>
        <w:rPr>
          <w:rFonts w:cs="David"/>
          <w:b/>
          <w:bCs/>
          <w:rtl/>
        </w:rPr>
      </w:pPr>
      <w:r w:rsidRPr="00463759">
        <w:rPr>
          <w:rFonts w:cs="David" w:hint="cs"/>
          <w:b/>
          <w:bCs/>
          <w:rtl/>
        </w:rPr>
        <w:t>איך מתחלקים בהצלחה/בכשלון/בהוצאות? סוגי התמריצים:</w:t>
      </w:r>
    </w:p>
    <w:p w:rsidR="007339B0" w:rsidRPr="00463759" w:rsidRDefault="007339B0" w:rsidP="007339B0">
      <w:pPr>
        <w:spacing w:after="60" w:line="288" w:lineRule="auto"/>
        <w:ind w:left="-1192" w:right="-851" w:hanging="141"/>
        <w:jc w:val="both"/>
        <w:rPr>
          <w:rFonts w:cs="David"/>
          <w:b/>
          <w:bCs/>
          <w:rtl/>
        </w:rPr>
      </w:pPr>
      <w:r w:rsidRPr="00463759">
        <w:rPr>
          <w:rFonts w:cs="David" w:hint="cs"/>
          <w:b/>
          <w:bCs/>
          <w:rtl/>
        </w:rPr>
        <w:t>ס' 22 אומר כך:</w:t>
      </w:r>
    </w:p>
    <w:p w:rsidR="007339B0" w:rsidRPr="00463759" w:rsidRDefault="007339B0" w:rsidP="007339B0">
      <w:pPr>
        <w:spacing w:after="60" w:line="288" w:lineRule="auto"/>
        <w:ind w:left="-1192" w:right="-851" w:hanging="141"/>
        <w:jc w:val="both"/>
        <w:rPr>
          <w:rFonts w:cs="David"/>
          <w:i/>
          <w:iCs/>
          <w:sz w:val="20"/>
          <w:szCs w:val="20"/>
          <w:rtl/>
        </w:rPr>
      </w:pPr>
      <w:r w:rsidRPr="00463759">
        <w:rPr>
          <w:rFonts w:cs="David"/>
          <w:i/>
          <w:iCs/>
          <w:sz w:val="20"/>
          <w:szCs w:val="20"/>
          <w:rtl/>
        </w:rPr>
        <w:t>22.     (</w:t>
      </w:r>
      <w:r w:rsidRPr="00463759">
        <w:rPr>
          <w:rFonts w:cs="David" w:hint="eastAsia"/>
          <w:i/>
          <w:iCs/>
          <w:sz w:val="20"/>
          <w:szCs w:val="20"/>
          <w:rtl/>
        </w:rPr>
        <w:t>א</w:t>
      </w:r>
      <w:r w:rsidRPr="00463759">
        <w:rPr>
          <w:rFonts w:cs="David"/>
          <w:i/>
          <w:iCs/>
          <w:sz w:val="20"/>
          <w:szCs w:val="20"/>
          <w:rtl/>
        </w:rPr>
        <w:t xml:space="preserve">)  </w:t>
      </w:r>
      <w:r w:rsidRPr="00463759">
        <w:rPr>
          <w:rFonts w:cs="David" w:hint="eastAsia"/>
          <w:i/>
          <w:iCs/>
          <w:sz w:val="20"/>
          <w:szCs w:val="20"/>
          <w:rtl/>
        </w:rPr>
        <w:t>הכריע</w:t>
      </w:r>
      <w:r w:rsidRPr="00463759">
        <w:rPr>
          <w:rFonts w:cs="David"/>
          <w:i/>
          <w:iCs/>
          <w:sz w:val="20"/>
          <w:szCs w:val="20"/>
          <w:rtl/>
        </w:rPr>
        <w:t xml:space="preserve"> </w:t>
      </w:r>
      <w:r w:rsidRPr="00463759">
        <w:rPr>
          <w:rFonts w:cs="David" w:hint="eastAsia"/>
          <w:i/>
          <w:iCs/>
          <w:sz w:val="20"/>
          <w:szCs w:val="20"/>
          <w:rtl/>
        </w:rPr>
        <w:t>בית</w:t>
      </w:r>
      <w:r w:rsidRPr="00463759">
        <w:rPr>
          <w:rFonts w:cs="David"/>
          <w:i/>
          <w:iCs/>
          <w:sz w:val="20"/>
          <w:szCs w:val="20"/>
          <w:rtl/>
        </w:rPr>
        <w:t xml:space="preserve"> </w:t>
      </w:r>
      <w:r w:rsidRPr="00463759">
        <w:rPr>
          <w:rFonts w:cs="David" w:hint="eastAsia"/>
          <w:i/>
          <w:iCs/>
          <w:sz w:val="20"/>
          <w:szCs w:val="20"/>
          <w:rtl/>
        </w:rPr>
        <w:t>המשפט</w:t>
      </w:r>
      <w:r w:rsidRPr="00463759">
        <w:rPr>
          <w:rFonts w:cs="David"/>
          <w:i/>
          <w:iCs/>
          <w:sz w:val="20"/>
          <w:szCs w:val="20"/>
          <w:rtl/>
        </w:rPr>
        <w:t xml:space="preserve"> </w:t>
      </w:r>
      <w:r w:rsidRPr="00463759">
        <w:rPr>
          <w:rFonts w:cs="David" w:hint="eastAsia"/>
          <w:i/>
          <w:iCs/>
          <w:sz w:val="20"/>
          <w:szCs w:val="20"/>
          <w:rtl/>
        </w:rPr>
        <w:t>בתובענה</w:t>
      </w:r>
      <w:r w:rsidRPr="00463759">
        <w:rPr>
          <w:rFonts w:cs="David"/>
          <w:i/>
          <w:iCs/>
          <w:sz w:val="20"/>
          <w:szCs w:val="20"/>
          <w:rtl/>
        </w:rPr>
        <w:t xml:space="preserve"> </w:t>
      </w:r>
      <w:r w:rsidRPr="00463759">
        <w:rPr>
          <w:rFonts w:cs="David" w:hint="eastAsia"/>
          <w:i/>
          <w:iCs/>
          <w:sz w:val="20"/>
          <w:szCs w:val="20"/>
          <w:rtl/>
        </w:rPr>
        <w:t>הייצוגית</w:t>
      </w:r>
      <w:r w:rsidRPr="00463759">
        <w:rPr>
          <w:rFonts w:cs="David"/>
          <w:i/>
          <w:iCs/>
          <w:sz w:val="20"/>
          <w:szCs w:val="20"/>
          <w:rtl/>
        </w:rPr>
        <w:t xml:space="preserve">, </w:t>
      </w:r>
      <w:r w:rsidRPr="00463759">
        <w:rPr>
          <w:rFonts w:cs="David" w:hint="eastAsia"/>
          <w:i/>
          <w:iCs/>
          <w:sz w:val="20"/>
          <w:szCs w:val="20"/>
          <w:rtl/>
        </w:rPr>
        <w:t>כולה</w:t>
      </w:r>
      <w:r w:rsidRPr="00463759">
        <w:rPr>
          <w:rFonts w:cs="David"/>
          <w:i/>
          <w:iCs/>
          <w:sz w:val="20"/>
          <w:szCs w:val="20"/>
          <w:rtl/>
        </w:rPr>
        <w:t xml:space="preserve"> </w:t>
      </w:r>
      <w:r w:rsidRPr="00463759">
        <w:rPr>
          <w:rFonts w:cs="David" w:hint="eastAsia"/>
          <w:i/>
          <w:iCs/>
          <w:sz w:val="20"/>
          <w:szCs w:val="20"/>
          <w:rtl/>
        </w:rPr>
        <w:t>או</w:t>
      </w:r>
      <w:r w:rsidRPr="00463759">
        <w:rPr>
          <w:rFonts w:cs="David"/>
          <w:i/>
          <w:iCs/>
          <w:sz w:val="20"/>
          <w:szCs w:val="20"/>
          <w:rtl/>
        </w:rPr>
        <w:t xml:space="preserve"> </w:t>
      </w:r>
      <w:r w:rsidRPr="00463759">
        <w:rPr>
          <w:rFonts w:cs="David" w:hint="eastAsia"/>
          <w:i/>
          <w:iCs/>
          <w:sz w:val="20"/>
          <w:szCs w:val="20"/>
          <w:rtl/>
        </w:rPr>
        <w:t>חלקה</w:t>
      </w:r>
      <w:r w:rsidRPr="00463759">
        <w:rPr>
          <w:rFonts w:cs="David"/>
          <w:i/>
          <w:iCs/>
          <w:sz w:val="20"/>
          <w:szCs w:val="20"/>
          <w:rtl/>
        </w:rPr>
        <w:t xml:space="preserve">, </w:t>
      </w:r>
      <w:r w:rsidRPr="00463759">
        <w:rPr>
          <w:rFonts w:cs="David" w:hint="eastAsia"/>
          <w:i/>
          <w:iCs/>
          <w:sz w:val="20"/>
          <w:szCs w:val="20"/>
          <w:rtl/>
        </w:rPr>
        <w:t>לטובת</w:t>
      </w:r>
      <w:r w:rsidRPr="00463759">
        <w:rPr>
          <w:rFonts w:cs="David"/>
          <w:i/>
          <w:iCs/>
          <w:sz w:val="20"/>
          <w:szCs w:val="20"/>
          <w:rtl/>
        </w:rPr>
        <w:t xml:space="preserve"> </w:t>
      </w:r>
      <w:r w:rsidRPr="00463759">
        <w:rPr>
          <w:rFonts w:cs="David" w:hint="eastAsia"/>
          <w:i/>
          <w:iCs/>
          <w:sz w:val="20"/>
          <w:szCs w:val="20"/>
          <w:rtl/>
        </w:rPr>
        <w:t>הקבוצה</w:t>
      </w:r>
      <w:r w:rsidRPr="00463759">
        <w:rPr>
          <w:rFonts w:cs="David"/>
          <w:i/>
          <w:iCs/>
          <w:sz w:val="20"/>
          <w:szCs w:val="20"/>
          <w:rtl/>
        </w:rPr>
        <w:t xml:space="preserve">, </w:t>
      </w:r>
      <w:r w:rsidRPr="00463759">
        <w:rPr>
          <w:rFonts w:cs="David" w:hint="eastAsia"/>
          <w:i/>
          <w:iCs/>
          <w:sz w:val="20"/>
          <w:szCs w:val="20"/>
          <w:rtl/>
        </w:rPr>
        <w:t>כולה</w:t>
      </w:r>
      <w:r w:rsidRPr="00463759">
        <w:rPr>
          <w:rFonts w:cs="David"/>
          <w:i/>
          <w:iCs/>
          <w:sz w:val="20"/>
          <w:szCs w:val="20"/>
          <w:rtl/>
        </w:rPr>
        <w:t xml:space="preserve"> </w:t>
      </w:r>
      <w:r w:rsidRPr="00463759">
        <w:rPr>
          <w:rFonts w:cs="David" w:hint="eastAsia"/>
          <w:i/>
          <w:iCs/>
          <w:sz w:val="20"/>
          <w:szCs w:val="20"/>
          <w:rtl/>
        </w:rPr>
        <w:t>או</w:t>
      </w:r>
      <w:r w:rsidRPr="00463759">
        <w:rPr>
          <w:rFonts w:cs="David"/>
          <w:i/>
          <w:iCs/>
          <w:sz w:val="20"/>
          <w:szCs w:val="20"/>
          <w:rtl/>
        </w:rPr>
        <w:t xml:space="preserve"> </w:t>
      </w:r>
      <w:r w:rsidRPr="00463759">
        <w:rPr>
          <w:rFonts w:cs="David" w:hint="eastAsia"/>
          <w:i/>
          <w:iCs/>
          <w:sz w:val="20"/>
          <w:szCs w:val="20"/>
          <w:rtl/>
        </w:rPr>
        <w:t>חלקה</w:t>
      </w:r>
      <w:r w:rsidRPr="00463759">
        <w:rPr>
          <w:rFonts w:cs="David"/>
          <w:i/>
          <w:iCs/>
          <w:sz w:val="20"/>
          <w:szCs w:val="20"/>
          <w:rtl/>
        </w:rPr>
        <w:t xml:space="preserve">, </w:t>
      </w:r>
      <w:r w:rsidRPr="00463759">
        <w:rPr>
          <w:rFonts w:cs="David" w:hint="eastAsia"/>
          <w:i/>
          <w:iCs/>
          <w:sz w:val="20"/>
          <w:szCs w:val="20"/>
          <w:rtl/>
        </w:rPr>
        <w:t>לרבות</w:t>
      </w:r>
      <w:r w:rsidRPr="00463759">
        <w:rPr>
          <w:rFonts w:cs="David"/>
          <w:i/>
          <w:iCs/>
          <w:sz w:val="20"/>
          <w:szCs w:val="20"/>
          <w:rtl/>
        </w:rPr>
        <w:t xml:space="preserve"> </w:t>
      </w:r>
      <w:r w:rsidRPr="00463759">
        <w:rPr>
          <w:rFonts w:cs="David" w:hint="eastAsia"/>
          <w:i/>
          <w:iCs/>
          <w:sz w:val="20"/>
          <w:szCs w:val="20"/>
          <w:rtl/>
        </w:rPr>
        <w:t>בדרך</w:t>
      </w:r>
      <w:r w:rsidRPr="00463759">
        <w:rPr>
          <w:rFonts w:cs="David"/>
          <w:i/>
          <w:iCs/>
          <w:sz w:val="20"/>
          <w:szCs w:val="20"/>
          <w:rtl/>
        </w:rPr>
        <w:t xml:space="preserve"> </w:t>
      </w:r>
      <w:r w:rsidRPr="00463759">
        <w:rPr>
          <w:rFonts w:cs="David" w:hint="eastAsia"/>
          <w:i/>
          <w:iCs/>
          <w:sz w:val="20"/>
          <w:szCs w:val="20"/>
          <w:rtl/>
        </w:rPr>
        <w:t>של</w:t>
      </w:r>
      <w:r w:rsidRPr="00463759">
        <w:rPr>
          <w:rFonts w:cs="David"/>
          <w:i/>
          <w:iCs/>
          <w:sz w:val="20"/>
          <w:szCs w:val="20"/>
          <w:rtl/>
        </w:rPr>
        <w:t xml:space="preserve"> </w:t>
      </w:r>
      <w:r w:rsidRPr="00463759">
        <w:rPr>
          <w:rFonts w:cs="David" w:hint="eastAsia"/>
          <w:i/>
          <w:iCs/>
          <w:sz w:val="20"/>
          <w:szCs w:val="20"/>
          <w:rtl/>
        </w:rPr>
        <w:t>אישור</w:t>
      </w:r>
      <w:r w:rsidRPr="00463759">
        <w:rPr>
          <w:rFonts w:cs="David"/>
          <w:i/>
          <w:iCs/>
          <w:sz w:val="20"/>
          <w:szCs w:val="20"/>
          <w:rtl/>
        </w:rPr>
        <w:t xml:space="preserve"> </w:t>
      </w:r>
      <w:r w:rsidRPr="00463759">
        <w:rPr>
          <w:rFonts w:cs="David" w:hint="eastAsia"/>
          <w:i/>
          <w:iCs/>
          <w:sz w:val="20"/>
          <w:szCs w:val="20"/>
          <w:rtl/>
        </w:rPr>
        <w:t>הסדר</w:t>
      </w:r>
      <w:r w:rsidRPr="00463759">
        <w:rPr>
          <w:rFonts w:cs="David"/>
          <w:i/>
          <w:iCs/>
          <w:sz w:val="20"/>
          <w:szCs w:val="20"/>
          <w:rtl/>
        </w:rPr>
        <w:t xml:space="preserve"> </w:t>
      </w:r>
      <w:r w:rsidRPr="00463759">
        <w:rPr>
          <w:rFonts w:cs="David" w:hint="eastAsia"/>
          <w:i/>
          <w:iCs/>
          <w:sz w:val="20"/>
          <w:szCs w:val="20"/>
          <w:rtl/>
        </w:rPr>
        <w:t>פשרה</w:t>
      </w:r>
      <w:r w:rsidRPr="00463759">
        <w:rPr>
          <w:rFonts w:cs="David"/>
          <w:i/>
          <w:iCs/>
          <w:sz w:val="20"/>
          <w:szCs w:val="20"/>
          <w:rtl/>
        </w:rPr>
        <w:t xml:space="preserve">, </w:t>
      </w:r>
      <w:r w:rsidRPr="00463759">
        <w:rPr>
          <w:rFonts w:cs="David" w:hint="eastAsia"/>
          <w:i/>
          <w:iCs/>
          <w:sz w:val="20"/>
          <w:szCs w:val="20"/>
          <w:rtl/>
        </w:rPr>
        <w:t>יורה</w:t>
      </w:r>
      <w:r w:rsidRPr="00463759">
        <w:rPr>
          <w:rFonts w:cs="David"/>
          <w:i/>
          <w:iCs/>
          <w:sz w:val="20"/>
          <w:szCs w:val="20"/>
          <w:rtl/>
        </w:rPr>
        <w:t xml:space="preserve"> </w:t>
      </w:r>
      <w:r w:rsidRPr="00463759">
        <w:rPr>
          <w:rFonts w:cs="David" w:hint="eastAsia"/>
          <w:i/>
          <w:iCs/>
          <w:sz w:val="20"/>
          <w:szCs w:val="20"/>
          <w:rtl/>
        </w:rPr>
        <w:t>על</w:t>
      </w:r>
      <w:r w:rsidRPr="00463759">
        <w:rPr>
          <w:rFonts w:cs="David"/>
          <w:i/>
          <w:iCs/>
          <w:sz w:val="20"/>
          <w:szCs w:val="20"/>
          <w:rtl/>
        </w:rPr>
        <w:t xml:space="preserve"> </w:t>
      </w:r>
      <w:r w:rsidRPr="00463759">
        <w:rPr>
          <w:rFonts w:cs="David" w:hint="eastAsia"/>
          <w:i/>
          <w:iCs/>
          <w:sz w:val="20"/>
          <w:szCs w:val="20"/>
          <w:rtl/>
        </w:rPr>
        <w:t>תשלום</w:t>
      </w:r>
      <w:r w:rsidRPr="00463759">
        <w:rPr>
          <w:rFonts w:cs="David"/>
          <w:i/>
          <w:iCs/>
          <w:sz w:val="20"/>
          <w:szCs w:val="20"/>
          <w:rtl/>
        </w:rPr>
        <w:t xml:space="preserve"> </w:t>
      </w:r>
      <w:r w:rsidRPr="00463759">
        <w:rPr>
          <w:rFonts w:cs="David" w:hint="eastAsia"/>
          <w:i/>
          <w:iCs/>
          <w:sz w:val="20"/>
          <w:szCs w:val="20"/>
          <w:rtl/>
        </w:rPr>
        <w:t>גמול</w:t>
      </w:r>
      <w:r w:rsidRPr="00463759">
        <w:rPr>
          <w:rFonts w:cs="David"/>
          <w:i/>
          <w:iCs/>
          <w:sz w:val="20"/>
          <w:szCs w:val="20"/>
          <w:rtl/>
        </w:rPr>
        <w:t xml:space="preserve"> </w:t>
      </w:r>
      <w:r w:rsidRPr="00463759">
        <w:rPr>
          <w:rFonts w:cs="David" w:hint="eastAsia"/>
          <w:i/>
          <w:iCs/>
          <w:sz w:val="20"/>
          <w:szCs w:val="20"/>
          <w:rtl/>
        </w:rPr>
        <w:t>לתובע</w:t>
      </w:r>
      <w:r w:rsidRPr="00463759">
        <w:rPr>
          <w:rFonts w:cs="David"/>
          <w:i/>
          <w:iCs/>
          <w:sz w:val="20"/>
          <w:szCs w:val="20"/>
          <w:rtl/>
        </w:rPr>
        <w:t xml:space="preserve"> </w:t>
      </w:r>
      <w:r w:rsidRPr="00463759">
        <w:rPr>
          <w:rFonts w:cs="David" w:hint="eastAsia"/>
          <w:i/>
          <w:iCs/>
          <w:sz w:val="20"/>
          <w:szCs w:val="20"/>
          <w:rtl/>
        </w:rPr>
        <w:t>המייצג</w:t>
      </w:r>
      <w:r w:rsidRPr="00463759">
        <w:rPr>
          <w:rFonts w:cs="David"/>
          <w:i/>
          <w:iCs/>
          <w:sz w:val="20"/>
          <w:szCs w:val="20"/>
          <w:rtl/>
        </w:rPr>
        <w:t xml:space="preserve">, </w:t>
      </w:r>
      <w:r w:rsidRPr="00463759">
        <w:rPr>
          <w:rFonts w:cs="David" w:hint="eastAsia"/>
          <w:i/>
          <w:iCs/>
          <w:sz w:val="20"/>
          <w:szCs w:val="20"/>
          <w:rtl/>
        </w:rPr>
        <w:t>בהתחשב</w:t>
      </w:r>
      <w:r w:rsidRPr="00463759">
        <w:rPr>
          <w:rFonts w:cs="David"/>
          <w:i/>
          <w:iCs/>
          <w:sz w:val="20"/>
          <w:szCs w:val="20"/>
          <w:rtl/>
        </w:rPr>
        <w:t xml:space="preserve"> </w:t>
      </w:r>
      <w:r w:rsidRPr="00463759">
        <w:rPr>
          <w:rFonts w:cs="David" w:hint="eastAsia"/>
          <w:i/>
          <w:iCs/>
          <w:sz w:val="20"/>
          <w:szCs w:val="20"/>
          <w:rtl/>
        </w:rPr>
        <w:t>בשיקולים</w:t>
      </w:r>
      <w:r w:rsidRPr="00463759">
        <w:rPr>
          <w:rFonts w:cs="David"/>
          <w:i/>
          <w:iCs/>
          <w:sz w:val="20"/>
          <w:szCs w:val="20"/>
          <w:rtl/>
        </w:rPr>
        <w:t xml:space="preserve"> </w:t>
      </w:r>
      <w:r w:rsidRPr="00463759">
        <w:rPr>
          <w:rFonts w:cs="David" w:hint="eastAsia"/>
          <w:i/>
          <w:iCs/>
          <w:sz w:val="20"/>
          <w:szCs w:val="20"/>
          <w:rtl/>
        </w:rPr>
        <w:t>כאמור</w:t>
      </w:r>
      <w:r w:rsidRPr="00463759">
        <w:rPr>
          <w:rFonts w:cs="David"/>
          <w:i/>
          <w:iCs/>
          <w:sz w:val="20"/>
          <w:szCs w:val="20"/>
          <w:rtl/>
        </w:rPr>
        <w:t xml:space="preserve"> </w:t>
      </w:r>
      <w:r w:rsidRPr="00463759">
        <w:rPr>
          <w:rFonts w:cs="David" w:hint="eastAsia"/>
          <w:i/>
          <w:iCs/>
          <w:sz w:val="20"/>
          <w:szCs w:val="20"/>
          <w:rtl/>
        </w:rPr>
        <w:t>בסעיף</w:t>
      </w:r>
      <w:r w:rsidRPr="00463759">
        <w:rPr>
          <w:rFonts w:cs="David"/>
          <w:i/>
          <w:iCs/>
          <w:sz w:val="20"/>
          <w:szCs w:val="20"/>
          <w:rtl/>
        </w:rPr>
        <w:t xml:space="preserve"> </w:t>
      </w:r>
      <w:r w:rsidRPr="00463759">
        <w:rPr>
          <w:rFonts w:cs="David" w:hint="eastAsia"/>
          <w:i/>
          <w:iCs/>
          <w:sz w:val="20"/>
          <w:szCs w:val="20"/>
          <w:rtl/>
        </w:rPr>
        <w:t>קטן</w:t>
      </w:r>
      <w:r w:rsidRPr="00463759">
        <w:rPr>
          <w:rFonts w:cs="David"/>
          <w:i/>
          <w:iCs/>
          <w:sz w:val="20"/>
          <w:szCs w:val="20"/>
          <w:rtl/>
        </w:rPr>
        <w:t xml:space="preserve"> (</w:t>
      </w:r>
      <w:r w:rsidRPr="00463759">
        <w:rPr>
          <w:rFonts w:cs="David" w:hint="eastAsia"/>
          <w:i/>
          <w:iCs/>
          <w:sz w:val="20"/>
          <w:szCs w:val="20"/>
          <w:rtl/>
        </w:rPr>
        <w:t>ב</w:t>
      </w:r>
      <w:r w:rsidRPr="00463759">
        <w:rPr>
          <w:rFonts w:cs="David"/>
          <w:i/>
          <w:iCs/>
          <w:sz w:val="20"/>
          <w:szCs w:val="20"/>
          <w:rtl/>
        </w:rPr>
        <w:t xml:space="preserve">), </w:t>
      </w:r>
      <w:r w:rsidRPr="00463759">
        <w:rPr>
          <w:rFonts w:cs="David" w:hint="eastAsia"/>
          <w:i/>
          <w:iCs/>
          <w:sz w:val="20"/>
          <w:szCs w:val="20"/>
          <w:rtl/>
        </w:rPr>
        <w:t>אלא</w:t>
      </w:r>
      <w:r w:rsidRPr="00463759">
        <w:rPr>
          <w:rFonts w:cs="David"/>
          <w:i/>
          <w:iCs/>
          <w:sz w:val="20"/>
          <w:szCs w:val="20"/>
          <w:rtl/>
        </w:rPr>
        <w:t xml:space="preserve"> </w:t>
      </w:r>
      <w:r w:rsidRPr="00463759">
        <w:rPr>
          <w:rFonts w:cs="David" w:hint="eastAsia"/>
          <w:i/>
          <w:iCs/>
          <w:sz w:val="20"/>
          <w:szCs w:val="20"/>
          <w:rtl/>
        </w:rPr>
        <w:t>אם</w:t>
      </w:r>
      <w:r w:rsidRPr="00463759">
        <w:rPr>
          <w:rFonts w:cs="David"/>
          <w:i/>
          <w:iCs/>
          <w:sz w:val="20"/>
          <w:szCs w:val="20"/>
          <w:rtl/>
        </w:rPr>
        <w:t xml:space="preserve"> </w:t>
      </w:r>
      <w:r w:rsidRPr="00463759">
        <w:rPr>
          <w:rFonts w:cs="David" w:hint="eastAsia"/>
          <w:i/>
          <w:iCs/>
          <w:sz w:val="20"/>
          <w:szCs w:val="20"/>
          <w:rtl/>
        </w:rPr>
        <w:t>כן</w:t>
      </w:r>
      <w:r w:rsidRPr="00463759">
        <w:rPr>
          <w:rFonts w:cs="David"/>
          <w:i/>
          <w:iCs/>
          <w:sz w:val="20"/>
          <w:szCs w:val="20"/>
          <w:rtl/>
        </w:rPr>
        <w:t xml:space="preserve"> </w:t>
      </w:r>
      <w:r w:rsidRPr="00463759">
        <w:rPr>
          <w:rFonts w:cs="David" w:hint="eastAsia"/>
          <w:i/>
          <w:iCs/>
          <w:sz w:val="20"/>
          <w:szCs w:val="20"/>
          <w:rtl/>
        </w:rPr>
        <w:t>מצא</w:t>
      </w:r>
      <w:r w:rsidRPr="00463759">
        <w:rPr>
          <w:rFonts w:cs="David"/>
          <w:i/>
          <w:iCs/>
          <w:sz w:val="20"/>
          <w:szCs w:val="20"/>
          <w:rtl/>
        </w:rPr>
        <w:t xml:space="preserve">, </w:t>
      </w:r>
      <w:r w:rsidRPr="00463759">
        <w:rPr>
          <w:rFonts w:cs="David" w:hint="eastAsia"/>
          <w:i/>
          <w:iCs/>
          <w:sz w:val="20"/>
          <w:szCs w:val="20"/>
          <w:rtl/>
        </w:rPr>
        <w:t>מטעמים</w:t>
      </w:r>
      <w:r w:rsidRPr="00463759">
        <w:rPr>
          <w:rFonts w:cs="David"/>
          <w:i/>
          <w:iCs/>
          <w:sz w:val="20"/>
          <w:szCs w:val="20"/>
          <w:rtl/>
        </w:rPr>
        <w:t xml:space="preserve"> </w:t>
      </w:r>
      <w:r w:rsidRPr="00463759">
        <w:rPr>
          <w:rFonts w:cs="David" w:hint="eastAsia"/>
          <w:i/>
          <w:iCs/>
          <w:sz w:val="20"/>
          <w:szCs w:val="20"/>
          <w:rtl/>
        </w:rPr>
        <w:t>מיוחדים</w:t>
      </w:r>
      <w:r w:rsidRPr="00463759">
        <w:rPr>
          <w:rFonts w:cs="David"/>
          <w:i/>
          <w:iCs/>
          <w:sz w:val="20"/>
          <w:szCs w:val="20"/>
          <w:rtl/>
        </w:rPr>
        <w:t xml:space="preserve"> </w:t>
      </w:r>
      <w:r w:rsidRPr="00463759">
        <w:rPr>
          <w:rFonts w:cs="David" w:hint="eastAsia"/>
          <w:i/>
          <w:iCs/>
          <w:sz w:val="20"/>
          <w:szCs w:val="20"/>
          <w:rtl/>
        </w:rPr>
        <w:t>שיירשמו</w:t>
      </w:r>
      <w:r w:rsidRPr="00463759">
        <w:rPr>
          <w:rFonts w:cs="David"/>
          <w:i/>
          <w:iCs/>
          <w:sz w:val="20"/>
          <w:szCs w:val="20"/>
          <w:rtl/>
        </w:rPr>
        <w:t xml:space="preserve">, </w:t>
      </w:r>
      <w:r w:rsidRPr="00463759">
        <w:rPr>
          <w:rFonts w:cs="David" w:hint="eastAsia"/>
          <w:i/>
          <w:iCs/>
          <w:sz w:val="20"/>
          <w:szCs w:val="20"/>
          <w:rtl/>
        </w:rPr>
        <w:t>שהדבר</w:t>
      </w:r>
      <w:r w:rsidRPr="00463759">
        <w:rPr>
          <w:rFonts w:cs="David"/>
          <w:i/>
          <w:iCs/>
          <w:sz w:val="20"/>
          <w:szCs w:val="20"/>
          <w:rtl/>
        </w:rPr>
        <w:t xml:space="preserve"> </w:t>
      </w:r>
      <w:r w:rsidRPr="00463759">
        <w:rPr>
          <w:rFonts w:cs="David" w:hint="eastAsia"/>
          <w:i/>
          <w:iCs/>
          <w:sz w:val="20"/>
          <w:szCs w:val="20"/>
          <w:rtl/>
        </w:rPr>
        <w:t>אינו</w:t>
      </w:r>
      <w:r w:rsidRPr="00463759">
        <w:rPr>
          <w:rFonts w:cs="David"/>
          <w:i/>
          <w:iCs/>
          <w:sz w:val="20"/>
          <w:szCs w:val="20"/>
          <w:rtl/>
        </w:rPr>
        <w:t xml:space="preserve"> </w:t>
      </w:r>
      <w:r w:rsidRPr="00463759">
        <w:rPr>
          <w:rFonts w:cs="David" w:hint="eastAsia"/>
          <w:i/>
          <w:iCs/>
          <w:sz w:val="20"/>
          <w:szCs w:val="20"/>
          <w:rtl/>
        </w:rPr>
        <w:t>מוצדק</w:t>
      </w:r>
      <w:r w:rsidRPr="00463759">
        <w:rPr>
          <w:rFonts w:cs="David"/>
          <w:i/>
          <w:iCs/>
          <w:sz w:val="20"/>
          <w:szCs w:val="20"/>
          <w:rtl/>
        </w:rPr>
        <w:t xml:space="preserve"> </w:t>
      </w:r>
      <w:r w:rsidRPr="00463759">
        <w:rPr>
          <w:rFonts w:cs="David" w:hint="eastAsia"/>
          <w:i/>
          <w:iCs/>
          <w:sz w:val="20"/>
          <w:szCs w:val="20"/>
          <w:rtl/>
        </w:rPr>
        <w:t>בנסיבות</w:t>
      </w:r>
      <w:r w:rsidRPr="00463759">
        <w:rPr>
          <w:rFonts w:cs="David"/>
          <w:i/>
          <w:iCs/>
          <w:sz w:val="20"/>
          <w:szCs w:val="20"/>
          <w:rtl/>
        </w:rPr>
        <w:t xml:space="preserve"> </w:t>
      </w:r>
      <w:r w:rsidRPr="00463759">
        <w:rPr>
          <w:rFonts w:cs="David" w:hint="eastAsia"/>
          <w:i/>
          <w:iCs/>
          <w:sz w:val="20"/>
          <w:szCs w:val="20"/>
          <w:rtl/>
        </w:rPr>
        <w:t>הענין</w:t>
      </w:r>
      <w:r w:rsidRPr="00463759">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 xml:space="preserve">נותנים לתובע הייצוגי אקסטרה- תשלום גמול. </w:t>
      </w:r>
      <w:r w:rsidRPr="00463759">
        <w:rPr>
          <w:rFonts w:cs="David" w:hint="cs"/>
          <w:b/>
          <w:bCs/>
          <w:rtl/>
        </w:rPr>
        <w:t>יש מס' שיקולים מה גובה תשלום הגמול לתובע הייצוגי:</w:t>
      </w:r>
    </w:p>
    <w:p w:rsidR="007339B0" w:rsidRDefault="007339B0" w:rsidP="007339B0">
      <w:pPr>
        <w:spacing w:after="60" w:line="288" w:lineRule="auto"/>
        <w:ind w:left="-1192" w:right="-851" w:hanging="141"/>
        <w:jc w:val="both"/>
        <w:rPr>
          <w:rFonts w:cs="David"/>
          <w:rtl/>
        </w:rPr>
      </w:pPr>
      <w:r>
        <w:rPr>
          <w:rFonts w:cs="David" w:hint="cs"/>
          <w:rtl/>
        </w:rPr>
        <w:t>1. הטרחה שטרח התובע, והסיכון שנטל על עצמו בהגשת התובענה וניהולה.</w:t>
      </w:r>
    </w:p>
    <w:p w:rsidR="007339B0" w:rsidRDefault="007339B0" w:rsidP="007339B0">
      <w:pPr>
        <w:spacing w:after="60" w:line="288" w:lineRule="auto"/>
        <w:ind w:left="-1192" w:right="-851" w:hanging="141"/>
        <w:jc w:val="both"/>
        <w:rPr>
          <w:rFonts w:cs="David"/>
          <w:rtl/>
        </w:rPr>
      </w:pPr>
      <w:r>
        <w:rPr>
          <w:rFonts w:cs="David" w:hint="cs"/>
          <w:rtl/>
        </w:rPr>
        <w:t>2. התועלת שהביאה התובענה הייצוגית לחברי הקבוצה.</w:t>
      </w:r>
    </w:p>
    <w:p w:rsidR="007339B0" w:rsidRDefault="007339B0" w:rsidP="007339B0">
      <w:pPr>
        <w:spacing w:after="60" w:line="288" w:lineRule="auto"/>
        <w:ind w:left="-1192" w:right="-851" w:hanging="141"/>
        <w:jc w:val="both"/>
        <w:rPr>
          <w:rFonts w:cs="David"/>
          <w:rtl/>
        </w:rPr>
      </w:pPr>
      <w:r>
        <w:rPr>
          <w:rFonts w:cs="David" w:hint="cs"/>
          <w:rtl/>
        </w:rPr>
        <w:t>3.מידת החשיבות הציבורית של התובענה הייצוגית.</w:t>
      </w:r>
    </w:p>
    <w:p w:rsidR="007339B0" w:rsidRPr="00463759" w:rsidRDefault="007339B0" w:rsidP="007339B0">
      <w:pPr>
        <w:spacing w:after="60" w:line="288" w:lineRule="auto"/>
        <w:ind w:left="-1192" w:right="-851" w:hanging="141"/>
        <w:jc w:val="both"/>
        <w:rPr>
          <w:rFonts w:cs="David"/>
          <w:b/>
          <w:bCs/>
          <w:rtl/>
        </w:rPr>
      </w:pPr>
      <w:r w:rsidRPr="00463759">
        <w:rPr>
          <w:rFonts w:cs="David" w:hint="cs"/>
          <w:b/>
          <w:bCs/>
          <w:rtl/>
        </w:rPr>
        <w:t>ס' 23- ביהמ"ש קובע את שכר הטרחה של בא כוח המייצג:</w:t>
      </w:r>
    </w:p>
    <w:p w:rsidR="007339B0" w:rsidRDefault="007339B0" w:rsidP="007339B0">
      <w:pPr>
        <w:spacing w:after="60" w:line="288" w:lineRule="auto"/>
        <w:ind w:left="-1192" w:right="-851" w:hanging="141"/>
        <w:jc w:val="both"/>
        <w:rPr>
          <w:rFonts w:cs="David"/>
          <w:i/>
          <w:iCs/>
          <w:sz w:val="20"/>
          <w:szCs w:val="20"/>
          <w:rtl/>
        </w:rPr>
      </w:pPr>
      <w:r w:rsidRPr="00463759">
        <w:rPr>
          <w:rFonts w:cs="David"/>
          <w:i/>
          <w:iCs/>
          <w:sz w:val="20"/>
          <w:szCs w:val="20"/>
          <w:rtl/>
        </w:rPr>
        <w:t>23.     (</w:t>
      </w:r>
      <w:r w:rsidRPr="00463759">
        <w:rPr>
          <w:rFonts w:cs="David" w:hint="eastAsia"/>
          <w:i/>
          <w:iCs/>
          <w:sz w:val="20"/>
          <w:szCs w:val="20"/>
          <w:rtl/>
        </w:rPr>
        <w:t>א</w:t>
      </w:r>
      <w:r w:rsidRPr="00463759">
        <w:rPr>
          <w:rFonts w:cs="David"/>
          <w:i/>
          <w:iCs/>
          <w:sz w:val="20"/>
          <w:szCs w:val="20"/>
          <w:rtl/>
        </w:rPr>
        <w:t xml:space="preserve">)  </w:t>
      </w:r>
      <w:r w:rsidRPr="00463759">
        <w:rPr>
          <w:rFonts w:cs="David" w:hint="eastAsia"/>
          <w:i/>
          <w:iCs/>
          <w:sz w:val="20"/>
          <w:szCs w:val="20"/>
          <w:rtl/>
        </w:rPr>
        <w:t>בית</w:t>
      </w:r>
      <w:r w:rsidRPr="00463759">
        <w:rPr>
          <w:rFonts w:cs="David"/>
          <w:i/>
          <w:iCs/>
          <w:sz w:val="20"/>
          <w:szCs w:val="20"/>
          <w:rtl/>
        </w:rPr>
        <w:t xml:space="preserve"> </w:t>
      </w:r>
      <w:r w:rsidRPr="00463759">
        <w:rPr>
          <w:rFonts w:cs="David" w:hint="eastAsia"/>
          <w:i/>
          <w:iCs/>
          <w:sz w:val="20"/>
          <w:szCs w:val="20"/>
          <w:rtl/>
        </w:rPr>
        <w:t>המשפט</w:t>
      </w:r>
      <w:r w:rsidRPr="00463759">
        <w:rPr>
          <w:rFonts w:cs="David"/>
          <w:i/>
          <w:iCs/>
          <w:sz w:val="20"/>
          <w:szCs w:val="20"/>
          <w:rtl/>
        </w:rPr>
        <w:t xml:space="preserve"> </w:t>
      </w:r>
      <w:r w:rsidRPr="00463759">
        <w:rPr>
          <w:rFonts w:cs="David" w:hint="eastAsia"/>
          <w:i/>
          <w:iCs/>
          <w:sz w:val="20"/>
          <w:szCs w:val="20"/>
          <w:rtl/>
        </w:rPr>
        <w:t>יקבע</w:t>
      </w:r>
      <w:r w:rsidRPr="00463759">
        <w:rPr>
          <w:rFonts w:cs="David"/>
          <w:i/>
          <w:iCs/>
          <w:sz w:val="20"/>
          <w:szCs w:val="20"/>
          <w:rtl/>
        </w:rPr>
        <w:t xml:space="preserve"> </w:t>
      </w:r>
      <w:r w:rsidRPr="00463759">
        <w:rPr>
          <w:rFonts w:cs="David" w:hint="eastAsia"/>
          <w:i/>
          <w:iCs/>
          <w:sz w:val="20"/>
          <w:szCs w:val="20"/>
          <w:rtl/>
        </w:rPr>
        <w:t>את</w:t>
      </w:r>
      <w:r w:rsidRPr="00463759">
        <w:rPr>
          <w:rFonts w:cs="David"/>
          <w:i/>
          <w:iCs/>
          <w:sz w:val="20"/>
          <w:szCs w:val="20"/>
          <w:rtl/>
        </w:rPr>
        <w:t xml:space="preserve"> </w:t>
      </w:r>
      <w:r w:rsidRPr="00463759">
        <w:rPr>
          <w:rFonts w:cs="David" w:hint="eastAsia"/>
          <w:i/>
          <w:iCs/>
          <w:sz w:val="20"/>
          <w:szCs w:val="20"/>
          <w:rtl/>
        </w:rPr>
        <w:t>שכר</w:t>
      </w:r>
      <w:r w:rsidRPr="00463759">
        <w:rPr>
          <w:rFonts w:cs="David"/>
          <w:i/>
          <w:iCs/>
          <w:sz w:val="20"/>
          <w:szCs w:val="20"/>
          <w:rtl/>
        </w:rPr>
        <w:t xml:space="preserve"> </w:t>
      </w:r>
      <w:r w:rsidRPr="00463759">
        <w:rPr>
          <w:rFonts w:cs="David" w:hint="eastAsia"/>
          <w:i/>
          <w:iCs/>
          <w:sz w:val="20"/>
          <w:szCs w:val="20"/>
          <w:rtl/>
        </w:rPr>
        <w:t>הטרחה</w:t>
      </w:r>
      <w:r w:rsidRPr="00463759">
        <w:rPr>
          <w:rFonts w:cs="David"/>
          <w:i/>
          <w:iCs/>
          <w:sz w:val="20"/>
          <w:szCs w:val="20"/>
          <w:rtl/>
        </w:rPr>
        <w:t xml:space="preserve"> </w:t>
      </w:r>
      <w:r w:rsidRPr="00463759">
        <w:rPr>
          <w:rFonts w:cs="David" w:hint="eastAsia"/>
          <w:i/>
          <w:iCs/>
          <w:sz w:val="20"/>
          <w:szCs w:val="20"/>
          <w:rtl/>
        </w:rPr>
        <w:t>של</w:t>
      </w:r>
      <w:r w:rsidRPr="00463759">
        <w:rPr>
          <w:rFonts w:cs="David"/>
          <w:i/>
          <w:iCs/>
          <w:sz w:val="20"/>
          <w:szCs w:val="20"/>
          <w:rtl/>
        </w:rPr>
        <w:t xml:space="preserve"> </w:t>
      </w:r>
      <w:r w:rsidRPr="00463759">
        <w:rPr>
          <w:rFonts w:cs="David" w:hint="eastAsia"/>
          <w:i/>
          <w:iCs/>
          <w:sz w:val="20"/>
          <w:szCs w:val="20"/>
          <w:rtl/>
        </w:rPr>
        <w:t>בא</w:t>
      </w:r>
      <w:r w:rsidRPr="00463759">
        <w:rPr>
          <w:rFonts w:cs="David"/>
          <w:i/>
          <w:iCs/>
          <w:sz w:val="20"/>
          <w:szCs w:val="20"/>
          <w:rtl/>
        </w:rPr>
        <w:t xml:space="preserve"> </w:t>
      </w:r>
      <w:r w:rsidRPr="00463759">
        <w:rPr>
          <w:rFonts w:cs="David" w:hint="eastAsia"/>
          <w:i/>
          <w:iCs/>
          <w:sz w:val="20"/>
          <w:szCs w:val="20"/>
          <w:rtl/>
        </w:rPr>
        <w:t>הכוח</w:t>
      </w:r>
      <w:r w:rsidRPr="00463759">
        <w:rPr>
          <w:rFonts w:cs="David"/>
          <w:i/>
          <w:iCs/>
          <w:sz w:val="20"/>
          <w:szCs w:val="20"/>
          <w:rtl/>
        </w:rPr>
        <w:t xml:space="preserve"> </w:t>
      </w:r>
      <w:r w:rsidRPr="00463759">
        <w:rPr>
          <w:rFonts w:cs="David" w:hint="eastAsia"/>
          <w:i/>
          <w:iCs/>
          <w:sz w:val="20"/>
          <w:szCs w:val="20"/>
          <w:rtl/>
        </w:rPr>
        <w:t>המייצג</w:t>
      </w:r>
      <w:r w:rsidRPr="00463759">
        <w:rPr>
          <w:rFonts w:cs="David"/>
          <w:i/>
          <w:iCs/>
          <w:sz w:val="20"/>
          <w:szCs w:val="20"/>
          <w:rtl/>
        </w:rPr>
        <w:t xml:space="preserve"> </w:t>
      </w:r>
      <w:r w:rsidRPr="00463759">
        <w:rPr>
          <w:rFonts w:cs="David" w:hint="eastAsia"/>
          <w:i/>
          <w:iCs/>
          <w:sz w:val="20"/>
          <w:szCs w:val="20"/>
          <w:rtl/>
        </w:rPr>
        <w:t>בעד</w:t>
      </w:r>
      <w:r w:rsidRPr="00463759">
        <w:rPr>
          <w:rFonts w:cs="David"/>
          <w:i/>
          <w:iCs/>
          <w:sz w:val="20"/>
          <w:szCs w:val="20"/>
          <w:rtl/>
        </w:rPr>
        <w:t xml:space="preserve"> </w:t>
      </w:r>
      <w:r w:rsidRPr="00463759">
        <w:rPr>
          <w:rFonts w:cs="David" w:hint="eastAsia"/>
          <w:i/>
          <w:iCs/>
          <w:sz w:val="20"/>
          <w:szCs w:val="20"/>
          <w:rtl/>
        </w:rPr>
        <w:t>הטיפול</w:t>
      </w:r>
      <w:r w:rsidRPr="00463759">
        <w:rPr>
          <w:rFonts w:cs="David"/>
          <w:i/>
          <w:iCs/>
          <w:sz w:val="20"/>
          <w:szCs w:val="20"/>
          <w:rtl/>
        </w:rPr>
        <w:t xml:space="preserve"> </w:t>
      </w:r>
      <w:r w:rsidRPr="00463759">
        <w:rPr>
          <w:rFonts w:cs="David" w:hint="eastAsia"/>
          <w:i/>
          <w:iCs/>
          <w:sz w:val="20"/>
          <w:szCs w:val="20"/>
          <w:rtl/>
        </w:rPr>
        <w:t>בתובענה</w:t>
      </w:r>
      <w:r w:rsidRPr="00463759">
        <w:rPr>
          <w:rFonts w:cs="David"/>
          <w:i/>
          <w:iCs/>
          <w:sz w:val="20"/>
          <w:szCs w:val="20"/>
          <w:rtl/>
        </w:rPr>
        <w:t xml:space="preserve"> </w:t>
      </w:r>
      <w:r w:rsidRPr="00463759">
        <w:rPr>
          <w:rFonts w:cs="David" w:hint="eastAsia"/>
          <w:i/>
          <w:iCs/>
          <w:sz w:val="20"/>
          <w:szCs w:val="20"/>
          <w:rtl/>
        </w:rPr>
        <w:t>הייצוגית</w:t>
      </w:r>
      <w:r w:rsidRPr="00463759">
        <w:rPr>
          <w:rFonts w:cs="David"/>
          <w:i/>
          <w:iCs/>
          <w:sz w:val="20"/>
          <w:szCs w:val="20"/>
          <w:rtl/>
        </w:rPr>
        <w:t xml:space="preserve">, </w:t>
      </w:r>
      <w:r w:rsidRPr="00463759">
        <w:rPr>
          <w:rFonts w:cs="David" w:hint="eastAsia"/>
          <w:i/>
          <w:iCs/>
          <w:sz w:val="20"/>
          <w:szCs w:val="20"/>
          <w:rtl/>
        </w:rPr>
        <w:t>לרבות</w:t>
      </w:r>
      <w:r w:rsidRPr="00463759">
        <w:rPr>
          <w:rFonts w:cs="David"/>
          <w:i/>
          <w:iCs/>
          <w:sz w:val="20"/>
          <w:szCs w:val="20"/>
          <w:rtl/>
        </w:rPr>
        <w:t xml:space="preserve"> </w:t>
      </w:r>
      <w:r w:rsidRPr="00463759">
        <w:rPr>
          <w:rFonts w:cs="David" w:hint="eastAsia"/>
          <w:i/>
          <w:iCs/>
          <w:sz w:val="20"/>
          <w:szCs w:val="20"/>
          <w:rtl/>
        </w:rPr>
        <w:t>בבקשה</w:t>
      </w:r>
      <w:r w:rsidRPr="00463759">
        <w:rPr>
          <w:rFonts w:cs="David"/>
          <w:i/>
          <w:iCs/>
          <w:sz w:val="20"/>
          <w:szCs w:val="20"/>
          <w:rtl/>
        </w:rPr>
        <w:t xml:space="preserve"> </w:t>
      </w:r>
      <w:r w:rsidRPr="00463759">
        <w:rPr>
          <w:rFonts w:cs="David" w:hint="eastAsia"/>
          <w:i/>
          <w:iCs/>
          <w:sz w:val="20"/>
          <w:szCs w:val="20"/>
          <w:rtl/>
        </w:rPr>
        <w:t>לאישור</w:t>
      </w:r>
      <w:r w:rsidRPr="00463759">
        <w:rPr>
          <w:rFonts w:cs="David"/>
          <w:i/>
          <w:iCs/>
          <w:sz w:val="20"/>
          <w:szCs w:val="20"/>
          <w:rtl/>
        </w:rPr>
        <w:t xml:space="preserve">; </w:t>
      </w:r>
      <w:r w:rsidRPr="00463759">
        <w:rPr>
          <w:rFonts w:cs="David" w:hint="eastAsia"/>
          <w:i/>
          <w:iCs/>
          <w:sz w:val="20"/>
          <w:szCs w:val="20"/>
          <w:rtl/>
        </w:rPr>
        <w:t>בא</w:t>
      </w:r>
      <w:r w:rsidRPr="00463759">
        <w:rPr>
          <w:rFonts w:cs="David"/>
          <w:i/>
          <w:iCs/>
          <w:sz w:val="20"/>
          <w:szCs w:val="20"/>
          <w:rtl/>
        </w:rPr>
        <w:t xml:space="preserve"> </w:t>
      </w:r>
      <w:r w:rsidRPr="00463759">
        <w:rPr>
          <w:rFonts w:cs="David" w:hint="eastAsia"/>
          <w:i/>
          <w:iCs/>
          <w:sz w:val="20"/>
          <w:szCs w:val="20"/>
          <w:rtl/>
        </w:rPr>
        <w:t>הכוח</w:t>
      </w:r>
      <w:r w:rsidRPr="00463759">
        <w:rPr>
          <w:rFonts w:cs="David"/>
          <w:i/>
          <w:iCs/>
          <w:sz w:val="20"/>
          <w:szCs w:val="20"/>
          <w:rtl/>
        </w:rPr>
        <w:t xml:space="preserve"> </w:t>
      </w:r>
      <w:r w:rsidRPr="00463759">
        <w:rPr>
          <w:rFonts w:cs="David" w:hint="eastAsia"/>
          <w:i/>
          <w:iCs/>
          <w:sz w:val="20"/>
          <w:szCs w:val="20"/>
          <w:rtl/>
        </w:rPr>
        <w:t>המייצג</w:t>
      </w:r>
      <w:r w:rsidRPr="00463759">
        <w:rPr>
          <w:rFonts w:cs="David"/>
          <w:i/>
          <w:iCs/>
          <w:sz w:val="20"/>
          <w:szCs w:val="20"/>
          <w:rtl/>
        </w:rPr>
        <w:t xml:space="preserve"> </w:t>
      </w:r>
      <w:r w:rsidRPr="00463759">
        <w:rPr>
          <w:rFonts w:cs="David" w:hint="eastAsia"/>
          <w:i/>
          <w:iCs/>
          <w:sz w:val="20"/>
          <w:szCs w:val="20"/>
          <w:rtl/>
        </w:rPr>
        <w:t>לא</w:t>
      </w:r>
      <w:r w:rsidRPr="00463759">
        <w:rPr>
          <w:rFonts w:cs="David"/>
          <w:i/>
          <w:iCs/>
          <w:sz w:val="20"/>
          <w:szCs w:val="20"/>
          <w:rtl/>
        </w:rPr>
        <w:t xml:space="preserve"> </w:t>
      </w:r>
      <w:r w:rsidRPr="00463759">
        <w:rPr>
          <w:rFonts w:cs="David" w:hint="eastAsia"/>
          <w:i/>
          <w:iCs/>
          <w:sz w:val="20"/>
          <w:szCs w:val="20"/>
          <w:rtl/>
        </w:rPr>
        <w:t>יקבל</w:t>
      </w:r>
      <w:r w:rsidRPr="00463759">
        <w:rPr>
          <w:rFonts w:cs="David"/>
          <w:i/>
          <w:iCs/>
          <w:sz w:val="20"/>
          <w:szCs w:val="20"/>
          <w:rtl/>
        </w:rPr>
        <w:t xml:space="preserve"> </w:t>
      </w:r>
      <w:r w:rsidRPr="00463759">
        <w:rPr>
          <w:rFonts w:cs="David" w:hint="eastAsia"/>
          <w:i/>
          <w:iCs/>
          <w:sz w:val="20"/>
          <w:szCs w:val="20"/>
          <w:rtl/>
        </w:rPr>
        <w:t>שכר</w:t>
      </w:r>
      <w:r w:rsidRPr="00463759">
        <w:rPr>
          <w:rFonts w:cs="David"/>
          <w:i/>
          <w:iCs/>
          <w:sz w:val="20"/>
          <w:szCs w:val="20"/>
          <w:rtl/>
        </w:rPr>
        <w:t xml:space="preserve"> </w:t>
      </w:r>
      <w:r w:rsidRPr="00463759">
        <w:rPr>
          <w:rFonts w:cs="David" w:hint="eastAsia"/>
          <w:i/>
          <w:iCs/>
          <w:sz w:val="20"/>
          <w:szCs w:val="20"/>
          <w:rtl/>
        </w:rPr>
        <w:t>טרחה</w:t>
      </w:r>
      <w:r w:rsidRPr="00463759">
        <w:rPr>
          <w:rFonts w:cs="David"/>
          <w:i/>
          <w:iCs/>
          <w:sz w:val="20"/>
          <w:szCs w:val="20"/>
          <w:rtl/>
        </w:rPr>
        <w:t xml:space="preserve"> </w:t>
      </w:r>
      <w:r w:rsidRPr="00463759">
        <w:rPr>
          <w:rFonts w:cs="David" w:hint="eastAsia"/>
          <w:i/>
          <w:iCs/>
          <w:sz w:val="20"/>
          <w:szCs w:val="20"/>
          <w:rtl/>
        </w:rPr>
        <w:t>בסכום</w:t>
      </w:r>
      <w:r w:rsidRPr="00463759">
        <w:rPr>
          <w:rFonts w:cs="David"/>
          <w:i/>
          <w:iCs/>
          <w:sz w:val="20"/>
          <w:szCs w:val="20"/>
          <w:rtl/>
        </w:rPr>
        <w:t xml:space="preserve"> </w:t>
      </w:r>
      <w:r w:rsidRPr="00463759">
        <w:rPr>
          <w:rFonts w:cs="David" w:hint="eastAsia"/>
          <w:i/>
          <w:iCs/>
          <w:sz w:val="20"/>
          <w:szCs w:val="20"/>
          <w:rtl/>
        </w:rPr>
        <w:t>העולה</w:t>
      </w:r>
      <w:r w:rsidRPr="00463759">
        <w:rPr>
          <w:rFonts w:cs="David"/>
          <w:i/>
          <w:iCs/>
          <w:sz w:val="20"/>
          <w:szCs w:val="20"/>
          <w:rtl/>
        </w:rPr>
        <w:t xml:space="preserve"> </w:t>
      </w:r>
      <w:r w:rsidRPr="00463759">
        <w:rPr>
          <w:rFonts w:cs="David" w:hint="eastAsia"/>
          <w:i/>
          <w:iCs/>
          <w:sz w:val="20"/>
          <w:szCs w:val="20"/>
          <w:rtl/>
        </w:rPr>
        <w:t>על</w:t>
      </w:r>
      <w:r w:rsidRPr="00463759">
        <w:rPr>
          <w:rFonts w:cs="David"/>
          <w:i/>
          <w:iCs/>
          <w:sz w:val="20"/>
          <w:szCs w:val="20"/>
          <w:rtl/>
        </w:rPr>
        <w:t xml:space="preserve"> </w:t>
      </w:r>
      <w:r w:rsidRPr="00463759">
        <w:rPr>
          <w:rFonts w:cs="David" w:hint="eastAsia"/>
          <w:i/>
          <w:iCs/>
          <w:sz w:val="20"/>
          <w:szCs w:val="20"/>
          <w:rtl/>
        </w:rPr>
        <w:t>הסכום</w:t>
      </w:r>
      <w:r w:rsidRPr="00463759">
        <w:rPr>
          <w:rFonts w:cs="David"/>
          <w:i/>
          <w:iCs/>
          <w:sz w:val="20"/>
          <w:szCs w:val="20"/>
          <w:rtl/>
        </w:rPr>
        <w:t xml:space="preserve"> </w:t>
      </w:r>
      <w:r w:rsidRPr="00463759">
        <w:rPr>
          <w:rFonts w:cs="David" w:hint="eastAsia"/>
          <w:i/>
          <w:iCs/>
          <w:sz w:val="20"/>
          <w:szCs w:val="20"/>
          <w:rtl/>
        </w:rPr>
        <w:t>שקבע</w:t>
      </w:r>
      <w:r w:rsidRPr="00463759">
        <w:rPr>
          <w:rFonts w:cs="David"/>
          <w:i/>
          <w:iCs/>
          <w:sz w:val="20"/>
          <w:szCs w:val="20"/>
          <w:rtl/>
        </w:rPr>
        <w:t xml:space="preserve"> </w:t>
      </w:r>
      <w:r w:rsidRPr="00463759">
        <w:rPr>
          <w:rFonts w:cs="David" w:hint="eastAsia"/>
          <w:i/>
          <w:iCs/>
          <w:sz w:val="20"/>
          <w:szCs w:val="20"/>
          <w:rtl/>
        </w:rPr>
        <w:t>בית</w:t>
      </w:r>
      <w:r w:rsidRPr="00463759">
        <w:rPr>
          <w:rFonts w:cs="David"/>
          <w:i/>
          <w:iCs/>
          <w:sz w:val="20"/>
          <w:szCs w:val="20"/>
          <w:rtl/>
        </w:rPr>
        <w:t xml:space="preserve"> </w:t>
      </w:r>
      <w:r w:rsidRPr="00463759">
        <w:rPr>
          <w:rFonts w:cs="David" w:hint="eastAsia"/>
          <w:i/>
          <w:iCs/>
          <w:sz w:val="20"/>
          <w:szCs w:val="20"/>
          <w:rtl/>
        </w:rPr>
        <w:t>המשפט</w:t>
      </w:r>
      <w:r w:rsidRPr="00463759">
        <w:rPr>
          <w:rFonts w:cs="David"/>
          <w:i/>
          <w:iCs/>
          <w:sz w:val="20"/>
          <w:szCs w:val="20"/>
          <w:rtl/>
        </w:rPr>
        <w:t xml:space="preserve"> </w:t>
      </w:r>
      <w:r w:rsidRPr="00463759">
        <w:rPr>
          <w:rFonts w:cs="David" w:hint="eastAsia"/>
          <w:i/>
          <w:iCs/>
          <w:sz w:val="20"/>
          <w:szCs w:val="20"/>
          <w:rtl/>
        </w:rPr>
        <w:t>כאמור</w:t>
      </w:r>
      <w:r w:rsidRPr="00463759">
        <w:rPr>
          <w:rFonts w:cs="David"/>
          <w:i/>
          <w:iCs/>
          <w:sz w:val="20"/>
          <w:szCs w:val="20"/>
          <w:rtl/>
        </w:rPr>
        <w:t>.</w:t>
      </w:r>
    </w:p>
    <w:p w:rsidR="007339B0" w:rsidRPr="00463759" w:rsidRDefault="007339B0" w:rsidP="007339B0">
      <w:pPr>
        <w:spacing w:after="60" w:line="288" w:lineRule="auto"/>
        <w:ind w:left="-1192" w:right="-851" w:hanging="141"/>
        <w:jc w:val="both"/>
        <w:rPr>
          <w:rFonts w:cs="David"/>
          <w:b/>
          <w:bCs/>
          <w:rtl/>
        </w:rPr>
      </w:pPr>
      <w:r w:rsidRPr="00463759">
        <w:rPr>
          <w:rFonts w:cs="David" w:hint="cs"/>
          <w:b/>
          <w:bCs/>
          <w:rtl/>
        </w:rPr>
        <w:t>השיקולים בהם מתחשבים בקביעת שכר עו"ד:</w:t>
      </w:r>
    </w:p>
    <w:p w:rsidR="007339B0" w:rsidRPr="00463759" w:rsidRDefault="007339B0" w:rsidP="007339B0">
      <w:pPr>
        <w:spacing w:after="60" w:line="288" w:lineRule="auto"/>
        <w:ind w:left="-1192" w:right="-851" w:hanging="141"/>
        <w:jc w:val="both"/>
        <w:rPr>
          <w:rFonts w:cs="David"/>
          <w:rtl/>
        </w:rPr>
      </w:pPr>
      <w:r>
        <w:rPr>
          <w:rFonts w:cs="David" w:hint="cs"/>
          <w:rtl/>
        </w:rPr>
        <w:t>1.</w:t>
      </w:r>
      <w:r w:rsidRPr="00463759">
        <w:rPr>
          <w:rFonts w:cs="David"/>
          <w:rtl/>
        </w:rPr>
        <w:t xml:space="preserve">   </w:t>
      </w:r>
      <w:r w:rsidRPr="00463759">
        <w:rPr>
          <w:rFonts w:cs="David" w:hint="eastAsia"/>
          <w:rtl/>
        </w:rPr>
        <w:t>התועלת</w:t>
      </w:r>
      <w:r w:rsidRPr="00463759">
        <w:rPr>
          <w:rFonts w:cs="David"/>
          <w:rtl/>
        </w:rPr>
        <w:t xml:space="preserve"> </w:t>
      </w:r>
      <w:r w:rsidRPr="00463759">
        <w:rPr>
          <w:rFonts w:cs="David" w:hint="eastAsia"/>
          <w:rtl/>
        </w:rPr>
        <w:t>שהביאה</w:t>
      </w:r>
      <w:r w:rsidRPr="00463759">
        <w:rPr>
          <w:rFonts w:cs="David"/>
          <w:rtl/>
        </w:rPr>
        <w:t xml:space="preserve"> </w:t>
      </w:r>
      <w:r w:rsidRPr="00463759">
        <w:rPr>
          <w:rFonts w:cs="David" w:hint="eastAsia"/>
          <w:rtl/>
        </w:rPr>
        <w:t>התובענה</w:t>
      </w:r>
      <w:r w:rsidRPr="00463759">
        <w:rPr>
          <w:rFonts w:cs="David"/>
          <w:rtl/>
        </w:rPr>
        <w:t xml:space="preserve"> </w:t>
      </w:r>
      <w:r w:rsidRPr="00463759">
        <w:rPr>
          <w:rFonts w:cs="David" w:hint="eastAsia"/>
          <w:rtl/>
        </w:rPr>
        <w:t>הייצוגית</w:t>
      </w:r>
      <w:r w:rsidRPr="00463759">
        <w:rPr>
          <w:rFonts w:cs="David"/>
          <w:rtl/>
        </w:rPr>
        <w:t xml:space="preserve"> </w:t>
      </w:r>
      <w:r w:rsidRPr="00463759">
        <w:rPr>
          <w:rFonts w:cs="David" w:hint="eastAsia"/>
          <w:rtl/>
        </w:rPr>
        <w:t>לחברי</w:t>
      </w:r>
      <w:r w:rsidRPr="00463759">
        <w:rPr>
          <w:rFonts w:cs="David"/>
          <w:rtl/>
        </w:rPr>
        <w:t xml:space="preserve"> </w:t>
      </w:r>
      <w:r w:rsidRPr="00463759">
        <w:rPr>
          <w:rFonts w:cs="David" w:hint="eastAsia"/>
          <w:rtl/>
        </w:rPr>
        <w:t>הקבוצה</w:t>
      </w:r>
      <w:r w:rsidRPr="00463759">
        <w:rPr>
          <w:rFonts w:cs="David"/>
          <w:rtl/>
        </w:rPr>
        <w:t>;</w:t>
      </w:r>
    </w:p>
    <w:p w:rsidR="007339B0" w:rsidRPr="00463759" w:rsidRDefault="007339B0" w:rsidP="007339B0">
      <w:pPr>
        <w:spacing w:after="60" w:line="288" w:lineRule="auto"/>
        <w:ind w:left="-1192" w:right="-851" w:hanging="141"/>
        <w:jc w:val="both"/>
        <w:rPr>
          <w:rFonts w:cs="David"/>
          <w:rtl/>
        </w:rPr>
      </w:pPr>
      <w:r>
        <w:rPr>
          <w:rFonts w:cs="David" w:hint="cs"/>
          <w:rtl/>
        </w:rPr>
        <w:t>2.</w:t>
      </w:r>
      <w:r w:rsidRPr="00463759">
        <w:rPr>
          <w:rFonts w:cs="David"/>
          <w:rtl/>
        </w:rPr>
        <w:t xml:space="preserve">  </w:t>
      </w:r>
      <w:r w:rsidRPr="00463759">
        <w:rPr>
          <w:rFonts w:cs="David" w:hint="eastAsia"/>
          <w:rtl/>
        </w:rPr>
        <w:t>מורכבות</w:t>
      </w:r>
      <w:r w:rsidRPr="00463759">
        <w:rPr>
          <w:rFonts w:cs="David"/>
          <w:rtl/>
        </w:rPr>
        <w:t xml:space="preserve"> </w:t>
      </w:r>
      <w:r w:rsidRPr="00463759">
        <w:rPr>
          <w:rFonts w:cs="David" w:hint="eastAsia"/>
          <w:rtl/>
        </w:rPr>
        <w:t>ההליך</w:t>
      </w:r>
      <w:r w:rsidRPr="00463759">
        <w:rPr>
          <w:rFonts w:cs="David"/>
          <w:rtl/>
        </w:rPr>
        <w:t xml:space="preserve">, </w:t>
      </w:r>
      <w:r w:rsidRPr="00463759">
        <w:rPr>
          <w:rFonts w:cs="David" w:hint="eastAsia"/>
          <w:rtl/>
        </w:rPr>
        <w:t>הטרחה</w:t>
      </w:r>
      <w:r w:rsidRPr="00463759">
        <w:rPr>
          <w:rFonts w:cs="David"/>
          <w:rtl/>
        </w:rPr>
        <w:t xml:space="preserve"> </w:t>
      </w:r>
      <w:r w:rsidRPr="00463759">
        <w:rPr>
          <w:rFonts w:cs="David" w:hint="eastAsia"/>
          <w:rtl/>
        </w:rPr>
        <w:t>שטרח</w:t>
      </w:r>
      <w:r w:rsidRPr="00463759">
        <w:rPr>
          <w:rFonts w:cs="David"/>
          <w:rtl/>
        </w:rPr>
        <w:t xml:space="preserve"> </w:t>
      </w:r>
      <w:r w:rsidRPr="00463759">
        <w:rPr>
          <w:rFonts w:cs="David" w:hint="eastAsia"/>
          <w:rtl/>
        </w:rPr>
        <w:t>בא</w:t>
      </w:r>
      <w:r w:rsidRPr="00463759">
        <w:rPr>
          <w:rFonts w:cs="David"/>
          <w:rtl/>
        </w:rPr>
        <w:t xml:space="preserve"> </w:t>
      </w:r>
      <w:r w:rsidRPr="00463759">
        <w:rPr>
          <w:rFonts w:cs="David" w:hint="eastAsia"/>
          <w:rtl/>
        </w:rPr>
        <w:t>הכוח</w:t>
      </w:r>
      <w:r w:rsidRPr="00463759">
        <w:rPr>
          <w:rFonts w:cs="David"/>
          <w:rtl/>
        </w:rPr>
        <w:t xml:space="preserve"> </w:t>
      </w:r>
      <w:r w:rsidRPr="00463759">
        <w:rPr>
          <w:rFonts w:cs="David" w:hint="eastAsia"/>
          <w:rtl/>
        </w:rPr>
        <w:t>המייצג</w:t>
      </w:r>
      <w:r w:rsidRPr="00463759">
        <w:rPr>
          <w:rFonts w:cs="David"/>
          <w:rtl/>
        </w:rPr>
        <w:t xml:space="preserve"> </w:t>
      </w:r>
      <w:r w:rsidRPr="00463759">
        <w:rPr>
          <w:rFonts w:cs="David" w:hint="eastAsia"/>
          <w:rtl/>
        </w:rPr>
        <w:t>והסיכון</w:t>
      </w:r>
      <w:r w:rsidRPr="00463759">
        <w:rPr>
          <w:rFonts w:cs="David"/>
          <w:rtl/>
        </w:rPr>
        <w:t xml:space="preserve"> </w:t>
      </w:r>
      <w:r w:rsidRPr="00463759">
        <w:rPr>
          <w:rFonts w:cs="David" w:hint="eastAsia"/>
          <w:rtl/>
        </w:rPr>
        <w:t>שנטל</w:t>
      </w:r>
      <w:r w:rsidRPr="00463759">
        <w:rPr>
          <w:rFonts w:cs="David"/>
          <w:rtl/>
        </w:rPr>
        <w:t xml:space="preserve"> </w:t>
      </w:r>
      <w:r w:rsidRPr="00463759">
        <w:rPr>
          <w:rFonts w:cs="David" w:hint="eastAsia"/>
          <w:rtl/>
        </w:rPr>
        <w:t>על</w:t>
      </w:r>
      <w:r w:rsidRPr="00463759">
        <w:rPr>
          <w:rFonts w:cs="David"/>
          <w:rtl/>
        </w:rPr>
        <w:t xml:space="preserve"> </w:t>
      </w:r>
      <w:r w:rsidRPr="00463759">
        <w:rPr>
          <w:rFonts w:cs="David" w:hint="eastAsia"/>
          <w:rtl/>
        </w:rPr>
        <w:t>עצמו</w:t>
      </w:r>
      <w:r w:rsidRPr="00463759">
        <w:rPr>
          <w:rFonts w:cs="David"/>
          <w:rtl/>
        </w:rPr>
        <w:t xml:space="preserve"> </w:t>
      </w:r>
      <w:r w:rsidRPr="00463759">
        <w:rPr>
          <w:rFonts w:cs="David" w:hint="eastAsia"/>
          <w:rtl/>
        </w:rPr>
        <w:t>בהגשת</w:t>
      </w:r>
      <w:r w:rsidRPr="00463759">
        <w:rPr>
          <w:rFonts w:cs="David"/>
          <w:rtl/>
        </w:rPr>
        <w:t xml:space="preserve"> </w:t>
      </w:r>
      <w:r w:rsidRPr="00463759">
        <w:rPr>
          <w:rFonts w:cs="David" w:hint="eastAsia"/>
          <w:rtl/>
        </w:rPr>
        <w:t>התובענה</w:t>
      </w:r>
      <w:r w:rsidRPr="00463759">
        <w:rPr>
          <w:rFonts w:cs="David"/>
          <w:rtl/>
        </w:rPr>
        <w:t xml:space="preserve"> </w:t>
      </w:r>
      <w:r w:rsidRPr="00463759">
        <w:rPr>
          <w:rFonts w:cs="David" w:hint="eastAsia"/>
          <w:rtl/>
        </w:rPr>
        <w:t>הייצוגית</w:t>
      </w:r>
      <w:r w:rsidRPr="00463759">
        <w:rPr>
          <w:rFonts w:cs="David"/>
          <w:rtl/>
        </w:rPr>
        <w:t xml:space="preserve"> </w:t>
      </w:r>
      <w:r w:rsidRPr="00463759">
        <w:rPr>
          <w:rFonts w:cs="David" w:hint="eastAsia"/>
          <w:rtl/>
        </w:rPr>
        <w:t>ובניהולה</w:t>
      </w:r>
      <w:r w:rsidRPr="00463759">
        <w:rPr>
          <w:rFonts w:cs="David"/>
          <w:rtl/>
        </w:rPr>
        <w:t xml:space="preserve">, </w:t>
      </w:r>
      <w:r w:rsidRPr="00463759">
        <w:rPr>
          <w:rFonts w:cs="David" w:hint="eastAsia"/>
          <w:rtl/>
        </w:rPr>
        <w:t>וכן</w:t>
      </w:r>
      <w:r w:rsidRPr="00463759">
        <w:rPr>
          <w:rFonts w:cs="David"/>
          <w:rtl/>
        </w:rPr>
        <w:t xml:space="preserve"> </w:t>
      </w:r>
      <w:r w:rsidRPr="00463759">
        <w:rPr>
          <w:rFonts w:cs="David" w:hint="eastAsia"/>
          <w:rtl/>
        </w:rPr>
        <w:t>ההוצאות</w:t>
      </w:r>
      <w:r w:rsidRPr="00463759">
        <w:rPr>
          <w:rFonts w:cs="David"/>
          <w:rtl/>
        </w:rPr>
        <w:t xml:space="preserve"> </w:t>
      </w:r>
      <w:r w:rsidRPr="00463759">
        <w:rPr>
          <w:rFonts w:cs="David" w:hint="eastAsia"/>
          <w:rtl/>
        </w:rPr>
        <w:t>שהוציא</w:t>
      </w:r>
      <w:r w:rsidRPr="00463759">
        <w:rPr>
          <w:rFonts w:cs="David"/>
          <w:rtl/>
        </w:rPr>
        <w:t xml:space="preserve"> </w:t>
      </w:r>
      <w:r w:rsidRPr="00463759">
        <w:rPr>
          <w:rFonts w:cs="David" w:hint="eastAsia"/>
          <w:rtl/>
        </w:rPr>
        <w:t>לשם</w:t>
      </w:r>
      <w:r w:rsidRPr="00463759">
        <w:rPr>
          <w:rFonts w:cs="David"/>
          <w:rtl/>
        </w:rPr>
        <w:t xml:space="preserve"> </w:t>
      </w:r>
      <w:r w:rsidRPr="00463759">
        <w:rPr>
          <w:rFonts w:cs="David" w:hint="eastAsia"/>
          <w:rtl/>
        </w:rPr>
        <w:t>כך</w:t>
      </w:r>
      <w:r w:rsidRPr="00463759">
        <w:rPr>
          <w:rFonts w:cs="David"/>
          <w:rtl/>
        </w:rPr>
        <w:t>;</w:t>
      </w:r>
    </w:p>
    <w:p w:rsidR="007339B0" w:rsidRPr="00463759" w:rsidRDefault="007339B0" w:rsidP="007339B0">
      <w:pPr>
        <w:spacing w:after="60" w:line="288" w:lineRule="auto"/>
        <w:ind w:left="-1192" w:right="-851" w:hanging="141"/>
        <w:jc w:val="both"/>
        <w:rPr>
          <w:rFonts w:cs="David"/>
          <w:rtl/>
        </w:rPr>
      </w:pPr>
      <w:r>
        <w:rPr>
          <w:rFonts w:cs="David" w:hint="cs"/>
          <w:rtl/>
        </w:rPr>
        <w:t>3.</w:t>
      </w:r>
      <w:r w:rsidRPr="00463759">
        <w:rPr>
          <w:rFonts w:cs="David"/>
          <w:rtl/>
        </w:rPr>
        <w:t xml:space="preserve">   </w:t>
      </w:r>
      <w:r w:rsidRPr="00463759">
        <w:rPr>
          <w:rFonts w:cs="David" w:hint="eastAsia"/>
          <w:rtl/>
        </w:rPr>
        <w:t>מידת</w:t>
      </w:r>
      <w:r w:rsidRPr="00463759">
        <w:rPr>
          <w:rFonts w:cs="David"/>
          <w:rtl/>
        </w:rPr>
        <w:t xml:space="preserve"> </w:t>
      </w:r>
      <w:r w:rsidRPr="00463759">
        <w:rPr>
          <w:rFonts w:cs="David" w:hint="eastAsia"/>
          <w:rtl/>
        </w:rPr>
        <w:t>החשיבות</w:t>
      </w:r>
      <w:r w:rsidRPr="00463759">
        <w:rPr>
          <w:rFonts w:cs="David"/>
          <w:rtl/>
        </w:rPr>
        <w:t xml:space="preserve"> </w:t>
      </w:r>
      <w:r w:rsidRPr="00463759">
        <w:rPr>
          <w:rFonts w:cs="David" w:hint="eastAsia"/>
          <w:rtl/>
        </w:rPr>
        <w:t>הציבורית</w:t>
      </w:r>
      <w:r w:rsidRPr="00463759">
        <w:rPr>
          <w:rFonts w:cs="David"/>
          <w:rtl/>
        </w:rPr>
        <w:t xml:space="preserve"> </w:t>
      </w:r>
      <w:r w:rsidRPr="00463759">
        <w:rPr>
          <w:rFonts w:cs="David" w:hint="eastAsia"/>
          <w:rtl/>
        </w:rPr>
        <w:t>של</w:t>
      </w:r>
      <w:r w:rsidRPr="00463759">
        <w:rPr>
          <w:rFonts w:cs="David"/>
          <w:rtl/>
        </w:rPr>
        <w:t xml:space="preserve"> </w:t>
      </w:r>
      <w:r w:rsidRPr="00463759">
        <w:rPr>
          <w:rFonts w:cs="David" w:hint="eastAsia"/>
          <w:rtl/>
        </w:rPr>
        <w:t>התובענה</w:t>
      </w:r>
      <w:r w:rsidRPr="00463759">
        <w:rPr>
          <w:rFonts w:cs="David"/>
          <w:rtl/>
        </w:rPr>
        <w:t xml:space="preserve"> </w:t>
      </w:r>
      <w:r w:rsidRPr="00463759">
        <w:rPr>
          <w:rFonts w:cs="David" w:hint="eastAsia"/>
          <w:rtl/>
        </w:rPr>
        <w:t>הייצוגית</w:t>
      </w:r>
      <w:r w:rsidRPr="00463759">
        <w:rPr>
          <w:rFonts w:cs="David"/>
          <w:rtl/>
        </w:rPr>
        <w:t>;</w:t>
      </w:r>
    </w:p>
    <w:p w:rsidR="007339B0" w:rsidRPr="00463759" w:rsidRDefault="007339B0" w:rsidP="007339B0">
      <w:pPr>
        <w:spacing w:after="60" w:line="288" w:lineRule="auto"/>
        <w:ind w:left="-1192" w:right="-851" w:hanging="141"/>
        <w:jc w:val="both"/>
        <w:rPr>
          <w:rFonts w:cs="David"/>
          <w:rtl/>
        </w:rPr>
      </w:pPr>
      <w:r>
        <w:rPr>
          <w:rFonts w:cs="David" w:hint="cs"/>
          <w:rtl/>
        </w:rPr>
        <w:t>4.</w:t>
      </w:r>
      <w:r w:rsidRPr="00463759">
        <w:rPr>
          <w:rFonts w:cs="David"/>
          <w:rtl/>
        </w:rPr>
        <w:t xml:space="preserve">   </w:t>
      </w:r>
      <w:r w:rsidRPr="00463759">
        <w:rPr>
          <w:rFonts w:cs="David" w:hint="eastAsia"/>
          <w:rtl/>
        </w:rPr>
        <w:t>האופן</w:t>
      </w:r>
      <w:r w:rsidRPr="00463759">
        <w:rPr>
          <w:rFonts w:cs="David"/>
          <w:rtl/>
        </w:rPr>
        <w:t xml:space="preserve"> </w:t>
      </w:r>
      <w:r w:rsidRPr="00463759">
        <w:rPr>
          <w:rFonts w:cs="David" w:hint="eastAsia"/>
          <w:rtl/>
        </w:rPr>
        <w:t>שבו</w:t>
      </w:r>
      <w:r w:rsidRPr="00463759">
        <w:rPr>
          <w:rFonts w:cs="David"/>
          <w:rtl/>
        </w:rPr>
        <w:t xml:space="preserve"> </w:t>
      </w:r>
      <w:r w:rsidRPr="00463759">
        <w:rPr>
          <w:rFonts w:cs="David" w:hint="eastAsia"/>
          <w:rtl/>
        </w:rPr>
        <w:t>ניהל</w:t>
      </w:r>
      <w:r w:rsidRPr="00463759">
        <w:rPr>
          <w:rFonts w:cs="David"/>
          <w:rtl/>
        </w:rPr>
        <w:t xml:space="preserve"> </w:t>
      </w:r>
      <w:r w:rsidRPr="00463759">
        <w:rPr>
          <w:rFonts w:cs="David" w:hint="eastAsia"/>
          <w:rtl/>
        </w:rPr>
        <w:t>בא</w:t>
      </w:r>
      <w:r w:rsidRPr="00463759">
        <w:rPr>
          <w:rFonts w:cs="David"/>
          <w:rtl/>
        </w:rPr>
        <w:t xml:space="preserve"> </w:t>
      </w:r>
      <w:r w:rsidRPr="00463759">
        <w:rPr>
          <w:rFonts w:cs="David" w:hint="eastAsia"/>
          <w:rtl/>
        </w:rPr>
        <w:t>הכוח</w:t>
      </w:r>
      <w:r w:rsidRPr="00463759">
        <w:rPr>
          <w:rFonts w:cs="David"/>
          <w:rtl/>
        </w:rPr>
        <w:t xml:space="preserve"> </w:t>
      </w:r>
      <w:r w:rsidRPr="00463759">
        <w:rPr>
          <w:rFonts w:cs="David" w:hint="eastAsia"/>
          <w:rtl/>
        </w:rPr>
        <w:t>המייצג</w:t>
      </w:r>
      <w:r w:rsidRPr="00463759">
        <w:rPr>
          <w:rFonts w:cs="David"/>
          <w:rtl/>
        </w:rPr>
        <w:t xml:space="preserve"> </w:t>
      </w:r>
      <w:r w:rsidRPr="00463759">
        <w:rPr>
          <w:rFonts w:cs="David" w:hint="eastAsia"/>
          <w:rtl/>
        </w:rPr>
        <w:t>את</w:t>
      </w:r>
      <w:r w:rsidRPr="00463759">
        <w:rPr>
          <w:rFonts w:cs="David"/>
          <w:rtl/>
        </w:rPr>
        <w:t xml:space="preserve"> </w:t>
      </w:r>
      <w:r w:rsidRPr="00463759">
        <w:rPr>
          <w:rFonts w:cs="David" w:hint="eastAsia"/>
          <w:rtl/>
        </w:rPr>
        <w:t>ההליך</w:t>
      </w:r>
      <w:r w:rsidRPr="00463759">
        <w:rPr>
          <w:rFonts w:cs="David"/>
          <w:rtl/>
        </w:rPr>
        <w:t>;</w:t>
      </w:r>
    </w:p>
    <w:p w:rsidR="007339B0" w:rsidRPr="00463759" w:rsidRDefault="007339B0" w:rsidP="007339B0">
      <w:pPr>
        <w:spacing w:after="60" w:line="288" w:lineRule="auto"/>
        <w:ind w:left="-1192" w:right="-851" w:hanging="141"/>
        <w:jc w:val="both"/>
        <w:rPr>
          <w:rFonts w:cs="David"/>
          <w:rtl/>
        </w:rPr>
      </w:pPr>
      <w:r>
        <w:rPr>
          <w:rFonts w:cs="David" w:hint="cs"/>
          <w:rtl/>
        </w:rPr>
        <w:t>5.</w:t>
      </w:r>
      <w:r w:rsidRPr="00463759">
        <w:rPr>
          <w:rFonts w:cs="David"/>
          <w:rtl/>
        </w:rPr>
        <w:t xml:space="preserve"> </w:t>
      </w:r>
      <w:r w:rsidRPr="00463759">
        <w:rPr>
          <w:rFonts w:cs="David" w:hint="eastAsia"/>
          <w:rtl/>
        </w:rPr>
        <w:t>הפער</w:t>
      </w:r>
      <w:r w:rsidRPr="00463759">
        <w:rPr>
          <w:rFonts w:cs="David"/>
          <w:rtl/>
        </w:rPr>
        <w:t xml:space="preserve"> </w:t>
      </w:r>
      <w:r w:rsidRPr="00463759">
        <w:rPr>
          <w:rFonts w:cs="David" w:hint="eastAsia"/>
          <w:rtl/>
        </w:rPr>
        <w:t>שבין</w:t>
      </w:r>
      <w:r w:rsidRPr="00463759">
        <w:rPr>
          <w:rFonts w:cs="David"/>
          <w:rtl/>
        </w:rPr>
        <w:t xml:space="preserve"> </w:t>
      </w:r>
      <w:r w:rsidRPr="00463759">
        <w:rPr>
          <w:rFonts w:cs="David" w:hint="eastAsia"/>
          <w:rtl/>
        </w:rPr>
        <w:t>הסעדים</w:t>
      </w:r>
      <w:r w:rsidRPr="00463759">
        <w:rPr>
          <w:rFonts w:cs="David"/>
          <w:rtl/>
        </w:rPr>
        <w:t xml:space="preserve"> </w:t>
      </w:r>
      <w:r w:rsidRPr="00463759">
        <w:rPr>
          <w:rFonts w:cs="David" w:hint="eastAsia"/>
          <w:rtl/>
        </w:rPr>
        <w:t>הנתבעים</w:t>
      </w:r>
      <w:r w:rsidRPr="00463759">
        <w:rPr>
          <w:rFonts w:cs="David"/>
          <w:rtl/>
        </w:rPr>
        <w:t xml:space="preserve"> </w:t>
      </w:r>
      <w:r w:rsidRPr="00463759">
        <w:rPr>
          <w:rFonts w:cs="David" w:hint="eastAsia"/>
          <w:rtl/>
        </w:rPr>
        <w:t>בבקשה</w:t>
      </w:r>
      <w:r w:rsidRPr="00463759">
        <w:rPr>
          <w:rFonts w:cs="David"/>
          <w:rtl/>
        </w:rPr>
        <w:t xml:space="preserve"> </w:t>
      </w:r>
      <w:r w:rsidRPr="00463759">
        <w:rPr>
          <w:rFonts w:cs="David" w:hint="eastAsia"/>
          <w:rtl/>
        </w:rPr>
        <w:t>לאישור</w:t>
      </w:r>
      <w:r w:rsidRPr="00463759">
        <w:rPr>
          <w:rFonts w:cs="David"/>
          <w:rtl/>
        </w:rPr>
        <w:t xml:space="preserve"> </w:t>
      </w:r>
      <w:r w:rsidRPr="00463759">
        <w:rPr>
          <w:rFonts w:cs="David" w:hint="eastAsia"/>
          <w:rtl/>
        </w:rPr>
        <w:t>לבין</w:t>
      </w:r>
      <w:r w:rsidRPr="00463759">
        <w:rPr>
          <w:rFonts w:cs="David"/>
          <w:rtl/>
        </w:rPr>
        <w:t xml:space="preserve"> </w:t>
      </w:r>
      <w:r w:rsidRPr="00463759">
        <w:rPr>
          <w:rFonts w:cs="David" w:hint="eastAsia"/>
          <w:rtl/>
        </w:rPr>
        <w:t>הסעדים</w:t>
      </w:r>
      <w:r w:rsidRPr="00463759">
        <w:rPr>
          <w:rFonts w:cs="David"/>
          <w:rtl/>
        </w:rPr>
        <w:t xml:space="preserve"> </w:t>
      </w:r>
      <w:r w:rsidRPr="00463759">
        <w:rPr>
          <w:rFonts w:cs="David" w:hint="eastAsia"/>
          <w:rtl/>
        </w:rPr>
        <w:t>שפסק</w:t>
      </w:r>
      <w:r w:rsidRPr="00463759">
        <w:rPr>
          <w:rFonts w:cs="David"/>
          <w:rtl/>
        </w:rPr>
        <w:t xml:space="preserve"> </w:t>
      </w:r>
      <w:r w:rsidRPr="00463759">
        <w:rPr>
          <w:rFonts w:cs="David" w:hint="eastAsia"/>
          <w:rtl/>
        </w:rPr>
        <w:t>בית</w:t>
      </w:r>
      <w:r w:rsidRPr="00463759">
        <w:rPr>
          <w:rFonts w:cs="David"/>
          <w:rtl/>
        </w:rPr>
        <w:t xml:space="preserve"> </w:t>
      </w:r>
      <w:r w:rsidRPr="00463759">
        <w:rPr>
          <w:rFonts w:cs="David" w:hint="eastAsia"/>
          <w:rtl/>
        </w:rPr>
        <w:t>המשפט</w:t>
      </w:r>
      <w:r w:rsidRPr="00463759">
        <w:rPr>
          <w:rFonts w:cs="David"/>
          <w:rtl/>
        </w:rPr>
        <w:t xml:space="preserve"> </w:t>
      </w:r>
      <w:r w:rsidRPr="00463759">
        <w:rPr>
          <w:rFonts w:cs="David" w:hint="eastAsia"/>
          <w:rtl/>
        </w:rPr>
        <w:t>בתובענה</w:t>
      </w:r>
      <w:r w:rsidRPr="00463759">
        <w:rPr>
          <w:rFonts w:cs="David"/>
          <w:rtl/>
        </w:rPr>
        <w:t xml:space="preserve"> </w:t>
      </w:r>
      <w:r w:rsidRPr="00463759">
        <w:rPr>
          <w:rFonts w:cs="David" w:hint="eastAsia"/>
          <w:rtl/>
        </w:rPr>
        <w:t>הייצוגית</w:t>
      </w:r>
      <w:r w:rsidRPr="00463759">
        <w:rPr>
          <w:rFonts w:cs="David"/>
          <w:rtl/>
        </w:rPr>
        <w:t>.</w:t>
      </w:r>
    </w:p>
    <w:p w:rsidR="007339B0" w:rsidRDefault="007339B0" w:rsidP="007339B0">
      <w:pPr>
        <w:spacing w:after="60" w:line="288" w:lineRule="auto"/>
        <w:ind w:left="-1192" w:right="-851" w:hanging="141"/>
        <w:jc w:val="both"/>
        <w:rPr>
          <w:rFonts w:cs="David"/>
          <w:i/>
          <w:iCs/>
          <w:sz w:val="20"/>
          <w:szCs w:val="20"/>
          <w:rtl/>
        </w:rPr>
      </w:pPr>
      <w:r w:rsidRPr="00463759">
        <w:rPr>
          <w:rFonts w:cs="David"/>
          <w:i/>
          <w:iCs/>
          <w:sz w:val="20"/>
          <w:szCs w:val="20"/>
          <w:rtl/>
        </w:rPr>
        <w:lastRenderedPageBreak/>
        <w:t xml:space="preserve">           (</w:t>
      </w:r>
      <w:r w:rsidRPr="00463759">
        <w:rPr>
          <w:rFonts w:cs="David" w:hint="eastAsia"/>
          <w:i/>
          <w:iCs/>
          <w:sz w:val="20"/>
          <w:szCs w:val="20"/>
          <w:rtl/>
        </w:rPr>
        <w:t>ג</w:t>
      </w:r>
      <w:r w:rsidRPr="00463759">
        <w:rPr>
          <w:rFonts w:cs="David"/>
          <w:i/>
          <w:iCs/>
          <w:sz w:val="20"/>
          <w:szCs w:val="20"/>
          <w:rtl/>
        </w:rPr>
        <w:t xml:space="preserve">)   </w:t>
      </w:r>
      <w:r w:rsidRPr="00463759">
        <w:rPr>
          <w:rFonts w:cs="David" w:hint="eastAsia"/>
          <w:i/>
          <w:iCs/>
          <w:sz w:val="20"/>
          <w:szCs w:val="20"/>
          <w:rtl/>
        </w:rPr>
        <w:t>בית</w:t>
      </w:r>
      <w:r w:rsidRPr="00463759">
        <w:rPr>
          <w:rFonts w:cs="David"/>
          <w:i/>
          <w:iCs/>
          <w:sz w:val="20"/>
          <w:szCs w:val="20"/>
          <w:rtl/>
        </w:rPr>
        <w:t xml:space="preserve"> </w:t>
      </w:r>
      <w:r w:rsidRPr="00463759">
        <w:rPr>
          <w:rFonts w:cs="David" w:hint="eastAsia"/>
          <w:i/>
          <w:iCs/>
          <w:sz w:val="20"/>
          <w:szCs w:val="20"/>
          <w:rtl/>
        </w:rPr>
        <w:t>המשפט</w:t>
      </w:r>
      <w:r w:rsidRPr="00463759">
        <w:rPr>
          <w:rFonts w:cs="David"/>
          <w:i/>
          <w:iCs/>
          <w:sz w:val="20"/>
          <w:szCs w:val="20"/>
          <w:rtl/>
        </w:rPr>
        <w:t xml:space="preserve"> </w:t>
      </w:r>
      <w:r w:rsidRPr="00463759">
        <w:rPr>
          <w:rFonts w:cs="David" w:hint="eastAsia"/>
          <w:i/>
          <w:iCs/>
          <w:sz w:val="20"/>
          <w:szCs w:val="20"/>
          <w:rtl/>
        </w:rPr>
        <w:t>רשאי</w:t>
      </w:r>
      <w:r w:rsidRPr="00463759">
        <w:rPr>
          <w:rFonts w:cs="David"/>
          <w:i/>
          <w:iCs/>
          <w:sz w:val="20"/>
          <w:szCs w:val="20"/>
          <w:rtl/>
        </w:rPr>
        <w:t xml:space="preserve"> </w:t>
      </w:r>
      <w:r w:rsidRPr="00463759">
        <w:rPr>
          <w:rFonts w:cs="David" w:hint="eastAsia"/>
          <w:i/>
          <w:iCs/>
          <w:sz w:val="20"/>
          <w:szCs w:val="20"/>
          <w:rtl/>
        </w:rPr>
        <w:t>לקבוע</w:t>
      </w:r>
      <w:r w:rsidRPr="00463759">
        <w:rPr>
          <w:rFonts w:cs="David"/>
          <w:i/>
          <w:iCs/>
          <w:sz w:val="20"/>
          <w:szCs w:val="20"/>
          <w:rtl/>
        </w:rPr>
        <w:t xml:space="preserve"> </w:t>
      </w:r>
      <w:r w:rsidRPr="00463759">
        <w:rPr>
          <w:rFonts w:cs="David" w:hint="eastAsia"/>
          <w:i/>
          <w:iCs/>
          <w:sz w:val="20"/>
          <w:szCs w:val="20"/>
          <w:rtl/>
        </w:rPr>
        <w:t>לבא</w:t>
      </w:r>
      <w:r w:rsidRPr="00463759">
        <w:rPr>
          <w:rFonts w:cs="David"/>
          <w:i/>
          <w:iCs/>
          <w:sz w:val="20"/>
          <w:szCs w:val="20"/>
          <w:rtl/>
        </w:rPr>
        <w:t xml:space="preserve"> </w:t>
      </w:r>
      <w:r w:rsidRPr="00463759">
        <w:rPr>
          <w:rFonts w:cs="David" w:hint="eastAsia"/>
          <w:i/>
          <w:iCs/>
          <w:sz w:val="20"/>
          <w:szCs w:val="20"/>
          <w:rtl/>
        </w:rPr>
        <w:t>כוח</w:t>
      </w:r>
      <w:r w:rsidRPr="00463759">
        <w:rPr>
          <w:rFonts w:cs="David"/>
          <w:i/>
          <w:iCs/>
          <w:sz w:val="20"/>
          <w:szCs w:val="20"/>
          <w:rtl/>
        </w:rPr>
        <w:t xml:space="preserve"> </w:t>
      </w:r>
      <w:r w:rsidRPr="00463759">
        <w:rPr>
          <w:rFonts w:cs="David" w:hint="eastAsia"/>
          <w:i/>
          <w:iCs/>
          <w:sz w:val="20"/>
          <w:szCs w:val="20"/>
          <w:rtl/>
        </w:rPr>
        <w:t>מייצג</w:t>
      </w:r>
      <w:r w:rsidRPr="00463759">
        <w:rPr>
          <w:rFonts w:cs="David"/>
          <w:i/>
          <w:iCs/>
          <w:sz w:val="20"/>
          <w:szCs w:val="20"/>
          <w:rtl/>
        </w:rPr>
        <w:t xml:space="preserve"> </w:t>
      </w:r>
      <w:r w:rsidRPr="00463759">
        <w:rPr>
          <w:rFonts w:cs="David" w:hint="eastAsia"/>
          <w:i/>
          <w:iCs/>
          <w:sz w:val="20"/>
          <w:szCs w:val="20"/>
          <w:rtl/>
        </w:rPr>
        <w:t>שכר</w:t>
      </w:r>
      <w:r w:rsidRPr="00463759">
        <w:rPr>
          <w:rFonts w:cs="David"/>
          <w:i/>
          <w:iCs/>
          <w:sz w:val="20"/>
          <w:szCs w:val="20"/>
          <w:rtl/>
        </w:rPr>
        <w:t xml:space="preserve"> </w:t>
      </w:r>
      <w:r w:rsidRPr="00463759">
        <w:rPr>
          <w:rFonts w:cs="David" w:hint="eastAsia"/>
          <w:i/>
          <w:iCs/>
          <w:sz w:val="20"/>
          <w:szCs w:val="20"/>
          <w:rtl/>
        </w:rPr>
        <w:t>טרחה</w:t>
      </w:r>
      <w:r w:rsidRPr="00463759">
        <w:rPr>
          <w:rFonts w:cs="David"/>
          <w:i/>
          <w:iCs/>
          <w:sz w:val="20"/>
          <w:szCs w:val="20"/>
          <w:rtl/>
        </w:rPr>
        <w:t xml:space="preserve"> </w:t>
      </w:r>
      <w:r w:rsidRPr="00463759">
        <w:rPr>
          <w:rFonts w:cs="David" w:hint="eastAsia"/>
          <w:i/>
          <w:iCs/>
          <w:sz w:val="20"/>
          <w:szCs w:val="20"/>
          <w:rtl/>
        </w:rPr>
        <w:t>חלקי</w:t>
      </w:r>
      <w:r w:rsidRPr="00463759">
        <w:rPr>
          <w:rFonts w:cs="David"/>
          <w:i/>
          <w:iCs/>
          <w:sz w:val="20"/>
          <w:szCs w:val="20"/>
          <w:rtl/>
        </w:rPr>
        <w:t xml:space="preserve"> </w:t>
      </w:r>
      <w:r w:rsidRPr="00463759">
        <w:rPr>
          <w:rFonts w:cs="David" w:hint="eastAsia"/>
          <w:i/>
          <w:iCs/>
          <w:sz w:val="20"/>
          <w:szCs w:val="20"/>
          <w:rtl/>
        </w:rPr>
        <w:t>על</w:t>
      </w:r>
      <w:r w:rsidRPr="00463759">
        <w:rPr>
          <w:rFonts w:cs="David"/>
          <w:i/>
          <w:iCs/>
          <w:sz w:val="20"/>
          <w:szCs w:val="20"/>
          <w:rtl/>
        </w:rPr>
        <w:t xml:space="preserve"> </w:t>
      </w:r>
      <w:r w:rsidRPr="00463759">
        <w:rPr>
          <w:rFonts w:cs="David" w:hint="eastAsia"/>
          <w:i/>
          <w:iCs/>
          <w:sz w:val="20"/>
          <w:szCs w:val="20"/>
          <w:rtl/>
        </w:rPr>
        <w:t>חשבון</w:t>
      </w:r>
      <w:r w:rsidRPr="00463759">
        <w:rPr>
          <w:rFonts w:cs="David"/>
          <w:i/>
          <w:iCs/>
          <w:sz w:val="20"/>
          <w:szCs w:val="20"/>
          <w:rtl/>
        </w:rPr>
        <w:t xml:space="preserve"> </w:t>
      </w:r>
      <w:r w:rsidRPr="00463759">
        <w:rPr>
          <w:rFonts w:cs="David" w:hint="eastAsia"/>
          <w:i/>
          <w:iCs/>
          <w:sz w:val="20"/>
          <w:szCs w:val="20"/>
          <w:rtl/>
        </w:rPr>
        <w:t>שכר</w:t>
      </w:r>
      <w:r w:rsidRPr="00463759">
        <w:rPr>
          <w:rFonts w:cs="David"/>
          <w:i/>
          <w:iCs/>
          <w:sz w:val="20"/>
          <w:szCs w:val="20"/>
          <w:rtl/>
        </w:rPr>
        <w:t xml:space="preserve"> </w:t>
      </w:r>
      <w:r w:rsidRPr="00463759">
        <w:rPr>
          <w:rFonts w:cs="David" w:hint="eastAsia"/>
          <w:i/>
          <w:iCs/>
          <w:sz w:val="20"/>
          <w:szCs w:val="20"/>
          <w:rtl/>
        </w:rPr>
        <w:t>הטרחה</w:t>
      </w:r>
      <w:r w:rsidRPr="00463759">
        <w:rPr>
          <w:rFonts w:cs="David"/>
          <w:i/>
          <w:iCs/>
          <w:sz w:val="20"/>
          <w:szCs w:val="20"/>
          <w:rtl/>
        </w:rPr>
        <w:t xml:space="preserve"> </w:t>
      </w:r>
      <w:r w:rsidRPr="00463759">
        <w:rPr>
          <w:rFonts w:cs="David" w:hint="eastAsia"/>
          <w:i/>
          <w:iCs/>
          <w:sz w:val="20"/>
          <w:szCs w:val="20"/>
          <w:rtl/>
        </w:rPr>
        <w:t>הכולל</w:t>
      </w:r>
      <w:r w:rsidRPr="00463759">
        <w:rPr>
          <w:rFonts w:cs="David"/>
          <w:i/>
          <w:iCs/>
          <w:sz w:val="20"/>
          <w:szCs w:val="20"/>
          <w:rtl/>
        </w:rPr>
        <w:t xml:space="preserve">, </w:t>
      </w:r>
      <w:r w:rsidRPr="00463759">
        <w:rPr>
          <w:rFonts w:cs="David" w:hint="eastAsia"/>
          <w:i/>
          <w:iCs/>
          <w:sz w:val="20"/>
          <w:szCs w:val="20"/>
          <w:rtl/>
        </w:rPr>
        <w:t>אף</w:t>
      </w:r>
      <w:r w:rsidRPr="00463759">
        <w:rPr>
          <w:rFonts w:cs="David"/>
          <w:i/>
          <w:iCs/>
          <w:sz w:val="20"/>
          <w:szCs w:val="20"/>
          <w:rtl/>
        </w:rPr>
        <w:t xml:space="preserve"> </w:t>
      </w:r>
      <w:r w:rsidRPr="00463759">
        <w:rPr>
          <w:rFonts w:cs="David" w:hint="eastAsia"/>
          <w:i/>
          <w:iCs/>
          <w:sz w:val="20"/>
          <w:szCs w:val="20"/>
          <w:rtl/>
        </w:rPr>
        <w:t>בטרם</w:t>
      </w:r>
      <w:r w:rsidRPr="00463759">
        <w:rPr>
          <w:rFonts w:cs="David"/>
          <w:i/>
          <w:iCs/>
          <w:sz w:val="20"/>
          <w:szCs w:val="20"/>
          <w:rtl/>
        </w:rPr>
        <w:t xml:space="preserve"> </w:t>
      </w:r>
      <w:r w:rsidRPr="00463759">
        <w:rPr>
          <w:rFonts w:cs="David" w:hint="eastAsia"/>
          <w:i/>
          <w:iCs/>
          <w:sz w:val="20"/>
          <w:szCs w:val="20"/>
          <w:rtl/>
        </w:rPr>
        <w:t>הסתיים</w:t>
      </w:r>
      <w:r w:rsidRPr="00463759">
        <w:rPr>
          <w:rFonts w:cs="David"/>
          <w:i/>
          <w:iCs/>
          <w:sz w:val="20"/>
          <w:szCs w:val="20"/>
          <w:rtl/>
        </w:rPr>
        <w:t xml:space="preserve"> </w:t>
      </w:r>
      <w:r w:rsidRPr="00463759">
        <w:rPr>
          <w:rFonts w:cs="David" w:hint="eastAsia"/>
          <w:i/>
          <w:iCs/>
          <w:sz w:val="20"/>
          <w:szCs w:val="20"/>
          <w:rtl/>
        </w:rPr>
        <w:t>הליך</w:t>
      </w:r>
      <w:r w:rsidRPr="00463759">
        <w:rPr>
          <w:rFonts w:cs="David"/>
          <w:i/>
          <w:iCs/>
          <w:sz w:val="20"/>
          <w:szCs w:val="20"/>
          <w:rtl/>
        </w:rPr>
        <w:t xml:space="preserve"> </w:t>
      </w:r>
      <w:r w:rsidRPr="00463759">
        <w:rPr>
          <w:rFonts w:cs="David" w:hint="eastAsia"/>
          <w:i/>
          <w:iCs/>
          <w:sz w:val="20"/>
          <w:szCs w:val="20"/>
          <w:rtl/>
        </w:rPr>
        <w:t>הבירור</w:t>
      </w:r>
      <w:r w:rsidRPr="00463759">
        <w:rPr>
          <w:rFonts w:cs="David"/>
          <w:i/>
          <w:iCs/>
          <w:sz w:val="20"/>
          <w:szCs w:val="20"/>
          <w:rtl/>
        </w:rPr>
        <w:t xml:space="preserve"> </w:t>
      </w:r>
      <w:r w:rsidRPr="00463759">
        <w:rPr>
          <w:rFonts w:cs="David" w:hint="eastAsia"/>
          <w:i/>
          <w:iCs/>
          <w:sz w:val="20"/>
          <w:szCs w:val="20"/>
          <w:rtl/>
        </w:rPr>
        <w:t>של</w:t>
      </w:r>
      <w:r w:rsidRPr="00463759">
        <w:rPr>
          <w:rFonts w:cs="David"/>
          <w:i/>
          <w:iCs/>
          <w:sz w:val="20"/>
          <w:szCs w:val="20"/>
          <w:rtl/>
        </w:rPr>
        <w:t xml:space="preserve"> </w:t>
      </w:r>
      <w:r w:rsidRPr="00463759">
        <w:rPr>
          <w:rFonts w:cs="David" w:hint="eastAsia"/>
          <w:i/>
          <w:iCs/>
          <w:sz w:val="20"/>
          <w:szCs w:val="20"/>
          <w:rtl/>
        </w:rPr>
        <w:t>התובענה</w:t>
      </w:r>
      <w:r w:rsidRPr="00463759">
        <w:rPr>
          <w:rFonts w:cs="David"/>
          <w:i/>
          <w:iCs/>
          <w:sz w:val="20"/>
          <w:szCs w:val="20"/>
          <w:rtl/>
        </w:rPr>
        <w:t xml:space="preserve"> </w:t>
      </w:r>
      <w:r w:rsidRPr="00463759">
        <w:rPr>
          <w:rFonts w:cs="David" w:hint="eastAsia"/>
          <w:i/>
          <w:iCs/>
          <w:sz w:val="20"/>
          <w:szCs w:val="20"/>
          <w:rtl/>
        </w:rPr>
        <w:t>הייצוגית</w:t>
      </w:r>
      <w:r w:rsidRPr="00463759">
        <w:rPr>
          <w:rFonts w:cs="David"/>
          <w:i/>
          <w:iCs/>
          <w:sz w:val="20"/>
          <w:szCs w:val="20"/>
          <w:rtl/>
        </w:rPr>
        <w:t xml:space="preserve">, </w:t>
      </w:r>
      <w:r w:rsidRPr="00463759">
        <w:rPr>
          <w:rFonts w:cs="David" w:hint="eastAsia"/>
          <w:i/>
          <w:iCs/>
          <w:sz w:val="20"/>
          <w:szCs w:val="20"/>
          <w:rtl/>
        </w:rPr>
        <w:t>אם</w:t>
      </w:r>
      <w:r w:rsidRPr="00463759">
        <w:rPr>
          <w:rFonts w:cs="David"/>
          <w:i/>
          <w:iCs/>
          <w:sz w:val="20"/>
          <w:szCs w:val="20"/>
          <w:rtl/>
        </w:rPr>
        <w:t xml:space="preserve"> </w:t>
      </w:r>
      <w:r w:rsidRPr="00463759">
        <w:rPr>
          <w:rFonts w:cs="David" w:hint="eastAsia"/>
          <w:i/>
          <w:iCs/>
          <w:sz w:val="20"/>
          <w:szCs w:val="20"/>
          <w:rtl/>
        </w:rPr>
        <w:t>מצא</w:t>
      </w:r>
      <w:r w:rsidRPr="00463759">
        <w:rPr>
          <w:rFonts w:cs="David"/>
          <w:i/>
          <w:iCs/>
          <w:sz w:val="20"/>
          <w:szCs w:val="20"/>
          <w:rtl/>
        </w:rPr>
        <w:t xml:space="preserve"> </w:t>
      </w:r>
      <w:r w:rsidRPr="00463759">
        <w:rPr>
          <w:rFonts w:cs="David" w:hint="eastAsia"/>
          <w:i/>
          <w:iCs/>
          <w:sz w:val="20"/>
          <w:szCs w:val="20"/>
          <w:rtl/>
        </w:rPr>
        <w:t>שהדבר</w:t>
      </w:r>
      <w:r w:rsidRPr="00463759">
        <w:rPr>
          <w:rFonts w:cs="David"/>
          <w:i/>
          <w:iCs/>
          <w:sz w:val="20"/>
          <w:szCs w:val="20"/>
          <w:rtl/>
        </w:rPr>
        <w:t xml:space="preserve"> </w:t>
      </w:r>
      <w:r w:rsidRPr="00463759">
        <w:rPr>
          <w:rFonts w:cs="David" w:hint="eastAsia"/>
          <w:i/>
          <w:iCs/>
          <w:sz w:val="20"/>
          <w:szCs w:val="20"/>
          <w:rtl/>
        </w:rPr>
        <w:t>מוצדק</w:t>
      </w:r>
      <w:r w:rsidRPr="00463759">
        <w:rPr>
          <w:rFonts w:cs="David"/>
          <w:i/>
          <w:iCs/>
          <w:sz w:val="20"/>
          <w:szCs w:val="20"/>
          <w:rtl/>
        </w:rPr>
        <w:t xml:space="preserve"> </w:t>
      </w:r>
      <w:r w:rsidRPr="00463759">
        <w:rPr>
          <w:rFonts w:cs="David" w:hint="eastAsia"/>
          <w:i/>
          <w:iCs/>
          <w:sz w:val="20"/>
          <w:szCs w:val="20"/>
          <w:rtl/>
        </w:rPr>
        <w:t>בנסיבות</w:t>
      </w:r>
      <w:r w:rsidRPr="00463759">
        <w:rPr>
          <w:rFonts w:cs="David"/>
          <w:i/>
          <w:iCs/>
          <w:sz w:val="20"/>
          <w:szCs w:val="20"/>
          <w:rtl/>
        </w:rPr>
        <w:t xml:space="preserve"> </w:t>
      </w:r>
      <w:r w:rsidRPr="00463759">
        <w:rPr>
          <w:rFonts w:cs="David" w:hint="eastAsia"/>
          <w:i/>
          <w:iCs/>
          <w:sz w:val="20"/>
          <w:szCs w:val="20"/>
          <w:rtl/>
        </w:rPr>
        <w:t>הענין</w:t>
      </w:r>
      <w:r w:rsidRPr="00463759">
        <w:rPr>
          <w:rFonts w:cs="David"/>
          <w:i/>
          <w:iCs/>
          <w:sz w:val="20"/>
          <w:szCs w:val="20"/>
          <w:rtl/>
        </w:rPr>
        <w:t xml:space="preserve">, </w:t>
      </w:r>
      <w:r w:rsidRPr="00463759">
        <w:rPr>
          <w:rFonts w:cs="David" w:hint="eastAsia"/>
          <w:i/>
          <w:iCs/>
          <w:sz w:val="20"/>
          <w:szCs w:val="20"/>
          <w:rtl/>
        </w:rPr>
        <w:t>וככל</w:t>
      </w:r>
      <w:r w:rsidRPr="00463759">
        <w:rPr>
          <w:rFonts w:cs="David"/>
          <w:i/>
          <w:iCs/>
          <w:sz w:val="20"/>
          <w:szCs w:val="20"/>
          <w:rtl/>
        </w:rPr>
        <w:t xml:space="preserve"> </w:t>
      </w:r>
      <w:r w:rsidRPr="00463759">
        <w:rPr>
          <w:rFonts w:cs="David" w:hint="eastAsia"/>
          <w:i/>
          <w:iCs/>
          <w:sz w:val="20"/>
          <w:szCs w:val="20"/>
          <w:rtl/>
        </w:rPr>
        <w:t>הניתן</w:t>
      </w:r>
      <w:r w:rsidRPr="00463759">
        <w:rPr>
          <w:rFonts w:cs="David"/>
          <w:i/>
          <w:iCs/>
          <w:sz w:val="20"/>
          <w:szCs w:val="20"/>
          <w:rtl/>
        </w:rPr>
        <w:t xml:space="preserve">, </w:t>
      </w:r>
      <w:r w:rsidRPr="00463759">
        <w:rPr>
          <w:rFonts w:cs="David" w:hint="eastAsia"/>
          <w:i/>
          <w:iCs/>
          <w:sz w:val="20"/>
          <w:szCs w:val="20"/>
          <w:rtl/>
        </w:rPr>
        <w:t>בהתחשב</w:t>
      </w:r>
      <w:r w:rsidRPr="00463759">
        <w:rPr>
          <w:rFonts w:cs="David"/>
          <w:i/>
          <w:iCs/>
          <w:sz w:val="20"/>
          <w:szCs w:val="20"/>
          <w:rtl/>
        </w:rPr>
        <w:t xml:space="preserve"> </w:t>
      </w:r>
      <w:r w:rsidRPr="00463759">
        <w:rPr>
          <w:rFonts w:cs="David" w:hint="eastAsia"/>
          <w:i/>
          <w:iCs/>
          <w:sz w:val="20"/>
          <w:szCs w:val="20"/>
          <w:rtl/>
        </w:rPr>
        <w:t>בשיקולים</w:t>
      </w:r>
      <w:r w:rsidRPr="00463759">
        <w:rPr>
          <w:rFonts w:cs="David"/>
          <w:i/>
          <w:iCs/>
          <w:sz w:val="20"/>
          <w:szCs w:val="20"/>
          <w:rtl/>
        </w:rPr>
        <w:t xml:space="preserve"> </w:t>
      </w:r>
      <w:r w:rsidRPr="00463759">
        <w:rPr>
          <w:rFonts w:cs="David" w:hint="eastAsia"/>
          <w:i/>
          <w:iCs/>
          <w:sz w:val="20"/>
          <w:szCs w:val="20"/>
          <w:rtl/>
        </w:rPr>
        <w:t>כאמור</w:t>
      </w:r>
      <w:r w:rsidRPr="00463759">
        <w:rPr>
          <w:rFonts w:cs="David"/>
          <w:i/>
          <w:iCs/>
          <w:sz w:val="20"/>
          <w:szCs w:val="20"/>
          <w:rtl/>
        </w:rPr>
        <w:t xml:space="preserve"> </w:t>
      </w:r>
      <w:r w:rsidRPr="00463759">
        <w:rPr>
          <w:rFonts w:cs="David" w:hint="eastAsia"/>
          <w:i/>
          <w:iCs/>
          <w:sz w:val="20"/>
          <w:szCs w:val="20"/>
          <w:rtl/>
        </w:rPr>
        <w:t>בסעיף</w:t>
      </w:r>
      <w:r w:rsidRPr="00463759">
        <w:rPr>
          <w:rFonts w:cs="David"/>
          <w:i/>
          <w:iCs/>
          <w:sz w:val="20"/>
          <w:szCs w:val="20"/>
          <w:rtl/>
        </w:rPr>
        <w:t xml:space="preserve"> </w:t>
      </w:r>
      <w:r w:rsidRPr="00463759">
        <w:rPr>
          <w:rFonts w:cs="David" w:hint="eastAsia"/>
          <w:i/>
          <w:iCs/>
          <w:sz w:val="20"/>
          <w:szCs w:val="20"/>
          <w:rtl/>
        </w:rPr>
        <w:t>קטן</w:t>
      </w:r>
      <w:r w:rsidRPr="00463759">
        <w:rPr>
          <w:rFonts w:cs="David"/>
          <w:i/>
          <w:iCs/>
          <w:sz w:val="20"/>
          <w:szCs w:val="20"/>
          <w:rtl/>
        </w:rPr>
        <w:t xml:space="preserve"> (</w:t>
      </w:r>
      <w:r w:rsidRPr="00463759">
        <w:rPr>
          <w:rFonts w:cs="David" w:hint="eastAsia"/>
          <w:i/>
          <w:iCs/>
          <w:sz w:val="20"/>
          <w:szCs w:val="20"/>
          <w:rtl/>
        </w:rPr>
        <w:t>ב</w:t>
      </w:r>
      <w:r w:rsidRPr="00463759">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center"/>
        <w:rPr>
          <w:rFonts w:cs="David"/>
          <w:b/>
          <w:bCs/>
          <w:sz w:val="24"/>
          <w:szCs w:val="24"/>
          <w:u w:val="single"/>
          <w:rtl/>
        </w:rPr>
      </w:pPr>
      <w:r w:rsidRPr="00463759">
        <w:rPr>
          <w:rFonts w:cs="David" w:hint="cs"/>
          <w:b/>
          <w:bCs/>
          <w:sz w:val="24"/>
          <w:szCs w:val="24"/>
          <w:u w:val="single"/>
          <w:rtl/>
        </w:rPr>
        <w:t>התביעה הנגזרת</w:t>
      </w:r>
    </w:p>
    <w:p w:rsidR="007339B0" w:rsidRDefault="007339B0" w:rsidP="007339B0">
      <w:pPr>
        <w:spacing w:after="60" w:line="288" w:lineRule="auto"/>
        <w:ind w:left="-1192" w:right="-851" w:hanging="141"/>
        <w:rPr>
          <w:rFonts w:cs="David"/>
          <w:rtl/>
        </w:rPr>
      </w:pPr>
      <w:r>
        <w:rPr>
          <w:rFonts w:cs="David" w:hint="cs"/>
          <w:rtl/>
        </w:rPr>
        <w:t xml:space="preserve">עד עכשיו עסקנו בתביעת בעלי מניות בגין הזכויות שלהם- בין אם בעצמו ובין אם בתביעה ייצוגית. התביעה הנגזרת עוסקת בתביעה שיוזמים בעלי המניות אבל לא תובעים את זכותם שלהם- אלא את זכותה של החברה כלפי אחרים. עילת </w:t>
      </w:r>
      <w:r>
        <w:rPr>
          <w:rFonts w:cs="David" w:hint="eastAsia"/>
          <w:rtl/>
        </w:rPr>
        <w:t>התביעה היא</w:t>
      </w:r>
      <w:r>
        <w:rPr>
          <w:rFonts w:cs="David" w:hint="cs"/>
          <w:rtl/>
        </w:rPr>
        <w:t xml:space="preserve"> לא של בעל המניה- אלא של החברה לבין העולם, החברה משום מה לא מממשת את זכות התביעה שלה, ובעלי המניות תובעים בשם החברה. תביעת בעל המניה נגזרת מזכות התביעה של החברה. </w:t>
      </w:r>
      <w:r w:rsidRPr="00002F13">
        <w:rPr>
          <w:rFonts w:cs="David" w:hint="cs"/>
          <w:b/>
          <w:bCs/>
          <w:rtl/>
        </w:rPr>
        <w:t>התובע הפורמאלי הוא בעל המניה, התובע המהותי הוא החברה.</w:t>
      </w:r>
      <w:r>
        <w:rPr>
          <w:rFonts w:cs="David" w:hint="cs"/>
          <w:rtl/>
        </w:rPr>
        <w:t xml:space="preserve"> אם החברה תצלח בתביעתה- ערכה יעלה וזה ישתלם לו.</w:t>
      </w:r>
    </w:p>
    <w:p w:rsidR="007339B0" w:rsidRDefault="007339B0" w:rsidP="007339B0">
      <w:pPr>
        <w:spacing w:after="60" w:line="288" w:lineRule="auto"/>
        <w:ind w:left="-1192" w:right="-851" w:hanging="141"/>
        <w:rPr>
          <w:rFonts w:cs="David"/>
          <w:rtl/>
        </w:rPr>
      </w:pPr>
      <w:r>
        <w:rPr>
          <w:rFonts w:cs="David" w:hint="cs"/>
          <w:rtl/>
        </w:rPr>
        <w:t>בפקודת החברות לא הייתה אפשרות לתביעה נגזרת למרות שהייתה פעילות כזאת בשטח. משנת 1999 יש לנו הסדר בחוק של תביעה נגזרת.</w:t>
      </w:r>
    </w:p>
    <w:p w:rsidR="007339B0" w:rsidRDefault="007339B0" w:rsidP="007339B0">
      <w:pPr>
        <w:spacing w:after="60" w:line="288" w:lineRule="auto"/>
        <w:ind w:left="-1192" w:right="-851" w:hanging="141"/>
        <w:rPr>
          <w:rFonts w:cs="David"/>
          <w:rtl/>
        </w:rPr>
      </w:pPr>
      <w:r>
        <w:rPr>
          <w:rFonts w:cs="David" w:hint="cs"/>
          <w:rtl/>
        </w:rPr>
        <w:t xml:space="preserve">ראינו בפס"ד קניגהם- כאשר בעל מניות או אסיפה כללית אינו מרוצה מהחלטות שעשה דירקטירון במסגרת סמכותו, מה שיכול לעשות בעל המניות זה או להחליף את נושאי המשרה או לשנות את מערך הסמכויות בחברה ע"י שינוי התקנון. אבל, בעלי המניות אינם רשאים להתערב בנושאים שמסורים למנהלים. כל אחד מהם הוא אורגן בחברה ופעולותיו וכוונותיו הן של החברה. אחד מהסמכויות שיש להקצות למישהו בחברה, זה הכוח לתבוע את זכויות החברה כלפי העולם. צריך להחליט למי מסורה הזכות להפעיל את זכות התביעה. כשבוחנים את חלוקת הסמכויות בחברה, האורגן שמוסמך לתבוע בשם החברה- כלפי צדדים שלישיים וכלפי נושאי משרה- מדובר על </w:t>
      </w:r>
      <w:r>
        <w:rPr>
          <w:rFonts w:cs="David" w:hint="eastAsia"/>
          <w:rtl/>
        </w:rPr>
        <w:t>הדירקטוריון</w:t>
      </w:r>
      <w:r>
        <w:rPr>
          <w:rFonts w:cs="David" w:hint="cs"/>
          <w:rtl/>
        </w:rPr>
        <w:t xml:space="preserve">, לפעמים הסמכות מסורה לאסיפה הכללית. ככל שהדבר מסור באמת </w:t>
      </w:r>
      <w:r>
        <w:rPr>
          <w:rFonts w:cs="David" w:hint="eastAsia"/>
          <w:rtl/>
        </w:rPr>
        <w:t>לדירקטוריון</w:t>
      </w:r>
      <w:r>
        <w:rPr>
          <w:rFonts w:cs="David" w:hint="cs"/>
          <w:rtl/>
        </w:rPr>
        <w:t xml:space="preserve">- האסיפה הכללית לא יכולה להתערב בעניין. זה נקרא כלל אי ההתערבות- אסור לאסיפה הכללית להתערב בסמכויות </w:t>
      </w:r>
      <w:r>
        <w:rPr>
          <w:rFonts w:cs="David" w:hint="eastAsia"/>
          <w:rtl/>
        </w:rPr>
        <w:t>הדירקטוריון</w:t>
      </w:r>
      <w:r>
        <w:rPr>
          <w:rFonts w:cs="David" w:hint="cs"/>
          <w:rtl/>
        </w:rPr>
        <w:t xml:space="preserve"> ונושאי משרה בחברה. </w:t>
      </w:r>
      <w:r w:rsidRPr="00876180">
        <w:rPr>
          <w:rFonts w:cs="David" w:hint="cs"/>
          <w:b/>
          <w:bCs/>
          <w:rtl/>
        </w:rPr>
        <w:t>יש לכך כל מיני נימוקים</w:t>
      </w:r>
      <w:r>
        <w:rPr>
          <w:rFonts w:cs="David" w:hint="cs"/>
          <w:rtl/>
        </w:rPr>
        <w:t>:</w:t>
      </w:r>
    </w:p>
    <w:p w:rsidR="007339B0" w:rsidRDefault="007339B0" w:rsidP="007339B0">
      <w:pPr>
        <w:spacing w:after="60" w:line="288" w:lineRule="auto"/>
        <w:ind w:left="-1192" w:right="-851" w:hanging="141"/>
        <w:rPr>
          <w:rFonts w:cs="David"/>
          <w:rtl/>
        </w:rPr>
      </w:pPr>
      <w:r>
        <w:rPr>
          <w:rFonts w:cs="David" w:hint="cs"/>
          <w:rtl/>
        </w:rPr>
        <w:t>1. אם ניתן לכל בעל מניה לקפוץ בראש ולתבוע את זכות החברה- אם יש מיליוני בעלי מניות מה יקרה? החשש הגדול שיהיה שימוש לא נכון של בעלי המניות: תביעות בזבזניות או רשלניות. לכן יש להותיר בידי החברה את הזכות לתבוע.</w:t>
      </w:r>
    </w:p>
    <w:p w:rsidR="007339B0" w:rsidRDefault="007339B0" w:rsidP="007339B0">
      <w:pPr>
        <w:spacing w:after="60" w:line="288" w:lineRule="auto"/>
        <w:ind w:left="-1192" w:right="-851" w:hanging="141"/>
        <w:rPr>
          <w:rFonts w:cs="David"/>
          <w:rtl/>
        </w:rPr>
      </w:pPr>
      <w:r>
        <w:rPr>
          <w:rFonts w:cs="David" w:hint="cs"/>
          <w:rtl/>
        </w:rPr>
        <w:t>2. בלבול האישיות המשפטית הנפרדת- הזכות לתבוע היא לא של בעל המניה בעל הזכות החוזית, אלא של החברה! למה צריך לתת לבעל מניה לתבוע בשביל אישיות משפטית נפרדת?</w:t>
      </w:r>
    </w:p>
    <w:p w:rsidR="007339B0" w:rsidRPr="00876180" w:rsidRDefault="007339B0" w:rsidP="007339B0">
      <w:pPr>
        <w:spacing w:after="60" w:line="288" w:lineRule="auto"/>
        <w:ind w:left="-1192" w:right="-851" w:hanging="141"/>
        <w:rPr>
          <w:rFonts w:cs="David"/>
          <w:b/>
          <w:bCs/>
          <w:rtl/>
        </w:rPr>
      </w:pPr>
      <w:r w:rsidRPr="00876180">
        <w:rPr>
          <w:rFonts w:cs="David" w:hint="cs"/>
          <w:b/>
          <w:bCs/>
          <w:rtl/>
        </w:rPr>
        <w:t>נימוק בעד התערבות בעלי המניות בהפעלת זכות התביעה של החברה:</w:t>
      </w:r>
    </w:p>
    <w:p w:rsidR="007339B0" w:rsidRPr="00463759" w:rsidRDefault="007339B0" w:rsidP="007339B0">
      <w:pPr>
        <w:spacing w:after="60" w:line="288" w:lineRule="auto"/>
        <w:ind w:left="-1192" w:right="-851" w:hanging="141"/>
        <w:rPr>
          <w:rFonts w:cs="David"/>
          <w:rtl/>
        </w:rPr>
      </w:pPr>
      <w:r>
        <w:rPr>
          <w:rFonts w:cs="David" w:hint="cs"/>
          <w:rtl/>
        </w:rPr>
        <w:t xml:space="preserve"> יש להסתכל על זכות התביעה כעל מוצר, ומה שקובע זה היצע וביקוש. רוצים ליצור מצב בו הזכות תופקד ביודיו של המשתמש הטבעי והיעיל, הרבה פעמים המשתמש הטבעי והיעיל זה החברה. אך יש מקרה שזכות התביעה של החברה היא נגד </w:t>
      </w:r>
      <w:r>
        <w:rPr>
          <w:rFonts w:cs="David" w:hint="eastAsia"/>
          <w:rtl/>
        </w:rPr>
        <w:t>הדירקטוריון</w:t>
      </w:r>
      <w:r>
        <w:rPr>
          <w:rFonts w:cs="David" w:hint="cs"/>
          <w:rtl/>
        </w:rPr>
        <w:t xml:space="preserve">. אם יש סמכות </w:t>
      </w:r>
      <w:r>
        <w:rPr>
          <w:rFonts w:cs="David" w:hint="eastAsia"/>
          <w:rtl/>
        </w:rPr>
        <w:t>לדירקטוריון</w:t>
      </w:r>
      <w:r>
        <w:rPr>
          <w:rFonts w:cs="David" w:hint="cs"/>
          <w:rtl/>
        </w:rPr>
        <w:t xml:space="preserve"> לתבוע את </w:t>
      </w:r>
      <w:r>
        <w:rPr>
          <w:rFonts w:cs="David" w:hint="eastAsia"/>
          <w:rtl/>
        </w:rPr>
        <w:t>הדירקטוריון</w:t>
      </w:r>
      <w:r w:rsidRPr="00876180">
        <w:rPr>
          <w:rFonts w:cs="David"/>
        </w:rPr>
        <w:sym w:font="Wingdings" w:char="F0DF"/>
      </w:r>
      <w:r>
        <w:rPr>
          <w:rFonts w:cs="David" w:hint="cs"/>
          <w:rtl/>
        </w:rPr>
        <w:t xml:space="preserve"> הפיקוח השיפוטי לא יתרחש! ולכן אין ברירה אלא לתת לאנשים אחרים- לא למוסד החברה, לא </w:t>
      </w:r>
      <w:r>
        <w:rPr>
          <w:rFonts w:cs="David" w:hint="eastAsia"/>
          <w:rtl/>
        </w:rPr>
        <w:t>לדירקטוריון</w:t>
      </w:r>
      <w:r>
        <w:rPr>
          <w:rFonts w:cs="David" w:hint="cs"/>
          <w:rtl/>
        </w:rPr>
        <w:t>, את זכות התביעה בשם החברה.</w:t>
      </w:r>
    </w:p>
    <w:p w:rsidR="007339B0" w:rsidRDefault="007339B0" w:rsidP="007339B0">
      <w:pPr>
        <w:spacing w:after="60" w:line="288" w:lineRule="auto"/>
        <w:ind w:left="-1192" w:right="-851" w:hanging="141"/>
        <w:jc w:val="both"/>
        <w:rPr>
          <w:rFonts w:cs="David"/>
          <w:rtl/>
        </w:rPr>
      </w:pPr>
      <w:r>
        <w:rPr>
          <w:rFonts w:cs="David" w:hint="cs"/>
          <w:rtl/>
        </w:rPr>
        <w:t xml:space="preserve"> אנו נתמודד עם היתרונות והחסרונות לתביעה הנגזרת, וננסה להגיע לתוצאה שמקטינה את החסרונות ומגדילה את היתרונות.</w:t>
      </w:r>
    </w:p>
    <w:p w:rsidR="007339B0" w:rsidRDefault="007339B0" w:rsidP="007339B0">
      <w:pPr>
        <w:spacing w:after="60" w:line="288" w:lineRule="auto"/>
        <w:ind w:left="-1192" w:right="-851" w:hanging="141"/>
        <w:jc w:val="both"/>
        <w:rPr>
          <w:rFonts w:cs="David"/>
          <w:rtl/>
        </w:rPr>
      </w:pPr>
      <w:r>
        <w:rPr>
          <w:rFonts w:cs="David" w:hint="cs"/>
          <w:rtl/>
        </w:rPr>
        <w:t>הדין האנגלי ראה צורך ליצור פרוצדורה כזו של תביעה נגזרת במסגרת "כללי הצדק" ומונח צדק הפך להיות מונח מפתח בפסיקה.</w:t>
      </w:r>
    </w:p>
    <w:p w:rsidR="007339B0" w:rsidRDefault="007339B0" w:rsidP="007339B0">
      <w:pPr>
        <w:spacing w:after="60" w:line="288" w:lineRule="auto"/>
        <w:ind w:left="-1192" w:right="-851" w:hanging="141"/>
        <w:jc w:val="both"/>
        <w:rPr>
          <w:rFonts w:cs="David"/>
          <w:rtl/>
        </w:rPr>
      </w:pPr>
      <w:r>
        <w:rPr>
          <w:rFonts w:cs="David" w:hint="cs"/>
          <w:rtl/>
        </w:rPr>
        <w:t xml:space="preserve">פסיקה ישראלית משנות ה60- </w:t>
      </w:r>
      <w:r w:rsidRPr="00876180">
        <w:rPr>
          <w:rFonts w:cs="David" w:hint="cs"/>
          <w:b/>
          <w:bCs/>
          <w:rtl/>
        </w:rPr>
        <w:t>פס"ד בניטל-</w:t>
      </w:r>
      <w:r>
        <w:rPr>
          <w:rFonts w:cs="David" w:hint="cs"/>
          <w:rtl/>
        </w:rPr>
        <w:t xml:space="preserve"> בני זוג שהיו בעלי מניות ומנהלים בחברה. בשלב מסוים התגרשו, והאישה תבעה את הגרוש וטענה שהוא נתן שוחד במסגרת היותו נושא משרה בחברה. החברה תבעה אותו באמצעות האישה. טענת ההגנה הייתה שאשת חיקו הייתה שותפה לעניין הזה. את לא יכולה לתבוע אותי כשאת עשית אותו דבר! השופטים היו חלוקים בדעותיהם- הש' ברנזון: היא לא מנועה מלתבוע את זכות החברה כי היא לא תובעת את זכותה שלה אלא את זכות החברה. מנגד, הש' ויתקון חולק עליו: כל רעיון התביעה הנגזרת לא הגיוני, לא כדרך הטבע. מתי מאושרת תביעה נגזרת? רק שהיא מן הצדק, במקרה זה, בגלל שהיא מעורבת לא ניתן לאישה אפשרות להפעיל את זכות החברה. המכשיר הזה נתון לצדיקים בלבד.</w:t>
      </w:r>
    </w:p>
    <w:p w:rsidR="007339B0" w:rsidRDefault="007339B0" w:rsidP="007339B0">
      <w:pPr>
        <w:spacing w:after="60" w:line="288" w:lineRule="auto"/>
        <w:ind w:left="-1192" w:right="-851" w:hanging="141"/>
        <w:jc w:val="both"/>
        <w:rPr>
          <w:rFonts w:cs="David"/>
          <w:rtl/>
        </w:rPr>
      </w:pPr>
      <w:r w:rsidRPr="00520CA7">
        <w:rPr>
          <w:rFonts w:cs="David" w:hint="cs"/>
          <w:b/>
          <w:bCs/>
          <w:rtl/>
        </w:rPr>
        <w:t>פס"ד מלונות נווה ים</w:t>
      </w:r>
      <w:r>
        <w:rPr>
          <w:rFonts w:cs="David" w:hint="cs"/>
          <w:rtl/>
        </w:rPr>
        <w:t xml:space="preserve">- תביעה נגזרת נגד צד שלישי, לא מנהלים- חוף הרסוף נמצא בבעלות האדמו"ר מגור. הייתה חברה שהיה לה חוזה חתום, שהיא רוכשת את האדמות הללו מן המוכר. הלך אדם וקנה מניות בחברה הזו. עובר זמן והחברה לא מממשת את זכותה החוזית לקבל חזקה בקרקעות הללו. והחברה נשארת ללא נכסים. אומר בעל המניה, תתבעו את זכותכם. הם לא עשו זאת ולכן הוא תבע בשם החברה את החוזה להעברת הבעלות במקרקעין אל הקונה-החברה. התביעה היא נגד צד שלישי- המוכר. ביהמ"ש שומע את הצדדים, החברה מנסה להתגונן כנגד אפשרות התביעה (היא לא רוצה לתבוע) יש מקום לתביעה נגזרת רק כאשר הנתבע הוא איש פנים בחברה ואי אפשר לסמוך על החברה שתיזום תביעה נגדו. פה התביעה היא כנגד צד שלישי, החברה בחרה לא להגיש תביעה. ביהמ"ש מחליט שניתן לתבוע פה תביעה נגזרת גם- יש קנוניה בין </w:t>
      </w:r>
      <w:r>
        <w:rPr>
          <w:rFonts w:cs="David" w:hint="eastAsia"/>
          <w:rtl/>
        </w:rPr>
        <w:t>הדירקטוריון</w:t>
      </w:r>
      <w:r>
        <w:rPr>
          <w:rFonts w:cs="David" w:hint="cs"/>
          <w:rtl/>
        </w:rPr>
        <w:t xml:space="preserve"> לבין הצד השלישי ולכן ההיגיון הוא אותו היגיון של התביעה- ולכן מותר לבעל המניה לתבוע את זכותה. אם לא היה מוכחת קנוניה, ביהמ"ש לא היה מרשה לו לתבוע.</w:t>
      </w:r>
    </w:p>
    <w:p w:rsidR="007339B0" w:rsidRDefault="007339B0" w:rsidP="007339B0">
      <w:pPr>
        <w:spacing w:after="60" w:line="288" w:lineRule="auto"/>
        <w:ind w:left="-1192" w:right="-851" w:hanging="141"/>
        <w:jc w:val="both"/>
        <w:rPr>
          <w:rFonts w:cs="David"/>
          <w:rtl/>
        </w:rPr>
      </w:pPr>
      <w:r>
        <w:rPr>
          <w:rFonts w:cs="David" w:hint="cs"/>
          <w:rtl/>
        </w:rPr>
        <w:t>החוק שלנו עוסק בתביעה הנגזרת בס' 194-206.</w:t>
      </w:r>
    </w:p>
    <w:p w:rsidR="007339B0" w:rsidRPr="00693930" w:rsidRDefault="007339B0" w:rsidP="007339B0">
      <w:pPr>
        <w:spacing w:after="60" w:line="288" w:lineRule="auto"/>
        <w:ind w:left="-1192" w:right="-851" w:hanging="141"/>
        <w:jc w:val="both"/>
        <w:rPr>
          <w:rFonts w:cs="David"/>
          <w:b/>
          <w:bCs/>
          <w:rtl/>
        </w:rPr>
      </w:pPr>
      <w:r w:rsidRPr="00693930">
        <w:rPr>
          <w:rFonts w:cs="David" w:hint="cs"/>
          <w:b/>
          <w:bCs/>
          <w:rtl/>
        </w:rPr>
        <w:t>השלב הראשון: תנאי מקדמי- דרישה לחברה:</w:t>
      </w:r>
    </w:p>
    <w:p w:rsidR="007339B0" w:rsidRDefault="007339B0" w:rsidP="007339B0">
      <w:pPr>
        <w:spacing w:after="60" w:line="288" w:lineRule="auto"/>
        <w:ind w:left="-1192" w:right="-851" w:hanging="141"/>
        <w:jc w:val="both"/>
        <w:rPr>
          <w:rFonts w:cs="David"/>
          <w:rtl/>
        </w:rPr>
      </w:pPr>
      <w:r>
        <w:rPr>
          <w:rFonts w:cs="David" w:hint="cs"/>
          <w:rtl/>
        </w:rPr>
        <w:t>הוא קובע תנאים מוקדמים להגשת תביעה:</w:t>
      </w:r>
    </w:p>
    <w:p w:rsidR="007339B0" w:rsidRPr="00520CA7" w:rsidRDefault="007339B0" w:rsidP="007339B0">
      <w:pPr>
        <w:spacing w:after="60" w:line="288" w:lineRule="auto"/>
        <w:ind w:left="-1192" w:right="-851" w:hanging="141"/>
        <w:jc w:val="both"/>
        <w:rPr>
          <w:rFonts w:cs="David"/>
          <w:rtl/>
        </w:rPr>
      </w:pPr>
      <w:r w:rsidRPr="00520CA7">
        <w:rPr>
          <w:rFonts w:cs="David" w:hint="eastAsia"/>
          <w:rtl/>
        </w:rPr>
        <w:lastRenderedPageBreak/>
        <w:t>תנאים</w:t>
      </w:r>
      <w:r w:rsidRPr="00520CA7">
        <w:rPr>
          <w:rFonts w:cs="David"/>
          <w:rtl/>
        </w:rPr>
        <w:t xml:space="preserve"> </w:t>
      </w:r>
      <w:r w:rsidRPr="00520CA7">
        <w:rPr>
          <w:rFonts w:cs="David" w:hint="eastAsia"/>
          <w:rtl/>
        </w:rPr>
        <w:t>מוקדמים</w:t>
      </w:r>
      <w:r w:rsidRPr="00520CA7">
        <w:rPr>
          <w:rFonts w:cs="David"/>
          <w:rtl/>
        </w:rPr>
        <w:t xml:space="preserve"> </w:t>
      </w:r>
      <w:r w:rsidRPr="00520CA7">
        <w:rPr>
          <w:rFonts w:cs="David" w:hint="eastAsia"/>
          <w:rtl/>
        </w:rPr>
        <w:t>להגשת</w:t>
      </w:r>
      <w:r w:rsidRPr="00520CA7">
        <w:rPr>
          <w:rFonts w:cs="David"/>
          <w:rtl/>
        </w:rPr>
        <w:t xml:space="preserve"> </w:t>
      </w:r>
      <w:r w:rsidRPr="00520CA7">
        <w:rPr>
          <w:rFonts w:cs="David" w:hint="eastAsia"/>
          <w:rtl/>
        </w:rPr>
        <w:t>תביעה</w:t>
      </w:r>
    </w:p>
    <w:p w:rsidR="007339B0" w:rsidRPr="00520CA7"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194. (</w:t>
      </w:r>
      <w:r w:rsidRPr="00520CA7">
        <w:rPr>
          <w:rFonts w:cs="David" w:hint="eastAsia"/>
          <w:i/>
          <w:iCs/>
          <w:sz w:val="20"/>
          <w:szCs w:val="20"/>
          <w:rtl/>
        </w:rPr>
        <w:t>א</w:t>
      </w:r>
      <w:r w:rsidRPr="00520CA7">
        <w:rPr>
          <w:rFonts w:cs="David"/>
          <w:i/>
          <w:iCs/>
          <w:sz w:val="20"/>
          <w:szCs w:val="20"/>
          <w:rtl/>
        </w:rPr>
        <w:t xml:space="preserve">) </w:t>
      </w:r>
      <w:r w:rsidRPr="00520CA7">
        <w:rPr>
          <w:rFonts w:cs="David" w:hint="eastAsia"/>
          <w:i/>
          <w:iCs/>
          <w:sz w:val="20"/>
          <w:szCs w:val="20"/>
          <w:rtl/>
        </w:rPr>
        <w:t>כל</w:t>
      </w:r>
      <w:r w:rsidRPr="00520CA7">
        <w:rPr>
          <w:rFonts w:cs="David"/>
          <w:i/>
          <w:iCs/>
          <w:sz w:val="20"/>
          <w:szCs w:val="20"/>
          <w:rtl/>
        </w:rPr>
        <w:t xml:space="preserve"> </w:t>
      </w:r>
      <w:r w:rsidRPr="00520CA7">
        <w:rPr>
          <w:rFonts w:cs="David" w:hint="eastAsia"/>
          <w:i/>
          <w:iCs/>
          <w:sz w:val="20"/>
          <w:szCs w:val="20"/>
          <w:rtl/>
        </w:rPr>
        <w:t>בעל</w:t>
      </w:r>
      <w:r w:rsidRPr="00520CA7">
        <w:rPr>
          <w:rFonts w:cs="David"/>
          <w:i/>
          <w:iCs/>
          <w:sz w:val="20"/>
          <w:szCs w:val="20"/>
          <w:rtl/>
        </w:rPr>
        <w:t xml:space="preserve"> </w:t>
      </w:r>
      <w:r w:rsidRPr="00520CA7">
        <w:rPr>
          <w:rFonts w:cs="David" w:hint="eastAsia"/>
          <w:i/>
          <w:iCs/>
          <w:sz w:val="20"/>
          <w:szCs w:val="20"/>
          <w:rtl/>
        </w:rPr>
        <w:t>מניה</w:t>
      </w:r>
      <w:r w:rsidRPr="00520CA7">
        <w:rPr>
          <w:rFonts w:cs="David"/>
          <w:i/>
          <w:iCs/>
          <w:sz w:val="20"/>
          <w:szCs w:val="20"/>
          <w:rtl/>
        </w:rPr>
        <w:t xml:space="preserve"> </w:t>
      </w:r>
      <w:r w:rsidRPr="00520CA7">
        <w:rPr>
          <w:rFonts w:cs="David" w:hint="eastAsia"/>
          <w:i/>
          <w:iCs/>
          <w:sz w:val="20"/>
          <w:szCs w:val="20"/>
          <w:rtl/>
        </w:rPr>
        <w:t>וכל</w:t>
      </w:r>
      <w:r w:rsidRPr="00520CA7">
        <w:rPr>
          <w:rFonts w:cs="David"/>
          <w:i/>
          <w:iCs/>
          <w:sz w:val="20"/>
          <w:szCs w:val="20"/>
          <w:rtl/>
        </w:rPr>
        <w:t xml:space="preserve"> </w:t>
      </w:r>
      <w:r w:rsidRPr="00520CA7">
        <w:rPr>
          <w:rFonts w:cs="David" w:hint="eastAsia"/>
          <w:i/>
          <w:iCs/>
          <w:sz w:val="20"/>
          <w:szCs w:val="20"/>
          <w:rtl/>
        </w:rPr>
        <w:t>דירקטור</w:t>
      </w:r>
      <w:r w:rsidRPr="00520CA7">
        <w:rPr>
          <w:rFonts w:cs="David"/>
          <w:i/>
          <w:iCs/>
          <w:sz w:val="20"/>
          <w:szCs w:val="20"/>
          <w:rtl/>
        </w:rPr>
        <w:t xml:space="preserve"> </w:t>
      </w:r>
      <w:r w:rsidRPr="00520CA7">
        <w:rPr>
          <w:rFonts w:cs="David" w:hint="eastAsia"/>
          <w:i/>
          <w:iCs/>
          <w:sz w:val="20"/>
          <w:szCs w:val="20"/>
          <w:rtl/>
        </w:rPr>
        <w:t>בחברה</w:t>
      </w:r>
      <w:r w:rsidRPr="00520CA7">
        <w:rPr>
          <w:rFonts w:cs="David"/>
          <w:i/>
          <w:iCs/>
          <w:sz w:val="20"/>
          <w:szCs w:val="20"/>
          <w:rtl/>
        </w:rPr>
        <w:t xml:space="preserve"> (</w:t>
      </w:r>
      <w:r w:rsidRPr="00520CA7">
        <w:rPr>
          <w:rFonts w:cs="David" w:hint="eastAsia"/>
          <w:i/>
          <w:iCs/>
          <w:sz w:val="20"/>
          <w:szCs w:val="20"/>
          <w:rtl/>
        </w:rPr>
        <w:t>בפרק</w:t>
      </w:r>
      <w:r w:rsidRPr="00520CA7">
        <w:rPr>
          <w:rFonts w:cs="David"/>
          <w:i/>
          <w:iCs/>
          <w:sz w:val="20"/>
          <w:szCs w:val="20"/>
          <w:rtl/>
        </w:rPr>
        <w:t xml:space="preserve"> </w:t>
      </w:r>
      <w:r w:rsidRPr="00520CA7">
        <w:rPr>
          <w:rFonts w:cs="David" w:hint="eastAsia"/>
          <w:i/>
          <w:iCs/>
          <w:sz w:val="20"/>
          <w:szCs w:val="20"/>
          <w:rtl/>
        </w:rPr>
        <w:t>זה</w:t>
      </w:r>
      <w:r w:rsidRPr="00520CA7">
        <w:rPr>
          <w:rFonts w:cs="David"/>
          <w:i/>
          <w:iCs/>
          <w:sz w:val="20"/>
          <w:szCs w:val="20"/>
          <w:rtl/>
        </w:rPr>
        <w:t xml:space="preserve"> - </w:t>
      </w:r>
      <w:r w:rsidRPr="00520CA7">
        <w:rPr>
          <w:rFonts w:cs="David" w:hint="eastAsia"/>
          <w:i/>
          <w:iCs/>
          <w:sz w:val="20"/>
          <w:szCs w:val="20"/>
          <w:rtl/>
        </w:rPr>
        <w:t>תובע</w:t>
      </w:r>
      <w:r w:rsidRPr="00520CA7">
        <w:rPr>
          <w:rFonts w:cs="David"/>
          <w:i/>
          <w:iCs/>
          <w:sz w:val="20"/>
          <w:szCs w:val="20"/>
          <w:rtl/>
        </w:rPr>
        <w:t xml:space="preserve">) </w:t>
      </w:r>
      <w:r w:rsidRPr="00520CA7">
        <w:rPr>
          <w:rFonts w:cs="David" w:hint="eastAsia"/>
          <w:i/>
          <w:iCs/>
          <w:sz w:val="20"/>
          <w:szCs w:val="20"/>
          <w:rtl/>
        </w:rPr>
        <w:t>רשאים</w:t>
      </w:r>
      <w:r w:rsidRPr="00520CA7">
        <w:rPr>
          <w:rFonts w:cs="David"/>
          <w:i/>
          <w:iCs/>
          <w:sz w:val="20"/>
          <w:szCs w:val="20"/>
          <w:rtl/>
        </w:rPr>
        <w:t xml:space="preserve"> </w:t>
      </w:r>
      <w:r w:rsidRPr="00520CA7">
        <w:rPr>
          <w:rFonts w:cs="David" w:hint="eastAsia"/>
          <w:i/>
          <w:iCs/>
          <w:sz w:val="20"/>
          <w:szCs w:val="20"/>
          <w:rtl/>
        </w:rPr>
        <w:t>להגיש</w:t>
      </w:r>
      <w:r w:rsidRPr="00520CA7">
        <w:rPr>
          <w:rFonts w:cs="David"/>
          <w:i/>
          <w:iCs/>
          <w:sz w:val="20"/>
          <w:szCs w:val="20"/>
          <w:rtl/>
        </w:rPr>
        <w:t xml:space="preserve"> </w:t>
      </w:r>
      <w:r w:rsidRPr="00520CA7">
        <w:rPr>
          <w:rFonts w:cs="David" w:hint="eastAsia"/>
          <w:i/>
          <w:iCs/>
          <w:sz w:val="20"/>
          <w:szCs w:val="20"/>
          <w:rtl/>
        </w:rPr>
        <w:t>תביעה</w:t>
      </w:r>
      <w:r w:rsidRPr="00520CA7">
        <w:rPr>
          <w:rFonts w:cs="David"/>
          <w:i/>
          <w:iCs/>
          <w:sz w:val="20"/>
          <w:szCs w:val="20"/>
          <w:rtl/>
        </w:rPr>
        <w:t xml:space="preserve"> </w:t>
      </w:r>
      <w:r w:rsidRPr="00520CA7">
        <w:rPr>
          <w:rFonts w:cs="David" w:hint="eastAsia"/>
          <w:i/>
          <w:iCs/>
          <w:sz w:val="20"/>
          <w:szCs w:val="20"/>
          <w:rtl/>
        </w:rPr>
        <w:t>נגזרת</w:t>
      </w:r>
      <w:r w:rsidRPr="00520CA7">
        <w:rPr>
          <w:rFonts w:cs="David"/>
          <w:i/>
          <w:iCs/>
          <w:sz w:val="20"/>
          <w:szCs w:val="20"/>
          <w:rtl/>
        </w:rPr>
        <w:t xml:space="preserve"> </w:t>
      </w:r>
      <w:r w:rsidRPr="00520CA7">
        <w:rPr>
          <w:rFonts w:cs="David" w:hint="eastAsia"/>
          <w:i/>
          <w:iCs/>
          <w:sz w:val="20"/>
          <w:szCs w:val="20"/>
          <w:rtl/>
        </w:rPr>
        <w:t>אם</w:t>
      </w:r>
      <w:r w:rsidRPr="00520CA7">
        <w:rPr>
          <w:rFonts w:cs="David"/>
          <w:i/>
          <w:iCs/>
          <w:sz w:val="20"/>
          <w:szCs w:val="20"/>
          <w:rtl/>
        </w:rPr>
        <w:t xml:space="preserve"> </w:t>
      </w:r>
      <w:r w:rsidRPr="00520CA7">
        <w:rPr>
          <w:rFonts w:cs="David" w:hint="eastAsia"/>
          <w:i/>
          <w:iCs/>
          <w:sz w:val="20"/>
          <w:szCs w:val="20"/>
          <w:rtl/>
        </w:rPr>
        <w:t>התקיימו</w:t>
      </w:r>
      <w:r w:rsidRPr="00520CA7">
        <w:rPr>
          <w:rFonts w:cs="David"/>
          <w:i/>
          <w:iCs/>
          <w:sz w:val="20"/>
          <w:szCs w:val="20"/>
          <w:rtl/>
        </w:rPr>
        <w:t xml:space="preserve"> </w:t>
      </w:r>
      <w:r w:rsidRPr="00520CA7">
        <w:rPr>
          <w:rFonts w:cs="David" w:hint="eastAsia"/>
          <w:i/>
          <w:iCs/>
          <w:sz w:val="20"/>
          <w:szCs w:val="20"/>
          <w:rtl/>
        </w:rPr>
        <w:t>הוראות</w:t>
      </w:r>
      <w:r w:rsidRPr="00520CA7">
        <w:rPr>
          <w:rFonts w:cs="David"/>
          <w:i/>
          <w:iCs/>
          <w:sz w:val="20"/>
          <w:szCs w:val="20"/>
          <w:rtl/>
        </w:rPr>
        <w:t xml:space="preserve"> </w:t>
      </w:r>
      <w:r w:rsidRPr="00520CA7">
        <w:rPr>
          <w:rFonts w:cs="David" w:hint="eastAsia"/>
          <w:i/>
          <w:iCs/>
          <w:sz w:val="20"/>
          <w:szCs w:val="20"/>
          <w:rtl/>
        </w:rPr>
        <w:t>סימן</w:t>
      </w:r>
      <w:r w:rsidRPr="00520CA7">
        <w:rPr>
          <w:rFonts w:cs="David"/>
          <w:i/>
          <w:iCs/>
          <w:sz w:val="20"/>
          <w:szCs w:val="20"/>
          <w:rtl/>
        </w:rPr>
        <w:t xml:space="preserve"> </w:t>
      </w:r>
      <w:r w:rsidRPr="00520CA7">
        <w:rPr>
          <w:rFonts w:cs="David" w:hint="eastAsia"/>
          <w:i/>
          <w:iCs/>
          <w:sz w:val="20"/>
          <w:szCs w:val="20"/>
          <w:rtl/>
        </w:rPr>
        <w:t>זה</w:t>
      </w:r>
      <w:r w:rsidRPr="00520CA7">
        <w:rPr>
          <w:rFonts w:cs="David"/>
          <w:i/>
          <w:iCs/>
          <w:sz w:val="20"/>
          <w:szCs w:val="20"/>
          <w:rtl/>
        </w:rPr>
        <w:t>.</w:t>
      </w:r>
    </w:p>
    <w:p w:rsidR="007339B0" w:rsidRPr="00520CA7"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 xml:space="preserve">           (</w:t>
      </w:r>
      <w:r w:rsidRPr="00520CA7">
        <w:rPr>
          <w:rFonts w:cs="David" w:hint="eastAsia"/>
          <w:i/>
          <w:iCs/>
          <w:sz w:val="20"/>
          <w:szCs w:val="20"/>
          <w:rtl/>
        </w:rPr>
        <w:t>ב</w:t>
      </w:r>
      <w:r w:rsidRPr="00520CA7">
        <w:rPr>
          <w:rFonts w:cs="David"/>
          <w:i/>
          <w:iCs/>
          <w:sz w:val="20"/>
          <w:szCs w:val="20"/>
          <w:rtl/>
        </w:rPr>
        <w:t xml:space="preserve">)  </w:t>
      </w:r>
      <w:r w:rsidRPr="00520CA7">
        <w:rPr>
          <w:rFonts w:cs="David" w:hint="eastAsia"/>
          <w:i/>
          <w:iCs/>
          <w:sz w:val="20"/>
          <w:szCs w:val="20"/>
          <w:rtl/>
        </w:rPr>
        <w:t>המעוניין</w:t>
      </w:r>
      <w:r w:rsidRPr="00520CA7">
        <w:rPr>
          <w:rFonts w:cs="David"/>
          <w:i/>
          <w:iCs/>
          <w:sz w:val="20"/>
          <w:szCs w:val="20"/>
          <w:rtl/>
        </w:rPr>
        <w:t xml:space="preserve"> </w:t>
      </w:r>
      <w:r w:rsidRPr="00520CA7">
        <w:rPr>
          <w:rFonts w:cs="David" w:hint="eastAsia"/>
          <w:i/>
          <w:iCs/>
          <w:sz w:val="20"/>
          <w:szCs w:val="20"/>
          <w:rtl/>
        </w:rPr>
        <w:t>להגיש</w:t>
      </w:r>
      <w:r w:rsidRPr="00520CA7">
        <w:rPr>
          <w:rFonts w:cs="David"/>
          <w:i/>
          <w:iCs/>
          <w:sz w:val="20"/>
          <w:szCs w:val="20"/>
          <w:rtl/>
        </w:rPr>
        <w:t xml:space="preserve"> </w:t>
      </w:r>
      <w:r w:rsidRPr="00520CA7">
        <w:rPr>
          <w:rFonts w:cs="David" w:hint="eastAsia"/>
          <w:i/>
          <w:iCs/>
          <w:sz w:val="20"/>
          <w:szCs w:val="20"/>
          <w:rtl/>
        </w:rPr>
        <w:t>תביעה</w:t>
      </w:r>
      <w:r w:rsidRPr="00520CA7">
        <w:rPr>
          <w:rFonts w:cs="David"/>
          <w:i/>
          <w:iCs/>
          <w:sz w:val="20"/>
          <w:szCs w:val="20"/>
          <w:rtl/>
        </w:rPr>
        <w:t xml:space="preserve"> </w:t>
      </w:r>
      <w:r w:rsidRPr="00520CA7">
        <w:rPr>
          <w:rFonts w:cs="David" w:hint="eastAsia"/>
          <w:i/>
          <w:iCs/>
          <w:sz w:val="20"/>
          <w:szCs w:val="20"/>
          <w:rtl/>
        </w:rPr>
        <w:t>נגזרת</w:t>
      </w:r>
      <w:r w:rsidRPr="00520CA7">
        <w:rPr>
          <w:rFonts w:cs="David"/>
          <w:i/>
          <w:iCs/>
          <w:sz w:val="20"/>
          <w:szCs w:val="20"/>
          <w:rtl/>
        </w:rPr>
        <w:t xml:space="preserve"> </w:t>
      </w:r>
      <w:r w:rsidRPr="00520CA7">
        <w:rPr>
          <w:rFonts w:cs="David" w:hint="eastAsia"/>
          <w:i/>
          <w:iCs/>
          <w:sz w:val="20"/>
          <w:szCs w:val="20"/>
          <w:rtl/>
        </w:rPr>
        <w:t>יפנה</w:t>
      </w:r>
      <w:r w:rsidRPr="00520CA7">
        <w:rPr>
          <w:rFonts w:cs="David"/>
          <w:i/>
          <w:iCs/>
          <w:sz w:val="20"/>
          <w:szCs w:val="20"/>
          <w:rtl/>
        </w:rPr>
        <w:t xml:space="preserve"> </w:t>
      </w:r>
      <w:r w:rsidRPr="00520CA7">
        <w:rPr>
          <w:rFonts w:cs="David" w:hint="eastAsia"/>
          <w:i/>
          <w:iCs/>
          <w:sz w:val="20"/>
          <w:szCs w:val="20"/>
          <w:rtl/>
        </w:rPr>
        <w:t>לחברה</w:t>
      </w:r>
      <w:r w:rsidRPr="00520CA7">
        <w:rPr>
          <w:rFonts w:cs="David"/>
          <w:i/>
          <w:iCs/>
          <w:sz w:val="20"/>
          <w:szCs w:val="20"/>
          <w:rtl/>
        </w:rPr>
        <w:t xml:space="preserve"> </w:t>
      </w:r>
      <w:r w:rsidRPr="00520CA7">
        <w:rPr>
          <w:rFonts w:cs="David" w:hint="eastAsia"/>
          <w:i/>
          <w:iCs/>
          <w:sz w:val="20"/>
          <w:szCs w:val="20"/>
          <w:rtl/>
        </w:rPr>
        <w:t>בכתב</w:t>
      </w:r>
      <w:r w:rsidRPr="00520CA7">
        <w:rPr>
          <w:rFonts w:cs="David"/>
          <w:i/>
          <w:iCs/>
          <w:sz w:val="20"/>
          <w:szCs w:val="20"/>
          <w:rtl/>
        </w:rPr>
        <w:t xml:space="preserve"> </w:t>
      </w:r>
      <w:r w:rsidRPr="00520CA7">
        <w:rPr>
          <w:rFonts w:cs="David" w:hint="eastAsia"/>
          <w:i/>
          <w:iCs/>
          <w:sz w:val="20"/>
          <w:szCs w:val="20"/>
          <w:rtl/>
        </w:rPr>
        <w:t>וידרוש</w:t>
      </w:r>
      <w:r w:rsidRPr="00520CA7">
        <w:rPr>
          <w:rFonts w:cs="David"/>
          <w:i/>
          <w:iCs/>
          <w:sz w:val="20"/>
          <w:szCs w:val="20"/>
          <w:rtl/>
        </w:rPr>
        <w:t xml:space="preserve"> </w:t>
      </w:r>
      <w:r w:rsidRPr="00520CA7">
        <w:rPr>
          <w:rFonts w:cs="David" w:hint="eastAsia"/>
          <w:i/>
          <w:iCs/>
          <w:sz w:val="20"/>
          <w:szCs w:val="20"/>
          <w:rtl/>
        </w:rPr>
        <w:t>ממנה</w:t>
      </w:r>
      <w:r w:rsidRPr="00520CA7">
        <w:rPr>
          <w:rFonts w:cs="David"/>
          <w:i/>
          <w:iCs/>
          <w:sz w:val="20"/>
          <w:szCs w:val="20"/>
          <w:rtl/>
        </w:rPr>
        <w:t xml:space="preserve"> </w:t>
      </w:r>
      <w:r w:rsidRPr="00520CA7">
        <w:rPr>
          <w:rFonts w:cs="David" w:hint="eastAsia"/>
          <w:i/>
          <w:iCs/>
          <w:sz w:val="20"/>
          <w:szCs w:val="20"/>
          <w:rtl/>
        </w:rPr>
        <w:t>כי</w:t>
      </w:r>
      <w:r w:rsidRPr="00520CA7">
        <w:rPr>
          <w:rFonts w:cs="David"/>
          <w:i/>
          <w:iCs/>
          <w:sz w:val="20"/>
          <w:szCs w:val="20"/>
          <w:rtl/>
        </w:rPr>
        <w:t xml:space="preserve"> </w:t>
      </w:r>
      <w:r w:rsidRPr="00520CA7">
        <w:rPr>
          <w:rFonts w:cs="David" w:hint="eastAsia"/>
          <w:i/>
          <w:iCs/>
          <w:sz w:val="20"/>
          <w:szCs w:val="20"/>
          <w:rtl/>
        </w:rPr>
        <w:t>תמצה</w:t>
      </w:r>
      <w:r w:rsidRPr="00520CA7">
        <w:rPr>
          <w:rFonts w:cs="David"/>
          <w:i/>
          <w:iCs/>
          <w:sz w:val="20"/>
          <w:szCs w:val="20"/>
          <w:rtl/>
        </w:rPr>
        <w:t xml:space="preserve"> </w:t>
      </w:r>
      <w:r w:rsidRPr="00520CA7">
        <w:rPr>
          <w:rFonts w:cs="David" w:hint="eastAsia"/>
          <w:i/>
          <w:iCs/>
          <w:sz w:val="20"/>
          <w:szCs w:val="20"/>
          <w:rtl/>
        </w:rPr>
        <w:t>את</w:t>
      </w:r>
      <w:r w:rsidRPr="00520CA7">
        <w:rPr>
          <w:rFonts w:cs="David"/>
          <w:i/>
          <w:iCs/>
          <w:sz w:val="20"/>
          <w:szCs w:val="20"/>
          <w:rtl/>
        </w:rPr>
        <w:t xml:space="preserve"> </w:t>
      </w:r>
      <w:r w:rsidRPr="00520CA7">
        <w:rPr>
          <w:rFonts w:cs="David" w:hint="eastAsia"/>
          <w:i/>
          <w:iCs/>
          <w:sz w:val="20"/>
          <w:szCs w:val="20"/>
          <w:rtl/>
        </w:rPr>
        <w:t>זכויותיה</w:t>
      </w:r>
      <w:r w:rsidRPr="00520CA7">
        <w:rPr>
          <w:rFonts w:cs="David"/>
          <w:i/>
          <w:iCs/>
          <w:sz w:val="20"/>
          <w:szCs w:val="20"/>
          <w:rtl/>
        </w:rPr>
        <w:t xml:space="preserve"> </w:t>
      </w:r>
      <w:r w:rsidRPr="00520CA7">
        <w:rPr>
          <w:rFonts w:cs="David" w:hint="eastAsia"/>
          <w:i/>
          <w:iCs/>
          <w:sz w:val="20"/>
          <w:szCs w:val="20"/>
          <w:rtl/>
        </w:rPr>
        <w:t>בדרך</w:t>
      </w:r>
      <w:r w:rsidRPr="00520CA7">
        <w:rPr>
          <w:rFonts w:cs="David"/>
          <w:i/>
          <w:iCs/>
          <w:sz w:val="20"/>
          <w:szCs w:val="20"/>
          <w:rtl/>
        </w:rPr>
        <w:t xml:space="preserve"> </w:t>
      </w:r>
      <w:r w:rsidRPr="00520CA7">
        <w:rPr>
          <w:rFonts w:cs="David" w:hint="eastAsia"/>
          <w:i/>
          <w:iCs/>
          <w:sz w:val="20"/>
          <w:szCs w:val="20"/>
          <w:rtl/>
        </w:rPr>
        <w:t>של</w:t>
      </w:r>
      <w:r w:rsidRPr="00520CA7">
        <w:rPr>
          <w:rFonts w:cs="David"/>
          <w:i/>
          <w:iCs/>
          <w:sz w:val="20"/>
          <w:szCs w:val="20"/>
          <w:rtl/>
        </w:rPr>
        <w:t xml:space="preserve"> </w:t>
      </w:r>
      <w:r w:rsidRPr="00520CA7">
        <w:rPr>
          <w:rFonts w:cs="David" w:hint="eastAsia"/>
          <w:i/>
          <w:iCs/>
          <w:sz w:val="20"/>
          <w:szCs w:val="20"/>
          <w:rtl/>
        </w:rPr>
        <w:t>הגשת</w:t>
      </w:r>
      <w:r w:rsidRPr="00520CA7">
        <w:rPr>
          <w:rFonts w:cs="David"/>
          <w:i/>
          <w:iCs/>
          <w:sz w:val="20"/>
          <w:szCs w:val="20"/>
          <w:rtl/>
        </w:rPr>
        <w:t xml:space="preserve"> </w:t>
      </w:r>
      <w:r w:rsidRPr="00520CA7">
        <w:rPr>
          <w:rFonts w:cs="David" w:hint="eastAsia"/>
          <w:i/>
          <w:iCs/>
          <w:sz w:val="20"/>
          <w:szCs w:val="20"/>
          <w:rtl/>
        </w:rPr>
        <w:t>תובענה</w:t>
      </w:r>
      <w:r w:rsidRPr="00520CA7">
        <w:rPr>
          <w:rFonts w:cs="David"/>
          <w:i/>
          <w:iCs/>
          <w:sz w:val="20"/>
          <w:szCs w:val="20"/>
          <w:rtl/>
        </w:rPr>
        <w:t xml:space="preserve"> (</w:t>
      </w:r>
      <w:r w:rsidRPr="00520CA7">
        <w:rPr>
          <w:rFonts w:cs="David" w:hint="eastAsia"/>
          <w:i/>
          <w:iCs/>
          <w:sz w:val="20"/>
          <w:szCs w:val="20"/>
          <w:rtl/>
        </w:rPr>
        <w:t>בפרק</w:t>
      </w:r>
      <w:r w:rsidRPr="00520CA7">
        <w:rPr>
          <w:rFonts w:cs="David"/>
          <w:i/>
          <w:iCs/>
          <w:sz w:val="20"/>
          <w:szCs w:val="20"/>
          <w:rtl/>
        </w:rPr>
        <w:t xml:space="preserve"> </w:t>
      </w:r>
      <w:r w:rsidRPr="00520CA7">
        <w:rPr>
          <w:rFonts w:cs="David" w:hint="eastAsia"/>
          <w:i/>
          <w:iCs/>
          <w:sz w:val="20"/>
          <w:szCs w:val="20"/>
          <w:rtl/>
        </w:rPr>
        <w:t>זה</w:t>
      </w:r>
      <w:r w:rsidRPr="00520CA7">
        <w:rPr>
          <w:rFonts w:cs="David"/>
          <w:i/>
          <w:iCs/>
          <w:sz w:val="20"/>
          <w:szCs w:val="20"/>
          <w:rtl/>
        </w:rPr>
        <w:t xml:space="preserve"> - </w:t>
      </w:r>
      <w:r w:rsidRPr="00520CA7">
        <w:rPr>
          <w:rFonts w:cs="David" w:hint="eastAsia"/>
          <w:i/>
          <w:iCs/>
          <w:sz w:val="20"/>
          <w:szCs w:val="20"/>
          <w:rtl/>
        </w:rPr>
        <w:t>דרישה</w:t>
      </w:r>
      <w:r w:rsidRPr="00520CA7">
        <w:rPr>
          <w:rFonts w:cs="David"/>
          <w:i/>
          <w:iCs/>
          <w:sz w:val="20"/>
          <w:szCs w:val="20"/>
          <w:rtl/>
        </w:rPr>
        <w:t>).</w:t>
      </w:r>
    </w:p>
    <w:p w:rsidR="007339B0" w:rsidRPr="00520CA7"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 xml:space="preserve">           (</w:t>
      </w:r>
      <w:r w:rsidRPr="00520CA7">
        <w:rPr>
          <w:rFonts w:cs="David" w:hint="eastAsia"/>
          <w:i/>
          <w:iCs/>
          <w:sz w:val="20"/>
          <w:szCs w:val="20"/>
          <w:rtl/>
        </w:rPr>
        <w:t>ג</w:t>
      </w:r>
      <w:r w:rsidRPr="00520CA7">
        <w:rPr>
          <w:rFonts w:cs="David"/>
          <w:i/>
          <w:iCs/>
          <w:sz w:val="20"/>
          <w:szCs w:val="20"/>
          <w:rtl/>
        </w:rPr>
        <w:t xml:space="preserve">)   </w:t>
      </w:r>
      <w:r w:rsidRPr="00520CA7">
        <w:rPr>
          <w:rFonts w:cs="David" w:hint="eastAsia"/>
          <w:i/>
          <w:iCs/>
          <w:sz w:val="20"/>
          <w:szCs w:val="20"/>
          <w:rtl/>
        </w:rPr>
        <w:t>דרישה</w:t>
      </w:r>
      <w:r w:rsidRPr="00520CA7">
        <w:rPr>
          <w:rFonts w:cs="David"/>
          <w:i/>
          <w:iCs/>
          <w:sz w:val="20"/>
          <w:szCs w:val="20"/>
          <w:rtl/>
        </w:rPr>
        <w:t xml:space="preserve"> </w:t>
      </w:r>
      <w:r w:rsidRPr="00520CA7">
        <w:rPr>
          <w:rFonts w:cs="David" w:hint="eastAsia"/>
          <w:i/>
          <w:iCs/>
          <w:sz w:val="20"/>
          <w:szCs w:val="20"/>
          <w:rtl/>
        </w:rPr>
        <w:t>תופנה</w:t>
      </w:r>
      <w:r w:rsidRPr="00520CA7">
        <w:rPr>
          <w:rFonts w:cs="David"/>
          <w:i/>
          <w:iCs/>
          <w:sz w:val="20"/>
          <w:szCs w:val="20"/>
          <w:rtl/>
        </w:rPr>
        <w:t xml:space="preserve"> </w:t>
      </w:r>
      <w:r w:rsidRPr="00520CA7">
        <w:rPr>
          <w:rFonts w:cs="David" w:hint="eastAsia"/>
          <w:i/>
          <w:iCs/>
          <w:sz w:val="20"/>
          <w:szCs w:val="20"/>
          <w:rtl/>
        </w:rPr>
        <w:t>ליושב</w:t>
      </w:r>
      <w:r w:rsidRPr="00520CA7">
        <w:rPr>
          <w:rFonts w:cs="David"/>
          <w:i/>
          <w:iCs/>
          <w:sz w:val="20"/>
          <w:szCs w:val="20"/>
          <w:rtl/>
        </w:rPr>
        <w:t xml:space="preserve"> </w:t>
      </w:r>
      <w:r w:rsidRPr="00520CA7">
        <w:rPr>
          <w:rFonts w:cs="David" w:hint="eastAsia"/>
          <w:i/>
          <w:iCs/>
          <w:sz w:val="20"/>
          <w:szCs w:val="20"/>
          <w:rtl/>
        </w:rPr>
        <w:t>ראש</w:t>
      </w:r>
      <w:r w:rsidRPr="00520CA7">
        <w:rPr>
          <w:rFonts w:cs="David"/>
          <w:i/>
          <w:iCs/>
          <w:sz w:val="20"/>
          <w:szCs w:val="20"/>
          <w:rtl/>
        </w:rPr>
        <w:t xml:space="preserve"> </w:t>
      </w:r>
      <w:r w:rsidRPr="00520CA7">
        <w:rPr>
          <w:rFonts w:cs="David" w:hint="eastAsia"/>
          <w:i/>
          <w:iCs/>
          <w:sz w:val="20"/>
          <w:szCs w:val="20"/>
          <w:rtl/>
        </w:rPr>
        <w:t>דירקטוריון</w:t>
      </w:r>
      <w:r w:rsidRPr="00520CA7">
        <w:rPr>
          <w:rFonts w:cs="David"/>
          <w:i/>
          <w:iCs/>
          <w:sz w:val="20"/>
          <w:szCs w:val="20"/>
          <w:rtl/>
        </w:rPr>
        <w:t xml:space="preserve"> </w:t>
      </w:r>
      <w:r w:rsidRPr="00520CA7">
        <w:rPr>
          <w:rFonts w:cs="David" w:hint="eastAsia"/>
          <w:i/>
          <w:iCs/>
          <w:sz w:val="20"/>
          <w:szCs w:val="20"/>
          <w:rtl/>
        </w:rPr>
        <w:t>החברה</w:t>
      </w:r>
      <w:r w:rsidRPr="00520CA7">
        <w:rPr>
          <w:rFonts w:cs="David"/>
          <w:i/>
          <w:iCs/>
          <w:sz w:val="20"/>
          <w:szCs w:val="20"/>
          <w:rtl/>
        </w:rPr>
        <w:t xml:space="preserve">, </w:t>
      </w:r>
      <w:r w:rsidRPr="00520CA7">
        <w:rPr>
          <w:rFonts w:cs="David" w:hint="eastAsia"/>
          <w:i/>
          <w:iCs/>
          <w:sz w:val="20"/>
          <w:szCs w:val="20"/>
          <w:rtl/>
        </w:rPr>
        <w:t>ויפורטו</w:t>
      </w:r>
      <w:r w:rsidRPr="00520CA7">
        <w:rPr>
          <w:rFonts w:cs="David"/>
          <w:i/>
          <w:iCs/>
          <w:sz w:val="20"/>
          <w:szCs w:val="20"/>
          <w:rtl/>
        </w:rPr>
        <w:t xml:space="preserve"> </w:t>
      </w:r>
      <w:r w:rsidRPr="00520CA7">
        <w:rPr>
          <w:rFonts w:cs="David" w:hint="eastAsia"/>
          <w:i/>
          <w:iCs/>
          <w:sz w:val="20"/>
          <w:szCs w:val="20"/>
          <w:rtl/>
        </w:rPr>
        <w:t>בה</w:t>
      </w:r>
      <w:r w:rsidRPr="00520CA7">
        <w:rPr>
          <w:rFonts w:cs="David"/>
          <w:i/>
          <w:iCs/>
          <w:sz w:val="20"/>
          <w:szCs w:val="20"/>
          <w:rtl/>
        </w:rPr>
        <w:t xml:space="preserve"> </w:t>
      </w:r>
      <w:r w:rsidRPr="00520CA7">
        <w:rPr>
          <w:rFonts w:cs="David" w:hint="eastAsia"/>
          <w:i/>
          <w:iCs/>
          <w:sz w:val="20"/>
          <w:szCs w:val="20"/>
          <w:rtl/>
        </w:rPr>
        <w:t>העובדות</w:t>
      </w:r>
      <w:r w:rsidRPr="00520CA7">
        <w:rPr>
          <w:rFonts w:cs="David"/>
          <w:i/>
          <w:iCs/>
          <w:sz w:val="20"/>
          <w:szCs w:val="20"/>
          <w:rtl/>
        </w:rPr>
        <w:t xml:space="preserve"> </w:t>
      </w:r>
      <w:r w:rsidRPr="00520CA7">
        <w:rPr>
          <w:rFonts w:cs="David" w:hint="eastAsia"/>
          <w:i/>
          <w:iCs/>
          <w:sz w:val="20"/>
          <w:szCs w:val="20"/>
          <w:rtl/>
        </w:rPr>
        <w:t>היוצרות</w:t>
      </w:r>
      <w:r w:rsidRPr="00520CA7">
        <w:rPr>
          <w:rFonts w:cs="David"/>
          <w:i/>
          <w:iCs/>
          <w:sz w:val="20"/>
          <w:szCs w:val="20"/>
          <w:rtl/>
        </w:rPr>
        <w:t xml:space="preserve"> </w:t>
      </w:r>
      <w:r w:rsidRPr="00520CA7">
        <w:rPr>
          <w:rFonts w:cs="David" w:hint="eastAsia"/>
          <w:i/>
          <w:iCs/>
          <w:sz w:val="20"/>
          <w:szCs w:val="20"/>
          <w:rtl/>
        </w:rPr>
        <w:t>את</w:t>
      </w:r>
      <w:r w:rsidRPr="00520CA7">
        <w:rPr>
          <w:rFonts w:cs="David"/>
          <w:i/>
          <w:iCs/>
          <w:sz w:val="20"/>
          <w:szCs w:val="20"/>
          <w:rtl/>
        </w:rPr>
        <w:t xml:space="preserve"> </w:t>
      </w:r>
      <w:r w:rsidRPr="00520CA7">
        <w:rPr>
          <w:rFonts w:cs="David" w:hint="eastAsia"/>
          <w:i/>
          <w:iCs/>
          <w:sz w:val="20"/>
          <w:szCs w:val="20"/>
          <w:rtl/>
        </w:rPr>
        <w:t>עילת</w:t>
      </w:r>
      <w:r w:rsidRPr="00520CA7">
        <w:rPr>
          <w:rFonts w:cs="David"/>
          <w:i/>
          <w:iCs/>
          <w:sz w:val="20"/>
          <w:szCs w:val="20"/>
          <w:rtl/>
        </w:rPr>
        <w:t xml:space="preserve"> </w:t>
      </w:r>
      <w:r w:rsidRPr="00520CA7">
        <w:rPr>
          <w:rFonts w:cs="David" w:hint="eastAsia"/>
          <w:i/>
          <w:iCs/>
          <w:sz w:val="20"/>
          <w:szCs w:val="20"/>
          <w:rtl/>
        </w:rPr>
        <w:t>התביעה</w:t>
      </w:r>
      <w:r w:rsidRPr="00520CA7">
        <w:rPr>
          <w:rFonts w:cs="David"/>
          <w:i/>
          <w:iCs/>
          <w:sz w:val="20"/>
          <w:szCs w:val="20"/>
          <w:rtl/>
        </w:rPr>
        <w:t xml:space="preserve"> </w:t>
      </w:r>
      <w:r w:rsidRPr="00520CA7">
        <w:rPr>
          <w:rFonts w:cs="David" w:hint="eastAsia"/>
          <w:i/>
          <w:iCs/>
          <w:sz w:val="20"/>
          <w:szCs w:val="20"/>
          <w:rtl/>
        </w:rPr>
        <w:t>והנימוקים</w:t>
      </w:r>
      <w:r w:rsidRPr="00520CA7">
        <w:rPr>
          <w:rFonts w:cs="David"/>
          <w:i/>
          <w:iCs/>
          <w:sz w:val="20"/>
          <w:szCs w:val="20"/>
          <w:rtl/>
        </w:rPr>
        <w:t xml:space="preserve"> </w:t>
      </w:r>
      <w:r w:rsidRPr="00520CA7">
        <w:rPr>
          <w:rFonts w:cs="David" w:hint="eastAsia"/>
          <w:i/>
          <w:iCs/>
          <w:sz w:val="20"/>
          <w:szCs w:val="20"/>
          <w:rtl/>
        </w:rPr>
        <w:t>להגשתה</w:t>
      </w:r>
      <w:r w:rsidRPr="00520CA7">
        <w:rPr>
          <w:rFonts w:cs="David"/>
          <w:i/>
          <w:iCs/>
          <w:sz w:val="20"/>
          <w:szCs w:val="20"/>
          <w:rtl/>
        </w:rPr>
        <w:t>.</w:t>
      </w:r>
    </w:p>
    <w:p w:rsidR="007339B0" w:rsidRPr="00520CA7"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 xml:space="preserve">           (</w:t>
      </w:r>
      <w:r w:rsidRPr="00520CA7">
        <w:rPr>
          <w:rFonts w:cs="David" w:hint="eastAsia"/>
          <w:i/>
          <w:iCs/>
          <w:sz w:val="20"/>
          <w:szCs w:val="20"/>
          <w:rtl/>
        </w:rPr>
        <w:t>ד</w:t>
      </w:r>
      <w:r w:rsidRPr="00520CA7">
        <w:rPr>
          <w:rFonts w:cs="David"/>
          <w:i/>
          <w:iCs/>
          <w:sz w:val="20"/>
          <w:szCs w:val="20"/>
          <w:rtl/>
        </w:rPr>
        <w:t xml:space="preserve">)  </w:t>
      </w:r>
      <w:r w:rsidRPr="00520CA7">
        <w:rPr>
          <w:rFonts w:cs="David" w:hint="eastAsia"/>
          <w:i/>
          <w:iCs/>
          <w:sz w:val="20"/>
          <w:szCs w:val="20"/>
          <w:rtl/>
        </w:rPr>
        <w:t>על</w:t>
      </w:r>
      <w:r w:rsidRPr="00520CA7">
        <w:rPr>
          <w:rFonts w:cs="David"/>
          <w:i/>
          <w:iCs/>
          <w:sz w:val="20"/>
          <w:szCs w:val="20"/>
          <w:rtl/>
        </w:rPr>
        <w:t xml:space="preserve"> </w:t>
      </w:r>
      <w:r w:rsidRPr="00520CA7">
        <w:rPr>
          <w:rFonts w:cs="David" w:hint="eastAsia"/>
          <w:i/>
          <w:iCs/>
          <w:sz w:val="20"/>
          <w:szCs w:val="20"/>
          <w:rtl/>
        </w:rPr>
        <w:t>אף</w:t>
      </w:r>
      <w:r w:rsidRPr="00520CA7">
        <w:rPr>
          <w:rFonts w:cs="David"/>
          <w:i/>
          <w:iCs/>
          <w:sz w:val="20"/>
          <w:szCs w:val="20"/>
          <w:rtl/>
        </w:rPr>
        <w:t xml:space="preserve"> </w:t>
      </w:r>
      <w:r w:rsidRPr="00520CA7">
        <w:rPr>
          <w:rFonts w:cs="David" w:hint="eastAsia"/>
          <w:i/>
          <w:iCs/>
          <w:sz w:val="20"/>
          <w:szCs w:val="20"/>
          <w:rtl/>
        </w:rPr>
        <w:t>הוראות</w:t>
      </w:r>
      <w:r w:rsidRPr="00520CA7">
        <w:rPr>
          <w:rFonts w:cs="David"/>
          <w:i/>
          <w:iCs/>
          <w:sz w:val="20"/>
          <w:szCs w:val="20"/>
          <w:rtl/>
        </w:rPr>
        <w:t xml:space="preserve"> </w:t>
      </w:r>
      <w:r w:rsidRPr="00520CA7">
        <w:rPr>
          <w:rFonts w:cs="David" w:hint="eastAsia"/>
          <w:i/>
          <w:iCs/>
          <w:sz w:val="20"/>
          <w:szCs w:val="20"/>
          <w:rtl/>
        </w:rPr>
        <w:t>סעיף</w:t>
      </w:r>
      <w:r w:rsidRPr="00520CA7">
        <w:rPr>
          <w:rFonts w:cs="David"/>
          <w:i/>
          <w:iCs/>
          <w:sz w:val="20"/>
          <w:szCs w:val="20"/>
          <w:rtl/>
        </w:rPr>
        <w:t xml:space="preserve"> </w:t>
      </w:r>
      <w:r w:rsidRPr="00520CA7">
        <w:rPr>
          <w:rFonts w:cs="David" w:hint="eastAsia"/>
          <w:i/>
          <w:iCs/>
          <w:sz w:val="20"/>
          <w:szCs w:val="20"/>
          <w:rtl/>
        </w:rPr>
        <w:t>קטן</w:t>
      </w:r>
      <w:r w:rsidRPr="00520CA7">
        <w:rPr>
          <w:rFonts w:cs="David"/>
          <w:i/>
          <w:iCs/>
          <w:sz w:val="20"/>
          <w:szCs w:val="20"/>
          <w:rtl/>
        </w:rPr>
        <w:t xml:space="preserve"> (</w:t>
      </w:r>
      <w:r w:rsidRPr="00520CA7">
        <w:rPr>
          <w:rFonts w:cs="David" w:hint="eastAsia"/>
          <w:i/>
          <w:iCs/>
          <w:sz w:val="20"/>
          <w:szCs w:val="20"/>
          <w:rtl/>
        </w:rPr>
        <w:t>ב</w:t>
      </w:r>
      <w:r w:rsidRPr="00520CA7">
        <w:rPr>
          <w:rFonts w:cs="David"/>
          <w:i/>
          <w:iCs/>
          <w:sz w:val="20"/>
          <w:szCs w:val="20"/>
          <w:rtl/>
        </w:rPr>
        <w:t xml:space="preserve">), </w:t>
      </w:r>
      <w:r w:rsidRPr="00520CA7">
        <w:rPr>
          <w:rFonts w:cs="David" w:hint="eastAsia"/>
          <w:i/>
          <w:iCs/>
          <w:sz w:val="20"/>
          <w:szCs w:val="20"/>
          <w:rtl/>
        </w:rPr>
        <w:t>המעוניין</w:t>
      </w:r>
      <w:r w:rsidRPr="00520CA7">
        <w:rPr>
          <w:rFonts w:cs="David"/>
          <w:i/>
          <w:iCs/>
          <w:sz w:val="20"/>
          <w:szCs w:val="20"/>
          <w:rtl/>
        </w:rPr>
        <w:t xml:space="preserve"> </w:t>
      </w:r>
      <w:r w:rsidRPr="00520CA7">
        <w:rPr>
          <w:rFonts w:cs="David" w:hint="eastAsia"/>
          <w:i/>
          <w:iCs/>
          <w:sz w:val="20"/>
          <w:szCs w:val="20"/>
          <w:rtl/>
        </w:rPr>
        <w:t>להגיש</w:t>
      </w:r>
      <w:r w:rsidRPr="00520CA7">
        <w:rPr>
          <w:rFonts w:cs="David"/>
          <w:i/>
          <w:iCs/>
          <w:sz w:val="20"/>
          <w:szCs w:val="20"/>
          <w:rtl/>
        </w:rPr>
        <w:t xml:space="preserve"> </w:t>
      </w:r>
      <w:r w:rsidRPr="00520CA7">
        <w:rPr>
          <w:rFonts w:cs="David" w:hint="eastAsia"/>
          <w:i/>
          <w:iCs/>
          <w:sz w:val="20"/>
          <w:szCs w:val="20"/>
          <w:rtl/>
        </w:rPr>
        <w:t>תביעה</w:t>
      </w:r>
      <w:r w:rsidRPr="00520CA7">
        <w:rPr>
          <w:rFonts w:cs="David"/>
          <w:i/>
          <w:iCs/>
          <w:sz w:val="20"/>
          <w:szCs w:val="20"/>
          <w:rtl/>
        </w:rPr>
        <w:t xml:space="preserve"> </w:t>
      </w:r>
      <w:r w:rsidRPr="00520CA7">
        <w:rPr>
          <w:rFonts w:cs="David" w:hint="eastAsia"/>
          <w:i/>
          <w:iCs/>
          <w:sz w:val="20"/>
          <w:szCs w:val="20"/>
          <w:rtl/>
        </w:rPr>
        <w:t>נגזרת</w:t>
      </w:r>
      <w:r w:rsidRPr="00520CA7">
        <w:rPr>
          <w:rFonts w:cs="David"/>
          <w:i/>
          <w:iCs/>
          <w:sz w:val="20"/>
          <w:szCs w:val="20"/>
          <w:rtl/>
        </w:rPr>
        <w:t xml:space="preserve"> </w:t>
      </w:r>
      <w:r w:rsidRPr="00520CA7">
        <w:rPr>
          <w:rFonts w:cs="David" w:hint="eastAsia"/>
          <w:i/>
          <w:iCs/>
          <w:sz w:val="20"/>
          <w:szCs w:val="20"/>
          <w:rtl/>
        </w:rPr>
        <w:t>אינו</w:t>
      </w:r>
      <w:r w:rsidRPr="00520CA7">
        <w:rPr>
          <w:rFonts w:cs="David"/>
          <w:i/>
          <w:iCs/>
          <w:sz w:val="20"/>
          <w:szCs w:val="20"/>
          <w:rtl/>
        </w:rPr>
        <w:t xml:space="preserve"> </w:t>
      </w:r>
      <w:r w:rsidRPr="00520CA7">
        <w:rPr>
          <w:rFonts w:cs="David" w:hint="eastAsia"/>
          <w:i/>
          <w:iCs/>
          <w:sz w:val="20"/>
          <w:szCs w:val="20"/>
          <w:rtl/>
        </w:rPr>
        <w:t>חייב</w:t>
      </w:r>
      <w:r w:rsidRPr="00520CA7">
        <w:rPr>
          <w:rFonts w:cs="David"/>
          <w:i/>
          <w:iCs/>
          <w:sz w:val="20"/>
          <w:szCs w:val="20"/>
          <w:rtl/>
        </w:rPr>
        <w:t xml:space="preserve"> </w:t>
      </w:r>
      <w:r w:rsidRPr="00520CA7">
        <w:rPr>
          <w:rFonts w:cs="David" w:hint="eastAsia"/>
          <w:i/>
          <w:iCs/>
          <w:sz w:val="20"/>
          <w:szCs w:val="20"/>
          <w:rtl/>
        </w:rPr>
        <w:t>לפנות</w:t>
      </w:r>
      <w:r w:rsidRPr="00520CA7">
        <w:rPr>
          <w:rFonts w:cs="David"/>
          <w:i/>
          <w:iCs/>
          <w:sz w:val="20"/>
          <w:szCs w:val="20"/>
          <w:rtl/>
        </w:rPr>
        <w:t xml:space="preserve"> </w:t>
      </w:r>
      <w:r w:rsidRPr="00520CA7">
        <w:rPr>
          <w:rFonts w:cs="David" w:hint="eastAsia"/>
          <w:i/>
          <w:iCs/>
          <w:sz w:val="20"/>
          <w:szCs w:val="20"/>
          <w:rtl/>
        </w:rPr>
        <w:t>בדרישה</w:t>
      </w:r>
      <w:r w:rsidRPr="00520CA7">
        <w:rPr>
          <w:rFonts w:cs="David"/>
          <w:i/>
          <w:iCs/>
          <w:sz w:val="20"/>
          <w:szCs w:val="20"/>
          <w:rtl/>
        </w:rPr>
        <w:t xml:space="preserve"> </w:t>
      </w:r>
      <w:r w:rsidRPr="00520CA7">
        <w:rPr>
          <w:rFonts w:cs="David" w:hint="eastAsia"/>
          <w:i/>
          <w:iCs/>
          <w:sz w:val="20"/>
          <w:szCs w:val="20"/>
          <w:rtl/>
        </w:rPr>
        <w:t>לחברה</w:t>
      </w:r>
      <w:r w:rsidRPr="00520CA7">
        <w:rPr>
          <w:rFonts w:cs="David"/>
          <w:i/>
          <w:iCs/>
          <w:sz w:val="20"/>
          <w:szCs w:val="20"/>
          <w:rtl/>
        </w:rPr>
        <w:t xml:space="preserve"> </w:t>
      </w:r>
      <w:r w:rsidRPr="00520CA7">
        <w:rPr>
          <w:rFonts w:cs="David" w:hint="eastAsia"/>
          <w:i/>
          <w:iCs/>
          <w:sz w:val="20"/>
          <w:szCs w:val="20"/>
          <w:rtl/>
        </w:rPr>
        <w:t>לפי</w:t>
      </w:r>
      <w:r w:rsidRPr="00520CA7">
        <w:rPr>
          <w:rFonts w:cs="David"/>
          <w:i/>
          <w:iCs/>
          <w:sz w:val="20"/>
          <w:szCs w:val="20"/>
          <w:rtl/>
        </w:rPr>
        <w:t xml:space="preserve"> </w:t>
      </w:r>
      <w:r w:rsidRPr="00520CA7">
        <w:rPr>
          <w:rFonts w:cs="David" w:hint="eastAsia"/>
          <w:i/>
          <w:iCs/>
          <w:sz w:val="20"/>
          <w:szCs w:val="20"/>
          <w:rtl/>
        </w:rPr>
        <w:t>הוראות</w:t>
      </w:r>
      <w:r w:rsidRPr="00520CA7">
        <w:rPr>
          <w:rFonts w:cs="David"/>
          <w:i/>
          <w:iCs/>
          <w:sz w:val="20"/>
          <w:szCs w:val="20"/>
          <w:rtl/>
        </w:rPr>
        <w:t xml:space="preserve"> </w:t>
      </w:r>
      <w:r w:rsidRPr="00520CA7">
        <w:rPr>
          <w:rFonts w:cs="David" w:hint="eastAsia"/>
          <w:i/>
          <w:iCs/>
          <w:sz w:val="20"/>
          <w:szCs w:val="20"/>
          <w:rtl/>
        </w:rPr>
        <w:t>אותו</w:t>
      </w:r>
      <w:r w:rsidRPr="00520CA7">
        <w:rPr>
          <w:rFonts w:cs="David"/>
          <w:i/>
          <w:iCs/>
          <w:sz w:val="20"/>
          <w:szCs w:val="20"/>
          <w:rtl/>
        </w:rPr>
        <w:t xml:space="preserve"> </w:t>
      </w:r>
      <w:r w:rsidRPr="00520CA7">
        <w:rPr>
          <w:rFonts w:cs="David" w:hint="eastAsia"/>
          <w:i/>
          <w:iCs/>
          <w:sz w:val="20"/>
          <w:szCs w:val="20"/>
          <w:rtl/>
        </w:rPr>
        <w:t>סעיף</w:t>
      </w:r>
      <w:r w:rsidRPr="00520CA7">
        <w:rPr>
          <w:rFonts w:cs="David"/>
          <w:i/>
          <w:iCs/>
          <w:sz w:val="20"/>
          <w:szCs w:val="20"/>
          <w:rtl/>
        </w:rPr>
        <w:t xml:space="preserve"> </w:t>
      </w:r>
      <w:r w:rsidRPr="00520CA7">
        <w:rPr>
          <w:rFonts w:cs="David" w:hint="eastAsia"/>
          <w:i/>
          <w:iCs/>
          <w:sz w:val="20"/>
          <w:szCs w:val="20"/>
          <w:rtl/>
        </w:rPr>
        <w:t>קטן</w:t>
      </w:r>
      <w:r w:rsidRPr="00520CA7">
        <w:rPr>
          <w:rFonts w:cs="David"/>
          <w:i/>
          <w:iCs/>
          <w:sz w:val="20"/>
          <w:szCs w:val="20"/>
          <w:rtl/>
        </w:rPr>
        <w:t xml:space="preserve">, </w:t>
      </w:r>
      <w:r w:rsidRPr="00520CA7">
        <w:rPr>
          <w:rFonts w:cs="David" w:hint="eastAsia"/>
          <w:i/>
          <w:iCs/>
          <w:sz w:val="20"/>
          <w:szCs w:val="20"/>
          <w:rtl/>
        </w:rPr>
        <w:t>בהתקיים</w:t>
      </w:r>
      <w:r w:rsidRPr="00520CA7">
        <w:rPr>
          <w:rFonts w:cs="David"/>
          <w:i/>
          <w:iCs/>
          <w:sz w:val="20"/>
          <w:szCs w:val="20"/>
          <w:rtl/>
        </w:rPr>
        <w:t xml:space="preserve"> </w:t>
      </w:r>
      <w:r w:rsidRPr="00520CA7">
        <w:rPr>
          <w:rFonts w:cs="David" w:hint="eastAsia"/>
          <w:i/>
          <w:iCs/>
          <w:sz w:val="20"/>
          <w:szCs w:val="20"/>
          <w:rtl/>
        </w:rPr>
        <w:t>אחד</w:t>
      </w:r>
      <w:r w:rsidRPr="00520CA7">
        <w:rPr>
          <w:rFonts w:cs="David"/>
          <w:i/>
          <w:iCs/>
          <w:sz w:val="20"/>
          <w:szCs w:val="20"/>
          <w:rtl/>
        </w:rPr>
        <w:t xml:space="preserve"> </w:t>
      </w:r>
      <w:r w:rsidRPr="00520CA7">
        <w:rPr>
          <w:rFonts w:cs="David" w:hint="eastAsia"/>
          <w:i/>
          <w:iCs/>
          <w:sz w:val="20"/>
          <w:szCs w:val="20"/>
          <w:rtl/>
        </w:rPr>
        <w:t>מאלה</w:t>
      </w:r>
      <w:r w:rsidRPr="00520CA7">
        <w:rPr>
          <w:rFonts w:cs="David"/>
          <w:i/>
          <w:iCs/>
          <w:sz w:val="20"/>
          <w:szCs w:val="20"/>
          <w:rtl/>
        </w:rPr>
        <w:t>:</w:t>
      </w:r>
    </w:p>
    <w:p w:rsidR="007339B0" w:rsidRPr="00520CA7"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 xml:space="preserve">(1)   </w:t>
      </w:r>
      <w:r w:rsidRPr="00520CA7">
        <w:rPr>
          <w:rFonts w:cs="David" w:hint="eastAsia"/>
          <w:i/>
          <w:iCs/>
          <w:sz w:val="20"/>
          <w:szCs w:val="20"/>
          <w:rtl/>
        </w:rPr>
        <w:t>לאורגן</w:t>
      </w:r>
      <w:r w:rsidRPr="00520CA7">
        <w:rPr>
          <w:rFonts w:cs="David"/>
          <w:i/>
          <w:iCs/>
          <w:sz w:val="20"/>
          <w:szCs w:val="20"/>
          <w:rtl/>
        </w:rPr>
        <w:t xml:space="preserve"> </w:t>
      </w:r>
      <w:r w:rsidRPr="00520CA7">
        <w:rPr>
          <w:rFonts w:cs="David" w:hint="eastAsia"/>
          <w:i/>
          <w:iCs/>
          <w:sz w:val="20"/>
          <w:szCs w:val="20"/>
          <w:rtl/>
        </w:rPr>
        <w:t>החברה</w:t>
      </w:r>
      <w:r w:rsidRPr="00520CA7">
        <w:rPr>
          <w:rFonts w:cs="David"/>
          <w:i/>
          <w:iCs/>
          <w:sz w:val="20"/>
          <w:szCs w:val="20"/>
          <w:rtl/>
        </w:rPr>
        <w:t xml:space="preserve"> </w:t>
      </w:r>
      <w:r w:rsidRPr="00520CA7">
        <w:rPr>
          <w:rFonts w:cs="David" w:hint="eastAsia"/>
          <w:i/>
          <w:iCs/>
          <w:sz w:val="20"/>
          <w:szCs w:val="20"/>
          <w:rtl/>
        </w:rPr>
        <w:t>המוסמך</w:t>
      </w:r>
      <w:r w:rsidRPr="00520CA7">
        <w:rPr>
          <w:rFonts w:cs="David"/>
          <w:i/>
          <w:iCs/>
          <w:sz w:val="20"/>
          <w:szCs w:val="20"/>
          <w:rtl/>
        </w:rPr>
        <w:t xml:space="preserve"> </w:t>
      </w:r>
      <w:r w:rsidRPr="00520CA7">
        <w:rPr>
          <w:rFonts w:cs="David" w:hint="eastAsia"/>
          <w:i/>
          <w:iCs/>
          <w:sz w:val="20"/>
          <w:szCs w:val="20"/>
          <w:rtl/>
        </w:rPr>
        <w:t>להחליט</w:t>
      </w:r>
      <w:r w:rsidRPr="00520CA7">
        <w:rPr>
          <w:rFonts w:cs="David"/>
          <w:i/>
          <w:iCs/>
          <w:sz w:val="20"/>
          <w:szCs w:val="20"/>
          <w:rtl/>
        </w:rPr>
        <w:t xml:space="preserve"> </w:t>
      </w:r>
      <w:r w:rsidRPr="00520CA7">
        <w:rPr>
          <w:rFonts w:cs="David" w:hint="eastAsia"/>
          <w:i/>
          <w:iCs/>
          <w:sz w:val="20"/>
          <w:szCs w:val="20"/>
          <w:rtl/>
        </w:rPr>
        <w:t>על</w:t>
      </w:r>
      <w:r w:rsidRPr="00520CA7">
        <w:rPr>
          <w:rFonts w:cs="David"/>
          <w:i/>
          <w:iCs/>
          <w:sz w:val="20"/>
          <w:szCs w:val="20"/>
          <w:rtl/>
        </w:rPr>
        <w:t xml:space="preserve"> </w:t>
      </w:r>
      <w:r w:rsidRPr="00520CA7">
        <w:rPr>
          <w:rFonts w:cs="David" w:hint="eastAsia"/>
          <w:i/>
          <w:iCs/>
          <w:sz w:val="20"/>
          <w:szCs w:val="20"/>
          <w:rtl/>
        </w:rPr>
        <w:t>הגשת</w:t>
      </w:r>
      <w:r w:rsidRPr="00520CA7">
        <w:rPr>
          <w:rFonts w:cs="David"/>
          <w:i/>
          <w:iCs/>
          <w:sz w:val="20"/>
          <w:szCs w:val="20"/>
          <w:rtl/>
        </w:rPr>
        <w:t xml:space="preserve"> </w:t>
      </w:r>
      <w:r w:rsidRPr="00520CA7">
        <w:rPr>
          <w:rFonts w:cs="David" w:hint="eastAsia"/>
          <w:i/>
          <w:iCs/>
          <w:sz w:val="20"/>
          <w:szCs w:val="20"/>
          <w:rtl/>
        </w:rPr>
        <w:t>התביעה</w:t>
      </w:r>
      <w:r w:rsidRPr="00520CA7">
        <w:rPr>
          <w:rFonts w:cs="David"/>
          <w:i/>
          <w:iCs/>
          <w:sz w:val="20"/>
          <w:szCs w:val="20"/>
          <w:rtl/>
        </w:rPr>
        <w:t xml:space="preserve">, </w:t>
      </w:r>
      <w:r w:rsidRPr="00520CA7">
        <w:rPr>
          <w:rFonts w:cs="David" w:hint="eastAsia"/>
          <w:i/>
          <w:iCs/>
          <w:sz w:val="20"/>
          <w:szCs w:val="20"/>
          <w:rtl/>
        </w:rPr>
        <w:t>עניין</w:t>
      </w:r>
      <w:r w:rsidRPr="00520CA7">
        <w:rPr>
          <w:rFonts w:cs="David"/>
          <w:i/>
          <w:iCs/>
          <w:sz w:val="20"/>
          <w:szCs w:val="20"/>
          <w:rtl/>
        </w:rPr>
        <w:t xml:space="preserve"> </w:t>
      </w:r>
      <w:r w:rsidRPr="00520CA7">
        <w:rPr>
          <w:rFonts w:cs="David" w:hint="eastAsia"/>
          <w:i/>
          <w:iCs/>
          <w:sz w:val="20"/>
          <w:szCs w:val="20"/>
          <w:rtl/>
        </w:rPr>
        <w:t>אישי</w:t>
      </w:r>
      <w:r w:rsidRPr="00520CA7">
        <w:rPr>
          <w:rFonts w:cs="David"/>
          <w:i/>
          <w:iCs/>
          <w:sz w:val="20"/>
          <w:szCs w:val="20"/>
          <w:rtl/>
        </w:rPr>
        <w:t xml:space="preserve"> </w:t>
      </w:r>
      <w:r w:rsidRPr="00520CA7">
        <w:rPr>
          <w:rFonts w:cs="David" w:hint="eastAsia"/>
          <w:i/>
          <w:iCs/>
          <w:sz w:val="20"/>
          <w:szCs w:val="20"/>
          <w:rtl/>
        </w:rPr>
        <w:t>בהחלטה</w:t>
      </w:r>
      <w:r w:rsidRPr="00520CA7">
        <w:rPr>
          <w:rFonts w:cs="David"/>
          <w:i/>
          <w:iCs/>
          <w:sz w:val="20"/>
          <w:szCs w:val="20"/>
          <w:rtl/>
        </w:rPr>
        <w:t xml:space="preserve">, </w:t>
      </w:r>
      <w:r w:rsidRPr="00520CA7">
        <w:rPr>
          <w:rFonts w:cs="David" w:hint="eastAsia"/>
          <w:i/>
          <w:iCs/>
          <w:sz w:val="20"/>
          <w:szCs w:val="20"/>
          <w:rtl/>
        </w:rPr>
        <w:t>ואם</w:t>
      </w:r>
      <w:r w:rsidRPr="00520CA7">
        <w:rPr>
          <w:rFonts w:cs="David"/>
          <w:i/>
          <w:iCs/>
          <w:sz w:val="20"/>
          <w:szCs w:val="20"/>
          <w:rtl/>
        </w:rPr>
        <w:t xml:space="preserve"> </w:t>
      </w:r>
      <w:r w:rsidRPr="00520CA7">
        <w:rPr>
          <w:rFonts w:cs="David" w:hint="eastAsia"/>
          <w:i/>
          <w:iCs/>
          <w:sz w:val="20"/>
          <w:szCs w:val="20"/>
          <w:rtl/>
        </w:rPr>
        <w:t>האורגן</w:t>
      </w:r>
      <w:r w:rsidRPr="00520CA7">
        <w:rPr>
          <w:rFonts w:cs="David"/>
          <w:i/>
          <w:iCs/>
          <w:sz w:val="20"/>
          <w:szCs w:val="20"/>
          <w:rtl/>
        </w:rPr>
        <w:t xml:space="preserve"> </w:t>
      </w:r>
      <w:r w:rsidRPr="00520CA7">
        <w:rPr>
          <w:rFonts w:cs="David" w:hint="eastAsia"/>
          <w:i/>
          <w:iCs/>
          <w:sz w:val="20"/>
          <w:szCs w:val="20"/>
          <w:rtl/>
        </w:rPr>
        <w:t>כאמור</w:t>
      </w:r>
      <w:r w:rsidRPr="00520CA7">
        <w:rPr>
          <w:rFonts w:cs="David"/>
          <w:i/>
          <w:iCs/>
          <w:sz w:val="20"/>
          <w:szCs w:val="20"/>
          <w:rtl/>
        </w:rPr>
        <w:t xml:space="preserve"> </w:t>
      </w:r>
      <w:r w:rsidRPr="00520CA7">
        <w:rPr>
          <w:rFonts w:cs="David" w:hint="eastAsia"/>
          <w:i/>
          <w:iCs/>
          <w:sz w:val="20"/>
          <w:szCs w:val="20"/>
          <w:rtl/>
        </w:rPr>
        <w:t>מורכב</w:t>
      </w:r>
      <w:r w:rsidRPr="00520CA7">
        <w:rPr>
          <w:rFonts w:cs="David"/>
          <w:i/>
          <w:iCs/>
          <w:sz w:val="20"/>
          <w:szCs w:val="20"/>
          <w:rtl/>
        </w:rPr>
        <w:t xml:space="preserve"> </w:t>
      </w:r>
      <w:r w:rsidRPr="00520CA7">
        <w:rPr>
          <w:rFonts w:cs="David" w:hint="eastAsia"/>
          <w:i/>
          <w:iCs/>
          <w:sz w:val="20"/>
          <w:szCs w:val="20"/>
          <w:rtl/>
        </w:rPr>
        <w:t>מכמה</w:t>
      </w:r>
      <w:r w:rsidRPr="00520CA7">
        <w:rPr>
          <w:rFonts w:cs="David"/>
          <w:i/>
          <w:iCs/>
          <w:sz w:val="20"/>
          <w:szCs w:val="20"/>
          <w:rtl/>
        </w:rPr>
        <w:t xml:space="preserve"> </w:t>
      </w:r>
      <w:r w:rsidRPr="00520CA7">
        <w:rPr>
          <w:rFonts w:cs="David" w:hint="eastAsia"/>
          <w:i/>
          <w:iCs/>
          <w:sz w:val="20"/>
          <w:szCs w:val="20"/>
          <w:rtl/>
        </w:rPr>
        <w:t>יחידים</w:t>
      </w:r>
      <w:r w:rsidRPr="00520CA7">
        <w:rPr>
          <w:rFonts w:cs="David"/>
          <w:i/>
          <w:iCs/>
          <w:sz w:val="20"/>
          <w:szCs w:val="20"/>
          <w:rtl/>
        </w:rPr>
        <w:t xml:space="preserve"> – </w:t>
      </w:r>
      <w:r w:rsidRPr="00520CA7">
        <w:rPr>
          <w:rFonts w:cs="David" w:hint="eastAsia"/>
          <w:i/>
          <w:iCs/>
          <w:sz w:val="20"/>
          <w:szCs w:val="20"/>
          <w:rtl/>
        </w:rPr>
        <w:t>למחצית</w:t>
      </w:r>
      <w:r w:rsidRPr="00520CA7">
        <w:rPr>
          <w:rFonts w:cs="David"/>
          <w:i/>
          <w:iCs/>
          <w:sz w:val="20"/>
          <w:szCs w:val="20"/>
          <w:rtl/>
        </w:rPr>
        <w:t xml:space="preserve"> </w:t>
      </w:r>
      <w:r w:rsidRPr="00520CA7">
        <w:rPr>
          <w:rFonts w:cs="David" w:hint="eastAsia"/>
          <w:i/>
          <w:iCs/>
          <w:sz w:val="20"/>
          <w:szCs w:val="20"/>
          <w:rtl/>
        </w:rPr>
        <w:t>או</w:t>
      </w:r>
      <w:r w:rsidRPr="00520CA7">
        <w:rPr>
          <w:rFonts w:cs="David"/>
          <w:i/>
          <w:iCs/>
          <w:sz w:val="20"/>
          <w:szCs w:val="20"/>
          <w:rtl/>
        </w:rPr>
        <w:t xml:space="preserve"> </w:t>
      </w:r>
      <w:r w:rsidRPr="00520CA7">
        <w:rPr>
          <w:rFonts w:cs="David" w:hint="eastAsia"/>
          <w:i/>
          <w:iCs/>
          <w:sz w:val="20"/>
          <w:szCs w:val="20"/>
          <w:rtl/>
        </w:rPr>
        <w:t>יותר</w:t>
      </w:r>
      <w:r w:rsidRPr="00520CA7">
        <w:rPr>
          <w:rFonts w:cs="David"/>
          <w:i/>
          <w:iCs/>
          <w:sz w:val="20"/>
          <w:szCs w:val="20"/>
          <w:rtl/>
        </w:rPr>
        <w:t xml:space="preserve"> </w:t>
      </w:r>
      <w:r w:rsidRPr="00520CA7">
        <w:rPr>
          <w:rFonts w:cs="David" w:hint="eastAsia"/>
          <w:i/>
          <w:iCs/>
          <w:sz w:val="20"/>
          <w:szCs w:val="20"/>
          <w:rtl/>
        </w:rPr>
        <w:t>מיחידה</w:t>
      </w:r>
      <w:r w:rsidRPr="00520CA7">
        <w:rPr>
          <w:rFonts w:cs="David"/>
          <w:i/>
          <w:iCs/>
          <w:sz w:val="20"/>
          <w:szCs w:val="20"/>
          <w:rtl/>
        </w:rPr>
        <w:t xml:space="preserve"> </w:t>
      </w:r>
      <w:r w:rsidRPr="00520CA7">
        <w:rPr>
          <w:rFonts w:cs="David" w:hint="eastAsia"/>
          <w:i/>
          <w:iCs/>
          <w:sz w:val="20"/>
          <w:szCs w:val="20"/>
          <w:rtl/>
        </w:rPr>
        <w:t>האורגן</w:t>
      </w:r>
      <w:r w:rsidRPr="00520CA7">
        <w:rPr>
          <w:rFonts w:cs="David"/>
          <w:i/>
          <w:iCs/>
          <w:sz w:val="20"/>
          <w:szCs w:val="20"/>
          <w:rtl/>
        </w:rPr>
        <w:t xml:space="preserve"> </w:t>
      </w:r>
      <w:r w:rsidRPr="00520CA7">
        <w:rPr>
          <w:rFonts w:cs="David" w:hint="eastAsia"/>
          <w:i/>
          <w:iCs/>
          <w:sz w:val="20"/>
          <w:szCs w:val="20"/>
          <w:rtl/>
        </w:rPr>
        <w:t>עניין</w:t>
      </w:r>
      <w:r w:rsidRPr="00520CA7">
        <w:rPr>
          <w:rFonts w:cs="David"/>
          <w:i/>
          <w:iCs/>
          <w:sz w:val="20"/>
          <w:szCs w:val="20"/>
          <w:rtl/>
        </w:rPr>
        <w:t xml:space="preserve"> </w:t>
      </w:r>
      <w:r w:rsidRPr="00520CA7">
        <w:rPr>
          <w:rFonts w:cs="David" w:hint="eastAsia"/>
          <w:i/>
          <w:iCs/>
          <w:sz w:val="20"/>
          <w:szCs w:val="20"/>
          <w:rtl/>
        </w:rPr>
        <w:t>אישי</w:t>
      </w:r>
      <w:r w:rsidRPr="00520CA7">
        <w:rPr>
          <w:rFonts w:cs="David"/>
          <w:i/>
          <w:iCs/>
          <w:sz w:val="20"/>
          <w:szCs w:val="20"/>
          <w:rtl/>
        </w:rPr>
        <w:t xml:space="preserve"> </w:t>
      </w:r>
      <w:r w:rsidRPr="00520CA7">
        <w:rPr>
          <w:rFonts w:cs="David" w:hint="eastAsia"/>
          <w:i/>
          <w:iCs/>
          <w:sz w:val="20"/>
          <w:szCs w:val="20"/>
          <w:rtl/>
        </w:rPr>
        <w:t>בהחלטה</w:t>
      </w:r>
      <w:r w:rsidRPr="00520CA7">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r w:rsidRPr="00520CA7">
        <w:rPr>
          <w:rFonts w:cs="David"/>
          <w:i/>
          <w:iCs/>
          <w:sz w:val="20"/>
          <w:szCs w:val="20"/>
          <w:rtl/>
        </w:rPr>
        <w:t xml:space="preserve">(2)   </w:t>
      </w:r>
      <w:r w:rsidRPr="00520CA7">
        <w:rPr>
          <w:rFonts w:cs="David" w:hint="eastAsia"/>
          <w:i/>
          <w:iCs/>
          <w:sz w:val="20"/>
          <w:szCs w:val="20"/>
          <w:rtl/>
        </w:rPr>
        <w:t>קיים</w:t>
      </w:r>
      <w:r w:rsidRPr="00520CA7">
        <w:rPr>
          <w:rFonts w:cs="David"/>
          <w:i/>
          <w:iCs/>
          <w:sz w:val="20"/>
          <w:szCs w:val="20"/>
          <w:rtl/>
        </w:rPr>
        <w:t xml:space="preserve"> </w:t>
      </w:r>
      <w:r w:rsidRPr="00520CA7">
        <w:rPr>
          <w:rFonts w:cs="David" w:hint="eastAsia"/>
          <w:i/>
          <w:iCs/>
          <w:sz w:val="20"/>
          <w:szCs w:val="20"/>
          <w:rtl/>
        </w:rPr>
        <w:t>חשש</w:t>
      </w:r>
      <w:r w:rsidRPr="00520CA7">
        <w:rPr>
          <w:rFonts w:cs="David"/>
          <w:i/>
          <w:iCs/>
          <w:sz w:val="20"/>
          <w:szCs w:val="20"/>
          <w:rtl/>
        </w:rPr>
        <w:t xml:space="preserve"> </w:t>
      </w:r>
      <w:r w:rsidRPr="00520CA7">
        <w:rPr>
          <w:rFonts w:cs="David" w:hint="eastAsia"/>
          <w:i/>
          <w:iCs/>
          <w:sz w:val="20"/>
          <w:szCs w:val="20"/>
          <w:rtl/>
        </w:rPr>
        <w:t>סביר</w:t>
      </w:r>
      <w:r w:rsidRPr="00520CA7">
        <w:rPr>
          <w:rFonts w:cs="David"/>
          <w:i/>
          <w:iCs/>
          <w:sz w:val="20"/>
          <w:szCs w:val="20"/>
          <w:rtl/>
        </w:rPr>
        <w:t xml:space="preserve"> </w:t>
      </w:r>
      <w:r w:rsidRPr="00520CA7">
        <w:rPr>
          <w:rFonts w:cs="David" w:hint="eastAsia"/>
          <w:i/>
          <w:iCs/>
          <w:sz w:val="20"/>
          <w:szCs w:val="20"/>
          <w:rtl/>
        </w:rPr>
        <w:t>כי</w:t>
      </w:r>
      <w:r w:rsidRPr="00520CA7">
        <w:rPr>
          <w:rFonts w:cs="David"/>
          <w:i/>
          <w:iCs/>
          <w:sz w:val="20"/>
          <w:szCs w:val="20"/>
          <w:rtl/>
        </w:rPr>
        <w:t xml:space="preserve"> </w:t>
      </w:r>
      <w:r w:rsidRPr="00520CA7">
        <w:rPr>
          <w:rFonts w:cs="David" w:hint="eastAsia"/>
          <w:i/>
          <w:iCs/>
          <w:sz w:val="20"/>
          <w:szCs w:val="20"/>
          <w:rtl/>
        </w:rPr>
        <w:t>פנייה</w:t>
      </w:r>
      <w:r w:rsidRPr="00520CA7">
        <w:rPr>
          <w:rFonts w:cs="David"/>
          <w:i/>
          <w:iCs/>
          <w:sz w:val="20"/>
          <w:szCs w:val="20"/>
          <w:rtl/>
        </w:rPr>
        <w:t xml:space="preserve"> </w:t>
      </w:r>
      <w:r w:rsidRPr="00520CA7">
        <w:rPr>
          <w:rFonts w:cs="David" w:hint="eastAsia"/>
          <w:i/>
          <w:iCs/>
          <w:sz w:val="20"/>
          <w:szCs w:val="20"/>
          <w:rtl/>
        </w:rPr>
        <w:t>בדרישה</w:t>
      </w:r>
      <w:r w:rsidRPr="00520CA7">
        <w:rPr>
          <w:rFonts w:cs="David"/>
          <w:i/>
          <w:iCs/>
          <w:sz w:val="20"/>
          <w:szCs w:val="20"/>
          <w:rtl/>
        </w:rPr>
        <w:t xml:space="preserve"> </w:t>
      </w:r>
      <w:r w:rsidRPr="00520CA7">
        <w:rPr>
          <w:rFonts w:cs="David" w:hint="eastAsia"/>
          <w:i/>
          <w:iCs/>
          <w:sz w:val="20"/>
          <w:szCs w:val="20"/>
          <w:rtl/>
        </w:rPr>
        <w:t>לחברה</w:t>
      </w:r>
      <w:r w:rsidRPr="00520CA7">
        <w:rPr>
          <w:rFonts w:cs="David"/>
          <w:i/>
          <w:iCs/>
          <w:sz w:val="20"/>
          <w:szCs w:val="20"/>
          <w:rtl/>
        </w:rPr>
        <w:t xml:space="preserve"> </w:t>
      </w:r>
      <w:r w:rsidRPr="00520CA7">
        <w:rPr>
          <w:rFonts w:cs="David" w:hint="eastAsia"/>
          <w:i/>
          <w:iCs/>
          <w:sz w:val="20"/>
          <w:szCs w:val="20"/>
          <w:rtl/>
        </w:rPr>
        <w:t>תפגע</w:t>
      </w:r>
      <w:r w:rsidRPr="00520CA7">
        <w:rPr>
          <w:rFonts w:cs="David"/>
          <w:i/>
          <w:iCs/>
          <w:sz w:val="20"/>
          <w:szCs w:val="20"/>
          <w:rtl/>
        </w:rPr>
        <w:t xml:space="preserve"> </w:t>
      </w:r>
      <w:r w:rsidRPr="00520CA7">
        <w:rPr>
          <w:rFonts w:cs="David" w:hint="eastAsia"/>
          <w:i/>
          <w:iCs/>
          <w:sz w:val="20"/>
          <w:szCs w:val="20"/>
          <w:rtl/>
        </w:rPr>
        <w:t>באפשרות</w:t>
      </w:r>
      <w:r w:rsidRPr="00520CA7">
        <w:rPr>
          <w:rFonts w:cs="David"/>
          <w:i/>
          <w:iCs/>
          <w:sz w:val="20"/>
          <w:szCs w:val="20"/>
          <w:rtl/>
        </w:rPr>
        <w:t xml:space="preserve"> </w:t>
      </w:r>
      <w:r w:rsidRPr="00520CA7">
        <w:rPr>
          <w:rFonts w:cs="David" w:hint="eastAsia"/>
          <w:i/>
          <w:iCs/>
          <w:sz w:val="20"/>
          <w:szCs w:val="20"/>
          <w:rtl/>
        </w:rPr>
        <w:t>לקבל</w:t>
      </w:r>
      <w:r w:rsidRPr="00520CA7">
        <w:rPr>
          <w:rFonts w:cs="David"/>
          <w:i/>
          <w:iCs/>
          <w:sz w:val="20"/>
          <w:szCs w:val="20"/>
          <w:rtl/>
        </w:rPr>
        <w:t xml:space="preserve"> </w:t>
      </w:r>
      <w:r w:rsidRPr="00520CA7">
        <w:rPr>
          <w:rFonts w:cs="David" w:hint="eastAsia"/>
          <w:i/>
          <w:iCs/>
          <w:sz w:val="20"/>
          <w:szCs w:val="20"/>
          <w:rtl/>
        </w:rPr>
        <w:t>את</w:t>
      </w:r>
      <w:r w:rsidRPr="00520CA7">
        <w:rPr>
          <w:rFonts w:cs="David"/>
          <w:i/>
          <w:iCs/>
          <w:sz w:val="20"/>
          <w:szCs w:val="20"/>
          <w:rtl/>
        </w:rPr>
        <w:t xml:space="preserve"> </w:t>
      </w:r>
      <w:r w:rsidRPr="00520CA7">
        <w:rPr>
          <w:rFonts w:cs="David" w:hint="eastAsia"/>
          <w:i/>
          <w:iCs/>
          <w:sz w:val="20"/>
          <w:szCs w:val="20"/>
          <w:rtl/>
        </w:rPr>
        <w:t>הסעד</w:t>
      </w:r>
      <w:r w:rsidRPr="00520CA7">
        <w:rPr>
          <w:rFonts w:cs="David"/>
          <w:i/>
          <w:iCs/>
          <w:sz w:val="20"/>
          <w:szCs w:val="20"/>
          <w:rtl/>
        </w:rPr>
        <w:t xml:space="preserve"> </w:t>
      </w:r>
      <w:r w:rsidRPr="00520CA7">
        <w:rPr>
          <w:rFonts w:cs="David" w:hint="eastAsia"/>
          <w:i/>
          <w:iCs/>
          <w:sz w:val="20"/>
          <w:szCs w:val="20"/>
          <w:rtl/>
        </w:rPr>
        <w:t>המבוקש</w:t>
      </w:r>
      <w:r w:rsidRPr="00520CA7">
        <w:rPr>
          <w:rFonts w:cs="David"/>
          <w:i/>
          <w:iCs/>
          <w:sz w:val="20"/>
          <w:szCs w:val="20"/>
          <w:rtl/>
        </w:rPr>
        <w:t>.</w:t>
      </w:r>
    </w:p>
    <w:p w:rsidR="007339B0" w:rsidRPr="00520CA7" w:rsidRDefault="007339B0" w:rsidP="007339B0">
      <w:pPr>
        <w:spacing w:after="60" w:line="288" w:lineRule="auto"/>
        <w:ind w:left="-1192" w:right="-851" w:hanging="141"/>
        <w:jc w:val="both"/>
        <w:rPr>
          <w:rFonts w:cs="David"/>
          <w:i/>
          <w:iCs/>
          <w:sz w:val="20"/>
          <w:szCs w:val="20"/>
          <w:rtl/>
        </w:rPr>
      </w:pPr>
    </w:p>
    <w:p w:rsidR="007339B0" w:rsidRDefault="007339B0" w:rsidP="007339B0">
      <w:pPr>
        <w:spacing w:after="60" w:line="288" w:lineRule="auto"/>
        <w:ind w:left="-1192" w:right="-851" w:hanging="141"/>
        <w:jc w:val="both"/>
        <w:rPr>
          <w:rFonts w:cs="David"/>
          <w:rtl/>
        </w:rPr>
      </w:pPr>
      <w:r>
        <w:rPr>
          <w:rFonts w:cs="David" w:hint="cs"/>
          <w:rtl/>
        </w:rPr>
        <w:t xml:space="preserve"> כל בעל מניה, וכל דירקטור רשאים להגיש תביעה נגזרת. ראשית הוא פונה לחברה בכתב לדרוש שתמצה את זכויותיה ותתבע, הוא מסביר למה זקוקים לתביעה ומהי עילת התביעה. במקרים מסוימים אין חובה לפנות בדרישה מקדמית לחברה בהתקיים אחד מהמקרים: </w:t>
      </w:r>
    </w:p>
    <w:p w:rsidR="007339B0" w:rsidRDefault="007339B0" w:rsidP="007339B0">
      <w:pPr>
        <w:spacing w:after="60" w:line="288" w:lineRule="auto"/>
        <w:ind w:left="-1192" w:right="-851" w:hanging="141"/>
        <w:jc w:val="both"/>
        <w:rPr>
          <w:rFonts w:cs="David"/>
          <w:rtl/>
        </w:rPr>
      </w:pPr>
      <w:r>
        <w:rPr>
          <w:rFonts w:cs="David" w:hint="cs"/>
          <w:rtl/>
        </w:rPr>
        <w:t>1. לאורגן שמוסמך להגיש תביעה יש עניין בהחלטה.</w:t>
      </w:r>
    </w:p>
    <w:p w:rsidR="007339B0" w:rsidRDefault="007339B0" w:rsidP="007339B0">
      <w:pPr>
        <w:spacing w:after="60" w:line="288" w:lineRule="auto"/>
        <w:ind w:left="-1192" w:right="-851" w:hanging="141"/>
        <w:jc w:val="both"/>
        <w:rPr>
          <w:rFonts w:cs="David"/>
          <w:rtl/>
        </w:rPr>
      </w:pPr>
      <w:r>
        <w:rPr>
          <w:rFonts w:cs="David" w:hint="cs"/>
          <w:rtl/>
        </w:rPr>
        <w:t>2.יש חשש כי הפנייה לחברה תפגע באפשרות לקבלת הסעד- יעלימו מסמכים, ראיות ועוד.</w:t>
      </w: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r>
        <w:rPr>
          <w:rFonts w:cs="David" w:hint="cs"/>
          <w:rtl/>
        </w:rPr>
        <w:t>ס' 195</w:t>
      </w:r>
    </w:p>
    <w:p w:rsidR="007339B0" w:rsidRDefault="007339B0" w:rsidP="007339B0">
      <w:pPr>
        <w:spacing w:after="60" w:line="288" w:lineRule="auto"/>
        <w:ind w:left="-1192" w:right="-851" w:hanging="141"/>
        <w:jc w:val="both"/>
        <w:rPr>
          <w:rFonts w:cs="David"/>
          <w:rtl/>
        </w:rPr>
      </w:pPr>
      <w:r>
        <w:rPr>
          <w:rFonts w:cs="David" w:hint="cs"/>
          <w:rtl/>
        </w:rPr>
        <w:t>אם החברה קיבלה דרישה, מה היא עושה כעת?</w:t>
      </w:r>
    </w:p>
    <w:p w:rsidR="007339B0" w:rsidRDefault="007339B0" w:rsidP="007339B0">
      <w:pPr>
        <w:spacing w:after="60" w:line="288" w:lineRule="auto"/>
        <w:ind w:left="-1192" w:right="-851" w:hanging="141"/>
        <w:jc w:val="both"/>
        <w:rPr>
          <w:rFonts w:cs="David"/>
          <w:rtl/>
        </w:rPr>
      </w:pPr>
      <w:r>
        <w:rPr>
          <w:rFonts w:cs="David" w:hint="cs"/>
          <w:rtl/>
        </w:rPr>
        <w:t>1. לבצע פעולה או לקבל החלטה שכתוצאה ממנה נשמטת עילת התביעה- כגון לתבוע.</w:t>
      </w:r>
    </w:p>
    <w:p w:rsidR="007339B0" w:rsidRDefault="007339B0" w:rsidP="007339B0">
      <w:pPr>
        <w:spacing w:after="60" w:line="288" w:lineRule="auto"/>
        <w:ind w:left="-1192" w:right="-851" w:hanging="141"/>
        <w:jc w:val="both"/>
        <w:rPr>
          <w:rFonts w:cs="David"/>
          <w:rtl/>
        </w:rPr>
      </w:pPr>
      <w:r>
        <w:rPr>
          <w:rFonts w:cs="David" w:hint="cs"/>
          <w:rtl/>
        </w:rPr>
        <w:t>2. לדחות את דרישת התובע בנימוקים רלוונטים.</w:t>
      </w:r>
    </w:p>
    <w:p w:rsidR="007339B0" w:rsidRDefault="007339B0" w:rsidP="007339B0">
      <w:pPr>
        <w:spacing w:after="60" w:line="288" w:lineRule="auto"/>
        <w:ind w:left="-1192" w:right="-851" w:hanging="141"/>
        <w:jc w:val="both"/>
        <w:rPr>
          <w:rFonts w:cs="David"/>
          <w:rtl/>
        </w:rPr>
      </w:pPr>
      <w:r>
        <w:rPr>
          <w:rFonts w:cs="David" w:hint="cs"/>
          <w:rtl/>
        </w:rPr>
        <w:t>3. להחליט על הגשת התביעה.</w:t>
      </w:r>
    </w:p>
    <w:p w:rsidR="007339B0" w:rsidRDefault="007339B0" w:rsidP="007339B0">
      <w:pPr>
        <w:spacing w:after="60" w:line="288" w:lineRule="auto"/>
        <w:ind w:left="-1192" w:right="-851" w:hanging="141"/>
        <w:jc w:val="both"/>
        <w:rPr>
          <w:rFonts w:cs="David"/>
          <w:rtl/>
        </w:rPr>
      </w:pPr>
      <w:r>
        <w:rPr>
          <w:rFonts w:cs="David" w:hint="cs"/>
          <w:rtl/>
        </w:rPr>
        <w:t>החברה צריכה להודיע באיזה דרך בחרה תוך 45 יום.</w:t>
      </w:r>
    </w:p>
    <w:p w:rsidR="007339B0" w:rsidRDefault="007339B0" w:rsidP="007339B0">
      <w:pPr>
        <w:spacing w:after="60" w:line="288" w:lineRule="auto"/>
        <w:ind w:left="-1192" w:right="-851" w:hanging="141"/>
        <w:jc w:val="both"/>
        <w:rPr>
          <w:rFonts w:cs="David"/>
          <w:rtl/>
        </w:rPr>
      </w:pPr>
      <w:r>
        <w:rPr>
          <w:rFonts w:cs="David" w:hint="cs"/>
          <w:rtl/>
        </w:rPr>
        <w:t>אם הבעיה לא נפתרה, מה עושים עכשיו?</w:t>
      </w:r>
    </w:p>
    <w:p w:rsidR="007339B0" w:rsidRDefault="007339B0" w:rsidP="007339B0">
      <w:pPr>
        <w:spacing w:after="60" w:line="288" w:lineRule="auto"/>
        <w:ind w:left="-1192" w:right="-851" w:hanging="141"/>
        <w:jc w:val="both"/>
        <w:rPr>
          <w:rFonts w:cs="David"/>
          <w:rtl/>
        </w:rPr>
      </w:pPr>
      <w:r>
        <w:rPr>
          <w:rFonts w:cs="David" w:hint="cs"/>
          <w:rtl/>
        </w:rPr>
        <w:t>ס' 197- התובע רשאי להגיש תביעה אם התקיים אחד מאלה:</w:t>
      </w:r>
    </w:p>
    <w:p w:rsidR="007339B0" w:rsidRDefault="007339B0" w:rsidP="007339B0">
      <w:pPr>
        <w:spacing w:after="60" w:line="288" w:lineRule="auto"/>
        <w:ind w:left="-1192" w:right="-851" w:hanging="141"/>
        <w:jc w:val="both"/>
        <w:rPr>
          <w:rFonts w:cs="David"/>
          <w:rtl/>
        </w:rPr>
      </w:pPr>
      <w:r>
        <w:rPr>
          <w:rFonts w:cs="David" w:hint="cs"/>
          <w:rtl/>
        </w:rPr>
        <w:t>1. לא נענו לבקשתו.</w:t>
      </w:r>
    </w:p>
    <w:p w:rsidR="007339B0" w:rsidRDefault="007339B0" w:rsidP="007339B0">
      <w:pPr>
        <w:spacing w:after="60" w:line="288" w:lineRule="auto"/>
        <w:ind w:left="-1192" w:right="-851" w:hanging="141"/>
        <w:jc w:val="both"/>
        <w:rPr>
          <w:rFonts w:cs="David"/>
          <w:rtl/>
        </w:rPr>
      </w:pPr>
      <w:r>
        <w:rPr>
          <w:rFonts w:cs="David" w:hint="cs"/>
          <w:rtl/>
        </w:rPr>
        <w:t>2. לא ענו לו בזמן.</w:t>
      </w:r>
    </w:p>
    <w:p w:rsidR="007339B0" w:rsidRDefault="007339B0" w:rsidP="007339B0">
      <w:pPr>
        <w:spacing w:after="60" w:line="288" w:lineRule="auto"/>
        <w:ind w:left="-1192" w:right="-851" w:hanging="141"/>
        <w:jc w:val="both"/>
        <w:rPr>
          <w:rFonts w:cs="David"/>
          <w:b/>
          <w:bCs/>
          <w:rtl/>
        </w:rPr>
      </w:pPr>
      <w:r w:rsidRPr="00693930">
        <w:rPr>
          <w:rFonts w:cs="David" w:hint="cs"/>
          <w:b/>
          <w:bCs/>
          <w:rtl/>
        </w:rPr>
        <w:t>אחרי שגמרנו את המשחק מול החברה עצמה ולא באנו על סיפוקנו, מגיע השלב השני- אישור התביעה הנגזרת:</w:t>
      </w:r>
    </w:p>
    <w:p w:rsidR="007339B0" w:rsidRPr="00693930" w:rsidRDefault="007339B0" w:rsidP="007339B0">
      <w:pPr>
        <w:spacing w:after="60" w:line="288" w:lineRule="auto"/>
        <w:ind w:left="-1192" w:right="-851" w:hanging="141"/>
        <w:jc w:val="both"/>
        <w:rPr>
          <w:rFonts w:cs="David"/>
          <w:rtl/>
        </w:rPr>
      </w:pPr>
      <w:r>
        <w:rPr>
          <w:rFonts w:cs="David" w:hint="cs"/>
          <w:rtl/>
        </w:rPr>
        <w:t xml:space="preserve">ס' </w:t>
      </w:r>
      <w:r>
        <w:rPr>
          <w:rFonts w:cs="David"/>
          <w:rtl/>
        </w:rPr>
        <w:t>19</w:t>
      </w:r>
      <w:r>
        <w:rPr>
          <w:rFonts w:cs="David" w:hint="cs"/>
          <w:rtl/>
        </w:rPr>
        <w:t>8:</w:t>
      </w:r>
      <w:r w:rsidRPr="00693930">
        <w:rPr>
          <w:rFonts w:cs="David"/>
          <w:rtl/>
        </w:rPr>
        <w:t xml:space="preserve"> </w:t>
      </w:r>
      <w:r w:rsidRPr="00693930">
        <w:rPr>
          <w:rFonts w:cs="David" w:hint="eastAsia"/>
          <w:rtl/>
        </w:rPr>
        <w:t>תביעה</w:t>
      </w:r>
      <w:r w:rsidRPr="00693930">
        <w:rPr>
          <w:rFonts w:cs="David"/>
          <w:rtl/>
        </w:rPr>
        <w:t xml:space="preserve"> </w:t>
      </w:r>
      <w:r w:rsidRPr="00693930">
        <w:rPr>
          <w:rFonts w:cs="David" w:hint="eastAsia"/>
          <w:rtl/>
        </w:rPr>
        <w:t>נגזרת</w:t>
      </w:r>
      <w:r w:rsidRPr="00693930">
        <w:rPr>
          <w:rFonts w:cs="David"/>
          <w:rtl/>
        </w:rPr>
        <w:t xml:space="preserve"> </w:t>
      </w:r>
      <w:r w:rsidRPr="00693930">
        <w:rPr>
          <w:rFonts w:cs="David" w:hint="eastAsia"/>
          <w:rtl/>
        </w:rPr>
        <w:t>טעונה</w:t>
      </w:r>
      <w:r w:rsidRPr="00693930">
        <w:rPr>
          <w:rFonts w:cs="David"/>
          <w:rtl/>
        </w:rPr>
        <w:t xml:space="preserve"> </w:t>
      </w:r>
      <w:r w:rsidRPr="00693930">
        <w:rPr>
          <w:rFonts w:cs="David" w:hint="eastAsia"/>
          <w:rtl/>
        </w:rPr>
        <w:t>אישור</w:t>
      </w:r>
      <w:r w:rsidRPr="00693930">
        <w:rPr>
          <w:rFonts w:cs="David"/>
          <w:rtl/>
        </w:rPr>
        <w:t xml:space="preserve"> </w:t>
      </w:r>
      <w:r w:rsidRPr="00693930">
        <w:rPr>
          <w:rFonts w:cs="David" w:hint="eastAsia"/>
          <w:rtl/>
        </w:rPr>
        <w:t>בית</w:t>
      </w:r>
      <w:r w:rsidRPr="00693930">
        <w:rPr>
          <w:rFonts w:cs="David"/>
          <w:rtl/>
        </w:rPr>
        <w:t xml:space="preserve"> </w:t>
      </w:r>
      <w:r w:rsidRPr="00693930">
        <w:rPr>
          <w:rFonts w:cs="David" w:hint="eastAsia"/>
          <w:rtl/>
        </w:rPr>
        <w:t>המשפט</w:t>
      </w:r>
      <w:r w:rsidRPr="00693930">
        <w:rPr>
          <w:rFonts w:cs="David"/>
          <w:rtl/>
        </w:rPr>
        <w:t xml:space="preserve"> </w:t>
      </w:r>
      <w:r w:rsidRPr="00693930">
        <w:rPr>
          <w:rFonts w:cs="David" w:hint="eastAsia"/>
          <w:rtl/>
        </w:rPr>
        <w:t>והוא</w:t>
      </w:r>
      <w:r w:rsidRPr="00693930">
        <w:rPr>
          <w:rFonts w:cs="David"/>
          <w:rtl/>
        </w:rPr>
        <w:t xml:space="preserve"> </w:t>
      </w:r>
      <w:r w:rsidRPr="00693930">
        <w:rPr>
          <w:rFonts w:cs="David" w:hint="eastAsia"/>
          <w:rtl/>
        </w:rPr>
        <w:t>יאשרה</w:t>
      </w:r>
      <w:r w:rsidRPr="00693930">
        <w:rPr>
          <w:rFonts w:cs="David"/>
          <w:rtl/>
        </w:rPr>
        <w:t xml:space="preserve"> </w:t>
      </w:r>
      <w:r w:rsidRPr="00693930">
        <w:rPr>
          <w:rFonts w:cs="David" w:hint="eastAsia"/>
          <w:rtl/>
        </w:rPr>
        <w:t>אם</w:t>
      </w:r>
      <w:r w:rsidRPr="00693930">
        <w:rPr>
          <w:rFonts w:cs="David"/>
          <w:rtl/>
        </w:rPr>
        <w:t xml:space="preserve"> </w:t>
      </w:r>
      <w:r w:rsidRPr="00693930">
        <w:rPr>
          <w:rFonts w:cs="David" w:hint="eastAsia"/>
          <w:rtl/>
        </w:rPr>
        <w:t>שוכנע</w:t>
      </w:r>
      <w:r w:rsidRPr="00693930">
        <w:rPr>
          <w:rFonts w:cs="David"/>
          <w:rtl/>
        </w:rPr>
        <w:t xml:space="preserve"> </w:t>
      </w:r>
      <w:r w:rsidRPr="00693930">
        <w:rPr>
          <w:rFonts w:cs="David" w:hint="eastAsia"/>
          <w:rtl/>
        </w:rPr>
        <w:t>כי</w:t>
      </w:r>
      <w:r w:rsidRPr="00693930">
        <w:rPr>
          <w:rFonts w:cs="David"/>
          <w:rtl/>
        </w:rPr>
        <w:t xml:space="preserve"> </w:t>
      </w:r>
      <w:r w:rsidRPr="00693930">
        <w:rPr>
          <w:rFonts w:cs="David" w:hint="eastAsia"/>
          <w:rtl/>
        </w:rPr>
        <w:t>לכאורה</w:t>
      </w:r>
      <w:r w:rsidRPr="00693930">
        <w:rPr>
          <w:rFonts w:cs="David"/>
          <w:rtl/>
        </w:rPr>
        <w:t xml:space="preserve"> </w:t>
      </w:r>
      <w:r w:rsidRPr="00693930">
        <w:rPr>
          <w:rFonts w:cs="David" w:hint="eastAsia"/>
          <w:rtl/>
        </w:rPr>
        <w:t>התביעה</w:t>
      </w:r>
      <w:r w:rsidRPr="00693930">
        <w:rPr>
          <w:rFonts w:cs="David"/>
          <w:rtl/>
        </w:rPr>
        <w:t xml:space="preserve"> </w:t>
      </w:r>
      <w:r w:rsidRPr="00693930">
        <w:rPr>
          <w:rFonts w:cs="David" w:hint="eastAsia"/>
          <w:rtl/>
        </w:rPr>
        <w:t>וניהולה</w:t>
      </w:r>
      <w:r w:rsidRPr="00693930">
        <w:rPr>
          <w:rFonts w:cs="David"/>
          <w:rtl/>
        </w:rPr>
        <w:t xml:space="preserve"> </w:t>
      </w:r>
      <w:r w:rsidRPr="00693930">
        <w:rPr>
          <w:rFonts w:cs="David" w:hint="eastAsia"/>
          <w:rtl/>
        </w:rPr>
        <w:t>הן</w:t>
      </w:r>
      <w:r w:rsidRPr="00693930">
        <w:rPr>
          <w:rFonts w:cs="David"/>
          <w:rtl/>
        </w:rPr>
        <w:t xml:space="preserve"> </w:t>
      </w:r>
      <w:r w:rsidRPr="00693930">
        <w:rPr>
          <w:rFonts w:cs="David" w:hint="eastAsia"/>
          <w:rtl/>
        </w:rPr>
        <w:t>לטובת</w:t>
      </w:r>
      <w:r w:rsidRPr="00693930">
        <w:rPr>
          <w:rFonts w:cs="David"/>
          <w:rtl/>
        </w:rPr>
        <w:t xml:space="preserve"> </w:t>
      </w:r>
      <w:r w:rsidRPr="00693930">
        <w:rPr>
          <w:rFonts w:cs="David" w:hint="eastAsia"/>
          <w:rtl/>
        </w:rPr>
        <w:t>החברה</w:t>
      </w:r>
      <w:r w:rsidRPr="00693930">
        <w:rPr>
          <w:rFonts w:cs="David"/>
          <w:rtl/>
        </w:rPr>
        <w:t xml:space="preserve"> </w:t>
      </w:r>
      <w:r w:rsidRPr="00693930">
        <w:rPr>
          <w:rFonts w:cs="David" w:hint="eastAsia"/>
          <w:rtl/>
        </w:rPr>
        <w:t>וכי</w:t>
      </w:r>
      <w:r w:rsidRPr="00693930">
        <w:rPr>
          <w:rFonts w:cs="David"/>
          <w:rtl/>
        </w:rPr>
        <w:t xml:space="preserve"> </w:t>
      </w:r>
      <w:r w:rsidRPr="00693930">
        <w:rPr>
          <w:rFonts w:cs="David" w:hint="eastAsia"/>
          <w:rtl/>
        </w:rPr>
        <w:t>התובע</w:t>
      </w:r>
      <w:r w:rsidRPr="00693930">
        <w:rPr>
          <w:rFonts w:cs="David"/>
          <w:rtl/>
        </w:rPr>
        <w:t xml:space="preserve"> </w:t>
      </w:r>
      <w:r w:rsidRPr="00693930">
        <w:rPr>
          <w:rFonts w:cs="David" w:hint="eastAsia"/>
          <w:rtl/>
        </w:rPr>
        <w:t>אינו</w:t>
      </w:r>
      <w:r w:rsidRPr="00693930">
        <w:rPr>
          <w:rFonts w:cs="David"/>
          <w:rtl/>
        </w:rPr>
        <w:t xml:space="preserve"> </w:t>
      </w:r>
      <w:r w:rsidRPr="00693930">
        <w:rPr>
          <w:rFonts w:cs="David" w:hint="eastAsia"/>
          <w:rtl/>
        </w:rPr>
        <w:t>פועל</w:t>
      </w:r>
      <w:r w:rsidRPr="00693930">
        <w:rPr>
          <w:rFonts w:cs="David"/>
          <w:rtl/>
        </w:rPr>
        <w:t xml:space="preserve"> </w:t>
      </w:r>
      <w:r w:rsidRPr="00693930">
        <w:rPr>
          <w:rFonts w:cs="David" w:hint="eastAsia"/>
          <w:rtl/>
        </w:rPr>
        <w:t>בחוסר</w:t>
      </w:r>
      <w:r w:rsidRPr="00693930">
        <w:rPr>
          <w:rFonts w:cs="David"/>
          <w:rtl/>
        </w:rPr>
        <w:t xml:space="preserve"> </w:t>
      </w:r>
      <w:r w:rsidRPr="00693930">
        <w:rPr>
          <w:rFonts w:cs="David" w:hint="eastAsia"/>
          <w:rtl/>
        </w:rPr>
        <w:t>תום</w:t>
      </w:r>
      <w:r w:rsidRPr="00693930">
        <w:rPr>
          <w:rFonts w:cs="David"/>
          <w:rtl/>
        </w:rPr>
        <w:t xml:space="preserve"> </w:t>
      </w:r>
      <w:r w:rsidRPr="00693930">
        <w:rPr>
          <w:rFonts w:cs="David" w:hint="eastAsia"/>
          <w:rtl/>
        </w:rPr>
        <w:t>לב</w:t>
      </w:r>
      <w:r w:rsidRPr="00693930">
        <w:rPr>
          <w:rFonts w:cs="David"/>
          <w:rtl/>
        </w:rPr>
        <w:t>.</w:t>
      </w:r>
    </w:p>
    <w:p w:rsidR="007339B0" w:rsidRPr="00693930" w:rsidRDefault="007339B0" w:rsidP="007339B0">
      <w:pPr>
        <w:spacing w:after="60" w:line="288" w:lineRule="auto"/>
        <w:ind w:left="-1192" w:right="-851" w:hanging="141"/>
        <w:jc w:val="both"/>
        <w:rPr>
          <w:rFonts w:cs="David"/>
          <w:b/>
          <w:bCs/>
          <w:rtl/>
        </w:rPr>
      </w:pPr>
      <w:r w:rsidRPr="00693930">
        <w:rPr>
          <w:rFonts w:cs="David" w:hint="cs"/>
          <w:b/>
          <w:bCs/>
          <w:rtl/>
        </w:rPr>
        <w:t>האם יש דרישות לכשרות התובע בתביעה נגזרת?</w:t>
      </w:r>
    </w:p>
    <w:p w:rsidR="007339B0" w:rsidRDefault="007339B0" w:rsidP="007339B0">
      <w:pPr>
        <w:spacing w:after="60" w:line="288" w:lineRule="auto"/>
        <w:ind w:left="-1192" w:right="-851" w:hanging="141"/>
        <w:jc w:val="both"/>
        <w:rPr>
          <w:rFonts w:cs="David"/>
          <w:rtl/>
        </w:rPr>
      </w:pPr>
      <w:r>
        <w:rPr>
          <w:rFonts w:cs="David" w:hint="cs"/>
          <w:rtl/>
        </w:rPr>
        <w:t xml:space="preserve">חברה לפיתוח תעשייה בישראל, היה </w:t>
      </w:r>
      <w:r>
        <w:rPr>
          <w:rFonts w:cs="David" w:hint="eastAsia"/>
          <w:rtl/>
        </w:rPr>
        <w:t>דירקטוריון</w:t>
      </w:r>
      <w:r>
        <w:rPr>
          <w:rFonts w:cs="David" w:hint="cs"/>
          <w:rtl/>
        </w:rPr>
        <w:t xml:space="preserve"> בשם זמבר. והוקפץ לתפקיד נגיד בנק ישראל. כתוצאה מכך ניתנו לו הרבה טובות הנאה,הבנק נתן לו פיצויי פרישה ברמה גבוהה מאד. אדון לביב קונה מניות בחברה לאחר מכן ורוצה לתבוע בשם החברה את זמבר.</w:t>
      </w:r>
    </w:p>
    <w:p w:rsidR="007339B0" w:rsidRDefault="007339B0" w:rsidP="007339B0">
      <w:pPr>
        <w:spacing w:after="60" w:line="288" w:lineRule="auto"/>
        <w:ind w:left="-1192" w:right="-851" w:hanging="141"/>
        <w:jc w:val="both"/>
        <w:rPr>
          <w:rFonts w:cs="David"/>
          <w:rtl/>
        </w:rPr>
      </w:pPr>
      <w:r>
        <w:rPr>
          <w:rFonts w:cs="David" w:hint="cs"/>
          <w:rtl/>
        </w:rPr>
        <w:t>השאלה היא האם ניתן לאפשר לו לתבוע או לא?</w:t>
      </w:r>
    </w:p>
    <w:p w:rsidR="007339B0" w:rsidRDefault="007339B0" w:rsidP="007339B0">
      <w:pPr>
        <w:spacing w:after="60" w:line="288" w:lineRule="auto"/>
        <w:ind w:left="-1192" w:right="-851" w:hanging="141"/>
        <w:jc w:val="both"/>
        <w:rPr>
          <w:rFonts w:cs="David"/>
          <w:rtl/>
        </w:rPr>
      </w:pPr>
      <w:r>
        <w:rPr>
          <w:rFonts w:cs="David" w:hint="cs"/>
          <w:rtl/>
        </w:rPr>
        <w:t>השופט זוסמן: למה לביב לא תבע בתביעה חוזית רגילה את זכותו ולא את זכות החברה? כי הוא לא ניזוק, הוא קנה את המניות אחרי שזה נעשה. הוא משתמש בחברה כדי ליצור סכסוך מלאכותי. הוא אומר שלא נסטה מכללי הצדק בשביל לביב ולא נאפשר לו לתבוע תביעה נגזרת- הוא ידע על עניין לפני שהוא קנה מניות.</w:t>
      </w:r>
    </w:p>
    <w:p w:rsidR="007339B0" w:rsidRDefault="007339B0" w:rsidP="007339B0">
      <w:pPr>
        <w:spacing w:after="60" w:line="288" w:lineRule="auto"/>
        <w:ind w:left="-1192" w:right="-851" w:hanging="141"/>
        <w:jc w:val="both"/>
        <w:rPr>
          <w:rFonts w:cs="David"/>
          <w:rtl/>
        </w:rPr>
      </w:pPr>
      <w:r>
        <w:rPr>
          <w:rFonts w:cs="David" w:hint="cs"/>
          <w:rtl/>
        </w:rPr>
        <w:t xml:space="preserve">שטרן חושב שפס"ד טועה טעות מרה. מה אכפת לי אם לביב קנה לפני או אחרי את המניות? הרי הוא תובע את זכות החברה! לפי שטרן לא משנה מי השליח של שיפור המשק, אם הוא מביא לתוצאה הנכונה הכל טוב ויפה. </w:t>
      </w:r>
    </w:p>
    <w:p w:rsidR="007339B0" w:rsidRDefault="007339B0" w:rsidP="007339B0">
      <w:pPr>
        <w:spacing w:after="60" w:line="288" w:lineRule="auto"/>
        <w:ind w:left="-1192" w:right="-851" w:hanging="141"/>
        <w:jc w:val="both"/>
        <w:rPr>
          <w:rFonts w:cs="David"/>
          <w:rtl/>
        </w:rPr>
      </w:pPr>
      <w:r>
        <w:rPr>
          <w:rFonts w:cs="David" w:hint="cs"/>
          <w:rtl/>
        </w:rPr>
        <w:t>ס' 199, עוסק באגרות ביהמ"ש והוצאות ביהמ"ש:</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199.  (</w:t>
      </w:r>
      <w:r w:rsidRPr="00926CC4">
        <w:rPr>
          <w:rFonts w:cs="David" w:hint="eastAsia"/>
          <w:i/>
          <w:iCs/>
          <w:sz w:val="20"/>
          <w:szCs w:val="20"/>
          <w:rtl/>
        </w:rPr>
        <w:t>א</w:t>
      </w:r>
      <w:r w:rsidRPr="00926CC4">
        <w:rPr>
          <w:rFonts w:cs="David"/>
          <w:i/>
          <w:iCs/>
          <w:sz w:val="20"/>
          <w:szCs w:val="20"/>
          <w:rtl/>
        </w:rPr>
        <w:t xml:space="preserve">)  </w:t>
      </w:r>
      <w:r w:rsidRPr="00926CC4">
        <w:rPr>
          <w:rFonts w:cs="David" w:hint="eastAsia"/>
          <w:i/>
          <w:iCs/>
          <w:sz w:val="20"/>
          <w:szCs w:val="20"/>
          <w:rtl/>
        </w:rPr>
        <w:t>בעת</w:t>
      </w:r>
      <w:r w:rsidRPr="00926CC4">
        <w:rPr>
          <w:rFonts w:cs="David"/>
          <w:i/>
          <w:iCs/>
          <w:sz w:val="20"/>
          <w:szCs w:val="20"/>
          <w:rtl/>
        </w:rPr>
        <w:t xml:space="preserve"> </w:t>
      </w:r>
      <w:r w:rsidRPr="00926CC4">
        <w:rPr>
          <w:rFonts w:cs="David" w:hint="eastAsia"/>
          <w:i/>
          <w:iCs/>
          <w:sz w:val="20"/>
          <w:szCs w:val="20"/>
          <w:rtl/>
        </w:rPr>
        <w:t>הגשת</w:t>
      </w:r>
      <w:r w:rsidRPr="00926CC4">
        <w:rPr>
          <w:rFonts w:cs="David"/>
          <w:i/>
          <w:iCs/>
          <w:sz w:val="20"/>
          <w:szCs w:val="20"/>
          <w:rtl/>
        </w:rPr>
        <w:t xml:space="preserve"> </w:t>
      </w:r>
      <w:r w:rsidRPr="00926CC4">
        <w:rPr>
          <w:rFonts w:cs="David" w:hint="eastAsia"/>
          <w:i/>
          <w:iCs/>
          <w:sz w:val="20"/>
          <w:szCs w:val="20"/>
          <w:rtl/>
        </w:rPr>
        <w:t>תביעה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ישלם</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רק</w:t>
      </w:r>
      <w:r w:rsidRPr="00926CC4">
        <w:rPr>
          <w:rFonts w:cs="David"/>
          <w:i/>
          <w:iCs/>
          <w:sz w:val="20"/>
          <w:szCs w:val="20"/>
          <w:rtl/>
        </w:rPr>
        <w:t xml:space="preserve"> </w:t>
      </w:r>
      <w:r w:rsidRPr="00926CC4">
        <w:rPr>
          <w:rFonts w:cs="David" w:hint="eastAsia"/>
          <w:i/>
          <w:iCs/>
          <w:sz w:val="20"/>
          <w:szCs w:val="20"/>
          <w:rtl/>
        </w:rPr>
        <w:t>חלק</w:t>
      </w:r>
      <w:r w:rsidRPr="00926CC4">
        <w:rPr>
          <w:rFonts w:cs="David"/>
          <w:i/>
          <w:iCs/>
          <w:sz w:val="20"/>
          <w:szCs w:val="20"/>
          <w:rtl/>
        </w:rPr>
        <w:t xml:space="preserve"> </w:t>
      </w:r>
      <w:r w:rsidRPr="00926CC4">
        <w:rPr>
          <w:rFonts w:cs="David" w:hint="eastAsia"/>
          <w:i/>
          <w:iCs/>
          <w:sz w:val="20"/>
          <w:szCs w:val="20"/>
          <w:rtl/>
        </w:rPr>
        <w:t>מאגרת</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משפט</w:t>
      </w:r>
      <w:r w:rsidRPr="00926CC4">
        <w:rPr>
          <w:rFonts w:cs="David"/>
          <w:i/>
          <w:iCs/>
          <w:sz w:val="20"/>
          <w:szCs w:val="20"/>
          <w:rtl/>
        </w:rPr>
        <w:t xml:space="preserve"> </w:t>
      </w:r>
      <w:r w:rsidRPr="00926CC4">
        <w:rPr>
          <w:rFonts w:cs="David" w:hint="eastAsia"/>
          <w:i/>
          <w:iCs/>
          <w:sz w:val="20"/>
          <w:szCs w:val="20"/>
          <w:rtl/>
        </w:rPr>
        <w:t>בשיעור</w:t>
      </w:r>
      <w:r w:rsidRPr="00926CC4">
        <w:rPr>
          <w:rFonts w:cs="David"/>
          <w:i/>
          <w:iCs/>
          <w:sz w:val="20"/>
          <w:szCs w:val="20"/>
          <w:rtl/>
        </w:rPr>
        <w:t xml:space="preserve"> </w:t>
      </w:r>
      <w:r w:rsidRPr="00926CC4">
        <w:rPr>
          <w:rFonts w:cs="David" w:hint="eastAsia"/>
          <w:i/>
          <w:iCs/>
          <w:sz w:val="20"/>
          <w:szCs w:val="20"/>
          <w:rtl/>
        </w:rPr>
        <w:t>שקבע</w:t>
      </w:r>
      <w:r w:rsidRPr="00926CC4">
        <w:rPr>
          <w:rFonts w:cs="David"/>
          <w:i/>
          <w:iCs/>
          <w:sz w:val="20"/>
          <w:szCs w:val="20"/>
          <w:rtl/>
        </w:rPr>
        <w:t xml:space="preserve"> </w:t>
      </w:r>
      <w:r w:rsidRPr="00926CC4">
        <w:rPr>
          <w:rFonts w:cs="David" w:hint="eastAsia"/>
          <w:i/>
          <w:iCs/>
          <w:sz w:val="20"/>
          <w:szCs w:val="20"/>
          <w:rtl/>
        </w:rPr>
        <w:t>השר</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התובע משלם רק חלק מהאגרה- הוא לא תובע את זכותו אלא את החברה, ואם הוא לא ישלם כלום התביעה תהיה קלה בעיניו.</w:t>
      </w:r>
      <w:r w:rsidRPr="00926CC4">
        <w:rPr>
          <w:rFonts w:cs="David"/>
          <w:rtl/>
        </w:rPr>
        <w:t xml:space="preserve"> </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rtl/>
        </w:rPr>
        <w:t xml:space="preserve"> </w:t>
      </w:r>
      <w:r w:rsidRPr="00926CC4">
        <w:rPr>
          <w:rFonts w:cs="David"/>
          <w:i/>
          <w:iCs/>
          <w:sz w:val="20"/>
          <w:szCs w:val="20"/>
          <w:rtl/>
        </w:rPr>
        <w:t xml:space="preserve">         (</w:t>
      </w:r>
      <w:r w:rsidRPr="00926CC4">
        <w:rPr>
          <w:rFonts w:cs="David" w:hint="eastAsia"/>
          <w:i/>
          <w:iCs/>
          <w:sz w:val="20"/>
          <w:szCs w:val="20"/>
          <w:rtl/>
        </w:rPr>
        <w:t>ב</w:t>
      </w:r>
      <w:r w:rsidRPr="00926CC4">
        <w:rPr>
          <w:rFonts w:cs="David"/>
          <w:i/>
          <w:iCs/>
          <w:sz w:val="20"/>
          <w:szCs w:val="20"/>
          <w:rtl/>
        </w:rPr>
        <w:t xml:space="preserve">)  </w:t>
      </w:r>
      <w:r w:rsidRPr="00926CC4">
        <w:rPr>
          <w:rFonts w:cs="David" w:hint="eastAsia"/>
          <w:i/>
          <w:iCs/>
          <w:sz w:val="20"/>
          <w:szCs w:val="20"/>
          <w:rtl/>
        </w:rPr>
        <w:t>אישר</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תביעה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תשיב</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לתובע</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האגרה</w:t>
      </w:r>
      <w:r w:rsidRPr="00926CC4">
        <w:rPr>
          <w:rFonts w:cs="David"/>
          <w:i/>
          <w:iCs/>
          <w:sz w:val="20"/>
          <w:szCs w:val="20"/>
          <w:rtl/>
        </w:rPr>
        <w:t xml:space="preserve"> </w:t>
      </w:r>
      <w:r w:rsidRPr="00926CC4">
        <w:rPr>
          <w:rFonts w:cs="David" w:hint="eastAsia"/>
          <w:i/>
          <w:iCs/>
          <w:sz w:val="20"/>
          <w:szCs w:val="20"/>
          <w:rtl/>
        </w:rPr>
        <w:t>ששילם</w:t>
      </w:r>
      <w:r w:rsidRPr="00926CC4">
        <w:rPr>
          <w:rFonts w:cs="David"/>
          <w:i/>
          <w:iCs/>
          <w:sz w:val="20"/>
          <w:szCs w:val="20"/>
          <w:rtl/>
        </w:rPr>
        <w:t xml:space="preserve"> </w:t>
      </w:r>
      <w:r w:rsidRPr="00926CC4">
        <w:rPr>
          <w:rFonts w:cs="David" w:hint="eastAsia"/>
          <w:i/>
          <w:iCs/>
          <w:sz w:val="20"/>
          <w:szCs w:val="20"/>
          <w:rtl/>
        </w:rPr>
        <w:t>ותשלם</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יתרת</w:t>
      </w:r>
      <w:r w:rsidRPr="00926CC4">
        <w:rPr>
          <w:rFonts w:cs="David"/>
          <w:i/>
          <w:iCs/>
          <w:sz w:val="20"/>
          <w:szCs w:val="20"/>
          <w:rtl/>
        </w:rPr>
        <w:t xml:space="preserve"> </w:t>
      </w:r>
      <w:r w:rsidRPr="00926CC4">
        <w:rPr>
          <w:rFonts w:cs="David" w:hint="eastAsia"/>
          <w:i/>
          <w:iCs/>
          <w:sz w:val="20"/>
          <w:szCs w:val="20"/>
          <w:rtl/>
        </w:rPr>
        <w:t>אגרת</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בשל</w:t>
      </w:r>
      <w:r w:rsidRPr="00926CC4">
        <w:rPr>
          <w:rFonts w:cs="David"/>
          <w:i/>
          <w:iCs/>
          <w:sz w:val="20"/>
          <w:szCs w:val="20"/>
          <w:rtl/>
        </w:rPr>
        <w:t xml:space="preserve"> </w:t>
      </w:r>
      <w:r w:rsidRPr="00926CC4">
        <w:rPr>
          <w:rFonts w:cs="David" w:hint="eastAsia"/>
          <w:i/>
          <w:iCs/>
          <w:sz w:val="20"/>
          <w:szCs w:val="20"/>
          <w:rtl/>
        </w:rPr>
        <w:t>התביעה</w:t>
      </w:r>
      <w:r w:rsidRPr="00926CC4">
        <w:rPr>
          <w:rFonts w:cs="David"/>
          <w:i/>
          <w:iCs/>
          <w:sz w:val="20"/>
          <w:szCs w:val="20"/>
          <w:rtl/>
        </w:rPr>
        <w:t xml:space="preserve"> </w:t>
      </w:r>
      <w:r w:rsidRPr="00926CC4">
        <w:rPr>
          <w:rFonts w:cs="David" w:hint="eastAsia"/>
          <w:i/>
          <w:iCs/>
          <w:sz w:val="20"/>
          <w:szCs w:val="20"/>
          <w:rtl/>
        </w:rPr>
        <w:t>הנגזרת</w:t>
      </w:r>
      <w:r w:rsidRPr="00926CC4">
        <w:rPr>
          <w:rFonts w:cs="David"/>
          <w:i/>
          <w:iCs/>
          <w:sz w:val="20"/>
          <w:szCs w:val="20"/>
          <w:rtl/>
        </w:rPr>
        <w:t xml:space="preserve"> </w:t>
      </w:r>
      <w:r w:rsidRPr="00926CC4">
        <w:rPr>
          <w:rFonts w:cs="David" w:hint="eastAsia"/>
          <w:i/>
          <w:iCs/>
          <w:sz w:val="20"/>
          <w:szCs w:val="20"/>
          <w:rtl/>
        </w:rPr>
        <w:t>באופן</w:t>
      </w:r>
      <w:r w:rsidRPr="00926CC4">
        <w:rPr>
          <w:rFonts w:cs="David"/>
          <w:i/>
          <w:iCs/>
          <w:sz w:val="20"/>
          <w:szCs w:val="20"/>
          <w:rtl/>
        </w:rPr>
        <w:t xml:space="preserve"> </w:t>
      </w:r>
      <w:r w:rsidRPr="00926CC4">
        <w:rPr>
          <w:rFonts w:cs="David" w:hint="eastAsia"/>
          <w:i/>
          <w:iCs/>
          <w:sz w:val="20"/>
          <w:szCs w:val="20"/>
          <w:rtl/>
        </w:rPr>
        <w:t>ובשיעור</w:t>
      </w:r>
      <w:r w:rsidRPr="00926CC4">
        <w:rPr>
          <w:rFonts w:cs="David"/>
          <w:i/>
          <w:iCs/>
          <w:sz w:val="20"/>
          <w:szCs w:val="20"/>
          <w:rtl/>
        </w:rPr>
        <w:t xml:space="preserve"> </w:t>
      </w:r>
      <w:r w:rsidRPr="00926CC4">
        <w:rPr>
          <w:rFonts w:cs="David" w:hint="eastAsia"/>
          <w:i/>
          <w:iCs/>
          <w:sz w:val="20"/>
          <w:szCs w:val="20"/>
          <w:rtl/>
        </w:rPr>
        <w:t>שקבע</w:t>
      </w:r>
      <w:r w:rsidRPr="00926CC4">
        <w:rPr>
          <w:rFonts w:cs="David"/>
          <w:i/>
          <w:iCs/>
          <w:sz w:val="20"/>
          <w:szCs w:val="20"/>
          <w:rtl/>
        </w:rPr>
        <w:t xml:space="preserve"> </w:t>
      </w:r>
      <w:r w:rsidRPr="00926CC4">
        <w:rPr>
          <w:rFonts w:cs="David" w:hint="eastAsia"/>
          <w:i/>
          <w:iCs/>
          <w:sz w:val="20"/>
          <w:szCs w:val="20"/>
          <w:rtl/>
        </w:rPr>
        <w:t>השר</w:t>
      </w:r>
      <w:r w:rsidRPr="00926CC4">
        <w:rPr>
          <w:rFonts w:cs="David"/>
          <w:i/>
          <w:iCs/>
          <w:sz w:val="20"/>
          <w:szCs w:val="20"/>
          <w:rtl/>
        </w:rPr>
        <w:t xml:space="preserve">, </w:t>
      </w:r>
      <w:r w:rsidRPr="00926CC4">
        <w:rPr>
          <w:rFonts w:cs="David" w:hint="eastAsia"/>
          <w:i/>
          <w:iCs/>
          <w:sz w:val="20"/>
          <w:szCs w:val="20"/>
          <w:rtl/>
        </w:rPr>
        <w:t>ועל</w:t>
      </w:r>
      <w:r w:rsidRPr="00926CC4">
        <w:rPr>
          <w:rFonts w:cs="David"/>
          <w:i/>
          <w:iCs/>
          <w:sz w:val="20"/>
          <w:szCs w:val="20"/>
          <w:rtl/>
        </w:rPr>
        <w:t xml:space="preserve"> </w:t>
      </w:r>
      <w:r w:rsidRPr="00926CC4">
        <w:rPr>
          <w:rFonts w:cs="David" w:hint="eastAsia"/>
          <w:i/>
          <w:iCs/>
          <w:sz w:val="20"/>
          <w:szCs w:val="20"/>
          <w:rtl/>
        </w:rPr>
        <w:t>אף</w:t>
      </w:r>
      <w:r w:rsidRPr="00926CC4">
        <w:rPr>
          <w:rFonts w:cs="David"/>
          <w:i/>
          <w:iCs/>
          <w:sz w:val="20"/>
          <w:szCs w:val="20"/>
          <w:rtl/>
        </w:rPr>
        <w:t xml:space="preserve"> </w:t>
      </w:r>
      <w:r w:rsidRPr="00926CC4">
        <w:rPr>
          <w:rFonts w:cs="David" w:hint="eastAsia"/>
          <w:i/>
          <w:iCs/>
          <w:sz w:val="20"/>
          <w:szCs w:val="20"/>
          <w:rtl/>
        </w:rPr>
        <w:t>האמור</w:t>
      </w:r>
      <w:r w:rsidRPr="00926CC4">
        <w:rPr>
          <w:rFonts w:cs="David"/>
          <w:i/>
          <w:iCs/>
          <w:sz w:val="20"/>
          <w:szCs w:val="20"/>
          <w:rtl/>
        </w:rPr>
        <w:t xml:space="preserve"> </w:t>
      </w:r>
      <w:r w:rsidRPr="00926CC4">
        <w:rPr>
          <w:rFonts w:cs="David" w:hint="eastAsia"/>
          <w:i/>
          <w:iCs/>
          <w:sz w:val="20"/>
          <w:szCs w:val="20"/>
          <w:rtl/>
        </w:rPr>
        <w:t>בכל</w:t>
      </w:r>
      <w:r w:rsidRPr="00926CC4">
        <w:rPr>
          <w:rFonts w:cs="David"/>
          <w:i/>
          <w:iCs/>
          <w:sz w:val="20"/>
          <w:szCs w:val="20"/>
          <w:rtl/>
        </w:rPr>
        <w:t xml:space="preserve"> </w:t>
      </w:r>
      <w:r w:rsidRPr="00926CC4">
        <w:rPr>
          <w:rFonts w:cs="David" w:hint="eastAsia"/>
          <w:i/>
          <w:iCs/>
          <w:sz w:val="20"/>
          <w:szCs w:val="20"/>
          <w:rtl/>
        </w:rPr>
        <w:t>דין</w:t>
      </w:r>
      <w:r w:rsidRPr="00926CC4">
        <w:rPr>
          <w:rFonts w:cs="David"/>
          <w:i/>
          <w:iCs/>
          <w:sz w:val="20"/>
          <w:szCs w:val="20"/>
          <w:rtl/>
        </w:rPr>
        <w:t xml:space="preserve"> </w:t>
      </w:r>
      <w:r w:rsidRPr="00926CC4">
        <w:rPr>
          <w:rFonts w:cs="David" w:hint="eastAsia"/>
          <w:i/>
          <w:iCs/>
          <w:sz w:val="20"/>
          <w:szCs w:val="20"/>
          <w:rtl/>
        </w:rPr>
        <w:t>אי</w:t>
      </w:r>
      <w:r w:rsidRPr="00926CC4">
        <w:rPr>
          <w:rFonts w:cs="David"/>
          <w:i/>
          <w:iCs/>
          <w:sz w:val="20"/>
          <w:szCs w:val="20"/>
          <w:rtl/>
        </w:rPr>
        <w:t xml:space="preserve"> </w:t>
      </w:r>
      <w:r w:rsidRPr="00926CC4">
        <w:rPr>
          <w:rFonts w:cs="David" w:hint="eastAsia"/>
          <w:i/>
          <w:iCs/>
          <w:sz w:val="20"/>
          <w:szCs w:val="20"/>
          <w:rtl/>
        </w:rPr>
        <w:t>תשלום</w:t>
      </w:r>
      <w:r w:rsidRPr="00926CC4">
        <w:rPr>
          <w:rFonts w:cs="David"/>
          <w:i/>
          <w:iCs/>
          <w:sz w:val="20"/>
          <w:szCs w:val="20"/>
          <w:rtl/>
        </w:rPr>
        <w:t xml:space="preserve"> </w:t>
      </w:r>
      <w:r w:rsidRPr="00926CC4">
        <w:rPr>
          <w:rFonts w:cs="David" w:hint="eastAsia"/>
          <w:i/>
          <w:iCs/>
          <w:sz w:val="20"/>
          <w:szCs w:val="20"/>
          <w:rtl/>
        </w:rPr>
        <w:t>יתרת</w:t>
      </w:r>
      <w:r w:rsidRPr="00926CC4">
        <w:rPr>
          <w:rFonts w:cs="David"/>
          <w:i/>
          <w:iCs/>
          <w:sz w:val="20"/>
          <w:szCs w:val="20"/>
          <w:rtl/>
        </w:rPr>
        <w:t xml:space="preserve"> </w:t>
      </w:r>
      <w:r w:rsidRPr="00926CC4">
        <w:rPr>
          <w:rFonts w:cs="David" w:hint="eastAsia"/>
          <w:i/>
          <w:iCs/>
          <w:sz w:val="20"/>
          <w:szCs w:val="20"/>
          <w:rtl/>
        </w:rPr>
        <w:t>אגרת</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לא</w:t>
      </w:r>
      <w:r w:rsidRPr="00926CC4">
        <w:rPr>
          <w:rFonts w:cs="David"/>
          <w:i/>
          <w:iCs/>
          <w:sz w:val="20"/>
          <w:szCs w:val="20"/>
          <w:rtl/>
        </w:rPr>
        <w:t xml:space="preserve"> </w:t>
      </w:r>
      <w:r w:rsidRPr="00926CC4">
        <w:rPr>
          <w:rFonts w:cs="David" w:hint="eastAsia"/>
          <w:i/>
          <w:iCs/>
          <w:sz w:val="20"/>
          <w:szCs w:val="20"/>
          <w:rtl/>
        </w:rPr>
        <w:t>יעכב</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הדיון</w:t>
      </w:r>
      <w:r w:rsidRPr="00926CC4">
        <w:rPr>
          <w:rFonts w:cs="David"/>
          <w:i/>
          <w:iCs/>
          <w:sz w:val="20"/>
          <w:szCs w:val="20"/>
          <w:rtl/>
        </w:rPr>
        <w:t xml:space="preserve"> </w:t>
      </w:r>
      <w:r w:rsidRPr="00926CC4">
        <w:rPr>
          <w:rFonts w:cs="David" w:hint="eastAsia"/>
          <w:i/>
          <w:iCs/>
          <w:sz w:val="20"/>
          <w:szCs w:val="20"/>
          <w:rtl/>
        </w:rPr>
        <w:t>בתביעה</w:t>
      </w:r>
      <w:r>
        <w:rPr>
          <w:rFonts w:cs="David" w:hint="cs"/>
          <w:i/>
          <w:iCs/>
          <w:sz w:val="20"/>
          <w:szCs w:val="20"/>
          <w:rtl/>
        </w:rPr>
        <w:t>..</w:t>
      </w:r>
    </w:p>
    <w:p w:rsidR="007339B0" w:rsidRDefault="007339B0" w:rsidP="007339B0">
      <w:pPr>
        <w:spacing w:after="60" w:line="288" w:lineRule="auto"/>
        <w:ind w:left="-1192" w:right="-851" w:hanging="141"/>
        <w:jc w:val="both"/>
        <w:rPr>
          <w:rFonts w:cs="David"/>
          <w:i/>
          <w:iCs/>
          <w:sz w:val="20"/>
          <w:szCs w:val="20"/>
          <w:rtl/>
        </w:rPr>
      </w:pPr>
      <w:r>
        <w:rPr>
          <w:rFonts w:cs="David" w:hint="cs"/>
          <w:rtl/>
        </w:rPr>
        <w:t>במידה וביהמ"ש אישר את התביעה הנגזרת החברה משיבה לתובע את מה שהוא שילם, וכן משלימה את שאר הסכום.</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 ;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(2)   </w:t>
      </w:r>
      <w:r w:rsidRPr="00926CC4">
        <w:rPr>
          <w:rFonts w:cs="David" w:hint="eastAsia"/>
          <w:i/>
          <w:iCs/>
          <w:sz w:val="20"/>
          <w:szCs w:val="20"/>
          <w:rtl/>
        </w:rPr>
        <w:t>להורות</w:t>
      </w:r>
      <w:r w:rsidRPr="00926CC4">
        <w:rPr>
          <w:rFonts w:cs="David"/>
          <w:i/>
          <w:iCs/>
          <w:sz w:val="20"/>
          <w:szCs w:val="20"/>
          <w:rtl/>
        </w:rPr>
        <w:t xml:space="preserve"> </w:t>
      </w:r>
      <w:r w:rsidRPr="00926CC4">
        <w:rPr>
          <w:rFonts w:cs="David" w:hint="eastAsia"/>
          <w:i/>
          <w:iCs/>
          <w:sz w:val="20"/>
          <w:szCs w:val="20"/>
          <w:rtl/>
        </w:rPr>
        <w:t>לחברה</w:t>
      </w:r>
      <w:r w:rsidRPr="00926CC4">
        <w:rPr>
          <w:rFonts w:cs="David"/>
          <w:i/>
          <w:iCs/>
          <w:sz w:val="20"/>
          <w:szCs w:val="20"/>
          <w:rtl/>
        </w:rPr>
        <w:t xml:space="preserve"> </w:t>
      </w:r>
      <w:r w:rsidRPr="00926CC4">
        <w:rPr>
          <w:rFonts w:cs="David" w:hint="eastAsia"/>
          <w:i/>
          <w:iCs/>
          <w:sz w:val="20"/>
          <w:szCs w:val="20"/>
          <w:rtl/>
        </w:rPr>
        <w:t>לשלם</w:t>
      </w:r>
      <w:r w:rsidRPr="00926CC4">
        <w:rPr>
          <w:rFonts w:cs="David"/>
          <w:i/>
          <w:iCs/>
          <w:sz w:val="20"/>
          <w:szCs w:val="20"/>
          <w:rtl/>
        </w:rPr>
        <w:t xml:space="preserve"> </w:t>
      </w:r>
      <w:r w:rsidRPr="00926CC4">
        <w:rPr>
          <w:rFonts w:cs="David" w:hint="eastAsia"/>
          <w:i/>
          <w:iCs/>
          <w:sz w:val="20"/>
          <w:szCs w:val="20"/>
          <w:rtl/>
        </w:rPr>
        <w:t>לתובע</w:t>
      </w:r>
      <w:r w:rsidRPr="00926CC4">
        <w:rPr>
          <w:rFonts w:cs="David"/>
          <w:i/>
          <w:iCs/>
          <w:sz w:val="20"/>
          <w:szCs w:val="20"/>
          <w:rtl/>
        </w:rPr>
        <w:t xml:space="preserve"> </w:t>
      </w:r>
      <w:r w:rsidRPr="00926CC4">
        <w:rPr>
          <w:rFonts w:cs="David" w:hint="eastAsia"/>
          <w:i/>
          <w:iCs/>
          <w:sz w:val="20"/>
          <w:szCs w:val="20"/>
          <w:rtl/>
        </w:rPr>
        <w:t>סכומים</w:t>
      </w:r>
      <w:r w:rsidRPr="00926CC4">
        <w:rPr>
          <w:rFonts w:cs="David"/>
          <w:i/>
          <w:iCs/>
          <w:sz w:val="20"/>
          <w:szCs w:val="20"/>
          <w:rtl/>
        </w:rPr>
        <w:t xml:space="preserve"> </w:t>
      </w:r>
      <w:r w:rsidRPr="00926CC4">
        <w:rPr>
          <w:rFonts w:cs="David" w:hint="eastAsia"/>
          <w:i/>
          <w:iCs/>
          <w:sz w:val="20"/>
          <w:szCs w:val="20"/>
          <w:rtl/>
        </w:rPr>
        <w:t>שיקבע</w:t>
      </w:r>
      <w:r w:rsidRPr="00926CC4">
        <w:rPr>
          <w:rFonts w:cs="David"/>
          <w:i/>
          <w:iCs/>
          <w:sz w:val="20"/>
          <w:szCs w:val="20"/>
          <w:rtl/>
        </w:rPr>
        <w:t xml:space="preserve"> </w:t>
      </w:r>
      <w:r w:rsidRPr="00926CC4">
        <w:rPr>
          <w:rFonts w:cs="David" w:hint="eastAsia"/>
          <w:i/>
          <w:iCs/>
          <w:sz w:val="20"/>
          <w:szCs w:val="20"/>
          <w:rtl/>
        </w:rPr>
        <w:t>לכיסוי</w:t>
      </w:r>
      <w:r w:rsidRPr="00926CC4">
        <w:rPr>
          <w:rFonts w:cs="David"/>
          <w:i/>
          <w:iCs/>
          <w:sz w:val="20"/>
          <w:szCs w:val="20"/>
          <w:rtl/>
        </w:rPr>
        <w:t xml:space="preserve"> </w:t>
      </w:r>
      <w:r w:rsidRPr="00926CC4">
        <w:rPr>
          <w:rFonts w:cs="David" w:hint="eastAsia"/>
          <w:i/>
          <w:iCs/>
          <w:sz w:val="20"/>
          <w:szCs w:val="20"/>
          <w:rtl/>
        </w:rPr>
        <w:t>הוצאותיו</w:t>
      </w:r>
      <w:r w:rsidRPr="00926CC4">
        <w:rPr>
          <w:rFonts w:cs="David"/>
          <w:i/>
          <w:iCs/>
          <w:sz w:val="20"/>
          <w:szCs w:val="20"/>
          <w:rtl/>
        </w:rPr>
        <w:t xml:space="preserve"> </w:t>
      </w:r>
      <w:r w:rsidRPr="00926CC4">
        <w:rPr>
          <w:rFonts w:cs="David" w:hint="eastAsia"/>
          <w:i/>
          <w:iCs/>
          <w:sz w:val="20"/>
          <w:szCs w:val="20"/>
          <w:rtl/>
        </w:rPr>
        <w:t>או</w:t>
      </w:r>
      <w:r w:rsidRPr="00926CC4">
        <w:rPr>
          <w:rFonts w:cs="David"/>
          <w:i/>
          <w:iCs/>
          <w:sz w:val="20"/>
          <w:szCs w:val="20"/>
          <w:rtl/>
        </w:rPr>
        <w:t xml:space="preserve"> </w:t>
      </w:r>
      <w:r w:rsidRPr="00926CC4">
        <w:rPr>
          <w:rFonts w:cs="David" w:hint="eastAsia"/>
          <w:i/>
          <w:iCs/>
          <w:sz w:val="20"/>
          <w:szCs w:val="20"/>
          <w:rtl/>
        </w:rPr>
        <w:t>להפקיד</w:t>
      </w:r>
      <w:r w:rsidRPr="00926CC4">
        <w:rPr>
          <w:rFonts w:cs="David"/>
          <w:i/>
          <w:iCs/>
          <w:sz w:val="20"/>
          <w:szCs w:val="20"/>
          <w:rtl/>
        </w:rPr>
        <w:t xml:space="preserve"> </w:t>
      </w:r>
      <w:r w:rsidRPr="00926CC4">
        <w:rPr>
          <w:rFonts w:cs="David" w:hint="eastAsia"/>
          <w:i/>
          <w:iCs/>
          <w:sz w:val="20"/>
          <w:szCs w:val="20"/>
          <w:rtl/>
        </w:rPr>
        <w:t>ערובה</w:t>
      </w:r>
      <w:r w:rsidRPr="00926CC4">
        <w:rPr>
          <w:rFonts w:cs="David"/>
          <w:i/>
          <w:iCs/>
          <w:sz w:val="20"/>
          <w:szCs w:val="20"/>
          <w:rtl/>
        </w:rPr>
        <w:t xml:space="preserve"> </w:t>
      </w:r>
      <w:r w:rsidRPr="00926CC4">
        <w:rPr>
          <w:rFonts w:cs="David" w:hint="eastAsia"/>
          <w:i/>
          <w:iCs/>
          <w:sz w:val="20"/>
          <w:szCs w:val="20"/>
          <w:rtl/>
        </w:rPr>
        <w:t>לתשלומם</w:t>
      </w:r>
      <w:r w:rsidRPr="00926CC4">
        <w:rPr>
          <w:rFonts w:cs="David"/>
          <w:i/>
          <w:iCs/>
          <w:sz w:val="20"/>
          <w:szCs w:val="20"/>
          <w:rtl/>
        </w:rPr>
        <w:t>;</w:t>
      </w:r>
    </w:p>
    <w:p w:rsidR="007339B0"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lastRenderedPageBreak/>
        <w:t xml:space="preserve">(3)   </w:t>
      </w:r>
      <w:r w:rsidRPr="00926CC4">
        <w:rPr>
          <w:rFonts w:cs="David" w:hint="eastAsia"/>
          <w:i/>
          <w:iCs/>
          <w:sz w:val="20"/>
          <w:szCs w:val="20"/>
          <w:rtl/>
        </w:rPr>
        <w:t>להטיל</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להפקיד</w:t>
      </w:r>
      <w:r w:rsidRPr="00926CC4">
        <w:rPr>
          <w:rFonts w:cs="David"/>
          <w:i/>
          <w:iCs/>
          <w:sz w:val="20"/>
          <w:szCs w:val="20"/>
          <w:rtl/>
        </w:rPr>
        <w:t xml:space="preserve"> </w:t>
      </w:r>
      <w:r w:rsidRPr="00926CC4">
        <w:rPr>
          <w:rFonts w:cs="David" w:hint="eastAsia"/>
          <w:i/>
          <w:iCs/>
          <w:sz w:val="20"/>
          <w:szCs w:val="20"/>
          <w:rtl/>
        </w:rPr>
        <w:t>ערובה</w:t>
      </w:r>
      <w:r w:rsidRPr="00926CC4">
        <w:rPr>
          <w:rFonts w:cs="David"/>
          <w:i/>
          <w:iCs/>
          <w:sz w:val="20"/>
          <w:szCs w:val="20"/>
          <w:rtl/>
        </w:rPr>
        <w:t xml:space="preserve"> </w:t>
      </w:r>
      <w:r w:rsidRPr="00926CC4">
        <w:rPr>
          <w:rFonts w:cs="David" w:hint="eastAsia"/>
          <w:i/>
          <w:iCs/>
          <w:sz w:val="20"/>
          <w:szCs w:val="20"/>
          <w:rtl/>
        </w:rPr>
        <w:t>לכיסוי</w:t>
      </w:r>
      <w:r w:rsidRPr="00926CC4">
        <w:rPr>
          <w:rFonts w:cs="David"/>
          <w:i/>
          <w:iCs/>
          <w:sz w:val="20"/>
          <w:szCs w:val="20"/>
          <w:rtl/>
        </w:rPr>
        <w:t xml:space="preserve"> </w:t>
      </w:r>
      <w:r w:rsidRPr="00926CC4">
        <w:rPr>
          <w:rFonts w:cs="David" w:hint="eastAsia"/>
          <w:i/>
          <w:iCs/>
          <w:sz w:val="20"/>
          <w:szCs w:val="20"/>
          <w:rtl/>
        </w:rPr>
        <w:t>הוצאות</w:t>
      </w:r>
      <w:r w:rsidRPr="00926CC4">
        <w:rPr>
          <w:rFonts w:cs="David"/>
          <w:i/>
          <w:iCs/>
          <w:sz w:val="20"/>
          <w:szCs w:val="20"/>
          <w:rtl/>
        </w:rPr>
        <w:t xml:space="preserve"> </w:t>
      </w:r>
      <w:r w:rsidRPr="00926CC4">
        <w:rPr>
          <w:rFonts w:cs="David" w:hint="eastAsia"/>
          <w:i/>
          <w:iCs/>
          <w:sz w:val="20"/>
          <w:szCs w:val="20"/>
          <w:rtl/>
        </w:rPr>
        <w:t>הנתבע</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sidRPr="00926CC4">
        <w:rPr>
          <w:rFonts w:cs="David" w:hint="cs"/>
          <w:rtl/>
        </w:rPr>
        <w:t>לא רק שמחזירים לו אגרה, מתחילים לפרנס את התביעה ולשלם הוצאות</w:t>
      </w:r>
      <w:r>
        <w:rPr>
          <w:rFonts w:cs="David" w:hint="cs"/>
          <w:rtl/>
        </w:rPr>
        <w:t>. דבר אחרון בהקשר זה- רשאי ביהמ"ש להטיל ערובה לכיסוי הוצאות הנתבע- אם בסוף הקייס ילך נגד החברה, אז הנתבע יתבע את החברה או את בעל המניה שתבע בשמה? לכן נקבע שהחברה אחראית לתשלום.</w:t>
      </w:r>
    </w:p>
    <w:p w:rsidR="007339B0" w:rsidRPr="00926CC4" w:rsidRDefault="007339B0" w:rsidP="007339B0">
      <w:pPr>
        <w:spacing w:after="60" w:line="288" w:lineRule="auto"/>
        <w:ind w:left="-1192" w:right="-851" w:hanging="141"/>
        <w:jc w:val="both"/>
        <w:rPr>
          <w:rFonts w:cs="David"/>
          <w:b/>
          <w:bCs/>
          <w:rtl/>
        </w:rPr>
      </w:pPr>
      <w:r w:rsidRPr="00926CC4">
        <w:rPr>
          <w:rFonts w:cs="David" w:hint="eastAsia"/>
          <w:b/>
          <w:bCs/>
          <w:rtl/>
        </w:rPr>
        <w:t>הוצאות</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200. </w:t>
      </w:r>
      <w:r w:rsidRPr="00926CC4">
        <w:rPr>
          <w:rFonts w:cs="David" w:hint="eastAsia"/>
          <w:i/>
          <w:iCs/>
          <w:sz w:val="20"/>
          <w:szCs w:val="20"/>
          <w:rtl/>
        </w:rPr>
        <w:t>פסק</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בתביעה</w:t>
      </w:r>
      <w:r w:rsidRPr="00926CC4">
        <w:rPr>
          <w:rFonts w:cs="David"/>
          <w:i/>
          <w:iCs/>
          <w:sz w:val="20"/>
          <w:szCs w:val="20"/>
          <w:rtl/>
        </w:rPr>
        <w:t xml:space="preserve"> </w:t>
      </w:r>
      <w:r w:rsidRPr="00926CC4">
        <w:rPr>
          <w:rFonts w:cs="David" w:hint="eastAsia"/>
          <w:i/>
          <w:iCs/>
          <w:sz w:val="20"/>
          <w:szCs w:val="20"/>
          <w:rtl/>
        </w:rPr>
        <w:t>הנגזרת</w:t>
      </w:r>
      <w:r w:rsidRPr="00926CC4">
        <w:rPr>
          <w:rFonts w:cs="David"/>
          <w:i/>
          <w:iCs/>
          <w:sz w:val="20"/>
          <w:szCs w:val="20"/>
          <w:rtl/>
        </w:rPr>
        <w:t xml:space="preserve">, </w:t>
      </w:r>
      <w:r w:rsidRPr="00926CC4">
        <w:rPr>
          <w:rFonts w:cs="David" w:hint="eastAsia"/>
          <w:i/>
          <w:iCs/>
          <w:sz w:val="20"/>
          <w:szCs w:val="20"/>
          <w:rtl/>
        </w:rPr>
        <w:t>ופסק</w:t>
      </w:r>
      <w:r w:rsidRPr="00926CC4">
        <w:rPr>
          <w:rFonts w:cs="David"/>
          <w:i/>
          <w:iCs/>
          <w:sz w:val="20"/>
          <w:szCs w:val="20"/>
          <w:rtl/>
        </w:rPr>
        <w:t xml:space="preserve"> </w:t>
      </w:r>
      <w:r w:rsidRPr="00926CC4">
        <w:rPr>
          <w:rFonts w:cs="David" w:hint="eastAsia"/>
          <w:i/>
          <w:iCs/>
          <w:sz w:val="20"/>
          <w:szCs w:val="20"/>
          <w:rtl/>
        </w:rPr>
        <w:t>הוצאות</w:t>
      </w:r>
      <w:r w:rsidRPr="00926CC4">
        <w:rPr>
          <w:rFonts w:cs="David"/>
          <w:i/>
          <w:iCs/>
          <w:sz w:val="20"/>
          <w:szCs w:val="20"/>
          <w:rtl/>
        </w:rPr>
        <w:t xml:space="preserve"> </w:t>
      </w:r>
      <w:r w:rsidRPr="00926CC4">
        <w:rPr>
          <w:rFonts w:cs="David" w:hint="eastAsia"/>
          <w:i/>
          <w:iCs/>
          <w:sz w:val="20"/>
          <w:szCs w:val="20"/>
          <w:rtl/>
        </w:rPr>
        <w:t>לטובת</w:t>
      </w:r>
      <w:r w:rsidRPr="00926CC4">
        <w:rPr>
          <w:rFonts w:cs="David"/>
          <w:i/>
          <w:iCs/>
          <w:sz w:val="20"/>
          <w:szCs w:val="20"/>
          <w:rtl/>
        </w:rPr>
        <w:t xml:space="preserve"> </w:t>
      </w:r>
      <w:r w:rsidRPr="00926CC4">
        <w:rPr>
          <w:rFonts w:cs="David" w:hint="eastAsia"/>
          <w:i/>
          <w:iCs/>
          <w:sz w:val="20"/>
          <w:szCs w:val="20"/>
          <w:rtl/>
        </w:rPr>
        <w:t>הנתבע</w:t>
      </w:r>
      <w:r w:rsidRPr="00926CC4">
        <w:rPr>
          <w:rFonts w:cs="David"/>
          <w:i/>
          <w:iCs/>
          <w:sz w:val="20"/>
          <w:szCs w:val="20"/>
          <w:rtl/>
        </w:rPr>
        <w:t xml:space="preserve">, </w:t>
      </w:r>
      <w:r w:rsidRPr="00926CC4">
        <w:rPr>
          <w:rFonts w:cs="David" w:hint="eastAsia"/>
          <w:i/>
          <w:iCs/>
          <w:sz w:val="20"/>
          <w:szCs w:val="20"/>
          <w:rtl/>
        </w:rPr>
        <w:t>תשלם</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ההוצאות</w:t>
      </w:r>
      <w:r w:rsidRPr="00926CC4">
        <w:rPr>
          <w:rFonts w:cs="David"/>
          <w:i/>
          <w:iCs/>
          <w:sz w:val="20"/>
          <w:szCs w:val="20"/>
          <w:rtl/>
        </w:rPr>
        <w:t xml:space="preserve"> </w:t>
      </w:r>
      <w:r w:rsidRPr="00926CC4">
        <w:rPr>
          <w:rFonts w:cs="David" w:hint="eastAsia"/>
          <w:i/>
          <w:iCs/>
          <w:sz w:val="20"/>
          <w:szCs w:val="20"/>
          <w:rtl/>
        </w:rPr>
        <w:t>שנפסקו</w:t>
      </w:r>
      <w:r w:rsidRPr="00926CC4">
        <w:rPr>
          <w:rFonts w:cs="David"/>
          <w:i/>
          <w:iCs/>
          <w:sz w:val="20"/>
          <w:szCs w:val="20"/>
          <w:rtl/>
        </w:rPr>
        <w:t xml:space="preserve"> </w:t>
      </w:r>
      <w:r w:rsidRPr="00926CC4">
        <w:rPr>
          <w:rFonts w:cs="David" w:hint="eastAsia"/>
          <w:i/>
          <w:iCs/>
          <w:sz w:val="20"/>
          <w:szCs w:val="20"/>
          <w:rtl/>
        </w:rPr>
        <w:t>כאמור</w:t>
      </w:r>
      <w:r w:rsidRPr="00926CC4">
        <w:rPr>
          <w:rFonts w:cs="David"/>
          <w:i/>
          <w:iCs/>
          <w:sz w:val="20"/>
          <w:szCs w:val="20"/>
          <w:rtl/>
        </w:rPr>
        <w:t xml:space="preserve">, </w:t>
      </w:r>
      <w:r w:rsidRPr="00926CC4">
        <w:rPr>
          <w:rFonts w:cs="David" w:hint="eastAsia"/>
          <w:i/>
          <w:iCs/>
          <w:sz w:val="20"/>
          <w:szCs w:val="20"/>
          <w:rtl/>
        </w:rPr>
        <w:t>אלא</w:t>
      </w:r>
      <w:r w:rsidRPr="00926CC4">
        <w:rPr>
          <w:rFonts w:cs="David"/>
          <w:i/>
          <w:iCs/>
          <w:sz w:val="20"/>
          <w:szCs w:val="20"/>
          <w:rtl/>
        </w:rPr>
        <w:t xml:space="preserve"> </w:t>
      </w:r>
      <w:r w:rsidRPr="00926CC4">
        <w:rPr>
          <w:rFonts w:cs="David" w:hint="eastAsia"/>
          <w:i/>
          <w:iCs/>
          <w:sz w:val="20"/>
          <w:szCs w:val="20"/>
          <w:rtl/>
        </w:rPr>
        <w:t>אם</w:t>
      </w:r>
      <w:r w:rsidRPr="00926CC4">
        <w:rPr>
          <w:rFonts w:cs="David"/>
          <w:i/>
          <w:iCs/>
          <w:sz w:val="20"/>
          <w:szCs w:val="20"/>
          <w:rtl/>
        </w:rPr>
        <w:t xml:space="preserve"> </w:t>
      </w:r>
      <w:r w:rsidRPr="00926CC4">
        <w:rPr>
          <w:rFonts w:cs="David" w:hint="eastAsia"/>
          <w:i/>
          <w:iCs/>
          <w:sz w:val="20"/>
          <w:szCs w:val="20"/>
          <w:rtl/>
        </w:rPr>
        <w:t>כן</w:t>
      </w:r>
      <w:r w:rsidRPr="00926CC4">
        <w:rPr>
          <w:rFonts w:cs="David"/>
          <w:i/>
          <w:iCs/>
          <w:sz w:val="20"/>
          <w:szCs w:val="20"/>
          <w:rtl/>
        </w:rPr>
        <w:t xml:space="preserve"> </w:t>
      </w:r>
      <w:r w:rsidRPr="00926CC4">
        <w:rPr>
          <w:rFonts w:cs="David" w:hint="eastAsia"/>
          <w:i/>
          <w:iCs/>
          <w:sz w:val="20"/>
          <w:szCs w:val="20"/>
          <w:rtl/>
        </w:rPr>
        <w:t>קבע</w:t>
      </w:r>
      <w:r w:rsidRPr="00926CC4">
        <w:rPr>
          <w:rFonts w:cs="David"/>
          <w:i/>
          <w:iCs/>
          <w:sz w:val="20"/>
          <w:szCs w:val="20"/>
          <w:rtl/>
        </w:rPr>
        <w:t xml:space="preserve"> </w:t>
      </w:r>
      <w:r w:rsidRPr="00926CC4">
        <w:rPr>
          <w:rFonts w:cs="David" w:hint="eastAsia"/>
          <w:i/>
          <w:iCs/>
          <w:sz w:val="20"/>
          <w:szCs w:val="20"/>
          <w:rtl/>
        </w:rPr>
        <w:t>מטעמים</w:t>
      </w:r>
      <w:r w:rsidRPr="00926CC4">
        <w:rPr>
          <w:rFonts w:cs="David"/>
          <w:i/>
          <w:iCs/>
          <w:sz w:val="20"/>
          <w:szCs w:val="20"/>
          <w:rtl/>
        </w:rPr>
        <w:t xml:space="preserve"> </w:t>
      </w:r>
      <w:r w:rsidRPr="00926CC4">
        <w:rPr>
          <w:rFonts w:cs="David" w:hint="eastAsia"/>
          <w:i/>
          <w:iCs/>
          <w:sz w:val="20"/>
          <w:szCs w:val="20"/>
          <w:rtl/>
        </w:rPr>
        <w:t>מיוחדים</w:t>
      </w:r>
      <w:r w:rsidRPr="00926CC4">
        <w:rPr>
          <w:rFonts w:cs="David"/>
          <w:i/>
          <w:iCs/>
          <w:sz w:val="20"/>
          <w:szCs w:val="20"/>
          <w:rtl/>
        </w:rPr>
        <w:t xml:space="preserve"> </w:t>
      </w:r>
      <w:r w:rsidRPr="00926CC4">
        <w:rPr>
          <w:rFonts w:cs="David" w:hint="eastAsia"/>
          <w:i/>
          <w:iCs/>
          <w:sz w:val="20"/>
          <w:szCs w:val="20"/>
          <w:rtl/>
        </w:rPr>
        <w:t>שיירשמו</w:t>
      </w:r>
      <w:r w:rsidRPr="00926CC4">
        <w:rPr>
          <w:rFonts w:cs="David"/>
          <w:i/>
          <w:iCs/>
          <w:sz w:val="20"/>
          <w:szCs w:val="20"/>
          <w:rtl/>
        </w:rPr>
        <w:t xml:space="preserve">, </w:t>
      </w:r>
      <w:r w:rsidRPr="00926CC4">
        <w:rPr>
          <w:rFonts w:cs="David" w:hint="eastAsia"/>
          <w:i/>
          <w:iCs/>
          <w:sz w:val="20"/>
          <w:szCs w:val="20"/>
          <w:rtl/>
        </w:rPr>
        <w:t>כי</w:t>
      </w:r>
      <w:r w:rsidRPr="00926CC4">
        <w:rPr>
          <w:rFonts w:cs="David"/>
          <w:i/>
          <w:iCs/>
          <w:sz w:val="20"/>
          <w:szCs w:val="20"/>
          <w:rtl/>
        </w:rPr>
        <w:t xml:space="preserve"> </w:t>
      </w:r>
      <w:r w:rsidRPr="00926CC4">
        <w:rPr>
          <w:rFonts w:cs="David" w:hint="eastAsia"/>
          <w:i/>
          <w:iCs/>
          <w:sz w:val="20"/>
          <w:szCs w:val="20"/>
          <w:rtl/>
        </w:rPr>
        <w:t>ההוצאות</w:t>
      </w:r>
      <w:r w:rsidRPr="00926CC4">
        <w:rPr>
          <w:rFonts w:cs="David"/>
          <w:i/>
          <w:iCs/>
          <w:sz w:val="20"/>
          <w:szCs w:val="20"/>
          <w:rtl/>
        </w:rPr>
        <w:t xml:space="preserve"> </w:t>
      </w:r>
      <w:r w:rsidRPr="00926CC4">
        <w:rPr>
          <w:rFonts w:cs="David" w:hint="eastAsia"/>
          <w:i/>
          <w:iCs/>
          <w:sz w:val="20"/>
          <w:szCs w:val="20"/>
          <w:rtl/>
        </w:rPr>
        <w:t>ישולמו</w:t>
      </w:r>
      <w:r w:rsidRPr="00926CC4">
        <w:rPr>
          <w:rFonts w:cs="David"/>
          <w:i/>
          <w:iCs/>
          <w:sz w:val="20"/>
          <w:szCs w:val="20"/>
          <w:rtl/>
        </w:rPr>
        <w:t xml:space="preserve"> </w:t>
      </w:r>
      <w:r w:rsidRPr="00926CC4">
        <w:rPr>
          <w:rFonts w:cs="David" w:hint="eastAsia"/>
          <w:i/>
          <w:iCs/>
          <w:sz w:val="20"/>
          <w:szCs w:val="20"/>
          <w:rtl/>
        </w:rPr>
        <w:t>בידי</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ורשאי</w:t>
      </w:r>
      <w:r w:rsidRPr="00926CC4">
        <w:rPr>
          <w:rFonts w:cs="David"/>
          <w:i/>
          <w:iCs/>
          <w:sz w:val="20"/>
          <w:szCs w:val="20"/>
          <w:rtl/>
        </w:rPr>
        <w:t xml:space="preserve"> </w:t>
      </w:r>
      <w:r w:rsidRPr="00926CC4">
        <w:rPr>
          <w:rFonts w:cs="David" w:hint="eastAsia"/>
          <w:i/>
          <w:iCs/>
          <w:sz w:val="20"/>
          <w:szCs w:val="20"/>
          <w:rtl/>
        </w:rPr>
        <w:t>הוא</w:t>
      </w:r>
      <w:r w:rsidRPr="00926CC4">
        <w:rPr>
          <w:rFonts w:cs="David"/>
          <w:i/>
          <w:iCs/>
          <w:sz w:val="20"/>
          <w:szCs w:val="20"/>
          <w:rtl/>
        </w:rPr>
        <w:t xml:space="preserve"> </w:t>
      </w:r>
      <w:r w:rsidRPr="00926CC4">
        <w:rPr>
          <w:rFonts w:cs="David" w:hint="eastAsia"/>
          <w:i/>
          <w:iCs/>
          <w:sz w:val="20"/>
          <w:szCs w:val="20"/>
          <w:rtl/>
        </w:rPr>
        <w:t>להטיל</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תשלום</w:t>
      </w:r>
      <w:r w:rsidRPr="00926CC4">
        <w:rPr>
          <w:rFonts w:cs="David"/>
          <w:i/>
          <w:iCs/>
          <w:sz w:val="20"/>
          <w:szCs w:val="20"/>
          <w:rtl/>
        </w:rPr>
        <w:t xml:space="preserve"> </w:t>
      </w:r>
      <w:r w:rsidRPr="00926CC4">
        <w:rPr>
          <w:rFonts w:cs="David" w:hint="eastAsia"/>
          <w:i/>
          <w:iCs/>
          <w:sz w:val="20"/>
          <w:szCs w:val="20"/>
          <w:rtl/>
        </w:rPr>
        <w:t>הוצאותיו</w:t>
      </w:r>
      <w:r w:rsidRPr="00926CC4">
        <w:rPr>
          <w:rFonts w:cs="David"/>
          <w:i/>
          <w:iCs/>
          <w:sz w:val="20"/>
          <w:szCs w:val="20"/>
          <w:rtl/>
        </w:rPr>
        <w:t xml:space="preserve"> </w:t>
      </w:r>
      <w:r w:rsidRPr="00926CC4">
        <w:rPr>
          <w:rFonts w:cs="David" w:hint="eastAsia"/>
          <w:i/>
          <w:iCs/>
          <w:sz w:val="20"/>
          <w:szCs w:val="20"/>
          <w:rtl/>
        </w:rPr>
        <w:t>של</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וכן</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r w:rsidRPr="00926CC4">
        <w:rPr>
          <w:rFonts w:cs="David" w:hint="eastAsia"/>
          <w:i/>
          <w:iCs/>
          <w:sz w:val="20"/>
          <w:szCs w:val="20"/>
          <w:rtl/>
        </w:rPr>
        <w:t>הוא</w:t>
      </w:r>
      <w:r w:rsidRPr="00926CC4">
        <w:rPr>
          <w:rFonts w:cs="David"/>
          <w:i/>
          <w:iCs/>
          <w:sz w:val="20"/>
          <w:szCs w:val="20"/>
          <w:rtl/>
        </w:rPr>
        <w:t xml:space="preserve"> </w:t>
      </w:r>
      <w:r w:rsidRPr="00926CC4">
        <w:rPr>
          <w:rFonts w:cs="David" w:hint="eastAsia"/>
          <w:i/>
          <w:iCs/>
          <w:sz w:val="20"/>
          <w:szCs w:val="20"/>
          <w:rtl/>
        </w:rPr>
        <w:t>להטיל</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תשלום</w:t>
      </w:r>
      <w:r w:rsidRPr="00926CC4">
        <w:rPr>
          <w:rFonts w:cs="David"/>
          <w:i/>
          <w:iCs/>
          <w:sz w:val="20"/>
          <w:szCs w:val="20"/>
          <w:rtl/>
        </w:rPr>
        <w:t xml:space="preserve"> </w:t>
      </w:r>
      <w:r w:rsidRPr="00926CC4">
        <w:rPr>
          <w:rFonts w:cs="David" w:hint="eastAsia"/>
          <w:i/>
          <w:iCs/>
          <w:sz w:val="20"/>
          <w:szCs w:val="20"/>
          <w:rtl/>
        </w:rPr>
        <w:t>הוצאות</w:t>
      </w:r>
      <w:r w:rsidRPr="00926CC4">
        <w:rPr>
          <w:rFonts w:cs="David"/>
          <w:i/>
          <w:iCs/>
          <w:sz w:val="20"/>
          <w:szCs w:val="20"/>
          <w:rtl/>
        </w:rPr>
        <w:t xml:space="preserve"> </w:t>
      </w:r>
      <w:r w:rsidRPr="00926CC4">
        <w:rPr>
          <w:rFonts w:cs="David" w:hint="eastAsia"/>
          <w:i/>
          <w:iCs/>
          <w:sz w:val="20"/>
          <w:szCs w:val="20"/>
          <w:rtl/>
        </w:rPr>
        <w:t>שנגרמו</w:t>
      </w:r>
      <w:r w:rsidRPr="00926CC4">
        <w:rPr>
          <w:rFonts w:cs="David"/>
          <w:i/>
          <w:iCs/>
          <w:sz w:val="20"/>
          <w:szCs w:val="20"/>
          <w:rtl/>
        </w:rPr>
        <w:t xml:space="preserve"> </w:t>
      </w:r>
      <w:r w:rsidRPr="00926CC4">
        <w:rPr>
          <w:rFonts w:cs="David" w:hint="eastAsia"/>
          <w:i/>
          <w:iCs/>
          <w:sz w:val="20"/>
          <w:szCs w:val="20"/>
          <w:rtl/>
        </w:rPr>
        <w:t>לחברה</w:t>
      </w:r>
      <w:r w:rsidRPr="00926CC4">
        <w:rPr>
          <w:rFonts w:cs="David"/>
          <w:i/>
          <w:iCs/>
          <w:sz w:val="20"/>
          <w:szCs w:val="20"/>
          <w:rtl/>
        </w:rPr>
        <w:t xml:space="preserve">, </w:t>
      </w:r>
      <w:r w:rsidRPr="00926CC4">
        <w:rPr>
          <w:rFonts w:cs="David" w:hint="eastAsia"/>
          <w:i/>
          <w:iCs/>
          <w:sz w:val="20"/>
          <w:szCs w:val="20"/>
          <w:rtl/>
        </w:rPr>
        <w:t>כולן</w:t>
      </w:r>
      <w:r w:rsidRPr="00926CC4">
        <w:rPr>
          <w:rFonts w:cs="David"/>
          <w:i/>
          <w:iCs/>
          <w:sz w:val="20"/>
          <w:szCs w:val="20"/>
          <w:rtl/>
        </w:rPr>
        <w:t xml:space="preserve"> </w:t>
      </w:r>
      <w:r w:rsidRPr="00926CC4">
        <w:rPr>
          <w:rFonts w:cs="David" w:hint="eastAsia"/>
          <w:i/>
          <w:iCs/>
          <w:sz w:val="20"/>
          <w:szCs w:val="20"/>
          <w:rtl/>
        </w:rPr>
        <w:t>או</w:t>
      </w:r>
      <w:r w:rsidRPr="00926CC4">
        <w:rPr>
          <w:rFonts w:cs="David"/>
          <w:i/>
          <w:iCs/>
          <w:sz w:val="20"/>
          <w:szCs w:val="20"/>
          <w:rtl/>
        </w:rPr>
        <w:t xml:space="preserve"> </w:t>
      </w:r>
      <w:r w:rsidRPr="00926CC4">
        <w:rPr>
          <w:rFonts w:cs="David" w:hint="eastAsia"/>
          <w:i/>
          <w:iCs/>
          <w:sz w:val="20"/>
          <w:szCs w:val="20"/>
          <w:rtl/>
        </w:rPr>
        <w:t>מקצתן</w:t>
      </w:r>
      <w:r w:rsidRPr="00926CC4">
        <w:rPr>
          <w:rFonts w:cs="David"/>
          <w:i/>
          <w:iCs/>
          <w:sz w:val="20"/>
          <w:szCs w:val="20"/>
          <w:rtl/>
        </w:rPr>
        <w:t xml:space="preserve">, </w:t>
      </w:r>
      <w:r w:rsidRPr="00926CC4">
        <w:rPr>
          <w:rFonts w:cs="David" w:hint="eastAsia"/>
          <w:i/>
          <w:iCs/>
          <w:sz w:val="20"/>
          <w:szCs w:val="20"/>
          <w:rtl/>
        </w:rPr>
        <w:t>בשים</w:t>
      </w:r>
      <w:r w:rsidRPr="00926CC4">
        <w:rPr>
          <w:rFonts w:cs="David"/>
          <w:i/>
          <w:iCs/>
          <w:sz w:val="20"/>
          <w:szCs w:val="20"/>
          <w:rtl/>
        </w:rPr>
        <w:t xml:space="preserve"> </w:t>
      </w:r>
      <w:r w:rsidRPr="00926CC4">
        <w:rPr>
          <w:rFonts w:cs="David" w:hint="eastAsia"/>
          <w:i/>
          <w:iCs/>
          <w:sz w:val="20"/>
          <w:szCs w:val="20"/>
          <w:rtl/>
        </w:rPr>
        <w:t>לב</w:t>
      </w:r>
      <w:r w:rsidRPr="00926CC4">
        <w:rPr>
          <w:rFonts w:cs="David"/>
          <w:i/>
          <w:iCs/>
          <w:sz w:val="20"/>
          <w:szCs w:val="20"/>
          <w:rtl/>
        </w:rPr>
        <w:t xml:space="preserve"> </w:t>
      </w:r>
      <w:r w:rsidRPr="00926CC4">
        <w:rPr>
          <w:rFonts w:cs="David" w:hint="eastAsia"/>
          <w:i/>
          <w:iCs/>
          <w:sz w:val="20"/>
          <w:szCs w:val="20"/>
          <w:rtl/>
        </w:rPr>
        <w:t>לפסק</w:t>
      </w:r>
      <w:r w:rsidRPr="00926CC4">
        <w:rPr>
          <w:rFonts w:cs="David"/>
          <w:i/>
          <w:iCs/>
          <w:sz w:val="20"/>
          <w:szCs w:val="20"/>
          <w:rtl/>
        </w:rPr>
        <w:t xml:space="preserve"> </w:t>
      </w:r>
      <w:r w:rsidRPr="00926CC4">
        <w:rPr>
          <w:rFonts w:cs="David" w:hint="eastAsia"/>
          <w:i/>
          <w:iCs/>
          <w:sz w:val="20"/>
          <w:szCs w:val="20"/>
          <w:rtl/>
        </w:rPr>
        <w:t>הדין</w:t>
      </w:r>
      <w:r w:rsidRPr="00926CC4">
        <w:rPr>
          <w:rFonts w:cs="David"/>
          <w:i/>
          <w:iCs/>
          <w:sz w:val="20"/>
          <w:szCs w:val="20"/>
          <w:rtl/>
        </w:rPr>
        <w:t xml:space="preserve"> </w:t>
      </w:r>
      <w:r w:rsidRPr="00926CC4">
        <w:rPr>
          <w:rFonts w:cs="David" w:hint="eastAsia"/>
          <w:i/>
          <w:iCs/>
          <w:sz w:val="20"/>
          <w:szCs w:val="20"/>
          <w:rtl/>
        </w:rPr>
        <w:t>וליתר</w:t>
      </w:r>
      <w:r w:rsidRPr="00926CC4">
        <w:rPr>
          <w:rFonts w:cs="David"/>
          <w:i/>
          <w:iCs/>
          <w:sz w:val="20"/>
          <w:szCs w:val="20"/>
          <w:rtl/>
        </w:rPr>
        <w:t xml:space="preserve"> </w:t>
      </w:r>
      <w:r w:rsidRPr="00926CC4">
        <w:rPr>
          <w:rFonts w:cs="David" w:hint="eastAsia"/>
          <w:i/>
          <w:iCs/>
          <w:sz w:val="20"/>
          <w:szCs w:val="20"/>
          <w:rtl/>
        </w:rPr>
        <w:t>נסיבות</w:t>
      </w:r>
      <w:r w:rsidRPr="00926CC4">
        <w:rPr>
          <w:rFonts w:cs="David"/>
          <w:i/>
          <w:iCs/>
          <w:sz w:val="20"/>
          <w:szCs w:val="20"/>
          <w:rtl/>
        </w:rPr>
        <w:t xml:space="preserve"> </w:t>
      </w:r>
      <w:r w:rsidRPr="00926CC4">
        <w:rPr>
          <w:rFonts w:cs="David" w:hint="eastAsia"/>
          <w:i/>
          <w:iCs/>
          <w:sz w:val="20"/>
          <w:szCs w:val="20"/>
          <w:rtl/>
        </w:rPr>
        <w:t>הענין</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כל עוד לא אושרה התביעה הנגזרת- התובע נושא באחריות, אם זה אושר ע"י ביהמ"ש- השכר טרחה משולם ע"י החברה.</w:t>
      </w:r>
    </w:p>
    <w:p w:rsidR="007339B0" w:rsidRPr="00926CC4" w:rsidRDefault="007339B0" w:rsidP="007339B0">
      <w:pPr>
        <w:spacing w:after="60" w:line="288" w:lineRule="auto"/>
        <w:ind w:left="-1192" w:right="-851" w:hanging="141"/>
        <w:jc w:val="both"/>
        <w:rPr>
          <w:rFonts w:cs="David"/>
          <w:b/>
          <w:bCs/>
          <w:rtl/>
        </w:rPr>
      </w:pPr>
      <w:r w:rsidRPr="00926CC4">
        <w:rPr>
          <w:rFonts w:cs="David" w:hint="eastAsia"/>
          <w:b/>
          <w:bCs/>
          <w:rtl/>
        </w:rPr>
        <w:t>שכר</w:t>
      </w:r>
      <w:r w:rsidRPr="00926CC4">
        <w:rPr>
          <w:rFonts w:cs="David"/>
          <w:b/>
          <w:bCs/>
          <w:rtl/>
        </w:rPr>
        <w:t xml:space="preserve"> </w:t>
      </w:r>
      <w:r w:rsidRPr="00926CC4">
        <w:rPr>
          <w:rFonts w:cs="David" w:hint="eastAsia"/>
          <w:b/>
          <w:bCs/>
          <w:rtl/>
        </w:rPr>
        <w:t>טרחת</w:t>
      </w:r>
      <w:r w:rsidRPr="00926CC4">
        <w:rPr>
          <w:rFonts w:cs="David"/>
          <w:b/>
          <w:bCs/>
          <w:rtl/>
        </w:rPr>
        <w:t xml:space="preserve"> </w:t>
      </w:r>
      <w:r w:rsidRPr="00926CC4">
        <w:rPr>
          <w:rFonts w:cs="David" w:hint="eastAsia"/>
          <w:b/>
          <w:bCs/>
          <w:rtl/>
        </w:rPr>
        <w:t>עורך</w:t>
      </w:r>
      <w:r w:rsidRPr="00926CC4">
        <w:rPr>
          <w:rFonts w:cs="David"/>
          <w:b/>
          <w:bCs/>
          <w:rtl/>
        </w:rPr>
        <w:t xml:space="preserve"> </w:t>
      </w:r>
      <w:r w:rsidRPr="00926CC4">
        <w:rPr>
          <w:rFonts w:cs="David" w:hint="eastAsia"/>
          <w:b/>
          <w:bCs/>
          <w:rtl/>
        </w:rPr>
        <w:t>דין</w:t>
      </w:r>
      <w:r w:rsidRPr="00926CC4">
        <w:rPr>
          <w:rFonts w:cs="David"/>
          <w:b/>
          <w:bCs/>
          <w:rtl/>
        </w:rPr>
        <w:t xml:space="preserve"> </w:t>
      </w:r>
      <w:r w:rsidRPr="00926CC4">
        <w:rPr>
          <w:rFonts w:cs="David" w:hint="eastAsia"/>
          <w:b/>
          <w:bCs/>
          <w:rtl/>
        </w:rPr>
        <w:t>בתביעה</w:t>
      </w:r>
      <w:r w:rsidRPr="00926CC4">
        <w:rPr>
          <w:rFonts w:cs="David"/>
          <w:b/>
          <w:bCs/>
          <w:rtl/>
        </w:rPr>
        <w:t xml:space="preserve"> </w:t>
      </w:r>
      <w:r w:rsidRPr="00926CC4">
        <w:rPr>
          <w:rFonts w:cs="David" w:hint="eastAsia"/>
          <w:b/>
          <w:bCs/>
          <w:rtl/>
        </w:rPr>
        <w:t>נגזרת</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200</w:t>
      </w:r>
      <w:r w:rsidRPr="00926CC4">
        <w:rPr>
          <w:rFonts w:cs="David" w:hint="eastAsia"/>
          <w:i/>
          <w:iCs/>
          <w:sz w:val="20"/>
          <w:szCs w:val="20"/>
          <w:rtl/>
        </w:rPr>
        <w:t>א</w:t>
      </w:r>
      <w:r w:rsidRPr="00926CC4">
        <w:rPr>
          <w:rFonts w:cs="David"/>
          <w:i/>
          <w:iCs/>
          <w:sz w:val="20"/>
          <w:szCs w:val="20"/>
          <w:rtl/>
        </w:rPr>
        <w:t>. (</w:t>
      </w:r>
      <w:r w:rsidRPr="00926CC4">
        <w:rPr>
          <w:rFonts w:cs="David" w:hint="eastAsia"/>
          <w:i/>
          <w:iCs/>
          <w:sz w:val="20"/>
          <w:szCs w:val="20"/>
          <w:rtl/>
        </w:rPr>
        <w:t>א</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יקבע</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שכר</w:t>
      </w:r>
      <w:r w:rsidRPr="00926CC4">
        <w:rPr>
          <w:rFonts w:cs="David"/>
          <w:i/>
          <w:iCs/>
          <w:sz w:val="20"/>
          <w:szCs w:val="20"/>
          <w:rtl/>
        </w:rPr>
        <w:t xml:space="preserve"> </w:t>
      </w:r>
      <w:r w:rsidRPr="00926CC4">
        <w:rPr>
          <w:rFonts w:cs="David" w:hint="eastAsia"/>
          <w:i/>
          <w:iCs/>
          <w:sz w:val="20"/>
          <w:szCs w:val="20"/>
          <w:rtl/>
        </w:rPr>
        <w:t>הטרחה</w:t>
      </w:r>
      <w:r w:rsidRPr="00926CC4">
        <w:rPr>
          <w:rFonts w:cs="David"/>
          <w:i/>
          <w:iCs/>
          <w:sz w:val="20"/>
          <w:szCs w:val="20"/>
          <w:rtl/>
        </w:rPr>
        <w:t xml:space="preserve"> </w:t>
      </w:r>
      <w:r w:rsidRPr="00926CC4">
        <w:rPr>
          <w:rFonts w:cs="David" w:hint="eastAsia"/>
          <w:i/>
          <w:iCs/>
          <w:sz w:val="20"/>
          <w:szCs w:val="20"/>
          <w:rtl/>
        </w:rPr>
        <w:t>של</w:t>
      </w:r>
      <w:r w:rsidRPr="00926CC4">
        <w:rPr>
          <w:rFonts w:cs="David"/>
          <w:i/>
          <w:iCs/>
          <w:sz w:val="20"/>
          <w:szCs w:val="20"/>
          <w:rtl/>
        </w:rPr>
        <w:t xml:space="preserve"> </w:t>
      </w:r>
      <w:r w:rsidRPr="00926CC4">
        <w:rPr>
          <w:rFonts w:cs="David" w:hint="eastAsia"/>
          <w:i/>
          <w:iCs/>
          <w:sz w:val="20"/>
          <w:szCs w:val="20"/>
          <w:rtl/>
        </w:rPr>
        <w:t>עורך</w:t>
      </w:r>
      <w:r w:rsidRPr="00926CC4">
        <w:rPr>
          <w:rFonts w:cs="David"/>
          <w:i/>
          <w:iCs/>
          <w:sz w:val="20"/>
          <w:szCs w:val="20"/>
          <w:rtl/>
        </w:rPr>
        <w:t xml:space="preserve"> </w:t>
      </w:r>
      <w:r w:rsidRPr="00926CC4">
        <w:rPr>
          <w:rFonts w:cs="David" w:hint="eastAsia"/>
          <w:i/>
          <w:iCs/>
          <w:sz w:val="20"/>
          <w:szCs w:val="20"/>
          <w:rtl/>
        </w:rPr>
        <w:t>הדין</w:t>
      </w:r>
      <w:r w:rsidRPr="00926CC4">
        <w:rPr>
          <w:rFonts w:cs="David"/>
          <w:i/>
          <w:iCs/>
          <w:sz w:val="20"/>
          <w:szCs w:val="20"/>
          <w:rtl/>
        </w:rPr>
        <w:t xml:space="preserve"> </w:t>
      </w:r>
      <w:r w:rsidRPr="00926CC4">
        <w:rPr>
          <w:rFonts w:cs="David" w:hint="eastAsia"/>
          <w:i/>
          <w:iCs/>
          <w:sz w:val="20"/>
          <w:szCs w:val="20"/>
          <w:rtl/>
        </w:rPr>
        <w:t>שייצג</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בתביעה</w:t>
      </w:r>
      <w:r w:rsidRPr="00926CC4">
        <w:rPr>
          <w:rFonts w:cs="David"/>
          <w:i/>
          <w:iCs/>
          <w:sz w:val="20"/>
          <w:szCs w:val="20"/>
          <w:rtl/>
        </w:rPr>
        <w:t xml:space="preserve"> </w:t>
      </w:r>
      <w:r w:rsidRPr="00926CC4">
        <w:rPr>
          <w:rFonts w:cs="David" w:hint="eastAsia"/>
          <w:i/>
          <w:iCs/>
          <w:sz w:val="20"/>
          <w:szCs w:val="20"/>
          <w:rtl/>
        </w:rPr>
        <w:t>הנגזרת</w:t>
      </w:r>
      <w:r w:rsidRPr="00926CC4">
        <w:rPr>
          <w:rFonts w:cs="David"/>
          <w:i/>
          <w:iCs/>
          <w:sz w:val="20"/>
          <w:szCs w:val="20"/>
          <w:rtl/>
        </w:rPr>
        <w:t xml:space="preserve">; </w:t>
      </w:r>
      <w:r w:rsidRPr="00926CC4">
        <w:rPr>
          <w:rFonts w:cs="David" w:hint="eastAsia"/>
          <w:i/>
          <w:iCs/>
          <w:sz w:val="20"/>
          <w:szCs w:val="20"/>
          <w:rtl/>
        </w:rPr>
        <w:t>עורך</w:t>
      </w:r>
      <w:r w:rsidRPr="00926CC4">
        <w:rPr>
          <w:rFonts w:cs="David"/>
          <w:i/>
          <w:iCs/>
          <w:sz w:val="20"/>
          <w:szCs w:val="20"/>
          <w:rtl/>
        </w:rPr>
        <w:t xml:space="preserve"> </w:t>
      </w:r>
      <w:r w:rsidRPr="00926CC4">
        <w:rPr>
          <w:rFonts w:cs="David" w:hint="eastAsia"/>
          <w:i/>
          <w:iCs/>
          <w:sz w:val="20"/>
          <w:szCs w:val="20"/>
          <w:rtl/>
        </w:rPr>
        <w:t>הדין</w:t>
      </w:r>
      <w:r w:rsidRPr="00926CC4">
        <w:rPr>
          <w:rFonts w:cs="David"/>
          <w:i/>
          <w:iCs/>
          <w:sz w:val="20"/>
          <w:szCs w:val="20"/>
          <w:rtl/>
        </w:rPr>
        <w:t xml:space="preserve"> </w:t>
      </w:r>
      <w:r w:rsidRPr="00926CC4">
        <w:rPr>
          <w:rFonts w:cs="David" w:hint="eastAsia"/>
          <w:i/>
          <w:iCs/>
          <w:sz w:val="20"/>
          <w:szCs w:val="20"/>
          <w:rtl/>
        </w:rPr>
        <w:t>לא</w:t>
      </w:r>
      <w:r w:rsidRPr="00926CC4">
        <w:rPr>
          <w:rFonts w:cs="David"/>
          <w:i/>
          <w:iCs/>
          <w:sz w:val="20"/>
          <w:szCs w:val="20"/>
          <w:rtl/>
        </w:rPr>
        <w:t xml:space="preserve"> </w:t>
      </w:r>
      <w:r w:rsidRPr="00926CC4">
        <w:rPr>
          <w:rFonts w:cs="David" w:hint="eastAsia"/>
          <w:i/>
          <w:iCs/>
          <w:sz w:val="20"/>
          <w:szCs w:val="20"/>
          <w:rtl/>
        </w:rPr>
        <w:t>יקבל</w:t>
      </w:r>
      <w:r w:rsidRPr="00926CC4">
        <w:rPr>
          <w:rFonts w:cs="David"/>
          <w:i/>
          <w:iCs/>
          <w:sz w:val="20"/>
          <w:szCs w:val="20"/>
          <w:rtl/>
        </w:rPr>
        <w:t xml:space="preserve"> </w:t>
      </w:r>
      <w:r w:rsidRPr="00926CC4">
        <w:rPr>
          <w:rFonts w:cs="David" w:hint="eastAsia"/>
          <w:i/>
          <w:iCs/>
          <w:sz w:val="20"/>
          <w:szCs w:val="20"/>
          <w:rtl/>
        </w:rPr>
        <w:t>שכר</w:t>
      </w:r>
      <w:r w:rsidRPr="00926CC4">
        <w:rPr>
          <w:rFonts w:cs="David"/>
          <w:i/>
          <w:iCs/>
          <w:sz w:val="20"/>
          <w:szCs w:val="20"/>
          <w:rtl/>
        </w:rPr>
        <w:t xml:space="preserve"> </w:t>
      </w:r>
      <w:r w:rsidRPr="00926CC4">
        <w:rPr>
          <w:rFonts w:cs="David" w:hint="eastAsia"/>
          <w:i/>
          <w:iCs/>
          <w:sz w:val="20"/>
          <w:szCs w:val="20"/>
          <w:rtl/>
        </w:rPr>
        <w:t>טרחה</w:t>
      </w:r>
      <w:r w:rsidRPr="00926CC4">
        <w:rPr>
          <w:rFonts w:cs="David"/>
          <w:i/>
          <w:iCs/>
          <w:sz w:val="20"/>
          <w:szCs w:val="20"/>
          <w:rtl/>
        </w:rPr>
        <w:t xml:space="preserve"> </w:t>
      </w:r>
      <w:r w:rsidRPr="00926CC4">
        <w:rPr>
          <w:rFonts w:cs="David" w:hint="eastAsia"/>
          <w:i/>
          <w:iCs/>
          <w:sz w:val="20"/>
          <w:szCs w:val="20"/>
          <w:rtl/>
        </w:rPr>
        <w:t>בסכום</w:t>
      </w:r>
      <w:r w:rsidRPr="00926CC4">
        <w:rPr>
          <w:rFonts w:cs="David"/>
          <w:i/>
          <w:iCs/>
          <w:sz w:val="20"/>
          <w:szCs w:val="20"/>
          <w:rtl/>
        </w:rPr>
        <w:t xml:space="preserve"> </w:t>
      </w:r>
      <w:r w:rsidRPr="00926CC4">
        <w:rPr>
          <w:rFonts w:cs="David" w:hint="eastAsia"/>
          <w:i/>
          <w:iCs/>
          <w:sz w:val="20"/>
          <w:szCs w:val="20"/>
          <w:rtl/>
        </w:rPr>
        <w:t>העולה</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הסכום</w:t>
      </w:r>
      <w:r w:rsidRPr="00926CC4">
        <w:rPr>
          <w:rFonts w:cs="David"/>
          <w:i/>
          <w:iCs/>
          <w:sz w:val="20"/>
          <w:szCs w:val="20"/>
          <w:rtl/>
        </w:rPr>
        <w:t xml:space="preserve"> </w:t>
      </w:r>
      <w:r w:rsidRPr="00926CC4">
        <w:rPr>
          <w:rFonts w:cs="David" w:hint="eastAsia"/>
          <w:i/>
          <w:iCs/>
          <w:sz w:val="20"/>
          <w:szCs w:val="20"/>
          <w:rtl/>
        </w:rPr>
        <w:t>שקבע</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           (</w:t>
      </w:r>
      <w:r w:rsidRPr="00926CC4">
        <w:rPr>
          <w:rFonts w:cs="David" w:hint="eastAsia"/>
          <w:i/>
          <w:iCs/>
          <w:sz w:val="20"/>
          <w:szCs w:val="20"/>
          <w:rtl/>
        </w:rPr>
        <w:t>ב</w:t>
      </w:r>
      <w:r w:rsidRPr="00926CC4">
        <w:rPr>
          <w:rFonts w:cs="David"/>
          <w:i/>
          <w:iCs/>
          <w:sz w:val="20"/>
          <w:szCs w:val="20"/>
          <w:rtl/>
        </w:rPr>
        <w:t xml:space="preserve">)  </w:t>
      </w:r>
      <w:r w:rsidRPr="00926CC4">
        <w:rPr>
          <w:rFonts w:cs="David" w:hint="eastAsia"/>
          <w:i/>
          <w:iCs/>
          <w:sz w:val="20"/>
          <w:szCs w:val="20"/>
          <w:rtl/>
        </w:rPr>
        <w:t>שכר</w:t>
      </w:r>
      <w:r w:rsidRPr="00926CC4">
        <w:rPr>
          <w:rFonts w:cs="David"/>
          <w:i/>
          <w:iCs/>
          <w:sz w:val="20"/>
          <w:szCs w:val="20"/>
          <w:rtl/>
        </w:rPr>
        <w:t xml:space="preserve"> </w:t>
      </w:r>
      <w:r w:rsidRPr="00926CC4">
        <w:rPr>
          <w:rFonts w:cs="David" w:hint="eastAsia"/>
          <w:i/>
          <w:iCs/>
          <w:sz w:val="20"/>
          <w:szCs w:val="20"/>
          <w:rtl/>
        </w:rPr>
        <w:t>הטרחה</w:t>
      </w:r>
      <w:r w:rsidRPr="00926CC4">
        <w:rPr>
          <w:rFonts w:cs="David"/>
          <w:i/>
          <w:iCs/>
          <w:sz w:val="20"/>
          <w:szCs w:val="20"/>
          <w:rtl/>
        </w:rPr>
        <w:t xml:space="preserve"> </w:t>
      </w:r>
      <w:r w:rsidRPr="00926CC4">
        <w:rPr>
          <w:rFonts w:cs="David" w:hint="eastAsia"/>
          <w:i/>
          <w:iCs/>
          <w:sz w:val="20"/>
          <w:szCs w:val="20"/>
          <w:rtl/>
        </w:rPr>
        <w:t>ישולם</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ידי</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אלא</w:t>
      </w:r>
      <w:r w:rsidRPr="00926CC4">
        <w:rPr>
          <w:rFonts w:cs="David"/>
          <w:i/>
          <w:iCs/>
          <w:sz w:val="20"/>
          <w:szCs w:val="20"/>
          <w:rtl/>
        </w:rPr>
        <w:t xml:space="preserve"> </w:t>
      </w:r>
      <w:r w:rsidRPr="00926CC4">
        <w:rPr>
          <w:rFonts w:cs="David" w:hint="eastAsia"/>
          <w:i/>
          <w:iCs/>
          <w:sz w:val="20"/>
          <w:szCs w:val="20"/>
          <w:rtl/>
        </w:rPr>
        <w:t>אם</w:t>
      </w:r>
      <w:r w:rsidRPr="00926CC4">
        <w:rPr>
          <w:rFonts w:cs="David"/>
          <w:i/>
          <w:iCs/>
          <w:sz w:val="20"/>
          <w:szCs w:val="20"/>
          <w:rtl/>
        </w:rPr>
        <w:t xml:space="preserve"> </w:t>
      </w:r>
      <w:r w:rsidRPr="00926CC4">
        <w:rPr>
          <w:rFonts w:cs="David" w:hint="eastAsia"/>
          <w:i/>
          <w:iCs/>
          <w:sz w:val="20"/>
          <w:szCs w:val="20"/>
          <w:rtl/>
        </w:rPr>
        <w:t>כן</w:t>
      </w:r>
      <w:r w:rsidRPr="00926CC4">
        <w:rPr>
          <w:rFonts w:cs="David"/>
          <w:i/>
          <w:iCs/>
          <w:sz w:val="20"/>
          <w:szCs w:val="20"/>
          <w:rtl/>
        </w:rPr>
        <w:t xml:space="preserve"> </w:t>
      </w:r>
      <w:r w:rsidRPr="00926CC4">
        <w:rPr>
          <w:rFonts w:cs="David" w:hint="eastAsia"/>
          <w:i/>
          <w:iCs/>
          <w:sz w:val="20"/>
          <w:szCs w:val="20"/>
          <w:rtl/>
        </w:rPr>
        <w:t>קבע</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מטעמים</w:t>
      </w:r>
      <w:r w:rsidRPr="00926CC4">
        <w:rPr>
          <w:rFonts w:cs="David"/>
          <w:i/>
          <w:iCs/>
          <w:sz w:val="20"/>
          <w:szCs w:val="20"/>
          <w:rtl/>
        </w:rPr>
        <w:t xml:space="preserve"> </w:t>
      </w:r>
      <w:r w:rsidRPr="00926CC4">
        <w:rPr>
          <w:rFonts w:cs="David" w:hint="eastAsia"/>
          <w:i/>
          <w:iCs/>
          <w:sz w:val="20"/>
          <w:szCs w:val="20"/>
          <w:rtl/>
        </w:rPr>
        <w:t>מיוחדים</w:t>
      </w:r>
      <w:r w:rsidRPr="00926CC4">
        <w:rPr>
          <w:rFonts w:cs="David"/>
          <w:i/>
          <w:iCs/>
          <w:sz w:val="20"/>
          <w:szCs w:val="20"/>
          <w:rtl/>
        </w:rPr>
        <w:t xml:space="preserve"> </w:t>
      </w:r>
      <w:r w:rsidRPr="00926CC4">
        <w:rPr>
          <w:rFonts w:cs="David" w:hint="eastAsia"/>
          <w:i/>
          <w:iCs/>
          <w:sz w:val="20"/>
          <w:szCs w:val="20"/>
          <w:rtl/>
        </w:rPr>
        <w:t>שיירשמו</w:t>
      </w:r>
      <w:r w:rsidRPr="00926CC4">
        <w:rPr>
          <w:rFonts w:cs="David"/>
          <w:i/>
          <w:iCs/>
          <w:sz w:val="20"/>
          <w:szCs w:val="20"/>
          <w:rtl/>
        </w:rPr>
        <w:t xml:space="preserve">, </w:t>
      </w:r>
      <w:r w:rsidRPr="00926CC4">
        <w:rPr>
          <w:rFonts w:cs="David" w:hint="eastAsia"/>
          <w:i/>
          <w:iCs/>
          <w:sz w:val="20"/>
          <w:szCs w:val="20"/>
          <w:rtl/>
        </w:rPr>
        <w:t>כי</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התובע</w:t>
      </w:r>
      <w:r w:rsidRPr="00926CC4">
        <w:rPr>
          <w:rFonts w:cs="David"/>
          <w:i/>
          <w:iCs/>
          <w:sz w:val="20"/>
          <w:szCs w:val="20"/>
          <w:rtl/>
        </w:rPr>
        <w:t xml:space="preserve"> </w:t>
      </w:r>
      <w:r w:rsidRPr="00926CC4">
        <w:rPr>
          <w:rFonts w:cs="David" w:hint="eastAsia"/>
          <w:i/>
          <w:iCs/>
          <w:sz w:val="20"/>
          <w:szCs w:val="20"/>
          <w:rtl/>
        </w:rPr>
        <w:t>לשלם</w:t>
      </w:r>
      <w:r w:rsidRPr="00926CC4">
        <w:rPr>
          <w:rFonts w:cs="David"/>
          <w:i/>
          <w:iCs/>
          <w:sz w:val="20"/>
          <w:szCs w:val="20"/>
          <w:rtl/>
        </w:rPr>
        <w:t xml:space="preserve"> </w:t>
      </w:r>
      <w:r w:rsidRPr="00926CC4">
        <w:rPr>
          <w:rFonts w:cs="David" w:hint="eastAsia"/>
          <w:i/>
          <w:iCs/>
          <w:sz w:val="20"/>
          <w:szCs w:val="20"/>
          <w:rtl/>
        </w:rPr>
        <w:t>את</w:t>
      </w:r>
      <w:r w:rsidRPr="00926CC4">
        <w:rPr>
          <w:rFonts w:cs="David"/>
          <w:i/>
          <w:iCs/>
          <w:sz w:val="20"/>
          <w:szCs w:val="20"/>
          <w:rtl/>
        </w:rPr>
        <w:t xml:space="preserve"> </w:t>
      </w:r>
      <w:r w:rsidRPr="00926CC4">
        <w:rPr>
          <w:rFonts w:cs="David" w:hint="eastAsia"/>
          <w:i/>
          <w:iCs/>
          <w:sz w:val="20"/>
          <w:szCs w:val="20"/>
          <w:rtl/>
        </w:rPr>
        <w:t>שכר</w:t>
      </w:r>
      <w:r w:rsidRPr="00926CC4">
        <w:rPr>
          <w:rFonts w:cs="David"/>
          <w:i/>
          <w:iCs/>
          <w:sz w:val="20"/>
          <w:szCs w:val="20"/>
          <w:rtl/>
        </w:rPr>
        <w:t xml:space="preserve"> </w:t>
      </w:r>
      <w:r w:rsidRPr="00926CC4">
        <w:rPr>
          <w:rFonts w:cs="David" w:hint="eastAsia"/>
          <w:i/>
          <w:iCs/>
          <w:sz w:val="20"/>
          <w:szCs w:val="20"/>
          <w:rtl/>
        </w:rPr>
        <w:t>הטרחה</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גובה שכר הטרחה הינו בשליטה- משולם ע"י החברה.</w:t>
      </w:r>
    </w:p>
    <w:p w:rsidR="007339B0" w:rsidRDefault="007339B0" w:rsidP="007339B0">
      <w:pPr>
        <w:spacing w:after="60" w:line="288" w:lineRule="auto"/>
        <w:ind w:left="-1192" w:right="-851" w:hanging="141"/>
        <w:jc w:val="both"/>
        <w:rPr>
          <w:rFonts w:cs="David"/>
          <w:b/>
          <w:bCs/>
          <w:rtl/>
        </w:rPr>
      </w:pPr>
      <w:r w:rsidRPr="00926CC4">
        <w:rPr>
          <w:rFonts w:cs="David" w:hint="cs"/>
          <w:b/>
          <w:bCs/>
          <w:rtl/>
        </w:rPr>
        <w:t>הגמול לתובע</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201. </w:t>
      </w:r>
      <w:r w:rsidRPr="00926CC4">
        <w:rPr>
          <w:rFonts w:cs="David" w:hint="eastAsia"/>
          <w:i/>
          <w:iCs/>
          <w:sz w:val="20"/>
          <w:szCs w:val="20"/>
          <w:rtl/>
        </w:rPr>
        <w:t>פסק</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לטובת</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r w:rsidRPr="00926CC4">
        <w:rPr>
          <w:rFonts w:cs="David" w:hint="eastAsia"/>
          <w:i/>
          <w:iCs/>
          <w:sz w:val="20"/>
          <w:szCs w:val="20"/>
          <w:rtl/>
        </w:rPr>
        <w:t>הוא</w:t>
      </w:r>
      <w:r w:rsidRPr="00926CC4">
        <w:rPr>
          <w:rFonts w:cs="David"/>
          <w:i/>
          <w:iCs/>
          <w:sz w:val="20"/>
          <w:szCs w:val="20"/>
          <w:rtl/>
        </w:rPr>
        <w:t xml:space="preserve"> </w:t>
      </w:r>
      <w:r w:rsidRPr="00926CC4">
        <w:rPr>
          <w:rFonts w:cs="David" w:hint="eastAsia"/>
          <w:i/>
          <w:iCs/>
          <w:sz w:val="20"/>
          <w:szCs w:val="20"/>
          <w:rtl/>
        </w:rPr>
        <w:t>להורות</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תשלום</w:t>
      </w:r>
      <w:r w:rsidRPr="00926CC4">
        <w:rPr>
          <w:rFonts w:cs="David"/>
          <w:i/>
          <w:iCs/>
          <w:sz w:val="20"/>
          <w:szCs w:val="20"/>
          <w:rtl/>
        </w:rPr>
        <w:t xml:space="preserve"> </w:t>
      </w:r>
      <w:r w:rsidRPr="00926CC4">
        <w:rPr>
          <w:rFonts w:cs="David" w:hint="eastAsia"/>
          <w:i/>
          <w:iCs/>
          <w:sz w:val="20"/>
          <w:szCs w:val="20"/>
          <w:rtl/>
        </w:rPr>
        <w:t>גמול</w:t>
      </w:r>
      <w:r w:rsidRPr="00926CC4">
        <w:rPr>
          <w:rFonts w:cs="David"/>
          <w:i/>
          <w:iCs/>
          <w:sz w:val="20"/>
          <w:szCs w:val="20"/>
          <w:rtl/>
        </w:rPr>
        <w:t xml:space="preserve"> </w:t>
      </w:r>
      <w:r w:rsidRPr="00926CC4">
        <w:rPr>
          <w:rFonts w:cs="David" w:hint="eastAsia"/>
          <w:i/>
          <w:iCs/>
          <w:sz w:val="20"/>
          <w:szCs w:val="20"/>
          <w:rtl/>
        </w:rPr>
        <w:t>לתובע</w:t>
      </w:r>
      <w:r w:rsidRPr="00926CC4">
        <w:rPr>
          <w:rFonts w:cs="David"/>
          <w:i/>
          <w:iCs/>
          <w:sz w:val="20"/>
          <w:szCs w:val="20"/>
          <w:rtl/>
        </w:rPr>
        <w:t xml:space="preserve">, </w:t>
      </w:r>
      <w:r w:rsidRPr="00926CC4">
        <w:rPr>
          <w:rFonts w:cs="David" w:hint="eastAsia"/>
          <w:i/>
          <w:iCs/>
          <w:sz w:val="20"/>
          <w:szCs w:val="20"/>
          <w:rtl/>
        </w:rPr>
        <w:t>שטרח</w:t>
      </w:r>
      <w:r w:rsidRPr="00926CC4">
        <w:rPr>
          <w:rFonts w:cs="David"/>
          <w:i/>
          <w:iCs/>
          <w:sz w:val="20"/>
          <w:szCs w:val="20"/>
          <w:rtl/>
        </w:rPr>
        <w:t xml:space="preserve"> </w:t>
      </w:r>
      <w:r w:rsidRPr="00926CC4">
        <w:rPr>
          <w:rFonts w:cs="David" w:hint="eastAsia"/>
          <w:i/>
          <w:iCs/>
          <w:sz w:val="20"/>
          <w:szCs w:val="20"/>
          <w:rtl/>
        </w:rPr>
        <w:t>בהגשת</w:t>
      </w:r>
      <w:r w:rsidRPr="00926CC4">
        <w:rPr>
          <w:rFonts w:cs="David"/>
          <w:i/>
          <w:iCs/>
          <w:sz w:val="20"/>
          <w:szCs w:val="20"/>
          <w:rtl/>
        </w:rPr>
        <w:t xml:space="preserve"> </w:t>
      </w:r>
      <w:r w:rsidRPr="00926CC4">
        <w:rPr>
          <w:rFonts w:cs="David" w:hint="eastAsia"/>
          <w:i/>
          <w:iCs/>
          <w:sz w:val="20"/>
          <w:szCs w:val="20"/>
          <w:rtl/>
        </w:rPr>
        <w:t>התביעה</w:t>
      </w:r>
      <w:r w:rsidRPr="00926CC4">
        <w:rPr>
          <w:rFonts w:cs="David"/>
          <w:i/>
          <w:iCs/>
          <w:sz w:val="20"/>
          <w:szCs w:val="20"/>
          <w:rtl/>
        </w:rPr>
        <w:t xml:space="preserve"> </w:t>
      </w:r>
      <w:r w:rsidRPr="00926CC4">
        <w:rPr>
          <w:rFonts w:cs="David" w:hint="eastAsia"/>
          <w:i/>
          <w:iCs/>
          <w:sz w:val="20"/>
          <w:szCs w:val="20"/>
          <w:rtl/>
        </w:rPr>
        <w:t>הנגזרת</w:t>
      </w:r>
      <w:r w:rsidRPr="00926CC4">
        <w:rPr>
          <w:rFonts w:cs="David"/>
          <w:i/>
          <w:iCs/>
          <w:sz w:val="20"/>
          <w:szCs w:val="20"/>
          <w:rtl/>
        </w:rPr>
        <w:t xml:space="preserve"> </w:t>
      </w:r>
      <w:r w:rsidRPr="00926CC4">
        <w:rPr>
          <w:rFonts w:cs="David" w:hint="eastAsia"/>
          <w:i/>
          <w:iCs/>
          <w:sz w:val="20"/>
          <w:szCs w:val="20"/>
          <w:rtl/>
        </w:rPr>
        <w:t>ובהוכחתה</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ס' 202: הסדר או פשרה- לא ניתן לעשות אלא באישור ביהמ"ש.</w:t>
      </w:r>
    </w:p>
    <w:p w:rsidR="007339B0" w:rsidRDefault="007339B0" w:rsidP="007339B0">
      <w:pPr>
        <w:spacing w:after="60" w:line="288" w:lineRule="auto"/>
        <w:ind w:left="-1192" w:right="-851" w:hanging="141"/>
        <w:jc w:val="both"/>
        <w:rPr>
          <w:rFonts w:cs="David"/>
          <w:rtl/>
        </w:rPr>
      </w:pPr>
      <w:r>
        <w:rPr>
          <w:rFonts w:cs="David" w:hint="cs"/>
          <w:rtl/>
        </w:rPr>
        <w:t>ס' 204: חריג, מקרה אחד בו מי שיוזם את התביעה הנגזרת הוא הנושה:</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hint="eastAsia"/>
          <w:i/>
          <w:iCs/>
          <w:sz w:val="20"/>
          <w:szCs w:val="20"/>
          <w:rtl/>
        </w:rPr>
        <w:t>חלוקה</w:t>
      </w:r>
      <w:r w:rsidRPr="00926CC4">
        <w:rPr>
          <w:rFonts w:cs="David"/>
          <w:i/>
          <w:iCs/>
          <w:sz w:val="20"/>
          <w:szCs w:val="20"/>
          <w:rtl/>
        </w:rPr>
        <w:t xml:space="preserve"> </w:t>
      </w:r>
      <w:r w:rsidRPr="00926CC4">
        <w:rPr>
          <w:rFonts w:cs="David" w:hint="eastAsia"/>
          <w:i/>
          <w:iCs/>
          <w:sz w:val="20"/>
          <w:szCs w:val="20"/>
          <w:rtl/>
        </w:rPr>
        <w:t>אסורה</w:t>
      </w:r>
      <w:r w:rsidRPr="00926CC4">
        <w:rPr>
          <w:rFonts w:cs="David"/>
          <w:i/>
          <w:iCs/>
          <w:sz w:val="20"/>
          <w:szCs w:val="20"/>
          <w:rtl/>
        </w:rPr>
        <w:t xml:space="preserve"> </w:t>
      </w:r>
      <w:r w:rsidRPr="00926CC4">
        <w:rPr>
          <w:rFonts w:cs="David" w:hint="eastAsia"/>
          <w:i/>
          <w:iCs/>
          <w:sz w:val="20"/>
          <w:szCs w:val="20"/>
          <w:rtl/>
        </w:rPr>
        <w:t>ועסקה</w:t>
      </w:r>
      <w:r w:rsidRPr="00926CC4">
        <w:rPr>
          <w:rFonts w:cs="David"/>
          <w:i/>
          <w:iCs/>
          <w:sz w:val="20"/>
          <w:szCs w:val="20"/>
          <w:rtl/>
        </w:rPr>
        <w:t xml:space="preserve"> </w:t>
      </w:r>
      <w:r w:rsidRPr="00926CC4">
        <w:rPr>
          <w:rFonts w:cs="David" w:hint="eastAsia"/>
          <w:i/>
          <w:iCs/>
          <w:sz w:val="20"/>
          <w:szCs w:val="20"/>
          <w:rtl/>
        </w:rPr>
        <w:t>עם</w:t>
      </w:r>
      <w:r w:rsidRPr="00926CC4">
        <w:rPr>
          <w:rFonts w:cs="David"/>
          <w:i/>
          <w:iCs/>
          <w:sz w:val="20"/>
          <w:szCs w:val="20"/>
          <w:rtl/>
        </w:rPr>
        <w:t xml:space="preserve"> </w:t>
      </w:r>
      <w:r w:rsidRPr="00926CC4">
        <w:rPr>
          <w:rFonts w:cs="David" w:hint="eastAsia"/>
          <w:i/>
          <w:iCs/>
          <w:sz w:val="20"/>
          <w:szCs w:val="20"/>
          <w:rtl/>
        </w:rPr>
        <w:t>בעל</w:t>
      </w:r>
      <w:r w:rsidRPr="00926CC4">
        <w:rPr>
          <w:rFonts w:cs="David"/>
          <w:i/>
          <w:iCs/>
          <w:sz w:val="20"/>
          <w:szCs w:val="20"/>
          <w:rtl/>
        </w:rPr>
        <w:t xml:space="preserve"> </w:t>
      </w:r>
      <w:r w:rsidRPr="00926CC4">
        <w:rPr>
          <w:rFonts w:cs="David" w:hint="eastAsia"/>
          <w:i/>
          <w:iCs/>
          <w:sz w:val="20"/>
          <w:szCs w:val="20"/>
          <w:rtl/>
        </w:rPr>
        <w:t>שליטה</w:t>
      </w:r>
    </w:p>
    <w:p w:rsidR="007339B0" w:rsidRDefault="007339B0" w:rsidP="007339B0">
      <w:pPr>
        <w:spacing w:after="60" w:line="288" w:lineRule="auto"/>
        <w:ind w:left="-1192" w:right="-851" w:hanging="141"/>
        <w:jc w:val="both"/>
        <w:rPr>
          <w:rFonts w:cs="David"/>
          <w:rtl/>
        </w:rPr>
      </w:pPr>
      <w:r w:rsidRPr="00926CC4">
        <w:rPr>
          <w:rFonts w:cs="David"/>
          <w:i/>
          <w:iCs/>
          <w:sz w:val="20"/>
          <w:szCs w:val="20"/>
          <w:rtl/>
        </w:rPr>
        <w:t xml:space="preserve">204. </w:t>
      </w:r>
      <w:r w:rsidRPr="00926CC4">
        <w:rPr>
          <w:rFonts w:cs="David" w:hint="eastAsia"/>
          <w:i/>
          <w:iCs/>
          <w:sz w:val="20"/>
          <w:szCs w:val="20"/>
          <w:rtl/>
        </w:rPr>
        <w:t>נושה</w:t>
      </w:r>
      <w:r w:rsidRPr="00926CC4">
        <w:rPr>
          <w:rFonts w:cs="David"/>
          <w:i/>
          <w:iCs/>
          <w:sz w:val="20"/>
          <w:szCs w:val="20"/>
          <w:rtl/>
        </w:rPr>
        <w:t xml:space="preserve"> </w:t>
      </w:r>
      <w:r w:rsidRPr="00926CC4">
        <w:rPr>
          <w:rFonts w:cs="David" w:hint="eastAsia"/>
          <w:i/>
          <w:iCs/>
          <w:sz w:val="20"/>
          <w:szCs w:val="20"/>
          <w:rtl/>
        </w:rPr>
        <w:t>של</w:t>
      </w:r>
      <w:r w:rsidRPr="00926CC4">
        <w:rPr>
          <w:rFonts w:cs="David"/>
          <w:i/>
          <w:iCs/>
          <w:sz w:val="20"/>
          <w:szCs w:val="20"/>
          <w:rtl/>
        </w:rPr>
        <w:t xml:space="preserve"> </w:t>
      </w:r>
      <w:r w:rsidRPr="00926CC4">
        <w:rPr>
          <w:rFonts w:cs="David" w:hint="eastAsia"/>
          <w:i/>
          <w:iCs/>
          <w:sz w:val="20"/>
          <w:szCs w:val="20"/>
          <w:rtl/>
        </w:rPr>
        <w:t>חברה</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r w:rsidRPr="00926CC4">
        <w:rPr>
          <w:rFonts w:cs="David" w:hint="eastAsia"/>
          <w:i/>
          <w:iCs/>
          <w:sz w:val="20"/>
          <w:szCs w:val="20"/>
          <w:rtl/>
        </w:rPr>
        <w:t>להגיש</w:t>
      </w:r>
      <w:r w:rsidRPr="00926CC4">
        <w:rPr>
          <w:rFonts w:cs="David"/>
          <w:i/>
          <w:iCs/>
          <w:sz w:val="20"/>
          <w:szCs w:val="20"/>
          <w:rtl/>
        </w:rPr>
        <w:t xml:space="preserve"> </w:t>
      </w:r>
      <w:r w:rsidRPr="00926CC4">
        <w:rPr>
          <w:rFonts w:cs="David" w:hint="eastAsia"/>
          <w:i/>
          <w:iCs/>
          <w:sz w:val="20"/>
          <w:szCs w:val="20"/>
          <w:rtl/>
        </w:rPr>
        <w:t>תביעה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בשם</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בשל</w:t>
      </w:r>
      <w:r w:rsidRPr="00926CC4">
        <w:rPr>
          <w:rFonts w:cs="David"/>
          <w:i/>
          <w:iCs/>
          <w:sz w:val="20"/>
          <w:szCs w:val="20"/>
          <w:rtl/>
        </w:rPr>
        <w:t xml:space="preserve"> </w:t>
      </w:r>
      <w:r w:rsidRPr="00926CC4">
        <w:rPr>
          <w:rFonts w:cs="David" w:hint="eastAsia"/>
          <w:i/>
          <w:iCs/>
          <w:sz w:val="20"/>
          <w:szCs w:val="20"/>
          <w:rtl/>
        </w:rPr>
        <w:t>חלוקה</w:t>
      </w:r>
      <w:r w:rsidRPr="00926CC4">
        <w:rPr>
          <w:rFonts w:cs="David"/>
          <w:i/>
          <w:iCs/>
          <w:sz w:val="20"/>
          <w:szCs w:val="20"/>
          <w:rtl/>
        </w:rPr>
        <w:t xml:space="preserve"> </w:t>
      </w:r>
      <w:r w:rsidRPr="00926CC4">
        <w:rPr>
          <w:rFonts w:cs="David" w:hint="eastAsia"/>
          <w:i/>
          <w:iCs/>
          <w:sz w:val="20"/>
          <w:szCs w:val="20"/>
          <w:rtl/>
        </w:rPr>
        <w:t>אסורה</w:t>
      </w:r>
      <w:r w:rsidRPr="00926CC4">
        <w:rPr>
          <w:rFonts w:cs="David"/>
          <w:i/>
          <w:iCs/>
          <w:sz w:val="20"/>
          <w:szCs w:val="20"/>
          <w:rtl/>
        </w:rPr>
        <w:t xml:space="preserve"> </w:t>
      </w:r>
      <w:r w:rsidRPr="00926CC4">
        <w:rPr>
          <w:rFonts w:cs="David" w:hint="eastAsia"/>
          <w:i/>
          <w:iCs/>
          <w:sz w:val="20"/>
          <w:szCs w:val="20"/>
          <w:rtl/>
        </w:rPr>
        <w:t>שבוצעה</w:t>
      </w:r>
      <w:r w:rsidRPr="00926CC4">
        <w:rPr>
          <w:rFonts w:cs="David"/>
          <w:i/>
          <w:iCs/>
          <w:sz w:val="20"/>
          <w:szCs w:val="20"/>
          <w:rtl/>
        </w:rPr>
        <w:t xml:space="preserve"> </w:t>
      </w:r>
      <w:r w:rsidRPr="00926CC4">
        <w:rPr>
          <w:rFonts w:cs="David" w:hint="eastAsia"/>
          <w:i/>
          <w:iCs/>
          <w:sz w:val="20"/>
          <w:szCs w:val="20"/>
          <w:rtl/>
        </w:rPr>
        <w:t>בחברה</w:t>
      </w:r>
      <w:r w:rsidRPr="00926CC4">
        <w:rPr>
          <w:rFonts w:cs="David"/>
          <w:i/>
          <w:iCs/>
          <w:sz w:val="20"/>
          <w:szCs w:val="20"/>
          <w:rtl/>
        </w:rPr>
        <w:t xml:space="preserve"> </w:t>
      </w:r>
      <w:r w:rsidRPr="00926CC4">
        <w:rPr>
          <w:rFonts w:cs="David" w:hint="eastAsia"/>
          <w:i/>
          <w:iCs/>
          <w:sz w:val="20"/>
          <w:szCs w:val="20"/>
          <w:rtl/>
        </w:rPr>
        <w:t>ונושה</w:t>
      </w:r>
      <w:r w:rsidRPr="00926CC4">
        <w:rPr>
          <w:rFonts w:cs="David"/>
          <w:i/>
          <w:iCs/>
          <w:sz w:val="20"/>
          <w:szCs w:val="20"/>
          <w:rtl/>
        </w:rPr>
        <w:t xml:space="preserve"> </w:t>
      </w:r>
      <w:r w:rsidRPr="00926CC4">
        <w:rPr>
          <w:rFonts w:cs="David" w:hint="eastAsia"/>
          <w:i/>
          <w:iCs/>
          <w:sz w:val="20"/>
          <w:szCs w:val="20"/>
          <w:rtl/>
        </w:rPr>
        <w:t>שהוא</w:t>
      </w:r>
      <w:r w:rsidRPr="00926CC4">
        <w:rPr>
          <w:rFonts w:cs="David"/>
          <w:i/>
          <w:iCs/>
          <w:sz w:val="20"/>
          <w:szCs w:val="20"/>
          <w:rtl/>
        </w:rPr>
        <w:t xml:space="preserve"> </w:t>
      </w:r>
      <w:r w:rsidRPr="00926CC4">
        <w:rPr>
          <w:rFonts w:cs="David" w:hint="eastAsia"/>
          <w:i/>
          <w:iCs/>
          <w:sz w:val="20"/>
          <w:szCs w:val="20"/>
          <w:rtl/>
        </w:rPr>
        <w:t>בעל</w:t>
      </w:r>
      <w:r w:rsidRPr="00926CC4">
        <w:rPr>
          <w:rFonts w:cs="David"/>
          <w:i/>
          <w:iCs/>
          <w:sz w:val="20"/>
          <w:szCs w:val="20"/>
          <w:rtl/>
        </w:rPr>
        <w:t xml:space="preserve"> </w:t>
      </w:r>
      <w:r w:rsidRPr="00926CC4">
        <w:rPr>
          <w:rFonts w:cs="David" w:hint="eastAsia"/>
          <w:i/>
          <w:iCs/>
          <w:sz w:val="20"/>
          <w:szCs w:val="20"/>
          <w:rtl/>
        </w:rPr>
        <w:t>איגרת</w:t>
      </w:r>
      <w:r w:rsidRPr="00926CC4">
        <w:rPr>
          <w:rFonts w:cs="David"/>
          <w:i/>
          <w:iCs/>
          <w:sz w:val="20"/>
          <w:szCs w:val="20"/>
          <w:rtl/>
        </w:rPr>
        <w:t xml:space="preserve"> </w:t>
      </w:r>
      <w:r w:rsidRPr="00926CC4">
        <w:rPr>
          <w:rFonts w:cs="David" w:hint="eastAsia"/>
          <w:i/>
          <w:iCs/>
          <w:sz w:val="20"/>
          <w:szCs w:val="20"/>
          <w:rtl/>
        </w:rPr>
        <w:t>חוב</w:t>
      </w:r>
      <w:r w:rsidRPr="00926CC4">
        <w:rPr>
          <w:rFonts w:cs="David"/>
          <w:i/>
          <w:iCs/>
          <w:sz w:val="20"/>
          <w:szCs w:val="20"/>
          <w:rtl/>
        </w:rPr>
        <w:t xml:space="preserve"> </w:t>
      </w:r>
      <w:r w:rsidRPr="00926CC4">
        <w:rPr>
          <w:rFonts w:cs="David" w:hint="eastAsia"/>
          <w:i/>
          <w:iCs/>
          <w:sz w:val="20"/>
          <w:szCs w:val="20"/>
          <w:rtl/>
        </w:rPr>
        <w:t>בחברת</w:t>
      </w:r>
      <w:r w:rsidRPr="00926CC4">
        <w:rPr>
          <w:rFonts w:cs="David"/>
          <w:i/>
          <w:iCs/>
          <w:sz w:val="20"/>
          <w:szCs w:val="20"/>
          <w:rtl/>
        </w:rPr>
        <w:t xml:space="preserve"> </w:t>
      </w:r>
      <w:r w:rsidRPr="00926CC4">
        <w:rPr>
          <w:rFonts w:cs="David" w:hint="eastAsia"/>
          <w:i/>
          <w:iCs/>
          <w:sz w:val="20"/>
          <w:szCs w:val="20"/>
          <w:rtl/>
        </w:rPr>
        <w:t>איגרות</w:t>
      </w:r>
      <w:r w:rsidRPr="00926CC4">
        <w:rPr>
          <w:rFonts w:cs="David"/>
          <w:i/>
          <w:iCs/>
          <w:sz w:val="20"/>
          <w:szCs w:val="20"/>
          <w:rtl/>
        </w:rPr>
        <w:t xml:space="preserve"> </w:t>
      </w:r>
      <w:r w:rsidRPr="00926CC4">
        <w:rPr>
          <w:rFonts w:cs="David" w:hint="eastAsia"/>
          <w:i/>
          <w:iCs/>
          <w:sz w:val="20"/>
          <w:szCs w:val="20"/>
          <w:rtl/>
        </w:rPr>
        <w:t>חוב</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r w:rsidRPr="00926CC4">
        <w:rPr>
          <w:rFonts w:cs="David" w:hint="eastAsia"/>
          <w:i/>
          <w:iCs/>
          <w:sz w:val="20"/>
          <w:szCs w:val="20"/>
          <w:rtl/>
        </w:rPr>
        <w:t>להגיש</w:t>
      </w:r>
      <w:r w:rsidRPr="00926CC4">
        <w:rPr>
          <w:rFonts w:cs="David"/>
          <w:i/>
          <w:iCs/>
          <w:sz w:val="20"/>
          <w:szCs w:val="20"/>
          <w:rtl/>
        </w:rPr>
        <w:t xml:space="preserve"> </w:t>
      </w:r>
      <w:r w:rsidRPr="00926CC4">
        <w:rPr>
          <w:rFonts w:cs="David" w:hint="eastAsia"/>
          <w:i/>
          <w:iCs/>
          <w:sz w:val="20"/>
          <w:szCs w:val="20"/>
          <w:rtl/>
        </w:rPr>
        <w:t>תביעה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בשם</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גם</w:t>
      </w:r>
      <w:r w:rsidRPr="00926CC4">
        <w:rPr>
          <w:rFonts w:cs="David"/>
          <w:i/>
          <w:iCs/>
          <w:sz w:val="20"/>
          <w:szCs w:val="20"/>
          <w:rtl/>
        </w:rPr>
        <w:t xml:space="preserve"> </w:t>
      </w:r>
      <w:r w:rsidRPr="00926CC4">
        <w:rPr>
          <w:rFonts w:cs="David" w:hint="eastAsia"/>
          <w:i/>
          <w:iCs/>
          <w:sz w:val="20"/>
          <w:szCs w:val="20"/>
          <w:rtl/>
        </w:rPr>
        <w:t>בשל</w:t>
      </w:r>
      <w:r w:rsidRPr="00926CC4">
        <w:rPr>
          <w:rFonts w:cs="David"/>
          <w:i/>
          <w:iCs/>
          <w:sz w:val="20"/>
          <w:szCs w:val="20"/>
          <w:rtl/>
        </w:rPr>
        <w:t xml:space="preserve"> </w:t>
      </w:r>
      <w:r w:rsidRPr="00926CC4">
        <w:rPr>
          <w:rFonts w:cs="David" w:hint="eastAsia"/>
          <w:i/>
          <w:iCs/>
          <w:sz w:val="20"/>
          <w:szCs w:val="20"/>
          <w:rtl/>
        </w:rPr>
        <w:t>אי</w:t>
      </w:r>
      <w:r w:rsidRPr="00926CC4">
        <w:rPr>
          <w:rFonts w:cs="David"/>
          <w:i/>
          <w:iCs/>
          <w:sz w:val="20"/>
          <w:szCs w:val="20"/>
          <w:rtl/>
        </w:rPr>
        <w:t>-</w:t>
      </w:r>
      <w:r w:rsidRPr="00926CC4">
        <w:rPr>
          <w:rFonts w:cs="David" w:hint="eastAsia"/>
          <w:i/>
          <w:iCs/>
          <w:sz w:val="20"/>
          <w:szCs w:val="20"/>
          <w:rtl/>
        </w:rPr>
        <w:t>קיום</w:t>
      </w:r>
      <w:r w:rsidRPr="00926CC4">
        <w:rPr>
          <w:rFonts w:cs="David"/>
          <w:i/>
          <w:iCs/>
          <w:sz w:val="20"/>
          <w:szCs w:val="20"/>
          <w:rtl/>
        </w:rPr>
        <w:t xml:space="preserve"> </w:t>
      </w:r>
      <w:r w:rsidRPr="00926CC4">
        <w:rPr>
          <w:rFonts w:cs="David" w:hint="eastAsia"/>
          <w:i/>
          <w:iCs/>
          <w:sz w:val="20"/>
          <w:szCs w:val="20"/>
          <w:rtl/>
        </w:rPr>
        <w:t>הוראות</w:t>
      </w:r>
      <w:r w:rsidRPr="00926CC4">
        <w:rPr>
          <w:rFonts w:cs="David"/>
          <w:i/>
          <w:iCs/>
          <w:sz w:val="20"/>
          <w:szCs w:val="20"/>
          <w:rtl/>
        </w:rPr>
        <w:t xml:space="preserve"> </w:t>
      </w:r>
      <w:r w:rsidRPr="00926CC4">
        <w:rPr>
          <w:rFonts w:cs="David" w:hint="eastAsia"/>
          <w:i/>
          <w:iCs/>
          <w:sz w:val="20"/>
          <w:szCs w:val="20"/>
          <w:rtl/>
        </w:rPr>
        <w:t>סעיפים</w:t>
      </w:r>
      <w:r w:rsidRPr="00926CC4">
        <w:rPr>
          <w:rFonts w:cs="David"/>
          <w:i/>
          <w:iCs/>
          <w:sz w:val="20"/>
          <w:szCs w:val="20"/>
          <w:rtl/>
        </w:rPr>
        <w:t xml:space="preserve"> 275(</w:t>
      </w:r>
      <w:r w:rsidRPr="00926CC4">
        <w:rPr>
          <w:rFonts w:cs="David" w:hint="eastAsia"/>
          <w:i/>
          <w:iCs/>
          <w:sz w:val="20"/>
          <w:szCs w:val="20"/>
          <w:rtl/>
        </w:rPr>
        <w:t>ג</w:t>
      </w:r>
      <w:r w:rsidRPr="00926CC4">
        <w:rPr>
          <w:rFonts w:cs="David"/>
          <w:i/>
          <w:iCs/>
          <w:sz w:val="20"/>
          <w:szCs w:val="20"/>
          <w:rtl/>
        </w:rPr>
        <w:t xml:space="preserve">) </w:t>
      </w:r>
      <w:r w:rsidRPr="00926CC4">
        <w:rPr>
          <w:rFonts w:cs="David" w:hint="eastAsia"/>
          <w:i/>
          <w:iCs/>
          <w:sz w:val="20"/>
          <w:szCs w:val="20"/>
          <w:rtl/>
        </w:rPr>
        <w:t>ו</w:t>
      </w:r>
      <w:r w:rsidRPr="00926CC4">
        <w:rPr>
          <w:rFonts w:cs="David"/>
          <w:i/>
          <w:iCs/>
          <w:sz w:val="20"/>
          <w:szCs w:val="20"/>
          <w:rtl/>
        </w:rPr>
        <w:t>-(</w:t>
      </w:r>
      <w:r w:rsidRPr="00926CC4">
        <w:rPr>
          <w:rFonts w:cs="David" w:hint="eastAsia"/>
          <w:i/>
          <w:iCs/>
          <w:sz w:val="20"/>
          <w:szCs w:val="20"/>
          <w:rtl/>
        </w:rPr>
        <w:t>ד</w:t>
      </w:r>
      <w:r w:rsidRPr="00926CC4">
        <w:rPr>
          <w:rFonts w:cs="David"/>
          <w:i/>
          <w:iCs/>
          <w:sz w:val="20"/>
          <w:szCs w:val="20"/>
          <w:rtl/>
        </w:rPr>
        <w:t xml:space="preserve">), </w:t>
      </w:r>
      <w:r w:rsidRPr="00926CC4">
        <w:rPr>
          <w:rFonts w:cs="David" w:hint="eastAsia"/>
          <w:i/>
          <w:iCs/>
          <w:sz w:val="20"/>
          <w:szCs w:val="20"/>
          <w:rtl/>
        </w:rPr>
        <w:t>והוראות</w:t>
      </w:r>
      <w:r w:rsidRPr="00926CC4">
        <w:rPr>
          <w:rFonts w:cs="David"/>
          <w:i/>
          <w:iCs/>
          <w:sz w:val="20"/>
          <w:szCs w:val="20"/>
          <w:rtl/>
        </w:rPr>
        <w:t xml:space="preserve"> </w:t>
      </w:r>
      <w:r w:rsidRPr="00926CC4">
        <w:rPr>
          <w:rFonts w:cs="David" w:hint="eastAsia"/>
          <w:i/>
          <w:iCs/>
          <w:sz w:val="20"/>
          <w:szCs w:val="20"/>
          <w:rtl/>
        </w:rPr>
        <w:t>סימן</w:t>
      </w:r>
      <w:r w:rsidRPr="00926CC4">
        <w:rPr>
          <w:rFonts w:cs="David"/>
          <w:i/>
          <w:iCs/>
          <w:sz w:val="20"/>
          <w:szCs w:val="20"/>
          <w:rtl/>
        </w:rPr>
        <w:t xml:space="preserve"> </w:t>
      </w:r>
      <w:r w:rsidRPr="00926CC4">
        <w:rPr>
          <w:rFonts w:cs="David" w:hint="eastAsia"/>
          <w:i/>
          <w:iCs/>
          <w:sz w:val="20"/>
          <w:szCs w:val="20"/>
          <w:rtl/>
        </w:rPr>
        <w:t>זה</w:t>
      </w:r>
      <w:r w:rsidRPr="00926CC4">
        <w:rPr>
          <w:rFonts w:cs="David"/>
          <w:i/>
          <w:iCs/>
          <w:sz w:val="20"/>
          <w:szCs w:val="20"/>
          <w:rtl/>
        </w:rPr>
        <w:t xml:space="preserve"> </w:t>
      </w:r>
      <w:r w:rsidRPr="00926CC4">
        <w:rPr>
          <w:rFonts w:cs="David" w:hint="eastAsia"/>
          <w:i/>
          <w:iCs/>
          <w:sz w:val="20"/>
          <w:szCs w:val="20"/>
          <w:rtl/>
        </w:rPr>
        <w:t>יחולו</w:t>
      </w:r>
      <w:r w:rsidRPr="00926CC4">
        <w:rPr>
          <w:rFonts w:cs="David"/>
          <w:i/>
          <w:iCs/>
          <w:sz w:val="20"/>
          <w:szCs w:val="20"/>
          <w:rtl/>
        </w:rPr>
        <w:t xml:space="preserve">, </w:t>
      </w:r>
      <w:r w:rsidRPr="00926CC4">
        <w:rPr>
          <w:rFonts w:cs="David" w:hint="eastAsia"/>
          <w:i/>
          <w:iCs/>
          <w:sz w:val="20"/>
          <w:szCs w:val="20"/>
          <w:rtl/>
        </w:rPr>
        <w:t>בשינויים</w:t>
      </w:r>
      <w:r w:rsidRPr="00926CC4">
        <w:rPr>
          <w:rFonts w:cs="David"/>
          <w:i/>
          <w:iCs/>
          <w:sz w:val="20"/>
          <w:szCs w:val="20"/>
          <w:rtl/>
        </w:rPr>
        <w:t xml:space="preserve"> </w:t>
      </w:r>
      <w:r w:rsidRPr="00926CC4">
        <w:rPr>
          <w:rFonts w:cs="David" w:hint="eastAsia"/>
          <w:i/>
          <w:iCs/>
          <w:sz w:val="20"/>
          <w:szCs w:val="20"/>
          <w:rtl/>
        </w:rPr>
        <w:t>המחויבים</w:t>
      </w:r>
      <w:r w:rsidRPr="00926CC4">
        <w:rPr>
          <w:rFonts w:cs="David"/>
          <w:rtl/>
        </w:rPr>
        <w:t>.</w:t>
      </w:r>
    </w:p>
    <w:p w:rsidR="007339B0" w:rsidRPr="00926CC4" w:rsidRDefault="007339B0" w:rsidP="007339B0">
      <w:pPr>
        <w:spacing w:after="60" w:line="288" w:lineRule="auto"/>
        <w:ind w:left="-1192" w:right="-851" w:hanging="141"/>
        <w:jc w:val="both"/>
        <w:rPr>
          <w:rFonts w:cs="David"/>
          <w:rtl/>
        </w:rPr>
      </w:pPr>
    </w:p>
    <w:p w:rsidR="007339B0" w:rsidRPr="00926CC4" w:rsidRDefault="007339B0" w:rsidP="007339B0">
      <w:pPr>
        <w:spacing w:after="60" w:line="288" w:lineRule="auto"/>
        <w:ind w:left="-1192" w:right="-851" w:hanging="141"/>
        <w:jc w:val="center"/>
        <w:rPr>
          <w:rFonts w:cs="David"/>
          <w:b/>
          <w:bCs/>
          <w:sz w:val="24"/>
          <w:szCs w:val="24"/>
          <w:u w:val="single"/>
          <w:rtl/>
        </w:rPr>
      </w:pPr>
      <w:r w:rsidRPr="00926CC4">
        <w:rPr>
          <w:rFonts w:cs="David" w:hint="cs"/>
          <w:b/>
          <w:bCs/>
          <w:sz w:val="24"/>
          <w:szCs w:val="24"/>
          <w:u w:val="single"/>
          <w:rtl/>
        </w:rPr>
        <w:t>הגנה נגזרת</w:t>
      </w:r>
    </w:p>
    <w:p w:rsidR="007339B0" w:rsidRDefault="007339B0" w:rsidP="007339B0">
      <w:pPr>
        <w:spacing w:after="60" w:line="288" w:lineRule="auto"/>
        <w:ind w:left="-1192" w:right="-851" w:hanging="141"/>
        <w:jc w:val="both"/>
        <w:rPr>
          <w:rFonts w:cs="David"/>
          <w:rtl/>
        </w:rPr>
      </w:pPr>
      <w:r>
        <w:rPr>
          <w:rFonts w:cs="David" w:hint="cs"/>
          <w:rtl/>
        </w:rPr>
        <w:t xml:space="preserve">מה קורה אם מישהו תבע את החברה, לדעת בעל המניה יש לחברה הגנות טובות והיא מחליטה להכנע ואנחנו חושדים בקנוניה עם התובע. </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hint="eastAsia"/>
          <w:i/>
          <w:iCs/>
          <w:sz w:val="20"/>
          <w:szCs w:val="20"/>
          <w:rtl/>
        </w:rPr>
        <w:t>הגנה</w:t>
      </w:r>
      <w:r w:rsidRPr="00926CC4">
        <w:rPr>
          <w:rFonts w:cs="David"/>
          <w:i/>
          <w:iCs/>
          <w:sz w:val="20"/>
          <w:szCs w:val="20"/>
          <w:rtl/>
        </w:rPr>
        <w:t xml:space="preserve"> </w:t>
      </w:r>
      <w:r w:rsidRPr="00926CC4">
        <w:rPr>
          <w:rFonts w:cs="David" w:hint="eastAsia"/>
          <w:i/>
          <w:iCs/>
          <w:sz w:val="20"/>
          <w:szCs w:val="20"/>
          <w:rtl/>
        </w:rPr>
        <w:t>נגזרת</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203. (</w:t>
      </w:r>
      <w:r w:rsidRPr="00926CC4">
        <w:rPr>
          <w:rFonts w:cs="David" w:hint="eastAsia"/>
          <w:i/>
          <w:iCs/>
          <w:sz w:val="20"/>
          <w:szCs w:val="20"/>
          <w:rtl/>
        </w:rPr>
        <w:t>א</w:t>
      </w:r>
      <w:r w:rsidRPr="00926CC4">
        <w:rPr>
          <w:rFonts w:cs="David"/>
          <w:i/>
          <w:iCs/>
          <w:sz w:val="20"/>
          <w:szCs w:val="20"/>
          <w:rtl/>
        </w:rPr>
        <w:t xml:space="preserve">) </w:t>
      </w:r>
      <w:r w:rsidRPr="00926CC4">
        <w:rPr>
          <w:rFonts w:cs="David" w:hint="eastAsia"/>
          <w:i/>
          <w:iCs/>
          <w:sz w:val="20"/>
          <w:szCs w:val="20"/>
          <w:rtl/>
        </w:rPr>
        <w:t>הוגשה</w:t>
      </w:r>
      <w:r w:rsidRPr="00926CC4">
        <w:rPr>
          <w:rFonts w:cs="David"/>
          <w:i/>
          <w:iCs/>
          <w:sz w:val="20"/>
          <w:szCs w:val="20"/>
          <w:rtl/>
        </w:rPr>
        <w:t xml:space="preserve"> </w:t>
      </w:r>
      <w:r w:rsidRPr="00926CC4">
        <w:rPr>
          <w:rFonts w:cs="David" w:hint="eastAsia"/>
          <w:i/>
          <w:iCs/>
          <w:sz w:val="20"/>
          <w:szCs w:val="20"/>
          <w:rtl/>
        </w:rPr>
        <w:t>תובענה</w:t>
      </w:r>
      <w:r w:rsidRPr="00926CC4">
        <w:rPr>
          <w:rFonts w:cs="David"/>
          <w:i/>
          <w:iCs/>
          <w:sz w:val="20"/>
          <w:szCs w:val="20"/>
          <w:rtl/>
        </w:rPr>
        <w:t xml:space="preserve"> </w:t>
      </w:r>
      <w:r w:rsidRPr="00926CC4">
        <w:rPr>
          <w:rFonts w:cs="David" w:hint="eastAsia"/>
          <w:i/>
          <w:iCs/>
          <w:sz w:val="20"/>
          <w:szCs w:val="20"/>
          <w:rtl/>
        </w:rPr>
        <w:t>נגד</w:t>
      </w:r>
      <w:r w:rsidRPr="00926CC4">
        <w:rPr>
          <w:rFonts w:cs="David"/>
          <w:i/>
          <w:iCs/>
          <w:sz w:val="20"/>
          <w:szCs w:val="20"/>
          <w:rtl/>
        </w:rPr>
        <w:t xml:space="preserve"> </w:t>
      </w:r>
      <w:r w:rsidRPr="00926CC4">
        <w:rPr>
          <w:rFonts w:cs="David" w:hint="eastAsia"/>
          <w:i/>
          <w:iCs/>
          <w:sz w:val="20"/>
          <w:szCs w:val="20"/>
          <w:rtl/>
        </w:rPr>
        <w:t>חברה</w:t>
      </w:r>
      <w:r w:rsidRPr="00926CC4">
        <w:rPr>
          <w:rFonts w:cs="David"/>
          <w:i/>
          <w:iCs/>
          <w:sz w:val="20"/>
          <w:szCs w:val="20"/>
          <w:rtl/>
        </w:rPr>
        <w:t xml:space="preserve">, </w:t>
      </w:r>
      <w:r w:rsidRPr="00926CC4">
        <w:rPr>
          <w:rFonts w:cs="David" w:hint="eastAsia"/>
          <w:i/>
          <w:iCs/>
          <w:sz w:val="20"/>
          <w:szCs w:val="20"/>
          <w:rtl/>
        </w:rPr>
        <w:t>רשאי</w:t>
      </w:r>
      <w:r w:rsidRPr="00926CC4">
        <w:rPr>
          <w:rFonts w:cs="David"/>
          <w:i/>
          <w:iCs/>
          <w:sz w:val="20"/>
          <w:szCs w:val="20"/>
          <w:rtl/>
        </w:rPr>
        <w:t xml:space="preserve"> </w:t>
      </w:r>
      <w:r w:rsidRPr="00926CC4">
        <w:rPr>
          <w:rFonts w:cs="David" w:hint="eastAsia"/>
          <w:i/>
          <w:iCs/>
          <w:sz w:val="20"/>
          <w:szCs w:val="20"/>
          <w:rtl/>
        </w:rPr>
        <w:t>בית</w:t>
      </w:r>
      <w:r w:rsidRPr="00926CC4">
        <w:rPr>
          <w:rFonts w:cs="David"/>
          <w:i/>
          <w:iCs/>
          <w:sz w:val="20"/>
          <w:szCs w:val="20"/>
          <w:rtl/>
        </w:rPr>
        <w:t xml:space="preserve"> </w:t>
      </w:r>
      <w:r w:rsidRPr="00926CC4">
        <w:rPr>
          <w:rFonts w:cs="David" w:hint="eastAsia"/>
          <w:i/>
          <w:iCs/>
          <w:sz w:val="20"/>
          <w:szCs w:val="20"/>
          <w:rtl/>
        </w:rPr>
        <w:t>המשפט</w:t>
      </w:r>
      <w:r w:rsidRPr="00926CC4">
        <w:rPr>
          <w:rFonts w:cs="David"/>
          <w:i/>
          <w:iCs/>
          <w:sz w:val="20"/>
          <w:szCs w:val="20"/>
          <w:rtl/>
        </w:rPr>
        <w:t xml:space="preserve"> </w:t>
      </w:r>
      <w:r w:rsidRPr="00926CC4">
        <w:rPr>
          <w:rFonts w:cs="David" w:hint="eastAsia"/>
          <w:i/>
          <w:iCs/>
          <w:sz w:val="20"/>
          <w:szCs w:val="20"/>
          <w:rtl/>
        </w:rPr>
        <w:t>לבקשת</w:t>
      </w:r>
      <w:r w:rsidRPr="00926CC4">
        <w:rPr>
          <w:rFonts w:cs="David"/>
          <w:i/>
          <w:iCs/>
          <w:sz w:val="20"/>
          <w:szCs w:val="20"/>
          <w:rtl/>
        </w:rPr>
        <w:t xml:space="preserve"> </w:t>
      </w:r>
      <w:r w:rsidRPr="00926CC4">
        <w:rPr>
          <w:rFonts w:cs="David" w:hint="eastAsia"/>
          <w:i/>
          <w:iCs/>
          <w:sz w:val="20"/>
          <w:szCs w:val="20"/>
          <w:rtl/>
        </w:rPr>
        <w:t>בעל</w:t>
      </w:r>
      <w:r w:rsidRPr="00926CC4">
        <w:rPr>
          <w:rFonts w:cs="David"/>
          <w:i/>
          <w:iCs/>
          <w:sz w:val="20"/>
          <w:szCs w:val="20"/>
          <w:rtl/>
        </w:rPr>
        <w:t xml:space="preserve"> </w:t>
      </w:r>
      <w:r w:rsidRPr="00926CC4">
        <w:rPr>
          <w:rFonts w:cs="David" w:hint="eastAsia"/>
          <w:i/>
          <w:iCs/>
          <w:sz w:val="20"/>
          <w:szCs w:val="20"/>
          <w:rtl/>
        </w:rPr>
        <w:t>מניה</w:t>
      </w:r>
      <w:r w:rsidRPr="00926CC4">
        <w:rPr>
          <w:rFonts w:cs="David"/>
          <w:i/>
          <w:iCs/>
          <w:sz w:val="20"/>
          <w:szCs w:val="20"/>
          <w:rtl/>
        </w:rPr>
        <w:t xml:space="preserve"> </w:t>
      </w:r>
      <w:r w:rsidRPr="00926CC4">
        <w:rPr>
          <w:rFonts w:cs="David" w:hint="eastAsia"/>
          <w:i/>
          <w:iCs/>
          <w:sz w:val="20"/>
          <w:szCs w:val="20"/>
          <w:rtl/>
        </w:rPr>
        <w:t>או</w:t>
      </w:r>
      <w:r w:rsidRPr="00926CC4">
        <w:rPr>
          <w:rFonts w:cs="David"/>
          <w:i/>
          <w:iCs/>
          <w:sz w:val="20"/>
          <w:szCs w:val="20"/>
          <w:rtl/>
        </w:rPr>
        <w:t xml:space="preserve"> </w:t>
      </w:r>
      <w:r w:rsidRPr="00926CC4">
        <w:rPr>
          <w:rFonts w:cs="David" w:hint="eastAsia"/>
          <w:i/>
          <w:iCs/>
          <w:sz w:val="20"/>
          <w:szCs w:val="20"/>
          <w:rtl/>
        </w:rPr>
        <w:t>דירקטור</w:t>
      </w:r>
      <w:r w:rsidRPr="00926CC4">
        <w:rPr>
          <w:rFonts w:cs="David"/>
          <w:i/>
          <w:iCs/>
          <w:sz w:val="20"/>
          <w:szCs w:val="20"/>
          <w:rtl/>
        </w:rPr>
        <w:t xml:space="preserve"> (</w:t>
      </w:r>
      <w:r w:rsidRPr="00926CC4">
        <w:rPr>
          <w:rFonts w:cs="David" w:hint="eastAsia"/>
          <w:i/>
          <w:iCs/>
          <w:sz w:val="20"/>
          <w:szCs w:val="20"/>
          <w:rtl/>
        </w:rPr>
        <w:t>בפרק</w:t>
      </w:r>
      <w:r w:rsidRPr="00926CC4">
        <w:rPr>
          <w:rFonts w:cs="David"/>
          <w:i/>
          <w:iCs/>
          <w:sz w:val="20"/>
          <w:szCs w:val="20"/>
          <w:rtl/>
        </w:rPr>
        <w:t xml:space="preserve"> </w:t>
      </w:r>
      <w:r w:rsidRPr="00926CC4">
        <w:rPr>
          <w:rFonts w:cs="David" w:hint="eastAsia"/>
          <w:i/>
          <w:iCs/>
          <w:sz w:val="20"/>
          <w:szCs w:val="20"/>
          <w:rtl/>
        </w:rPr>
        <w:t>זה</w:t>
      </w:r>
      <w:r w:rsidRPr="00926CC4">
        <w:rPr>
          <w:rFonts w:cs="David"/>
          <w:i/>
          <w:iCs/>
          <w:sz w:val="20"/>
          <w:szCs w:val="20"/>
          <w:rtl/>
        </w:rPr>
        <w:t xml:space="preserve"> - </w:t>
      </w:r>
      <w:r w:rsidRPr="00926CC4">
        <w:rPr>
          <w:rFonts w:cs="David" w:hint="eastAsia"/>
          <w:i/>
          <w:iCs/>
          <w:sz w:val="20"/>
          <w:szCs w:val="20"/>
          <w:rtl/>
        </w:rPr>
        <w:t>מתגונן</w:t>
      </w:r>
      <w:r w:rsidRPr="00926CC4">
        <w:rPr>
          <w:rFonts w:cs="David"/>
          <w:i/>
          <w:iCs/>
          <w:sz w:val="20"/>
          <w:szCs w:val="20"/>
          <w:rtl/>
        </w:rPr>
        <w:t xml:space="preserve">), </w:t>
      </w:r>
      <w:r w:rsidRPr="00926CC4">
        <w:rPr>
          <w:rFonts w:cs="David" w:hint="eastAsia"/>
          <w:i/>
          <w:iCs/>
          <w:sz w:val="20"/>
          <w:szCs w:val="20"/>
          <w:rtl/>
        </w:rPr>
        <w:t>להתיר</w:t>
      </w:r>
      <w:r w:rsidRPr="00926CC4">
        <w:rPr>
          <w:rFonts w:cs="David"/>
          <w:i/>
          <w:iCs/>
          <w:sz w:val="20"/>
          <w:szCs w:val="20"/>
          <w:rtl/>
        </w:rPr>
        <w:t xml:space="preserve"> </w:t>
      </w:r>
      <w:r w:rsidRPr="00926CC4">
        <w:rPr>
          <w:rFonts w:cs="David" w:hint="eastAsia"/>
          <w:i/>
          <w:iCs/>
          <w:sz w:val="20"/>
          <w:szCs w:val="20"/>
          <w:rtl/>
        </w:rPr>
        <w:t>לו</w:t>
      </w:r>
      <w:r w:rsidRPr="00926CC4">
        <w:rPr>
          <w:rFonts w:cs="David"/>
          <w:i/>
          <w:iCs/>
          <w:sz w:val="20"/>
          <w:szCs w:val="20"/>
          <w:rtl/>
        </w:rPr>
        <w:t xml:space="preserve"> </w:t>
      </w:r>
      <w:r w:rsidRPr="00926CC4">
        <w:rPr>
          <w:rFonts w:cs="David" w:hint="eastAsia"/>
          <w:i/>
          <w:iCs/>
          <w:sz w:val="20"/>
          <w:szCs w:val="20"/>
          <w:rtl/>
        </w:rPr>
        <w:t>להתגונן</w:t>
      </w:r>
      <w:r w:rsidRPr="00926CC4">
        <w:rPr>
          <w:rFonts w:cs="David"/>
          <w:i/>
          <w:iCs/>
          <w:sz w:val="20"/>
          <w:szCs w:val="20"/>
          <w:rtl/>
        </w:rPr>
        <w:t xml:space="preserve"> </w:t>
      </w:r>
      <w:r w:rsidRPr="00926CC4">
        <w:rPr>
          <w:rFonts w:cs="David" w:hint="eastAsia"/>
          <w:i/>
          <w:iCs/>
          <w:sz w:val="20"/>
          <w:szCs w:val="20"/>
          <w:rtl/>
        </w:rPr>
        <w:t>בשם</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להלן</w:t>
      </w:r>
      <w:r w:rsidRPr="00926CC4">
        <w:rPr>
          <w:rFonts w:cs="David"/>
          <w:i/>
          <w:iCs/>
          <w:sz w:val="20"/>
          <w:szCs w:val="20"/>
          <w:rtl/>
        </w:rPr>
        <w:t xml:space="preserve"> - </w:t>
      </w:r>
      <w:r w:rsidRPr="00926CC4">
        <w:rPr>
          <w:rFonts w:cs="David" w:hint="eastAsia"/>
          <w:i/>
          <w:iCs/>
          <w:sz w:val="20"/>
          <w:szCs w:val="20"/>
          <w:rtl/>
        </w:rPr>
        <w:t>הגנה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ובלבד</w:t>
      </w:r>
      <w:r w:rsidRPr="00926CC4">
        <w:rPr>
          <w:rFonts w:cs="David"/>
          <w:i/>
          <w:iCs/>
          <w:sz w:val="20"/>
          <w:szCs w:val="20"/>
          <w:rtl/>
        </w:rPr>
        <w:t xml:space="preserve"> </w:t>
      </w:r>
      <w:r w:rsidRPr="00926CC4">
        <w:rPr>
          <w:rFonts w:cs="David" w:hint="eastAsia"/>
          <w:i/>
          <w:iCs/>
          <w:sz w:val="20"/>
          <w:szCs w:val="20"/>
          <w:rtl/>
        </w:rPr>
        <w:t>שהשתכנע</w:t>
      </w:r>
      <w:r w:rsidRPr="00926CC4">
        <w:rPr>
          <w:rFonts w:cs="David"/>
          <w:i/>
          <w:iCs/>
          <w:sz w:val="20"/>
          <w:szCs w:val="20"/>
          <w:rtl/>
        </w:rPr>
        <w:t xml:space="preserve">, </w:t>
      </w:r>
      <w:r w:rsidRPr="00926CC4">
        <w:rPr>
          <w:rFonts w:cs="David" w:hint="eastAsia"/>
          <w:i/>
          <w:iCs/>
          <w:sz w:val="20"/>
          <w:szCs w:val="20"/>
          <w:rtl/>
        </w:rPr>
        <w:t>כי</w:t>
      </w:r>
      <w:r w:rsidRPr="00926CC4">
        <w:rPr>
          <w:rFonts w:cs="David"/>
          <w:i/>
          <w:iCs/>
          <w:sz w:val="20"/>
          <w:szCs w:val="20"/>
          <w:rtl/>
        </w:rPr>
        <w:t xml:space="preserve"> </w:t>
      </w:r>
      <w:r w:rsidRPr="00926CC4">
        <w:rPr>
          <w:rFonts w:cs="David" w:hint="eastAsia"/>
          <w:i/>
          <w:iCs/>
          <w:sz w:val="20"/>
          <w:szCs w:val="20"/>
          <w:rtl/>
        </w:rPr>
        <w:t>ניהול</w:t>
      </w:r>
      <w:r w:rsidRPr="00926CC4">
        <w:rPr>
          <w:rFonts w:cs="David"/>
          <w:i/>
          <w:iCs/>
          <w:sz w:val="20"/>
          <w:szCs w:val="20"/>
          <w:rtl/>
        </w:rPr>
        <w:t xml:space="preserve"> </w:t>
      </w:r>
      <w:r w:rsidRPr="00926CC4">
        <w:rPr>
          <w:rFonts w:cs="David" w:hint="eastAsia"/>
          <w:i/>
          <w:iCs/>
          <w:sz w:val="20"/>
          <w:szCs w:val="20"/>
          <w:rtl/>
        </w:rPr>
        <w:t>ההגנה</w:t>
      </w:r>
      <w:r w:rsidRPr="00926CC4">
        <w:rPr>
          <w:rFonts w:cs="David"/>
          <w:i/>
          <w:iCs/>
          <w:sz w:val="20"/>
          <w:szCs w:val="20"/>
          <w:rtl/>
        </w:rPr>
        <w:t xml:space="preserve"> </w:t>
      </w:r>
      <w:r w:rsidRPr="00926CC4">
        <w:rPr>
          <w:rFonts w:cs="David" w:hint="eastAsia"/>
          <w:i/>
          <w:iCs/>
          <w:sz w:val="20"/>
          <w:szCs w:val="20"/>
          <w:rtl/>
        </w:rPr>
        <w:t>הנגזרת</w:t>
      </w:r>
      <w:r w:rsidRPr="00926CC4">
        <w:rPr>
          <w:rFonts w:cs="David"/>
          <w:i/>
          <w:iCs/>
          <w:sz w:val="20"/>
          <w:szCs w:val="20"/>
          <w:rtl/>
        </w:rPr>
        <w:t xml:space="preserve"> </w:t>
      </w:r>
      <w:r w:rsidRPr="00926CC4">
        <w:rPr>
          <w:rFonts w:cs="David" w:hint="eastAsia"/>
          <w:i/>
          <w:iCs/>
          <w:sz w:val="20"/>
          <w:szCs w:val="20"/>
          <w:rtl/>
        </w:rPr>
        <w:t>הוא</w:t>
      </w:r>
      <w:r w:rsidRPr="00926CC4">
        <w:rPr>
          <w:rFonts w:cs="David"/>
          <w:i/>
          <w:iCs/>
          <w:sz w:val="20"/>
          <w:szCs w:val="20"/>
          <w:rtl/>
        </w:rPr>
        <w:t xml:space="preserve"> </w:t>
      </w:r>
      <w:r w:rsidRPr="00926CC4">
        <w:rPr>
          <w:rFonts w:cs="David" w:hint="eastAsia"/>
          <w:i/>
          <w:iCs/>
          <w:sz w:val="20"/>
          <w:szCs w:val="20"/>
          <w:rtl/>
        </w:rPr>
        <w:t>לטובת</w:t>
      </w:r>
      <w:r w:rsidRPr="00926CC4">
        <w:rPr>
          <w:rFonts w:cs="David"/>
          <w:i/>
          <w:iCs/>
          <w:sz w:val="20"/>
          <w:szCs w:val="20"/>
          <w:rtl/>
        </w:rPr>
        <w:t xml:space="preserve"> </w:t>
      </w:r>
      <w:r w:rsidRPr="00926CC4">
        <w:rPr>
          <w:rFonts w:cs="David" w:hint="eastAsia"/>
          <w:i/>
          <w:iCs/>
          <w:sz w:val="20"/>
          <w:szCs w:val="20"/>
          <w:rtl/>
        </w:rPr>
        <w:t>החברה</w:t>
      </w:r>
      <w:r w:rsidRPr="00926CC4">
        <w:rPr>
          <w:rFonts w:cs="David"/>
          <w:i/>
          <w:iCs/>
          <w:sz w:val="20"/>
          <w:szCs w:val="20"/>
          <w:rtl/>
        </w:rPr>
        <w:t xml:space="preserve">, </w:t>
      </w:r>
      <w:r w:rsidRPr="00926CC4">
        <w:rPr>
          <w:rFonts w:cs="David" w:hint="eastAsia"/>
          <w:i/>
          <w:iCs/>
          <w:sz w:val="20"/>
          <w:szCs w:val="20"/>
          <w:rtl/>
        </w:rPr>
        <w:t>וכי</w:t>
      </w:r>
      <w:r w:rsidRPr="00926CC4">
        <w:rPr>
          <w:rFonts w:cs="David"/>
          <w:i/>
          <w:iCs/>
          <w:sz w:val="20"/>
          <w:szCs w:val="20"/>
          <w:rtl/>
        </w:rPr>
        <w:t xml:space="preserve"> </w:t>
      </w:r>
      <w:r w:rsidRPr="00926CC4">
        <w:rPr>
          <w:rFonts w:cs="David" w:hint="eastAsia"/>
          <w:i/>
          <w:iCs/>
          <w:sz w:val="20"/>
          <w:szCs w:val="20"/>
          <w:rtl/>
        </w:rPr>
        <w:t>המתגונן</w:t>
      </w:r>
      <w:r w:rsidRPr="00926CC4">
        <w:rPr>
          <w:rFonts w:cs="David"/>
          <w:i/>
          <w:iCs/>
          <w:sz w:val="20"/>
          <w:szCs w:val="20"/>
          <w:rtl/>
        </w:rPr>
        <w:t xml:space="preserve"> </w:t>
      </w:r>
      <w:r w:rsidRPr="00926CC4">
        <w:rPr>
          <w:rFonts w:cs="David" w:hint="eastAsia"/>
          <w:i/>
          <w:iCs/>
          <w:sz w:val="20"/>
          <w:szCs w:val="20"/>
          <w:rtl/>
        </w:rPr>
        <w:t>אינו</w:t>
      </w:r>
      <w:r w:rsidRPr="00926CC4">
        <w:rPr>
          <w:rFonts w:cs="David"/>
          <w:i/>
          <w:iCs/>
          <w:sz w:val="20"/>
          <w:szCs w:val="20"/>
          <w:rtl/>
        </w:rPr>
        <w:t xml:space="preserve"> </w:t>
      </w:r>
      <w:r w:rsidRPr="00926CC4">
        <w:rPr>
          <w:rFonts w:cs="David" w:hint="eastAsia"/>
          <w:i/>
          <w:iCs/>
          <w:sz w:val="20"/>
          <w:szCs w:val="20"/>
          <w:rtl/>
        </w:rPr>
        <w:t>פועל</w:t>
      </w:r>
      <w:r w:rsidRPr="00926CC4">
        <w:rPr>
          <w:rFonts w:cs="David"/>
          <w:i/>
          <w:iCs/>
          <w:sz w:val="20"/>
          <w:szCs w:val="20"/>
          <w:rtl/>
        </w:rPr>
        <w:t xml:space="preserve"> </w:t>
      </w:r>
      <w:r w:rsidRPr="00926CC4">
        <w:rPr>
          <w:rFonts w:cs="David" w:hint="eastAsia"/>
          <w:i/>
          <w:iCs/>
          <w:sz w:val="20"/>
          <w:szCs w:val="20"/>
          <w:rtl/>
        </w:rPr>
        <w:t>בחוסר</w:t>
      </w:r>
      <w:r w:rsidRPr="00926CC4">
        <w:rPr>
          <w:rFonts w:cs="David"/>
          <w:i/>
          <w:iCs/>
          <w:sz w:val="20"/>
          <w:szCs w:val="20"/>
          <w:rtl/>
        </w:rPr>
        <w:t xml:space="preserve"> </w:t>
      </w:r>
      <w:r w:rsidRPr="00926CC4">
        <w:rPr>
          <w:rFonts w:cs="David" w:hint="eastAsia"/>
          <w:i/>
          <w:iCs/>
          <w:sz w:val="20"/>
          <w:szCs w:val="20"/>
          <w:rtl/>
        </w:rPr>
        <w:t>תום</w:t>
      </w:r>
      <w:r w:rsidRPr="00926CC4">
        <w:rPr>
          <w:rFonts w:cs="David"/>
          <w:i/>
          <w:iCs/>
          <w:sz w:val="20"/>
          <w:szCs w:val="20"/>
          <w:rtl/>
        </w:rPr>
        <w:t xml:space="preserve"> </w:t>
      </w:r>
      <w:r w:rsidRPr="00926CC4">
        <w:rPr>
          <w:rFonts w:cs="David" w:hint="eastAsia"/>
          <w:i/>
          <w:iCs/>
          <w:sz w:val="20"/>
          <w:szCs w:val="20"/>
          <w:rtl/>
        </w:rPr>
        <w:t>לב</w:t>
      </w:r>
      <w:r w:rsidRPr="00926CC4">
        <w:rPr>
          <w:rFonts w:cs="David"/>
          <w:i/>
          <w:iCs/>
          <w:sz w:val="20"/>
          <w:szCs w:val="20"/>
          <w:rtl/>
        </w:rPr>
        <w:t>.</w:t>
      </w:r>
    </w:p>
    <w:p w:rsidR="007339B0" w:rsidRPr="00926CC4" w:rsidRDefault="007339B0" w:rsidP="007339B0">
      <w:pPr>
        <w:spacing w:after="60" w:line="288" w:lineRule="auto"/>
        <w:ind w:left="-1192" w:right="-851" w:hanging="141"/>
        <w:jc w:val="both"/>
        <w:rPr>
          <w:rFonts w:cs="David"/>
          <w:i/>
          <w:iCs/>
          <w:sz w:val="20"/>
          <w:szCs w:val="20"/>
          <w:rtl/>
        </w:rPr>
      </w:pPr>
      <w:r w:rsidRPr="00926CC4">
        <w:rPr>
          <w:rFonts w:cs="David"/>
          <w:i/>
          <w:iCs/>
          <w:sz w:val="20"/>
          <w:szCs w:val="20"/>
          <w:rtl/>
        </w:rPr>
        <w:t xml:space="preserve">           (</w:t>
      </w:r>
      <w:r w:rsidRPr="00926CC4">
        <w:rPr>
          <w:rFonts w:cs="David" w:hint="eastAsia"/>
          <w:i/>
          <w:iCs/>
          <w:sz w:val="20"/>
          <w:szCs w:val="20"/>
          <w:rtl/>
        </w:rPr>
        <w:t>ב</w:t>
      </w:r>
      <w:r w:rsidRPr="00926CC4">
        <w:rPr>
          <w:rFonts w:cs="David"/>
          <w:i/>
          <w:iCs/>
          <w:sz w:val="20"/>
          <w:szCs w:val="20"/>
          <w:rtl/>
        </w:rPr>
        <w:t xml:space="preserve">)  </w:t>
      </w:r>
      <w:r w:rsidRPr="00926CC4">
        <w:rPr>
          <w:rFonts w:cs="David" w:hint="eastAsia"/>
          <w:i/>
          <w:iCs/>
          <w:sz w:val="20"/>
          <w:szCs w:val="20"/>
          <w:rtl/>
        </w:rPr>
        <w:t>הוראות</w:t>
      </w:r>
      <w:r w:rsidRPr="00926CC4">
        <w:rPr>
          <w:rFonts w:cs="David"/>
          <w:i/>
          <w:iCs/>
          <w:sz w:val="20"/>
          <w:szCs w:val="20"/>
          <w:rtl/>
        </w:rPr>
        <w:t xml:space="preserve"> </w:t>
      </w:r>
      <w:r w:rsidRPr="00926CC4">
        <w:rPr>
          <w:rFonts w:cs="David" w:hint="eastAsia"/>
          <w:i/>
          <w:iCs/>
          <w:sz w:val="20"/>
          <w:szCs w:val="20"/>
          <w:rtl/>
        </w:rPr>
        <w:t>סימן</w:t>
      </w:r>
      <w:r w:rsidRPr="00926CC4">
        <w:rPr>
          <w:rFonts w:cs="David"/>
          <w:i/>
          <w:iCs/>
          <w:sz w:val="20"/>
          <w:szCs w:val="20"/>
          <w:rtl/>
        </w:rPr>
        <w:t xml:space="preserve"> </w:t>
      </w:r>
      <w:r w:rsidRPr="00926CC4">
        <w:rPr>
          <w:rFonts w:cs="David" w:hint="eastAsia"/>
          <w:i/>
          <w:iCs/>
          <w:sz w:val="20"/>
          <w:szCs w:val="20"/>
          <w:rtl/>
        </w:rPr>
        <w:t>זה</w:t>
      </w:r>
      <w:r w:rsidRPr="00926CC4">
        <w:rPr>
          <w:rFonts w:cs="David"/>
          <w:i/>
          <w:iCs/>
          <w:sz w:val="20"/>
          <w:szCs w:val="20"/>
          <w:rtl/>
        </w:rPr>
        <w:t xml:space="preserve"> </w:t>
      </w:r>
      <w:r w:rsidRPr="00926CC4">
        <w:rPr>
          <w:rFonts w:cs="David" w:hint="eastAsia"/>
          <w:i/>
          <w:iCs/>
          <w:sz w:val="20"/>
          <w:szCs w:val="20"/>
          <w:rtl/>
        </w:rPr>
        <w:t>בענין</w:t>
      </w:r>
      <w:r w:rsidRPr="00926CC4">
        <w:rPr>
          <w:rFonts w:cs="David"/>
          <w:i/>
          <w:iCs/>
          <w:sz w:val="20"/>
          <w:szCs w:val="20"/>
          <w:rtl/>
        </w:rPr>
        <w:t xml:space="preserve"> </w:t>
      </w:r>
      <w:r w:rsidRPr="00926CC4">
        <w:rPr>
          <w:rFonts w:cs="David" w:hint="eastAsia"/>
          <w:i/>
          <w:iCs/>
          <w:sz w:val="20"/>
          <w:szCs w:val="20"/>
          <w:rtl/>
        </w:rPr>
        <w:t>תביעה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יחולו</w:t>
      </w:r>
      <w:r w:rsidRPr="00926CC4">
        <w:rPr>
          <w:rFonts w:cs="David"/>
          <w:i/>
          <w:iCs/>
          <w:sz w:val="20"/>
          <w:szCs w:val="20"/>
          <w:rtl/>
        </w:rPr>
        <w:t xml:space="preserve">, </w:t>
      </w:r>
      <w:r w:rsidRPr="00926CC4">
        <w:rPr>
          <w:rFonts w:cs="David" w:hint="eastAsia"/>
          <w:i/>
          <w:iCs/>
          <w:sz w:val="20"/>
          <w:szCs w:val="20"/>
          <w:rtl/>
        </w:rPr>
        <w:t>ככל</w:t>
      </w:r>
      <w:r w:rsidRPr="00926CC4">
        <w:rPr>
          <w:rFonts w:cs="David"/>
          <w:i/>
          <w:iCs/>
          <w:sz w:val="20"/>
          <w:szCs w:val="20"/>
          <w:rtl/>
        </w:rPr>
        <w:t xml:space="preserve"> </w:t>
      </w:r>
      <w:r w:rsidRPr="00926CC4">
        <w:rPr>
          <w:rFonts w:cs="David" w:hint="eastAsia"/>
          <w:i/>
          <w:iCs/>
          <w:sz w:val="20"/>
          <w:szCs w:val="20"/>
          <w:rtl/>
        </w:rPr>
        <w:t>שלא</w:t>
      </w:r>
      <w:r w:rsidRPr="00926CC4">
        <w:rPr>
          <w:rFonts w:cs="David"/>
          <w:i/>
          <w:iCs/>
          <w:sz w:val="20"/>
          <w:szCs w:val="20"/>
          <w:rtl/>
        </w:rPr>
        <w:t xml:space="preserve"> </w:t>
      </w:r>
      <w:r w:rsidRPr="00926CC4">
        <w:rPr>
          <w:rFonts w:cs="David" w:hint="eastAsia"/>
          <w:i/>
          <w:iCs/>
          <w:sz w:val="20"/>
          <w:szCs w:val="20"/>
          <w:rtl/>
        </w:rPr>
        <w:t>נקבעו</w:t>
      </w:r>
      <w:r w:rsidRPr="00926CC4">
        <w:rPr>
          <w:rFonts w:cs="David"/>
          <w:i/>
          <w:iCs/>
          <w:sz w:val="20"/>
          <w:szCs w:val="20"/>
          <w:rtl/>
        </w:rPr>
        <w:t xml:space="preserve"> </w:t>
      </w:r>
      <w:r w:rsidRPr="00926CC4">
        <w:rPr>
          <w:rFonts w:cs="David" w:hint="eastAsia"/>
          <w:i/>
          <w:iCs/>
          <w:sz w:val="20"/>
          <w:szCs w:val="20"/>
          <w:rtl/>
        </w:rPr>
        <w:t>הוראות</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ידי</w:t>
      </w:r>
      <w:r w:rsidRPr="00926CC4">
        <w:rPr>
          <w:rFonts w:cs="David"/>
          <w:i/>
          <w:iCs/>
          <w:sz w:val="20"/>
          <w:szCs w:val="20"/>
          <w:rtl/>
        </w:rPr>
        <w:t xml:space="preserve"> </w:t>
      </w:r>
      <w:r w:rsidRPr="00926CC4">
        <w:rPr>
          <w:rFonts w:cs="David" w:hint="eastAsia"/>
          <w:i/>
          <w:iCs/>
          <w:sz w:val="20"/>
          <w:szCs w:val="20"/>
          <w:rtl/>
        </w:rPr>
        <w:t>השר</w:t>
      </w:r>
      <w:r w:rsidRPr="00926CC4">
        <w:rPr>
          <w:rFonts w:cs="David"/>
          <w:i/>
          <w:iCs/>
          <w:sz w:val="20"/>
          <w:szCs w:val="20"/>
          <w:rtl/>
        </w:rPr>
        <w:t xml:space="preserve">, </w:t>
      </w:r>
      <w:r w:rsidRPr="00926CC4">
        <w:rPr>
          <w:rFonts w:cs="David" w:hint="eastAsia"/>
          <w:i/>
          <w:iCs/>
          <w:sz w:val="20"/>
          <w:szCs w:val="20"/>
          <w:rtl/>
        </w:rPr>
        <w:t>על</w:t>
      </w:r>
      <w:r w:rsidRPr="00926CC4">
        <w:rPr>
          <w:rFonts w:cs="David"/>
          <w:i/>
          <w:iCs/>
          <w:sz w:val="20"/>
          <w:szCs w:val="20"/>
          <w:rtl/>
        </w:rPr>
        <w:t xml:space="preserve"> </w:t>
      </w:r>
      <w:r w:rsidRPr="00926CC4">
        <w:rPr>
          <w:rFonts w:cs="David" w:hint="eastAsia"/>
          <w:i/>
          <w:iCs/>
          <w:sz w:val="20"/>
          <w:szCs w:val="20"/>
          <w:rtl/>
        </w:rPr>
        <w:t>הגנה</w:t>
      </w:r>
      <w:r w:rsidRPr="00926CC4">
        <w:rPr>
          <w:rFonts w:cs="David"/>
          <w:i/>
          <w:iCs/>
          <w:sz w:val="20"/>
          <w:szCs w:val="20"/>
          <w:rtl/>
        </w:rPr>
        <w:t xml:space="preserve"> </w:t>
      </w:r>
      <w:r w:rsidRPr="00926CC4">
        <w:rPr>
          <w:rFonts w:cs="David" w:hint="eastAsia"/>
          <w:i/>
          <w:iCs/>
          <w:sz w:val="20"/>
          <w:szCs w:val="20"/>
          <w:rtl/>
        </w:rPr>
        <w:t>נגזרת</w:t>
      </w:r>
      <w:r w:rsidRPr="00926CC4">
        <w:rPr>
          <w:rFonts w:cs="David"/>
          <w:i/>
          <w:iCs/>
          <w:sz w:val="20"/>
          <w:szCs w:val="20"/>
          <w:rtl/>
        </w:rPr>
        <w:t xml:space="preserve">, </w:t>
      </w:r>
      <w:r w:rsidRPr="00926CC4">
        <w:rPr>
          <w:rFonts w:cs="David" w:hint="eastAsia"/>
          <w:i/>
          <w:iCs/>
          <w:sz w:val="20"/>
          <w:szCs w:val="20"/>
          <w:rtl/>
        </w:rPr>
        <w:t>בשינויים</w:t>
      </w:r>
      <w:r w:rsidRPr="00926CC4">
        <w:rPr>
          <w:rFonts w:cs="David"/>
          <w:i/>
          <w:iCs/>
          <w:sz w:val="20"/>
          <w:szCs w:val="20"/>
          <w:rtl/>
        </w:rPr>
        <w:t xml:space="preserve"> </w:t>
      </w:r>
      <w:r w:rsidRPr="00926CC4">
        <w:rPr>
          <w:rFonts w:cs="David" w:hint="eastAsia"/>
          <w:i/>
          <w:iCs/>
          <w:sz w:val="20"/>
          <w:szCs w:val="20"/>
          <w:rtl/>
        </w:rPr>
        <w:t>המחויבים</w:t>
      </w:r>
      <w:r w:rsidRPr="00926CC4">
        <w:rPr>
          <w:rFonts w:cs="David"/>
          <w:i/>
          <w:iCs/>
          <w:sz w:val="20"/>
          <w:szCs w:val="20"/>
          <w:rtl/>
        </w:rPr>
        <w:t>.</w:t>
      </w:r>
    </w:p>
    <w:p w:rsidR="007339B0" w:rsidRDefault="007339B0" w:rsidP="007339B0">
      <w:pPr>
        <w:spacing w:after="60" w:line="288" w:lineRule="auto"/>
        <w:ind w:left="-1192" w:right="-851" w:hanging="141"/>
        <w:jc w:val="both"/>
        <w:rPr>
          <w:rFonts w:cs="David"/>
          <w:rtl/>
        </w:rPr>
      </w:pPr>
      <w:r>
        <w:rPr>
          <w:rFonts w:cs="David" w:hint="cs"/>
          <w:rtl/>
        </w:rPr>
        <w:t>הקריטריונים דומים- תום לב ולטובת החברה. כל מה שאמרנו לגבי תביעה נגזרת (הוצאות וכו') חלים גם על הגנה נגזרת.</w:t>
      </w: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p>
    <w:p w:rsidR="007339B0" w:rsidRDefault="007339B0" w:rsidP="007339B0">
      <w:pPr>
        <w:spacing w:after="60" w:line="288" w:lineRule="auto"/>
        <w:ind w:left="-1192" w:right="-851" w:hanging="141"/>
        <w:jc w:val="both"/>
        <w:rPr>
          <w:rFonts w:cs="David"/>
          <w:rtl/>
        </w:rPr>
      </w:pPr>
      <w:r>
        <w:rPr>
          <w:rFonts w:cs="David" w:hint="cs"/>
          <w:rtl/>
        </w:rPr>
        <w:t>קצת על המבחן...</w:t>
      </w:r>
    </w:p>
    <w:p w:rsidR="007339B0" w:rsidRDefault="007339B0" w:rsidP="007339B0">
      <w:pPr>
        <w:spacing w:after="60" w:line="288" w:lineRule="auto"/>
        <w:ind w:left="-1192" w:right="-851" w:hanging="141"/>
        <w:jc w:val="both"/>
        <w:rPr>
          <w:rFonts w:cs="David"/>
          <w:rtl/>
        </w:rPr>
      </w:pPr>
      <w:r>
        <w:rPr>
          <w:rFonts w:cs="David" w:hint="cs"/>
          <w:rtl/>
        </w:rPr>
        <w:t>-מבחן אמריקאי, 25 שאלות חלק מהשאלות עם תשובות ברורות וחלק שאלות קשות יותר. מבחן שעתיים.</w:t>
      </w:r>
    </w:p>
    <w:p w:rsidR="007339B0" w:rsidRDefault="007339B0" w:rsidP="007339B0">
      <w:pPr>
        <w:spacing w:after="60" w:line="288" w:lineRule="auto"/>
        <w:ind w:left="-1192" w:right="-851" w:hanging="141"/>
        <w:jc w:val="both"/>
        <w:rPr>
          <w:rFonts w:cs="David"/>
          <w:rtl/>
        </w:rPr>
      </w:pPr>
      <w:r>
        <w:rPr>
          <w:rFonts w:cs="David" w:hint="cs"/>
          <w:rtl/>
        </w:rPr>
        <w:t xml:space="preserve">-הוא לא נטפל לפרטים קטנים אלא ידיעת החומר והבנתו. ללא שום ספר בבחינה! </w:t>
      </w:r>
    </w:p>
    <w:p w:rsidR="007339B0" w:rsidRPr="00DE0703" w:rsidRDefault="007339B0" w:rsidP="007339B0">
      <w:pPr>
        <w:spacing w:after="60" w:line="288" w:lineRule="auto"/>
        <w:ind w:left="-1192" w:right="-851" w:hanging="141"/>
        <w:jc w:val="both"/>
        <w:rPr>
          <w:rFonts w:cs="David"/>
        </w:rPr>
      </w:pPr>
      <w:r>
        <w:rPr>
          <w:rFonts w:cs="David" w:hint="cs"/>
          <w:rtl/>
        </w:rPr>
        <w:t>- חומר הקריאה מחייב למבחן אולם לא ברמה של ידיעת החומר בכיתה.</w:t>
      </w:r>
    </w:p>
    <w:p w:rsidR="002C0525" w:rsidRPr="007339B0" w:rsidRDefault="002C0525" w:rsidP="00C24E66">
      <w:pPr>
        <w:pStyle w:val="a9"/>
        <w:spacing w:after="0"/>
        <w:ind w:left="-1333" w:right="-1134"/>
        <w:jc w:val="both"/>
        <w:rPr>
          <w:rFonts w:cs="David"/>
          <w:sz w:val="24"/>
          <w:szCs w:val="24"/>
          <w:rtl/>
        </w:rPr>
      </w:pPr>
    </w:p>
    <w:sectPr w:rsidR="002C0525" w:rsidRPr="007339B0" w:rsidSect="00D35F6D">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A9C" w:rsidRDefault="00633A9C" w:rsidP="00651384">
      <w:pPr>
        <w:spacing w:after="0" w:line="240" w:lineRule="auto"/>
      </w:pPr>
      <w:r>
        <w:separator/>
      </w:r>
    </w:p>
  </w:endnote>
  <w:endnote w:type="continuationSeparator" w:id="1">
    <w:p w:rsidR="00633A9C" w:rsidRDefault="00633A9C" w:rsidP="00651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altName w:val="Times New Roman"/>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Symbol"/>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Time New 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64643"/>
      <w:docPartObj>
        <w:docPartGallery w:val="Page Numbers (Bottom of Page)"/>
        <w:docPartUnique/>
      </w:docPartObj>
    </w:sdtPr>
    <w:sdtContent>
      <w:p w:rsidR="007339B0" w:rsidRDefault="006B1764">
        <w:pPr>
          <w:pStyle w:val="a5"/>
        </w:pPr>
        <w:r>
          <w:rPr>
            <w:noProof/>
            <w:lang w:eastAsia="zh-TW"/>
          </w:rPr>
          <w:pict>
            <v:rect id="_x0000_s2049" style="position:absolute;left:0;text-align:left;margin-left:0;margin-top:0;width:60pt;height:70.5pt;flip:x;z-index:251660288;mso-position-horizontal:center;mso-position-horizontal-relative:left-margin-area;mso-position-vertical:top;mso-position-vertical-relative:bottom-margin-area" stroked="f">
              <v:textbox style="mso-next-textbox:#_x0000_s2049">
                <w:txbxContent>
                  <w:sdt>
                    <w:sdtPr>
                      <w:rPr>
                        <w:rFonts w:asciiTheme="majorHAnsi" w:hAnsiTheme="majorHAnsi"/>
                        <w:sz w:val="48"/>
                        <w:szCs w:val="44"/>
                        <w:rtl/>
                      </w:rPr>
                      <w:id w:val="1030025674"/>
                      <w:docPartObj>
                        <w:docPartGallery w:val="Page Numbers (Margins)"/>
                        <w:docPartUnique/>
                      </w:docPartObj>
                    </w:sdtPr>
                    <w:sdtContent>
                      <w:sdt>
                        <w:sdtPr>
                          <w:rPr>
                            <w:rFonts w:asciiTheme="majorHAnsi" w:hAnsiTheme="majorHAnsi"/>
                            <w:sz w:val="48"/>
                            <w:szCs w:val="44"/>
                            <w:rtl/>
                          </w:rPr>
                          <w:id w:val="1030025675"/>
                          <w:docPartObj>
                            <w:docPartGallery w:val="Page Numbers (Margins)"/>
                            <w:docPartUnique/>
                          </w:docPartObj>
                        </w:sdtPr>
                        <w:sdtContent>
                          <w:p w:rsidR="007339B0" w:rsidRDefault="006B1764">
                            <w:pPr>
                              <w:jc w:val="center"/>
                              <w:rPr>
                                <w:rFonts w:asciiTheme="majorHAnsi" w:hAnsiTheme="majorHAnsi"/>
                                <w:sz w:val="48"/>
                                <w:szCs w:val="44"/>
                              </w:rPr>
                            </w:pPr>
                            <w:fldSimple w:instr=" PAGE   \* MERGEFORMAT ">
                              <w:r w:rsidR="004259DD" w:rsidRPr="004259DD">
                                <w:rPr>
                                  <w:rFonts w:asciiTheme="majorHAnsi" w:hAnsiTheme="majorHAnsi" w:cs="Cambria"/>
                                  <w:noProof/>
                                  <w:sz w:val="48"/>
                                  <w:szCs w:val="48"/>
                                  <w:rtl/>
                                  <w:lang w:val="he-IL"/>
                                </w:rPr>
                                <w:t>52</w:t>
                              </w:r>
                            </w:fldSimple>
                          </w:p>
                        </w:sdtContent>
                      </w:sdt>
                    </w:sdtContent>
                  </w:sdt>
                </w:txbxContent>
              </v:textbox>
              <w10:wrap anchorx="margin"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A9C" w:rsidRDefault="00633A9C" w:rsidP="00651384">
      <w:pPr>
        <w:spacing w:after="0" w:line="240" w:lineRule="auto"/>
      </w:pPr>
      <w:r>
        <w:separator/>
      </w:r>
    </w:p>
  </w:footnote>
  <w:footnote w:type="continuationSeparator" w:id="1">
    <w:p w:rsidR="00633A9C" w:rsidRDefault="00633A9C" w:rsidP="006513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5296"/>
      <w:gridCol w:w="3226"/>
    </w:tblGrid>
    <w:tr w:rsidR="007339B0" w:rsidTr="00651384">
      <w:trPr>
        <w:trHeight w:val="475"/>
      </w:trPr>
      <w:sdt>
        <w:sdtPr>
          <w:rPr>
            <w:rFonts w:cs="David"/>
            <w:b/>
            <w:bCs/>
            <w:color w:val="FFFFFF" w:themeColor="background1"/>
            <w:sz w:val="28"/>
            <w:szCs w:val="28"/>
            <w:rtl/>
          </w:rPr>
          <w:alias w:val="תאריך"/>
          <w:id w:val="78223375"/>
          <w:placeholder>
            <w:docPart w:val="42B20B4E26D34212A6A61C68FBBDDBC9"/>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3107" w:type="pct"/>
              <w:shd w:val="clear" w:color="auto" w:fill="000000" w:themeFill="text1"/>
            </w:tcPr>
            <w:p w:rsidR="007339B0" w:rsidRPr="00651384" w:rsidRDefault="007339B0" w:rsidP="00651384">
              <w:pPr>
                <w:pStyle w:val="a3"/>
                <w:jc w:val="center"/>
                <w:rPr>
                  <w:rFonts w:cs="David"/>
                  <w:b/>
                  <w:bCs/>
                  <w:color w:val="FFFFFF" w:themeColor="background1"/>
                  <w:sz w:val="28"/>
                  <w:szCs w:val="28"/>
                </w:rPr>
              </w:pPr>
              <w:r w:rsidRPr="00651384">
                <w:rPr>
                  <w:rFonts w:cs="David"/>
                  <w:b/>
                  <w:bCs/>
                  <w:color w:val="FFFFFF" w:themeColor="background1"/>
                  <w:sz w:val="28"/>
                  <w:szCs w:val="28"/>
                  <w:rtl/>
                </w:rPr>
                <w:t>דיני חברות – פרופ'</w:t>
              </w:r>
              <w:r w:rsidRPr="00651384">
                <w:rPr>
                  <w:rFonts w:cs="David" w:hint="cs"/>
                  <w:b/>
                  <w:bCs/>
                  <w:color w:val="FFFFFF" w:themeColor="background1"/>
                  <w:sz w:val="28"/>
                  <w:szCs w:val="28"/>
                  <w:rtl/>
                </w:rPr>
                <w:t xml:space="preserve"> ידידיה שטרן</w:t>
              </w:r>
            </w:p>
          </w:tc>
        </w:sdtContent>
      </w:sdt>
      <w:sdt>
        <w:sdtPr>
          <w:rPr>
            <w:rFonts w:cs="David"/>
            <w:b/>
            <w:bCs/>
            <w:caps/>
            <w:color w:val="FFFFFF" w:themeColor="background1"/>
            <w:sz w:val="28"/>
            <w:szCs w:val="28"/>
            <w:rtl/>
          </w:rPr>
          <w:alias w:val="כותרת"/>
          <w:id w:val="78223368"/>
          <w:placeholder>
            <w:docPart w:val="3BF460C05EB34D5CBBB718A3301C65A0"/>
          </w:placeholder>
          <w:dataBinding w:prefixMappings="xmlns:ns0='http://schemas.openxmlformats.org/package/2006/metadata/core-properties' xmlns:ns1='http://purl.org/dc/elements/1.1/'" w:xpath="/ns0:coreProperties[1]/ns1:title[1]" w:storeItemID="{6C3C8BC8-F283-45AE-878A-BAB7291924A1}"/>
          <w:text/>
        </w:sdtPr>
        <w:sdtContent>
          <w:tc>
            <w:tcPr>
              <w:tcW w:w="1893" w:type="pct"/>
              <w:shd w:val="clear" w:color="auto" w:fill="8064A2" w:themeFill="accent4"/>
              <w:vAlign w:val="center"/>
            </w:tcPr>
            <w:p w:rsidR="007339B0" w:rsidRPr="00651384" w:rsidRDefault="007339B0" w:rsidP="00437DCC">
              <w:pPr>
                <w:pStyle w:val="a3"/>
                <w:jc w:val="center"/>
                <w:rPr>
                  <w:rFonts w:cs="David"/>
                  <w:b/>
                  <w:bCs/>
                  <w:caps/>
                  <w:color w:val="FFFFFF" w:themeColor="background1"/>
                  <w:sz w:val="28"/>
                  <w:szCs w:val="28"/>
                </w:rPr>
              </w:pPr>
              <w:r>
                <w:rPr>
                  <w:rFonts w:cs="David"/>
                  <w:b/>
                  <w:bCs/>
                  <w:caps/>
                  <w:color w:val="FFFFFF" w:themeColor="background1"/>
                  <w:sz w:val="28"/>
                  <w:szCs w:val="28"/>
                  <w:rtl/>
                </w:rPr>
                <w:t>ליזט לוז – התשע"ג</w:t>
              </w:r>
            </w:p>
          </w:tc>
        </w:sdtContent>
      </w:sdt>
    </w:tr>
  </w:tbl>
  <w:p w:rsidR="007339B0" w:rsidRDefault="007339B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E30"/>
      </v:shape>
    </w:pict>
  </w:numPicBullet>
  <w:abstractNum w:abstractNumId="0">
    <w:nsid w:val="03F16DC4"/>
    <w:multiLevelType w:val="hybridMultilevel"/>
    <w:tmpl w:val="E278A6C6"/>
    <w:lvl w:ilvl="0" w:tplc="681EC5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4AF2"/>
    <w:multiLevelType w:val="hybridMultilevel"/>
    <w:tmpl w:val="D772E1F0"/>
    <w:lvl w:ilvl="0" w:tplc="0AFCCECA">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
    <w:nsid w:val="09A066DC"/>
    <w:multiLevelType w:val="hybridMultilevel"/>
    <w:tmpl w:val="5546E8F4"/>
    <w:lvl w:ilvl="0" w:tplc="E964564E">
      <w:start w:val="1"/>
      <w:numFmt w:val="decimal"/>
      <w:lvlText w:val="(%1)"/>
      <w:lvlJc w:val="left"/>
      <w:pPr>
        <w:ind w:left="-973" w:hanging="360"/>
      </w:pPr>
      <w:rPr>
        <w:rFonts w:hint="default"/>
        <w:u w:val="double"/>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3">
    <w:nsid w:val="0B8F0EF2"/>
    <w:multiLevelType w:val="hybridMultilevel"/>
    <w:tmpl w:val="0E203D12"/>
    <w:lvl w:ilvl="0" w:tplc="E62CD3CE">
      <w:start w:val="1"/>
      <w:numFmt w:val="hebrew1"/>
      <w:lvlText w:val="%1."/>
      <w:lvlJc w:val="left"/>
      <w:pPr>
        <w:ind w:left="-613" w:hanging="360"/>
      </w:pPr>
      <w:rPr>
        <w:rFonts w:hint="default"/>
        <w:b/>
      </w:rPr>
    </w:lvl>
    <w:lvl w:ilvl="1" w:tplc="04090019" w:tentative="1">
      <w:start w:val="1"/>
      <w:numFmt w:val="lowerLetter"/>
      <w:lvlText w:val="%2."/>
      <w:lvlJc w:val="left"/>
      <w:pPr>
        <w:ind w:left="107" w:hanging="360"/>
      </w:pPr>
    </w:lvl>
    <w:lvl w:ilvl="2" w:tplc="0409001B" w:tentative="1">
      <w:start w:val="1"/>
      <w:numFmt w:val="lowerRoman"/>
      <w:lvlText w:val="%3."/>
      <w:lvlJc w:val="right"/>
      <w:pPr>
        <w:ind w:left="827" w:hanging="180"/>
      </w:pPr>
    </w:lvl>
    <w:lvl w:ilvl="3" w:tplc="0409000F" w:tentative="1">
      <w:start w:val="1"/>
      <w:numFmt w:val="decimal"/>
      <w:lvlText w:val="%4."/>
      <w:lvlJc w:val="left"/>
      <w:pPr>
        <w:ind w:left="1547" w:hanging="360"/>
      </w:pPr>
    </w:lvl>
    <w:lvl w:ilvl="4" w:tplc="04090019" w:tentative="1">
      <w:start w:val="1"/>
      <w:numFmt w:val="lowerLetter"/>
      <w:lvlText w:val="%5."/>
      <w:lvlJc w:val="left"/>
      <w:pPr>
        <w:ind w:left="2267" w:hanging="360"/>
      </w:pPr>
    </w:lvl>
    <w:lvl w:ilvl="5" w:tplc="0409001B" w:tentative="1">
      <w:start w:val="1"/>
      <w:numFmt w:val="lowerRoman"/>
      <w:lvlText w:val="%6."/>
      <w:lvlJc w:val="right"/>
      <w:pPr>
        <w:ind w:left="2987" w:hanging="180"/>
      </w:pPr>
    </w:lvl>
    <w:lvl w:ilvl="6" w:tplc="0409000F" w:tentative="1">
      <w:start w:val="1"/>
      <w:numFmt w:val="decimal"/>
      <w:lvlText w:val="%7."/>
      <w:lvlJc w:val="left"/>
      <w:pPr>
        <w:ind w:left="3707" w:hanging="360"/>
      </w:pPr>
    </w:lvl>
    <w:lvl w:ilvl="7" w:tplc="04090019" w:tentative="1">
      <w:start w:val="1"/>
      <w:numFmt w:val="lowerLetter"/>
      <w:lvlText w:val="%8."/>
      <w:lvlJc w:val="left"/>
      <w:pPr>
        <w:ind w:left="4427" w:hanging="360"/>
      </w:pPr>
    </w:lvl>
    <w:lvl w:ilvl="8" w:tplc="0409001B" w:tentative="1">
      <w:start w:val="1"/>
      <w:numFmt w:val="lowerRoman"/>
      <w:lvlText w:val="%9."/>
      <w:lvlJc w:val="right"/>
      <w:pPr>
        <w:ind w:left="5147" w:hanging="180"/>
      </w:pPr>
    </w:lvl>
  </w:abstractNum>
  <w:abstractNum w:abstractNumId="4">
    <w:nsid w:val="0D437607"/>
    <w:multiLevelType w:val="hybridMultilevel"/>
    <w:tmpl w:val="DFEA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4725C"/>
    <w:multiLevelType w:val="hybridMultilevel"/>
    <w:tmpl w:val="CAB0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95F14"/>
    <w:multiLevelType w:val="hybridMultilevel"/>
    <w:tmpl w:val="02247072"/>
    <w:lvl w:ilvl="0" w:tplc="3008F8EC">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7">
    <w:nsid w:val="13C643B8"/>
    <w:multiLevelType w:val="hybridMultilevel"/>
    <w:tmpl w:val="9262553A"/>
    <w:lvl w:ilvl="0" w:tplc="0B68EB76">
      <w:start w:val="1"/>
      <w:numFmt w:val="decimal"/>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abstractNum w:abstractNumId="8">
    <w:nsid w:val="19406BC5"/>
    <w:multiLevelType w:val="hybridMultilevel"/>
    <w:tmpl w:val="8F24D808"/>
    <w:lvl w:ilvl="0" w:tplc="AC641114">
      <w:start w:val="1"/>
      <w:numFmt w:val="decimal"/>
      <w:lvlText w:val="(%1)"/>
      <w:lvlJc w:val="left"/>
      <w:pPr>
        <w:ind w:left="-547" w:hanging="360"/>
      </w:pPr>
      <w:rPr>
        <w:rFonts w:hint="default"/>
      </w:rPr>
    </w:lvl>
    <w:lvl w:ilvl="1" w:tplc="04090019" w:tentative="1">
      <w:start w:val="1"/>
      <w:numFmt w:val="lowerLetter"/>
      <w:lvlText w:val="%2."/>
      <w:lvlJc w:val="left"/>
      <w:pPr>
        <w:ind w:left="173" w:hanging="360"/>
      </w:pPr>
    </w:lvl>
    <w:lvl w:ilvl="2" w:tplc="0409001B" w:tentative="1">
      <w:start w:val="1"/>
      <w:numFmt w:val="lowerRoman"/>
      <w:lvlText w:val="%3."/>
      <w:lvlJc w:val="right"/>
      <w:pPr>
        <w:ind w:left="893" w:hanging="180"/>
      </w:pPr>
    </w:lvl>
    <w:lvl w:ilvl="3" w:tplc="0409000F" w:tentative="1">
      <w:start w:val="1"/>
      <w:numFmt w:val="decimal"/>
      <w:lvlText w:val="%4."/>
      <w:lvlJc w:val="left"/>
      <w:pPr>
        <w:ind w:left="1613" w:hanging="360"/>
      </w:pPr>
    </w:lvl>
    <w:lvl w:ilvl="4" w:tplc="04090019" w:tentative="1">
      <w:start w:val="1"/>
      <w:numFmt w:val="lowerLetter"/>
      <w:lvlText w:val="%5."/>
      <w:lvlJc w:val="left"/>
      <w:pPr>
        <w:ind w:left="2333" w:hanging="360"/>
      </w:pPr>
    </w:lvl>
    <w:lvl w:ilvl="5" w:tplc="0409001B" w:tentative="1">
      <w:start w:val="1"/>
      <w:numFmt w:val="lowerRoman"/>
      <w:lvlText w:val="%6."/>
      <w:lvlJc w:val="right"/>
      <w:pPr>
        <w:ind w:left="3053" w:hanging="180"/>
      </w:pPr>
    </w:lvl>
    <w:lvl w:ilvl="6" w:tplc="0409000F" w:tentative="1">
      <w:start w:val="1"/>
      <w:numFmt w:val="decimal"/>
      <w:lvlText w:val="%7."/>
      <w:lvlJc w:val="left"/>
      <w:pPr>
        <w:ind w:left="3773" w:hanging="360"/>
      </w:pPr>
    </w:lvl>
    <w:lvl w:ilvl="7" w:tplc="04090019" w:tentative="1">
      <w:start w:val="1"/>
      <w:numFmt w:val="lowerLetter"/>
      <w:lvlText w:val="%8."/>
      <w:lvlJc w:val="left"/>
      <w:pPr>
        <w:ind w:left="4493" w:hanging="360"/>
      </w:pPr>
    </w:lvl>
    <w:lvl w:ilvl="8" w:tplc="0409001B" w:tentative="1">
      <w:start w:val="1"/>
      <w:numFmt w:val="lowerRoman"/>
      <w:lvlText w:val="%9."/>
      <w:lvlJc w:val="right"/>
      <w:pPr>
        <w:ind w:left="5213" w:hanging="180"/>
      </w:pPr>
    </w:lvl>
  </w:abstractNum>
  <w:abstractNum w:abstractNumId="9">
    <w:nsid w:val="1A6C4EB2"/>
    <w:multiLevelType w:val="hybridMultilevel"/>
    <w:tmpl w:val="F5A2F944"/>
    <w:lvl w:ilvl="0" w:tplc="19D07F4C">
      <w:start w:val="1"/>
      <w:numFmt w:val="hebrew1"/>
      <w:lvlText w:val="%1."/>
      <w:lvlJc w:val="left"/>
      <w:pPr>
        <w:ind w:left="-972" w:hanging="360"/>
      </w:pPr>
      <w:rPr>
        <w:rFonts w:hint="default"/>
        <w:b/>
        <w:u w:val="thick"/>
      </w:rPr>
    </w:lvl>
    <w:lvl w:ilvl="1" w:tplc="04090019" w:tentative="1">
      <w:start w:val="1"/>
      <w:numFmt w:val="lowerLetter"/>
      <w:lvlText w:val="%2."/>
      <w:lvlJc w:val="left"/>
      <w:pPr>
        <w:ind w:left="-252" w:hanging="360"/>
      </w:pPr>
    </w:lvl>
    <w:lvl w:ilvl="2" w:tplc="0409001B" w:tentative="1">
      <w:start w:val="1"/>
      <w:numFmt w:val="lowerRoman"/>
      <w:lvlText w:val="%3."/>
      <w:lvlJc w:val="right"/>
      <w:pPr>
        <w:ind w:left="468" w:hanging="180"/>
      </w:pPr>
    </w:lvl>
    <w:lvl w:ilvl="3" w:tplc="0409000F" w:tentative="1">
      <w:start w:val="1"/>
      <w:numFmt w:val="decimal"/>
      <w:lvlText w:val="%4."/>
      <w:lvlJc w:val="left"/>
      <w:pPr>
        <w:ind w:left="1188" w:hanging="360"/>
      </w:pPr>
    </w:lvl>
    <w:lvl w:ilvl="4" w:tplc="04090019" w:tentative="1">
      <w:start w:val="1"/>
      <w:numFmt w:val="lowerLetter"/>
      <w:lvlText w:val="%5."/>
      <w:lvlJc w:val="left"/>
      <w:pPr>
        <w:ind w:left="1908" w:hanging="360"/>
      </w:pPr>
    </w:lvl>
    <w:lvl w:ilvl="5" w:tplc="0409001B" w:tentative="1">
      <w:start w:val="1"/>
      <w:numFmt w:val="lowerRoman"/>
      <w:lvlText w:val="%6."/>
      <w:lvlJc w:val="right"/>
      <w:pPr>
        <w:ind w:left="2628" w:hanging="180"/>
      </w:pPr>
    </w:lvl>
    <w:lvl w:ilvl="6" w:tplc="0409000F" w:tentative="1">
      <w:start w:val="1"/>
      <w:numFmt w:val="decimal"/>
      <w:lvlText w:val="%7."/>
      <w:lvlJc w:val="left"/>
      <w:pPr>
        <w:ind w:left="3348" w:hanging="360"/>
      </w:pPr>
    </w:lvl>
    <w:lvl w:ilvl="7" w:tplc="04090019" w:tentative="1">
      <w:start w:val="1"/>
      <w:numFmt w:val="lowerLetter"/>
      <w:lvlText w:val="%8."/>
      <w:lvlJc w:val="left"/>
      <w:pPr>
        <w:ind w:left="4068" w:hanging="360"/>
      </w:pPr>
    </w:lvl>
    <w:lvl w:ilvl="8" w:tplc="0409001B" w:tentative="1">
      <w:start w:val="1"/>
      <w:numFmt w:val="lowerRoman"/>
      <w:lvlText w:val="%9."/>
      <w:lvlJc w:val="right"/>
      <w:pPr>
        <w:ind w:left="4788" w:hanging="180"/>
      </w:pPr>
    </w:lvl>
  </w:abstractNum>
  <w:abstractNum w:abstractNumId="10">
    <w:nsid w:val="20657663"/>
    <w:multiLevelType w:val="hybridMultilevel"/>
    <w:tmpl w:val="B3148F72"/>
    <w:lvl w:ilvl="0" w:tplc="84F899AA">
      <w:start w:val="1"/>
      <w:numFmt w:val="decimal"/>
      <w:lvlText w:val="%1."/>
      <w:lvlJc w:val="left"/>
      <w:pPr>
        <w:ind w:left="-690" w:hanging="360"/>
      </w:pPr>
      <w:rPr>
        <w:rFonts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1">
    <w:nsid w:val="220375D4"/>
    <w:multiLevelType w:val="hybridMultilevel"/>
    <w:tmpl w:val="235E361A"/>
    <w:lvl w:ilvl="0" w:tplc="04090007">
      <w:start w:val="1"/>
      <w:numFmt w:val="bullet"/>
      <w:lvlText w:val=""/>
      <w:lvlPicBulletId w:val="0"/>
      <w:lvlJc w:val="left"/>
      <w:pPr>
        <w:ind w:left="-330" w:hanging="360"/>
      </w:pPr>
      <w:rPr>
        <w:rFonts w:ascii="Symbol" w:hAnsi="Symbol"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12">
    <w:nsid w:val="22BE0B67"/>
    <w:multiLevelType w:val="hybridMultilevel"/>
    <w:tmpl w:val="237EDF90"/>
    <w:lvl w:ilvl="0" w:tplc="0DB2DD30">
      <w:start w:val="1"/>
      <w:numFmt w:val="bullet"/>
      <w:lvlText w:val=""/>
      <w:lvlJc w:val="left"/>
      <w:pPr>
        <w:ind w:left="533" w:hanging="360"/>
      </w:pPr>
      <w:rPr>
        <w:rFonts w:ascii="Wingdings 2" w:hAnsi="Wingdings 2"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22EC76CB"/>
    <w:multiLevelType w:val="hybridMultilevel"/>
    <w:tmpl w:val="EB42D23A"/>
    <w:lvl w:ilvl="0" w:tplc="9328E1C6">
      <w:start w:val="1"/>
      <w:numFmt w:val="hebrew1"/>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14">
    <w:nsid w:val="2A007257"/>
    <w:multiLevelType w:val="hybridMultilevel"/>
    <w:tmpl w:val="F932BF0C"/>
    <w:lvl w:ilvl="0" w:tplc="E206B3F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nsid w:val="2E397F56"/>
    <w:multiLevelType w:val="hybridMultilevel"/>
    <w:tmpl w:val="50FA16F4"/>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16">
    <w:nsid w:val="2FAF0699"/>
    <w:multiLevelType w:val="hybridMultilevel"/>
    <w:tmpl w:val="FADE9DA0"/>
    <w:lvl w:ilvl="0" w:tplc="0A0E1C82">
      <w:start w:val="1"/>
      <w:numFmt w:val="decimal"/>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abstractNum w:abstractNumId="17">
    <w:nsid w:val="309D46AC"/>
    <w:multiLevelType w:val="hybridMultilevel"/>
    <w:tmpl w:val="441A01FC"/>
    <w:lvl w:ilvl="0" w:tplc="C41AD1A6">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8">
    <w:nsid w:val="3B351922"/>
    <w:multiLevelType w:val="hybridMultilevel"/>
    <w:tmpl w:val="B3C6699A"/>
    <w:lvl w:ilvl="0" w:tplc="A19C4850">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19">
    <w:nsid w:val="467B1861"/>
    <w:multiLevelType w:val="hybridMultilevel"/>
    <w:tmpl w:val="14CC4988"/>
    <w:lvl w:ilvl="0" w:tplc="59CA09C4">
      <w:start w:val="1"/>
      <w:numFmt w:val="decimal"/>
      <w:lvlText w:val="%1."/>
      <w:lvlJc w:val="left"/>
      <w:pPr>
        <w:ind w:left="-9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80A77BA"/>
    <w:multiLevelType w:val="hybridMultilevel"/>
    <w:tmpl w:val="3ED6E610"/>
    <w:lvl w:ilvl="0" w:tplc="8F1A46FA">
      <w:start w:val="1"/>
      <w:numFmt w:val="decimal"/>
      <w:lvlText w:val="(%1)"/>
      <w:lvlJc w:val="left"/>
      <w:pPr>
        <w:ind w:left="-547" w:hanging="360"/>
      </w:pPr>
      <w:rPr>
        <w:rFonts w:hint="default"/>
      </w:rPr>
    </w:lvl>
    <w:lvl w:ilvl="1" w:tplc="04090019" w:tentative="1">
      <w:start w:val="1"/>
      <w:numFmt w:val="lowerLetter"/>
      <w:lvlText w:val="%2."/>
      <w:lvlJc w:val="left"/>
      <w:pPr>
        <w:ind w:left="173" w:hanging="360"/>
      </w:pPr>
    </w:lvl>
    <w:lvl w:ilvl="2" w:tplc="0409001B" w:tentative="1">
      <w:start w:val="1"/>
      <w:numFmt w:val="lowerRoman"/>
      <w:lvlText w:val="%3."/>
      <w:lvlJc w:val="right"/>
      <w:pPr>
        <w:ind w:left="893" w:hanging="180"/>
      </w:pPr>
    </w:lvl>
    <w:lvl w:ilvl="3" w:tplc="0409000F" w:tentative="1">
      <w:start w:val="1"/>
      <w:numFmt w:val="decimal"/>
      <w:lvlText w:val="%4."/>
      <w:lvlJc w:val="left"/>
      <w:pPr>
        <w:ind w:left="1613" w:hanging="360"/>
      </w:pPr>
    </w:lvl>
    <w:lvl w:ilvl="4" w:tplc="04090019" w:tentative="1">
      <w:start w:val="1"/>
      <w:numFmt w:val="lowerLetter"/>
      <w:lvlText w:val="%5."/>
      <w:lvlJc w:val="left"/>
      <w:pPr>
        <w:ind w:left="2333" w:hanging="360"/>
      </w:pPr>
    </w:lvl>
    <w:lvl w:ilvl="5" w:tplc="0409001B" w:tentative="1">
      <w:start w:val="1"/>
      <w:numFmt w:val="lowerRoman"/>
      <w:lvlText w:val="%6."/>
      <w:lvlJc w:val="right"/>
      <w:pPr>
        <w:ind w:left="3053" w:hanging="180"/>
      </w:pPr>
    </w:lvl>
    <w:lvl w:ilvl="6" w:tplc="0409000F" w:tentative="1">
      <w:start w:val="1"/>
      <w:numFmt w:val="decimal"/>
      <w:lvlText w:val="%7."/>
      <w:lvlJc w:val="left"/>
      <w:pPr>
        <w:ind w:left="3773" w:hanging="360"/>
      </w:pPr>
    </w:lvl>
    <w:lvl w:ilvl="7" w:tplc="04090019" w:tentative="1">
      <w:start w:val="1"/>
      <w:numFmt w:val="lowerLetter"/>
      <w:lvlText w:val="%8."/>
      <w:lvlJc w:val="left"/>
      <w:pPr>
        <w:ind w:left="4493" w:hanging="360"/>
      </w:pPr>
    </w:lvl>
    <w:lvl w:ilvl="8" w:tplc="0409001B" w:tentative="1">
      <w:start w:val="1"/>
      <w:numFmt w:val="lowerRoman"/>
      <w:lvlText w:val="%9."/>
      <w:lvlJc w:val="right"/>
      <w:pPr>
        <w:ind w:left="5213" w:hanging="180"/>
      </w:pPr>
    </w:lvl>
  </w:abstractNum>
  <w:abstractNum w:abstractNumId="21">
    <w:nsid w:val="48842418"/>
    <w:multiLevelType w:val="hybridMultilevel"/>
    <w:tmpl w:val="042C5B6C"/>
    <w:lvl w:ilvl="0" w:tplc="BCB03A38">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22">
    <w:nsid w:val="4AC47484"/>
    <w:multiLevelType w:val="hybridMultilevel"/>
    <w:tmpl w:val="F9A6ECEC"/>
    <w:lvl w:ilvl="0" w:tplc="A77840C4">
      <w:start w:val="1"/>
      <w:numFmt w:val="decimal"/>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23">
    <w:nsid w:val="4D7F513D"/>
    <w:multiLevelType w:val="hybridMultilevel"/>
    <w:tmpl w:val="752A386A"/>
    <w:lvl w:ilvl="0" w:tplc="E144AB42">
      <w:start w:val="1"/>
      <w:numFmt w:val="decimal"/>
      <w:lvlText w:val="(%1)"/>
      <w:lvlJc w:val="left"/>
      <w:pPr>
        <w:ind w:left="-690" w:hanging="360"/>
      </w:pPr>
      <w:rPr>
        <w:rFonts w:hint="default"/>
        <w:u w:val="thick"/>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4">
    <w:nsid w:val="4DA041CE"/>
    <w:multiLevelType w:val="hybridMultilevel"/>
    <w:tmpl w:val="74BCC354"/>
    <w:lvl w:ilvl="0" w:tplc="953CC0E4">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25">
    <w:nsid w:val="4DD522C3"/>
    <w:multiLevelType w:val="hybridMultilevel"/>
    <w:tmpl w:val="C2769C1C"/>
    <w:lvl w:ilvl="0" w:tplc="5A24AA46">
      <w:start w:val="1"/>
      <w:numFmt w:val="decimal"/>
      <w:lvlText w:val="(%1)"/>
      <w:lvlJc w:val="left"/>
      <w:pPr>
        <w:ind w:left="-831" w:hanging="360"/>
      </w:pPr>
      <w:rPr>
        <w:rFonts w:hint="default"/>
      </w:rPr>
    </w:lvl>
    <w:lvl w:ilvl="1" w:tplc="04090019" w:tentative="1">
      <w:start w:val="1"/>
      <w:numFmt w:val="lowerLetter"/>
      <w:lvlText w:val="%2."/>
      <w:lvlJc w:val="left"/>
      <w:pPr>
        <w:ind w:left="-111" w:hanging="360"/>
      </w:pPr>
    </w:lvl>
    <w:lvl w:ilvl="2" w:tplc="0409001B" w:tentative="1">
      <w:start w:val="1"/>
      <w:numFmt w:val="lowerRoman"/>
      <w:lvlText w:val="%3."/>
      <w:lvlJc w:val="right"/>
      <w:pPr>
        <w:ind w:left="609" w:hanging="180"/>
      </w:pPr>
    </w:lvl>
    <w:lvl w:ilvl="3" w:tplc="0409000F" w:tentative="1">
      <w:start w:val="1"/>
      <w:numFmt w:val="decimal"/>
      <w:lvlText w:val="%4."/>
      <w:lvlJc w:val="left"/>
      <w:pPr>
        <w:ind w:left="1329" w:hanging="360"/>
      </w:pPr>
    </w:lvl>
    <w:lvl w:ilvl="4" w:tplc="04090019" w:tentative="1">
      <w:start w:val="1"/>
      <w:numFmt w:val="lowerLetter"/>
      <w:lvlText w:val="%5."/>
      <w:lvlJc w:val="left"/>
      <w:pPr>
        <w:ind w:left="2049" w:hanging="360"/>
      </w:pPr>
    </w:lvl>
    <w:lvl w:ilvl="5" w:tplc="0409001B" w:tentative="1">
      <w:start w:val="1"/>
      <w:numFmt w:val="lowerRoman"/>
      <w:lvlText w:val="%6."/>
      <w:lvlJc w:val="right"/>
      <w:pPr>
        <w:ind w:left="2769" w:hanging="180"/>
      </w:pPr>
    </w:lvl>
    <w:lvl w:ilvl="6" w:tplc="0409000F" w:tentative="1">
      <w:start w:val="1"/>
      <w:numFmt w:val="decimal"/>
      <w:lvlText w:val="%7."/>
      <w:lvlJc w:val="left"/>
      <w:pPr>
        <w:ind w:left="3489" w:hanging="360"/>
      </w:pPr>
    </w:lvl>
    <w:lvl w:ilvl="7" w:tplc="04090019" w:tentative="1">
      <w:start w:val="1"/>
      <w:numFmt w:val="lowerLetter"/>
      <w:lvlText w:val="%8."/>
      <w:lvlJc w:val="left"/>
      <w:pPr>
        <w:ind w:left="4209" w:hanging="360"/>
      </w:pPr>
    </w:lvl>
    <w:lvl w:ilvl="8" w:tplc="0409001B" w:tentative="1">
      <w:start w:val="1"/>
      <w:numFmt w:val="lowerRoman"/>
      <w:lvlText w:val="%9."/>
      <w:lvlJc w:val="right"/>
      <w:pPr>
        <w:ind w:left="4929" w:hanging="180"/>
      </w:pPr>
    </w:lvl>
  </w:abstractNum>
  <w:abstractNum w:abstractNumId="26">
    <w:nsid w:val="4E5C65F7"/>
    <w:multiLevelType w:val="hybridMultilevel"/>
    <w:tmpl w:val="B3EE5948"/>
    <w:lvl w:ilvl="0" w:tplc="5D423B3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02F71E7"/>
    <w:multiLevelType w:val="hybridMultilevel"/>
    <w:tmpl w:val="E258CF0C"/>
    <w:lvl w:ilvl="0" w:tplc="52DEA6D0">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28">
    <w:nsid w:val="506160D5"/>
    <w:multiLevelType w:val="hybridMultilevel"/>
    <w:tmpl w:val="CFDCBECC"/>
    <w:lvl w:ilvl="0" w:tplc="273444B8">
      <w:numFmt w:val="bullet"/>
      <w:lvlText w:val="-"/>
      <w:lvlJc w:val="left"/>
      <w:pPr>
        <w:ind w:left="360" w:hanging="360"/>
      </w:pPr>
      <w:rPr>
        <w:rFonts w:asciiTheme="minorHAnsi" w:eastAsiaTheme="minorHAnsi" w:hAnsiTheme="minorHAnsi" w:cs="David"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29">
    <w:nsid w:val="525C4760"/>
    <w:multiLevelType w:val="hybridMultilevel"/>
    <w:tmpl w:val="8D80F586"/>
    <w:lvl w:ilvl="0" w:tplc="0976372A">
      <w:start w:val="1"/>
      <w:numFmt w:val="decimal"/>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30">
    <w:nsid w:val="58480A62"/>
    <w:multiLevelType w:val="hybridMultilevel"/>
    <w:tmpl w:val="99E0BB88"/>
    <w:lvl w:ilvl="0" w:tplc="B8E25000">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31">
    <w:nsid w:val="63D22E0A"/>
    <w:multiLevelType w:val="hybridMultilevel"/>
    <w:tmpl w:val="B70CF25E"/>
    <w:lvl w:ilvl="0" w:tplc="0A5602A4">
      <w:numFmt w:val="bullet"/>
      <w:lvlText w:val=""/>
      <w:lvlJc w:val="left"/>
      <w:pPr>
        <w:ind w:left="-547" w:hanging="360"/>
      </w:pPr>
      <w:rPr>
        <w:rFonts w:ascii="Symbol" w:eastAsiaTheme="minorHAnsi" w:hAnsi="Symbol" w:cs="David"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32">
    <w:nsid w:val="662C7401"/>
    <w:multiLevelType w:val="hybridMultilevel"/>
    <w:tmpl w:val="4106CF90"/>
    <w:lvl w:ilvl="0" w:tplc="E716E83E">
      <w:start w:val="1"/>
      <w:numFmt w:val="decimal"/>
      <w:lvlText w:val="(%1)"/>
      <w:lvlJc w:val="left"/>
      <w:pPr>
        <w:ind w:left="173" w:hanging="360"/>
      </w:pPr>
      <w:rPr>
        <w:rFonts w:hint="default"/>
        <w:u w:val="double"/>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33">
    <w:nsid w:val="69355762"/>
    <w:multiLevelType w:val="hybridMultilevel"/>
    <w:tmpl w:val="9B08319C"/>
    <w:lvl w:ilvl="0" w:tplc="F594C3F2">
      <w:start w:val="1"/>
      <w:numFmt w:val="hebrew1"/>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34">
    <w:nsid w:val="6AFF0F49"/>
    <w:multiLevelType w:val="hybridMultilevel"/>
    <w:tmpl w:val="75082246"/>
    <w:lvl w:ilvl="0" w:tplc="94086CB2">
      <w:start w:val="1"/>
      <w:numFmt w:val="decimal"/>
      <w:lvlText w:val="%1."/>
      <w:lvlJc w:val="left"/>
      <w:pPr>
        <w:ind w:left="-472" w:hanging="360"/>
      </w:pPr>
      <w:rPr>
        <w:rFonts w:hint="default"/>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35">
    <w:nsid w:val="6CAF4BD3"/>
    <w:multiLevelType w:val="hybridMultilevel"/>
    <w:tmpl w:val="3904BCFE"/>
    <w:lvl w:ilvl="0" w:tplc="3CFC1E34">
      <w:start w:val="1"/>
      <w:numFmt w:val="decimal"/>
      <w:lvlText w:val="(%1)"/>
      <w:lvlJc w:val="left"/>
      <w:pPr>
        <w:ind w:left="-973" w:hanging="360"/>
      </w:pPr>
      <w:rPr>
        <w:rFonts w:hint="default"/>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36">
    <w:nsid w:val="70CA55E3"/>
    <w:multiLevelType w:val="hybridMultilevel"/>
    <w:tmpl w:val="B71E83EA"/>
    <w:lvl w:ilvl="0" w:tplc="D4F0931A">
      <w:start w:val="1"/>
      <w:numFmt w:val="hebrew1"/>
      <w:lvlText w:val="%1."/>
      <w:lvlJc w:val="left"/>
      <w:pPr>
        <w:ind w:left="-973" w:hanging="360"/>
      </w:pPr>
      <w:rPr>
        <w:rFonts w:hint="default"/>
        <w:b/>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37">
    <w:nsid w:val="73D2095C"/>
    <w:multiLevelType w:val="hybridMultilevel"/>
    <w:tmpl w:val="88FCC79E"/>
    <w:lvl w:ilvl="0" w:tplc="B50C3966">
      <w:start w:val="1"/>
      <w:numFmt w:val="decimal"/>
      <w:lvlText w:val="(%1)"/>
      <w:lvlJc w:val="left"/>
      <w:pPr>
        <w:ind w:left="-187" w:hanging="360"/>
      </w:pPr>
      <w:rPr>
        <w:rFonts w:hint="default"/>
        <w:b/>
        <w:u w:val="dash"/>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abstractNum w:abstractNumId="38">
    <w:nsid w:val="74052598"/>
    <w:multiLevelType w:val="hybridMultilevel"/>
    <w:tmpl w:val="C3D45382"/>
    <w:lvl w:ilvl="0" w:tplc="0DB2DD30">
      <w:start w:val="1"/>
      <w:numFmt w:val="bullet"/>
      <w:lvlText w:val=""/>
      <w:lvlJc w:val="left"/>
      <w:pPr>
        <w:tabs>
          <w:tab w:val="num" w:pos="720"/>
        </w:tabs>
        <w:ind w:left="720" w:hanging="360"/>
      </w:pPr>
      <w:rPr>
        <w:rFonts w:ascii="Wingdings 2" w:hAnsi="Wingdings 2" w:hint="default"/>
      </w:rPr>
    </w:lvl>
    <w:lvl w:ilvl="1" w:tplc="196A722E">
      <w:start w:val="1"/>
      <w:numFmt w:val="decimal"/>
      <w:lvlText w:val="%2."/>
      <w:lvlJc w:val="left"/>
      <w:pPr>
        <w:tabs>
          <w:tab w:val="num" w:pos="1440"/>
        </w:tabs>
        <w:ind w:left="1440" w:hanging="360"/>
      </w:pPr>
    </w:lvl>
    <w:lvl w:ilvl="2" w:tplc="AFBA0F34">
      <w:start w:val="1"/>
      <w:numFmt w:val="decimal"/>
      <w:lvlText w:val="%3."/>
      <w:lvlJc w:val="left"/>
      <w:pPr>
        <w:tabs>
          <w:tab w:val="num" w:pos="2160"/>
        </w:tabs>
        <w:ind w:left="2160" w:hanging="360"/>
      </w:pPr>
    </w:lvl>
    <w:lvl w:ilvl="3" w:tplc="B0867746">
      <w:start w:val="1"/>
      <w:numFmt w:val="decimal"/>
      <w:lvlText w:val="%4."/>
      <w:lvlJc w:val="left"/>
      <w:pPr>
        <w:tabs>
          <w:tab w:val="num" w:pos="2880"/>
        </w:tabs>
        <w:ind w:left="2880" w:hanging="360"/>
      </w:pPr>
    </w:lvl>
    <w:lvl w:ilvl="4" w:tplc="5744581C">
      <w:start w:val="1"/>
      <w:numFmt w:val="decimal"/>
      <w:lvlText w:val="%5."/>
      <w:lvlJc w:val="left"/>
      <w:pPr>
        <w:tabs>
          <w:tab w:val="num" w:pos="3600"/>
        </w:tabs>
        <w:ind w:left="3600" w:hanging="360"/>
      </w:pPr>
    </w:lvl>
    <w:lvl w:ilvl="5" w:tplc="A1B8980E">
      <w:start w:val="1"/>
      <w:numFmt w:val="decimal"/>
      <w:lvlText w:val="%6."/>
      <w:lvlJc w:val="left"/>
      <w:pPr>
        <w:tabs>
          <w:tab w:val="num" w:pos="4320"/>
        </w:tabs>
        <w:ind w:left="4320" w:hanging="360"/>
      </w:pPr>
    </w:lvl>
    <w:lvl w:ilvl="6" w:tplc="BF0810BA">
      <w:start w:val="1"/>
      <w:numFmt w:val="decimal"/>
      <w:lvlText w:val="%7."/>
      <w:lvlJc w:val="left"/>
      <w:pPr>
        <w:tabs>
          <w:tab w:val="num" w:pos="5040"/>
        </w:tabs>
        <w:ind w:left="5040" w:hanging="360"/>
      </w:pPr>
    </w:lvl>
    <w:lvl w:ilvl="7" w:tplc="347E2114">
      <w:start w:val="1"/>
      <w:numFmt w:val="decimal"/>
      <w:lvlText w:val="%8."/>
      <w:lvlJc w:val="left"/>
      <w:pPr>
        <w:tabs>
          <w:tab w:val="num" w:pos="5760"/>
        </w:tabs>
        <w:ind w:left="5760" w:hanging="360"/>
      </w:pPr>
    </w:lvl>
    <w:lvl w:ilvl="8" w:tplc="4C002638">
      <w:start w:val="1"/>
      <w:numFmt w:val="decimal"/>
      <w:lvlText w:val="%9."/>
      <w:lvlJc w:val="left"/>
      <w:pPr>
        <w:tabs>
          <w:tab w:val="num" w:pos="6480"/>
        </w:tabs>
        <w:ind w:left="6480" w:hanging="360"/>
      </w:pPr>
    </w:lvl>
  </w:abstractNum>
  <w:abstractNum w:abstractNumId="39">
    <w:nsid w:val="782D3A01"/>
    <w:multiLevelType w:val="hybridMultilevel"/>
    <w:tmpl w:val="2FA07D3C"/>
    <w:lvl w:ilvl="0" w:tplc="242C0312">
      <w:start w:val="1"/>
      <w:numFmt w:val="hebrew1"/>
      <w:lvlText w:val="%1."/>
      <w:lvlJc w:val="left"/>
      <w:pPr>
        <w:ind w:left="-61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BC03AB0"/>
    <w:multiLevelType w:val="hybridMultilevel"/>
    <w:tmpl w:val="8F204AF8"/>
    <w:lvl w:ilvl="0" w:tplc="62B8BD52">
      <w:numFmt w:val="bullet"/>
      <w:lvlText w:val=""/>
      <w:lvlJc w:val="left"/>
      <w:pPr>
        <w:ind w:left="-187" w:hanging="360"/>
      </w:pPr>
      <w:rPr>
        <w:rFonts w:ascii="Wingdings" w:eastAsiaTheme="minorHAnsi" w:hAnsi="Wingdings" w:cs="David"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41">
    <w:nsid w:val="7EE143E5"/>
    <w:multiLevelType w:val="hybridMultilevel"/>
    <w:tmpl w:val="0DC6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C393F"/>
    <w:multiLevelType w:val="hybridMultilevel"/>
    <w:tmpl w:val="CF129C1A"/>
    <w:lvl w:ilvl="0" w:tplc="D528DC6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1"/>
  </w:num>
  <w:num w:numId="3">
    <w:abstractNumId w:val="40"/>
  </w:num>
  <w:num w:numId="4">
    <w:abstractNumId w:val="20"/>
  </w:num>
  <w:num w:numId="5">
    <w:abstractNumId w:val="8"/>
  </w:num>
  <w:num w:numId="6">
    <w:abstractNumId w:val="37"/>
  </w:num>
  <w:num w:numId="7">
    <w:abstractNumId w:val="33"/>
  </w:num>
  <w:num w:numId="8">
    <w:abstractNumId w:val="14"/>
  </w:num>
  <w:num w:numId="9">
    <w:abstractNumId w:val="5"/>
  </w:num>
  <w:num w:numId="10">
    <w:abstractNumId w:val="23"/>
  </w:num>
  <w:num w:numId="11">
    <w:abstractNumId w:val="32"/>
  </w:num>
  <w:num w:numId="12">
    <w:abstractNumId w:val="1"/>
  </w:num>
  <w:num w:numId="13">
    <w:abstractNumId w:val="17"/>
  </w:num>
  <w:num w:numId="14">
    <w:abstractNumId w:val="2"/>
  </w:num>
  <w:num w:numId="15">
    <w:abstractNumId w:val="16"/>
  </w:num>
  <w:num w:numId="16">
    <w:abstractNumId w:val="25"/>
  </w:num>
  <w:num w:numId="17">
    <w:abstractNumId w:val="7"/>
  </w:num>
  <w:num w:numId="18">
    <w:abstractNumId w:val="42"/>
  </w:num>
  <w:num w:numId="19">
    <w:abstractNumId w:val="9"/>
  </w:num>
  <w:num w:numId="20">
    <w:abstractNumId w:val="0"/>
  </w:num>
  <w:num w:numId="21">
    <w:abstractNumId w:val="41"/>
  </w:num>
  <w:num w:numId="22">
    <w:abstractNumId w:val="11"/>
  </w:num>
  <w:num w:numId="23">
    <w:abstractNumId w:val="30"/>
  </w:num>
  <w:num w:numId="24">
    <w:abstractNumId w:val="10"/>
  </w:num>
  <w:num w:numId="25">
    <w:abstractNumId w:val="26"/>
  </w:num>
  <w:num w:numId="26">
    <w:abstractNumId w:val="4"/>
  </w:num>
  <w:num w:numId="27">
    <w:abstractNumId w:val="15"/>
  </w:num>
  <w:num w:numId="28">
    <w:abstractNumId w:val="6"/>
  </w:num>
  <w:num w:numId="29">
    <w:abstractNumId w:val="22"/>
  </w:num>
  <w:num w:numId="30">
    <w:abstractNumId w:val="29"/>
  </w:num>
  <w:num w:numId="31">
    <w:abstractNumId w:val="13"/>
  </w:num>
  <w:num w:numId="32">
    <w:abstractNumId w:val="34"/>
  </w:num>
  <w:num w:numId="33">
    <w:abstractNumId w:val="21"/>
  </w:num>
  <w:num w:numId="34">
    <w:abstractNumId w:val="35"/>
  </w:num>
  <w:num w:numId="35">
    <w:abstractNumId w:val="3"/>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 w:numId="41">
    <w:abstractNumId w:val="36"/>
  </w:num>
  <w:num w:numId="42">
    <w:abstractNumId w:val="18"/>
  </w:num>
  <w:num w:numId="43">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rsids>
    <w:rsidRoot w:val="00651384"/>
    <w:rsid w:val="00000E07"/>
    <w:rsid w:val="00006E46"/>
    <w:rsid w:val="00007DAD"/>
    <w:rsid w:val="0001189F"/>
    <w:rsid w:val="0001776E"/>
    <w:rsid w:val="00020AC2"/>
    <w:rsid w:val="00020E12"/>
    <w:rsid w:val="000236E5"/>
    <w:rsid w:val="00035768"/>
    <w:rsid w:val="00036103"/>
    <w:rsid w:val="00040527"/>
    <w:rsid w:val="00045916"/>
    <w:rsid w:val="000565FC"/>
    <w:rsid w:val="00056AF1"/>
    <w:rsid w:val="00057647"/>
    <w:rsid w:val="00061AA5"/>
    <w:rsid w:val="0006532C"/>
    <w:rsid w:val="0007565F"/>
    <w:rsid w:val="000778BE"/>
    <w:rsid w:val="00084857"/>
    <w:rsid w:val="00090E9B"/>
    <w:rsid w:val="000A16AD"/>
    <w:rsid w:val="000A6334"/>
    <w:rsid w:val="000A6DB4"/>
    <w:rsid w:val="000A7D60"/>
    <w:rsid w:val="000B79AC"/>
    <w:rsid w:val="000B7ED1"/>
    <w:rsid w:val="000C4F59"/>
    <w:rsid w:val="000D76DE"/>
    <w:rsid w:val="000E6317"/>
    <w:rsid w:val="000E786D"/>
    <w:rsid w:val="000F0D0A"/>
    <w:rsid w:val="001138A5"/>
    <w:rsid w:val="001145AB"/>
    <w:rsid w:val="001149BA"/>
    <w:rsid w:val="00122DF8"/>
    <w:rsid w:val="00123FB6"/>
    <w:rsid w:val="00135A67"/>
    <w:rsid w:val="00137578"/>
    <w:rsid w:val="001520FC"/>
    <w:rsid w:val="00152543"/>
    <w:rsid w:val="0016525D"/>
    <w:rsid w:val="0016660A"/>
    <w:rsid w:val="00166B78"/>
    <w:rsid w:val="00196144"/>
    <w:rsid w:val="001A0E26"/>
    <w:rsid w:val="001A6630"/>
    <w:rsid w:val="001B0707"/>
    <w:rsid w:val="001B41CE"/>
    <w:rsid w:val="001C2547"/>
    <w:rsid w:val="001C42DB"/>
    <w:rsid w:val="001D00F8"/>
    <w:rsid w:val="001D1CCE"/>
    <w:rsid w:val="001D49D9"/>
    <w:rsid w:val="001E55E7"/>
    <w:rsid w:val="001E55EA"/>
    <w:rsid w:val="001F5E91"/>
    <w:rsid w:val="0020198D"/>
    <w:rsid w:val="00203449"/>
    <w:rsid w:val="00205CC3"/>
    <w:rsid w:val="002169CB"/>
    <w:rsid w:val="00216A63"/>
    <w:rsid w:val="00221957"/>
    <w:rsid w:val="00226E1C"/>
    <w:rsid w:val="00233104"/>
    <w:rsid w:val="002365ED"/>
    <w:rsid w:val="00261808"/>
    <w:rsid w:val="002633BA"/>
    <w:rsid w:val="002826A9"/>
    <w:rsid w:val="002834A6"/>
    <w:rsid w:val="00291E62"/>
    <w:rsid w:val="00295288"/>
    <w:rsid w:val="00295AAF"/>
    <w:rsid w:val="00296DD2"/>
    <w:rsid w:val="002A596F"/>
    <w:rsid w:val="002B1DE8"/>
    <w:rsid w:val="002B59F8"/>
    <w:rsid w:val="002C0525"/>
    <w:rsid w:val="002C489E"/>
    <w:rsid w:val="002C5713"/>
    <w:rsid w:val="002C75AE"/>
    <w:rsid w:val="002D4BB6"/>
    <w:rsid w:val="002D4D44"/>
    <w:rsid w:val="002D7EF0"/>
    <w:rsid w:val="002E3B30"/>
    <w:rsid w:val="002E7458"/>
    <w:rsid w:val="0030663D"/>
    <w:rsid w:val="00311381"/>
    <w:rsid w:val="003129C9"/>
    <w:rsid w:val="00313DD4"/>
    <w:rsid w:val="0031751F"/>
    <w:rsid w:val="00323BB1"/>
    <w:rsid w:val="00326894"/>
    <w:rsid w:val="003321D2"/>
    <w:rsid w:val="00336FBD"/>
    <w:rsid w:val="003564BD"/>
    <w:rsid w:val="00365355"/>
    <w:rsid w:val="003734BA"/>
    <w:rsid w:val="003805D8"/>
    <w:rsid w:val="00383074"/>
    <w:rsid w:val="00386D64"/>
    <w:rsid w:val="003934F3"/>
    <w:rsid w:val="003A1255"/>
    <w:rsid w:val="003B2A68"/>
    <w:rsid w:val="003B52DA"/>
    <w:rsid w:val="003B7CA4"/>
    <w:rsid w:val="003C289F"/>
    <w:rsid w:val="003C28C4"/>
    <w:rsid w:val="003C6EBB"/>
    <w:rsid w:val="003C749C"/>
    <w:rsid w:val="003D70A3"/>
    <w:rsid w:val="003E17E1"/>
    <w:rsid w:val="003E7D62"/>
    <w:rsid w:val="003F45F7"/>
    <w:rsid w:val="00405442"/>
    <w:rsid w:val="00415160"/>
    <w:rsid w:val="00415211"/>
    <w:rsid w:val="00415477"/>
    <w:rsid w:val="00417AFA"/>
    <w:rsid w:val="00420E1B"/>
    <w:rsid w:val="0042159E"/>
    <w:rsid w:val="00423F07"/>
    <w:rsid w:val="004256CE"/>
    <w:rsid w:val="004259DD"/>
    <w:rsid w:val="00437DCC"/>
    <w:rsid w:val="004414FD"/>
    <w:rsid w:val="00441879"/>
    <w:rsid w:val="00442221"/>
    <w:rsid w:val="00443129"/>
    <w:rsid w:val="00444911"/>
    <w:rsid w:val="00445C43"/>
    <w:rsid w:val="00447413"/>
    <w:rsid w:val="00454B62"/>
    <w:rsid w:val="00464FFC"/>
    <w:rsid w:val="00481A35"/>
    <w:rsid w:val="004879F1"/>
    <w:rsid w:val="00491B39"/>
    <w:rsid w:val="004A30D1"/>
    <w:rsid w:val="004B2510"/>
    <w:rsid w:val="004B5D0D"/>
    <w:rsid w:val="004C2146"/>
    <w:rsid w:val="004C2703"/>
    <w:rsid w:val="004C65C3"/>
    <w:rsid w:val="004D1879"/>
    <w:rsid w:val="004E0509"/>
    <w:rsid w:val="004E2421"/>
    <w:rsid w:val="004E2E5A"/>
    <w:rsid w:val="004F278A"/>
    <w:rsid w:val="00525AE9"/>
    <w:rsid w:val="00525C88"/>
    <w:rsid w:val="00527F67"/>
    <w:rsid w:val="00534C93"/>
    <w:rsid w:val="005352ED"/>
    <w:rsid w:val="005421FA"/>
    <w:rsid w:val="0054723C"/>
    <w:rsid w:val="00564ED5"/>
    <w:rsid w:val="005656DA"/>
    <w:rsid w:val="0057592A"/>
    <w:rsid w:val="005765EB"/>
    <w:rsid w:val="00577936"/>
    <w:rsid w:val="0058074E"/>
    <w:rsid w:val="00587699"/>
    <w:rsid w:val="00590414"/>
    <w:rsid w:val="00594C11"/>
    <w:rsid w:val="005A110A"/>
    <w:rsid w:val="005B702B"/>
    <w:rsid w:val="005C34C6"/>
    <w:rsid w:val="005D0D2F"/>
    <w:rsid w:val="005D45B8"/>
    <w:rsid w:val="005D488C"/>
    <w:rsid w:val="005D5895"/>
    <w:rsid w:val="005F5C3D"/>
    <w:rsid w:val="006001AE"/>
    <w:rsid w:val="00604D5A"/>
    <w:rsid w:val="006050A4"/>
    <w:rsid w:val="00617724"/>
    <w:rsid w:val="00620625"/>
    <w:rsid w:val="00633A9C"/>
    <w:rsid w:val="006353C6"/>
    <w:rsid w:val="00651384"/>
    <w:rsid w:val="00652935"/>
    <w:rsid w:val="00655670"/>
    <w:rsid w:val="00662445"/>
    <w:rsid w:val="00662828"/>
    <w:rsid w:val="0067414A"/>
    <w:rsid w:val="006818AB"/>
    <w:rsid w:val="006878D3"/>
    <w:rsid w:val="00690907"/>
    <w:rsid w:val="00692F57"/>
    <w:rsid w:val="006A036C"/>
    <w:rsid w:val="006B1764"/>
    <w:rsid w:val="006B41A8"/>
    <w:rsid w:val="006B53E1"/>
    <w:rsid w:val="006B6282"/>
    <w:rsid w:val="006C0132"/>
    <w:rsid w:val="006C401D"/>
    <w:rsid w:val="006E1F7C"/>
    <w:rsid w:val="006F113A"/>
    <w:rsid w:val="006F29D4"/>
    <w:rsid w:val="00700085"/>
    <w:rsid w:val="00703E32"/>
    <w:rsid w:val="0071242C"/>
    <w:rsid w:val="00712AC4"/>
    <w:rsid w:val="007269EA"/>
    <w:rsid w:val="00726C53"/>
    <w:rsid w:val="0072780A"/>
    <w:rsid w:val="007339B0"/>
    <w:rsid w:val="007359D6"/>
    <w:rsid w:val="00735FDC"/>
    <w:rsid w:val="00736DA9"/>
    <w:rsid w:val="00737834"/>
    <w:rsid w:val="00741C01"/>
    <w:rsid w:val="00745DF7"/>
    <w:rsid w:val="00746494"/>
    <w:rsid w:val="00746944"/>
    <w:rsid w:val="007506CF"/>
    <w:rsid w:val="00753D9F"/>
    <w:rsid w:val="00760802"/>
    <w:rsid w:val="00760EF4"/>
    <w:rsid w:val="00766241"/>
    <w:rsid w:val="00775043"/>
    <w:rsid w:val="00797EB7"/>
    <w:rsid w:val="007A1A0C"/>
    <w:rsid w:val="007A57AD"/>
    <w:rsid w:val="007A7C96"/>
    <w:rsid w:val="007B0D0A"/>
    <w:rsid w:val="007B2999"/>
    <w:rsid w:val="007C13C1"/>
    <w:rsid w:val="007C6C70"/>
    <w:rsid w:val="007C7B3E"/>
    <w:rsid w:val="007D7789"/>
    <w:rsid w:val="007E4294"/>
    <w:rsid w:val="007E6206"/>
    <w:rsid w:val="007F1E11"/>
    <w:rsid w:val="007F4F04"/>
    <w:rsid w:val="008027C0"/>
    <w:rsid w:val="00803E5E"/>
    <w:rsid w:val="00805B32"/>
    <w:rsid w:val="0080749A"/>
    <w:rsid w:val="00812A74"/>
    <w:rsid w:val="00813B1B"/>
    <w:rsid w:val="00815367"/>
    <w:rsid w:val="008221AA"/>
    <w:rsid w:val="00830CE3"/>
    <w:rsid w:val="00837A26"/>
    <w:rsid w:val="00837DAB"/>
    <w:rsid w:val="00840EE1"/>
    <w:rsid w:val="00843ED5"/>
    <w:rsid w:val="008460B0"/>
    <w:rsid w:val="008467F5"/>
    <w:rsid w:val="00850B1C"/>
    <w:rsid w:val="0085314A"/>
    <w:rsid w:val="0085348C"/>
    <w:rsid w:val="0086100D"/>
    <w:rsid w:val="008645BA"/>
    <w:rsid w:val="00864DF9"/>
    <w:rsid w:val="00864F68"/>
    <w:rsid w:val="00874622"/>
    <w:rsid w:val="00875488"/>
    <w:rsid w:val="00876181"/>
    <w:rsid w:val="00876CF3"/>
    <w:rsid w:val="00882969"/>
    <w:rsid w:val="0089399E"/>
    <w:rsid w:val="0089420A"/>
    <w:rsid w:val="008A70E8"/>
    <w:rsid w:val="008C149A"/>
    <w:rsid w:val="008C3DA5"/>
    <w:rsid w:val="008C3DF1"/>
    <w:rsid w:val="008C5FC8"/>
    <w:rsid w:val="008D1CE2"/>
    <w:rsid w:val="008E158B"/>
    <w:rsid w:val="008E74FE"/>
    <w:rsid w:val="008F7220"/>
    <w:rsid w:val="00900E5F"/>
    <w:rsid w:val="00902F4B"/>
    <w:rsid w:val="00906DB3"/>
    <w:rsid w:val="00910CD1"/>
    <w:rsid w:val="00915996"/>
    <w:rsid w:val="00924E9A"/>
    <w:rsid w:val="0094362C"/>
    <w:rsid w:val="00943861"/>
    <w:rsid w:val="00943D46"/>
    <w:rsid w:val="009478C3"/>
    <w:rsid w:val="00961573"/>
    <w:rsid w:val="00961E63"/>
    <w:rsid w:val="00965E28"/>
    <w:rsid w:val="00977102"/>
    <w:rsid w:val="0097777B"/>
    <w:rsid w:val="009810FD"/>
    <w:rsid w:val="00981519"/>
    <w:rsid w:val="009839A8"/>
    <w:rsid w:val="00984D22"/>
    <w:rsid w:val="00992110"/>
    <w:rsid w:val="009B748D"/>
    <w:rsid w:val="009B7BC6"/>
    <w:rsid w:val="009C0542"/>
    <w:rsid w:val="009C7167"/>
    <w:rsid w:val="009E578A"/>
    <w:rsid w:val="009F2E5E"/>
    <w:rsid w:val="009F6C09"/>
    <w:rsid w:val="00A02A22"/>
    <w:rsid w:val="00A0355B"/>
    <w:rsid w:val="00A04631"/>
    <w:rsid w:val="00A06CE7"/>
    <w:rsid w:val="00A14D10"/>
    <w:rsid w:val="00A35890"/>
    <w:rsid w:val="00A60C79"/>
    <w:rsid w:val="00A83014"/>
    <w:rsid w:val="00A90263"/>
    <w:rsid w:val="00A92E3E"/>
    <w:rsid w:val="00AA34DE"/>
    <w:rsid w:val="00AB2B72"/>
    <w:rsid w:val="00AC23DF"/>
    <w:rsid w:val="00AC4336"/>
    <w:rsid w:val="00AD7955"/>
    <w:rsid w:val="00AE087E"/>
    <w:rsid w:val="00AE09D8"/>
    <w:rsid w:val="00AE0C99"/>
    <w:rsid w:val="00AE4000"/>
    <w:rsid w:val="00AF1E23"/>
    <w:rsid w:val="00AF2CAF"/>
    <w:rsid w:val="00AF794B"/>
    <w:rsid w:val="00B02521"/>
    <w:rsid w:val="00B06A59"/>
    <w:rsid w:val="00B0707D"/>
    <w:rsid w:val="00B128B2"/>
    <w:rsid w:val="00B1323E"/>
    <w:rsid w:val="00B156EA"/>
    <w:rsid w:val="00B16F3A"/>
    <w:rsid w:val="00B27441"/>
    <w:rsid w:val="00B41EE6"/>
    <w:rsid w:val="00B50302"/>
    <w:rsid w:val="00B57805"/>
    <w:rsid w:val="00B727B6"/>
    <w:rsid w:val="00B75E5C"/>
    <w:rsid w:val="00B800CF"/>
    <w:rsid w:val="00B82143"/>
    <w:rsid w:val="00B95A0C"/>
    <w:rsid w:val="00BA141E"/>
    <w:rsid w:val="00BA2BA4"/>
    <w:rsid w:val="00BA691C"/>
    <w:rsid w:val="00BA77AD"/>
    <w:rsid w:val="00BB3D82"/>
    <w:rsid w:val="00BC02FC"/>
    <w:rsid w:val="00BC2B92"/>
    <w:rsid w:val="00BC47D2"/>
    <w:rsid w:val="00BD281C"/>
    <w:rsid w:val="00BD4053"/>
    <w:rsid w:val="00BE2823"/>
    <w:rsid w:val="00C01F3D"/>
    <w:rsid w:val="00C13054"/>
    <w:rsid w:val="00C223DD"/>
    <w:rsid w:val="00C236FB"/>
    <w:rsid w:val="00C24E66"/>
    <w:rsid w:val="00C27CEF"/>
    <w:rsid w:val="00C41314"/>
    <w:rsid w:val="00C41DD9"/>
    <w:rsid w:val="00C443F3"/>
    <w:rsid w:val="00C51C64"/>
    <w:rsid w:val="00C539FE"/>
    <w:rsid w:val="00C54695"/>
    <w:rsid w:val="00C61295"/>
    <w:rsid w:val="00C75A89"/>
    <w:rsid w:val="00C8181D"/>
    <w:rsid w:val="00C83F23"/>
    <w:rsid w:val="00C909C8"/>
    <w:rsid w:val="00C95B7C"/>
    <w:rsid w:val="00CA4A2B"/>
    <w:rsid w:val="00CA66A1"/>
    <w:rsid w:val="00CA6980"/>
    <w:rsid w:val="00CB2838"/>
    <w:rsid w:val="00CB3A78"/>
    <w:rsid w:val="00CC719D"/>
    <w:rsid w:val="00CD1CCB"/>
    <w:rsid w:val="00CD2549"/>
    <w:rsid w:val="00CE21C6"/>
    <w:rsid w:val="00CE5383"/>
    <w:rsid w:val="00CF0B09"/>
    <w:rsid w:val="00CF12D1"/>
    <w:rsid w:val="00D24F21"/>
    <w:rsid w:val="00D30E0B"/>
    <w:rsid w:val="00D31380"/>
    <w:rsid w:val="00D32AEA"/>
    <w:rsid w:val="00D35F6D"/>
    <w:rsid w:val="00D4658F"/>
    <w:rsid w:val="00D567CF"/>
    <w:rsid w:val="00D60E89"/>
    <w:rsid w:val="00D67B9B"/>
    <w:rsid w:val="00D75A8C"/>
    <w:rsid w:val="00D8126E"/>
    <w:rsid w:val="00D86271"/>
    <w:rsid w:val="00D979EB"/>
    <w:rsid w:val="00DA0411"/>
    <w:rsid w:val="00DA582C"/>
    <w:rsid w:val="00DB2464"/>
    <w:rsid w:val="00DC200E"/>
    <w:rsid w:val="00DC24A3"/>
    <w:rsid w:val="00DC56CF"/>
    <w:rsid w:val="00DD623B"/>
    <w:rsid w:val="00DE44AB"/>
    <w:rsid w:val="00DE6398"/>
    <w:rsid w:val="00DF0010"/>
    <w:rsid w:val="00DF1605"/>
    <w:rsid w:val="00DF3B62"/>
    <w:rsid w:val="00E02AA5"/>
    <w:rsid w:val="00E13369"/>
    <w:rsid w:val="00E23E54"/>
    <w:rsid w:val="00E30EA0"/>
    <w:rsid w:val="00E34086"/>
    <w:rsid w:val="00E5008D"/>
    <w:rsid w:val="00E509B5"/>
    <w:rsid w:val="00E5258B"/>
    <w:rsid w:val="00E56AB1"/>
    <w:rsid w:val="00E755BB"/>
    <w:rsid w:val="00E871CF"/>
    <w:rsid w:val="00E901C0"/>
    <w:rsid w:val="00EA154E"/>
    <w:rsid w:val="00EA3FBF"/>
    <w:rsid w:val="00EA49FE"/>
    <w:rsid w:val="00EA795B"/>
    <w:rsid w:val="00EB3F22"/>
    <w:rsid w:val="00EC3064"/>
    <w:rsid w:val="00EC38BC"/>
    <w:rsid w:val="00ED28A0"/>
    <w:rsid w:val="00ED5645"/>
    <w:rsid w:val="00EE1135"/>
    <w:rsid w:val="00EE40FF"/>
    <w:rsid w:val="00EE6A7E"/>
    <w:rsid w:val="00EF33FE"/>
    <w:rsid w:val="00F0027B"/>
    <w:rsid w:val="00F077BA"/>
    <w:rsid w:val="00F351B3"/>
    <w:rsid w:val="00F35EDE"/>
    <w:rsid w:val="00F403D3"/>
    <w:rsid w:val="00F404DA"/>
    <w:rsid w:val="00F4059A"/>
    <w:rsid w:val="00F4260B"/>
    <w:rsid w:val="00F4656E"/>
    <w:rsid w:val="00F71030"/>
    <w:rsid w:val="00F71B03"/>
    <w:rsid w:val="00F84065"/>
    <w:rsid w:val="00FB5CE2"/>
    <w:rsid w:val="00FC3FDC"/>
    <w:rsid w:val="00FC48EA"/>
    <w:rsid w:val="00FD6C97"/>
    <w:rsid w:val="00FE1AA2"/>
    <w:rsid w:val="00FE4DB0"/>
    <w:rsid w:val="00FF3305"/>
    <w:rsid w:val="00FF63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D82"/>
    <w:pPr>
      <w:bidi/>
    </w:pPr>
  </w:style>
  <w:style w:type="paragraph" w:styleId="1">
    <w:name w:val="heading 1"/>
    <w:basedOn w:val="a"/>
    <w:next w:val="a"/>
    <w:link w:val="10"/>
    <w:qFormat/>
    <w:rsid w:val="009B748D"/>
    <w:pPr>
      <w:keepNext/>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uiPriority w:val="9"/>
    <w:qFormat/>
    <w:rsid w:val="007339B0"/>
    <w:pPr>
      <w:keepNext/>
      <w:keepLines/>
      <w:spacing w:before="200" w:after="0"/>
      <w:outlineLvl w:val="1"/>
    </w:pPr>
    <w:rPr>
      <w:rFonts w:ascii="Cambria" w:eastAsia="Times New Roman" w:hAnsi="Cambria" w:cs="Times New Roman"/>
      <w:b/>
      <w:bCs/>
      <w:color w:val="4F81BD"/>
      <w:sz w:val="26"/>
      <w:szCs w:val="26"/>
    </w:rPr>
  </w:style>
  <w:style w:type="paragraph" w:styleId="3">
    <w:name w:val="heading 3"/>
    <w:basedOn w:val="a"/>
    <w:link w:val="30"/>
    <w:uiPriority w:val="9"/>
    <w:qFormat/>
    <w:rsid w:val="007339B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384"/>
    <w:pPr>
      <w:tabs>
        <w:tab w:val="center" w:pos="4153"/>
        <w:tab w:val="right" w:pos="8306"/>
      </w:tabs>
      <w:spacing w:after="0" w:line="240" w:lineRule="auto"/>
    </w:pPr>
  </w:style>
  <w:style w:type="character" w:customStyle="1" w:styleId="a4">
    <w:name w:val="כותרת עליונה תו"/>
    <w:basedOn w:val="a0"/>
    <w:link w:val="a3"/>
    <w:uiPriority w:val="99"/>
    <w:rsid w:val="00651384"/>
  </w:style>
  <w:style w:type="paragraph" w:styleId="a5">
    <w:name w:val="footer"/>
    <w:basedOn w:val="a"/>
    <w:link w:val="a6"/>
    <w:uiPriority w:val="99"/>
    <w:unhideWhenUsed/>
    <w:rsid w:val="00651384"/>
    <w:pPr>
      <w:tabs>
        <w:tab w:val="center" w:pos="4153"/>
        <w:tab w:val="right" w:pos="8306"/>
      </w:tabs>
      <w:spacing w:after="0" w:line="240" w:lineRule="auto"/>
    </w:pPr>
  </w:style>
  <w:style w:type="character" w:customStyle="1" w:styleId="a6">
    <w:name w:val="כותרת תחתונה תו"/>
    <w:basedOn w:val="a0"/>
    <w:link w:val="a5"/>
    <w:uiPriority w:val="99"/>
    <w:rsid w:val="00651384"/>
  </w:style>
  <w:style w:type="paragraph" w:styleId="a7">
    <w:name w:val="Balloon Text"/>
    <w:basedOn w:val="a"/>
    <w:link w:val="a8"/>
    <w:uiPriority w:val="99"/>
    <w:semiHidden/>
    <w:unhideWhenUsed/>
    <w:rsid w:val="0065138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651384"/>
    <w:rPr>
      <w:rFonts w:ascii="Tahoma" w:hAnsi="Tahoma" w:cs="Tahoma"/>
      <w:sz w:val="16"/>
      <w:szCs w:val="16"/>
    </w:rPr>
  </w:style>
  <w:style w:type="paragraph" w:styleId="a9">
    <w:name w:val="List Paragraph"/>
    <w:basedOn w:val="a"/>
    <w:uiPriority w:val="34"/>
    <w:qFormat/>
    <w:rsid w:val="00295AAF"/>
    <w:pPr>
      <w:ind w:left="720"/>
      <w:contextualSpacing/>
    </w:pPr>
  </w:style>
  <w:style w:type="paragraph" w:customStyle="1" w:styleId="p00">
    <w:name w:val="p00"/>
    <w:basedOn w:val="a"/>
    <w:rsid w:val="006B53E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6B53E1"/>
  </w:style>
  <w:style w:type="character" w:customStyle="1" w:styleId="apple-converted-space">
    <w:name w:val="apple-converted-space"/>
    <w:basedOn w:val="a0"/>
    <w:rsid w:val="006B53E1"/>
  </w:style>
  <w:style w:type="character" w:customStyle="1" w:styleId="default">
    <w:name w:val="default"/>
    <w:basedOn w:val="a0"/>
    <w:rsid w:val="006B53E1"/>
  </w:style>
  <w:style w:type="paragraph" w:customStyle="1" w:styleId="p22">
    <w:name w:val="p22"/>
    <w:basedOn w:val="a"/>
    <w:rsid w:val="006B53E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rsid w:val="009B748D"/>
    <w:rPr>
      <w:rFonts w:ascii="Arial" w:eastAsia="Times New Roman" w:hAnsi="Arial" w:cs="Arial"/>
      <w:b/>
      <w:bCs/>
      <w:kern w:val="32"/>
      <w:sz w:val="32"/>
      <w:szCs w:val="32"/>
    </w:rPr>
  </w:style>
  <w:style w:type="paragraph" w:styleId="aa">
    <w:name w:val="Body Text"/>
    <w:basedOn w:val="a"/>
    <w:link w:val="ab"/>
    <w:uiPriority w:val="99"/>
    <w:rsid w:val="00F4656E"/>
    <w:pPr>
      <w:spacing w:after="0" w:line="240" w:lineRule="auto"/>
    </w:pPr>
    <w:rPr>
      <w:rFonts w:ascii="Times New Roman" w:eastAsia="Times New Roman" w:hAnsi="Times New Roman" w:cs="David"/>
      <w:sz w:val="20"/>
      <w:szCs w:val="24"/>
    </w:rPr>
  </w:style>
  <w:style w:type="character" w:customStyle="1" w:styleId="ab">
    <w:name w:val="גוף טקסט תו"/>
    <w:basedOn w:val="a0"/>
    <w:link w:val="aa"/>
    <w:uiPriority w:val="99"/>
    <w:rsid w:val="00F4656E"/>
    <w:rPr>
      <w:rFonts w:ascii="Times New Roman" w:eastAsia="Times New Roman" w:hAnsi="Times New Roman" w:cs="David"/>
      <w:sz w:val="20"/>
      <w:szCs w:val="24"/>
    </w:rPr>
  </w:style>
  <w:style w:type="paragraph" w:customStyle="1" w:styleId="P000">
    <w:name w:val="P00"/>
    <w:rsid w:val="00B156E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styleId="ac">
    <w:name w:val="No Spacing"/>
    <w:uiPriority w:val="1"/>
    <w:qFormat/>
    <w:rsid w:val="007B0D0A"/>
    <w:pPr>
      <w:bidi/>
      <w:spacing w:after="0" w:line="240" w:lineRule="auto"/>
    </w:pPr>
    <w:rPr>
      <w:rFonts w:ascii="Calibri" w:eastAsia="Calibri" w:hAnsi="Calibri" w:cs="Times New Roman"/>
    </w:rPr>
  </w:style>
  <w:style w:type="paragraph" w:customStyle="1" w:styleId="p11">
    <w:name w:val="p11"/>
    <w:basedOn w:val="a"/>
    <w:rsid w:val="0001189F"/>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2C489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7339B0"/>
    <w:rPr>
      <w:rFonts w:ascii="Cambria" w:eastAsia="Times New Roman" w:hAnsi="Cambria" w:cs="Times New Roman"/>
      <w:b/>
      <w:bCs/>
      <w:color w:val="4F81BD"/>
      <w:sz w:val="26"/>
      <w:szCs w:val="26"/>
    </w:rPr>
  </w:style>
  <w:style w:type="character" w:customStyle="1" w:styleId="30">
    <w:name w:val="כותרת 3 תו"/>
    <w:basedOn w:val="a0"/>
    <w:link w:val="3"/>
    <w:uiPriority w:val="9"/>
    <w:rsid w:val="007339B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661409">
      <w:bodyDiv w:val="1"/>
      <w:marLeft w:val="0"/>
      <w:marRight w:val="0"/>
      <w:marTop w:val="0"/>
      <w:marBottom w:val="0"/>
      <w:divBdr>
        <w:top w:val="none" w:sz="0" w:space="0" w:color="auto"/>
        <w:left w:val="none" w:sz="0" w:space="0" w:color="auto"/>
        <w:bottom w:val="none" w:sz="0" w:space="0" w:color="auto"/>
        <w:right w:val="none" w:sz="0" w:space="0" w:color="auto"/>
      </w:divBdr>
    </w:div>
    <w:div w:id="127165758">
      <w:bodyDiv w:val="1"/>
      <w:marLeft w:val="0"/>
      <w:marRight w:val="0"/>
      <w:marTop w:val="0"/>
      <w:marBottom w:val="0"/>
      <w:divBdr>
        <w:top w:val="none" w:sz="0" w:space="0" w:color="auto"/>
        <w:left w:val="none" w:sz="0" w:space="0" w:color="auto"/>
        <w:bottom w:val="none" w:sz="0" w:space="0" w:color="auto"/>
        <w:right w:val="none" w:sz="0" w:space="0" w:color="auto"/>
      </w:divBdr>
    </w:div>
    <w:div w:id="153188872">
      <w:bodyDiv w:val="1"/>
      <w:marLeft w:val="0"/>
      <w:marRight w:val="0"/>
      <w:marTop w:val="0"/>
      <w:marBottom w:val="0"/>
      <w:divBdr>
        <w:top w:val="none" w:sz="0" w:space="0" w:color="auto"/>
        <w:left w:val="none" w:sz="0" w:space="0" w:color="auto"/>
        <w:bottom w:val="none" w:sz="0" w:space="0" w:color="auto"/>
        <w:right w:val="none" w:sz="0" w:space="0" w:color="auto"/>
      </w:divBdr>
    </w:div>
    <w:div w:id="159857453">
      <w:bodyDiv w:val="1"/>
      <w:marLeft w:val="0"/>
      <w:marRight w:val="0"/>
      <w:marTop w:val="0"/>
      <w:marBottom w:val="0"/>
      <w:divBdr>
        <w:top w:val="none" w:sz="0" w:space="0" w:color="auto"/>
        <w:left w:val="none" w:sz="0" w:space="0" w:color="auto"/>
        <w:bottom w:val="none" w:sz="0" w:space="0" w:color="auto"/>
        <w:right w:val="none" w:sz="0" w:space="0" w:color="auto"/>
      </w:divBdr>
    </w:div>
    <w:div w:id="161049156">
      <w:bodyDiv w:val="1"/>
      <w:marLeft w:val="0"/>
      <w:marRight w:val="0"/>
      <w:marTop w:val="0"/>
      <w:marBottom w:val="0"/>
      <w:divBdr>
        <w:top w:val="none" w:sz="0" w:space="0" w:color="auto"/>
        <w:left w:val="none" w:sz="0" w:space="0" w:color="auto"/>
        <w:bottom w:val="none" w:sz="0" w:space="0" w:color="auto"/>
        <w:right w:val="none" w:sz="0" w:space="0" w:color="auto"/>
      </w:divBdr>
    </w:div>
    <w:div w:id="193537406">
      <w:bodyDiv w:val="1"/>
      <w:marLeft w:val="0"/>
      <w:marRight w:val="0"/>
      <w:marTop w:val="0"/>
      <w:marBottom w:val="0"/>
      <w:divBdr>
        <w:top w:val="none" w:sz="0" w:space="0" w:color="auto"/>
        <w:left w:val="none" w:sz="0" w:space="0" w:color="auto"/>
        <w:bottom w:val="none" w:sz="0" w:space="0" w:color="auto"/>
        <w:right w:val="none" w:sz="0" w:space="0" w:color="auto"/>
      </w:divBdr>
    </w:div>
    <w:div w:id="203056598">
      <w:bodyDiv w:val="1"/>
      <w:marLeft w:val="0"/>
      <w:marRight w:val="0"/>
      <w:marTop w:val="0"/>
      <w:marBottom w:val="0"/>
      <w:divBdr>
        <w:top w:val="none" w:sz="0" w:space="0" w:color="auto"/>
        <w:left w:val="none" w:sz="0" w:space="0" w:color="auto"/>
        <w:bottom w:val="none" w:sz="0" w:space="0" w:color="auto"/>
        <w:right w:val="none" w:sz="0" w:space="0" w:color="auto"/>
      </w:divBdr>
    </w:div>
    <w:div w:id="253128798">
      <w:bodyDiv w:val="1"/>
      <w:marLeft w:val="0"/>
      <w:marRight w:val="0"/>
      <w:marTop w:val="0"/>
      <w:marBottom w:val="0"/>
      <w:divBdr>
        <w:top w:val="none" w:sz="0" w:space="0" w:color="auto"/>
        <w:left w:val="none" w:sz="0" w:space="0" w:color="auto"/>
        <w:bottom w:val="none" w:sz="0" w:space="0" w:color="auto"/>
        <w:right w:val="none" w:sz="0" w:space="0" w:color="auto"/>
      </w:divBdr>
    </w:div>
    <w:div w:id="271480735">
      <w:bodyDiv w:val="1"/>
      <w:marLeft w:val="0"/>
      <w:marRight w:val="0"/>
      <w:marTop w:val="0"/>
      <w:marBottom w:val="0"/>
      <w:divBdr>
        <w:top w:val="none" w:sz="0" w:space="0" w:color="auto"/>
        <w:left w:val="none" w:sz="0" w:space="0" w:color="auto"/>
        <w:bottom w:val="none" w:sz="0" w:space="0" w:color="auto"/>
        <w:right w:val="none" w:sz="0" w:space="0" w:color="auto"/>
      </w:divBdr>
    </w:div>
    <w:div w:id="359739808">
      <w:bodyDiv w:val="1"/>
      <w:marLeft w:val="0"/>
      <w:marRight w:val="0"/>
      <w:marTop w:val="0"/>
      <w:marBottom w:val="0"/>
      <w:divBdr>
        <w:top w:val="none" w:sz="0" w:space="0" w:color="auto"/>
        <w:left w:val="none" w:sz="0" w:space="0" w:color="auto"/>
        <w:bottom w:val="none" w:sz="0" w:space="0" w:color="auto"/>
        <w:right w:val="none" w:sz="0" w:space="0" w:color="auto"/>
      </w:divBdr>
    </w:div>
    <w:div w:id="395711040">
      <w:bodyDiv w:val="1"/>
      <w:marLeft w:val="0"/>
      <w:marRight w:val="0"/>
      <w:marTop w:val="0"/>
      <w:marBottom w:val="0"/>
      <w:divBdr>
        <w:top w:val="none" w:sz="0" w:space="0" w:color="auto"/>
        <w:left w:val="none" w:sz="0" w:space="0" w:color="auto"/>
        <w:bottom w:val="none" w:sz="0" w:space="0" w:color="auto"/>
        <w:right w:val="none" w:sz="0" w:space="0" w:color="auto"/>
      </w:divBdr>
    </w:div>
    <w:div w:id="750661704">
      <w:bodyDiv w:val="1"/>
      <w:marLeft w:val="0"/>
      <w:marRight w:val="0"/>
      <w:marTop w:val="0"/>
      <w:marBottom w:val="0"/>
      <w:divBdr>
        <w:top w:val="none" w:sz="0" w:space="0" w:color="auto"/>
        <w:left w:val="none" w:sz="0" w:space="0" w:color="auto"/>
        <w:bottom w:val="none" w:sz="0" w:space="0" w:color="auto"/>
        <w:right w:val="none" w:sz="0" w:space="0" w:color="auto"/>
      </w:divBdr>
    </w:div>
    <w:div w:id="757214303">
      <w:bodyDiv w:val="1"/>
      <w:marLeft w:val="0"/>
      <w:marRight w:val="0"/>
      <w:marTop w:val="0"/>
      <w:marBottom w:val="0"/>
      <w:divBdr>
        <w:top w:val="none" w:sz="0" w:space="0" w:color="auto"/>
        <w:left w:val="none" w:sz="0" w:space="0" w:color="auto"/>
        <w:bottom w:val="none" w:sz="0" w:space="0" w:color="auto"/>
        <w:right w:val="none" w:sz="0" w:space="0" w:color="auto"/>
      </w:divBdr>
    </w:div>
    <w:div w:id="762531937">
      <w:bodyDiv w:val="1"/>
      <w:marLeft w:val="0"/>
      <w:marRight w:val="0"/>
      <w:marTop w:val="0"/>
      <w:marBottom w:val="0"/>
      <w:divBdr>
        <w:top w:val="none" w:sz="0" w:space="0" w:color="auto"/>
        <w:left w:val="none" w:sz="0" w:space="0" w:color="auto"/>
        <w:bottom w:val="none" w:sz="0" w:space="0" w:color="auto"/>
        <w:right w:val="none" w:sz="0" w:space="0" w:color="auto"/>
      </w:divBdr>
    </w:div>
    <w:div w:id="830827433">
      <w:bodyDiv w:val="1"/>
      <w:marLeft w:val="0"/>
      <w:marRight w:val="0"/>
      <w:marTop w:val="0"/>
      <w:marBottom w:val="0"/>
      <w:divBdr>
        <w:top w:val="none" w:sz="0" w:space="0" w:color="auto"/>
        <w:left w:val="none" w:sz="0" w:space="0" w:color="auto"/>
        <w:bottom w:val="none" w:sz="0" w:space="0" w:color="auto"/>
        <w:right w:val="none" w:sz="0" w:space="0" w:color="auto"/>
      </w:divBdr>
    </w:div>
    <w:div w:id="855191126">
      <w:bodyDiv w:val="1"/>
      <w:marLeft w:val="0"/>
      <w:marRight w:val="0"/>
      <w:marTop w:val="0"/>
      <w:marBottom w:val="0"/>
      <w:divBdr>
        <w:top w:val="none" w:sz="0" w:space="0" w:color="auto"/>
        <w:left w:val="none" w:sz="0" w:space="0" w:color="auto"/>
        <w:bottom w:val="none" w:sz="0" w:space="0" w:color="auto"/>
        <w:right w:val="none" w:sz="0" w:space="0" w:color="auto"/>
      </w:divBdr>
    </w:div>
    <w:div w:id="855535905">
      <w:bodyDiv w:val="1"/>
      <w:marLeft w:val="0"/>
      <w:marRight w:val="0"/>
      <w:marTop w:val="0"/>
      <w:marBottom w:val="0"/>
      <w:divBdr>
        <w:top w:val="none" w:sz="0" w:space="0" w:color="auto"/>
        <w:left w:val="none" w:sz="0" w:space="0" w:color="auto"/>
        <w:bottom w:val="none" w:sz="0" w:space="0" w:color="auto"/>
        <w:right w:val="none" w:sz="0" w:space="0" w:color="auto"/>
      </w:divBdr>
    </w:div>
    <w:div w:id="971791249">
      <w:bodyDiv w:val="1"/>
      <w:marLeft w:val="0"/>
      <w:marRight w:val="0"/>
      <w:marTop w:val="0"/>
      <w:marBottom w:val="0"/>
      <w:divBdr>
        <w:top w:val="none" w:sz="0" w:space="0" w:color="auto"/>
        <w:left w:val="none" w:sz="0" w:space="0" w:color="auto"/>
        <w:bottom w:val="none" w:sz="0" w:space="0" w:color="auto"/>
        <w:right w:val="none" w:sz="0" w:space="0" w:color="auto"/>
      </w:divBdr>
    </w:div>
    <w:div w:id="971860767">
      <w:bodyDiv w:val="1"/>
      <w:marLeft w:val="0"/>
      <w:marRight w:val="0"/>
      <w:marTop w:val="0"/>
      <w:marBottom w:val="0"/>
      <w:divBdr>
        <w:top w:val="none" w:sz="0" w:space="0" w:color="auto"/>
        <w:left w:val="none" w:sz="0" w:space="0" w:color="auto"/>
        <w:bottom w:val="none" w:sz="0" w:space="0" w:color="auto"/>
        <w:right w:val="none" w:sz="0" w:space="0" w:color="auto"/>
      </w:divBdr>
    </w:div>
    <w:div w:id="990519869">
      <w:bodyDiv w:val="1"/>
      <w:marLeft w:val="0"/>
      <w:marRight w:val="0"/>
      <w:marTop w:val="0"/>
      <w:marBottom w:val="0"/>
      <w:divBdr>
        <w:top w:val="none" w:sz="0" w:space="0" w:color="auto"/>
        <w:left w:val="none" w:sz="0" w:space="0" w:color="auto"/>
        <w:bottom w:val="none" w:sz="0" w:space="0" w:color="auto"/>
        <w:right w:val="none" w:sz="0" w:space="0" w:color="auto"/>
      </w:divBdr>
    </w:div>
    <w:div w:id="994139659">
      <w:bodyDiv w:val="1"/>
      <w:marLeft w:val="0"/>
      <w:marRight w:val="0"/>
      <w:marTop w:val="0"/>
      <w:marBottom w:val="0"/>
      <w:divBdr>
        <w:top w:val="none" w:sz="0" w:space="0" w:color="auto"/>
        <w:left w:val="none" w:sz="0" w:space="0" w:color="auto"/>
        <w:bottom w:val="none" w:sz="0" w:space="0" w:color="auto"/>
        <w:right w:val="none" w:sz="0" w:space="0" w:color="auto"/>
      </w:divBdr>
    </w:div>
    <w:div w:id="1000157616">
      <w:bodyDiv w:val="1"/>
      <w:marLeft w:val="0"/>
      <w:marRight w:val="0"/>
      <w:marTop w:val="0"/>
      <w:marBottom w:val="0"/>
      <w:divBdr>
        <w:top w:val="none" w:sz="0" w:space="0" w:color="auto"/>
        <w:left w:val="none" w:sz="0" w:space="0" w:color="auto"/>
        <w:bottom w:val="none" w:sz="0" w:space="0" w:color="auto"/>
        <w:right w:val="none" w:sz="0" w:space="0" w:color="auto"/>
      </w:divBdr>
    </w:div>
    <w:div w:id="1041786613">
      <w:bodyDiv w:val="1"/>
      <w:marLeft w:val="0"/>
      <w:marRight w:val="0"/>
      <w:marTop w:val="0"/>
      <w:marBottom w:val="0"/>
      <w:divBdr>
        <w:top w:val="none" w:sz="0" w:space="0" w:color="auto"/>
        <w:left w:val="none" w:sz="0" w:space="0" w:color="auto"/>
        <w:bottom w:val="none" w:sz="0" w:space="0" w:color="auto"/>
        <w:right w:val="none" w:sz="0" w:space="0" w:color="auto"/>
      </w:divBdr>
    </w:div>
    <w:div w:id="1119883147">
      <w:bodyDiv w:val="1"/>
      <w:marLeft w:val="0"/>
      <w:marRight w:val="0"/>
      <w:marTop w:val="0"/>
      <w:marBottom w:val="0"/>
      <w:divBdr>
        <w:top w:val="none" w:sz="0" w:space="0" w:color="auto"/>
        <w:left w:val="none" w:sz="0" w:space="0" w:color="auto"/>
        <w:bottom w:val="none" w:sz="0" w:space="0" w:color="auto"/>
        <w:right w:val="none" w:sz="0" w:space="0" w:color="auto"/>
      </w:divBdr>
    </w:div>
    <w:div w:id="1147436040">
      <w:bodyDiv w:val="1"/>
      <w:marLeft w:val="0"/>
      <w:marRight w:val="0"/>
      <w:marTop w:val="0"/>
      <w:marBottom w:val="0"/>
      <w:divBdr>
        <w:top w:val="none" w:sz="0" w:space="0" w:color="auto"/>
        <w:left w:val="none" w:sz="0" w:space="0" w:color="auto"/>
        <w:bottom w:val="none" w:sz="0" w:space="0" w:color="auto"/>
        <w:right w:val="none" w:sz="0" w:space="0" w:color="auto"/>
      </w:divBdr>
    </w:div>
    <w:div w:id="1170868875">
      <w:bodyDiv w:val="1"/>
      <w:marLeft w:val="0"/>
      <w:marRight w:val="0"/>
      <w:marTop w:val="0"/>
      <w:marBottom w:val="0"/>
      <w:divBdr>
        <w:top w:val="none" w:sz="0" w:space="0" w:color="auto"/>
        <w:left w:val="none" w:sz="0" w:space="0" w:color="auto"/>
        <w:bottom w:val="none" w:sz="0" w:space="0" w:color="auto"/>
        <w:right w:val="none" w:sz="0" w:space="0" w:color="auto"/>
      </w:divBdr>
    </w:div>
    <w:div w:id="1171801517">
      <w:bodyDiv w:val="1"/>
      <w:marLeft w:val="0"/>
      <w:marRight w:val="0"/>
      <w:marTop w:val="0"/>
      <w:marBottom w:val="0"/>
      <w:divBdr>
        <w:top w:val="none" w:sz="0" w:space="0" w:color="auto"/>
        <w:left w:val="none" w:sz="0" w:space="0" w:color="auto"/>
        <w:bottom w:val="none" w:sz="0" w:space="0" w:color="auto"/>
        <w:right w:val="none" w:sz="0" w:space="0" w:color="auto"/>
      </w:divBdr>
    </w:div>
    <w:div w:id="1172918239">
      <w:bodyDiv w:val="1"/>
      <w:marLeft w:val="0"/>
      <w:marRight w:val="0"/>
      <w:marTop w:val="0"/>
      <w:marBottom w:val="0"/>
      <w:divBdr>
        <w:top w:val="none" w:sz="0" w:space="0" w:color="auto"/>
        <w:left w:val="none" w:sz="0" w:space="0" w:color="auto"/>
        <w:bottom w:val="none" w:sz="0" w:space="0" w:color="auto"/>
        <w:right w:val="none" w:sz="0" w:space="0" w:color="auto"/>
      </w:divBdr>
    </w:div>
    <w:div w:id="1392849797">
      <w:bodyDiv w:val="1"/>
      <w:marLeft w:val="0"/>
      <w:marRight w:val="0"/>
      <w:marTop w:val="0"/>
      <w:marBottom w:val="0"/>
      <w:divBdr>
        <w:top w:val="none" w:sz="0" w:space="0" w:color="auto"/>
        <w:left w:val="none" w:sz="0" w:space="0" w:color="auto"/>
        <w:bottom w:val="none" w:sz="0" w:space="0" w:color="auto"/>
        <w:right w:val="none" w:sz="0" w:space="0" w:color="auto"/>
      </w:divBdr>
    </w:div>
    <w:div w:id="1545219233">
      <w:bodyDiv w:val="1"/>
      <w:marLeft w:val="0"/>
      <w:marRight w:val="0"/>
      <w:marTop w:val="0"/>
      <w:marBottom w:val="0"/>
      <w:divBdr>
        <w:top w:val="none" w:sz="0" w:space="0" w:color="auto"/>
        <w:left w:val="none" w:sz="0" w:space="0" w:color="auto"/>
        <w:bottom w:val="none" w:sz="0" w:space="0" w:color="auto"/>
        <w:right w:val="none" w:sz="0" w:space="0" w:color="auto"/>
      </w:divBdr>
    </w:div>
    <w:div w:id="1552962302">
      <w:bodyDiv w:val="1"/>
      <w:marLeft w:val="0"/>
      <w:marRight w:val="0"/>
      <w:marTop w:val="0"/>
      <w:marBottom w:val="0"/>
      <w:divBdr>
        <w:top w:val="none" w:sz="0" w:space="0" w:color="auto"/>
        <w:left w:val="none" w:sz="0" w:space="0" w:color="auto"/>
        <w:bottom w:val="none" w:sz="0" w:space="0" w:color="auto"/>
        <w:right w:val="none" w:sz="0" w:space="0" w:color="auto"/>
      </w:divBdr>
    </w:div>
    <w:div w:id="1556694306">
      <w:bodyDiv w:val="1"/>
      <w:marLeft w:val="0"/>
      <w:marRight w:val="0"/>
      <w:marTop w:val="0"/>
      <w:marBottom w:val="0"/>
      <w:divBdr>
        <w:top w:val="none" w:sz="0" w:space="0" w:color="auto"/>
        <w:left w:val="none" w:sz="0" w:space="0" w:color="auto"/>
        <w:bottom w:val="none" w:sz="0" w:space="0" w:color="auto"/>
        <w:right w:val="none" w:sz="0" w:space="0" w:color="auto"/>
      </w:divBdr>
    </w:div>
    <w:div w:id="1571846821">
      <w:bodyDiv w:val="1"/>
      <w:marLeft w:val="0"/>
      <w:marRight w:val="0"/>
      <w:marTop w:val="0"/>
      <w:marBottom w:val="0"/>
      <w:divBdr>
        <w:top w:val="none" w:sz="0" w:space="0" w:color="auto"/>
        <w:left w:val="none" w:sz="0" w:space="0" w:color="auto"/>
        <w:bottom w:val="none" w:sz="0" w:space="0" w:color="auto"/>
        <w:right w:val="none" w:sz="0" w:space="0" w:color="auto"/>
      </w:divBdr>
    </w:div>
    <w:div w:id="1775782191">
      <w:bodyDiv w:val="1"/>
      <w:marLeft w:val="0"/>
      <w:marRight w:val="0"/>
      <w:marTop w:val="0"/>
      <w:marBottom w:val="0"/>
      <w:divBdr>
        <w:top w:val="none" w:sz="0" w:space="0" w:color="auto"/>
        <w:left w:val="none" w:sz="0" w:space="0" w:color="auto"/>
        <w:bottom w:val="none" w:sz="0" w:space="0" w:color="auto"/>
        <w:right w:val="none" w:sz="0" w:space="0" w:color="auto"/>
      </w:divBdr>
    </w:div>
    <w:div w:id="1793935645">
      <w:bodyDiv w:val="1"/>
      <w:marLeft w:val="0"/>
      <w:marRight w:val="0"/>
      <w:marTop w:val="0"/>
      <w:marBottom w:val="0"/>
      <w:divBdr>
        <w:top w:val="none" w:sz="0" w:space="0" w:color="auto"/>
        <w:left w:val="none" w:sz="0" w:space="0" w:color="auto"/>
        <w:bottom w:val="none" w:sz="0" w:space="0" w:color="auto"/>
        <w:right w:val="none" w:sz="0" w:space="0" w:color="auto"/>
      </w:divBdr>
    </w:div>
    <w:div w:id="1829394653">
      <w:bodyDiv w:val="1"/>
      <w:marLeft w:val="0"/>
      <w:marRight w:val="0"/>
      <w:marTop w:val="0"/>
      <w:marBottom w:val="0"/>
      <w:divBdr>
        <w:top w:val="none" w:sz="0" w:space="0" w:color="auto"/>
        <w:left w:val="none" w:sz="0" w:space="0" w:color="auto"/>
        <w:bottom w:val="none" w:sz="0" w:space="0" w:color="auto"/>
        <w:right w:val="none" w:sz="0" w:space="0" w:color="auto"/>
      </w:divBdr>
    </w:div>
    <w:div w:id="1834879989">
      <w:bodyDiv w:val="1"/>
      <w:marLeft w:val="0"/>
      <w:marRight w:val="0"/>
      <w:marTop w:val="0"/>
      <w:marBottom w:val="0"/>
      <w:divBdr>
        <w:top w:val="none" w:sz="0" w:space="0" w:color="auto"/>
        <w:left w:val="none" w:sz="0" w:space="0" w:color="auto"/>
        <w:bottom w:val="none" w:sz="0" w:space="0" w:color="auto"/>
        <w:right w:val="none" w:sz="0" w:space="0" w:color="auto"/>
      </w:divBdr>
    </w:div>
    <w:div w:id="1836724075">
      <w:bodyDiv w:val="1"/>
      <w:marLeft w:val="0"/>
      <w:marRight w:val="0"/>
      <w:marTop w:val="0"/>
      <w:marBottom w:val="0"/>
      <w:divBdr>
        <w:top w:val="none" w:sz="0" w:space="0" w:color="auto"/>
        <w:left w:val="none" w:sz="0" w:space="0" w:color="auto"/>
        <w:bottom w:val="none" w:sz="0" w:space="0" w:color="auto"/>
        <w:right w:val="none" w:sz="0" w:space="0" w:color="auto"/>
      </w:divBdr>
    </w:div>
    <w:div w:id="1844398236">
      <w:bodyDiv w:val="1"/>
      <w:marLeft w:val="0"/>
      <w:marRight w:val="0"/>
      <w:marTop w:val="0"/>
      <w:marBottom w:val="0"/>
      <w:divBdr>
        <w:top w:val="none" w:sz="0" w:space="0" w:color="auto"/>
        <w:left w:val="none" w:sz="0" w:space="0" w:color="auto"/>
        <w:bottom w:val="none" w:sz="0" w:space="0" w:color="auto"/>
        <w:right w:val="none" w:sz="0" w:space="0" w:color="auto"/>
      </w:divBdr>
    </w:div>
    <w:div w:id="1869833934">
      <w:bodyDiv w:val="1"/>
      <w:marLeft w:val="0"/>
      <w:marRight w:val="0"/>
      <w:marTop w:val="0"/>
      <w:marBottom w:val="0"/>
      <w:divBdr>
        <w:top w:val="none" w:sz="0" w:space="0" w:color="auto"/>
        <w:left w:val="none" w:sz="0" w:space="0" w:color="auto"/>
        <w:bottom w:val="none" w:sz="0" w:space="0" w:color="auto"/>
        <w:right w:val="none" w:sz="0" w:space="0" w:color="auto"/>
      </w:divBdr>
    </w:div>
    <w:div w:id="1883712789">
      <w:bodyDiv w:val="1"/>
      <w:marLeft w:val="0"/>
      <w:marRight w:val="0"/>
      <w:marTop w:val="0"/>
      <w:marBottom w:val="0"/>
      <w:divBdr>
        <w:top w:val="none" w:sz="0" w:space="0" w:color="auto"/>
        <w:left w:val="none" w:sz="0" w:space="0" w:color="auto"/>
        <w:bottom w:val="none" w:sz="0" w:space="0" w:color="auto"/>
        <w:right w:val="none" w:sz="0" w:space="0" w:color="auto"/>
      </w:divBdr>
    </w:div>
    <w:div w:id="1888301895">
      <w:bodyDiv w:val="1"/>
      <w:marLeft w:val="0"/>
      <w:marRight w:val="0"/>
      <w:marTop w:val="0"/>
      <w:marBottom w:val="0"/>
      <w:divBdr>
        <w:top w:val="none" w:sz="0" w:space="0" w:color="auto"/>
        <w:left w:val="none" w:sz="0" w:space="0" w:color="auto"/>
        <w:bottom w:val="none" w:sz="0" w:space="0" w:color="auto"/>
        <w:right w:val="none" w:sz="0" w:space="0" w:color="auto"/>
      </w:divBdr>
    </w:div>
    <w:div w:id="1904877062">
      <w:bodyDiv w:val="1"/>
      <w:marLeft w:val="0"/>
      <w:marRight w:val="0"/>
      <w:marTop w:val="0"/>
      <w:marBottom w:val="0"/>
      <w:divBdr>
        <w:top w:val="none" w:sz="0" w:space="0" w:color="auto"/>
        <w:left w:val="none" w:sz="0" w:space="0" w:color="auto"/>
        <w:bottom w:val="none" w:sz="0" w:space="0" w:color="auto"/>
        <w:right w:val="none" w:sz="0" w:space="0" w:color="auto"/>
      </w:divBdr>
    </w:div>
    <w:div w:id="1911034103">
      <w:bodyDiv w:val="1"/>
      <w:marLeft w:val="0"/>
      <w:marRight w:val="0"/>
      <w:marTop w:val="0"/>
      <w:marBottom w:val="0"/>
      <w:divBdr>
        <w:top w:val="none" w:sz="0" w:space="0" w:color="auto"/>
        <w:left w:val="none" w:sz="0" w:space="0" w:color="auto"/>
        <w:bottom w:val="none" w:sz="0" w:space="0" w:color="auto"/>
        <w:right w:val="none" w:sz="0" w:space="0" w:color="auto"/>
      </w:divBdr>
    </w:div>
    <w:div w:id="1954091484">
      <w:bodyDiv w:val="1"/>
      <w:marLeft w:val="0"/>
      <w:marRight w:val="0"/>
      <w:marTop w:val="0"/>
      <w:marBottom w:val="0"/>
      <w:divBdr>
        <w:top w:val="none" w:sz="0" w:space="0" w:color="auto"/>
        <w:left w:val="none" w:sz="0" w:space="0" w:color="auto"/>
        <w:bottom w:val="none" w:sz="0" w:space="0" w:color="auto"/>
        <w:right w:val="none" w:sz="0" w:space="0" w:color="auto"/>
      </w:divBdr>
    </w:div>
    <w:div w:id="1985507742">
      <w:bodyDiv w:val="1"/>
      <w:marLeft w:val="0"/>
      <w:marRight w:val="0"/>
      <w:marTop w:val="0"/>
      <w:marBottom w:val="0"/>
      <w:divBdr>
        <w:top w:val="none" w:sz="0" w:space="0" w:color="auto"/>
        <w:left w:val="none" w:sz="0" w:space="0" w:color="auto"/>
        <w:bottom w:val="none" w:sz="0" w:space="0" w:color="auto"/>
        <w:right w:val="none" w:sz="0" w:space="0" w:color="auto"/>
      </w:divBdr>
    </w:div>
    <w:div w:id="2033147396">
      <w:bodyDiv w:val="1"/>
      <w:marLeft w:val="0"/>
      <w:marRight w:val="0"/>
      <w:marTop w:val="0"/>
      <w:marBottom w:val="0"/>
      <w:divBdr>
        <w:top w:val="none" w:sz="0" w:space="0" w:color="auto"/>
        <w:left w:val="none" w:sz="0" w:space="0" w:color="auto"/>
        <w:bottom w:val="none" w:sz="0" w:space="0" w:color="auto"/>
        <w:right w:val="none" w:sz="0" w:space="0" w:color="auto"/>
      </w:divBdr>
    </w:div>
    <w:div w:id="2047632388">
      <w:bodyDiv w:val="1"/>
      <w:marLeft w:val="0"/>
      <w:marRight w:val="0"/>
      <w:marTop w:val="0"/>
      <w:marBottom w:val="0"/>
      <w:divBdr>
        <w:top w:val="none" w:sz="0" w:space="0" w:color="auto"/>
        <w:left w:val="none" w:sz="0" w:space="0" w:color="auto"/>
        <w:bottom w:val="none" w:sz="0" w:space="0" w:color="auto"/>
        <w:right w:val="none" w:sz="0" w:space="0" w:color="auto"/>
      </w:divBdr>
    </w:div>
    <w:div w:id="2128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B20B4E26D34212A6A61C68FBBDDBC9"/>
        <w:category>
          <w:name w:val="כללי"/>
          <w:gallery w:val="placeholder"/>
        </w:category>
        <w:types>
          <w:type w:val="bbPlcHdr"/>
        </w:types>
        <w:behaviors>
          <w:behavior w:val="content"/>
        </w:behaviors>
        <w:guid w:val="{47676750-4F3E-4C0E-A330-D45013E3D76A}"/>
      </w:docPartPr>
      <w:docPartBody>
        <w:p w:rsidR="002F7399" w:rsidRDefault="002F7399" w:rsidP="002F7399">
          <w:pPr>
            <w:pStyle w:val="42B20B4E26D34212A6A61C68FBBDDBC9"/>
          </w:pPr>
          <w:r>
            <w:rPr>
              <w:color w:val="FFFFFF" w:themeColor="background1"/>
              <w:rtl/>
              <w:lang w:val="he-IL"/>
            </w:rPr>
            <w:t>[בחר את התאריך]</w:t>
          </w:r>
        </w:p>
      </w:docPartBody>
    </w:docPart>
    <w:docPart>
      <w:docPartPr>
        <w:name w:val="3BF460C05EB34D5CBBB718A3301C65A0"/>
        <w:category>
          <w:name w:val="כללי"/>
          <w:gallery w:val="placeholder"/>
        </w:category>
        <w:types>
          <w:type w:val="bbPlcHdr"/>
        </w:types>
        <w:behaviors>
          <w:behavior w:val="content"/>
        </w:behaviors>
        <w:guid w:val="{3E15BCB0-203B-4683-A99C-334C1AF93904}"/>
      </w:docPartPr>
      <w:docPartBody>
        <w:p w:rsidR="002F7399" w:rsidRDefault="002F7399" w:rsidP="002F7399">
          <w:pPr>
            <w:pStyle w:val="3BF460C05EB34D5CBBB718A3301C65A0"/>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altName w:val="Times New Roman"/>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Symbol"/>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Time New Roma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7399"/>
    <w:rsid w:val="001374D8"/>
    <w:rsid w:val="00166E7C"/>
    <w:rsid w:val="002071C8"/>
    <w:rsid w:val="0029004C"/>
    <w:rsid w:val="002F7399"/>
    <w:rsid w:val="00377870"/>
    <w:rsid w:val="003D0729"/>
    <w:rsid w:val="004F05ED"/>
    <w:rsid w:val="00515B60"/>
    <w:rsid w:val="0087058C"/>
    <w:rsid w:val="00901E0B"/>
    <w:rsid w:val="00906547"/>
    <w:rsid w:val="009E42D2"/>
    <w:rsid w:val="00A132C8"/>
    <w:rsid w:val="00A34562"/>
    <w:rsid w:val="00BB0CE1"/>
    <w:rsid w:val="00BC15BD"/>
    <w:rsid w:val="00C44242"/>
    <w:rsid w:val="00CA7855"/>
    <w:rsid w:val="00CF10A3"/>
    <w:rsid w:val="00D2245D"/>
    <w:rsid w:val="00DE6851"/>
    <w:rsid w:val="00EA7F8B"/>
    <w:rsid w:val="00EB6A05"/>
    <w:rsid w:val="00F8127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04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B20B4E26D34212A6A61C68FBBDDBC9">
    <w:name w:val="42B20B4E26D34212A6A61C68FBBDDBC9"/>
    <w:rsid w:val="002F7399"/>
    <w:pPr>
      <w:bidi/>
    </w:pPr>
  </w:style>
  <w:style w:type="paragraph" w:customStyle="1" w:styleId="3BF460C05EB34D5CBBB718A3301C65A0">
    <w:name w:val="3BF460C05EB34D5CBBB718A3301C65A0"/>
    <w:rsid w:val="002F7399"/>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דיני חברות – פרופ' ידידיה שטרן</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70</Pages>
  <Words>35837</Words>
  <Characters>179187</Characters>
  <Application>Microsoft Office Word</Application>
  <DocSecurity>0</DocSecurity>
  <Lines>1493</Lines>
  <Paragraphs>429</Paragraphs>
  <ScaleCrop>false</ScaleCrop>
  <HeadingPairs>
    <vt:vector size="2" baseType="variant">
      <vt:variant>
        <vt:lpstr>שם</vt:lpstr>
      </vt:variant>
      <vt:variant>
        <vt:i4>1</vt:i4>
      </vt:variant>
    </vt:vector>
  </HeadingPairs>
  <TitlesOfParts>
    <vt:vector size="1" baseType="lpstr">
      <vt:lpstr>ליזט לוז – התשע"ג</vt:lpstr>
    </vt:vector>
  </TitlesOfParts>
  <Company/>
  <LinksUpToDate>false</LinksUpToDate>
  <CharactersWithSpaces>214595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ליזט לוז – התשע"ג</dc:title>
  <dc:creator>ben</dc:creator>
  <cp:lastModifiedBy>user</cp:lastModifiedBy>
  <cp:revision>14</cp:revision>
  <cp:lastPrinted>2013-01-21T09:22:00Z</cp:lastPrinted>
  <dcterms:created xsi:type="dcterms:W3CDTF">2013-01-13T14:55:00Z</dcterms:created>
  <dcterms:modified xsi:type="dcterms:W3CDTF">2013-01-23T15:32:00Z</dcterms:modified>
</cp:coreProperties>
</file>