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4237" w:rsidRPr="008425EC" w:rsidRDefault="00F34237" w:rsidP="008425EC">
      <w:pPr>
        <w:bidi/>
        <w:spacing w:line="360" w:lineRule="auto"/>
        <w:jc w:val="left"/>
        <w:rPr>
          <w:rFonts w:ascii="Arial" w:hAnsi="Arial" w:cs="David"/>
          <w:b/>
          <w:bCs/>
          <w:i/>
          <w:iCs/>
          <w:sz w:val="28"/>
          <w:szCs w:val="28"/>
          <w:u w:val="single"/>
          <w:rtl/>
        </w:rPr>
      </w:pPr>
      <w:r w:rsidRPr="00EB647C">
        <w:rPr>
          <w:rFonts w:ascii="Arial" w:hAnsi="Arial" w:cs="David" w:hint="cs"/>
          <w:b/>
          <w:bCs/>
          <w:i/>
          <w:iCs/>
          <w:sz w:val="28"/>
          <w:szCs w:val="28"/>
          <w:u w:val="single"/>
          <w:rtl/>
        </w:rPr>
        <w:t>שער ראשון: כללי</w:t>
      </w:r>
    </w:p>
    <w:p w:rsidR="00F34237" w:rsidRPr="00EB647C" w:rsidRDefault="00F34237" w:rsidP="006E28B0">
      <w:pPr>
        <w:bidi/>
        <w:spacing w:line="360" w:lineRule="auto"/>
        <w:jc w:val="left"/>
        <w:rPr>
          <w:rFonts w:ascii="Arial" w:hAnsi="Arial" w:cs="David"/>
          <w:b/>
          <w:bCs/>
          <w:sz w:val="28"/>
          <w:szCs w:val="28"/>
          <w:u w:val="single"/>
          <w:rtl/>
        </w:rPr>
      </w:pPr>
      <w:r w:rsidRPr="00EB647C">
        <w:rPr>
          <w:rFonts w:ascii="Arial" w:hAnsi="Arial" w:cs="David"/>
          <w:b/>
          <w:bCs/>
          <w:sz w:val="28"/>
          <w:szCs w:val="28"/>
          <w:u w:val="single"/>
          <w:rtl/>
        </w:rPr>
        <w:t>סוגי הנכסים</w:t>
      </w:r>
    </w:p>
    <w:p w:rsidR="00F34237" w:rsidRPr="00EB647C" w:rsidRDefault="00F34237" w:rsidP="006E28B0">
      <w:pPr>
        <w:tabs>
          <w:tab w:val="left" w:pos="281"/>
          <w:tab w:val="left" w:pos="720"/>
        </w:tabs>
        <w:bidi/>
        <w:spacing w:line="360" w:lineRule="auto"/>
        <w:jc w:val="left"/>
        <w:rPr>
          <w:rFonts w:ascii="Arial" w:hAnsi="Arial" w:cs="David"/>
          <w:rtl/>
        </w:rPr>
      </w:pPr>
      <w:r w:rsidRPr="00EB647C">
        <w:rPr>
          <w:rFonts w:ascii="Arial" w:hAnsi="Arial" w:cs="David"/>
          <w:b/>
          <w:bCs/>
          <w:rtl/>
        </w:rPr>
        <w:t>מקרקעין</w:t>
      </w:r>
      <w:r w:rsidRPr="00EB647C">
        <w:rPr>
          <w:rFonts w:ascii="Arial" w:hAnsi="Arial" w:cs="David" w:hint="cs"/>
          <w:rtl/>
        </w:rPr>
        <w:t>(</w:t>
      </w:r>
      <w:r w:rsidRPr="00EB647C">
        <w:rPr>
          <w:rFonts w:ascii="Arial" w:hAnsi="Arial" w:cs="David"/>
          <w:rtl/>
        </w:rPr>
        <w:t xml:space="preserve">קרקע </w:t>
      </w:r>
      <w:r w:rsidRPr="00EB647C">
        <w:rPr>
          <w:rFonts w:ascii="Arial" w:hAnsi="Arial" w:cs="David" w:hint="cs"/>
          <w:rtl/>
        </w:rPr>
        <w:t xml:space="preserve">ודברים </w:t>
      </w:r>
      <w:r w:rsidRPr="00EB647C">
        <w:rPr>
          <w:rFonts w:ascii="Arial" w:hAnsi="Arial" w:cs="David"/>
          <w:rtl/>
        </w:rPr>
        <w:t>שמחוברים לקרקע</w:t>
      </w:r>
      <w:r w:rsidRPr="00EB647C">
        <w:rPr>
          <w:rFonts w:ascii="Arial" w:hAnsi="Arial" w:cs="David" w:hint="cs"/>
          <w:rtl/>
        </w:rPr>
        <w:t>),</w:t>
      </w:r>
      <w:r w:rsidRPr="00EB647C">
        <w:rPr>
          <w:rFonts w:ascii="Arial" w:hAnsi="Arial" w:cs="David"/>
          <w:rtl/>
        </w:rPr>
        <w:t xml:space="preserve"> </w:t>
      </w:r>
      <w:r w:rsidRPr="00EB647C">
        <w:rPr>
          <w:rFonts w:ascii="Arial" w:hAnsi="Arial" w:cs="David"/>
          <w:b/>
          <w:bCs/>
          <w:rtl/>
        </w:rPr>
        <w:t>מיטלטלין</w:t>
      </w:r>
      <w:r w:rsidRPr="00EB647C">
        <w:rPr>
          <w:rFonts w:ascii="Arial" w:hAnsi="Arial" w:cs="David" w:hint="cs"/>
          <w:rtl/>
        </w:rPr>
        <w:t>(</w:t>
      </w:r>
      <w:r w:rsidRPr="00EB647C">
        <w:rPr>
          <w:rFonts w:ascii="Arial" w:hAnsi="Arial" w:cs="David"/>
          <w:rtl/>
        </w:rPr>
        <w:t>נכסים נדים</w:t>
      </w:r>
      <w:r w:rsidRPr="00EB647C">
        <w:rPr>
          <w:rFonts w:ascii="Arial" w:hAnsi="Arial" w:cs="David" w:hint="cs"/>
          <w:rtl/>
        </w:rPr>
        <w:t>)</w:t>
      </w:r>
      <w:r w:rsidRPr="00EB647C">
        <w:rPr>
          <w:rFonts w:ascii="Arial" w:hAnsi="Arial" w:cs="David"/>
          <w:rtl/>
        </w:rPr>
        <w:t xml:space="preserve"> </w:t>
      </w:r>
      <w:r w:rsidRPr="00EB647C">
        <w:rPr>
          <w:rFonts w:ascii="Arial" w:hAnsi="Arial" w:cs="David" w:hint="cs"/>
          <w:rtl/>
        </w:rPr>
        <w:t>ו</w:t>
      </w:r>
      <w:r w:rsidRPr="00EB647C">
        <w:rPr>
          <w:rFonts w:ascii="Arial" w:hAnsi="Arial" w:cs="David"/>
          <w:b/>
          <w:bCs/>
          <w:rtl/>
        </w:rPr>
        <w:t>זכויות</w:t>
      </w:r>
      <w:r w:rsidRPr="00EB647C">
        <w:rPr>
          <w:rFonts w:ascii="Arial" w:hAnsi="Arial" w:cs="David" w:hint="cs"/>
          <w:rtl/>
        </w:rPr>
        <w:t>(</w:t>
      </w:r>
      <w:r w:rsidRPr="00EB647C">
        <w:rPr>
          <w:rFonts w:ascii="Arial" w:hAnsi="Arial" w:cs="David"/>
          <w:rtl/>
        </w:rPr>
        <w:t>נכסים לא מוחשיים</w:t>
      </w:r>
      <w:r w:rsidRPr="00EB647C">
        <w:rPr>
          <w:rFonts w:ascii="Arial" w:hAnsi="Arial" w:cs="David" w:hint="cs"/>
          <w:rtl/>
        </w:rPr>
        <w:t xml:space="preserve">)- </w:t>
      </w:r>
      <w:r w:rsidRPr="00EB647C">
        <w:rPr>
          <w:rFonts w:ascii="Arial" w:hAnsi="Arial" w:cs="David"/>
          <w:rtl/>
        </w:rPr>
        <w:t>ניתן לעשות עסקאות</w:t>
      </w:r>
      <w:r w:rsidRPr="00EB647C">
        <w:rPr>
          <w:rFonts w:ascii="Arial" w:hAnsi="Arial" w:cs="David" w:hint="cs"/>
          <w:rtl/>
        </w:rPr>
        <w:t>.</w:t>
      </w:r>
    </w:p>
    <w:p w:rsidR="007C663E" w:rsidRPr="00EB647C" w:rsidRDefault="007C663E" w:rsidP="006E28B0">
      <w:pPr>
        <w:tabs>
          <w:tab w:val="left" w:pos="281"/>
          <w:tab w:val="left" w:pos="720"/>
        </w:tabs>
        <w:bidi/>
        <w:spacing w:line="360" w:lineRule="auto"/>
        <w:jc w:val="left"/>
        <w:rPr>
          <w:rFonts w:ascii="Arial" w:hAnsi="Arial" w:cs="David"/>
          <w:rtl/>
        </w:rPr>
      </w:pPr>
    </w:p>
    <w:p w:rsidR="007C663E" w:rsidRPr="00EB647C" w:rsidRDefault="007C663E" w:rsidP="006E28B0">
      <w:pPr>
        <w:tabs>
          <w:tab w:val="left" w:pos="281"/>
          <w:tab w:val="left" w:pos="720"/>
        </w:tabs>
        <w:bidi/>
        <w:spacing w:line="360" w:lineRule="auto"/>
        <w:jc w:val="left"/>
        <w:rPr>
          <w:rFonts w:ascii="Arial" w:hAnsi="Arial" w:cs="David"/>
          <w:rtl/>
        </w:rPr>
      </w:pPr>
      <w:r w:rsidRPr="00EB647C">
        <w:rPr>
          <w:rFonts w:ascii="Arial" w:hAnsi="Arial" w:cs="David" w:hint="cs"/>
          <w:b/>
          <w:bCs/>
          <w:rtl/>
        </w:rPr>
        <w:t>*</w:t>
      </w:r>
      <w:r w:rsidRPr="00EB647C">
        <w:rPr>
          <w:rFonts w:ascii="Arial" w:hAnsi="Arial" w:cs="David" w:hint="cs"/>
          <w:b/>
          <w:bCs/>
          <w:u w:val="single"/>
          <w:rtl/>
        </w:rPr>
        <w:t>אפשר לעשות עסקאות בזכויות</w:t>
      </w:r>
      <w:r w:rsidRPr="00EB647C">
        <w:rPr>
          <w:rFonts w:ascii="Arial" w:hAnsi="Arial" w:cs="David" w:hint="cs"/>
          <w:rtl/>
        </w:rPr>
        <w:t xml:space="preserve">- </w:t>
      </w:r>
      <w:r w:rsidR="00615C43" w:rsidRPr="00EB647C">
        <w:rPr>
          <w:rFonts w:ascii="Arial" w:hAnsi="Arial" w:cs="David"/>
          <w:b/>
          <w:bCs/>
          <w:rtl/>
        </w:rPr>
        <w:br/>
      </w:r>
      <w:r w:rsidRPr="00EB647C">
        <w:rPr>
          <w:rFonts w:ascii="Arial" w:hAnsi="Arial" w:cs="David" w:hint="cs"/>
          <w:b/>
          <w:bCs/>
          <w:rtl/>
        </w:rPr>
        <w:t xml:space="preserve">ס' 1 לחוק המחאת חיובים- </w:t>
      </w:r>
      <w:r w:rsidRPr="00EB647C">
        <w:rPr>
          <w:rFonts w:ascii="Arial" w:hAnsi="Arial" w:cs="David" w:hint="cs"/>
          <w:rtl/>
        </w:rPr>
        <w:t>"זכותו של נושה ניתנת להמחאה ללא הסכמת החייב".</w:t>
      </w:r>
      <w:r w:rsidRPr="00EB647C">
        <w:rPr>
          <w:rFonts w:ascii="Arial" w:hAnsi="Arial" w:cs="David" w:hint="cs"/>
          <w:b/>
          <w:bCs/>
          <w:rtl/>
        </w:rPr>
        <w:t xml:space="preserve"> </w:t>
      </w:r>
      <w:r w:rsidR="00615C43" w:rsidRPr="00EB647C">
        <w:rPr>
          <w:rFonts w:ascii="Arial" w:hAnsi="Arial" w:cs="David"/>
          <w:b/>
          <w:bCs/>
          <w:rtl/>
        </w:rPr>
        <w:br/>
      </w:r>
      <w:r w:rsidRPr="00EB647C">
        <w:rPr>
          <w:rFonts w:ascii="Arial" w:hAnsi="Arial" w:cs="David" w:hint="cs"/>
          <w:rtl/>
        </w:rPr>
        <w:t>לא ניתן להעביר חיובים ללא הסכמת הנושה</w:t>
      </w:r>
      <w:r w:rsidRPr="00EB647C">
        <w:rPr>
          <w:rFonts w:ascii="Arial" w:hAnsi="Arial" w:cs="David" w:hint="cs"/>
          <w:b/>
          <w:bCs/>
          <w:rtl/>
        </w:rPr>
        <w:t xml:space="preserve"> (ס' 6 לחוק המחאת חיובים).</w:t>
      </w:r>
    </w:p>
    <w:p w:rsidR="007C663E" w:rsidRPr="00EB647C" w:rsidRDefault="007C663E" w:rsidP="006E28B0">
      <w:pPr>
        <w:bidi/>
        <w:spacing w:line="360" w:lineRule="auto"/>
        <w:jc w:val="left"/>
        <w:rPr>
          <w:rFonts w:ascii="Arial" w:hAnsi="Arial" w:cs="David"/>
          <w:b/>
          <w:bCs/>
          <w:rtl/>
        </w:rPr>
      </w:pPr>
    </w:p>
    <w:p w:rsidR="00F34237" w:rsidRPr="00EB647C" w:rsidRDefault="00F34237" w:rsidP="006E28B0">
      <w:pPr>
        <w:bidi/>
        <w:spacing w:line="360" w:lineRule="auto"/>
        <w:jc w:val="left"/>
        <w:rPr>
          <w:rStyle w:val="default"/>
          <w:rFonts w:ascii="Arial" w:hAnsi="Arial" w:cs="David"/>
          <w:b/>
          <w:bCs/>
          <w:sz w:val="24"/>
          <w:szCs w:val="24"/>
          <w:u w:val="single"/>
          <w:rtl/>
        </w:rPr>
      </w:pPr>
      <w:r w:rsidRPr="00EB647C">
        <w:rPr>
          <w:rStyle w:val="default"/>
          <w:rFonts w:ascii="Arial" w:hAnsi="Arial" w:cs="David"/>
          <w:b/>
          <w:bCs/>
          <w:sz w:val="24"/>
          <w:szCs w:val="24"/>
          <w:u w:val="single"/>
          <w:rtl/>
        </w:rPr>
        <w:t xml:space="preserve">נקודות המייחדות את חוק המקרקעין והבדלים מול </w:t>
      </w:r>
      <w:r w:rsidRPr="00EB647C">
        <w:rPr>
          <w:rStyle w:val="default"/>
          <w:rFonts w:ascii="Arial" w:hAnsi="Arial" w:cs="David" w:hint="cs"/>
          <w:b/>
          <w:bCs/>
          <w:sz w:val="24"/>
          <w:szCs w:val="24"/>
          <w:u w:val="single"/>
          <w:rtl/>
        </w:rPr>
        <w:t>מיטלטלי</w:t>
      </w:r>
      <w:r w:rsidRPr="00EB647C">
        <w:rPr>
          <w:rStyle w:val="default"/>
          <w:rFonts w:ascii="Arial" w:hAnsi="Arial" w:cs="David" w:hint="eastAsia"/>
          <w:b/>
          <w:bCs/>
          <w:sz w:val="24"/>
          <w:szCs w:val="24"/>
          <w:u w:val="single"/>
          <w:rtl/>
        </w:rPr>
        <w:t>ן</w:t>
      </w:r>
    </w:p>
    <w:p w:rsidR="00F34237" w:rsidRPr="00EB647C" w:rsidRDefault="00F34237" w:rsidP="006E28B0">
      <w:pPr>
        <w:numPr>
          <w:ilvl w:val="0"/>
          <w:numId w:val="1"/>
        </w:numPr>
        <w:tabs>
          <w:tab w:val="clear" w:pos="720"/>
          <w:tab w:val="left" w:pos="281"/>
        </w:tabs>
        <w:bidi/>
        <w:spacing w:line="360" w:lineRule="auto"/>
        <w:ind w:left="0" w:firstLine="139"/>
        <w:jc w:val="left"/>
        <w:rPr>
          <w:rStyle w:val="default"/>
          <w:rFonts w:ascii="Arial" w:hAnsi="Arial" w:cs="David"/>
          <w:sz w:val="24"/>
          <w:szCs w:val="24"/>
        </w:rPr>
      </w:pPr>
      <w:r w:rsidRPr="00EB647C">
        <w:rPr>
          <w:rStyle w:val="default"/>
          <w:rFonts w:ascii="Arial" w:hAnsi="Arial" w:cs="David"/>
          <w:b/>
          <w:bCs/>
          <w:sz w:val="24"/>
          <w:szCs w:val="24"/>
          <w:u w:val="single"/>
          <w:rtl/>
        </w:rPr>
        <w:t>החשיבות הפוליטית</w:t>
      </w:r>
      <w:r w:rsidRPr="00EB647C">
        <w:rPr>
          <w:rStyle w:val="default"/>
          <w:rFonts w:ascii="Arial" w:hAnsi="Arial" w:cs="David"/>
          <w:sz w:val="24"/>
          <w:szCs w:val="24"/>
          <w:u w:val="single"/>
          <w:rtl/>
        </w:rPr>
        <w:t>-</w:t>
      </w:r>
      <w:r w:rsidRPr="00EB647C">
        <w:rPr>
          <w:rStyle w:val="default"/>
          <w:rFonts w:ascii="Arial" w:hAnsi="Arial" w:cs="David"/>
          <w:sz w:val="24"/>
          <w:szCs w:val="24"/>
          <w:rtl/>
        </w:rPr>
        <w:t xml:space="preserve"> הרוב המכריע</w:t>
      </w:r>
      <w:r w:rsidRPr="00EB647C">
        <w:rPr>
          <w:rStyle w:val="default"/>
          <w:rFonts w:ascii="Arial" w:hAnsi="Arial" w:cs="David" w:hint="cs"/>
          <w:sz w:val="24"/>
          <w:szCs w:val="24"/>
          <w:rtl/>
        </w:rPr>
        <w:t xml:space="preserve"> (90%)</w:t>
      </w:r>
      <w:r w:rsidRPr="00EB647C">
        <w:rPr>
          <w:rStyle w:val="default"/>
          <w:rFonts w:ascii="Arial" w:hAnsi="Arial" w:cs="David"/>
          <w:sz w:val="24"/>
          <w:szCs w:val="24"/>
          <w:rtl/>
        </w:rPr>
        <w:t xml:space="preserve"> של המקרקעין במ"י הם בבעלות של מ"י (קק"ל, מקרקעי ישראל). </w:t>
      </w:r>
    </w:p>
    <w:p w:rsidR="00F34237" w:rsidRPr="00EB647C" w:rsidRDefault="00F34237" w:rsidP="006E28B0">
      <w:pPr>
        <w:numPr>
          <w:ilvl w:val="0"/>
          <w:numId w:val="1"/>
        </w:numPr>
        <w:tabs>
          <w:tab w:val="clear" w:pos="720"/>
          <w:tab w:val="left" w:pos="281"/>
        </w:tabs>
        <w:bidi/>
        <w:spacing w:line="360" w:lineRule="auto"/>
        <w:ind w:left="0" w:firstLine="139"/>
        <w:jc w:val="left"/>
        <w:rPr>
          <w:rStyle w:val="default"/>
          <w:rFonts w:ascii="Arial" w:hAnsi="Arial" w:cs="David"/>
          <w:sz w:val="24"/>
          <w:szCs w:val="24"/>
        </w:rPr>
      </w:pPr>
      <w:r w:rsidRPr="00EB647C">
        <w:rPr>
          <w:rStyle w:val="default"/>
          <w:rFonts w:ascii="Arial" w:hAnsi="Arial" w:cs="David"/>
          <w:b/>
          <w:bCs/>
          <w:sz w:val="24"/>
          <w:szCs w:val="24"/>
          <w:u w:val="single"/>
          <w:rtl/>
        </w:rPr>
        <w:t>היצע מוגבל</w:t>
      </w:r>
      <w:r w:rsidRPr="00EB647C">
        <w:rPr>
          <w:rStyle w:val="default"/>
          <w:rFonts w:ascii="Arial" w:hAnsi="Arial" w:cs="David" w:hint="cs"/>
          <w:b/>
          <w:bCs/>
          <w:sz w:val="24"/>
          <w:szCs w:val="24"/>
          <w:rtl/>
        </w:rPr>
        <w:t>-</w:t>
      </w:r>
      <w:r w:rsidRPr="00EB647C">
        <w:rPr>
          <w:rStyle w:val="default"/>
          <w:rFonts w:ascii="Arial" w:hAnsi="Arial" w:cs="David"/>
          <w:b/>
          <w:bCs/>
          <w:sz w:val="24"/>
          <w:szCs w:val="24"/>
          <w:rtl/>
        </w:rPr>
        <w:t xml:space="preserve"> </w:t>
      </w:r>
      <w:r w:rsidRPr="00EB647C">
        <w:rPr>
          <w:rStyle w:val="default"/>
          <w:rFonts w:ascii="Arial" w:hAnsi="Arial" w:cs="David" w:hint="cs"/>
          <w:sz w:val="24"/>
          <w:szCs w:val="24"/>
          <w:rtl/>
        </w:rPr>
        <w:t xml:space="preserve">למיטלטלין, לעומת </w:t>
      </w:r>
      <w:r w:rsidRPr="00EB647C">
        <w:rPr>
          <w:rStyle w:val="default"/>
          <w:rFonts w:ascii="Arial" w:hAnsi="Arial" w:cs="David"/>
          <w:sz w:val="24"/>
          <w:szCs w:val="24"/>
          <w:rtl/>
        </w:rPr>
        <w:t>מקרקעין</w:t>
      </w:r>
      <w:r w:rsidRPr="00EB647C">
        <w:rPr>
          <w:rStyle w:val="default"/>
          <w:rFonts w:ascii="Arial" w:hAnsi="Arial" w:cs="David" w:hint="cs"/>
          <w:sz w:val="24"/>
          <w:szCs w:val="24"/>
          <w:rtl/>
        </w:rPr>
        <w:t>, אין בד"כ</w:t>
      </w:r>
      <w:r w:rsidRPr="00EB647C">
        <w:rPr>
          <w:rStyle w:val="default"/>
          <w:rFonts w:ascii="Arial" w:hAnsi="Arial" w:cs="David"/>
          <w:sz w:val="24"/>
          <w:szCs w:val="24"/>
          <w:rtl/>
        </w:rPr>
        <w:t xml:space="preserve"> היצע מוגבל</w:t>
      </w:r>
      <w:r w:rsidRPr="00EB647C">
        <w:rPr>
          <w:rStyle w:val="default"/>
          <w:rFonts w:ascii="Arial" w:hAnsi="Arial" w:cs="David" w:hint="cs"/>
          <w:sz w:val="24"/>
          <w:szCs w:val="24"/>
          <w:rtl/>
        </w:rPr>
        <w:t xml:space="preserve">. ההיצע המוגבל של המקרקעין הוביל את </w:t>
      </w:r>
      <w:r w:rsidR="00615C43" w:rsidRPr="00EB647C">
        <w:rPr>
          <w:rStyle w:val="default"/>
          <w:rFonts w:ascii="Arial" w:hAnsi="Arial" w:cs="David" w:hint="cs"/>
          <w:sz w:val="24"/>
          <w:szCs w:val="24"/>
          <w:rtl/>
        </w:rPr>
        <w:t xml:space="preserve"> </w:t>
      </w:r>
      <w:r w:rsidR="00615C43" w:rsidRPr="00EB647C">
        <w:rPr>
          <w:rStyle w:val="default"/>
          <w:rFonts w:ascii="Arial" w:hAnsi="Arial" w:cs="David"/>
          <w:sz w:val="24"/>
          <w:szCs w:val="24"/>
          <w:rtl/>
        </w:rPr>
        <w:br/>
      </w:r>
      <w:r w:rsidR="00615C43" w:rsidRPr="00EB647C">
        <w:rPr>
          <w:rStyle w:val="default"/>
          <w:rFonts w:ascii="Arial" w:hAnsi="Arial" w:cs="David" w:hint="cs"/>
          <w:sz w:val="24"/>
          <w:szCs w:val="24"/>
          <w:rtl/>
        </w:rPr>
        <w:t xml:space="preserve">     </w:t>
      </w:r>
      <w:r w:rsidRPr="00EB647C">
        <w:rPr>
          <w:rStyle w:val="default"/>
          <w:rFonts w:ascii="Arial" w:hAnsi="Arial" w:cs="David" w:hint="cs"/>
          <w:sz w:val="24"/>
          <w:szCs w:val="24"/>
          <w:rtl/>
        </w:rPr>
        <w:t xml:space="preserve">המדינה להסדיר את אופן השימוש בהם. </w:t>
      </w:r>
      <w:r w:rsidRPr="00EB647C">
        <w:rPr>
          <w:rStyle w:val="default"/>
          <w:rFonts w:ascii="Arial" w:hAnsi="Arial" w:cs="David"/>
          <w:sz w:val="24"/>
          <w:szCs w:val="24"/>
          <w:rtl/>
        </w:rPr>
        <w:t xml:space="preserve"> דיני התכנון והבנייה מגבילים את סוגי המקרקעין בארץ (סוגי בניה </w:t>
      </w:r>
      <w:r w:rsidR="00615C43" w:rsidRPr="00EB647C">
        <w:rPr>
          <w:rStyle w:val="default"/>
          <w:rFonts w:ascii="Arial" w:hAnsi="Arial" w:cs="David" w:hint="cs"/>
          <w:sz w:val="24"/>
          <w:szCs w:val="24"/>
          <w:rtl/>
        </w:rPr>
        <w:br/>
        <w:t xml:space="preserve">     </w:t>
      </w:r>
      <w:r w:rsidRPr="00EB647C">
        <w:rPr>
          <w:rStyle w:val="default"/>
          <w:rFonts w:ascii="Arial" w:hAnsi="Arial" w:cs="David"/>
          <w:sz w:val="24"/>
          <w:szCs w:val="24"/>
          <w:rtl/>
        </w:rPr>
        <w:t xml:space="preserve">וכו'). </w:t>
      </w:r>
    </w:p>
    <w:p w:rsidR="00F34237" w:rsidRPr="00EB647C" w:rsidRDefault="00F34237" w:rsidP="006E28B0">
      <w:pPr>
        <w:numPr>
          <w:ilvl w:val="0"/>
          <w:numId w:val="1"/>
        </w:numPr>
        <w:tabs>
          <w:tab w:val="clear" w:pos="720"/>
          <w:tab w:val="left" w:pos="281"/>
        </w:tabs>
        <w:bidi/>
        <w:spacing w:line="360" w:lineRule="auto"/>
        <w:ind w:left="0" w:firstLine="139"/>
        <w:jc w:val="left"/>
        <w:rPr>
          <w:rStyle w:val="default"/>
          <w:rFonts w:ascii="Arial" w:hAnsi="Arial" w:cs="David"/>
          <w:sz w:val="24"/>
          <w:szCs w:val="24"/>
        </w:rPr>
      </w:pPr>
      <w:r w:rsidRPr="00EB647C">
        <w:rPr>
          <w:rStyle w:val="default"/>
          <w:rFonts w:ascii="Arial" w:hAnsi="Arial" w:cs="David"/>
          <w:b/>
          <w:bCs/>
          <w:sz w:val="24"/>
          <w:szCs w:val="24"/>
          <w:u w:val="single"/>
          <w:rtl/>
        </w:rPr>
        <w:t>נכס שלא כלה</w:t>
      </w:r>
      <w:r w:rsidRPr="00EB647C">
        <w:rPr>
          <w:rStyle w:val="default"/>
          <w:rFonts w:ascii="Arial" w:hAnsi="Arial" w:cs="David" w:hint="cs"/>
          <w:sz w:val="24"/>
          <w:szCs w:val="24"/>
          <w:rtl/>
        </w:rPr>
        <w:t>-</w:t>
      </w:r>
      <w:r w:rsidRPr="00EB647C">
        <w:rPr>
          <w:rStyle w:val="default"/>
          <w:rFonts w:ascii="Arial" w:hAnsi="Arial" w:cs="David"/>
          <w:sz w:val="24"/>
          <w:szCs w:val="24"/>
          <w:rtl/>
        </w:rPr>
        <w:t xml:space="preserve"> עסקאות מקרקעין הם בד"כ לפרק זמן רב מאוד. </w:t>
      </w:r>
    </w:p>
    <w:p w:rsidR="00F34237" w:rsidRPr="00EB647C" w:rsidRDefault="00F34237" w:rsidP="006E28B0">
      <w:pPr>
        <w:numPr>
          <w:ilvl w:val="0"/>
          <w:numId w:val="1"/>
        </w:numPr>
        <w:tabs>
          <w:tab w:val="clear" w:pos="720"/>
          <w:tab w:val="left" w:pos="281"/>
        </w:tabs>
        <w:bidi/>
        <w:spacing w:line="360" w:lineRule="auto"/>
        <w:ind w:left="0" w:firstLine="139"/>
        <w:jc w:val="left"/>
        <w:rPr>
          <w:rStyle w:val="default"/>
          <w:rFonts w:ascii="Arial" w:hAnsi="Arial" w:cs="David"/>
          <w:sz w:val="24"/>
          <w:szCs w:val="24"/>
          <w:rtl/>
        </w:rPr>
      </w:pPr>
      <w:r w:rsidRPr="00EB647C">
        <w:rPr>
          <w:rStyle w:val="default"/>
          <w:rFonts w:ascii="Arial" w:hAnsi="Arial" w:cs="David"/>
          <w:b/>
          <w:bCs/>
          <w:sz w:val="24"/>
          <w:szCs w:val="24"/>
          <w:u w:val="single"/>
          <w:rtl/>
        </w:rPr>
        <w:t>קשר פסיכולוגי</w:t>
      </w:r>
      <w:r w:rsidRPr="00EB647C">
        <w:rPr>
          <w:rStyle w:val="default"/>
          <w:rFonts w:ascii="Arial" w:hAnsi="Arial" w:cs="David"/>
          <w:sz w:val="24"/>
          <w:szCs w:val="24"/>
          <w:rtl/>
        </w:rPr>
        <w:t>- מרבית האנשים קשורים ליחידת המקרקעין של</w:t>
      </w:r>
      <w:r w:rsidRPr="00EB647C">
        <w:rPr>
          <w:rStyle w:val="default"/>
          <w:rFonts w:ascii="Arial" w:hAnsi="Arial" w:cs="David" w:hint="cs"/>
          <w:sz w:val="24"/>
          <w:szCs w:val="24"/>
          <w:rtl/>
        </w:rPr>
        <w:t>הם</w:t>
      </w:r>
      <w:r w:rsidRPr="00EB647C">
        <w:rPr>
          <w:rStyle w:val="default"/>
          <w:rFonts w:ascii="Arial" w:hAnsi="Arial" w:cs="David"/>
          <w:sz w:val="24"/>
          <w:szCs w:val="24"/>
          <w:rtl/>
        </w:rPr>
        <w:t xml:space="preserve"> יותר מנכסים אחרים שבבעלות</w:t>
      </w:r>
      <w:r w:rsidRPr="00EB647C">
        <w:rPr>
          <w:rStyle w:val="default"/>
          <w:rFonts w:ascii="Arial" w:hAnsi="Arial" w:cs="David" w:hint="cs"/>
          <w:sz w:val="24"/>
          <w:szCs w:val="24"/>
          <w:rtl/>
        </w:rPr>
        <w:t>ם</w:t>
      </w:r>
      <w:r w:rsidRPr="00EB647C">
        <w:rPr>
          <w:rStyle w:val="default"/>
          <w:rFonts w:ascii="Arial" w:hAnsi="Arial" w:cs="David"/>
          <w:sz w:val="24"/>
          <w:szCs w:val="24"/>
          <w:rtl/>
        </w:rPr>
        <w:t>.</w:t>
      </w:r>
    </w:p>
    <w:p w:rsidR="00F34237" w:rsidRPr="00EB647C" w:rsidRDefault="00F34237" w:rsidP="006E28B0">
      <w:pPr>
        <w:numPr>
          <w:ilvl w:val="0"/>
          <w:numId w:val="1"/>
        </w:numPr>
        <w:tabs>
          <w:tab w:val="clear" w:pos="720"/>
          <w:tab w:val="left" w:pos="281"/>
        </w:tabs>
        <w:bidi/>
        <w:spacing w:line="360" w:lineRule="auto"/>
        <w:ind w:left="0" w:firstLine="139"/>
        <w:jc w:val="left"/>
        <w:rPr>
          <w:rStyle w:val="default"/>
          <w:rFonts w:ascii="Arial" w:hAnsi="Arial" w:cs="David"/>
          <w:sz w:val="24"/>
          <w:szCs w:val="24"/>
          <w:rtl/>
        </w:rPr>
      </w:pPr>
      <w:r w:rsidRPr="00EB647C">
        <w:rPr>
          <w:rStyle w:val="default"/>
          <w:rFonts w:ascii="Arial" w:hAnsi="Arial" w:cs="David"/>
          <w:b/>
          <w:bCs/>
          <w:sz w:val="24"/>
          <w:szCs w:val="24"/>
          <w:u w:val="single"/>
          <w:rtl/>
        </w:rPr>
        <w:t>ייחודי</w:t>
      </w:r>
      <w:r w:rsidRPr="00EB647C">
        <w:rPr>
          <w:rStyle w:val="default"/>
          <w:rFonts w:ascii="Arial" w:hAnsi="Arial" w:cs="David" w:hint="cs"/>
          <w:b/>
          <w:bCs/>
          <w:sz w:val="24"/>
          <w:szCs w:val="24"/>
          <w:u w:val="single"/>
          <w:rtl/>
        </w:rPr>
        <w:t>ות</w:t>
      </w:r>
      <w:r w:rsidRPr="00EB647C">
        <w:rPr>
          <w:rStyle w:val="default"/>
          <w:rFonts w:ascii="Arial" w:hAnsi="Arial" w:cs="David"/>
          <w:sz w:val="24"/>
          <w:szCs w:val="24"/>
          <w:rtl/>
        </w:rPr>
        <w:t xml:space="preserve">- כל יחידת מקרקעין היא ספציפית ושונה מאחרת. </w:t>
      </w:r>
    </w:p>
    <w:p w:rsidR="00F34237" w:rsidRPr="00EB647C" w:rsidRDefault="00F34237" w:rsidP="006E28B0">
      <w:pPr>
        <w:numPr>
          <w:ilvl w:val="0"/>
          <w:numId w:val="1"/>
        </w:numPr>
        <w:tabs>
          <w:tab w:val="clear" w:pos="720"/>
          <w:tab w:val="left" w:pos="281"/>
        </w:tabs>
        <w:bidi/>
        <w:spacing w:line="360" w:lineRule="auto"/>
        <w:ind w:left="0" w:firstLine="139"/>
        <w:jc w:val="left"/>
        <w:rPr>
          <w:rStyle w:val="default"/>
          <w:rFonts w:ascii="Arial" w:hAnsi="Arial" w:cs="David"/>
          <w:sz w:val="24"/>
          <w:szCs w:val="24"/>
          <w:rtl/>
        </w:rPr>
      </w:pPr>
      <w:r w:rsidRPr="00EB647C">
        <w:rPr>
          <w:rStyle w:val="default"/>
          <w:rFonts w:ascii="Arial" w:hAnsi="Arial" w:cs="David"/>
          <w:b/>
          <w:bCs/>
          <w:sz w:val="24"/>
          <w:szCs w:val="24"/>
          <w:u w:val="single"/>
          <w:rtl/>
        </w:rPr>
        <w:t>נכס רב ערך</w:t>
      </w:r>
      <w:r w:rsidRPr="00EB647C">
        <w:rPr>
          <w:rStyle w:val="default"/>
          <w:rFonts w:ascii="Arial" w:hAnsi="Arial" w:cs="David"/>
          <w:sz w:val="24"/>
          <w:szCs w:val="24"/>
          <w:u w:val="single"/>
          <w:rtl/>
        </w:rPr>
        <w:t>-</w:t>
      </w:r>
      <w:r w:rsidRPr="00EB647C">
        <w:rPr>
          <w:rStyle w:val="default"/>
          <w:rFonts w:ascii="Arial" w:hAnsi="Arial" w:cs="David"/>
          <w:sz w:val="24"/>
          <w:szCs w:val="24"/>
          <w:rtl/>
        </w:rPr>
        <w:t xml:space="preserve"> לכן יש הוראות מסוימות שחל</w:t>
      </w:r>
      <w:r w:rsidRPr="00EB647C">
        <w:rPr>
          <w:rStyle w:val="default"/>
          <w:rFonts w:ascii="Arial" w:hAnsi="Arial" w:cs="David" w:hint="cs"/>
          <w:sz w:val="24"/>
          <w:szCs w:val="24"/>
          <w:rtl/>
        </w:rPr>
        <w:t>ות</w:t>
      </w:r>
      <w:r w:rsidRPr="00EB647C">
        <w:rPr>
          <w:rStyle w:val="default"/>
          <w:rFonts w:ascii="Arial" w:hAnsi="Arial" w:cs="David"/>
          <w:sz w:val="24"/>
          <w:szCs w:val="24"/>
          <w:rtl/>
        </w:rPr>
        <w:t xml:space="preserve"> רק על מקרקעין ולא על נכסים אחרים</w:t>
      </w:r>
      <w:r w:rsidRPr="00EB647C">
        <w:rPr>
          <w:rStyle w:val="default"/>
          <w:rFonts w:ascii="Arial" w:hAnsi="Arial" w:cs="David" w:hint="cs"/>
          <w:sz w:val="24"/>
          <w:szCs w:val="24"/>
          <w:rtl/>
        </w:rPr>
        <w:t xml:space="preserve"> (דרישת כתב לדוגמא)</w:t>
      </w:r>
      <w:r w:rsidRPr="00EB647C">
        <w:rPr>
          <w:rStyle w:val="default"/>
          <w:rFonts w:ascii="Arial" w:hAnsi="Arial" w:cs="David"/>
          <w:sz w:val="24"/>
          <w:szCs w:val="24"/>
          <w:rtl/>
        </w:rPr>
        <w:t xml:space="preserve">. </w:t>
      </w:r>
    </w:p>
    <w:p w:rsidR="00F34237" w:rsidRPr="00EB647C" w:rsidRDefault="00F34237" w:rsidP="006E28B0">
      <w:pPr>
        <w:bidi/>
        <w:spacing w:line="360" w:lineRule="auto"/>
        <w:jc w:val="left"/>
        <w:rPr>
          <w:rFonts w:cs="David"/>
          <w:rtl/>
        </w:rPr>
      </w:pPr>
    </w:p>
    <w:p w:rsidR="00F34237" w:rsidRPr="00EB647C" w:rsidRDefault="00F34237" w:rsidP="006E28B0">
      <w:pPr>
        <w:bidi/>
        <w:spacing w:line="360" w:lineRule="auto"/>
        <w:jc w:val="left"/>
        <w:rPr>
          <w:rStyle w:val="default"/>
          <w:rFonts w:ascii="Arial" w:hAnsi="Arial" w:cs="David"/>
          <w:b/>
          <w:bCs/>
          <w:sz w:val="24"/>
          <w:szCs w:val="24"/>
          <w:u w:val="single"/>
          <w:rtl/>
        </w:rPr>
      </w:pPr>
      <w:r w:rsidRPr="00EB647C">
        <w:rPr>
          <w:rStyle w:val="default"/>
          <w:rFonts w:ascii="Arial" w:hAnsi="Arial" w:cs="David"/>
          <w:b/>
          <w:bCs/>
          <w:sz w:val="24"/>
          <w:szCs w:val="24"/>
          <w:u w:val="single"/>
          <w:rtl/>
        </w:rPr>
        <w:t xml:space="preserve">חוק המקרקעין </w:t>
      </w:r>
    </w:p>
    <w:p w:rsidR="00F34237" w:rsidRPr="00EB647C" w:rsidRDefault="00F34237" w:rsidP="006E28B0">
      <w:pPr>
        <w:bidi/>
        <w:spacing w:line="360" w:lineRule="auto"/>
        <w:jc w:val="left"/>
        <w:rPr>
          <w:rStyle w:val="default"/>
          <w:rFonts w:ascii="Arial" w:hAnsi="Arial" w:cs="David"/>
          <w:sz w:val="24"/>
          <w:szCs w:val="24"/>
          <w:rtl/>
        </w:rPr>
      </w:pPr>
      <w:r w:rsidRPr="00EB647C">
        <w:rPr>
          <w:rStyle w:val="default"/>
          <w:rFonts w:ascii="Arial" w:hAnsi="Arial" w:cs="David"/>
          <w:sz w:val="24"/>
          <w:szCs w:val="24"/>
          <w:rtl/>
        </w:rPr>
        <w:t>ס'</w:t>
      </w:r>
      <w:r w:rsidRPr="00EB647C">
        <w:rPr>
          <w:rStyle w:val="default"/>
          <w:rFonts w:ascii="Arial" w:hAnsi="Arial" w:cs="David" w:hint="cs"/>
          <w:b/>
          <w:bCs/>
          <w:sz w:val="24"/>
          <w:szCs w:val="24"/>
          <w:rtl/>
        </w:rPr>
        <w:t xml:space="preserve"> 1</w:t>
      </w:r>
      <w:r w:rsidRPr="00EB647C">
        <w:rPr>
          <w:rStyle w:val="default"/>
          <w:rFonts w:ascii="Arial" w:hAnsi="Arial" w:cs="David" w:hint="cs"/>
          <w:sz w:val="24"/>
          <w:szCs w:val="24"/>
          <w:rtl/>
        </w:rPr>
        <w:t xml:space="preserve"> לחוק המקרקעין מגדיר מהו מקרקעין</w:t>
      </w:r>
      <w:r w:rsidRPr="00EB647C">
        <w:rPr>
          <w:rStyle w:val="default"/>
          <w:rFonts w:ascii="Arial" w:hAnsi="Arial" w:cs="David"/>
          <w:sz w:val="24"/>
          <w:szCs w:val="24"/>
          <w:rtl/>
        </w:rPr>
        <w:t xml:space="preserve">: </w:t>
      </w:r>
      <w:r w:rsidR="007C663E" w:rsidRPr="00EB647C">
        <w:rPr>
          <w:rStyle w:val="default"/>
          <w:rFonts w:ascii="Arial" w:hAnsi="Arial" w:cs="Aharoni"/>
          <w:sz w:val="24"/>
          <w:szCs w:val="24"/>
          <w:rtl/>
        </w:rPr>
        <w:t>"</w:t>
      </w:r>
      <w:r w:rsidRPr="00EB647C">
        <w:rPr>
          <w:rStyle w:val="default"/>
          <w:rFonts w:ascii="Arial" w:hAnsi="Arial" w:cs="Aharoni"/>
          <w:sz w:val="24"/>
          <w:szCs w:val="24"/>
          <w:rtl/>
        </w:rPr>
        <w:t xml:space="preserve">קרקע, כל הבנוי והנטוע עליה וכל דבר אחר המחובר אליה חיבור של קבע, זולת מחוברים הניתנים להפרדה;” </w:t>
      </w:r>
      <w:r w:rsidRPr="00EB647C">
        <w:rPr>
          <w:rStyle w:val="default"/>
          <w:rFonts w:ascii="Arial" w:hAnsi="Arial" w:cs="David" w:hint="cs"/>
          <w:sz w:val="24"/>
          <w:szCs w:val="24"/>
          <w:rtl/>
        </w:rPr>
        <w:t>מכאן שבעלות בקרקע חלה גם על מחוברים. כיצד יודעים מהו מחובר?</w:t>
      </w:r>
    </w:p>
    <w:p w:rsidR="00F34237" w:rsidRPr="00EB647C" w:rsidRDefault="00F34237" w:rsidP="006E28B0">
      <w:pPr>
        <w:numPr>
          <w:ilvl w:val="1"/>
          <w:numId w:val="1"/>
        </w:numPr>
        <w:bidi/>
        <w:spacing w:line="360" w:lineRule="auto"/>
        <w:jc w:val="left"/>
        <w:rPr>
          <w:rStyle w:val="default"/>
          <w:rFonts w:ascii="Arial" w:hAnsi="Arial" w:cs="David"/>
          <w:sz w:val="24"/>
          <w:szCs w:val="24"/>
        </w:rPr>
      </w:pPr>
      <w:r w:rsidRPr="00EB647C">
        <w:rPr>
          <w:rStyle w:val="default"/>
          <w:rFonts w:ascii="Arial" w:hAnsi="Arial" w:cs="David" w:hint="cs"/>
          <w:b/>
          <w:bCs/>
          <w:sz w:val="24"/>
          <w:szCs w:val="24"/>
          <w:u w:val="single"/>
          <w:rtl/>
        </w:rPr>
        <w:t>המבחן הפיזי</w:t>
      </w:r>
      <w:r w:rsidRPr="00EB647C">
        <w:rPr>
          <w:rStyle w:val="default"/>
          <w:rFonts w:ascii="Arial" w:hAnsi="Arial" w:cs="David" w:hint="cs"/>
          <w:sz w:val="24"/>
          <w:szCs w:val="24"/>
          <w:rtl/>
        </w:rPr>
        <w:t>- כל מה שמחובר לקרקע חיבור של קבע</w:t>
      </w:r>
    </w:p>
    <w:p w:rsidR="00F34237" w:rsidRPr="00EB647C" w:rsidRDefault="00F34237" w:rsidP="006E28B0">
      <w:pPr>
        <w:numPr>
          <w:ilvl w:val="1"/>
          <w:numId w:val="1"/>
        </w:numPr>
        <w:bidi/>
        <w:spacing w:line="360" w:lineRule="auto"/>
        <w:jc w:val="left"/>
        <w:rPr>
          <w:rStyle w:val="default"/>
          <w:rFonts w:ascii="Arial" w:hAnsi="Arial" w:cs="David"/>
          <w:sz w:val="24"/>
          <w:szCs w:val="24"/>
        </w:rPr>
      </w:pPr>
      <w:r w:rsidRPr="00EB647C">
        <w:rPr>
          <w:rStyle w:val="default"/>
          <w:rFonts w:ascii="Arial" w:hAnsi="Arial" w:cs="David" w:hint="cs"/>
          <w:b/>
          <w:bCs/>
          <w:sz w:val="24"/>
          <w:szCs w:val="24"/>
          <w:u w:val="single"/>
          <w:rtl/>
        </w:rPr>
        <w:t>מבחן הכוונה-</w:t>
      </w:r>
      <w:r w:rsidRPr="00EB647C">
        <w:rPr>
          <w:rStyle w:val="default"/>
          <w:rFonts w:ascii="Arial" w:hAnsi="Arial" w:cs="David" w:hint="cs"/>
          <w:sz w:val="24"/>
          <w:szCs w:val="24"/>
          <w:rtl/>
        </w:rPr>
        <w:t xml:space="preserve"> המבחן שמציע </w:t>
      </w:r>
      <w:r w:rsidRPr="00EB647C">
        <w:rPr>
          <w:rStyle w:val="default"/>
          <w:rFonts w:ascii="Arial" w:hAnsi="Arial" w:cs="David" w:hint="cs"/>
          <w:b/>
          <w:bCs/>
          <w:sz w:val="24"/>
          <w:szCs w:val="24"/>
          <w:rtl/>
        </w:rPr>
        <w:t>פרופ' ויסמן-</w:t>
      </w:r>
      <w:r w:rsidRPr="00EB647C">
        <w:rPr>
          <w:rStyle w:val="default"/>
          <w:rFonts w:ascii="Arial" w:hAnsi="Arial" w:cs="David" w:hint="cs"/>
          <w:sz w:val="24"/>
          <w:szCs w:val="24"/>
          <w:rtl/>
        </w:rPr>
        <w:t xml:space="preserve"> למה התכוון המחבר? האם התכוון להותירו שם?</w:t>
      </w:r>
    </w:p>
    <w:p w:rsidR="007C663E" w:rsidRPr="00EB647C" w:rsidRDefault="007C663E" w:rsidP="006E28B0">
      <w:pPr>
        <w:bidi/>
        <w:spacing w:line="360" w:lineRule="auto"/>
        <w:ind w:left="1080"/>
        <w:jc w:val="left"/>
        <w:rPr>
          <w:rStyle w:val="default"/>
          <w:rFonts w:ascii="Arial" w:hAnsi="Arial" w:cs="David"/>
          <w:sz w:val="24"/>
          <w:szCs w:val="24"/>
          <w:rtl/>
        </w:rPr>
      </w:pPr>
    </w:p>
    <w:p w:rsidR="00F34237" w:rsidRPr="00EB647C" w:rsidRDefault="00F34237" w:rsidP="006E28B0">
      <w:pPr>
        <w:bidi/>
        <w:spacing w:line="360" w:lineRule="auto"/>
        <w:jc w:val="left"/>
        <w:rPr>
          <w:rStyle w:val="default"/>
          <w:rFonts w:ascii="Arial" w:hAnsi="Arial" w:cs="David"/>
          <w:b/>
          <w:bCs/>
          <w:sz w:val="24"/>
          <w:szCs w:val="24"/>
          <w:rtl/>
        </w:rPr>
      </w:pPr>
      <w:r w:rsidRPr="00EB647C">
        <w:rPr>
          <w:rStyle w:val="default"/>
          <w:rFonts w:ascii="Arial" w:hAnsi="Arial" w:cs="David" w:hint="cs"/>
          <w:b/>
          <w:bCs/>
          <w:sz w:val="24"/>
          <w:szCs w:val="24"/>
          <w:u w:val="single"/>
          <w:rtl/>
        </w:rPr>
        <w:t>ס' 11</w:t>
      </w:r>
      <w:r w:rsidRPr="00EB647C">
        <w:rPr>
          <w:rStyle w:val="default"/>
          <w:rFonts w:ascii="Arial" w:hAnsi="Arial" w:cs="David" w:hint="cs"/>
          <w:sz w:val="24"/>
          <w:szCs w:val="24"/>
          <w:rtl/>
        </w:rPr>
        <w:t xml:space="preserve"> אומר ש</w:t>
      </w:r>
      <w:r w:rsidRPr="00EB647C">
        <w:rPr>
          <w:rStyle w:val="default"/>
          <w:rFonts w:ascii="Arial" w:hAnsi="Arial" w:cs="David" w:hint="cs"/>
          <w:b/>
          <w:bCs/>
          <w:sz w:val="24"/>
          <w:szCs w:val="24"/>
          <w:rtl/>
        </w:rPr>
        <w:t>בעלות במקרקעין הינה בעלות על כל העומק והגובה של הקרקע שבה האדם מחזיק.</w:t>
      </w:r>
    </w:p>
    <w:p w:rsidR="00F34237" w:rsidRPr="00EB647C" w:rsidRDefault="00F34237" w:rsidP="006E28B0">
      <w:pPr>
        <w:bidi/>
        <w:spacing w:line="360" w:lineRule="auto"/>
        <w:jc w:val="left"/>
        <w:rPr>
          <w:rStyle w:val="default"/>
          <w:rFonts w:ascii="Arial" w:hAnsi="Arial" w:cs="David"/>
          <w:sz w:val="24"/>
          <w:szCs w:val="24"/>
          <w:rtl/>
        </w:rPr>
      </w:pPr>
      <w:r w:rsidRPr="00EB647C">
        <w:rPr>
          <w:rStyle w:val="default"/>
          <w:rFonts w:ascii="Arial" w:hAnsi="Arial" w:cs="David" w:hint="cs"/>
          <w:b/>
          <w:bCs/>
          <w:sz w:val="24"/>
          <w:szCs w:val="24"/>
          <w:u w:val="single"/>
          <w:rtl/>
        </w:rPr>
        <w:t>ס' 12</w:t>
      </w:r>
      <w:r w:rsidRPr="00EB647C">
        <w:rPr>
          <w:rStyle w:val="default"/>
          <w:rFonts w:ascii="Arial" w:hAnsi="Arial" w:cs="David" w:hint="cs"/>
          <w:sz w:val="24"/>
          <w:szCs w:val="24"/>
          <w:rtl/>
        </w:rPr>
        <w:t xml:space="preserve"> אומר ש</w:t>
      </w:r>
      <w:r w:rsidRPr="00EB647C">
        <w:rPr>
          <w:rStyle w:val="default"/>
          <w:rFonts w:ascii="Arial" w:hAnsi="Arial" w:cs="David" w:hint="cs"/>
          <w:b/>
          <w:bCs/>
          <w:sz w:val="24"/>
          <w:szCs w:val="24"/>
          <w:rtl/>
        </w:rPr>
        <w:t>בעל המקרקעין הוא גם בעלם של כל מה שבנוי ונטוע עליו.</w:t>
      </w:r>
    </w:p>
    <w:p w:rsidR="00F34237" w:rsidRPr="00EB647C" w:rsidRDefault="00F34237" w:rsidP="006E28B0">
      <w:pPr>
        <w:bidi/>
        <w:spacing w:line="360" w:lineRule="auto"/>
        <w:jc w:val="left"/>
        <w:rPr>
          <w:rStyle w:val="default"/>
          <w:rFonts w:ascii="Arial" w:hAnsi="Arial" w:cs="David"/>
          <w:sz w:val="24"/>
          <w:szCs w:val="24"/>
          <w:rtl/>
        </w:rPr>
      </w:pPr>
      <w:r w:rsidRPr="00EB647C">
        <w:rPr>
          <w:rStyle w:val="default"/>
          <w:rFonts w:ascii="Arial" w:hAnsi="Arial" w:cs="David" w:hint="cs"/>
          <w:b/>
          <w:bCs/>
          <w:sz w:val="24"/>
          <w:szCs w:val="24"/>
          <w:u w:val="single"/>
          <w:rtl/>
        </w:rPr>
        <w:t>ס' 13</w:t>
      </w:r>
      <w:r w:rsidRPr="00EB647C">
        <w:rPr>
          <w:rStyle w:val="default"/>
          <w:rFonts w:ascii="Arial" w:hAnsi="Arial" w:cs="David" w:hint="cs"/>
          <w:sz w:val="24"/>
          <w:szCs w:val="24"/>
          <w:rtl/>
        </w:rPr>
        <w:t xml:space="preserve"> הוא </w:t>
      </w:r>
      <w:r w:rsidRPr="00EB647C">
        <w:rPr>
          <w:rStyle w:val="default"/>
          <w:rFonts w:ascii="Arial" w:hAnsi="Arial" w:cs="David" w:hint="cs"/>
          <w:b/>
          <w:bCs/>
          <w:sz w:val="24"/>
          <w:szCs w:val="24"/>
          <w:rtl/>
        </w:rPr>
        <w:t>ס' קוגנטי שהרישא שלו אומרת כי היקף עסקה במקרקעין חל על הקרקע וכל מה שכלול בס' 11-12.</w:t>
      </w:r>
      <w:r w:rsidRPr="00EB647C">
        <w:rPr>
          <w:rStyle w:val="default"/>
          <w:rFonts w:ascii="Arial" w:hAnsi="Arial" w:cs="David" w:hint="cs"/>
          <w:sz w:val="24"/>
          <w:szCs w:val="24"/>
          <w:rtl/>
        </w:rPr>
        <w:t xml:space="preserve"> </w:t>
      </w:r>
      <w:r w:rsidRPr="00EB647C">
        <w:rPr>
          <w:rStyle w:val="default"/>
          <w:rFonts w:ascii="Arial" w:hAnsi="Arial" w:cs="David" w:hint="cs"/>
          <w:b/>
          <w:bCs/>
          <w:sz w:val="24"/>
          <w:szCs w:val="24"/>
          <w:rtl/>
        </w:rPr>
        <w:t xml:space="preserve">הסיפא של הסעיף אומר כי לא ניתן למכור חלק מסוים מהחלקה. </w:t>
      </w:r>
      <w:r w:rsidRPr="00EB647C">
        <w:rPr>
          <w:rStyle w:val="default"/>
          <w:rFonts w:ascii="Arial" w:hAnsi="Arial" w:cs="David" w:hint="cs"/>
          <w:sz w:val="24"/>
          <w:szCs w:val="24"/>
          <w:rtl/>
        </w:rPr>
        <w:t>זאת על מנת שלא תבנה בנייה מינימאלי</w:t>
      </w:r>
      <w:r w:rsidRPr="00EB647C">
        <w:rPr>
          <w:rStyle w:val="default"/>
          <w:rFonts w:ascii="Arial" w:hAnsi="Arial" w:cs="David" w:hint="eastAsia"/>
          <w:sz w:val="24"/>
          <w:szCs w:val="24"/>
          <w:rtl/>
        </w:rPr>
        <w:t>ת</w:t>
      </w:r>
      <w:r w:rsidRPr="00EB647C">
        <w:rPr>
          <w:rStyle w:val="default"/>
          <w:rFonts w:ascii="Arial" w:hAnsi="Arial" w:cs="David" w:hint="cs"/>
          <w:sz w:val="24"/>
          <w:szCs w:val="24"/>
          <w:rtl/>
        </w:rPr>
        <w:t xml:space="preserve"> ושיהיה שימוש יעיל בחלקה. עם זאת, ניתן למכור חלק לא מסוים מהקרקע ובכך בעצם מתקיימת שותפות. </w:t>
      </w:r>
    </w:p>
    <w:p w:rsidR="00F34237" w:rsidRPr="00EB647C" w:rsidRDefault="00615C43" w:rsidP="006E28B0">
      <w:pPr>
        <w:bidi/>
        <w:spacing w:line="360" w:lineRule="auto"/>
        <w:jc w:val="left"/>
        <w:rPr>
          <w:rStyle w:val="default"/>
          <w:rFonts w:ascii="Arial" w:hAnsi="Arial" w:cs="David"/>
          <w:b/>
          <w:bCs/>
          <w:sz w:val="24"/>
          <w:szCs w:val="24"/>
          <w:u w:val="single"/>
          <w:rtl/>
        </w:rPr>
      </w:pPr>
      <w:r w:rsidRPr="00EB647C">
        <w:rPr>
          <w:rStyle w:val="default"/>
          <w:rFonts w:ascii="Arial" w:hAnsi="Arial" w:cs="David"/>
          <w:b/>
          <w:bCs/>
          <w:sz w:val="24"/>
          <w:szCs w:val="24"/>
          <w:u w:val="single"/>
          <w:rtl/>
        </w:rPr>
        <w:br/>
      </w:r>
      <w:r w:rsidR="00F34237" w:rsidRPr="00EB647C">
        <w:rPr>
          <w:rStyle w:val="default"/>
          <w:rFonts w:ascii="Arial" w:hAnsi="Arial" w:cs="David" w:hint="cs"/>
          <w:b/>
          <w:bCs/>
          <w:sz w:val="24"/>
          <w:szCs w:val="24"/>
          <w:u w:val="single"/>
          <w:rtl/>
        </w:rPr>
        <w:t xml:space="preserve">דרך לעקיפת הסעיף: </w:t>
      </w:r>
      <w:r w:rsidR="00F34237" w:rsidRPr="00EB647C">
        <w:rPr>
          <w:rStyle w:val="default"/>
          <w:rFonts w:ascii="Arial" w:hAnsi="Arial" w:cs="David" w:hint="cs"/>
          <w:b/>
          <w:bCs/>
          <w:sz w:val="24"/>
          <w:szCs w:val="24"/>
          <w:rtl/>
        </w:rPr>
        <w:t xml:space="preserve">ס' 78 </w:t>
      </w:r>
      <w:r w:rsidR="00F34237" w:rsidRPr="00EB647C">
        <w:rPr>
          <w:rStyle w:val="default"/>
          <w:rFonts w:ascii="Arial" w:hAnsi="Arial" w:cs="David" w:hint="cs"/>
          <w:sz w:val="24"/>
          <w:szCs w:val="24"/>
          <w:rtl/>
        </w:rPr>
        <w:t xml:space="preserve">אומר כי על אף האמור </w:t>
      </w:r>
      <w:r w:rsidR="00F34237" w:rsidRPr="00EB647C">
        <w:rPr>
          <w:rStyle w:val="default"/>
          <w:rFonts w:ascii="Arial" w:hAnsi="Arial" w:cs="David" w:hint="cs"/>
          <w:b/>
          <w:bCs/>
          <w:sz w:val="24"/>
          <w:szCs w:val="24"/>
          <w:rtl/>
        </w:rPr>
        <w:t>בס' 13</w:t>
      </w:r>
      <w:r w:rsidR="00F34237" w:rsidRPr="00EB647C">
        <w:rPr>
          <w:rStyle w:val="default"/>
          <w:rFonts w:ascii="Arial" w:hAnsi="Arial" w:cs="David" w:hint="cs"/>
          <w:sz w:val="24"/>
          <w:szCs w:val="24"/>
          <w:rtl/>
        </w:rPr>
        <w:t xml:space="preserve">, </w:t>
      </w:r>
      <w:r w:rsidRPr="00EB647C">
        <w:rPr>
          <w:rStyle w:val="default"/>
          <w:rFonts w:ascii="Arial" w:hAnsi="Arial" w:cs="David" w:hint="cs"/>
          <w:b/>
          <w:bCs/>
          <w:sz w:val="24"/>
          <w:szCs w:val="24"/>
          <w:u w:val="single"/>
          <w:rtl/>
        </w:rPr>
        <w:t>ניתן להשכיר חלק מסוים מהחלקה, ואז משכירים ל999 שנים.</w:t>
      </w:r>
    </w:p>
    <w:p w:rsidR="00615C43" w:rsidRPr="00EB647C" w:rsidRDefault="00615C43" w:rsidP="006E28B0">
      <w:pPr>
        <w:bidi/>
        <w:spacing w:line="360" w:lineRule="auto"/>
        <w:ind w:left="50" w:right="50"/>
        <w:jc w:val="left"/>
        <w:rPr>
          <w:rStyle w:val="default"/>
          <w:rFonts w:ascii="Arial" w:hAnsi="Arial" w:cs="David"/>
          <w:b/>
          <w:bCs/>
          <w:i/>
          <w:iCs/>
          <w:sz w:val="24"/>
          <w:szCs w:val="24"/>
          <w:u w:val="single"/>
          <w:rtl/>
        </w:rPr>
      </w:pPr>
    </w:p>
    <w:p w:rsidR="00EB647C" w:rsidRDefault="00F34237" w:rsidP="008425EC">
      <w:pPr>
        <w:bidi/>
        <w:spacing w:line="360" w:lineRule="auto"/>
        <w:ind w:left="50" w:right="50"/>
        <w:jc w:val="left"/>
        <w:rPr>
          <w:rStyle w:val="default"/>
          <w:rFonts w:ascii="Arial" w:hAnsi="Arial" w:cs="David" w:hint="cs"/>
          <w:sz w:val="24"/>
          <w:szCs w:val="24"/>
          <w:rtl/>
        </w:rPr>
      </w:pPr>
      <w:r w:rsidRPr="00EB647C">
        <w:rPr>
          <w:rStyle w:val="default"/>
          <w:rFonts w:ascii="Arial" w:hAnsi="Arial" w:cs="David" w:hint="cs"/>
          <w:b/>
          <w:bCs/>
          <w:i/>
          <w:iCs/>
          <w:sz w:val="24"/>
          <w:szCs w:val="24"/>
          <w:u w:val="single"/>
          <w:rtl/>
        </w:rPr>
        <w:t>ב</w:t>
      </w:r>
      <w:r w:rsidRPr="00EB647C">
        <w:rPr>
          <w:rStyle w:val="default"/>
          <w:rFonts w:ascii="Arial" w:hAnsi="Arial" w:cs="David"/>
          <w:b/>
          <w:bCs/>
          <w:i/>
          <w:iCs/>
          <w:sz w:val="24"/>
          <w:szCs w:val="24"/>
          <w:u w:val="single"/>
          <w:rtl/>
        </w:rPr>
        <w:t>פס"ד ה</w:t>
      </w:r>
      <w:r w:rsidRPr="00EB647C">
        <w:rPr>
          <w:rStyle w:val="default"/>
          <w:rFonts w:ascii="Arial" w:hAnsi="Arial" w:cs="David" w:hint="cs"/>
          <w:b/>
          <w:bCs/>
          <w:i/>
          <w:iCs/>
          <w:sz w:val="24"/>
          <w:szCs w:val="24"/>
          <w:u w:val="single"/>
          <w:rtl/>
        </w:rPr>
        <w:t>ווארד נ' ארז (חוזה לעסקה בחלק מסוים בקרקע)</w:t>
      </w:r>
      <w:r w:rsidRPr="00EB647C">
        <w:rPr>
          <w:rStyle w:val="default"/>
          <w:rFonts w:ascii="Arial" w:hAnsi="Arial" w:cs="David"/>
          <w:b/>
          <w:bCs/>
          <w:i/>
          <w:iCs/>
          <w:sz w:val="24"/>
          <w:szCs w:val="24"/>
          <w:u w:val="single"/>
          <w:rtl/>
        </w:rPr>
        <w:t xml:space="preserve"> </w:t>
      </w:r>
      <w:r w:rsidR="00615C43" w:rsidRPr="00EB647C">
        <w:rPr>
          <w:rStyle w:val="default"/>
          <w:rFonts w:ascii="Arial" w:hAnsi="Arial" w:cs="David" w:hint="cs"/>
          <w:sz w:val="24"/>
          <w:szCs w:val="24"/>
          <w:rtl/>
        </w:rPr>
        <w:br/>
      </w:r>
      <w:r w:rsidRPr="00EB647C">
        <w:rPr>
          <w:rStyle w:val="default"/>
          <w:rFonts w:ascii="Arial" w:hAnsi="Arial" w:cs="David"/>
          <w:sz w:val="24"/>
          <w:szCs w:val="24"/>
          <w:rtl/>
        </w:rPr>
        <w:t xml:space="preserve">מתוארות </w:t>
      </w:r>
      <w:r w:rsidRPr="00EB647C">
        <w:rPr>
          <w:rStyle w:val="default"/>
          <w:rFonts w:ascii="Arial" w:hAnsi="Arial" w:cs="David" w:hint="cs"/>
          <w:sz w:val="24"/>
          <w:szCs w:val="24"/>
          <w:rtl/>
        </w:rPr>
        <w:t>2</w:t>
      </w:r>
      <w:r w:rsidRPr="00EB647C">
        <w:rPr>
          <w:rStyle w:val="default"/>
          <w:rFonts w:ascii="Arial" w:hAnsi="Arial" w:cs="David"/>
          <w:sz w:val="24"/>
          <w:szCs w:val="24"/>
          <w:rtl/>
        </w:rPr>
        <w:t xml:space="preserve"> גישות למתן תוקף לחוזה שלכאורה החוק קובע שהוא לא תקף (סותר את ס'</w:t>
      </w:r>
      <w:r w:rsidRPr="00EB647C">
        <w:rPr>
          <w:rStyle w:val="default"/>
          <w:rFonts w:ascii="Arial" w:hAnsi="Arial" w:cs="David" w:hint="cs"/>
          <w:sz w:val="24"/>
          <w:szCs w:val="24"/>
          <w:rtl/>
        </w:rPr>
        <w:t xml:space="preserve"> 13</w:t>
      </w:r>
      <w:r w:rsidRPr="00EB647C">
        <w:rPr>
          <w:rStyle w:val="default"/>
          <w:rFonts w:ascii="Arial" w:hAnsi="Arial" w:cs="David"/>
          <w:sz w:val="24"/>
          <w:szCs w:val="24"/>
          <w:rtl/>
        </w:rPr>
        <w:t>)</w:t>
      </w:r>
      <w:r w:rsidRPr="00EB647C">
        <w:rPr>
          <w:rStyle w:val="default"/>
          <w:rFonts w:ascii="Arial" w:hAnsi="Arial" w:cs="David" w:hint="cs"/>
          <w:sz w:val="24"/>
          <w:szCs w:val="24"/>
          <w:rtl/>
        </w:rPr>
        <w:t>-</w:t>
      </w:r>
      <w:r w:rsidRPr="00EB647C">
        <w:rPr>
          <w:rStyle w:val="default"/>
          <w:rFonts w:ascii="Arial" w:hAnsi="Arial" w:cs="David"/>
          <w:sz w:val="24"/>
          <w:szCs w:val="24"/>
          <w:rtl/>
        </w:rPr>
        <w:t xml:space="preserve"> </w:t>
      </w:r>
      <w:r w:rsidR="00615C43" w:rsidRPr="00EB647C">
        <w:rPr>
          <w:rStyle w:val="default"/>
          <w:rFonts w:ascii="Arial" w:hAnsi="Arial" w:cs="David" w:hint="cs"/>
          <w:sz w:val="24"/>
          <w:szCs w:val="24"/>
          <w:u w:val="single"/>
          <w:rtl/>
        </w:rPr>
        <w:br/>
      </w:r>
      <w:r w:rsidRPr="00EB647C">
        <w:rPr>
          <w:rStyle w:val="default"/>
          <w:rFonts w:ascii="Arial" w:hAnsi="Arial" w:cs="David"/>
          <w:b/>
          <w:bCs/>
          <w:sz w:val="24"/>
          <w:szCs w:val="24"/>
          <w:u w:val="single"/>
          <w:rtl/>
        </w:rPr>
        <w:t>שופטי הרו</w:t>
      </w:r>
      <w:r w:rsidRPr="00EB647C">
        <w:rPr>
          <w:rStyle w:val="default"/>
          <w:rFonts w:ascii="Arial" w:hAnsi="Arial" w:cs="David" w:hint="cs"/>
          <w:b/>
          <w:bCs/>
          <w:sz w:val="24"/>
          <w:szCs w:val="24"/>
          <w:u w:val="single"/>
          <w:rtl/>
        </w:rPr>
        <w:t>ב</w:t>
      </w:r>
      <w:r w:rsidRPr="00EB647C">
        <w:rPr>
          <w:rStyle w:val="default"/>
          <w:rFonts w:ascii="Arial" w:hAnsi="Arial" w:cs="David" w:hint="cs"/>
          <w:sz w:val="24"/>
          <w:szCs w:val="24"/>
          <w:rtl/>
        </w:rPr>
        <w:t>:</w:t>
      </w:r>
      <w:r w:rsidRPr="00EB647C">
        <w:rPr>
          <w:rStyle w:val="default"/>
          <w:rFonts w:ascii="Arial" w:hAnsi="Arial" w:cs="David"/>
          <w:sz w:val="24"/>
          <w:szCs w:val="24"/>
          <w:rtl/>
        </w:rPr>
        <w:t xml:space="preserve"> </w:t>
      </w:r>
      <w:r w:rsidRPr="00EB647C">
        <w:rPr>
          <w:rStyle w:val="default"/>
          <w:rFonts w:ascii="Arial" w:hAnsi="Arial" w:cs="David"/>
          <w:b/>
          <w:bCs/>
          <w:sz w:val="24"/>
          <w:szCs w:val="24"/>
          <w:rtl/>
        </w:rPr>
        <w:t xml:space="preserve">יש להבדיל בין המישור </w:t>
      </w:r>
      <w:r w:rsidRPr="00EB647C">
        <w:rPr>
          <w:rStyle w:val="default"/>
          <w:rFonts w:ascii="Arial" w:hAnsi="Arial" w:cs="David" w:hint="cs"/>
          <w:b/>
          <w:bCs/>
          <w:sz w:val="24"/>
          <w:szCs w:val="24"/>
          <w:rtl/>
        </w:rPr>
        <w:t>ה</w:t>
      </w:r>
      <w:r w:rsidRPr="00EB647C">
        <w:rPr>
          <w:rStyle w:val="default"/>
          <w:rFonts w:ascii="Arial" w:hAnsi="Arial" w:cs="David"/>
          <w:b/>
          <w:bCs/>
          <w:sz w:val="24"/>
          <w:szCs w:val="24"/>
          <w:rtl/>
        </w:rPr>
        <w:t xml:space="preserve">חוזי </w:t>
      </w:r>
      <w:r w:rsidRPr="00EB647C">
        <w:rPr>
          <w:rStyle w:val="default"/>
          <w:rFonts w:ascii="Arial" w:hAnsi="Arial" w:cs="David" w:hint="cs"/>
          <w:b/>
          <w:bCs/>
          <w:sz w:val="24"/>
          <w:szCs w:val="24"/>
          <w:rtl/>
        </w:rPr>
        <w:t>ל</w:t>
      </w:r>
      <w:r w:rsidRPr="00EB647C">
        <w:rPr>
          <w:rStyle w:val="default"/>
          <w:rFonts w:ascii="Arial" w:hAnsi="Arial" w:cs="David"/>
          <w:b/>
          <w:bCs/>
          <w:sz w:val="24"/>
          <w:szCs w:val="24"/>
          <w:rtl/>
        </w:rPr>
        <w:t>מישור הקנייני.</w:t>
      </w:r>
      <w:r w:rsidRPr="00EB647C">
        <w:rPr>
          <w:rStyle w:val="default"/>
          <w:rFonts w:ascii="Arial" w:hAnsi="Arial" w:cs="David"/>
          <w:sz w:val="24"/>
          <w:szCs w:val="24"/>
          <w:rtl/>
        </w:rPr>
        <w:t xml:space="preserve"> במישור הקנייני אין למכור </w:t>
      </w:r>
      <w:r w:rsidRPr="00EB647C">
        <w:rPr>
          <w:rStyle w:val="default"/>
          <w:rFonts w:ascii="Arial" w:hAnsi="Arial" w:cs="David" w:hint="cs"/>
          <w:sz w:val="24"/>
          <w:szCs w:val="24"/>
          <w:rtl/>
        </w:rPr>
        <w:t>50%</w:t>
      </w:r>
      <w:r w:rsidRPr="00EB647C">
        <w:rPr>
          <w:rStyle w:val="default"/>
          <w:rFonts w:ascii="Arial" w:hAnsi="Arial" w:cs="David"/>
          <w:sz w:val="24"/>
          <w:szCs w:val="24"/>
          <w:rtl/>
        </w:rPr>
        <w:t xml:space="preserve"> מסוימים בחלקה</w:t>
      </w:r>
      <w:r w:rsidRPr="00EB647C">
        <w:rPr>
          <w:rStyle w:val="default"/>
          <w:rFonts w:ascii="Arial" w:hAnsi="Arial" w:cs="David" w:hint="cs"/>
          <w:sz w:val="24"/>
          <w:szCs w:val="24"/>
          <w:rtl/>
        </w:rPr>
        <w:t>,</w:t>
      </w:r>
      <w:r w:rsidRPr="00EB647C">
        <w:rPr>
          <w:rStyle w:val="default"/>
          <w:rFonts w:ascii="Arial" w:hAnsi="Arial" w:cs="David"/>
          <w:sz w:val="24"/>
          <w:szCs w:val="24"/>
          <w:rtl/>
        </w:rPr>
        <w:t xml:space="preserve"> אך </w:t>
      </w:r>
      <w:r w:rsidRPr="00EB647C">
        <w:rPr>
          <w:rStyle w:val="default"/>
          <w:rFonts w:ascii="Arial" w:hAnsi="Arial" w:cs="David" w:hint="cs"/>
          <w:sz w:val="24"/>
          <w:szCs w:val="24"/>
          <w:rtl/>
        </w:rPr>
        <w:t>ב</w:t>
      </w:r>
      <w:r w:rsidRPr="00EB647C">
        <w:rPr>
          <w:rStyle w:val="default"/>
          <w:rFonts w:ascii="Arial" w:hAnsi="Arial" w:cs="David"/>
          <w:sz w:val="24"/>
          <w:szCs w:val="24"/>
          <w:rtl/>
        </w:rPr>
        <w:t>מישור החוזי ניתן ל</w:t>
      </w:r>
      <w:r w:rsidRPr="00EB647C">
        <w:rPr>
          <w:rStyle w:val="default"/>
          <w:rFonts w:ascii="Arial" w:hAnsi="Arial" w:cs="David" w:hint="cs"/>
          <w:sz w:val="24"/>
          <w:szCs w:val="24"/>
          <w:rtl/>
        </w:rPr>
        <w:t>התחייב לכך</w:t>
      </w:r>
      <w:r w:rsidRPr="00EB647C">
        <w:rPr>
          <w:rStyle w:val="default"/>
          <w:rFonts w:ascii="Arial" w:hAnsi="Arial" w:cs="David"/>
          <w:sz w:val="24"/>
          <w:szCs w:val="24"/>
          <w:rtl/>
        </w:rPr>
        <w:t>.</w:t>
      </w:r>
      <w:r w:rsidRPr="00EB647C">
        <w:rPr>
          <w:rStyle w:val="default"/>
          <w:rFonts w:ascii="Arial" w:hAnsi="Arial" w:cs="David" w:hint="cs"/>
          <w:sz w:val="24"/>
          <w:szCs w:val="24"/>
          <w:rtl/>
        </w:rPr>
        <w:t xml:space="preserve"> לכן, </w:t>
      </w:r>
      <w:r w:rsidRPr="00EB647C">
        <w:rPr>
          <w:rStyle w:val="default"/>
          <w:rFonts w:ascii="Arial" w:hAnsi="Arial" w:cs="David" w:hint="cs"/>
          <w:b/>
          <w:bCs/>
          <w:sz w:val="24"/>
          <w:szCs w:val="24"/>
          <w:rtl/>
        </w:rPr>
        <w:t xml:space="preserve">במישור החוזי זהו הסכם בר תוקף </w:t>
      </w:r>
      <w:r w:rsidRPr="00EB647C">
        <w:rPr>
          <w:rStyle w:val="default"/>
          <w:rFonts w:ascii="Arial" w:hAnsi="Arial" w:cs="David"/>
          <w:b/>
          <w:bCs/>
          <w:sz w:val="24"/>
          <w:szCs w:val="24"/>
          <w:rtl/>
        </w:rPr>
        <w:t>ויינתנו הסעדים הרגילים</w:t>
      </w:r>
      <w:r w:rsidRPr="00EB647C">
        <w:rPr>
          <w:rStyle w:val="default"/>
          <w:rFonts w:ascii="Arial" w:hAnsi="Arial" w:cs="David" w:hint="cs"/>
          <w:b/>
          <w:bCs/>
          <w:sz w:val="24"/>
          <w:szCs w:val="24"/>
          <w:rtl/>
        </w:rPr>
        <w:t>,</w:t>
      </w:r>
      <w:r w:rsidRPr="00EB647C">
        <w:rPr>
          <w:rStyle w:val="default"/>
          <w:rFonts w:ascii="Arial" w:hAnsi="Arial" w:cs="David"/>
          <w:b/>
          <w:bCs/>
          <w:sz w:val="24"/>
          <w:szCs w:val="24"/>
          <w:rtl/>
        </w:rPr>
        <w:t xml:space="preserve"> למעט אכיפה</w:t>
      </w:r>
      <w:r w:rsidRPr="00EB647C">
        <w:rPr>
          <w:rStyle w:val="default"/>
          <w:rFonts w:ascii="Arial" w:hAnsi="Arial" w:cs="David" w:hint="cs"/>
          <w:b/>
          <w:bCs/>
          <w:sz w:val="24"/>
          <w:szCs w:val="24"/>
          <w:rtl/>
        </w:rPr>
        <w:t>,</w:t>
      </w:r>
      <w:r w:rsidRPr="00EB647C">
        <w:rPr>
          <w:rStyle w:val="default"/>
          <w:rFonts w:ascii="Arial" w:hAnsi="Arial" w:cs="David"/>
          <w:b/>
          <w:bCs/>
          <w:sz w:val="24"/>
          <w:szCs w:val="24"/>
          <w:rtl/>
        </w:rPr>
        <w:t xml:space="preserve"> מפני שהיא לא תקפה במישור הקנייני.</w:t>
      </w:r>
      <w:r w:rsidRPr="00EB647C">
        <w:rPr>
          <w:rStyle w:val="default"/>
          <w:rFonts w:ascii="Arial" w:hAnsi="Arial" w:cs="David"/>
          <w:sz w:val="24"/>
          <w:szCs w:val="24"/>
          <w:rtl/>
        </w:rPr>
        <w:t xml:space="preserve"> </w:t>
      </w:r>
      <w:r w:rsidR="00615C43" w:rsidRPr="00EB647C">
        <w:rPr>
          <w:rStyle w:val="default"/>
          <w:rFonts w:ascii="Arial" w:hAnsi="Arial" w:cs="David"/>
          <w:sz w:val="24"/>
          <w:szCs w:val="24"/>
          <w:u w:val="single"/>
          <w:rtl/>
        </w:rPr>
        <w:br/>
      </w:r>
      <w:r w:rsidRPr="00EB647C">
        <w:rPr>
          <w:rStyle w:val="default"/>
          <w:rFonts w:ascii="Arial" w:hAnsi="Arial" w:cs="David" w:hint="cs"/>
          <w:b/>
          <w:bCs/>
          <w:sz w:val="24"/>
          <w:szCs w:val="24"/>
          <w:u w:val="single"/>
          <w:rtl/>
        </w:rPr>
        <w:lastRenderedPageBreak/>
        <w:t>מיעוט (</w:t>
      </w:r>
      <w:r w:rsidRPr="00EB647C">
        <w:rPr>
          <w:rStyle w:val="default"/>
          <w:rFonts w:ascii="Arial" w:hAnsi="Arial" w:cs="David"/>
          <w:b/>
          <w:bCs/>
          <w:sz w:val="24"/>
          <w:szCs w:val="24"/>
          <w:u w:val="single"/>
          <w:rtl/>
        </w:rPr>
        <w:t>השופט לו</w:t>
      </w:r>
      <w:r w:rsidRPr="00EB647C">
        <w:rPr>
          <w:rStyle w:val="default"/>
          <w:rFonts w:ascii="Arial" w:hAnsi="Arial" w:cs="David" w:hint="cs"/>
          <w:b/>
          <w:bCs/>
          <w:sz w:val="24"/>
          <w:szCs w:val="24"/>
          <w:u w:val="single"/>
          <w:rtl/>
        </w:rPr>
        <w:t>ו</w:t>
      </w:r>
      <w:r w:rsidRPr="00EB647C">
        <w:rPr>
          <w:rStyle w:val="default"/>
          <w:rFonts w:ascii="Arial" w:hAnsi="Arial" w:cs="David"/>
          <w:b/>
          <w:bCs/>
          <w:sz w:val="24"/>
          <w:szCs w:val="24"/>
          <w:u w:val="single"/>
          <w:rtl/>
        </w:rPr>
        <w:t>ין</w:t>
      </w:r>
      <w:r w:rsidRPr="00EB647C">
        <w:rPr>
          <w:rStyle w:val="default"/>
          <w:rFonts w:ascii="Arial" w:hAnsi="Arial" w:cs="David" w:hint="cs"/>
          <w:b/>
          <w:bCs/>
          <w:sz w:val="24"/>
          <w:szCs w:val="24"/>
          <w:rtl/>
        </w:rPr>
        <w:t>):</w:t>
      </w:r>
      <w:r w:rsidRPr="00EB647C">
        <w:rPr>
          <w:rStyle w:val="default"/>
          <w:rFonts w:ascii="Arial" w:hAnsi="Arial" w:cs="David"/>
          <w:sz w:val="24"/>
          <w:szCs w:val="24"/>
          <w:rtl/>
        </w:rPr>
        <w:t xml:space="preserve"> </w:t>
      </w:r>
      <w:r w:rsidRPr="00EB647C">
        <w:rPr>
          <w:rStyle w:val="default"/>
          <w:rFonts w:ascii="Arial" w:hAnsi="Arial" w:cs="David" w:hint="cs"/>
          <w:sz w:val="24"/>
          <w:szCs w:val="24"/>
          <w:rtl/>
        </w:rPr>
        <w:t>מ</w:t>
      </w:r>
      <w:r w:rsidRPr="00EB647C">
        <w:rPr>
          <w:rStyle w:val="default"/>
          <w:rFonts w:ascii="Arial" w:hAnsi="Arial" w:cs="David"/>
          <w:sz w:val="24"/>
          <w:szCs w:val="24"/>
          <w:rtl/>
        </w:rPr>
        <w:t xml:space="preserve">פרש את החוזה כמכירה של </w:t>
      </w:r>
      <w:r w:rsidRPr="00EB647C">
        <w:rPr>
          <w:rStyle w:val="default"/>
          <w:rFonts w:ascii="Arial" w:hAnsi="Arial" w:cs="David" w:hint="cs"/>
          <w:sz w:val="24"/>
          <w:szCs w:val="24"/>
          <w:rtl/>
        </w:rPr>
        <w:t>50%</w:t>
      </w:r>
      <w:r w:rsidRPr="00EB647C">
        <w:rPr>
          <w:rStyle w:val="default"/>
          <w:rFonts w:ascii="Arial" w:hAnsi="Arial" w:cs="David"/>
          <w:sz w:val="24"/>
          <w:szCs w:val="24"/>
          <w:rtl/>
        </w:rPr>
        <w:t xml:space="preserve"> לא מסוימים </w:t>
      </w:r>
      <w:r w:rsidRPr="00EB647C">
        <w:rPr>
          <w:rStyle w:val="default"/>
          <w:rFonts w:ascii="Arial" w:hAnsi="Arial" w:cs="David" w:hint="cs"/>
          <w:sz w:val="24"/>
          <w:szCs w:val="24"/>
          <w:rtl/>
        </w:rPr>
        <w:t xml:space="preserve">ולכן </w:t>
      </w:r>
      <w:r w:rsidRPr="00EB647C">
        <w:rPr>
          <w:rStyle w:val="default"/>
          <w:rFonts w:ascii="Arial" w:hAnsi="Arial" w:cs="David"/>
          <w:sz w:val="24"/>
          <w:szCs w:val="24"/>
          <w:rtl/>
        </w:rPr>
        <w:t xml:space="preserve">החוזה והעסקה הקניינית תקפה.  זוהי פרשנות מאולצת לדעת המרצה, מפני שלשון החוזה </w:t>
      </w:r>
      <w:r w:rsidRPr="00EB647C">
        <w:rPr>
          <w:rStyle w:val="default"/>
          <w:rFonts w:ascii="Arial" w:hAnsi="Arial" w:cs="David" w:hint="cs"/>
          <w:sz w:val="24"/>
          <w:szCs w:val="24"/>
          <w:rtl/>
        </w:rPr>
        <w:t>ברורה.</w:t>
      </w:r>
    </w:p>
    <w:p w:rsidR="008425EC" w:rsidRPr="008425EC" w:rsidRDefault="008425EC" w:rsidP="008425EC">
      <w:pPr>
        <w:bidi/>
        <w:spacing w:line="360" w:lineRule="auto"/>
        <w:ind w:left="50" w:right="50"/>
        <w:jc w:val="left"/>
        <w:rPr>
          <w:rStyle w:val="default"/>
          <w:rFonts w:ascii="Arial" w:hAnsi="Arial" w:cs="David"/>
          <w:sz w:val="24"/>
          <w:szCs w:val="24"/>
          <w:rtl/>
        </w:rPr>
      </w:pPr>
    </w:p>
    <w:p w:rsidR="00F34237" w:rsidRPr="00EB647C" w:rsidRDefault="00F34237" w:rsidP="006E28B0">
      <w:pPr>
        <w:bidi/>
        <w:spacing w:line="360" w:lineRule="auto"/>
        <w:ind w:right="50"/>
        <w:jc w:val="left"/>
        <w:rPr>
          <w:rStyle w:val="default"/>
          <w:rFonts w:ascii="Arial" w:hAnsi="Arial" w:cs="David"/>
          <w:b/>
          <w:bCs/>
          <w:sz w:val="28"/>
          <w:szCs w:val="28"/>
          <w:u w:val="single"/>
          <w:rtl/>
        </w:rPr>
      </w:pPr>
      <w:r w:rsidRPr="00EB647C">
        <w:rPr>
          <w:rStyle w:val="default"/>
          <w:rFonts w:ascii="Arial" w:hAnsi="Arial" w:cs="David"/>
          <w:b/>
          <w:bCs/>
          <w:sz w:val="28"/>
          <w:szCs w:val="28"/>
          <w:u w:val="single"/>
          <w:rtl/>
        </w:rPr>
        <w:t>זכות חיובית וזכות קניינית</w:t>
      </w:r>
    </w:p>
    <w:p w:rsidR="007C663E" w:rsidRPr="00EB647C" w:rsidRDefault="007C663E" w:rsidP="006E28B0">
      <w:pPr>
        <w:bidi/>
        <w:spacing w:line="360" w:lineRule="auto"/>
        <w:ind w:left="50" w:right="51"/>
        <w:jc w:val="left"/>
        <w:rPr>
          <w:rStyle w:val="default"/>
          <w:rFonts w:ascii="Arial" w:hAnsi="Arial" w:cs="David"/>
          <w:sz w:val="24"/>
          <w:szCs w:val="24"/>
          <w:rtl/>
        </w:rPr>
      </w:pPr>
      <w:r w:rsidRPr="00EB647C">
        <w:rPr>
          <w:rStyle w:val="default"/>
          <w:rFonts w:ascii="Arial" w:hAnsi="Arial" w:cs="David" w:hint="cs"/>
          <w:sz w:val="24"/>
          <w:szCs w:val="24"/>
          <w:rtl/>
        </w:rPr>
        <w:t>זכות קניינית=זכות כלפי כל העולם.</w:t>
      </w:r>
    </w:p>
    <w:p w:rsidR="007C663E" w:rsidRPr="00EB647C" w:rsidRDefault="007C663E" w:rsidP="006E28B0">
      <w:pPr>
        <w:bidi/>
        <w:spacing w:line="360" w:lineRule="auto"/>
        <w:ind w:left="50" w:right="51"/>
        <w:jc w:val="left"/>
        <w:rPr>
          <w:rStyle w:val="default"/>
          <w:rFonts w:ascii="Arial" w:hAnsi="Arial" w:cs="David"/>
          <w:sz w:val="24"/>
          <w:szCs w:val="24"/>
          <w:rtl/>
        </w:rPr>
      </w:pPr>
      <w:r w:rsidRPr="00EB647C">
        <w:rPr>
          <w:rStyle w:val="default"/>
          <w:rFonts w:ascii="Arial" w:hAnsi="Arial" w:cs="David" w:hint="cs"/>
          <w:sz w:val="24"/>
          <w:szCs w:val="24"/>
          <w:rtl/>
        </w:rPr>
        <w:t>זכות חיובית=זכות כלפי חייב מסוים.</w:t>
      </w:r>
    </w:p>
    <w:p w:rsidR="00F34237" w:rsidRPr="00EB647C" w:rsidRDefault="00F34237" w:rsidP="006E28B0">
      <w:pPr>
        <w:bidi/>
        <w:spacing w:line="360" w:lineRule="auto"/>
        <w:ind w:right="51"/>
        <w:jc w:val="left"/>
        <w:rPr>
          <w:rStyle w:val="default"/>
          <w:rFonts w:ascii="Arial" w:hAnsi="Arial" w:cs="David"/>
          <w:sz w:val="24"/>
          <w:szCs w:val="24"/>
          <w:u w:val="single"/>
          <w:rtl/>
        </w:rPr>
      </w:pPr>
      <w:r w:rsidRPr="00EB647C">
        <w:rPr>
          <w:rStyle w:val="default"/>
          <w:rFonts w:ascii="Arial" w:hAnsi="Arial" w:cs="David" w:hint="cs"/>
          <w:sz w:val="24"/>
          <w:szCs w:val="24"/>
          <w:u w:val="single"/>
          <w:rtl/>
        </w:rPr>
        <w:t>המאפיינים את ה</w:t>
      </w:r>
      <w:r w:rsidRPr="00EB647C">
        <w:rPr>
          <w:rStyle w:val="default"/>
          <w:rFonts w:ascii="Arial" w:hAnsi="Arial" w:cs="David"/>
          <w:sz w:val="24"/>
          <w:szCs w:val="24"/>
          <w:u w:val="single"/>
          <w:rtl/>
        </w:rPr>
        <w:t xml:space="preserve">זכות </w:t>
      </w:r>
      <w:r w:rsidRPr="00EB647C">
        <w:rPr>
          <w:rStyle w:val="default"/>
          <w:rFonts w:ascii="Arial" w:hAnsi="Arial" w:cs="David" w:hint="cs"/>
          <w:sz w:val="24"/>
          <w:szCs w:val="24"/>
          <w:u w:val="single"/>
          <w:rtl/>
        </w:rPr>
        <w:t>ה</w:t>
      </w:r>
      <w:r w:rsidRPr="00EB647C">
        <w:rPr>
          <w:rStyle w:val="default"/>
          <w:rFonts w:ascii="Arial" w:hAnsi="Arial" w:cs="David"/>
          <w:sz w:val="24"/>
          <w:szCs w:val="24"/>
          <w:u w:val="single"/>
          <w:rtl/>
        </w:rPr>
        <w:t>קניינית</w:t>
      </w:r>
      <w:r w:rsidRPr="00EB647C">
        <w:rPr>
          <w:rStyle w:val="default"/>
          <w:rFonts w:ascii="Arial" w:hAnsi="Arial" w:cs="David" w:hint="cs"/>
          <w:sz w:val="24"/>
          <w:szCs w:val="24"/>
          <w:u w:val="single"/>
          <w:rtl/>
        </w:rPr>
        <w:t xml:space="preserve"> מהזכות החוזית</w:t>
      </w:r>
      <w:r w:rsidR="003F3A2C" w:rsidRPr="00EB647C">
        <w:rPr>
          <w:rStyle w:val="default"/>
          <w:rFonts w:ascii="Arial" w:hAnsi="Arial" w:cs="David" w:hint="cs"/>
          <w:sz w:val="24"/>
          <w:szCs w:val="24"/>
          <w:u w:val="single"/>
          <w:rtl/>
        </w:rPr>
        <w:t xml:space="preserve"> (קניינית- כלפי כולי עלמא, חוזית- כלפי חייב מסוים)</w:t>
      </w:r>
    </w:p>
    <w:p w:rsidR="00F34237" w:rsidRPr="00EB647C" w:rsidRDefault="00F34237" w:rsidP="008A7228">
      <w:pPr>
        <w:numPr>
          <w:ilvl w:val="0"/>
          <w:numId w:val="20"/>
        </w:numPr>
        <w:tabs>
          <w:tab w:val="left" w:pos="770"/>
        </w:tabs>
        <w:bidi/>
        <w:spacing w:line="360" w:lineRule="auto"/>
        <w:ind w:right="51"/>
        <w:jc w:val="left"/>
        <w:rPr>
          <w:rStyle w:val="default"/>
          <w:rFonts w:ascii="Arial" w:hAnsi="Arial" w:cs="David"/>
          <w:sz w:val="24"/>
          <w:szCs w:val="24"/>
        </w:rPr>
      </w:pPr>
      <w:r w:rsidRPr="00EB647C">
        <w:rPr>
          <w:rStyle w:val="default"/>
          <w:rFonts w:ascii="Arial" w:hAnsi="Arial" w:cs="David"/>
          <w:b/>
          <w:bCs/>
          <w:sz w:val="24"/>
          <w:szCs w:val="24"/>
          <w:u w:val="single"/>
          <w:rtl/>
        </w:rPr>
        <w:t>עצמאות-</w:t>
      </w:r>
      <w:r w:rsidRPr="00EB647C">
        <w:rPr>
          <w:rStyle w:val="default"/>
          <w:rFonts w:ascii="Arial" w:hAnsi="Arial" w:cs="David"/>
          <w:sz w:val="24"/>
          <w:szCs w:val="24"/>
          <w:rtl/>
        </w:rPr>
        <w:t xml:space="preserve"> </w:t>
      </w:r>
      <w:r w:rsidRPr="00EB647C">
        <w:rPr>
          <w:rStyle w:val="default"/>
          <w:rFonts w:ascii="Arial" w:hAnsi="Arial" w:cs="David" w:hint="cs"/>
          <w:b/>
          <w:bCs/>
          <w:sz w:val="24"/>
          <w:szCs w:val="24"/>
          <w:rtl/>
        </w:rPr>
        <w:t>חוסר</w:t>
      </w:r>
      <w:r w:rsidRPr="00EB647C">
        <w:rPr>
          <w:rStyle w:val="default"/>
          <w:rFonts w:ascii="Arial" w:hAnsi="Arial" w:cs="David"/>
          <w:b/>
          <w:bCs/>
          <w:sz w:val="24"/>
          <w:szCs w:val="24"/>
          <w:rtl/>
        </w:rPr>
        <w:t xml:space="preserve"> תלות באדם אחר </w:t>
      </w:r>
      <w:r w:rsidRPr="00EB647C">
        <w:rPr>
          <w:rStyle w:val="default"/>
          <w:rFonts w:ascii="Arial" w:hAnsi="Arial" w:cs="David" w:hint="cs"/>
          <w:b/>
          <w:bCs/>
          <w:sz w:val="24"/>
          <w:szCs w:val="24"/>
          <w:rtl/>
        </w:rPr>
        <w:t>לעשות בנכס כרצוני</w:t>
      </w:r>
      <w:r w:rsidRPr="00EB647C">
        <w:rPr>
          <w:rStyle w:val="default"/>
          <w:rFonts w:ascii="Arial" w:hAnsi="Arial" w:cs="David"/>
          <w:b/>
          <w:bCs/>
          <w:sz w:val="24"/>
          <w:szCs w:val="24"/>
          <w:rtl/>
        </w:rPr>
        <w:t>.</w:t>
      </w:r>
      <w:r w:rsidRPr="00EB647C">
        <w:rPr>
          <w:rStyle w:val="default"/>
          <w:rFonts w:ascii="Arial" w:hAnsi="Arial" w:cs="David" w:hint="cs"/>
          <w:sz w:val="24"/>
          <w:szCs w:val="24"/>
          <w:rtl/>
        </w:rPr>
        <w:t xml:space="preserve"> </w:t>
      </w:r>
      <w:r w:rsidR="004B52F0" w:rsidRPr="00EB647C">
        <w:rPr>
          <w:rStyle w:val="default"/>
          <w:rFonts w:ascii="Arial" w:hAnsi="Arial" w:cs="David"/>
          <w:sz w:val="24"/>
          <w:szCs w:val="24"/>
          <w:rtl/>
        </w:rPr>
        <w:br/>
      </w:r>
      <w:r w:rsidRPr="00EB647C">
        <w:rPr>
          <w:rStyle w:val="default"/>
          <w:rFonts w:ascii="Arial" w:hAnsi="Arial" w:cs="David" w:hint="cs"/>
          <w:sz w:val="24"/>
          <w:szCs w:val="24"/>
          <w:rtl/>
        </w:rPr>
        <w:t>עם זאת,</w:t>
      </w:r>
      <w:r w:rsidRPr="00EB647C">
        <w:rPr>
          <w:rStyle w:val="default"/>
          <w:rFonts w:ascii="Arial" w:hAnsi="Arial" w:cs="David"/>
          <w:sz w:val="24"/>
          <w:szCs w:val="24"/>
          <w:rtl/>
        </w:rPr>
        <w:t xml:space="preserve"> גם בזכות </w:t>
      </w:r>
      <w:r w:rsidRPr="00EB647C">
        <w:rPr>
          <w:rStyle w:val="default"/>
          <w:rFonts w:ascii="Arial" w:hAnsi="Arial" w:cs="David" w:hint="cs"/>
          <w:sz w:val="24"/>
          <w:szCs w:val="24"/>
          <w:rtl/>
        </w:rPr>
        <w:t>ה</w:t>
      </w:r>
      <w:r w:rsidRPr="00EB647C">
        <w:rPr>
          <w:rStyle w:val="default"/>
          <w:rFonts w:ascii="Arial" w:hAnsi="Arial" w:cs="David"/>
          <w:sz w:val="24"/>
          <w:szCs w:val="24"/>
          <w:rtl/>
        </w:rPr>
        <w:t>קניי</w:t>
      </w:r>
      <w:r w:rsidRPr="00EB647C">
        <w:rPr>
          <w:rStyle w:val="default"/>
          <w:rFonts w:ascii="Arial" w:hAnsi="Arial" w:cs="David" w:hint="cs"/>
          <w:sz w:val="24"/>
          <w:szCs w:val="24"/>
          <w:rtl/>
        </w:rPr>
        <w:t>נית</w:t>
      </w:r>
      <w:r w:rsidRPr="00EB647C">
        <w:rPr>
          <w:rStyle w:val="default"/>
          <w:rFonts w:ascii="Arial" w:hAnsi="Arial" w:cs="David"/>
          <w:sz w:val="24"/>
          <w:szCs w:val="24"/>
          <w:rtl/>
        </w:rPr>
        <w:t xml:space="preserve"> זקוק </w:t>
      </w:r>
      <w:r w:rsidRPr="00EB647C">
        <w:rPr>
          <w:rStyle w:val="default"/>
          <w:rFonts w:ascii="Arial" w:hAnsi="Arial" w:cs="David" w:hint="cs"/>
          <w:sz w:val="24"/>
          <w:szCs w:val="24"/>
          <w:rtl/>
        </w:rPr>
        <w:t xml:space="preserve">האדם לעזרה (ביהמ"ש למשל) ושת"פ (שת"פ פסיבי- הימנעות מלהפריע). זאת בניגוד לזכות חיובית אשר שת"פ הוא אקטיבי- חיובי עשה. כמו כן, </w:t>
      </w:r>
      <w:r w:rsidRPr="00EB647C">
        <w:rPr>
          <w:rStyle w:val="default"/>
          <w:rFonts w:ascii="Arial" w:hAnsi="Arial" w:cs="David"/>
          <w:sz w:val="24"/>
          <w:szCs w:val="24"/>
          <w:rtl/>
        </w:rPr>
        <w:t xml:space="preserve">זכות </w:t>
      </w:r>
      <w:r w:rsidRPr="00EB647C">
        <w:rPr>
          <w:rStyle w:val="default"/>
          <w:rFonts w:ascii="Arial" w:hAnsi="Arial" w:cs="David" w:hint="cs"/>
          <w:sz w:val="24"/>
          <w:szCs w:val="24"/>
          <w:rtl/>
        </w:rPr>
        <w:t>ה</w:t>
      </w:r>
      <w:r w:rsidRPr="00EB647C">
        <w:rPr>
          <w:rStyle w:val="default"/>
          <w:rFonts w:ascii="Arial" w:hAnsi="Arial" w:cs="David"/>
          <w:sz w:val="24"/>
          <w:szCs w:val="24"/>
          <w:rtl/>
        </w:rPr>
        <w:t>קניין היא זכות כלפי כל העולם לעומת</w:t>
      </w:r>
      <w:r w:rsidRPr="00EB647C">
        <w:rPr>
          <w:rStyle w:val="default"/>
          <w:rFonts w:ascii="Arial" w:hAnsi="Arial" w:cs="David" w:hint="cs"/>
          <w:sz w:val="24"/>
          <w:szCs w:val="24"/>
          <w:rtl/>
        </w:rPr>
        <w:t xml:space="preserve"> </w:t>
      </w:r>
      <w:r w:rsidRPr="00EB647C">
        <w:rPr>
          <w:rStyle w:val="default"/>
          <w:rFonts w:ascii="Arial" w:hAnsi="Arial" w:cs="David"/>
          <w:sz w:val="24"/>
          <w:szCs w:val="24"/>
          <w:rtl/>
        </w:rPr>
        <w:t>זכות חיובית</w:t>
      </w:r>
      <w:r w:rsidRPr="00EB647C">
        <w:rPr>
          <w:rStyle w:val="default"/>
          <w:rFonts w:ascii="Arial" w:hAnsi="Arial" w:cs="David" w:hint="cs"/>
          <w:sz w:val="24"/>
          <w:szCs w:val="24"/>
          <w:rtl/>
        </w:rPr>
        <w:t xml:space="preserve"> שהיא כלפי אחר ספציפי.</w:t>
      </w:r>
      <w:r w:rsidR="00482E3F" w:rsidRPr="00EB647C">
        <w:rPr>
          <w:rStyle w:val="default"/>
          <w:rFonts w:ascii="Arial" w:hAnsi="Arial" w:cs="David" w:hint="cs"/>
          <w:sz w:val="24"/>
          <w:szCs w:val="24"/>
          <w:rtl/>
        </w:rPr>
        <w:t xml:space="preserve"> </w:t>
      </w:r>
      <w:r w:rsidR="00482E3F" w:rsidRPr="00EB647C">
        <w:rPr>
          <w:rStyle w:val="default"/>
          <w:rFonts w:ascii="Arial" w:hAnsi="Arial" w:cs="David"/>
          <w:sz w:val="24"/>
          <w:szCs w:val="24"/>
          <w:rtl/>
        </w:rPr>
        <w:t>–</w:t>
      </w:r>
      <w:r w:rsidR="00482E3F" w:rsidRPr="00EB647C">
        <w:rPr>
          <w:rStyle w:val="default"/>
          <w:rFonts w:ascii="Arial" w:hAnsi="Arial" w:cs="David" w:hint="cs"/>
          <w:sz w:val="24"/>
          <w:szCs w:val="24"/>
          <w:rtl/>
        </w:rPr>
        <w:t xml:space="preserve"> </w:t>
      </w:r>
      <w:r w:rsidR="00482E3F" w:rsidRPr="00EB647C">
        <w:rPr>
          <w:rStyle w:val="default"/>
          <w:rFonts w:ascii="Arial" w:hAnsi="Arial" w:cs="David" w:hint="cs"/>
          <w:b/>
          <w:bCs/>
          <w:sz w:val="24"/>
          <w:szCs w:val="24"/>
          <w:rtl/>
        </w:rPr>
        <w:t xml:space="preserve">תכונה חזקה מאוד של זכות קניינית. </w:t>
      </w:r>
      <w:r w:rsidR="00482E3F" w:rsidRPr="00EB647C">
        <w:rPr>
          <w:rStyle w:val="default"/>
          <w:rFonts w:ascii="Arial" w:hAnsi="Arial" w:cs="David"/>
          <w:b/>
          <w:bCs/>
          <w:sz w:val="24"/>
          <w:szCs w:val="24"/>
          <w:highlight w:val="magenta"/>
          <w:rtl/>
        </w:rPr>
        <w:br/>
      </w:r>
      <w:r w:rsidRPr="00EB647C">
        <w:rPr>
          <w:rStyle w:val="default"/>
          <w:rFonts w:ascii="Arial" w:hAnsi="Arial" w:cs="David" w:hint="cs"/>
          <w:b/>
          <w:bCs/>
          <w:i/>
          <w:iCs/>
          <w:sz w:val="24"/>
          <w:szCs w:val="24"/>
          <w:u w:val="single"/>
          <w:rtl/>
        </w:rPr>
        <w:t>פס"ד טנא נגה</w:t>
      </w:r>
      <w:r w:rsidR="00482E3F" w:rsidRPr="00EB647C">
        <w:rPr>
          <w:rStyle w:val="default"/>
          <w:rFonts w:ascii="Arial" w:hAnsi="Arial" w:cs="David"/>
          <w:b/>
          <w:bCs/>
          <w:i/>
          <w:iCs/>
          <w:sz w:val="24"/>
          <w:szCs w:val="24"/>
          <w:u w:val="single"/>
          <w:rtl/>
        </w:rPr>
        <w:br/>
      </w:r>
      <w:r w:rsidR="00482E3F" w:rsidRPr="00EB647C">
        <w:rPr>
          <w:rStyle w:val="default"/>
          <w:rFonts w:ascii="Arial" w:hAnsi="Arial" w:cs="David" w:hint="cs"/>
          <w:b/>
          <w:bCs/>
          <w:sz w:val="24"/>
          <w:szCs w:val="24"/>
          <w:u w:val="single"/>
          <w:rtl/>
        </w:rPr>
        <w:t xml:space="preserve">עובדות: </w:t>
      </w:r>
      <w:r w:rsidR="008A7228" w:rsidRPr="00EB647C">
        <w:rPr>
          <w:rStyle w:val="default"/>
          <w:rFonts w:ascii="Arial" w:hAnsi="Arial" w:cs="David" w:hint="cs"/>
          <w:sz w:val="24"/>
          <w:szCs w:val="24"/>
          <w:rtl/>
        </w:rPr>
        <w:t xml:space="preserve">זכותו של בן חמו להפצה, תלויה בשיתוף פעולה אקטיבי של אחרים </w:t>
      </w:r>
      <w:r w:rsidR="008A7228" w:rsidRPr="00EB647C">
        <w:rPr>
          <w:rStyle w:val="default"/>
          <w:rFonts w:ascii="Arial" w:hAnsi="Arial" w:cs="David"/>
          <w:sz w:val="24"/>
          <w:szCs w:val="24"/>
          <w:rtl/>
        </w:rPr>
        <w:t>–</w:t>
      </w:r>
      <w:r w:rsidR="008A7228" w:rsidRPr="00EB647C">
        <w:rPr>
          <w:rStyle w:val="default"/>
          <w:rFonts w:ascii="Arial" w:hAnsi="Arial" w:cs="David" w:hint="cs"/>
          <w:sz w:val="24"/>
          <w:szCs w:val="24"/>
          <w:rtl/>
        </w:rPr>
        <w:t xml:space="preserve"> </w:t>
      </w:r>
      <w:r w:rsidR="008A7228" w:rsidRPr="00EB647C">
        <w:rPr>
          <w:rStyle w:val="default"/>
          <w:rFonts w:ascii="Arial" w:hAnsi="Arial" w:cs="David" w:hint="cs"/>
          <w:b/>
          <w:bCs/>
          <w:sz w:val="24"/>
          <w:szCs w:val="24"/>
          <w:rtl/>
        </w:rPr>
        <w:t xml:space="preserve">ולכן למרות שהגדיר את זכותו </w:t>
      </w:r>
      <w:r w:rsidR="008A7228" w:rsidRPr="00EB647C">
        <w:rPr>
          <w:rStyle w:val="default"/>
          <w:rFonts w:ascii="Arial" w:hAnsi="Arial" w:cs="David" w:hint="cs"/>
          <w:b/>
          <w:bCs/>
          <w:sz w:val="24"/>
          <w:szCs w:val="24"/>
          <w:u w:val="single"/>
          <w:rtl/>
        </w:rPr>
        <w:t xml:space="preserve">בחוזה </w:t>
      </w:r>
      <w:r w:rsidR="008A7228" w:rsidRPr="00EB647C">
        <w:rPr>
          <w:rStyle w:val="default"/>
          <w:rFonts w:ascii="Arial" w:hAnsi="Arial" w:cs="David" w:hint="cs"/>
          <w:b/>
          <w:bCs/>
          <w:sz w:val="24"/>
          <w:szCs w:val="24"/>
          <w:rtl/>
        </w:rPr>
        <w:t>כקניינית,</w:t>
      </w:r>
      <w:r w:rsidRPr="00EB647C">
        <w:rPr>
          <w:rStyle w:val="default"/>
          <w:rFonts w:ascii="Arial" w:hAnsi="Arial" w:cs="David" w:hint="cs"/>
          <w:sz w:val="24"/>
          <w:szCs w:val="24"/>
          <w:rtl/>
        </w:rPr>
        <w:t xml:space="preserve"> , </w:t>
      </w:r>
      <w:r w:rsidR="008A7228" w:rsidRPr="00EB647C">
        <w:rPr>
          <w:rStyle w:val="default"/>
          <w:rFonts w:ascii="Arial" w:hAnsi="Arial" w:cs="David" w:hint="cs"/>
          <w:b/>
          <w:bCs/>
          <w:sz w:val="24"/>
          <w:szCs w:val="24"/>
          <w:u w:val="single"/>
          <w:rtl/>
        </w:rPr>
        <w:t xml:space="preserve">ביהמ"ש סיווג את זכותו </w:t>
      </w:r>
      <w:r w:rsidRPr="00EB647C">
        <w:rPr>
          <w:rStyle w:val="default"/>
          <w:rFonts w:ascii="Arial" w:hAnsi="Arial" w:cs="David" w:hint="cs"/>
          <w:sz w:val="24"/>
          <w:szCs w:val="24"/>
          <w:rtl/>
        </w:rPr>
        <w:t xml:space="preserve">כזכות חוזית וזאת משום שנהג המשאית היה זקוק לשת"פ מצד טנא נגה. </w:t>
      </w:r>
      <w:r w:rsidR="008A7228" w:rsidRPr="00EB647C">
        <w:rPr>
          <w:rStyle w:val="default"/>
          <w:rFonts w:ascii="Arial" w:hAnsi="Arial" w:cs="David"/>
          <w:b/>
          <w:bCs/>
          <w:sz w:val="24"/>
          <w:szCs w:val="24"/>
          <w:rtl/>
        </w:rPr>
        <w:br/>
      </w:r>
      <w:r w:rsidRPr="00EB647C">
        <w:rPr>
          <w:rStyle w:val="default"/>
          <w:rFonts w:ascii="Arial" w:hAnsi="Arial" w:cs="David" w:hint="cs"/>
          <w:b/>
          <w:bCs/>
          <w:sz w:val="24"/>
          <w:szCs w:val="24"/>
          <w:rtl/>
        </w:rPr>
        <w:t>עצם התלות גרמה לסיווג הזכות כחוזית.</w:t>
      </w:r>
      <w:r w:rsidRPr="00EB647C">
        <w:rPr>
          <w:rStyle w:val="default"/>
          <w:rFonts w:ascii="Arial" w:hAnsi="Arial" w:cs="David" w:hint="cs"/>
          <w:sz w:val="24"/>
          <w:szCs w:val="24"/>
          <w:rtl/>
        </w:rPr>
        <w:t xml:space="preserve"> </w:t>
      </w:r>
    </w:p>
    <w:p w:rsidR="008010A0" w:rsidRPr="00EB647C" w:rsidRDefault="008010A0" w:rsidP="006E28B0">
      <w:pPr>
        <w:tabs>
          <w:tab w:val="left" w:pos="770"/>
        </w:tabs>
        <w:bidi/>
        <w:spacing w:line="360" w:lineRule="auto"/>
        <w:ind w:left="720" w:right="51"/>
        <w:jc w:val="left"/>
        <w:rPr>
          <w:rStyle w:val="default"/>
          <w:rFonts w:ascii="Arial" w:hAnsi="Arial" w:cs="David"/>
          <w:sz w:val="24"/>
          <w:szCs w:val="24"/>
          <w:rtl/>
        </w:rPr>
      </w:pPr>
    </w:p>
    <w:p w:rsidR="00F34237" w:rsidRPr="00EB647C" w:rsidRDefault="00F34237" w:rsidP="006E28B0">
      <w:pPr>
        <w:numPr>
          <w:ilvl w:val="0"/>
          <w:numId w:val="20"/>
        </w:numPr>
        <w:tabs>
          <w:tab w:val="left" w:pos="770"/>
        </w:tabs>
        <w:bidi/>
        <w:spacing w:line="360" w:lineRule="auto"/>
        <w:ind w:right="51"/>
        <w:jc w:val="left"/>
        <w:rPr>
          <w:rStyle w:val="default"/>
          <w:rFonts w:ascii="Arial" w:hAnsi="Arial" w:cs="David"/>
          <w:sz w:val="24"/>
          <w:szCs w:val="24"/>
        </w:rPr>
      </w:pPr>
      <w:r w:rsidRPr="00EB647C">
        <w:rPr>
          <w:rStyle w:val="default"/>
          <w:rFonts w:ascii="Arial" w:hAnsi="Arial" w:cs="David"/>
          <w:b/>
          <w:bCs/>
          <w:sz w:val="24"/>
          <w:szCs w:val="24"/>
          <w:u w:val="single"/>
          <w:rtl/>
        </w:rPr>
        <w:t>עקיבה-</w:t>
      </w:r>
      <w:r w:rsidRPr="00EB647C">
        <w:rPr>
          <w:rStyle w:val="default"/>
          <w:rFonts w:ascii="Arial" w:hAnsi="Arial" w:cs="David"/>
          <w:sz w:val="24"/>
          <w:szCs w:val="24"/>
          <w:rtl/>
        </w:rPr>
        <w:t xml:space="preserve"> </w:t>
      </w:r>
      <w:r w:rsidRPr="00EB647C">
        <w:rPr>
          <w:rStyle w:val="default"/>
          <w:rFonts w:ascii="Arial" w:hAnsi="Arial" w:cs="David" w:hint="cs"/>
          <w:sz w:val="24"/>
          <w:szCs w:val="24"/>
          <w:rtl/>
        </w:rPr>
        <w:t>קיימת זכות בחפץ</w:t>
      </w:r>
      <w:r w:rsidR="008010A0" w:rsidRPr="00EB647C">
        <w:rPr>
          <w:rStyle w:val="default"/>
          <w:rFonts w:ascii="Arial" w:hAnsi="Arial" w:cs="David"/>
          <w:sz w:val="24"/>
          <w:szCs w:val="24"/>
          <w:rtl/>
        </w:rPr>
        <w:t xml:space="preserve"> ולכן</w:t>
      </w:r>
      <w:r w:rsidRPr="00EB647C">
        <w:rPr>
          <w:rStyle w:val="default"/>
          <w:rFonts w:ascii="Arial" w:hAnsi="Arial" w:cs="David"/>
          <w:b/>
          <w:bCs/>
          <w:sz w:val="24"/>
          <w:szCs w:val="24"/>
          <w:rtl/>
        </w:rPr>
        <w:t xml:space="preserve"> גם אם החפץ עובר </w:t>
      </w:r>
      <w:r w:rsidRPr="00EB647C">
        <w:rPr>
          <w:rStyle w:val="default"/>
          <w:rFonts w:ascii="Arial" w:hAnsi="Arial" w:cs="David" w:hint="cs"/>
          <w:b/>
          <w:bCs/>
          <w:sz w:val="24"/>
          <w:szCs w:val="24"/>
          <w:rtl/>
        </w:rPr>
        <w:t>ידיים</w:t>
      </w:r>
      <w:r w:rsidRPr="00EB647C">
        <w:rPr>
          <w:rStyle w:val="default"/>
          <w:rFonts w:ascii="Arial" w:hAnsi="Arial" w:cs="David"/>
          <w:b/>
          <w:bCs/>
          <w:sz w:val="24"/>
          <w:szCs w:val="24"/>
          <w:rtl/>
        </w:rPr>
        <w:t xml:space="preserve">, </w:t>
      </w:r>
      <w:r w:rsidRPr="00EB647C">
        <w:rPr>
          <w:rStyle w:val="default"/>
          <w:rFonts w:ascii="Arial" w:hAnsi="Arial" w:cs="David" w:hint="cs"/>
          <w:b/>
          <w:bCs/>
          <w:sz w:val="24"/>
          <w:szCs w:val="24"/>
          <w:rtl/>
        </w:rPr>
        <w:t>ה</w:t>
      </w:r>
      <w:r w:rsidRPr="00EB647C">
        <w:rPr>
          <w:rStyle w:val="default"/>
          <w:rFonts w:ascii="Arial" w:hAnsi="Arial" w:cs="David"/>
          <w:b/>
          <w:bCs/>
          <w:sz w:val="24"/>
          <w:szCs w:val="24"/>
          <w:rtl/>
        </w:rPr>
        <w:t>זכות הקניינית</w:t>
      </w:r>
      <w:r w:rsidRPr="00EB647C">
        <w:rPr>
          <w:rStyle w:val="default"/>
          <w:rFonts w:ascii="Arial" w:hAnsi="Arial" w:cs="David" w:hint="cs"/>
          <w:b/>
          <w:bCs/>
          <w:sz w:val="24"/>
          <w:szCs w:val="24"/>
          <w:rtl/>
        </w:rPr>
        <w:t xml:space="preserve"> לא נגמרת</w:t>
      </w:r>
      <w:r w:rsidRPr="00EB647C">
        <w:rPr>
          <w:rStyle w:val="default"/>
          <w:rFonts w:ascii="Arial" w:hAnsi="Arial" w:cs="David"/>
          <w:b/>
          <w:bCs/>
          <w:sz w:val="24"/>
          <w:szCs w:val="24"/>
          <w:rtl/>
        </w:rPr>
        <w:t>.</w:t>
      </w:r>
      <w:r w:rsidRPr="00EB647C">
        <w:rPr>
          <w:rStyle w:val="default"/>
          <w:rFonts w:ascii="Arial" w:hAnsi="Arial" w:cs="David"/>
          <w:sz w:val="24"/>
          <w:szCs w:val="24"/>
          <w:rtl/>
        </w:rPr>
        <w:t xml:space="preserve"> </w:t>
      </w:r>
      <w:r w:rsidR="004B52F0" w:rsidRPr="00EB647C">
        <w:rPr>
          <w:rStyle w:val="default"/>
          <w:rFonts w:ascii="Arial" w:hAnsi="Arial" w:cs="David" w:hint="cs"/>
          <w:sz w:val="24"/>
          <w:szCs w:val="24"/>
          <w:rtl/>
        </w:rPr>
        <w:br/>
      </w:r>
      <w:r w:rsidRPr="00EB647C">
        <w:rPr>
          <w:rStyle w:val="default"/>
          <w:rFonts w:ascii="Arial" w:hAnsi="Arial" w:cs="David"/>
          <w:b/>
          <w:bCs/>
          <w:sz w:val="24"/>
          <w:szCs w:val="24"/>
          <w:rtl/>
        </w:rPr>
        <w:t>למשל</w:t>
      </w:r>
      <w:r w:rsidRPr="00EB647C">
        <w:rPr>
          <w:rStyle w:val="default"/>
          <w:rFonts w:ascii="Arial" w:hAnsi="Arial" w:cs="David" w:hint="cs"/>
          <w:sz w:val="24"/>
          <w:szCs w:val="24"/>
          <w:rtl/>
        </w:rPr>
        <w:t>,</w:t>
      </w:r>
      <w:r w:rsidRPr="00EB647C">
        <w:rPr>
          <w:rStyle w:val="default"/>
          <w:rFonts w:ascii="Arial" w:hAnsi="Arial" w:cs="David"/>
          <w:sz w:val="24"/>
          <w:szCs w:val="24"/>
          <w:rtl/>
        </w:rPr>
        <w:t xml:space="preserve"> זכות מעבר</w:t>
      </w:r>
      <w:r w:rsidRPr="00EB647C">
        <w:rPr>
          <w:rStyle w:val="default"/>
          <w:rFonts w:ascii="Arial" w:hAnsi="Arial" w:cs="David" w:hint="cs"/>
          <w:sz w:val="24"/>
          <w:szCs w:val="24"/>
          <w:rtl/>
        </w:rPr>
        <w:t xml:space="preserve">- </w:t>
      </w:r>
      <w:r w:rsidRPr="00EB647C">
        <w:rPr>
          <w:rStyle w:val="default"/>
          <w:rFonts w:ascii="Arial" w:hAnsi="Arial" w:cs="David"/>
          <w:sz w:val="24"/>
          <w:szCs w:val="24"/>
          <w:rtl/>
        </w:rPr>
        <w:t>החיוב לאפשר את המעבר לא מוטל רק על הדיירים הנוכחים אלא גם על דיירי העתיד. לזכות הקניינית יש עקיבה והיא לא נפגעת עקב חילוף בעלויות</w:t>
      </w:r>
      <w:r w:rsidRPr="00EB647C">
        <w:rPr>
          <w:rStyle w:val="default"/>
          <w:rFonts w:ascii="Arial" w:hAnsi="Arial" w:cs="David" w:hint="cs"/>
          <w:sz w:val="24"/>
          <w:szCs w:val="24"/>
          <w:rtl/>
        </w:rPr>
        <w:t>, היא עוקבת אחר הנכס באשר הינו</w:t>
      </w:r>
      <w:r w:rsidRPr="00EB647C">
        <w:rPr>
          <w:rStyle w:val="default"/>
          <w:rFonts w:ascii="Arial" w:hAnsi="Arial" w:cs="David"/>
          <w:sz w:val="24"/>
          <w:szCs w:val="24"/>
          <w:rtl/>
        </w:rPr>
        <w:t>. זכות חיובית</w:t>
      </w:r>
      <w:r w:rsidRPr="00EB647C">
        <w:rPr>
          <w:rStyle w:val="default"/>
          <w:rFonts w:ascii="Arial" w:hAnsi="Arial" w:cs="David" w:hint="cs"/>
          <w:sz w:val="24"/>
          <w:szCs w:val="24"/>
          <w:rtl/>
        </w:rPr>
        <w:t xml:space="preserve"> מנגד היא אך ורק נגד חייב מוגדר ואינה</w:t>
      </w:r>
      <w:r w:rsidRPr="00EB647C">
        <w:rPr>
          <w:rStyle w:val="default"/>
          <w:rFonts w:ascii="Arial" w:hAnsi="Arial" w:cs="David"/>
          <w:sz w:val="24"/>
          <w:szCs w:val="24"/>
          <w:rtl/>
        </w:rPr>
        <w:t xml:space="preserve"> עוברת בעלות. </w:t>
      </w:r>
    </w:p>
    <w:p w:rsidR="008010A0" w:rsidRPr="00EB647C" w:rsidRDefault="008010A0" w:rsidP="006E28B0">
      <w:pPr>
        <w:tabs>
          <w:tab w:val="left" w:pos="770"/>
        </w:tabs>
        <w:bidi/>
        <w:spacing w:line="360" w:lineRule="auto"/>
        <w:ind w:right="51"/>
        <w:jc w:val="left"/>
        <w:rPr>
          <w:rStyle w:val="default"/>
          <w:rFonts w:ascii="Arial" w:hAnsi="Arial" w:cs="David"/>
          <w:sz w:val="24"/>
          <w:szCs w:val="24"/>
          <w:rtl/>
        </w:rPr>
      </w:pPr>
    </w:p>
    <w:p w:rsidR="00F34237" w:rsidRPr="00EB647C" w:rsidRDefault="00F34237" w:rsidP="006E28B0">
      <w:pPr>
        <w:numPr>
          <w:ilvl w:val="0"/>
          <w:numId w:val="20"/>
        </w:numPr>
        <w:tabs>
          <w:tab w:val="left" w:pos="770"/>
        </w:tabs>
        <w:bidi/>
        <w:spacing w:line="360" w:lineRule="auto"/>
        <w:ind w:right="51"/>
        <w:jc w:val="left"/>
        <w:rPr>
          <w:rStyle w:val="default"/>
          <w:rFonts w:ascii="Arial" w:hAnsi="Arial" w:cs="David"/>
          <w:sz w:val="24"/>
          <w:szCs w:val="24"/>
        </w:rPr>
      </w:pPr>
      <w:r w:rsidRPr="00EB647C">
        <w:rPr>
          <w:rStyle w:val="default"/>
          <w:rFonts w:ascii="Arial" w:hAnsi="Arial" w:cs="David"/>
          <w:b/>
          <w:bCs/>
          <w:sz w:val="24"/>
          <w:szCs w:val="24"/>
          <w:u w:val="single"/>
          <w:rtl/>
        </w:rPr>
        <w:t>עדיפות-</w:t>
      </w:r>
      <w:r w:rsidRPr="00EB647C">
        <w:rPr>
          <w:rStyle w:val="default"/>
          <w:rFonts w:ascii="Arial" w:hAnsi="Arial" w:cs="David"/>
          <w:sz w:val="24"/>
          <w:szCs w:val="24"/>
          <w:rtl/>
        </w:rPr>
        <w:t xml:space="preserve"> </w:t>
      </w:r>
      <w:r w:rsidRPr="00EB647C">
        <w:rPr>
          <w:rStyle w:val="default"/>
          <w:rFonts w:ascii="Arial" w:hAnsi="Arial" w:cs="David" w:hint="cs"/>
          <w:b/>
          <w:bCs/>
          <w:sz w:val="24"/>
          <w:szCs w:val="24"/>
          <w:rtl/>
        </w:rPr>
        <w:t>הזכות הקניינית עדיפה על זכויות חיוביות אחרות.</w:t>
      </w:r>
      <w:r w:rsidRPr="00EB647C">
        <w:rPr>
          <w:rStyle w:val="default"/>
          <w:rFonts w:ascii="Arial" w:hAnsi="Arial" w:cs="David" w:hint="cs"/>
          <w:sz w:val="24"/>
          <w:szCs w:val="24"/>
          <w:rtl/>
        </w:rPr>
        <w:t xml:space="preserve"> </w:t>
      </w:r>
      <w:r w:rsidR="004B52F0" w:rsidRPr="00EB647C">
        <w:rPr>
          <w:rStyle w:val="default"/>
          <w:rFonts w:ascii="Arial" w:hAnsi="Arial" w:cs="David" w:hint="cs"/>
          <w:sz w:val="24"/>
          <w:szCs w:val="24"/>
          <w:rtl/>
        </w:rPr>
        <w:br/>
      </w:r>
      <w:r w:rsidRPr="00EB647C">
        <w:rPr>
          <w:rStyle w:val="default"/>
          <w:rFonts w:ascii="Arial" w:hAnsi="Arial" w:cs="David"/>
          <w:b/>
          <w:bCs/>
          <w:sz w:val="24"/>
          <w:szCs w:val="24"/>
          <w:rtl/>
        </w:rPr>
        <w:t>לדוגמא</w:t>
      </w:r>
      <w:r w:rsidRPr="00EB647C">
        <w:rPr>
          <w:rStyle w:val="default"/>
          <w:rFonts w:ascii="Arial" w:hAnsi="Arial" w:cs="David"/>
          <w:sz w:val="24"/>
          <w:szCs w:val="24"/>
          <w:rtl/>
        </w:rPr>
        <w:t>, מצב של חדלות פ</w:t>
      </w:r>
      <w:r w:rsidRPr="00EB647C">
        <w:rPr>
          <w:rStyle w:val="default"/>
          <w:rFonts w:ascii="Arial" w:hAnsi="Arial" w:cs="David" w:hint="cs"/>
          <w:sz w:val="24"/>
          <w:szCs w:val="24"/>
          <w:rtl/>
        </w:rPr>
        <w:t>י</w:t>
      </w:r>
      <w:r w:rsidRPr="00EB647C">
        <w:rPr>
          <w:rStyle w:val="default"/>
          <w:rFonts w:ascii="Arial" w:hAnsi="Arial" w:cs="David"/>
          <w:sz w:val="24"/>
          <w:szCs w:val="24"/>
          <w:rtl/>
        </w:rPr>
        <w:t>רעון</w:t>
      </w:r>
      <w:r w:rsidRPr="00EB647C">
        <w:rPr>
          <w:rStyle w:val="default"/>
          <w:rFonts w:ascii="Arial" w:hAnsi="Arial" w:cs="David" w:hint="cs"/>
          <w:sz w:val="24"/>
          <w:szCs w:val="24"/>
          <w:rtl/>
        </w:rPr>
        <w:t>-</w:t>
      </w:r>
      <w:r w:rsidRPr="00EB647C">
        <w:rPr>
          <w:rStyle w:val="default"/>
          <w:rFonts w:ascii="Arial" w:hAnsi="Arial" w:cs="David"/>
          <w:sz w:val="24"/>
          <w:szCs w:val="24"/>
          <w:rtl/>
        </w:rPr>
        <w:t xml:space="preserve"> לבעל המשכנתא יש עדיפות קניינית על שאר הנושים ולכן הוא יקבל את הכסף קודם. </w:t>
      </w:r>
    </w:p>
    <w:p w:rsidR="00F34237" w:rsidRPr="00EB647C" w:rsidRDefault="00F34237" w:rsidP="006E28B0">
      <w:pPr>
        <w:tabs>
          <w:tab w:val="left" w:pos="770"/>
        </w:tabs>
        <w:bidi/>
        <w:spacing w:line="360" w:lineRule="auto"/>
        <w:ind w:left="720" w:right="51"/>
        <w:jc w:val="left"/>
        <w:rPr>
          <w:rStyle w:val="default"/>
          <w:rFonts w:ascii="Arial" w:hAnsi="Arial" w:cs="David"/>
          <w:sz w:val="24"/>
          <w:szCs w:val="24"/>
          <w:rtl/>
        </w:rPr>
      </w:pPr>
    </w:p>
    <w:p w:rsidR="00F34237" w:rsidRPr="00EB647C" w:rsidRDefault="00F34237" w:rsidP="006E28B0">
      <w:pPr>
        <w:numPr>
          <w:ilvl w:val="0"/>
          <w:numId w:val="20"/>
        </w:numPr>
        <w:tabs>
          <w:tab w:val="left" w:pos="770"/>
        </w:tabs>
        <w:bidi/>
        <w:spacing w:line="360" w:lineRule="auto"/>
        <w:ind w:right="51"/>
        <w:jc w:val="left"/>
        <w:rPr>
          <w:rStyle w:val="default"/>
          <w:rFonts w:ascii="Arial" w:hAnsi="Arial" w:cs="David"/>
          <w:sz w:val="22"/>
          <w:szCs w:val="22"/>
        </w:rPr>
      </w:pPr>
      <w:r w:rsidRPr="00EB647C">
        <w:rPr>
          <w:rStyle w:val="default"/>
          <w:rFonts w:ascii="Arial" w:hAnsi="Arial" w:cs="David"/>
          <w:b/>
          <w:bCs/>
          <w:sz w:val="24"/>
          <w:szCs w:val="24"/>
          <w:u w:val="single"/>
          <w:rtl/>
        </w:rPr>
        <w:t>עבירות-</w:t>
      </w:r>
      <w:r w:rsidRPr="00EB647C">
        <w:rPr>
          <w:rStyle w:val="default"/>
          <w:rFonts w:ascii="Arial" w:hAnsi="Arial" w:cs="David"/>
          <w:b/>
          <w:bCs/>
          <w:sz w:val="24"/>
          <w:szCs w:val="24"/>
          <w:rtl/>
        </w:rPr>
        <w:t xml:space="preserve"> </w:t>
      </w:r>
      <w:r w:rsidRPr="00EB647C">
        <w:rPr>
          <w:rStyle w:val="default"/>
          <w:rFonts w:ascii="Arial" w:hAnsi="Arial" w:cs="David" w:hint="cs"/>
          <w:b/>
          <w:bCs/>
          <w:sz w:val="24"/>
          <w:szCs w:val="24"/>
          <w:rtl/>
        </w:rPr>
        <w:t>העברת הזכות.</w:t>
      </w:r>
      <w:r w:rsidRPr="00EB647C">
        <w:rPr>
          <w:rStyle w:val="default"/>
          <w:rFonts w:ascii="Arial" w:hAnsi="Arial" w:cs="David" w:hint="cs"/>
          <w:sz w:val="24"/>
          <w:szCs w:val="24"/>
          <w:rtl/>
        </w:rPr>
        <w:t xml:space="preserve"> </w:t>
      </w:r>
      <w:r w:rsidRPr="00EB647C">
        <w:rPr>
          <w:rStyle w:val="default"/>
          <w:rFonts w:ascii="Arial" w:hAnsi="Arial" w:cs="David"/>
          <w:sz w:val="24"/>
          <w:szCs w:val="24"/>
          <w:rtl/>
        </w:rPr>
        <w:t>בעבר היה מקובל שעבירות מאפיינת זכות קניינית</w:t>
      </w:r>
      <w:r w:rsidRPr="00EB647C">
        <w:rPr>
          <w:rStyle w:val="default"/>
          <w:rFonts w:ascii="Arial" w:hAnsi="Arial" w:cs="David" w:hint="cs"/>
          <w:sz w:val="24"/>
          <w:szCs w:val="24"/>
          <w:rtl/>
        </w:rPr>
        <w:t xml:space="preserve"> שכן לא היה ניתן להעביר זכות חיובית. </w:t>
      </w:r>
      <w:r w:rsidRPr="00EB647C">
        <w:rPr>
          <w:rStyle w:val="default"/>
          <w:rFonts w:ascii="Arial" w:hAnsi="Arial" w:cs="David" w:hint="cs"/>
          <w:b/>
          <w:bCs/>
          <w:sz w:val="24"/>
          <w:szCs w:val="24"/>
          <w:rtl/>
        </w:rPr>
        <w:t>כיום, הבחנה זו כבר לא קיימת</w:t>
      </w:r>
      <w:r w:rsidRPr="00EB647C">
        <w:rPr>
          <w:rStyle w:val="default"/>
          <w:rFonts w:ascii="Arial" w:hAnsi="Arial" w:cs="David" w:hint="cs"/>
          <w:sz w:val="24"/>
          <w:szCs w:val="24"/>
          <w:rtl/>
        </w:rPr>
        <w:t xml:space="preserve"> שכן ע"פ</w:t>
      </w:r>
      <w:r w:rsidRPr="00EB647C">
        <w:rPr>
          <w:rStyle w:val="default"/>
          <w:rFonts w:ascii="Arial" w:hAnsi="Arial" w:cs="David"/>
          <w:sz w:val="24"/>
          <w:szCs w:val="24"/>
          <w:rtl/>
        </w:rPr>
        <w:t xml:space="preserve"> ס' </w:t>
      </w:r>
      <w:r w:rsidRPr="00EB647C">
        <w:rPr>
          <w:rStyle w:val="default"/>
          <w:rFonts w:ascii="Arial" w:hAnsi="Arial" w:cs="David" w:hint="cs"/>
          <w:sz w:val="24"/>
          <w:szCs w:val="24"/>
          <w:rtl/>
        </w:rPr>
        <w:t>1(</w:t>
      </w:r>
      <w:r w:rsidRPr="00EB647C">
        <w:rPr>
          <w:rStyle w:val="default"/>
          <w:rFonts w:ascii="Arial" w:hAnsi="Arial" w:cs="David"/>
          <w:sz w:val="24"/>
          <w:szCs w:val="24"/>
          <w:rtl/>
        </w:rPr>
        <w:t>א</w:t>
      </w:r>
      <w:r w:rsidRPr="00EB647C">
        <w:rPr>
          <w:rStyle w:val="default"/>
          <w:rFonts w:ascii="Arial" w:hAnsi="Arial" w:cs="David" w:hint="cs"/>
          <w:sz w:val="24"/>
          <w:szCs w:val="24"/>
          <w:rtl/>
        </w:rPr>
        <w:t>)</w:t>
      </w:r>
      <w:r w:rsidRPr="00EB647C">
        <w:rPr>
          <w:rStyle w:val="default"/>
          <w:rFonts w:ascii="Arial" w:hAnsi="Arial" w:cs="David"/>
          <w:sz w:val="24"/>
          <w:szCs w:val="24"/>
          <w:rtl/>
        </w:rPr>
        <w:t xml:space="preserve"> לחוק המחאת חיובים </w:t>
      </w:r>
      <w:r w:rsidRPr="00EB647C">
        <w:rPr>
          <w:rStyle w:val="default"/>
          <w:rFonts w:ascii="Arial" w:hAnsi="Arial" w:cs="David" w:hint="cs"/>
          <w:sz w:val="24"/>
          <w:szCs w:val="24"/>
          <w:rtl/>
        </w:rPr>
        <w:t xml:space="preserve">ניתן להעביר גם זכות חיובית. </w:t>
      </w:r>
      <w:r w:rsidRPr="00EB647C">
        <w:rPr>
          <w:rStyle w:val="default"/>
          <w:rFonts w:ascii="Arial" w:hAnsi="Arial" w:cs="David" w:hint="cs"/>
          <w:b/>
          <w:bCs/>
          <w:sz w:val="24"/>
          <w:szCs w:val="24"/>
          <w:rtl/>
        </w:rPr>
        <w:t>עם זאת, יש לזכור כי זכות חיובית ניתן להגביל את העברתה</w:t>
      </w:r>
      <w:r w:rsidRPr="00EB647C">
        <w:rPr>
          <w:rStyle w:val="default"/>
          <w:rFonts w:ascii="Arial" w:hAnsi="Arial" w:cs="David" w:hint="cs"/>
          <w:sz w:val="24"/>
          <w:szCs w:val="24"/>
          <w:rtl/>
        </w:rPr>
        <w:t xml:space="preserve"> </w:t>
      </w:r>
      <w:r w:rsidRPr="00EB647C">
        <w:rPr>
          <w:rStyle w:val="default"/>
          <w:rFonts w:ascii="Arial" w:hAnsi="Arial" w:cs="David" w:hint="cs"/>
          <w:b/>
          <w:bCs/>
          <w:sz w:val="24"/>
          <w:szCs w:val="24"/>
          <w:rtl/>
        </w:rPr>
        <w:t>(ס' 1(א) סיפא).</w:t>
      </w:r>
    </w:p>
    <w:p w:rsidR="004B52F0" w:rsidRPr="00EB647C" w:rsidRDefault="004B52F0" w:rsidP="004B52F0">
      <w:pPr>
        <w:tabs>
          <w:tab w:val="left" w:pos="770"/>
        </w:tabs>
        <w:bidi/>
        <w:spacing w:line="360" w:lineRule="auto"/>
        <w:ind w:left="720" w:right="51"/>
        <w:jc w:val="left"/>
        <w:rPr>
          <w:rStyle w:val="default"/>
          <w:rFonts w:ascii="Arial" w:hAnsi="Arial" w:cs="David"/>
          <w:b/>
          <w:bCs/>
          <w:sz w:val="24"/>
          <w:szCs w:val="24"/>
          <w:u w:val="single"/>
          <w:rtl/>
        </w:rPr>
      </w:pPr>
    </w:p>
    <w:p w:rsidR="004B52F0" w:rsidRPr="00EB647C" w:rsidRDefault="004B52F0" w:rsidP="004B52F0">
      <w:pPr>
        <w:tabs>
          <w:tab w:val="left" w:pos="770"/>
        </w:tabs>
        <w:bidi/>
        <w:spacing w:line="360" w:lineRule="auto"/>
        <w:ind w:left="720" w:right="51"/>
        <w:jc w:val="left"/>
        <w:rPr>
          <w:rStyle w:val="default"/>
          <w:rFonts w:ascii="Arial" w:hAnsi="Arial" w:cs="David"/>
          <w:sz w:val="22"/>
          <w:szCs w:val="22"/>
        </w:rPr>
      </w:pPr>
      <w:r w:rsidRPr="00EB647C">
        <w:rPr>
          <w:rStyle w:val="default"/>
          <w:rFonts w:ascii="Arial" w:hAnsi="Arial" w:cs="David" w:hint="cs"/>
          <w:b/>
          <w:bCs/>
          <w:sz w:val="24"/>
          <w:szCs w:val="24"/>
          <w:u w:val="single"/>
          <w:rtl/>
        </w:rPr>
        <w:t xml:space="preserve">לכאורה ניתן לראות כי זכות קניינית היא חזקה יותר מזכות חיובית </w:t>
      </w:r>
      <w:r w:rsidRPr="00EB647C">
        <w:rPr>
          <w:rStyle w:val="default"/>
          <w:rFonts w:ascii="Arial" w:hAnsi="Arial" w:cs="David"/>
          <w:b/>
          <w:bCs/>
          <w:sz w:val="24"/>
          <w:szCs w:val="24"/>
          <w:u w:val="single"/>
          <w:rtl/>
        </w:rPr>
        <w:t>–</w:t>
      </w:r>
      <w:r w:rsidRPr="00EB647C">
        <w:rPr>
          <w:rStyle w:val="default"/>
          <w:rFonts w:ascii="Arial" w:hAnsi="Arial" w:cs="David" w:hint="cs"/>
          <w:b/>
          <w:bCs/>
          <w:sz w:val="24"/>
          <w:szCs w:val="24"/>
          <w:u w:val="single"/>
          <w:rtl/>
        </w:rPr>
        <w:t xml:space="preserve"> </w:t>
      </w:r>
      <w:r w:rsidRPr="00EB647C">
        <w:rPr>
          <w:rStyle w:val="default"/>
          <w:rFonts w:ascii="Arial" w:hAnsi="Arial" w:cs="David" w:hint="cs"/>
          <w:sz w:val="24"/>
          <w:szCs w:val="24"/>
          <w:rtl/>
        </w:rPr>
        <w:t xml:space="preserve">אך לא תמיד כך - </w:t>
      </w:r>
      <w:r w:rsidRPr="00EB647C">
        <w:rPr>
          <w:rStyle w:val="default"/>
          <w:rFonts w:ascii="Arial" w:hAnsi="Arial" w:cs="David"/>
          <w:sz w:val="24"/>
          <w:szCs w:val="24"/>
          <w:rtl/>
        </w:rPr>
        <w:br/>
      </w:r>
      <w:r w:rsidRPr="00EB647C">
        <w:rPr>
          <w:rStyle w:val="default"/>
          <w:rFonts w:ascii="Arial" w:hAnsi="Arial" w:cs="David" w:hint="cs"/>
          <w:b/>
          <w:bCs/>
          <w:sz w:val="24"/>
          <w:szCs w:val="24"/>
          <w:rtl/>
        </w:rPr>
        <w:t xml:space="preserve">למשל: </w:t>
      </w:r>
      <w:r w:rsidRPr="00EB647C">
        <w:rPr>
          <w:rStyle w:val="default"/>
          <w:rFonts w:ascii="Arial" w:hAnsi="Arial" w:cs="David" w:hint="cs"/>
          <w:sz w:val="24"/>
          <w:szCs w:val="24"/>
          <w:rtl/>
        </w:rPr>
        <w:t xml:space="preserve">אם נפל עליי סכום כסף במזומן </w:t>
      </w:r>
      <w:r w:rsidRPr="00EB647C">
        <w:rPr>
          <w:rStyle w:val="default"/>
          <w:rFonts w:ascii="Arial" w:hAnsi="Arial" w:cs="David"/>
          <w:sz w:val="24"/>
          <w:szCs w:val="24"/>
          <w:rtl/>
        </w:rPr>
        <w:t>–</w:t>
      </w:r>
      <w:r w:rsidRPr="00EB647C">
        <w:rPr>
          <w:rStyle w:val="default"/>
          <w:rFonts w:ascii="Arial" w:hAnsi="Arial" w:cs="David" w:hint="cs"/>
          <w:sz w:val="24"/>
          <w:szCs w:val="24"/>
          <w:rtl/>
        </w:rPr>
        <w:t xml:space="preserve"> </w:t>
      </w:r>
      <w:r w:rsidRPr="00EB647C">
        <w:rPr>
          <w:rStyle w:val="default"/>
          <w:rFonts w:ascii="Arial" w:hAnsi="Arial" w:cs="David" w:hint="cs"/>
          <w:b/>
          <w:bCs/>
          <w:sz w:val="24"/>
          <w:szCs w:val="24"/>
          <w:rtl/>
        </w:rPr>
        <w:t xml:space="preserve">יש לי זכות קניין בכסף. </w:t>
      </w:r>
      <w:r w:rsidRPr="00EB647C">
        <w:rPr>
          <w:rStyle w:val="default"/>
          <w:rFonts w:ascii="Arial" w:hAnsi="Arial" w:cs="David" w:hint="cs"/>
          <w:sz w:val="24"/>
          <w:szCs w:val="24"/>
          <w:rtl/>
        </w:rPr>
        <w:t xml:space="preserve">ואני מעדיף ללכת לבנק ולהפקיד את הכסף כדי שלא ישדדו אותי </w:t>
      </w:r>
      <w:r w:rsidRPr="00EB647C">
        <w:rPr>
          <w:rStyle w:val="default"/>
          <w:rFonts w:ascii="Arial" w:hAnsi="Arial" w:cs="David"/>
          <w:sz w:val="24"/>
          <w:szCs w:val="24"/>
          <w:rtl/>
        </w:rPr>
        <w:t>–</w:t>
      </w:r>
      <w:r w:rsidRPr="00EB647C">
        <w:rPr>
          <w:rStyle w:val="default"/>
          <w:rFonts w:ascii="Arial" w:hAnsi="Arial" w:cs="David" w:hint="cs"/>
          <w:sz w:val="24"/>
          <w:szCs w:val="24"/>
          <w:rtl/>
        </w:rPr>
        <w:t xml:space="preserve"> </w:t>
      </w:r>
      <w:r w:rsidRPr="00EB647C">
        <w:rPr>
          <w:rStyle w:val="default"/>
          <w:rFonts w:ascii="Arial" w:hAnsi="Arial" w:cs="David" w:hint="cs"/>
          <w:b/>
          <w:bCs/>
          <w:sz w:val="24"/>
          <w:szCs w:val="24"/>
          <w:rtl/>
        </w:rPr>
        <w:t>מה שעשיתי הוא להמיר זכות קנינית בזכות חוזית (</w:t>
      </w:r>
      <w:r w:rsidRPr="00EB647C">
        <w:rPr>
          <w:rStyle w:val="default"/>
          <w:rFonts w:ascii="Arial" w:hAnsi="Arial" w:cs="David" w:hint="cs"/>
          <w:sz w:val="24"/>
          <w:szCs w:val="24"/>
          <w:rtl/>
        </w:rPr>
        <w:t>הלוותי לבנק כסף ואני נושה שלו).</w:t>
      </w:r>
    </w:p>
    <w:p w:rsidR="004B52F0" w:rsidRPr="00EB647C" w:rsidRDefault="004B52F0" w:rsidP="006E28B0">
      <w:pPr>
        <w:pStyle w:val="ListParagraph"/>
        <w:jc w:val="left"/>
        <w:rPr>
          <w:rStyle w:val="default"/>
          <w:rFonts w:ascii="Arial" w:hAnsi="Arial" w:cs="David"/>
          <w:sz w:val="22"/>
          <w:szCs w:val="22"/>
          <w:rtl/>
        </w:rPr>
      </w:pPr>
    </w:p>
    <w:tbl>
      <w:tblPr>
        <w:bidiVisual/>
        <w:tblW w:w="0" w:type="auto"/>
        <w:tblInd w:w="5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261"/>
        <w:gridCol w:w="4261"/>
      </w:tblGrid>
      <w:tr w:rsidR="00F34237" w:rsidRPr="00EB647C" w:rsidTr="00EE7B80">
        <w:tc>
          <w:tcPr>
            <w:tcW w:w="4261" w:type="dxa"/>
            <w:shd w:val="clear" w:color="auto" w:fill="E5DFEC"/>
          </w:tcPr>
          <w:p w:rsidR="00F34237" w:rsidRPr="00EB647C" w:rsidRDefault="00F34237" w:rsidP="006E28B0">
            <w:pPr>
              <w:bidi/>
              <w:jc w:val="left"/>
              <w:rPr>
                <w:rFonts w:cs="David"/>
                <w:b/>
                <w:bCs/>
              </w:rPr>
            </w:pPr>
            <w:r w:rsidRPr="00EB647C">
              <w:rPr>
                <w:rFonts w:cs="David" w:hint="cs"/>
                <w:b/>
                <w:bCs/>
                <w:rtl/>
              </w:rPr>
              <w:t>זכות קניינית</w:t>
            </w:r>
          </w:p>
        </w:tc>
        <w:tc>
          <w:tcPr>
            <w:tcW w:w="4261" w:type="dxa"/>
            <w:shd w:val="clear" w:color="auto" w:fill="E5DFEC"/>
          </w:tcPr>
          <w:p w:rsidR="00F34237" w:rsidRPr="00EB647C" w:rsidRDefault="00F34237" w:rsidP="006E28B0">
            <w:pPr>
              <w:bidi/>
              <w:jc w:val="left"/>
              <w:rPr>
                <w:rFonts w:cs="David"/>
                <w:b/>
                <w:bCs/>
                <w:rtl/>
              </w:rPr>
            </w:pPr>
            <w:r w:rsidRPr="00EB647C">
              <w:rPr>
                <w:rFonts w:cs="David" w:hint="cs"/>
                <w:b/>
                <w:bCs/>
                <w:rtl/>
              </w:rPr>
              <w:t>זכות חיובית (אובליגטורית)</w:t>
            </w:r>
          </w:p>
        </w:tc>
      </w:tr>
      <w:tr w:rsidR="00F34237" w:rsidRPr="00EB647C" w:rsidTr="00EE7B80">
        <w:tc>
          <w:tcPr>
            <w:tcW w:w="4261" w:type="dxa"/>
          </w:tcPr>
          <w:p w:rsidR="00F34237" w:rsidRPr="00EB647C" w:rsidRDefault="00F34237" w:rsidP="006E28B0">
            <w:pPr>
              <w:bidi/>
              <w:jc w:val="left"/>
              <w:rPr>
                <w:rFonts w:cs="David"/>
                <w:rtl/>
              </w:rPr>
            </w:pPr>
            <w:r w:rsidRPr="00EB647C">
              <w:rPr>
                <w:rFonts w:cs="David" w:hint="cs"/>
                <w:rtl/>
              </w:rPr>
              <w:t>כלפי כולי עלמא (</w:t>
            </w:r>
            <w:r w:rsidRPr="00EB647C">
              <w:rPr>
                <w:rFonts w:cs="David"/>
              </w:rPr>
              <w:t>in rem</w:t>
            </w:r>
            <w:r w:rsidRPr="00EB647C">
              <w:rPr>
                <w:rFonts w:cs="David" w:hint="cs"/>
                <w:rtl/>
              </w:rPr>
              <w:t>)</w:t>
            </w:r>
          </w:p>
        </w:tc>
        <w:tc>
          <w:tcPr>
            <w:tcW w:w="4261" w:type="dxa"/>
          </w:tcPr>
          <w:p w:rsidR="00F34237" w:rsidRPr="00EB647C" w:rsidRDefault="00F34237" w:rsidP="006E28B0">
            <w:pPr>
              <w:bidi/>
              <w:jc w:val="left"/>
              <w:rPr>
                <w:rFonts w:cs="David"/>
                <w:rtl/>
              </w:rPr>
            </w:pPr>
            <w:r w:rsidRPr="00EB647C">
              <w:rPr>
                <w:rFonts w:cs="David" w:hint="cs"/>
                <w:rtl/>
              </w:rPr>
              <w:t>כנגד חייב מוגדר (</w:t>
            </w:r>
            <w:r w:rsidRPr="00EB647C">
              <w:rPr>
                <w:rFonts w:cs="David"/>
              </w:rPr>
              <w:t>in personam</w:t>
            </w:r>
            <w:r w:rsidRPr="00EB647C">
              <w:rPr>
                <w:rFonts w:cs="David" w:hint="cs"/>
                <w:rtl/>
              </w:rPr>
              <w:t>)</w:t>
            </w:r>
          </w:p>
        </w:tc>
      </w:tr>
      <w:tr w:rsidR="00F34237" w:rsidRPr="00EB647C" w:rsidTr="00EE7B80">
        <w:tc>
          <w:tcPr>
            <w:tcW w:w="4261" w:type="dxa"/>
          </w:tcPr>
          <w:p w:rsidR="00F34237" w:rsidRPr="00EB647C" w:rsidRDefault="00F34237" w:rsidP="006E28B0">
            <w:pPr>
              <w:bidi/>
              <w:jc w:val="left"/>
              <w:rPr>
                <w:rFonts w:cs="David"/>
                <w:rtl/>
              </w:rPr>
            </w:pPr>
            <w:r w:rsidRPr="00EB647C">
              <w:rPr>
                <w:rFonts w:cs="David" w:hint="cs"/>
                <w:rtl/>
              </w:rPr>
              <w:t>בעל הזכות עצמאי במימושה</w:t>
            </w:r>
          </w:p>
        </w:tc>
        <w:tc>
          <w:tcPr>
            <w:tcW w:w="4261" w:type="dxa"/>
          </w:tcPr>
          <w:p w:rsidR="00F34237" w:rsidRPr="00EB647C" w:rsidRDefault="00F34237" w:rsidP="006E28B0">
            <w:pPr>
              <w:bidi/>
              <w:jc w:val="left"/>
              <w:rPr>
                <w:rFonts w:cs="David"/>
                <w:rtl/>
              </w:rPr>
            </w:pPr>
            <w:r w:rsidRPr="00EB647C">
              <w:rPr>
                <w:rFonts w:cs="David" w:hint="cs"/>
                <w:rtl/>
              </w:rPr>
              <w:t>בעל הזכות תלויה בחייב כדי לממש את הזכות</w:t>
            </w:r>
          </w:p>
        </w:tc>
      </w:tr>
      <w:tr w:rsidR="00F34237" w:rsidRPr="00EB647C" w:rsidTr="00EE7B80">
        <w:tc>
          <w:tcPr>
            <w:tcW w:w="4261" w:type="dxa"/>
          </w:tcPr>
          <w:p w:rsidR="00F34237" w:rsidRPr="00EB647C" w:rsidRDefault="00F34237" w:rsidP="006E28B0">
            <w:pPr>
              <w:bidi/>
              <w:jc w:val="left"/>
              <w:rPr>
                <w:rFonts w:cs="David"/>
                <w:rtl/>
              </w:rPr>
            </w:pPr>
            <w:r w:rsidRPr="00EB647C">
              <w:rPr>
                <w:rFonts w:cs="David" w:hint="cs"/>
                <w:rtl/>
              </w:rPr>
              <w:t>זכות במובן השלילי- מחייבת את כולי עלמא ב"לא תעשה" (לא להפריע לי לממש את זכותי)</w:t>
            </w:r>
          </w:p>
        </w:tc>
        <w:tc>
          <w:tcPr>
            <w:tcW w:w="4261" w:type="dxa"/>
          </w:tcPr>
          <w:p w:rsidR="00F34237" w:rsidRPr="00EB647C" w:rsidRDefault="00F34237" w:rsidP="006E28B0">
            <w:pPr>
              <w:bidi/>
              <w:jc w:val="left"/>
              <w:rPr>
                <w:rFonts w:cs="David"/>
                <w:rtl/>
              </w:rPr>
            </w:pPr>
            <w:r w:rsidRPr="00EB647C">
              <w:rPr>
                <w:rFonts w:cs="David" w:hint="cs"/>
                <w:rtl/>
              </w:rPr>
              <w:t>זכות במובן החיובי- מטיל חובת "עשה" על החייב.</w:t>
            </w:r>
          </w:p>
        </w:tc>
      </w:tr>
      <w:tr w:rsidR="00F34237" w:rsidRPr="00EB647C" w:rsidTr="00EE7B80">
        <w:tc>
          <w:tcPr>
            <w:tcW w:w="4261" w:type="dxa"/>
          </w:tcPr>
          <w:p w:rsidR="00F34237" w:rsidRPr="00EB647C" w:rsidRDefault="00F34237" w:rsidP="006E28B0">
            <w:pPr>
              <w:bidi/>
              <w:jc w:val="left"/>
              <w:rPr>
                <w:rFonts w:cs="David"/>
                <w:b/>
                <w:bCs/>
                <w:rtl/>
              </w:rPr>
            </w:pPr>
            <w:r w:rsidRPr="00EB647C">
              <w:rPr>
                <w:rFonts w:cs="David" w:hint="cs"/>
                <w:b/>
                <w:bCs/>
                <w:rtl/>
              </w:rPr>
              <w:lastRenderedPageBreak/>
              <w:t>זכות עדיפות</w:t>
            </w:r>
          </w:p>
        </w:tc>
        <w:tc>
          <w:tcPr>
            <w:tcW w:w="4261" w:type="dxa"/>
          </w:tcPr>
          <w:p w:rsidR="00F34237" w:rsidRPr="00EB647C" w:rsidRDefault="00F34237" w:rsidP="006E28B0">
            <w:pPr>
              <w:bidi/>
              <w:jc w:val="left"/>
              <w:rPr>
                <w:rFonts w:cs="David"/>
                <w:rtl/>
              </w:rPr>
            </w:pPr>
          </w:p>
        </w:tc>
      </w:tr>
      <w:tr w:rsidR="00F34237" w:rsidRPr="00EB647C" w:rsidTr="00EE7B80">
        <w:tc>
          <w:tcPr>
            <w:tcW w:w="4261" w:type="dxa"/>
          </w:tcPr>
          <w:p w:rsidR="00F34237" w:rsidRPr="00EB647C" w:rsidRDefault="00F34237" w:rsidP="006E28B0">
            <w:pPr>
              <w:bidi/>
              <w:jc w:val="left"/>
              <w:rPr>
                <w:rFonts w:cs="David"/>
                <w:b/>
                <w:bCs/>
                <w:rtl/>
              </w:rPr>
            </w:pPr>
            <w:r w:rsidRPr="00EB647C">
              <w:rPr>
                <w:rFonts w:cs="David" w:hint="cs"/>
                <w:b/>
                <w:bCs/>
                <w:rtl/>
              </w:rPr>
              <w:t>זכות עקיבה</w:t>
            </w:r>
          </w:p>
        </w:tc>
        <w:tc>
          <w:tcPr>
            <w:tcW w:w="4261" w:type="dxa"/>
          </w:tcPr>
          <w:p w:rsidR="00F34237" w:rsidRPr="00EB647C" w:rsidRDefault="00F34237" w:rsidP="006E28B0">
            <w:pPr>
              <w:bidi/>
              <w:jc w:val="left"/>
              <w:rPr>
                <w:rFonts w:cs="David"/>
                <w:rtl/>
              </w:rPr>
            </w:pPr>
          </w:p>
        </w:tc>
      </w:tr>
      <w:tr w:rsidR="00F34237" w:rsidRPr="00EB647C" w:rsidTr="00EE7B80">
        <w:tc>
          <w:tcPr>
            <w:tcW w:w="4261" w:type="dxa"/>
          </w:tcPr>
          <w:p w:rsidR="00F34237" w:rsidRPr="00EB647C" w:rsidRDefault="00F34237" w:rsidP="006E28B0">
            <w:pPr>
              <w:bidi/>
              <w:jc w:val="left"/>
              <w:rPr>
                <w:rFonts w:cs="David"/>
                <w:rtl/>
              </w:rPr>
            </w:pPr>
          </w:p>
        </w:tc>
        <w:tc>
          <w:tcPr>
            <w:tcW w:w="4261" w:type="dxa"/>
          </w:tcPr>
          <w:p w:rsidR="00F34237" w:rsidRPr="00EB647C" w:rsidRDefault="00F34237" w:rsidP="006E28B0">
            <w:pPr>
              <w:bidi/>
              <w:jc w:val="left"/>
              <w:rPr>
                <w:rFonts w:cs="David"/>
                <w:rtl/>
              </w:rPr>
            </w:pPr>
            <w:r w:rsidRPr="00EB647C">
              <w:rPr>
                <w:rFonts w:cs="David" w:hint="cs"/>
                <w:b/>
                <w:bCs/>
                <w:rtl/>
              </w:rPr>
              <w:t>גרם הפרת חוזה</w:t>
            </w:r>
            <w:r w:rsidRPr="00EB647C">
              <w:rPr>
                <w:rFonts w:cs="David" w:hint="cs"/>
                <w:rtl/>
              </w:rPr>
              <w:t xml:space="preserve"> (לעיתים צד לחוזה יכול לתבוע מישהו אחר שאין לו קשר חוזי איתו על כך שגרם להפרת החוזה עימו- ראובן יכול לתבוע את לוי בעילה שגרם להפרת החוזה בינו לבין שמעון).</w:t>
            </w:r>
          </w:p>
        </w:tc>
      </w:tr>
    </w:tbl>
    <w:p w:rsidR="00F34237" w:rsidRPr="00EB647C" w:rsidRDefault="00F34237" w:rsidP="006E28B0">
      <w:pPr>
        <w:tabs>
          <w:tab w:val="left" w:pos="770"/>
        </w:tabs>
        <w:bidi/>
        <w:spacing w:line="360" w:lineRule="auto"/>
        <w:ind w:right="50"/>
        <w:jc w:val="left"/>
        <w:rPr>
          <w:rStyle w:val="default"/>
          <w:rFonts w:ascii="Arial" w:hAnsi="Arial" w:cs="David"/>
          <w:sz w:val="22"/>
          <w:szCs w:val="22"/>
          <w:rtl/>
        </w:rPr>
      </w:pPr>
    </w:p>
    <w:p w:rsidR="00F34237" w:rsidRPr="00EB647C" w:rsidRDefault="00F34237" w:rsidP="006E28B0">
      <w:pPr>
        <w:bidi/>
        <w:spacing w:line="360" w:lineRule="auto"/>
        <w:ind w:left="50" w:right="50"/>
        <w:jc w:val="left"/>
        <w:rPr>
          <w:rStyle w:val="default"/>
          <w:rFonts w:ascii="Arial" w:hAnsi="Arial" w:cs="David"/>
          <w:b/>
          <w:bCs/>
          <w:sz w:val="24"/>
          <w:szCs w:val="24"/>
          <w:u w:val="single"/>
          <w:rtl/>
        </w:rPr>
      </w:pPr>
      <w:r w:rsidRPr="00EB647C">
        <w:rPr>
          <w:rStyle w:val="default"/>
          <w:rFonts w:ascii="Arial" w:hAnsi="Arial" w:cs="David" w:hint="cs"/>
          <w:b/>
          <w:bCs/>
          <w:sz w:val="24"/>
          <w:szCs w:val="24"/>
          <w:u w:val="single"/>
          <w:rtl/>
        </w:rPr>
        <w:t>הטשטוש בין שתי הזכויות</w:t>
      </w:r>
    </w:p>
    <w:p w:rsidR="007C663E" w:rsidRPr="00EB647C" w:rsidRDefault="007C663E" w:rsidP="006E28B0">
      <w:pPr>
        <w:numPr>
          <w:ilvl w:val="0"/>
          <w:numId w:val="2"/>
        </w:numPr>
        <w:tabs>
          <w:tab w:val="clear" w:pos="720"/>
          <w:tab w:val="num" w:pos="281"/>
          <w:tab w:val="left" w:pos="770"/>
        </w:tabs>
        <w:bidi/>
        <w:spacing w:line="360" w:lineRule="auto"/>
        <w:ind w:left="51" w:right="50" w:firstLine="91"/>
        <w:jc w:val="left"/>
        <w:rPr>
          <w:rStyle w:val="default"/>
          <w:rFonts w:ascii="Arial" w:hAnsi="Arial" w:cs="David"/>
          <w:b/>
          <w:bCs/>
          <w:sz w:val="24"/>
          <w:szCs w:val="24"/>
          <w:u w:val="single"/>
          <w:rtl/>
        </w:rPr>
      </w:pPr>
      <w:r w:rsidRPr="00EB647C">
        <w:rPr>
          <w:rStyle w:val="default"/>
          <w:rFonts w:ascii="Arial" w:hAnsi="Arial" w:cs="David" w:hint="cs"/>
          <w:b/>
          <w:bCs/>
          <w:sz w:val="24"/>
          <w:szCs w:val="24"/>
          <w:u w:val="single"/>
          <w:rtl/>
        </w:rPr>
        <w:t>גם לזכות קניין לעיתים נלוות חובות עשה</w:t>
      </w:r>
      <w:r w:rsidRPr="00EB647C">
        <w:rPr>
          <w:rStyle w:val="default"/>
          <w:rFonts w:ascii="Arial" w:hAnsi="Arial" w:cs="David" w:hint="cs"/>
          <w:b/>
          <w:bCs/>
          <w:sz w:val="24"/>
          <w:szCs w:val="24"/>
          <w:rtl/>
        </w:rPr>
        <w:t>-</w:t>
      </w:r>
      <w:r w:rsidRPr="00EB647C">
        <w:rPr>
          <w:rStyle w:val="default"/>
          <w:rFonts w:ascii="Arial" w:hAnsi="Arial" w:cs="David" w:hint="cs"/>
          <w:sz w:val="24"/>
          <w:szCs w:val="24"/>
          <w:rtl/>
        </w:rPr>
        <w:t xml:space="preserve"> למשל אדם שמשכיר דירה לשוכר.</w:t>
      </w:r>
    </w:p>
    <w:p w:rsidR="00F34237" w:rsidRPr="00EB647C" w:rsidRDefault="00F34237" w:rsidP="006E28B0">
      <w:pPr>
        <w:numPr>
          <w:ilvl w:val="0"/>
          <w:numId w:val="2"/>
        </w:numPr>
        <w:tabs>
          <w:tab w:val="clear" w:pos="720"/>
          <w:tab w:val="num" w:pos="281"/>
          <w:tab w:val="left" w:pos="770"/>
        </w:tabs>
        <w:bidi/>
        <w:spacing w:line="360" w:lineRule="auto"/>
        <w:ind w:left="51" w:right="51" w:firstLine="91"/>
        <w:jc w:val="left"/>
        <w:rPr>
          <w:rStyle w:val="default"/>
          <w:rFonts w:ascii="Arial" w:hAnsi="Arial" w:cs="David"/>
          <w:b/>
          <w:bCs/>
          <w:sz w:val="24"/>
          <w:szCs w:val="24"/>
        </w:rPr>
      </w:pPr>
      <w:r w:rsidRPr="00EB647C">
        <w:rPr>
          <w:rStyle w:val="default"/>
          <w:rFonts w:ascii="Arial" w:hAnsi="Arial" w:cs="David" w:hint="cs"/>
          <w:b/>
          <w:bCs/>
          <w:sz w:val="24"/>
          <w:szCs w:val="24"/>
          <w:u w:val="single"/>
          <w:rtl/>
        </w:rPr>
        <w:t>פסיקה</w:t>
      </w:r>
      <w:r w:rsidRPr="00EB647C">
        <w:rPr>
          <w:rStyle w:val="default"/>
          <w:rFonts w:ascii="Arial" w:hAnsi="Arial" w:cs="David" w:hint="cs"/>
          <w:sz w:val="24"/>
          <w:szCs w:val="24"/>
          <w:rtl/>
        </w:rPr>
        <w:t xml:space="preserve">- </w:t>
      </w:r>
      <w:r w:rsidRPr="00EB647C">
        <w:rPr>
          <w:rStyle w:val="default"/>
          <w:rFonts w:ascii="Arial" w:hAnsi="Arial" w:cs="David"/>
          <w:sz w:val="24"/>
          <w:szCs w:val="24"/>
          <w:rtl/>
        </w:rPr>
        <w:t>ניתן לראות שאותה זכות נראית בהקשר מסוים</w:t>
      </w:r>
      <w:r w:rsidRPr="00EB647C">
        <w:rPr>
          <w:rStyle w:val="default"/>
          <w:rFonts w:ascii="Arial" w:hAnsi="Arial" w:cs="David" w:hint="cs"/>
          <w:sz w:val="24"/>
          <w:szCs w:val="24"/>
          <w:rtl/>
        </w:rPr>
        <w:t xml:space="preserve"> (דיירות מכוח חוק)</w:t>
      </w:r>
      <w:r w:rsidRPr="00EB647C">
        <w:rPr>
          <w:rStyle w:val="default"/>
          <w:rFonts w:ascii="Arial" w:hAnsi="Arial" w:cs="David"/>
          <w:sz w:val="24"/>
          <w:szCs w:val="24"/>
          <w:rtl/>
        </w:rPr>
        <w:t xml:space="preserve"> בתור </w:t>
      </w:r>
      <w:r w:rsidRPr="00EB647C">
        <w:rPr>
          <w:rStyle w:val="default"/>
          <w:rFonts w:ascii="Arial" w:hAnsi="Arial" w:cs="David"/>
          <w:sz w:val="24"/>
          <w:szCs w:val="24"/>
          <w:u w:val="single"/>
          <w:rtl/>
        </w:rPr>
        <w:t>זכות חיובית</w:t>
      </w:r>
      <w:r w:rsidRPr="00EB647C">
        <w:rPr>
          <w:rStyle w:val="default"/>
          <w:rFonts w:ascii="Arial" w:hAnsi="Arial" w:cs="David" w:hint="cs"/>
          <w:sz w:val="24"/>
          <w:szCs w:val="24"/>
          <w:rtl/>
        </w:rPr>
        <w:t xml:space="preserve"> (</w:t>
      </w:r>
      <w:r w:rsidRPr="00EB647C">
        <w:rPr>
          <w:rStyle w:val="default"/>
          <w:rFonts w:ascii="Arial" w:hAnsi="Arial" w:cs="David" w:hint="cs"/>
          <w:b/>
          <w:bCs/>
          <w:sz w:val="24"/>
          <w:szCs w:val="24"/>
          <w:rtl/>
        </w:rPr>
        <w:t>פס"ד רומנו</w:t>
      </w:r>
      <w:r w:rsidRPr="00EB647C">
        <w:rPr>
          <w:rStyle w:val="default"/>
          <w:rFonts w:ascii="Arial" w:hAnsi="Arial" w:cs="David" w:hint="cs"/>
          <w:sz w:val="24"/>
          <w:szCs w:val="24"/>
          <w:rtl/>
        </w:rPr>
        <w:t>)</w:t>
      </w:r>
      <w:r w:rsidRPr="00EB647C">
        <w:rPr>
          <w:rStyle w:val="default"/>
          <w:rFonts w:ascii="Arial" w:hAnsi="Arial" w:cs="David"/>
          <w:sz w:val="24"/>
          <w:szCs w:val="24"/>
          <w:rtl/>
        </w:rPr>
        <w:t xml:space="preserve"> ובהקשר אחר בתור </w:t>
      </w:r>
      <w:r w:rsidRPr="00EB647C">
        <w:rPr>
          <w:rStyle w:val="default"/>
          <w:rFonts w:ascii="Arial" w:hAnsi="Arial" w:cs="David"/>
          <w:sz w:val="24"/>
          <w:szCs w:val="24"/>
          <w:u w:val="single"/>
          <w:rtl/>
        </w:rPr>
        <w:t>זכות קניינית</w:t>
      </w:r>
      <w:r w:rsidRPr="00EB647C">
        <w:rPr>
          <w:rStyle w:val="default"/>
          <w:rFonts w:ascii="Arial" w:hAnsi="Arial" w:cs="David" w:hint="cs"/>
          <w:sz w:val="24"/>
          <w:szCs w:val="24"/>
          <w:rtl/>
        </w:rPr>
        <w:t xml:space="preserve"> (</w:t>
      </w:r>
      <w:r w:rsidRPr="00EB647C">
        <w:rPr>
          <w:rStyle w:val="default"/>
          <w:rFonts w:ascii="Arial" w:hAnsi="Arial" w:cs="David" w:hint="cs"/>
          <w:b/>
          <w:bCs/>
          <w:sz w:val="24"/>
          <w:szCs w:val="24"/>
          <w:rtl/>
        </w:rPr>
        <w:t>פס"ד מנדלבאום</w:t>
      </w:r>
      <w:r w:rsidRPr="00EB647C">
        <w:rPr>
          <w:rStyle w:val="default"/>
          <w:rFonts w:ascii="Arial" w:hAnsi="Arial" w:cs="David" w:hint="cs"/>
          <w:sz w:val="24"/>
          <w:szCs w:val="24"/>
          <w:rtl/>
        </w:rPr>
        <w:t>)</w:t>
      </w:r>
      <w:r w:rsidRPr="00EB647C">
        <w:rPr>
          <w:rStyle w:val="default"/>
          <w:rFonts w:ascii="Arial" w:hAnsi="Arial" w:cs="David"/>
          <w:sz w:val="24"/>
          <w:szCs w:val="24"/>
          <w:rtl/>
        </w:rPr>
        <w:t xml:space="preserve">. </w:t>
      </w:r>
      <w:r w:rsidR="00462D4B" w:rsidRPr="00EB647C">
        <w:rPr>
          <w:rStyle w:val="default"/>
          <w:rFonts w:ascii="Arial" w:hAnsi="Arial" w:cs="David" w:hint="cs"/>
          <w:b/>
          <w:bCs/>
          <w:sz w:val="24"/>
          <w:szCs w:val="24"/>
          <w:u w:val="single"/>
          <w:rtl/>
        </w:rPr>
        <w:br/>
      </w:r>
      <w:r w:rsidRPr="00EB647C">
        <w:rPr>
          <w:rStyle w:val="default"/>
          <w:rFonts w:ascii="Arial" w:hAnsi="Arial" w:cs="David"/>
          <w:b/>
          <w:bCs/>
          <w:sz w:val="24"/>
          <w:szCs w:val="24"/>
          <w:u w:val="single"/>
          <w:rtl/>
        </w:rPr>
        <w:t xml:space="preserve">מיון הזכות נעשה </w:t>
      </w:r>
      <w:r w:rsidRPr="00EB647C">
        <w:rPr>
          <w:rStyle w:val="default"/>
          <w:rFonts w:ascii="Arial" w:hAnsi="Arial" w:cs="David" w:hint="cs"/>
          <w:b/>
          <w:bCs/>
          <w:sz w:val="24"/>
          <w:szCs w:val="24"/>
          <w:u w:val="single"/>
          <w:rtl/>
        </w:rPr>
        <w:t>כ</w:t>
      </w:r>
      <w:r w:rsidRPr="00EB647C">
        <w:rPr>
          <w:rStyle w:val="default"/>
          <w:rFonts w:ascii="Arial" w:hAnsi="Arial" w:cs="David"/>
          <w:b/>
          <w:bCs/>
          <w:sz w:val="24"/>
          <w:szCs w:val="24"/>
          <w:u w:val="single"/>
          <w:rtl/>
        </w:rPr>
        <w:t>תלוי הקשר ומטרה אותה רוצים להשיג.</w:t>
      </w:r>
      <w:r w:rsidRPr="00EB647C">
        <w:rPr>
          <w:rStyle w:val="default"/>
          <w:rFonts w:ascii="Arial" w:hAnsi="Arial" w:cs="David" w:hint="cs"/>
          <w:b/>
          <w:bCs/>
          <w:sz w:val="24"/>
          <w:szCs w:val="24"/>
          <w:rtl/>
        </w:rPr>
        <w:t xml:space="preserve"> </w:t>
      </w:r>
      <w:r w:rsidR="00462D4B" w:rsidRPr="00EB647C">
        <w:rPr>
          <w:rStyle w:val="default"/>
          <w:rFonts w:ascii="Arial" w:hAnsi="Arial" w:cs="David"/>
          <w:b/>
          <w:bCs/>
          <w:sz w:val="24"/>
          <w:szCs w:val="24"/>
          <w:rtl/>
        </w:rPr>
        <w:br/>
      </w:r>
      <w:r w:rsidRPr="00EB647C">
        <w:rPr>
          <w:rStyle w:val="default"/>
          <w:rFonts w:ascii="Arial" w:hAnsi="Arial" w:cs="David" w:hint="cs"/>
          <w:b/>
          <w:bCs/>
          <w:sz w:val="24"/>
          <w:szCs w:val="24"/>
          <w:rtl/>
        </w:rPr>
        <w:t xml:space="preserve">פס"ד רייזמן, לדעת לרנר, ממשיך קו זה וקובע את סיווג הזכות בהתאם לתוצאה הרצויה. </w:t>
      </w:r>
      <w:r w:rsidRPr="00EB647C">
        <w:rPr>
          <w:rStyle w:val="default"/>
          <w:rFonts w:ascii="Arial" w:hAnsi="Arial" w:cs="David"/>
          <w:b/>
          <w:bCs/>
          <w:sz w:val="24"/>
          <w:szCs w:val="24"/>
          <w:rtl/>
        </w:rPr>
        <w:t xml:space="preserve"> </w:t>
      </w:r>
    </w:p>
    <w:p w:rsidR="00F34237" w:rsidRPr="00EB647C" w:rsidRDefault="00F34237" w:rsidP="006E28B0">
      <w:pPr>
        <w:numPr>
          <w:ilvl w:val="0"/>
          <w:numId w:val="2"/>
        </w:numPr>
        <w:tabs>
          <w:tab w:val="clear" w:pos="720"/>
          <w:tab w:val="num" w:pos="281"/>
          <w:tab w:val="left" w:pos="770"/>
        </w:tabs>
        <w:bidi/>
        <w:spacing w:line="360" w:lineRule="auto"/>
        <w:ind w:left="51" w:right="51" w:firstLine="91"/>
        <w:jc w:val="left"/>
        <w:rPr>
          <w:rStyle w:val="default"/>
          <w:rFonts w:ascii="Arial" w:hAnsi="Arial" w:cs="David"/>
          <w:sz w:val="22"/>
          <w:szCs w:val="22"/>
          <w:rtl/>
        </w:rPr>
      </w:pPr>
      <w:r w:rsidRPr="00EB647C">
        <w:rPr>
          <w:rStyle w:val="default"/>
          <w:rFonts w:ascii="Arial" w:hAnsi="Arial" w:cs="David"/>
          <w:b/>
          <w:bCs/>
          <w:sz w:val="24"/>
          <w:szCs w:val="24"/>
          <w:u w:val="single"/>
          <w:rtl/>
        </w:rPr>
        <w:t>הגנה על הזכויות</w:t>
      </w:r>
      <w:r w:rsidRPr="00EB647C">
        <w:rPr>
          <w:rStyle w:val="default"/>
          <w:rFonts w:ascii="Arial" w:hAnsi="Arial" w:cs="David"/>
          <w:sz w:val="24"/>
          <w:szCs w:val="24"/>
          <w:rtl/>
        </w:rPr>
        <w:t xml:space="preserve">- זכות הקניין מוגנת כלפי כל העולם וזכות חיובית רק כלפי מי שצריך למלא אותה. אמרה זו אינה מדויקת. </w:t>
      </w:r>
      <w:r w:rsidRPr="00EB647C">
        <w:rPr>
          <w:rStyle w:val="default"/>
          <w:rFonts w:ascii="Arial" w:hAnsi="Arial" w:cs="David" w:hint="cs"/>
          <w:sz w:val="24"/>
          <w:szCs w:val="24"/>
          <w:rtl/>
        </w:rPr>
        <w:t>דוגמא לכך ניתן למצוא בעסקאות נוגדות אשר מגינות על הקונה גם בפני צדדים שלישיים</w:t>
      </w:r>
      <w:r w:rsidRPr="00EB647C">
        <w:rPr>
          <w:rStyle w:val="default"/>
          <w:rFonts w:ascii="Arial" w:hAnsi="Arial" w:cs="David" w:hint="cs"/>
          <w:sz w:val="22"/>
          <w:szCs w:val="22"/>
          <w:rtl/>
        </w:rPr>
        <w:t>.</w:t>
      </w:r>
    </w:p>
    <w:p w:rsidR="00F34237" w:rsidRPr="00EB647C" w:rsidRDefault="00F34237" w:rsidP="006E28B0">
      <w:pPr>
        <w:bidi/>
        <w:spacing w:line="360" w:lineRule="auto"/>
        <w:ind w:left="50" w:right="50"/>
        <w:jc w:val="left"/>
        <w:rPr>
          <w:rFonts w:cs="David"/>
          <w:u w:val="single"/>
          <w:rtl/>
        </w:rPr>
      </w:pPr>
    </w:p>
    <w:p w:rsidR="005E09AC" w:rsidRPr="00EB647C" w:rsidRDefault="00F34237" w:rsidP="005E09AC">
      <w:pPr>
        <w:bidi/>
        <w:spacing w:line="360" w:lineRule="auto"/>
        <w:ind w:left="51" w:right="51"/>
        <w:jc w:val="left"/>
        <w:rPr>
          <w:rStyle w:val="default"/>
          <w:rFonts w:ascii="Arial" w:hAnsi="Arial" w:cs="David"/>
          <w:b/>
          <w:bCs/>
          <w:sz w:val="24"/>
          <w:szCs w:val="24"/>
          <w:u w:val="single"/>
          <w:rtl/>
        </w:rPr>
      </w:pPr>
      <w:r w:rsidRPr="00EB647C">
        <w:rPr>
          <w:rStyle w:val="default"/>
          <w:rFonts w:ascii="Arial" w:hAnsi="Arial" w:cs="David"/>
          <w:b/>
          <w:bCs/>
          <w:i/>
          <w:iCs/>
          <w:sz w:val="24"/>
          <w:szCs w:val="24"/>
          <w:u w:val="single"/>
          <w:rtl/>
        </w:rPr>
        <w:t>פס"ד רומאנו</w:t>
      </w:r>
      <w:r w:rsidRPr="00EB647C">
        <w:rPr>
          <w:rStyle w:val="default"/>
          <w:rFonts w:ascii="Arial" w:hAnsi="Arial" w:cs="David" w:hint="cs"/>
          <w:b/>
          <w:bCs/>
          <w:i/>
          <w:iCs/>
          <w:sz w:val="24"/>
          <w:szCs w:val="24"/>
          <w:u w:val="single"/>
          <w:rtl/>
        </w:rPr>
        <w:t>:</w:t>
      </w:r>
      <w:r w:rsidRPr="00EB647C">
        <w:rPr>
          <w:rStyle w:val="default"/>
          <w:rFonts w:ascii="Arial" w:hAnsi="Arial" w:cs="David"/>
          <w:sz w:val="24"/>
          <w:szCs w:val="24"/>
          <w:rtl/>
        </w:rPr>
        <w:t xml:space="preserve"> </w:t>
      </w:r>
      <w:r w:rsidR="005E09AC" w:rsidRPr="00EB647C">
        <w:rPr>
          <w:rStyle w:val="default"/>
          <w:rFonts w:ascii="Arial" w:hAnsi="Arial" w:cs="David" w:hint="cs"/>
          <w:sz w:val="24"/>
          <w:szCs w:val="24"/>
          <w:u w:val="single"/>
          <w:rtl/>
        </w:rPr>
        <w:br/>
      </w:r>
      <w:r w:rsidRPr="00EB647C">
        <w:rPr>
          <w:rStyle w:val="default"/>
          <w:rFonts w:ascii="Arial" w:hAnsi="Arial" w:cs="David"/>
          <w:sz w:val="24"/>
          <w:szCs w:val="24"/>
          <w:u w:val="single"/>
          <w:rtl/>
        </w:rPr>
        <w:t xml:space="preserve">עלתה השאלה </w:t>
      </w:r>
      <w:r w:rsidRPr="00EB647C">
        <w:rPr>
          <w:rStyle w:val="default"/>
          <w:rFonts w:ascii="Arial" w:hAnsi="Arial" w:cs="David" w:hint="cs"/>
          <w:sz w:val="24"/>
          <w:szCs w:val="24"/>
          <w:u w:val="single"/>
          <w:rtl/>
        </w:rPr>
        <w:t>האם דיירות מוגנת הינה זכות חיובית או קניינית וזאת על מנת לקבוע אם נדרש חוזה בכתב.</w:t>
      </w:r>
      <w:r w:rsidRPr="00EB647C">
        <w:rPr>
          <w:rStyle w:val="default"/>
          <w:rFonts w:ascii="Arial" w:hAnsi="Arial" w:cs="David" w:hint="cs"/>
          <w:sz w:val="24"/>
          <w:szCs w:val="24"/>
          <w:rtl/>
        </w:rPr>
        <w:t xml:space="preserve"> </w:t>
      </w:r>
    </w:p>
    <w:p w:rsidR="00F34237" w:rsidRPr="00EB647C" w:rsidRDefault="005E09AC" w:rsidP="005E09AC">
      <w:pPr>
        <w:bidi/>
        <w:spacing w:line="360" w:lineRule="auto"/>
        <w:ind w:left="51" w:right="51"/>
        <w:jc w:val="left"/>
        <w:rPr>
          <w:rStyle w:val="default"/>
          <w:rFonts w:ascii="Arial" w:hAnsi="Arial" w:cs="David"/>
          <w:b/>
          <w:bCs/>
          <w:sz w:val="24"/>
          <w:szCs w:val="24"/>
          <w:rtl/>
        </w:rPr>
      </w:pPr>
      <w:r w:rsidRPr="00EB647C">
        <w:rPr>
          <w:rStyle w:val="default"/>
          <w:rFonts w:ascii="Arial" w:hAnsi="Arial" w:cs="David" w:hint="cs"/>
          <w:b/>
          <w:bCs/>
          <w:sz w:val="24"/>
          <w:szCs w:val="24"/>
          <w:u w:val="single"/>
          <w:rtl/>
        </w:rPr>
        <w:t>לנדוי:</w:t>
      </w:r>
      <w:r w:rsidR="00F34237" w:rsidRPr="00EB647C">
        <w:rPr>
          <w:rStyle w:val="default"/>
          <w:rFonts w:ascii="Arial" w:hAnsi="Arial" w:cs="David" w:hint="cs"/>
          <w:b/>
          <w:bCs/>
          <w:sz w:val="24"/>
          <w:szCs w:val="24"/>
          <w:rtl/>
        </w:rPr>
        <w:t xml:space="preserve"> קובע כי דיירות מוגנת אינה זכות קניינית, אלא זכות שלילית (לא לפנות) ולכן לא טעונה עסקה בכתב. </w:t>
      </w:r>
    </w:p>
    <w:p w:rsidR="00F34237" w:rsidRPr="00EB647C" w:rsidRDefault="00F34237" w:rsidP="006E28B0">
      <w:pPr>
        <w:bidi/>
        <w:spacing w:line="360" w:lineRule="auto"/>
        <w:ind w:left="51" w:right="51"/>
        <w:jc w:val="left"/>
        <w:rPr>
          <w:rStyle w:val="default"/>
          <w:rFonts w:ascii="Arial" w:hAnsi="Arial" w:cs="David"/>
          <w:sz w:val="24"/>
          <w:szCs w:val="24"/>
          <w:highlight w:val="magenta"/>
          <w:u w:val="single"/>
          <w:rtl/>
        </w:rPr>
      </w:pPr>
    </w:p>
    <w:p w:rsidR="00F34237" w:rsidRPr="00EB647C" w:rsidRDefault="00F34237" w:rsidP="006E28B0">
      <w:pPr>
        <w:bidi/>
        <w:spacing w:line="360" w:lineRule="auto"/>
        <w:ind w:left="51" w:right="51"/>
        <w:jc w:val="left"/>
        <w:rPr>
          <w:rStyle w:val="default"/>
          <w:rFonts w:ascii="Arial" w:hAnsi="Arial" w:cs="David"/>
          <w:b/>
          <w:bCs/>
          <w:sz w:val="24"/>
          <w:szCs w:val="24"/>
          <w:rtl/>
        </w:rPr>
      </w:pPr>
      <w:r w:rsidRPr="00EB647C">
        <w:rPr>
          <w:rStyle w:val="default"/>
          <w:rFonts w:ascii="Arial" w:hAnsi="Arial" w:cs="David"/>
          <w:b/>
          <w:bCs/>
          <w:i/>
          <w:iCs/>
          <w:sz w:val="24"/>
          <w:szCs w:val="24"/>
          <w:u w:val="single"/>
          <w:rtl/>
        </w:rPr>
        <w:t>בפס"ד מנדלבאום</w:t>
      </w:r>
      <w:r w:rsidRPr="00EB647C">
        <w:rPr>
          <w:rStyle w:val="default"/>
          <w:rFonts w:ascii="Arial" w:hAnsi="Arial" w:cs="David"/>
          <w:sz w:val="24"/>
          <w:szCs w:val="24"/>
          <w:rtl/>
        </w:rPr>
        <w:t xml:space="preserve"> </w:t>
      </w:r>
      <w:r w:rsidR="005E09AC" w:rsidRPr="00EB647C">
        <w:rPr>
          <w:rStyle w:val="default"/>
          <w:rFonts w:ascii="Arial" w:hAnsi="Arial" w:cs="David" w:hint="cs"/>
          <w:sz w:val="24"/>
          <w:szCs w:val="24"/>
          <w:u w:val="single"/>
          <w:rtl/>
        </w:rPr>
        <w:br/>
      </w:r>
      <w:r w:rsidRPr="00EB647C">
        <w:rPr>
          <w:rStyle w:val="default"/>
          <w:rFonts w:ascii="Arial" w:hAnsi="Arial" w:cs="David"/>
          <w:sz w:val="24"/>
          <w:szCs w:val="24"/>
          <w:u w:val="single"/>
          <w:rtl/>
        </w:rPr>
        <w:t>ע</w:t>
      </w:r>
      <w:r w:rsidRPr="00EB647C">
        <w:rPr>
          <w:rStyle w:val="default"/>
          <w:rFonts w:ascii="Arial" w:hAnsi="Arial" w:cs="David" w:hint="cs"/>
          <w:sz w:val="24"/>
          <w:szCs w:val="24"/>
          <w:u w:val="single"/>
          <w:rtl/>
        </w:rPr>
        <w:t>לתה שוב שאלת סיווגה של הדיירות המוגנת רק בהקשר של פיצויים.</w:t>
      </w:r>
      <w:r w:rsidRPr="00EB647C">
        <w:rPr>
          <w:rStyle w:val="default"/>
          <w:rFonts w:ascii="Arial" w:hAnsi="Arial" w:cs="David" w:hint="cs"/>
          <w:sz w:val="24"/>
          <w:szCs w:val="24"/>
          <w:rtl/>
        </w:rPr>
        <w:t xml:space="preserve"> </w:t>
      </w:r>
      <w:r w:rsidRPr="00EB647C">
        <w:rPr>
          <w:rStyle w:val="default"/>
          <w:rFonts w:ascii="Arial" w:hAnsi="Arial" w:cs="David"/>
          <w:b/>
          <w:bCs/>
          <w:sz w:val="24"/>
          <w:szCs w:val="24"/>
          <w:rtl/>
        </w:rPr>
        <w:t xml:space="preserve">ס' </w:t>
      </w:r>
      <w:r w:rsidRPr="00EB647C">
        <w:rPr>
          <w:rStyle w:val="default"/>
          <w:rFonts w:ascii="Arial" w:hAnsi="Arial" w:cs="David" w:hint="cs"/>
          <w:b/>
          <w:bCs/>
          <w:sz w:val="24"/>
          <w:szCs w:val="24"/>
          <w:rtl/>
        </w:rPr>
        <w:t>197 לחוק תכנון ובנייה</w:t>
      </w:r>
      <w:r w:rsidRPr="00EB647C">
        <w:rPr>
          <w:rStyle w:val="default"/>
          <w:rFonts w:ascii="Arial" w:hAnsi="Arial" w:cs="David"/>
          <w:sz w:val="24"/>
          <w:szCs w:val="24"/>
          <w:rtl/>
        </w:rPr>
        <w:t xml:space="preserve"> מאפשר לקבל פיצויים למי ש</w:t>
      </w:r>
      <w:r w:rsidRPr="00EB647C">
        <w:rPr>
          <w:rStyle w:val="default"/>
          <w:rFonts w:ascii="Arial" w:hAnsi="Arial" w:cs="David" w:hint="cs"/>
          <w:sz w:val="24"/>
          <w:szCs w:val="24"/>
          <w:rtl/>
        </w:rPr>
        <w:t xml:space="preserve">שינו לו את ייעוד הקרקע. </w:t>
      </w:r>
      <w:r w:rsidRPr="00EB647C">
        <w:rPr>
          <w:rStyle w:val="default"/>
          <w:rFonts w:ascii="Arial" w:hAnsi="Arial" w:cs="David"/>
          <w:sz w:val="24"/>
          <w:szCs w:val="24"/>
          <w:rtl/>
        </w:rPr>
        <w:t xml:space="preserve">לשון הסעיף מציינת "זכות במקרקעין" ולא משתמשת במונח זכות קניינית. </w:t>
      </w:r>
      <w:r w:rsidR="005E09AC" w:rsidRPr="00EB647C">
        <w:rPr>
          <w:rStyle w:val="default"/>
          <w:rFonts w:ascii="Arial" w:hAnsi="Arial" w:cs="David" w:hint="cs"/>
          <w:b/>
          <w:bCs/>
          <w:sz w:val="24"/>
          <w:szCs w:val="24"/>
          <w:rtl/>
        </w:rPr>
        <w:br/>
      </w:r>
      <w:r w:rsidRPr="00EB647C">
        <w:rPr>
          <w:rStyle w:val="default"/>
          <w:rFonts w:ascii="Arial" w:hAnsi="Arial" w:cs="David"/>
          <w:b/>
          <w:bCs/>
          <w:sz w:val="24"/>
          <w:szCs w:val="24"/>
          <w:u w:val="single"/>
          <w:rtl/>
        </w:rPr>
        <w:t>ביהמ</w:t>
      </w:r>
      <w:r w:rsidRPr="00EB647C">
        <w:rPr>
          <w:rStyle w:val="default"/>
          <w:rFonts w:ascii="Arial" w:hAnsi="Arial" w:cs="David" w:hint="cs"/>
          <w:b/>
          <w:bCs/>
          <w:sz w:val="24"/>
          <w:szCs w:val="24"/>
          <w:u w:val="single"/>
          <w:rtl/>
        </w:rPr>
        <w:t>"ש</w:t>
      </w:r>
      <w:r w:rsidR="005E09AC" w:rsidRPr="00EB647C">
        <w:rPr>
          <w:rStyle w:val="default"/>
          <w:rFonts w:ascii="Arial" w:hAnsi="Arial" w:cs="David" w:hint="cs"/>
          <w:b/>
          <w:bCs/>
          <w:sz w:val="24"/>
          <w:szCs w:val="24"/>
          <w:rtl/>
        </w:rPr>
        <w:t>:</w:t>
      </w:r>
      <w:r w:rsidRPr="00EB647C">
        <w:rPr>
          <w:rStyle w:val="default"/>
          <w:rFonts w:ascii="Arial" w:hAnsi="Arial" w:cs="David"/>
          <w:b/>
          <w:bCs/>
          <w:sz w:val="24"/>
          <w:szCs w:val="24"/>
          <w:rtl/>
        </w:rPr>
        <w:t xml:space="preserve"> מניח שזכות במקרקעין מהווה זכות קניינית ולא זכות חוזית או חיובית</w:t>
      </w:r>
      <w:r w:rsidR="005E09AC" w:rsidRPr="00EB647C">
        <w:rPr>
          <w:rStyle w:val="default"/>
          <w:rFonts w:ascii="Arial" w:hAnsi="Arial" w:cs="David" w:hint="cs"/>
          <w:b/>
          <w:bCs/>
          <w:sz w:val="24"/>
          <w:szCs w:val="24"/>
          <w:rtl/>
        </w:rPr>
        <w:t>,</w:t>
      </w:r>
      <w:r w:rsidRPr="00EB647C">
        <w:rPr>
          <w:rStyle w:val="default"/>
          <w:rFonts w:ascii="Arial" w:hAnsi="Arial" w:cs="David" w:hint="cs"/>
          <w:b/>
          <w:bCs/>
          <w:sz w:val="24"/>
          <w:szCs w:val="24"/>
          <w:rtl/>
        </w:rPr>
        <w:t xml:space="preserve"> והוא מ</w:t>
      </w:r>
      <w:r w:rsidRPr="00EB647C">
        <w:rPr>
          <w:rStyle w:val="default"/>
          <w:rFonts w:ascii="Arial" w:hAnsi="Arial" w:cs="David"/>
          <w:b/>
          <w:bCs/>
          <w:sz w:val="24"/>
          <w:szCs w:val="24"/>
          <w:rtl/>
        </w:rPr>
        <w:t>גיע לתוצאה שלדייר מוגן יש זכות קניין</w:t>
      </w:r>
      <w:r w:rsidR="005E09AC" w:rsidRPr="00EB647C">
        <w:rPr>
          <w:rStyle w:val="default"/>
          <w:rFonts w:ascii="Arial" w:hAnsi="Arial" w:cs="David" w:hint="cs"/>
          <w:b/>
          <w:bCs/>
          <w:sz w:val="24"/>
          <w:szCs w:val="24"/>
          <w:rtl/>
        </w:rPr>
        <w:t>,</w:t>
      </w:r>
      <w:r w:rsidRPr="00EB647C">
        <w:rPr>
          <w:rStyle w:val="default"/>
          <w:rFonts w:ascii="Arial" w:hAnsi="Arial" w:cs="David"/>
          <w:b/>
          <w:bCs/>
          <w:sz w:val="24"/>
          <w:szCs w:val="24"/>
          <w:rtl/>
        </w:rPr>
        <w:t xml:space="preserve"> </w:t>
      </w:r>
      <w:r w:rsidRPr="00EB647C">
        <w:rPr>
          <w:rStyle w:val="default"/>
          <w:rFonts w:ascii="Arial" w:hAnsi="Arial" w:cs="David"/>
          <w:sz w:val="24"/>
          <w:szCs w:val="24"/>
          <w:rtl/>
        </w:rPr>
        <w:t xml:space="preserve">ולכן יש לו את הזכות לקבל פיצויים ע"פ </w:t>
      </w:r>
      <w:r w:rsidRPr="00EB647C">
        <w:rPr>
          <w:rStyle w:val="default"/>
          <w:rFonts w:ascii="Arial" w:hAnsi="Arial" w:cs="David" w:hint="cs"/>
          <w:sz w:val="24"/>
          <w:szCs w:val="24"/>
          <w:rtl/>
        </w:rPr>
        <w:t>ה</w:t>
      </w:r>
      <w:r w:rsidRPr="00EB647C">
        <w:rPr>
          <w:rStyle w:val="default"/>
          <w:rFonts w:ascii="Arial" w:hAnsi="Arial" w:cs="David"/>
          <w:sz w:val="24"/>
          <w:szCs w:val="24"/>
          <w:rtl/>
        </w:rPr>
        <w:t>ס</w:t>
      </w:r>
      <w:r w:rsidR="005E09AC" w:rsidRPr="00EB647C">
        <w:rPr>
          <w:rStyle w:val="default"/>
          <w:rFonts w:ascii="Arial" w:hAnsi="Arial" w:cs="David" w:hint="cs"/>
          <w:sz w:val="24"/>
          <w:szCs w:val="24"/>
          <w:rtl/>
        </w:rPr>
        <w:t>עיף בדיוק כמו לשוכר רגיל שיש לו זכות קניין.</w:t>
      </w:r>
      <w:r w:rsidR="005E09AC" w:rsidRPr="00EB647C">
        <w:rPr>
          <w:rStyle w:val="default"/>
          <w:rFonts w:ascii="Arial" w:hAnsi="Arial" w:cs="David" w:hint="cs"/>
          <w:b/>
          <w:bCs/>
          <w:sz w:val="24"/>
          <w:szCs w:val="24"/>
          <w:rtl/>
        </w:rPr>
        <w:t xml:space="preserve"> </w:t>
      </w:r>
    </w:p>
    <w:p w:rsidR="00F34237" w:rsidRPr="00EB647C" w:rsidRDefault="00F34237" w:rsidP="006E28B0">
      <w:pPr>
        <w:bidi/>
        <w:spacing w:line="360" w:lineRule="auto"/>
        <w:ind w:left="51" w:right="51"/>
        <w:jc w:val="left"/>
        <w:rPr>
          <w:rStyle w:val="default"/>
          <w:rFonts w:ascii="Arial" w:hAnsi="Arial" w:cs="David"/>
          <w:b/>
          <w:bCs/>
          <w:sz w:val="24"/>
          <w:szCs w:val="24"/>
          <w:highlight w:val="magenta"/>
          <w:u w:val="single"/>
          <w:rtl/>
        </w:rPr>
      </w:pPr>
    </w:p>
    <w:p w:rsidR="00F34237" w:rsidRPr="00EB647C" w:rsidRDefault="00F34237" w:rsidP="00591486">
      <w:pPr>
        <w:bidi/>
        <w:spacing w:line="360" w:lineRule="auto"/>
        <w:ind w:left="51" w:right="51"/>
        <w:jc w:val="left"/>
        <w:rPr>
          <w:rStyle w:val="default"/>
          <w:rFonts w:ascii="Arial" w:eastAsia="Arial" w:hAnsi="Arial" w:cs="David"/>
          <w:b/>
          <w:bCs/>
          <w:sz w:val="24"/>
          <w:szCs w:val="24"/>
          <w:rtl/>
        </w:rPr>
      </w:pPr>
      <w:r w:rsidRPr="00EB647C">
        <w:rPr>
          <w:rStyle w:val="default"/>
          <w:rFonts w:ascii="Arial" w:hAnsi="Arial" w:cs="David"/>
          <w:b/>
          <w:bCs/>
          <w:i/>
          <w:iCs/>
          <w:sz w:val="24"/>
          <w:szCs w:val="24"/>
          <w:u w:val="single"/>
          <w:rtl/>
        </w:rPr>
        <w:t>פס"ד רייזמן</w:t>
      </w:r>
      <w:r w:rsidRPr="00EB647C">
        <w:rPr>
          <w:rStyle w:val="default"/>
          <w:rFonts w:ascii="Arial" w:hAnsi="Arial" w:cs="David"/>
          <w:sz w:val="24"/>
          <w:szCs w:val="24"/>
          <w:rtl/>
        </w:rPr>
        <w:t xml:space="preserve"> </w:t>
      </w:r>
      <w:r w:rsidRPr="00EB647C">
        <w:rPr>
          <w:rStyle w:val="default"/>
          <w:rFonts w:ascii="Arial" w:hAnsi="Arial" w:cs="David" w:hint="cs"/>
          <w:b/>
          <w:bCs/>
          <w:i/>
          <w:iCs/>
          <w:sz w:val="24"/>
          <w:szCs w:val="24"/>
          <w:u w:val="single"/>
          <w:rtl/>
        </w:rPr>
        <w:t>(</w:t>
      </w:r>
      <w:r w:rsidRPr="00EB647C">
        <w:rPr>
          <w:rStyle w:val="default"/>
          <w:rFonts w:ascii="Arial" w:hAnsi="Arial" w:cs="David"/>
          <w:b/>
          <w:bCs/>
          <w:i/>
          <w:iCs/>
          <w:sz w:val="24"/>
          <w:szCs w:val="24"/>
          <w:u w:val="single"/>
          <w:rtl/>
        </w:rPr>
        <w:t>עוסק בזכות קדימה</w:t>
      </w:r>
      <w:r w:rsidRPr="00EB647C">
        <w:rPr>
          <w:rStyle w:val="default"/>
          <w:rFonts w:ascii="Arial" w:hAnsi="Arial" w:cs="David" w:hint="cs"/>
          <w:b/>
          <w:bCs/>
          <w:i/>
          <w:iCs/>
          <w:sz w:val="24"/>
          <w:szCs w:val="24"/>
          <w:u w:val="single"/>
          <w:rtl/>
        </w:rPr>
        <w:t xml:space="preserve"> והאם היא קניינית)-</w:t>
      </w:r>
      <w:r w:rsidRPr="00EB647C">
        <w:rPr>
          <w:rStyle w:val="default"/>
          <w:rFonts w:ascii="Arial" w:hAnsi="Arial" w:cs="David"/>
          <w:sz w:val="24"/>
          <w:szCs w:val="24"/>
          <w:rtl/>
        </w:rPr>
        <w:t xml:space="preserve"> </w:t>
      </w:r>
      <w:r w:rsidR="00591486" w:rsidRPr="00EB647C">
        <w:rPr>
          <w:rStyle w:val="default"/>
          <w:rFonts w:ascii="Arial" w:hAnsi="Arial" w:cs="David"/>
          <w:sz w:val="24"/>
          <w:szCs w:val="24"/>
          <w:rtl/>
        </w:rPr>
        <w:br/>
      </w:r>
      <w:r w:rsidR="00591486" w:rsidRPr="00EB647C">
        <w:rPr>
          <w:rStyle w:val="default"/>
          <w:rFonts w:ascii="Arial" w:hAnsi="Arial" w:cs="David" w:hint="cs"/>
          <w:b/>
          <w:bCs/>
          <w:sz w:val="24"/>
          <w:szCs w:val="24"/>
          <w:u w:val="single"/>
          <w:rtl/>
        </w:rPr>
        <w:t xml:space="preserve">עובדות: </w:t>
      </w:r>
      <w:r w:rsidR="00591486" w:rsidRPr="00EB647C">
        <w:rPr>
          <w:rStyle w:val="default"/>
          <w:rFonts w:ascii="Arial" w:hAnsi="Arial" w:cs="David" w:hint="cs"/>
          <w:sz w:val="24"/>
          <w:szCs w:val="24"/>
          <w:rtl/>
        </w:rPr>
        <w:t>אישה שבעלה נפטר, הייתה לה זכות קדימה בבית. השאלה היא האם זכות הקדימה חלה גם על יורשיו? (</w:t>
      </w:r>
      <w:r w:rsidR="00591486" w:rsidRPr="00EB647C">
        <w:rPr>
          <w:rStyle w:val="default"/>
          <w:rFonts w:ascii="Arial" w:hAnsi="Arial" w:cs="David" w:hint="cs"/>
          <w:b/>
          <w:bCs/>
          <w:sz w:val="24"/>
          <w:szCs w:val="24"/>
          <w:rtl/>
        </w:rPr>
        <w:t xml:space="preserve">אם נסווג אותה כקניינית </w:t>
      </w:r>
      <w:r w:rsidR="00591486" w:rsidRPr="00EB647C">
        <w:rPr>
          <w:rStyle w:val="default"/>
          <w:rFonts w:ascii="Arial" w:hAnsi="Arial" w:cs="David"/>
          <w:b/>
          <w:bCs/>
          <w:sz w:val="24"/>
          <w:szCs w:val="24"/>
          <w:rtl/>
        </w:rPr>
        <w:t>–</w:t>
      </w:r>
      <w:r w:rsidR="00591486" w:rsidRPr="00EB647C">
        <w:rPr>
          <w:rStyle w:val="default"/>
          <w:rFonts w:ascii="Arial" w:hAnsi="Arial" w:cs="David" w:hint="cs"/>
          <w:b/>
          <w:bCs/>
          <w:sz w:val="24"/>
          <w:szCs w:val="24"/>
          <w:rtl/>
        </w:rPr>
        <w:t xml:space="preserve"> יש עקיבה ואז היא חלה על יורשיו, ואם נסווגה כחוזית </w:t>
      </w:r>
      <w:r w:rsidR="00591486" w:rsidRPr="00EB647C">
        <w:rPr>
          <w:rStyle w:val="default"/>
          <w:rFonts w:ascii="Arial" w:hAnsi="Arial" w:cs="David"/>
          <w:b/>
          <w:bCs/>
          <w:sz w:val="24"/>
          <w:szCs w:val="24"/>
          <w:rtl/>
        </w:rPr>
        <w:t>–</w:t>
      </w:r>
      <w:r w:rsidR="00591486" w:rsidRPr="00EB647C">
        <w:rPr>
          <w:rStyle w:val="default"/>
          <w:rFonts w:ascii="Arial" w:hAnsi="Arial" w:cs="David" w:hint="cs"/>
          <w:b/>
          <w:bCs/>
          <w:sz w:val="24"/>
          <w:szCs w:val="24"/>
          <w:rtl/>
        </w:rPr>
        <w:t xml:space="preserve"> אין עקיבה ובגלל שהבעל מת אין לה יותר זכות קדימה).</w:t>
      </w:r>
      <w:r w:rsidR="00591486" w:rsidRPr="00EB647C">
        <w:rPr>
          <w:rStyle w:val="default"/>
          <w:rFonts w:ascii="Arial" w:hAnsi="Arial" w:cs="David" w:hint="cs"/>
          <w:sz w:val="24"/>
          <w:szCs w:val="24"/>
          <w:rtl/>
        </w:rPr>
        <w:br/>
      </w:r>
      <w:r w:rsidRPr="00EB647C">
        <w:rPr>
          <w:rStyle w:val="default"/>
          <w:rFonts w:ascii="Arial" w:hAnsi="Arial" w:cs="David"/>
          <w:b/>
          <w:bCs/>
          <w:sz w:val="24"/>
          <w:szCs w:val="24"/>
          <w:u w:val="single"/>
          <w:rtl/>
        </w:rPr>
        <w:t>בן פורת</w:t>
      </w:r>
      <w:r w:rsidRPr="00EB647C">
        <w:rPr>
          <w:rStyle w:val="default"/>
          <w:rFonts w:ascii="Arial" w:hAnsi="Arial" w:cs="David"/>
          <w:sz w:val="24"/>
          <w:szCs w:val="24"/>
          <w:rtl/>
        </w:rPr>
        <w:t xml:space="preserve"> </w:t>
      </w:r>
      <w:r w:rsidR="00591486" w:rsidRPr="00EB647C">
        <w:rPr>
          <w:rStyle w:val="default"/>
          <w:rFonts w:ascii="Arial" w:hAnsi="Arial" w:cs="David" w:hint="cs"/>
          <w:b/>
          <w:bCs/>
          <w:sz w:val="24"/>
          <w:szCs w:val="24"/>
          <w:rtl/>
        </w:rPr>
        <w:t>:</w:t>
      </w:r>
      <w:r w:rsidRPr="00EB647C">
        <w:rPr>
          <w:rStyle w:val="default"/>
          <w:rFonts w:ascii="Arial" w:hAnsi="Arial" w:cs="David"/>
          <w:b/>
          <w:bCs/>
          <w:sz w:val="24"/>
          <w:szCs w:val="24"/>
          <w:rtl/>
        </w:rPr>
        <w:t>מסווגת את הזכות כזכות קניין</w:t>
      </w:r>
      <w:r w:rsidR="00591486" w:rsidRPr="00EB647C">
        <w:rPr>
          <w:rStyle w:val="default"/>
          <w:rFonts w:ascii="Arial" w:hAnsi="Arial" w:cs="David" w:hint="cs"/>
          <w:b/>
          <w:bCs/>
          <w:sz w:val="24"/>
          <w:szCs w:val="24"/>
          <w:rtl/>
        </w:rPr>
        <w:t>,</w:t>
      </w:r>
      <w:r w:rsidRPr="00EB647C">
        <w:rPr>
          <w:rStyle w:val="default"/>
          <w:rFonts w:ascii="Arial" w:hAnsi="Arial" w:cs="David"/>
          <w:b/>
          <w:bCs/>
          <w:sz w:val="24"/>
          <w:szCs w:val="24"/>
          <w:rtl/>
        </w:rPr>
        <w:t xml:space="preserve"> </w:t>
      </w:r>
      <w:r w:rsidRPr="00EB647C">
        <w:rPr>
          <w:rStyle w:val="default"/>
          <w:rFonts w:ascii="Arial" w:hAnsi="Arial" w:cs="David"/>
          <w:sz w:val="24"/>
          <w:szCs w:val="24"/>
          <w:rtl/>
        </w:rPr>
        <w:t xml:space="preserve">מתוך שיקולים </w:t>
      </w:r>
      <w:r w:rsidRPr="00EB647C">
        <w:rPr>
          <w:rStyle w:val="default"/>
          <w:rFonts w:ascii="Arial" w:hAnsi="Arial" w:cs="David" w:hint="cs"/>
          <w:sz w:val="24"/>
          <w:szCs w:val="24"/>
          <w:rtl/>
        </w:rPr>
        <w:t>פורמאליי</w:t>
      </w:r>
      <w:r w:rsidRPr="00EB647C">
        <w:rPr>
          <w:rStyle w:val="default"/>
          <w:rFonts w:ascii="Arial" w:hAnsi="Arial" w:cs="David" w:hint="eastAsia"/>
          <w:sz w:val="24"/>
          <w:szCs w:val="24"/>
          <w:rtl/>
        </w:rPr>
        <w:t>ם</w:t>
      </w:r>
      <w:r w:rsidRPr="00EB647C">
        <w:rPr>
          <w:rStyle w:val="default"/>
          <w:rFonts w:ascii="Arial" w:hAnsi="Arial" w:cs="David" w:hint="cs"/>
          <w:sz w:val="24"/>
          <w:szCs w:val="24"/>
          <w:rtl/>
        </w:rPr>
        <w:t xml:space="preserve"> </w:t>
      </w:r>
      <w:r w:rsidRPr="00EB647C">
        <w:rPr>
          <w:rStyle w:val="default"/>
          <w:rFonts w:ascii="Arial" w:hAnsi="Arial" w:cs="David"/>
          <w:sz w:val="24"/>
          <w:szCs w:val="24"/>
          <w:rtl/>
        </w:rPr>
        <w:t xml:space="preserve">(מיקום הזכות </w:t>
      </w:r>
      <w:r w:rsidR="00591486" w:rsidRPr="00EB647C">
        <w:rPr>
          <w:rStyle w:val="default"/>
          <w:rFonts w:ascii="Arial" w:hAnsi="Arial" w:cs="David" w:hint="cs"/>
          <w:sz w:val="24"/>
          <w:szCs w:val="24"/>
          <w:rtl/>
        </w:rPr>
        <w:t>בפרק של נכסי הזולת).</w:t>
      </w:r>
      <w:r w:rsidRPr="00EB647C">
        <w:rPr>
          <w:rStyle w:val="default"/>
          <w:rFonts w:ascii="Arial" w:hAnsi="Arial" w:cs="David"/>
          <w:sz w:val="24"/>
          <w:szCs w:val="24"/>
          <w:rtl/>
        </w:rPr>
        <w:t xml:space="preserve"> </w:t>
      </w:r>
      <w:r w:rsidR="00591486" w:rsidRPr="00EB647C">
        <w:rPr>
          <w:rStyle w:val="default"/>
          <w:rFonts w:ascii="Arial" w:hAnsi="Arial" w:cs="David" w:hint="cs"/>
          <w:sz w:val="24"/>
          <w:szCs w:val="24"/>
          <w:rtl/>
        </w:rPr>
        <w:br/>
      </w:r>
      <w:r w:rsidRPr="00EB647C">
        <w:rPr>
          <w:rStyle w:val="default"/>
          <w:rFonts w:ascii="Arial" w:hAnsi="Arial" w:cs="David"/>
          <w:b/>
          <w:bCs/>
          <w:sz w:val="24"/>
          <w:szCs w:val="24"/>
          <w:u w:val="single"/>
          <w:rtl/>
        </w:rPr>
        <w:t>לוין</w:t>
      </w:r>
      <w:r w:rsidR="00591486" w:rsidRPr="00EB647C">
        <w:rPr>
          <w:rStyle w:val="default"/>
          <w:rFonts w:ascii="Arial" w:hAnsi="Arial" w:cs="David" w:hint="cs"/>
          <w:b/>
          <w:bCs/>
          <w:sz w:val="24"/>
          <w:szCs w:val="24"/>
          <w:rtl/>
        </w:rPr>
        <w:t>:</w:t>
      </w:r>
      <w:r w:rsidRPr="00EB647C">
        <w:rPr>
          <w:rStyle w:val="default"/>
          <w:rFonts w:ascii="Arial" w:hAnsi="Arial" w:cs="David"/>
          <w:sz w:val="24"/>
          <w:szCs w:val="24"/>
          <w:rtl/>
        </w:rPr>
        <w:t xml:space="preserve"> </w:t>
      </w:r>
      <w:r w:rsidRPr="00EB647C">
        <w:rPr>
          <w:rStyle w:val="default"/>
          <w:rFonts w:ascii="Arial" w:hAnsi="Arial" w:cs="David" w:hint="cs"/>
          <w:b/>
          <w:bCs/>
          <w:sz w:val="24"/>
          <w:szCs w:val="24"/>
          <w:rtl/>
        </w:rPr>
        <w:t>ש</w:t>
      </w:r>
      <w:r w:rsidRPr="00EB647C">
        <w:rPr>
          <w:rStyle w:val="default"/>
          <w:rFonts w:ascii="Arial" w:hAnsi="Arial" w:cs="David"/>
          <w:b/>
          <w:bCs/>
          <w:sz w:val="24"/>
          <w:szCs w:val="24"/>
          <w:rtl/>
        </w:rPr>
        <w:t>זכות הקדימה אינה רצויה</w:t>
      </w:r>
      <w:r w:rsidRPr="00EB647C">
        <w:rPr>
          <w:rStyle w:val="default"/>
          <w:rFonts w:ascii="Arial" w:hAnsi="Arial" w:cs="David" w:hint="cs"/>
          <w:b/>
          <w:bCs/>
          <w:sz w:val="24"/>
          <w:szCs w:val="24"/>
          <w:rtl/>
        </w:rPr>
        <w:t xml:space="preserve"> בעיניו, </w:t>
      </w:r>
      <w:r w:rsidRPr="00EB647C">
        <w:rPr>
          <w:rStyle w:val="default"/>
          <w:rFonts w:ascii="Arial" w:hAnsi="Arial" w:cs="David" w:hint="cs"/>
          <w:sz w:val="24"/>
          <w:szCs w:val="24"/>
          <w:rtl/>
        </w:rPr>
        <w:t>מ</w:t>
      </w:r>
      <w:r w:rsidRPr="00EB647C">
        <w:rPr>
          <w:rStyle w:val="default"/>
          <w:rFonts w:ascii="Arial" w:hAnsi="Arial" w:cs="David"/>
          <w:sz w:val="24"/>
          <w:szCs w:val="24"/>
          <w:rtl/>
        </w:rPr>
        <w:t>פרש אותה בצמצום</w:t>
      </w:r>
      <w:r w:rsidRPr="00EB647C">
        <w:rPr>
          <w:rStyle w:val="default"/>
          <w:rFonts w:ascii="Arial" w:hAnsi="Arial" w:cs="David" w:hint="cs"/>
          <w:b/>
          <w:bCs/>
          <w:sz w:val="24"/>
          <w:szCs w:val="24"/>
          <w:rtl/>
        </w:rPr>
        <w:t>-</w:t>
      </w:r>
      <w:r w:rsidRPr="00EB647C">
        <w:rPr>
          <w:rStyle w:val="default"/>
          <w:rFonts w:ascii="Arial" w:hAnsi="Arial" w:cs="David"/>
          <w:b/>
          <w:bCs/>
          <w:sz w:val="24"/>
          <w:szCs w:val="24"/>
          <w:rtl/>
        </w:rPr>
        <w:t xml:space="preserve"> הזכות </w:t>
      </w:r>
      <w:r w:rsidRPr="00EB647C">
        <w:rPr>
          <w:rStyle w:val="default"/>
          <w:rFonts w:ascii="Arial" w:hAnsi="Arial" w:cs="David" w:hint="cs"/>
          <w:b/>
          <w:bCs/>
          <w:sz w:val="24"/>
          <w:szCs w:val="24"/>
          <w:rtl/>
        </w:rPr>
        <w:t xml:space="preserve">חלה </w:t>
      </w:r>
      <w:r w:rsidRPr="00EB647C">
        <w:rPr>
          <w:rStyle w:val="default"/>
          <w:rFonts w:ascii="Arial" w:hAnsi="Arial" w:cs="David"/>
          <w:b/>
          <w:bCs/>
          <w:sz w:val="24"/>
          <w:szCs w:val="24"/>
          <w:rtl/>
        </w:rPr>
        <w:t>רק בין בני זוג חיים ולא כאשר אחד מהם מת.</w:t>
      </w:r>
      <w:r w:rsidRPr="00EB647C">
        <w:rPr>
          <w:rStyle w:val="default"/>
          <w:rFonts w:ascii="Arial" w:hAnsi="Arial" w:cs="David"/>
          <w:sz w:val="24"/>
          <w:szCs w:val="24"/>
          <w:rtl/>
        </w:rPr>
        <w:t xml:space="preserve"> </w:t>
      </w:r>
      <w:r w:rsidR="00591486" w:rsidRPr="00EB647C">
        <w:rPr>
          <w:rStyle w:val="default"/>
          <w:rFonts w:ascii="Arial" w:hAnsi="Arial" w:cs="David" w:hint="cs"/>
          <w:sz w:val="24"/>
          <w:szCs w:val="24"/>
          <w:u w:val="single"/>
          <w:rtl/>
        </w:rPr>
        <w:br/>
      </w:r>
      <w:r w:rsidRPr="00EB647C">
        <w:rPr>
          <w:rStyle w:val="default"/>
          <w:rFonts w:ascii="Arial" w:hAnsi="Arial" w:cs="David"/>
          <w:b/>
          <w:bCs/>
          <w:sz w:val="24"/>
          <w:szCs w:val="24"/>
          <w:u w:val="single"/>
          <w:rtl/>
        </w:rPr>
        <w:t>נתניהו</w:t>
      </w:r>
      <w:r w:rsidRPr="00EB647C">
        <w:rPr>
          <w:rStyle w:val="default"/>
          <w:rFonts w:ascii="Arial" w:hAnsi="Arial" w:cs="David"/>
          <w:b/>
          <w:bCs/>
          <w:sz w:val="24"/>
          <w:szCs w:val="24"/>
          <w:rtl/>
        </w:rPr>
        <w:t xml:space="preserve"> </w:t>
      </w:r>
      <w:r w:rsidR="00591486" w:rsidRPr="00EB647C">
        <w:rPr>
          <w:rStyle w:val="default"/>
          <w:rFonts w:ascii="Arial" w:hAnsi="Arial" w:cs="David" w:hint="cs"/>
          <w:sz w:val="24"/>
          <w:szCs w:val="24"/>
          <w:rtl/>
        </w:rPr>
        <w:t>:</w:t>
      </w:r>
      <w:r w:rsidRPr="00EB647C">
        <w:rPr>
          <w:rStyle w:val="default"/>
          <w:rFonts w:ascii="Arial" w:hAnsi="Arial" w:cs="David"/>
          <w:sz w:val="24"/>
          <w:szCs w:val="24"/>
          <w:rtl/>
        </w:rPr>
        <w:t>מגיעה לאותה תוצאה של בן פורת</w:t>
      </w:r>
      <w:r w:rsidRPr="00EB647C">
        <w:rPr>
          <w:rStyle w:val="default"/>
          <w:rFonts w:ascii="Arial" w:hAnsi="Arial" w:cs="David" w:hint="cs"/>
          <w:sz w:val="24"/>
          <w:szCs w:val="24"/>
          <w:rtl/>
        </w:rPr>
        <w:t>,</w:t>
      </w:r>
      <w:r w:rsidRPr="00EB647C">
        <w:rPr>
          <w:rStyle w:val="default"/>
          <w:rFonts w:ascii="Arial" w:hAnsi="Arial" w:cs="David"/>
          <w:sz w:val="24"/>
          <w:szCs w:val="24"/>
          <w:rtl/>
        </w:rPr>
        <w:t xml:space="preserve"> אך עושה זאת בדרך אחרת- </w:t>
      </w:r>
      <w:r w:rsidRPr="00EB647C">
        <w:rPr>
          <w:rStyle w:val="default"/>
          <w:rFonts w:ascii="Arial" w:hAnsi="Arial" w:cs="David" w:hint="cs"/>
          <w:sz w:val="24"/>
          <w:szCs w:val="24"/>
          <w:rtl/>
        </w:rPr>
        <w:t>היא</w:t>
      </w:r>
      <w:r w:rsidRPr="00EB647C">
        <w:rPr>
          <w:rStyle w:val="default"/>
          <w:rFonts w:ascii="Arial" w:eastAsia="Arial" w:hAnsi="Arial" w:cs="David"/>
          <w:sz w:val="24"/>
          <w:szCs w:val="24"/>
          <w:rtl/>
        </w:rPr>
        <w:t xml:space="preserve"> אומרת ש</w:t>
      </w:r>
      <w:r w:rsidRPr="00EB647C">
        <w:rPr>
          <w:rStyle w:val="default"/>
          <w:rFonts w:ascii="Arial" w:eastAsia="Arial" w:hAnsi="Arial" w:cs="David"/>
          <w:b/>
          <w:bCs/>
          <w:sz w:val="24"/>
          <w:szCs w:val="24"/>
          <w:rtl/>
        </w:rPr>
        <w:t>לא צריך להרחיב את החוק ולפרש מפני שזה מצוי במילות החוק עצמו ב</w:t>
      </w:r>
      <w:r w:rsidRPr="00EB647C">
        <w:rPr>
          <w:rStyle w:val="default"/>
          <w:rFonts w:ascii="Arial" w:eastAsia="Arial" w:hAnsi="Arial" w:cs="David" w:hint="cs"/>
          <w:b/>
          <w:bCs/>
          <w:sz w:val="24"/>
          <w:szCs w:val="24"/>
          <w:rtl/>
        </w:rPr>
        <w:t xml:space="preserve">ס' 104 </w:t>
      </w:r>
      <w:r w:rsidRPr="00EB647C">
        <w:rPr>
          <w:rStyle w:val="default"/>
          <w:rFonts w:ascii="Arial" w:eastAsia="Arial" w:hAnsi="Arial" w:cs="David"/>
          <w:b/>
          <w:bCs/>
          <w:sz w:val="24"/>
          <w:szCs w:val="24"/>
          <w:rtl/>
        </w:rPr>
        <w:t xml:space="preserve"> שאומר שזכות הקדימה הינה קניינית</w:t>
      </w:r>
      <w:r w:rsidRPr="00EB647C">
        <w:rPr>
          <w:rStyle w:val="default"/>
          <w:rFonts w:ascii="Arial" w:eastAsia="Arial" w:hAnsi="Arial" w:cs="David" w:hint="cs"/>
          <w:b/>
          <w:bCs/>
          <w:sz w:val="24"/>
          <w:szCs w:val="24"/>
          <w:rtl/>
        </w:rPr>
        <w:t>.</w:t>
      </w:r>
    </w:p>
    <w:p w:rsidR="00F34237" w:rsidRPr="00EB647C" w:rsidRDefault="00F34237" w:rsidP="006E28B0">
      <w:pPr>
        <w:bidi/>
        <w:spacing w:line="360" w:lineRule="auto"/>
        <w:ind w:left="50" w:right="50"/>
        <w:jc w:val="left"/>
        <w:rPr>
          <w:rFonts w:cs="David"/>
          <w:rtl/>
        </w:rPr>
      </w:pPr>
    </w:p>
    <w:p w:rsidR="00462D4B" w:rsidRDefault="00462D4B" w:rsidP="006E28B0">
      <w:pPr>
        <w:bidi/>
        <w:spacing w:line="360" w:lineRule="auto"/>
        <w:ind w:left="50" w:right="50"/>
        <w:jc w:val="left"/>
        <w:rPr>
          <w:rStyle w:val="default"/>
          <w:rFonts w:ascii="Arial" w:eastAsia="Arial" w:hAnsi="Arial" w:cs="David" w:hint="cs"/>
          <w:b/>
          <w:bCs/>
          <w:sz w:val="28"/>
          <w:szCs w:val="28"/>
          <w:u w:val="single"/>
          <w:rtl/>
        </w:rPr>
      </w:pPr>
    </w:p>
    <w:p w:rsidR="008425EC" w:rsidRDefault="008425EC" w:rsidP="008425EC">
      <w:pPr>
        <w:bidi/>
        <w:spacing w:line="360" w:lineRule="auto"/>
        <w:ind w:left="50" w:right="50"/>
        <w:jc w:val="left"/>
        <w:rPr>
          <w:rStyle w:val="default"/>
          <w:rFonts w:ascii="Arial" w:eastAsia="Arial" w:hAnsi="Arial" w:cs="David" w:hint="cs"/>
          <w:b/>
          <w:bCs/>
          <w:sz w:val="28"/>
          <w:szCs w:val="28"/>
          <w:u w:val="single"/>
          <w:rtl/>
        </w:rPr>
      </w:pPr>
    </w:p>
    <w:p w:rsidR="008425EC" w:rsidRDefault="008425EC" w:rsidP="008425EC">
      <w:pPr>
        <w:bidi/>
        <w:spacing w:line="360" w:lineRule="auto"/>
        <w:ind w:left="50" w:right="50"/>
        <w:jc w:val="left"/>
        <w:rPr>
          <w:rStyle w:val="default"/>
          <w:rFonts w:ascii="Arial" w:eastAsia="Arial" w:hAnsi="Arial" w:cs="David" w:hint="cs"/>
          <w:b/>
          <w:bCs/>
          <w:sz w:val="28"/>
          <w:szCs w:val="28"/>
          <w:u w:val="single"/>
          <w:rtl/>
        </w:rPr>
      </w:pPr>
    </w:p>
    <w:p w:rsidR="008425EC" w:rsidRPr="00EB647C" w:rsidRDefault="008425EC" w:rsidP="008425EC">
      <w:pPr>
        <w:bidi/>
        <w:spacing w:line="360" w:lineRule="auto"/>
        <w:ind w:left="50" w:right="50"/>
        <w:jc w:val="left"/>
        <w:rPr>
          <w:rStyle w:val="default"/>
          <w:rFonts w:ascii="Arial" w:eastAsia="Arial" w:hAnsi="Arial" w:cs="David"/>
          <w:b/>
          <w:bCs/>
          <w:sz w:val="28"/>
          <w:szCs w:val="28"/>
          <w:u w:val="single"/>
          <w:rtl/>
        </w:rPr>
      </w:pPr>
    </w:p>
    <w:p w:rsidR="00F34237" w:rsidRPr="00EB647C" w:rsidRDefault="00F34237" w:rsidP="00462D4B">
      <w:pPr>
        <w:bidi/>
        <w:spacing w:line="360" w:lineRule="auto"/>
        <w:ind w:left="50" w:right="50"/>
        <w:jc w:val="left"/>
        <w:rPr>
          <w:rStyle w:val="default"/>
          <w:rFonts w:ascii="Arial" w:eastAsia="Arial" w:hAnsi="Arial" w:cs="David"/>
          <w:b/>
          <w:bCs/>
          <w:sz w:val="28"/>
          <w:szCs w:val="28"/>
          <w:u w:val="single"/>
          <w:rtl/>
        </w:rPr>
      </w:pPr>
      <w:r w:rsidRPr="00EB647C">
        <w:rPr>
          <w:rStyle w:val="default"/>
          <w:rFonts w:ascii="Arial" w:eastAsia="Arial" w:hAnsi="Arial" w:cs="David"/>
          <w:b/>
          <w:bCs/>
          <w:sz w:val="28"/>
          <w:szCs w:val="28"/>
          <w:u w:val="single"/>
          <w:rtl/>
        </w:rPr>
        <w:lastRenderedPageBreak/>
        <w:t xml:space="preserve">רשימת זכויות </w:t>
      </w:r>
      <w:r w:rsidRPr="00EB647C">
        <w:rPr>
          <w:rStyle w:val="default"/>
          <w:rFonts w:ascii="Arial" w:eastAsia="Arial" w:hAnsi="Arial" w:cs="David" w:hint="cs"/>
          <w:b/>
          <w:bCs/>
          <w:sz w:val="28"/>
          <w:szCs w:val="28"/>
          <w:u w:val="single"/>
          <w:rtl/>
        </w:rPr>
        <w:t>ה</w:t>
      </w:r>
      <w:r w:rsidRPr="00EB647C">
        <w:rPr>
          <w:rStyle w:val="default"/>
          <w:rFonts w:ascii="Arial" w:eastAsia="Arial" w:hAnsi="Arial" w:cs="David"/>
          <w:b/>
          <w:bCs/>
          <w:sz w:val="28"/>
          <w:szCs w:val="28"/>
          <w:u w:val="single"/>
          <w:rtl/>
        </w:rPr>
        <w:t>קניין</w:t>
      </w:r>
    </w:p>
    <w:p w:rsidR="00F34237" w:rsidRPr="00EB647C" w:rsidRDefault="00F34237" w:rsidP="006E28B0">
      <w:pPr>
        <w:numPr>
          <w:ilvl w:val="0"/>
          <w:numId w:val="3"/>
        </w:numPr>
        <w:tabs>
          <w:tab w:val="clear" w:pos="720"/>
          <w:tab w:val="num" w:pos="281"/>
          <w:tab w:val="left" w:pos="770"/>
        </w:tabs>
        <w:bidi/>
        <w:spacing w:line="360" w:lineRule="auto"/>
        <w:ind w:left="50" w:right="51" w:firstLine="89"/>
        <w:jc w:val="left"/>
        <w:rPr>
          <w:rStyle w:val="default"/>
          <w:rFonts w:ascii="Arial" w:eastAsia="Arial" w:hAnsi="Arial" w:cs="David"/>
          <w:sz w:val="24"/>
          <w:szCs w:val="24"/>
        </w:rPr>
      </w:pPr>
      <w:r w:rsidRPr="00C03CFF">
        <w:rPr>
          <w:rStyle w:val="default"/>
          <w:rFonts w:ascii="Arial" w:eastAsia="Arial" w:hAnsi="Arial" w:cs="David"/>
          <w:b/>
          <w:bCs/>
          <w:sz w:val="24"/>
          <w:szCs w:val="24"/>
          <w:u w:val="single"/>
          <w:rtl/>
        </w:rPr>
        <w:t>בעלות</w:t>
      </w:r>
      <w:r w:rsidRPr="00C03CFF">
        <w:rPr>
          <w:rStyle w:val="default"/>
          <w:rFonts w:ascii="Arial" w:eastAsia="Arial" w:hAnsi="Arial" w:cs="David"/>
          <w:sz w:val="24"/>
          <w:szCs w:val="24"/>
          <w:u w:val="single"/>
          <w:rtl/>
        </w:rPr>
        <w:t>-</w:t>
      </w:r>
      <w:r w:rsidRPr="00EB647C">
        <w:rPr>
          <w:rStyle w:val="default"/>
          <w:rFonts w:ascii="Arial" w:eastAsia="Arial" w:hAnsi="Arial" w:cs="David"/>
          <w:sz w:val="24"/>
          <w:szCs w:val="24"/>
          <w:rtl/>
        </w:rPr>
        <w:t xml:space="preserve"> </w:t>
      </w:r>
      <w:r w:rsidRPr="00C03CFF">
        <w:rPr>
          <w:rStyle w:val="default"/>
          <w:rFonts w:ascii="Arial" w:eastAsia="Arial" w:hAnsi="Arial" w:cs="David" w:hint="cs"/>
          <w:b/>
          <w:bCs/>
          <w:sz w:val="24"/>
          <w:szCs w:val="24"/>
          <w:u w:val="single"/>
          <w:rtl/>
        </w:rPr>
        <w:t>(סעיף 2)</w:t>
      </w:r>
      <w:r w:rsidRPr="00EB647C">
        <w:rPr>
          <w:rStyle w:val="default"/>
          <w:rFonts w:ascii="Arial" w:eastAsia="Arial" w:hAnsi="Arial" w:cs="David" w:hint="cs"/>
          <w:sz w:val="24"/>
          <w:szCs w:val="24"/>
          <w:rtl/>
        </w:rPr>
        <w:t xml:space="preserve"> זוהי הזכות המקיפה ביותר מבחינת דיני הקניין </w:t>
      </w:r>
      <w:r w:rsidRPr="00C03CFF">
        <w:rPr>
          <w:rStyle w:val="default"/>
          <w:rFonts w:ascii="Arial" w:eastAsia="Arial" w:hAnsi="Arial" w:cs="David" w:hint="cs"/>
          <w:b/>
          <w:bCs/>
          <w:sz w:val="24"/>
          <w:szCs w:val="24"/>
          <w:rtl/>
        </w:rPr>
        <w:t>(כל שאר הזכויות הן זכויות בנכסי הזולת).</w:t>
      </w:r>
      <w:r w:rsidRPr="00EB647C">
        <w:rPr>
          <w:rStyle w:val="default"/>
          <w:rFonts w:ascii="Arial" w:eastAsia="Arial" w:hAnsi="Arial" w:cs="David" w:hint="cs"/>
          <w:sz w:val="24"/>
          <w:szCs w:val="24"/>
          <w:rtl/>
        </w:rPr>
        <w:t xml:space="preserve"> </w:t>
      </w:r>
      <w:r w:rsidR="00C03CFF">
        <w:rPr>
          <w:rStyle w:val="default"/>
          <w:rFonts w:ascii="Arial" w:eastAsia="Arial" w:hAnsi="Arial" w:cs="David"/>
          <w:sz w:val="24"/>
          <w:szCs w:val="24"/>
          <w:rtl/>
        </w:rPr>
        <w:br/>
      </w:r>
      <w:r w:rsidR="00C03CFF">
        <w:rPr>
          <w:rStyle w:val="default"/>
          <w:rFonts w:ascii="Arial" w:eastAsia="Arial" w:hAnsi="Arial" w:cs="David" w:hint="cs"/>
          <w:sz w:val="24"/>
          <w:szCs w:val="24"/>
          <w:rtl/>
        </w:rPr>
        <w:t xml:space="preserve">    </w:t>
      </w:r>
      <w:r w:rsidRPr="00EB647C">
        <w:rPr>
          <w:rStyle w:val="default"/>
          <w:rFonts w:ascii="Arial" w:eastAsia="Arial" w:hAnsi="Arial" w:cs="David" w:hint="cs"/>
          <w:sz w:val="24"/>
          <w:szCs w:val="24"/>
          <w:rtl/>
        </w:rPr>
        <w:t xml:space="preserve">אחד ממאפייני הבעלות הוא יסוד הצמיתות (הזכות אינה מוגבלת בזמן). לעיתים עומדת הזכות לבדה מבלי </w:t>
      </w:r>
      <w:r w:rsidR="00C03CFF">
        <w:rPr>
          <w:rStyle w:val="default"/>
          <w:rFonts w:ascii="Arial" w:eastAsia="Arial" w:hAnsi="Arial" w:cs="David"/>
          <w:sz w:val="24"/>
          <w:szCs w:val="24"/>
          <w:rtl/>
        </w:rPr>
        <w:br/>
      </w:r>
      <w:r w:rsidR="00C03CFF">
        <w:rPr>
          <w:rStyle w:val="default"/>
          <w:rFonts w:ascii="Arial" w:eastAsia="Arial" w:hAnsi="Arial" w:cs="David" w:hint="cs"/>
          <w:sz w:val="24"/>
          <w:szCs w:val="24"/>
          <w:rtl/>
        </w:rPr>
        <w:t xml:space="preserve">    </w:t>
      </w:r>
      <w:r w:rsidRPr="00EB647C">
        <w:rPr>
          <w:rStyle w:val="default"/>
          <w:rFonts w:ascii="Arial" w:eastAsia="Arial" w:hAnsi="Arial" w:cs="David" w:hint="cs"/>
          <w:sz w:val="24"/>
          <w:szCs w:val="24"/>
          <w:rtl/>
        </w:rPr>
        <w:t xml:space="preserve">שלאיש תהיינה זכויות נוספות בנכס. </w:t>
      </w:r>
      <w:r w:rsidR="00C03CFF">
        <w:rPr>
          <w:rStyle w:val="default"/>
          <w:rFonts w:ascii="Arial" w:eastAsia="Arial" w:hAnsi="Arial" w:cs="David"/>
          <w:sz w:val="24"/>
          <w:szCs w:val="24"/>
          <w:rtl/>
        </w:rPr>
        <w:br/>
      </w:r>
      <w:r w:rsidR="00C03CFF">
        <w:rPr>
          <w:rStyle w:val="default"/>
          <w:rFonts w:ascii="Arial" w:eastAsia="Arial" w:hAnsi="Arial" w:cs="David" w:hint="cs"/>
          <w:sz w:val="24"/>
          <w:szCs w:val="24"/>
          <w:rtl/>
        </w:rPr>
        <w:t xml:space="preserve">    </w:t>
      </w:r>
      <w:r w:rsidRPr="00EB647C">
        <w:rPr>
          <w:rStyle w:val="default"/>
          <w:rFonts w:ascii="Arial" w:eastAsia="Arial" w:hAnsi="Arial" w:cs="David" w:hint="cs"/>
          <w:sz w:val="24"/>
          <w:szCs w:val="24"/>
          <w:rtl/>
        </w:rPr>
        <w:t xml:space="preserve">בנוסף, </w:t>
      </w:r>
      <w:r w:rsidRPr="00C03CFF">
        <w:rPr>
          <w:rStyle w:val="default"/>
          <w:rFonts w:ascii="Arial" w:eastAsia="Arial" w:hAnsi="Arial" w:cs="David" w:hint="cs"/>
          <w:b/>
          <w:bCs/>
          <w:sz w:val="24"/>
          <w:szCs w:val="24"/>
          <w:u w:val="single"/>
          <w:rtl/>
        </w:rPr>
        <w:t>לדעת לרנר</w:t>
      </w:r>
      <w:r w:rsidRPr="00EB647C">
        <w:rPr>
          <w:rStyle w:val="default"/>
          <w:rFonts w:ascii="Arial" w:eastAsia="Arial" w:hAnsi="Arial" w:cs="David" w:hint="cs"/>
          <w:sz w:val="24"/>
          <w:szCs w:val="24"/>
          <w:rtl/>
        </w:rPr>
        <w:t xml:space="preserve"> </w:t>
      </w:r>
      <w:r w:rsidRPr="00EB647C">
        <w:rPr>
          <w:rStyle w:val="default"/>
          <w:rFonts w:ascii="Arial" w:eastAsia="Arial" w:hAnsi="Arial" w:cs="David" w:hint="cs"/>
          <w:b/>
          <w:bCs/>
          <w:sz w:val="24"/>
          <w:szCs w:val="24"/>
          <w:rtl/>
        </w:rPr>
        <w:t>(גישה קלאסית),</w:t>
      </w:r>
      <w:r w:rsidRPr="00EB647C">
        <w:rPr>
          <w:rStyle w:val="default"/>
          <w:rFonts w:ascii="Arial" w:eastAsia="Arial" w:hAnsi="Arial" w:cs="David" w:hint="cs"/>
          <w:sz w:val="24"/>
          <w:szCs w:val="24"/>
          <w:rtl/>
        </w:rPr>
        <w:t xml:space="preserve"> בעל הקניין יכול לעשות בו כל שיחפוץ (בניגוד לדעת חלק משופטי </w:t>
      </w:r>
      <w:r w:rsidR="00C03CFF">
        <w:rPr>
          <w:rStyle w:val="default"/>
          <w:rFonts w:ascii="Arial" w:eastAsia="Arial" w:hAnsi="Arial" w:cs="David"/>
          <w:sz w:val="24"/>
          <w:szCs w:val="24"/>
          <w:rtl/>
        </w:rPr>
        <w:br/>
      </w:r>
      <w:r w:rsidR="00C03CFF">
        <w:rPr>
          <w:rStyle w:val="default"/>
          <w:rFonts w:ascii="Arial" w:eastAsia="Arial" w:hAnsi="Arial" w:cs="David" w:hint="cs"/>
          <w:sz w:val="24"/>
          <w:szCs w:val="24"/>
          <w:rtl/>
        </w:rPr>
        <w:t xml:space="preserve">    </w:t>
      </w:r>
      <w:r w:rsidRPr="00EB647C">
        <w:rPr>
          <w:rStyle w:val="default"/>
          <w:rFonts w:ascii="Arial" w:eastAsia="Arial" w:hAnsi="Arial" w:cs="David" w:hint="cs"/>
          <w:sz w:val="24"/>
          <w:szCs w:val="24"/>
          <w:rtl/>
        </w:rPr>
        <w:t xml:space="preserve">ביהמ"ש העליון הדוגלים </w:t>
      </w:r>
      <w:r w:rsidRPr="00EB647C">
        <w:rPr>
          <w:rStyle w:val="default"/>
          <w:rFonts w:ascii="Arial" w:eastAsia="Arial" w:hAnsi="Arial" w:cs="David" w:hint="cs"/>
          <w:b/>
          <w:bCs/>
          <w:sz w:val="24"/>
          <w:szCs w:val="24"/>
          <w:rtl/>
        </w:rPr>
        <w:t>בגישה חברתית</w:t>
      </w:r>
      <w:r w:rsidRPr="00EB647C">
        <w:rPr>
          <w:rStyle w:val="default"/>
          <w:rFonts w:ascii="Arial" w:eastAsia="Arial" w:hAnsi="Arial" w:cs="David" w:hint="cs"/>
          <w:sz w:val="24"/>
          <w:szCs w:val="24"/>
          <w:rtl/>
        </w:rPr>
        <w:t xml:space="preserve"> לפיה הקניין נושא בחובו גם אחריות חברתית (מעין צדק חלוקתי </w:t>
      </w:r>
      <w:r w:rsidR="00C03CFF">
        <w:rPr>
          <w:rStyle w:val="default"/>
          <w:rFonts w:ascii="Arial" w:eastAsia="Arial" w:hAnsi="Arial" w:cs="David"/>
          <w:sz w:val="24"/>
          <w:szCs w:val="24"/>
          <w:rtl/>
        </w:rPr>
        <w:br/>
      </w:r>
      <w:r w:rsidR="00C03CFF">
        <w:rPr>
          <w:rStyle w:val="default"/>
          <w:rFonts w:ascii="Arial" w:eastAsia="Arial" w:hAnsi="Arial" w:cs="David" w:hint="cs"/>
          <w:sz w:val="24"/>
          <w:szCs w:val="24"/>
          <w:rtl/>
        </w:rPr>
        <w:t xml:space="preserve">    </w:t>
      </w:r>
      <w:r w:rsidRPr="00EB647C">
        <w:rPr>
          <w:rStyle w:val="default"/>
          <w:rFonts w:ascii="Arial" w:eastAsia="Arial" w:hAnsi="Arial" w:cs="David" w:hint="cs"/>
          <w:sz w:val="24"/>
          <w:szCs w:val="24"/>
          <w:rtl/>
        </w:rPr>
        <w:t xml:space="preserve">לטובת החלשים בחברה). </w:t>
      </w:r>
    </w:p>
    <w:p w:rsidR="00F34237" w:rsidRPr="00EB647C" w:rsidRDefault="00F34237" w:rsidP="006E28B0">
      <w:pPr>
        <w:tabs>
          <w:tab w:val="left" w:pos="770"/>
        </w:tabs>
        <w:bidi/>
        <w:spacing w:line="360" w:lineRule="auto"/>
        <w:ind w:left="139" w:right="51"/>
        <w:jc w:val="left"/>
        <w:rPr>
          <w:rStyle w:val="default"/>
          <w:rFonts w:ascii="Arial" w:eastAsia="Arial" w:hAnsi="Arial" w:cs="David"/>
          <w:sz w:val="24"/>
          <w:szCs w:val="24"/>
          <w:rtl/>
        </w:rPr>
      </w:pPr>
    </w:p>
    <w:p w:rsidR="00F34237" w:rsidRPr="00EB647C" w:rsidRDefault="00F34237" w:rsidP="006E28B0">
      <w:pPr>
        <w:numPr>
          <w:ilvl w:val="0"/>
          <w:numId w:val="3"/>
        </w:numPr>
        <w:tabs>
          <w:tab w:val="clear" w:pos="720"/>
          <w:tab w:val="num" w:pos="281"/>
          <w:tab w:val="left" w:pos="770"/>
        </w:tabs>
        <w:bidi/>
        <w:spacing w:line="360" w:lineRule="auto"/>
        <w:ind w:left="281" w:right="51" w:hanging="142"/>
        <w:jc w:val="left"/>
        <w:rPr>
          <w:rStyle w:val="default"/>
          <w:rFonts w:eastAsia="Arial" w:cs="David"/>
          <w:sz w:val="24"/>
          <w:szCs w:val="24"/>
        </w:rPr>
      </w:pPr>
      <w:r w:rsidRPr="00C03CFF">
        <w:rPr>
          <w:rStyle w:val="default"/>
          <w:rFonts w:ascii="Arial" w:eastAsia="Arial" w:hAnsi="Arial" w:cs="David"/>
          <w:b/>
          <w:bCs/>
          <w:sz w:val="24"/>
          <w:szCs w:val="24"/>
          <w:u w:val="single"/>
          <w:rtl/>
        </w:rPr>
        <w:t>שכירות</w:t>
      </w:r>
      <w:r w:rsidRPr="00C03CFF">
        <w:rPr>
          <w:rStyle w:val="default"/>
          <w:rFonts w:ascii="Arial" w:eastAsia="Arial" w:hAnsi="Arial" w:cs="David"/>
          <w:sz w:val="24"/>
          <w:szCs w:val="24"/>
          <w:u w:val="single"/>
          <w:rtl/>
        </w:rPr>
        <w:t>-</w:t>
      </w:r>
      <w:r w:rsidRPr="00EB647C">
        <w:rPr>
          <w:rStyle w:val="default"/>
          <w:rFonts w:ascii="Arial" w:eastAsia="Arial" w:hAnsi="Arial" w:cs="David"/>
          <w:sz w:val="24"/>
          <w:szCs w:val="24"/>
          <w:rtl/>
        </w:rPr>
        <w:t xml:space="preserve"> </w:t>
      </w:r>
      <w:r w:rsidRPr="00C03CFF">
        <w:rPr>
          <w:rStyle w:val="default"/>
          <w:rFonts w:ascii="Arial" w:eastAsia="Arial" w:hAnsi="Arial" w:cs="David" w:hint="cs"/>
          <w:b/>
          <w:bCs/>
          <w:sz w:val="24"/>
          <w:szCs w:val="24"/>
          <w:u w:val="single"/>
          <w:rtl/>
        </w:rPr>
        <w:t>(סעיף 3)</w:t>
      </w:r>
      <w:r w:rsidRPr="00EB647C">
        <w:rPr>
          <w:rStyle w:val="default"/>
          <w:rFonts w:ascii="Arial" w:eastAsia="Arial" w:hAnsi="Arial" w:cs="David" w:hint="cs"/>
          <w:b/>
          <w:bCs/>
          <w:sz w:val="24"/>
          <w:szCs w:val="24"/>
          <w:rtl/>
        </w:rPr>
        <w:t xml:space="preserve"> </w:t>
      </w:r>
      <w:r w:rsidRPr="00EB647C">
        <w:rPr>
          <w:rStyle w:val="default"/>
          <w:rFonts w:ascii="Arial" w:eastAsia="Arial" w:hAnsi="Arial" w:cs="David" w:hint="cs"/>
          <w:sz w:val="24"/>
          <w:szCs w:val="24"/>
          <w:rtl/>
        </w:rPr>
        <w:t xml:space="preserve">זכות שהוקנתה </w:t>
      </w:r>
      <w:r w:rsidRPr="00EB647C">
        <w:rPr>
          <w:rStyle w:val="default"/>
          <w:rFonts w:ascii="Arial" w:eastAsia="Arial" w:hAnsi="Arial" w:cs="David" w:hint="cs"/>
          <w:sz w:val="24"/>
          <w:szCs w:val="24"/>
          <w:u w:val="single"/>
          <w:rtl/>
        </w:rPr>
        <w:t>בתמורה</w:t>
      </w:r>
      <w:r w:rsidRPr="00EB647C">
        <w:rPr>
          <w:rStyle w:val="default"/>
          <w:rFonts w:ascii="Arial" w:eastAsia="Arial" w:hAnsi="Arial" w:cs="David" w:hint="cs"/>
          <w:sz w:val="24"/>
          <w:szCs w:val="24"/>
          <w:rtl/>
        </w:rPr>
        <w:t xml:space="preserve"> (ללא תמורה=שאילה) </w:t>
      </w:r>
      <w:r w:rsidRPr="00EB647C">
        <w:rPr>
          <w:rStyle w:val="default"/>
          <w:rFonts w:ascii="Arial" w:eastAsia="Arial" w:hAnsi="Arial" w:cs="David" w:hint="cs"/>
          <w:b/>
          <w:bCs/>
          <w:sz w:val="24"/>
          <w:szCs w:val="24"/>
          <w:rtl/>
        </w:rPr>
        <w:t>להחזיק</w:t>
      </w:r>
      <w:r w:rsidRPr="00EB647C">
        <w:rPr>
          <w:rStyle w:val="default"/>
          <w:rFonts w:ascii="Arial" w:eastAsia="Arial" w:hAnsi="Arial" w:cs="David" w:hint="cs"/>
          <w:sz w:val="24"/>
          <w:szCs w:val="24"/>
          <w:rtl/>
        </w:rPr>
        <w:t xml:space="preserve"> במקרקעין </w:t>
      </w:r>
      <w:r w:rsidRPr="00EB647C">
        <w:rPr>
          <w:rStyle w:val="default"/>
          <w:rFonts w:ascii="Arial" w:eastAsia="Arial" w:hAnsi="Arial" w:cs="David" w:hint="cs"/>
          <w:b/>
          <w:bCs/>
          <w:sz w:val="24"/>
          <w:szCs w:val="24"/>
          <w:rtl/>
        </w:rPr>
        <w:t>ולהשתמש</w:t>
      </w:r>
      <w:r w:rsidRPr="00EB647C">
        <w:rPr>
          <w:rStyle w:val="default"/>
          <w:rFonts w:ascii="Arial" w:eastAsia="Arial" w:hAnsi="Arial" w:cs="David" w:hint="cs"/>
          <w:sz w:val="24"/>
          <w:szCs w:val="24"/>
          <w:rtl/>
        </w:rPr>
        <w:t xml:space="preserve"> בהם </w:t>
      </w:r>
      <w:r w:rsidRPr="00EB647C">
        <w:rPr>
          <w:rStyle w:val="default"/>
          <w:rFonts w:ascii="Arial" w:eastAsia="Arial" w:hAnsi="Arial" w:cs="David" w:hint="cs"/>
          <w:sz w:val="24"/>
          <w:szCs w:val="24"/>
          <w:u w:val="single"/>
          <w:rtl/>
        </w:rPr>
        <w:t>שלא לצמיתות.</w:t>
      </w:r>
      <w:r w:rsidRPr="00EB647C">
        <w:rPr>
          <w:rStyle w:val="default"/>
          <w:rFonts w:ascii="Arial" w:eastAsia="Arial" w:hAnsi="Arial" w:cs="David" w:hint="cs"/>
          <w:sz w:val="24"/>
          <w:szCs w:val="24"/>
          <w:rtl/>
        </w:rPr>
        <w:t xml:space="preserve">  שכירות למעלה מ-5 שנים: חכירה. שכירות למעלה מ-25 שנה: חכירה לדורות.</w:t>
      </w:r>
    </w:p>
    <w:p w:rsidR="00411C16" w:rsidRPr="00EB647C" w:rsidRDefault="00411C16" w:rsidP="006E28B0">
      <w:pPr>
        <w:pStyle w:val="ListParagraph"/>
        <w:jc w:val="left"/>
        <w:rPr>
          <w:rStyle w:val="default"/>
          <w:rFonts w:eastAsia="Arial" w:cs="David"/>
          <w:sz w:val="24"/>
          <w:szCs w:val="24"/>
          <w:rtl/>
        </w:rPr>
      </w:pPr>
    </w:p>
    <w:p w:rsidR="00411C16" w:rsidRPr="00EB647C" w:rsidRDefault="00411C16" w:rsidP="006E28B0">
      <w:pPr>
        <w:tabs>
          <w:tab w:val="left" w:pos="770"/>
        </w:tabs>
        <w:bidi/>
        <w:spacing w:line="360" w:lineRule="auto"/>
        <w:ind w:left="281" w:right="51"/>
        <w:jc w:val="left"/>
        <w:rPr>
          <w:rStyle w:val="default"/>
          <w:rFonts w:eastAsia="Arial" w:cs="David"/>
          <w:sz w:val="24"/>
          <w:szCs w:val="24"/>
          <w:u w:val="single"/>
        </w:rPr>
      </w:pPr>
      <w:r w:rsidRPr="00EB647C">
        <w:rPr>
          <w:rStyle w:val="default"/>
          <w:rFonts w:eastAsia="Arial" w:cs="David" w:hint="cs"/>
          <w:sz w:val="24"/>
          <w:szCs w:val="24"/>
          <w:u w:val="single"/>
          <w:rtl/>
        </w:rPr>
        <w:t xml:space="preserve">ההבדל בין בעלות לשכירות: </w:t>
      </w:r>
    </w:p>
    <w:tbl>
      <w:tblPr>
        <w:tblStyle w:val="TableGrid"/>
        <w:bidiVisual/>
        <w:tblW w:w="0" w:type="auto"/>
        <w:tblInd w:w="281" w:type="dxa"/>
        <w:tblLook w:val="04A0"/>
      </w:tblPr>
      <w:tblGrid>
        <w:gridCol w:w="1667"/>
        <w:gridCol w:w="4678"/>
        <w:gridCol w:w="3227"/>
      </w:tblGrid>
      <w:tr w:rsidR="00376941" w:rsidRPr="00EB647C" w:rsidTr="00EB647C">
        <w:tc>
          <w:tcPr>
            <w:tcW w:w="1667" w:type="dxa"/>
          </w:tcPr>
          <w:p w:rsidR="00411C16" w:rsidRPr="00EB647C" w:rsidRDefault="00411C16" w:rsidP="006E28B0">
            <w:pPr>
              <w:tabs>
                <w:tab w:val="left" w:pos="770"/>
              </w:tabs>
              <w:bidi/>
              <w:spacing w:line="360" w:lineRule="auto"/>
              <w:ind w:right="51"/>
              <w:jc w:val="left"/>
              <w:rPr>
                <w:rStyle w:val="default"/>
                <w:rFonts w:eastAsia="Arial" w:cs="David"/>
                <w:sz w:val="24"/>
                <w:szCs w:val="24"/>
                <w:rtl/>
              </w:rPr>
            </w:pPr>
          </w:p>
        </w:tc>
        <w:tc>
          <w:tcPr>
            <w:tcW w:w="4678" w:type="dxa"/>
          </w:tcPr>
          <w:p w:rsidR="00411C16" w:rsidRPr="00EB647C" w:rsidRDefault="00411C16" w:rsidP="006E28B0">
            <w:pPr>
              <w:tabs>
                <w:tab w:val="left" w:pos="770"/>
              </w:tabs>
              <w:bidi/>
              <w:spacing w:line="360" w:lineRule="auto"/>
              <w:ind w:right="51"/>
              <w:jc w:val="left"/>
              <w:rPr>
                <w:rStyle w:val="default"/>
                <w:rFonts w:eastAsia="Arial" w:cs="David"/>
                <w:b/>
                <w:bCs/>
                <w:sz w:val="24"/>
                <w:szCs w:val="24"/>
                <w:rtl/>
              </w:rPr>
            </w:pPr>
            <w:r w:rsidRPr="00EB647C">
              <w:rPr>
                <w:rStyle w:val="default"/>
                <w:rFonts w:eastAsia="Arial" w:cs="David" w:hint="cs"/>
                <w:b/>
                <w:bCs/>
                <w:sz w:val="24"/>
                <w:szCs w:val="24"/>
                <w:rtl/>
              </w:rPr>
              <w:t>בעלות</w:t>
            </w:r>
          </w:p>
        </w:tc>
        <w:tc>
          <w:tcPr>
            <w:tcW w:w="3227" w:type="dxa"/>
          </w:tcPr>
          <w:p w:rsidR="00411C16" w:rsidRPr="00EB647C" w:rsidRDefault="00411C16" w:rsidP="006E28B0">
            <w:pPr>
              <w:tabs>
                <w:tab w:val="left" w:pos="770"/>
              </w:tabs>
              <w:bidi/>
              <w:spacing w:line="360" w:lineRule="auto"/>
              <w:ind w:right="51"/>
              <w:jc w:val="left"/>
              <w:rPr>
                <w:rStyle w:val="default"/>
                <w:rFonts w:eastAsia="Arial" w:cs="David"/>
                <w:b/>
                <w:bCs/>
                <w:sz w:val="24"/>
                <w:szCs w:val="24"/>
                <w:rtl/>
              </w:rPr>
            </w:pPr>
            <w:r w:rsidRPr="00EB647C">
              <w:rPr>
                <w:rStyle w:val="default"/>
                <w:rFonts w:eastAsia="Arial" w:cs="David" w:hint="cs"/>
                <w:b/>
                <w:bCs/>
                <w:sz w:val="24"/>
                <w:szCs w:val="24"/>
                <w:rtl/>
              </w:rPr>
              <w:t>שכירות</w:t>
            </w:r>
          </w:p>
        </w:tc>
      </w:tr>
      <w:tr w:rsidR="00376941" w:rsidRPr="00EB647C" w:rsidTr="00EB647C">
        <w:tc>
          <w:tcPr>
            <w:tcW w:w="1667" w:type="dxa"/>
          </w:tcPr>
          <w:p w:rsidR="00411C16" w:rsidRPr="00EB647C" w:rsidRDefault="00411C16" w:rsidP="006E28B0">
            <w:pPr>
              <w:tabs>
                <w:tab w:val="left" w:pos="770"/>
              </w:tabs>
              <w:bidi/>
              <w:spacing w:line="360" w:lineRule="auto"/>
              <w:ind w:right="51"/>
              <w:jc w:val="left"/>
              <w:rPr>
                <w:rStyle w:val="default"/>
                <w:rFonts w:eastAsia="Arial" w:cs="David"/>
                <w:b/>
                <w:bCs/>
                <w:sz w:val="24"/>
                <w:szCs w:val="24"/>
                <w:rtl/>
              </w:rPr>
            </w:pPr>
            <w:r w:rsidRPr="00EB647C">
              <w:rPr>
                <w:rStyle w:val="default"/>
                <w:rFonts w:eastAsia="Arial" w:cs="David" w:hint="cs"/>
                <w:b/>
                <w:bCs/>
                <w:sz w:val="24"/>
                <w:szCs w:val="24"/>
                <w:rtl/>
              </w:rPr>
              <w:t>היקף השימוש</w:t>
            </w:r>
          </w:p>
        </w:tc>
        <w:tc>
          <w:tcPr>
            <w:tcW w:w="4678" w:type="dxa"/>
          </w:tcPr>
          <w:p w:rsidR="00411C16" w:rsidRPr="00EB647C" w:rsidRDefault="00411C16" w:rsidP="006E28B0">
            <w:pPr>
              <w:tabs>
                <w:tab w:val="left" w:pos="770"/>
              </w:tabs>
              <w:bidi/>
              <w:spacing w:line="360" w:lineRule="auto"/>
              <w:ind w:right="51"/>
              <w:jc w:val="left"/>
              <w:rPr>
                <w:rStyle w:val="default"/>
                <w:rFonts w:eastAsia="Arial" w:cs="David"/>
                <w:sz w:val="24"/>
                <w:szCs w:val="24"/>
                <w:rtl/>
              </w:rPr>
            </w:pPr>
            <w:r w:rsidRPr="00EB647C">
              <w:rPr>
                <w:rStyle w:val="default"/>
                <w:rFonts w:eastAsia="Arial" w:cs="David" w:hint="cs"/>
                <w:sz w:val="24"/>
                <w:szCs w:val="24"/>
                <w:rtl/>
              </w:rPr>
              <w:t xml:space="preserve">מה שלא נאסר על הבעלים מכוח </w:t>
            </w:r>
            <w:r w:rsidRPr="00EB647C">
              <w:rPr>
                <w:rStyle w:val="default"/>
                <w:rFonts w:eastAsia="Arial" w:cs="David" w:hint="cs"/>
                <w:b/>
                <w:bCs/>
                <w:sz w:val="24"/>
                <w:szCs w:val="24"/>
                <w:rtl/>
              </w:rPr>
              <w:t>דין</w:t>
            </w:r>
            <w:r w:rsidR="00EB647C">
              <w:rPr>
                <w:rStyle w:val="default"/>
                <w:rFonts w:eastAsia="Arial" w:cs="David" w:hint="cs"/>
                <w:sz w:val="24"/>
                <w:szCs w:val="24"/>
                <w:rtl/>
              </w:rPr>
              <w:t>(למשל דיני תכנון ובנייה, עוולת מטרד)</w:t>
            </w:r>
            <w:r w:rsidRPr="00EB647C">
              <w:rPr>
                <w:rStyle w:val="default"/>
                <w:rFonts w:eastAsia="Arial" w:cs="David" w:hint="cs"/>
                <w:sz w:val="24"/>
                <w:szCs w:val="24"/>
                <w:rtl/>
              </w:rPr>
              <w:t xml:space="preserve"> או </w:t>
            </w:r>
            <w:r w:rsidRPr="00EB647C">
              <w:rPr>
                <w:rStyle w:val="default"/>
                <w:rFonts w:eastAsia="Arial" w:cs="David" w:hint="cs"/>
                <w:b/>
                <w:bCs/>
                <w:sz w:val="24"/>
                <w:szCs w:val="24"/>
                <w:rtl/>
              </w:rPr>
              <w:t>הסכם</w:t>
            </w:r>
            <w:r w:rsidR="00EB647C">
              <w:rPr>
                <w:rStyle w:val="default"/>
                <w:rFonts w:eastAsia="Arial" w:cs="David" w:hint="cs"/>
                <w:sz w:val="24"/>
                <w:szCs w:val="24"/>
                <w:rtl/>
              </w:rPr>
              <w:t xml:space="preserve"> (התחייבתי לא לבנות לגובה)</w:t>
            </w:r>
            <w:r w:rsidRPr="00EB647C">
              <w:rPr>
                <w:rStyle w:val="default"/>
                <w:rFonts w:eastAsia="Arial" w:cs="David" w:hint="cs"/>
                <w:sz w:val="24"/>
                <w:szCs w:val="24"/>
                <w:rtl/>
              </w:rPr>
              <w:t xml:space="preserve"> </w:t>
            </w:r>
            <w:r w:rsidRPr="00EB647C">
              <w:rPr>
                <w:rStyle w:val="default"/>
                <w:rFonts w:eastAsia="Arial" w:cs="David"/>
                <w:sz w:val="24"/>
                <w:szCs w:val="24"/>
                <w:rtl/>
              </w:rPr>
              <w:t>–</w:t>
            </w:r>
            <w:r w:rsidRPr="00EB647C">
              <w:rPr>
                <w:rStyle w:val="default"/>
                <w:rFonts w:eastAsia="Arial" w:cs="David" w:hint="cs"/>
                <w:sz w:val="24"/>
                <w:szCs w:val="24"/>
                <w:rtl/>
              </w:rPr>
              <w:t xml:space="preserve"> מותר</w:t>
            </w:r>
          </w:p>
        </w:tc>
        <w:tc>
          <w:tcPr>
            <w:tcW w:w="3227" w:type="dxa"/>
          </w:tcPr>
          <w:p w:rsidR="00411C16" w:rsidRPr="00EB647C" w:rsidRDefault="00411C16" w:rsidP="006E28B0">
            <w:pPr>
              <w:tabs>
                <w:tab w:val="left" w:pos="770"/>
              </w:tabs>
              <w:bidi/>
              <w:spacing w:line="360" w:lineRule="auto"/>
              <w:ind w:right="51"/>
              <w:jc w:val="left"/>
              <w:rPr>
                <w:rStyle w:val="default"/>
                <w:rFonts w:eastAsia="Arial" w:cs="David"/>
                <w:sz w:val="24"/>
                <w:szCs w:val="24"/>
                <w:rtl/>
              </w:rPr>
            </w:pPr>
            <w:r w:rsidRPr="00EB647C">
              <w:rPr>
                <w:rStyle w:val="default"/>
                <w:rFonts w:eastAsia="Arial" w:cs="David" w:hint="cs"/>
                <w:sz w:val="24"/>
                <w:szCs w:val="24"/>
                <w:rtl/>
              </w:rPr>
              <w:t>השוכר יכול לעשות רק מה שקבע עם המשכיר בחוזה.</w:t>
            </w:r>
          </w:p>
        </w:tc>
      </w:tr>
      <w:tr w:rsidR="00411C16" w:rsidRPr="00EB647C" w:rsidTr="00EB647C">
        <w:tc>
          <w:tcPr>
            <w:tcW w:w="1667" w:type="dxa"/>
          </w:tcPr>
          <w:p w:rsidR="00411C16" w:rsidRPr="00EB647C" w:rsidRDefault="00411C16" w:rsidP="006E28B0">
            <w:pPr>
              <w:tabs>
                <w:tab w:val="left" w:pos="770"/>
              </w:tabs>
              <w:bidi/>
              <w:spacing w:line="360" w:lineRule="auto"/>
              <w:ind w:right="51"/>
              <w:jc w:val="left"/>
              <w:rPr>
                <w:rStyle w:val="default"/>
                <w:rFonts w:eastAsia="Arial" w:cs="David"/>
                <w:b/>
                <w:bCs/>
                <w:sz w:val="24"/>
                <w:szCs w:val="24"/>
                <w:rtl/>
              </w:rPr>
            </w:pPr>
            <w:r w:rsidRPr="00EB647C">
              <w:rPr>
                <w:rStyle w:val="default"/>
                <w:rFonts w:eastAsia="Arial" w:cs="David" w:hint="cs"/>
                <w:b/>
                <w:bCs/>
                <w:sz w:val="24"/>
                <w:szCs w:val="24"/>
                <w:rtl/>
              </w:rPr>
              <w:t>זמן</w:t>
            </w:r>
          </w:p>
        </w:tc>
        <w:tc>
          <w:tcPr>
            <w:tcW w:w="4678" w:type="dxa"/>
          </w:tcPr>
          <w:p w:rsidR="00411C16" w:rsidRPr="00EB647C" w:rsidRDefault="00411C16" w:rsidP="006E28B0">
            <w:pPr>
              <w:tabs>
                <w:tab w:val="left" w:pos="770"/>
              </w:tabs>
              <w:bidi/>
              <w:spacing w:line="360" w:lineRule="auto"/>
              <w:ind w:right="51"/>
              <w:jc w:val="left"/>
              <w:rPr>
                <w:rStyle w:val="default"/>
                <w:rFonts w:eastAsia="Arial" w:cs="David"/>
                <w:sz w:val="24"/>
                <w:szCs w:val="24"/>
                <w:rtl/>
              </w:rPr>
            </w:pPr>
            <w:r w:rsidRPr="00EB647C">
              <w:rPr>
                <w:rStyle w:val="default"/>
                <w:rFonts w:eastAsia="Arial" w:cs="David" w:hint="cs"/>
                <w:sz w:val="24"/>
                <w:szCs w:val="24"/>
                <w:rtl/>
              </w:rPr>
              <w:t>זכות לצמיתות</w:t>
            </w:r>
          </w:p>
        </w:tc>
        <w:tc>
          <w:tcPr>
            <w:tcW w:w="3227" w:type="dxa"/>
          </w:tcPr>
          <w:p w:rsidR="00411C16" w:rsidRPr="00EB647C" w:rsidRDefault="00411C16" w:rsidP="006E28B0">
            <w:pPr>
              <w:tabs>
                <w:tab w:val="left" w:pos="770"/>
              </w:tabs>
              <w:bidi/>
              <w:spacing w:line="360" w:lineRule="auto"/>
              <w:ind w:right="51"/>
              <w:jc w:val="left"/>
              <w:rPr>
                <w:rStyle w:val="default"/>
                <w:rFonts w:eastAsia="Arial" w:cs="David"/>
                <w:sz w:val="24"/>
                <w:szCs w:val="24"/>
                <w:rtl/>
              </w:rPr>
            </w:pPr>
            <w:r w:rsidRPr="00EB647C">
              <w:rPr>
                <w:rStyle w:val="default"/>
                <w:rFonts w:eastAsia="Arial" w:cs="David" w:hint="cs"/>
                <w:sz w:val="24"/>
                <w:szCs w:val="24"/>
                <w:rtl/>
              </w:rPr>
              <w:t>מוגבלת בזמן- החזקה ושימוש שלא לצמיתות</w:t>
            </w:r>
          </w:p>
        </w:tc>
      </w:tr>
    </w:tbl>
    <w:p w:rsidR="00411C16" w:rsidRPr="00EB647C" w:rsidRDefault="00411C16" w:rsidP="006E28B0">
      <w:pPr>
        <w:tabs>
          <w:tab w:val="left" w:pos="770"/>
        </w:tabs>
        <w:bidi/>
        <w:spacing w:line="360" w:lineRule="auto"/>
        <w:ind w:left="281" w:right="51"/>
        <w:jc w:val="left"/>
        <w:rPr>
          <w:rStyle w:val="default"/>
          <w:rFonts w:eastAsia="Arial" w:cs="David"/>
          <w:sz w:val="24"/>
          <w:szCs w:val="24"/>
        </w:rPr>
      </w:pPr>
    </w:p>
    <w:p w:rsidR="00F34237" w:rsidRPr="00EB647C" w:rsidRDefault="00F34237" w:rsidP="006E28B0">
      <w:pPr>
        <w:pStyle w:val="ListParagraph"/>
        <w:jc w:val="left"/>
        <w:rPr>
          <w:rStyle w:val="default"/>
          <w:rFonts w:eastAsia="Arial" w:cs="David"/>
          <w:sz w:val="24"/>
          <w:szCs w:val="24"/>
          <w:rtl/>
        </w:rPr>
      </w:pPr>
    </w:p>
    <w:p w:rsidR="00F34237" w:rsidRPr="00C03CFF" w:rsidRDefault="00F34237" w:rsidP="006E28B0">
      <w:pPr>
        <w:numPr>
          <w:ilvl w:val="0"/>
          <w:numId w:val="3"/>
        </w:numPr>
        <w:tabs>
          <w:tab w:val="clear" w:pos="720"/>
          <w:tab w:val="num" w:pos="281"/>
          <w:tab w:val="left" w:pos="770"/>
        </w:tabs>
        <w:bidi/>
        <w:spacing w:line="360" w:lineRule="auto"/>
        <w:ind w:left="281" w:right="51" w:hanging="142"/>
        <w:jc w:val="left"/>
        <w:rPr>
          <w:rStyle w:val="default"/>
          <w:rFonts w:eastAsia="Arial" w:cs="David"/>
          <w:sz w:val="24"/>
          <w:szCs w:val="24"/>
        </w:rPr>
      </w:pPr>
      <w:r w:rsidRPr="00C03CFF">
        <w:rPr>
          <w:rStyle w:val="default"/>
          <w:rFonts w:ascii="Arial" w:eastAsia="Arial" w:hAnsi="Arial" w:cs="David"/>
          <w:b/>
          <w:bCs/>
          <w:sz w:val="24"/>
          <w:szCs w:val="24"/>
          <w:u w:val="single"/>
          <w:rtl/>
        </w:rPr>
        <w:t>משכנתא</w:t>
      </w:r>
      <w:r w:rsidRPr="00C03CFF">
        <w:rPr>
          <w:rStyle w:val="default"/>
          <w:rFonts w:ascii="Arial" w:eastAsia="Arial" w:hAnsi="Arial" w:cs="David"/>
          <w:sz w:val="24"/>
          <w:szCs w:val="24"/>
          <w:u w:val="single"/>
          <w:rtl/>
        </w:rPr>
        <w:t>-</w:t>
      </w:r>
      <w:r w:rsidRPr="00C03CFF">
        <w:rPr>
          <w:rStyle w:val="default"/>
          <w:rFonts w:ascii="Arial" w:eastAsia="Arial" w:hAnsi="Arial" w:cs="David"/>
          <w:b/>
          <w:bCs/>
          <w:sz w:val="24"/>
          <w:szCs w:val="24"/>
          <w:rtl/>
        </w:rPr>
        <w:t xml:space="preserve"> </w:t>
      </w:r>
      <w:r w:rsidRPr="00C03CFF">
        <w:rPr>
          <w:rStyle w:val="default"/>
          <w:rFonts w:ascii="Arial" w:eastAsia="Arial" w:hAnsi="Arial" w:cs="David" w:hint="cs"/>
          <w:b/>
          <w:bCs/>
          <w:sz w:val="24"/>
          <w:szCs w:val="24"/>
          <w:u w:val="single"/>
          <w:rtl/>
        </w:rPr>
        <w:t>(סעיף 4)</w:t>
      </w:r>
      <w:r w:rsidR="00376941" w:rsidRPr="00C03CFF">
        <w:rPr>
          <w:rStyle w:val="default"/>
          <w:rFonts w:ascii="Arial" w:eastAsia="Arial" w:hAnsi="Arial" w:cs="David" w:hint="cs"/>
          <w:sz w:val="24"/>
          <w:szCs w:val="24"/>
          <w:rtl/>
        </w:rPr>
        <w:t xml:space="preserve"> </w:t>
      </w:r>
      <w:r w:rsidRPr="00C03CFF">
        <w:rPr>
          <w:rStyle w:val="default"/>
          <w:rFonts w:ascii="Arial" w:eastAsia="Arial" w:hAnsi="Arial" w:cs="David" w:hint="cs"/>
          <w:b/>
          <w:bCs/>
          <w:sz w:val="24"/>
          <w:szCs w:val="24"/>
          <w:rtl/>
        </w:rPr>
        <w:t>משכון מקרקעין</w:t>
      </w:r>
      <w:r w:rsidRPr="00C03CFF">
        <w:rPr>
          <w:rStyle w:val="default"/>
          <w:rFonts w:ascii="Arial" w:eastAsia="Arial" w:hAnsi="Arial" w:cs="David" w:hint="cs"/>
          <w:sz w:val="24"/>
          <w:szCs w:val="24"/>
          <w:rtl/>
        </w:rPr>
        <w:t>.</w:t>
      </w:r>
      <w:r w:rsidRPr="00C03CFF">
        <w:rPr>
          <w:rStyle w:val="default"/>
          <w:rFonts w:ascii="Arial" w:eastAsia="Arial" w:hAnsi="Arial" w:cs="David"/>
          <w:sz w:val="24"/>
          <w:szCs w:val="24"/>
          <w:rtl/>
        </w:rPr>
        <w:t xml:space="preserve"> </w:t>
      </w:r>
      <w:r w:rsidRPr="00C03CFF">
        <w:rPr>
          <w:rStyle w:val="default"/>
          <w:rFonts w:eastAsia="Arial" w:cs="David" w:hint="cs"/>
          <w:sz w:val="24"/>
          <w:szCs w:val="24"/>
          <w:rtl/>
        </w:rPr>
        <w:t>נושה בעל משכון הוא נושה מובטח</w:t>
      </w:r>
      <w:r w:rsidR="00376941" w:rsidRPr="00C03CFF">
        <w:rPr>
          <w:rStyle w:val="default"/>
          <w:rFonts w:eastAsia="Arial" w:cs="David" w:hint="cs"/>
          <w:sz w:val="24"/>
          <w:szCs w:val="24"/>
          <w:rtl/>
        </w:rPr>
        <w:t xml:space="preserve"> (עדיפות)</w:t>
      </w:r>
      <w:r w:rsidRPr="00C03CFF">
        <w:rPr>
          <w:rStyle w:val="default"/>
          <w:rFonts w:eastAsia="Arial" w:cs="David" w:hint="cs"/>
          <w:sz w:val="24"/>
          <w:szCs w:val="24"/>
          <w:rtl/>
        </w:rPr>
        <w:t xml:space="preserve">. כ"כ ישנה זכות עקיבה- המשכון הולך אחר הנכס. </w:t>
      </w:r>
      <w:r w:rsidRPr="00C03CFF">
        <w:rPr>
          <w:rStyle w:val="default"/>
          <w:rFonts w:eastAsia="Arial" w:cs="David"/>
          <w:sz w:val="24"/>
          <w:szCs w:val="24"/>
          <w:rtl/>
        </w:rPr>
        <w:t xml:space="preserve"> </w:t>
      </w:r>
    </w:p>
    <w:p w:rsidR="00F34237" w:rsidRPr="00C03CFF" w:rsidRDefault="00F34237" w:rsidP="006E28B0">
      <w:pPr>
        <w:pStyle w:val="ListParagraph"/>
        <w:jc w:val="left"/>
        <w:rPr>
          <w:rStyle w:val="default"/>
          <w:rFonts w:eastAsia="Arial" w:cs="David"/>
          <w:sz w:val="24"/>
          <w:szCs w:val="24"/>
          <w:rtl/>
        </w:rPr>
      </w:pPr>
    </w:p>
    <w:p w:rsidR="00C57C57" w:rsidRPr="00C57C57" w:rsidRDefault="00F34237" w:rsidP="00C57C57">
      <w:pPr>
        <w:numPr>
          <w:ilvl w:val="0"/>
          <w:numId w:val="3"/>
        </w:numPr>
        <w:tabs>
          <w:tab w:val="clear" w:pos="720"/>
          <w:tab w:val="num" w:pos="281"/>
          <w:tab w:val="left" w:pos="770"/>
        </w:tabs>
        <w:bidi/>
        <w:spacing w:line="360" w:lineRule="auto"/>
        <w:ind w:left="281" w:right="51" w:hanging="142"/>
        <w:jc w:val="left"/>
        <w:rPr>
          <w:rStyle w:val="default"/>
          <w:rFonts w:ascii="Arial" w:eastAsia="Arial" w:hAnsi="Arial" w:cs="David"/>
          <w:sz w:val="24"/>
          <w:szCs w:val="24"/>
        </w:rPr>
      </w:pPr>
      <w:r w:rsidRPr="00C03CFF">
        <w:rPr>
          <w:rStyle w:val="default"/>
          <w:rFonts w:ascii="Arial" w:eastAsia="Arial" w:hAnsi="Arial" w:cs="David"/>
          <w:b/>
          <w:bCs/>
          <w:sz w:val="24"/>
          <w:szCs w:val="24"/>
          <w:u w:val="single"/>
          <w:rtl/>
        </w:rPr>
        <w:t>זיקת הנאה</w:t>
      </w:r>
      <w:r w:rsidRPr="00C03CFF">
        <w:rPr>
          <w:rStyle w:val="default"/>
          <w:rFonts w:ascii="Arial" w:eastAsia="Arial" w:hAnsi="Arial" w:cs="David"/>
          <w:sz w:val="24"/>
          <w:szCs w:val="24"/>
          <w:rtl/>
        </w:rPr>
        <w:t xml:space="preserve">- </w:t>
      </w:r>
      <w:r w:rsidRPr="00C03CFF">
        <w:rPr>
          <w:rStyle w:val="default"/>
          <w:rFonts w:ascii="Arial" w:eastAsia="Arial" w:hAnsi="Arial" w:cs="David" w:hint="cs"/>
          <w:b/>
          <w:bCs/>
          <w:sz w:val="24"/>
          <w:szCs w:val="24"/>
          <w:u w:val="single"/>
          <w:rtl/>
        </w:rPr>
        <w:t>(סעיף 5</w:t>
      </w:r>
      <w:r w:rsidR="00376941" w:rsidRPr="00C03CFF">
        <w:rPr>
          <w:rStyle w:val="default"/>
          <w:rFonts w:ascii="Arial" w:eastAsia="Arial" w:hAnsi="Arial" w:cs="David" w:hint="cs"/>
          <w:b/>
          <w:bCs/>
          <w:sz w:val="24"/>
          <w:szCs w:val="24"/>
          <w:u w:val="single"/>
          <w:rtl/>
        </w:rPr>
        <w:t>)</w:t>
      </w:r>
      <w:r w:rsidR="00376941" w:rsidRPr="00C03CFF">
        <w:rPr>
          <w:rStyle w:val="default"/>
          <w:rFonts w:ascii="Arial" w:eastAsia="Arial" w:hAnsi="Arial" w:cs="David" w:hint="cs"/>
          <w:b/>
          <w:bCs/>
          <w:sz w:val="24"/>
          <w:szCs w:val="24"/>
          <w:rtl/>
        </w:rPr>
        <w:t xml:space="preserve"> </w:t>
      </w:r>
      <w:r w:rsidRPr="00C03CFF">
        <w:rPr>
          <w:rStyle w:val="default"/>
          <w:rFonts w:eastAsia="Arial" w:cs="David"/>
          <w:b/>
          <w:bCs/>
          <w:sz w:val="24"/>
          <w:szCs w:val="24"/>
          <w:rtl/>
        </w:rPr>
        <w:t xml:space="preserve">שעבוד מקרקעין להנאה </w:t>
      </w:r>
      <w:r w:rsidRPr="00C03CFF">
        <w:rPr>
          <w:rStyle w:val="default"/>
          <w:rFonts w:eastAsia="Arial" w:cs="David" w:hint="cs"/>
          <w:b/>
          <w:bCs/>
          <w:sz w:val="24"/>
          <w:szCs w:val="24"/>
          <w:u w:val="single"/>
          <w:rtl/>
        </w:rPr>
        <w:t>מבלי</w:t>
      </w:r>
      <w:r w:rsidRPr="00C03CFF">
        <w:rPr>
          <w:rStyle w:val="default"/>
          <w:rFonts w:eastAsia="Arial" w:cs="David"/>
          <w:b/>
          <w:bCs/>
          <w:sz w:val="24"/>
          <w:szCs w:val="24"/>
          <w:u w:val="single"/>
          <w:rtl/>
        </w:rPr>
        <w:t xml:space="preserve"> </w:t>
      </w:r>
      <w:r w:rsidRPr="00C03CFF">
        <w:rPr>
          <w:rStyle w:val="default"/>
          <w:rFonts w:eastAsia="Arial" w:cs="David" w:hint="cs"/>
          <w:b/>
          <w:bCs/>
          <w:sz w:val="24"/>
          <w:szCs w:val="24"/>
          <w:u w:val="single"/>
          <w:rtl/>
        </w:rPr>
        <w:t>ה</w:t>
      </w:r>
      <w:r w:rsidRPr="00C03CFF">
        <w:rPr>
          <w:rStyle w:val="default"/>
          <w:rFonts w:eastAsia="Arial" w:cs="David"/>
          <w:b/>
          <w:bCs/>
          <w:sz w:val="24"/>
          <w:szCs w:val="24"/>
          <w:u w:val="single"/>
          <w:rtl/>
        </w:rPr>
        <w:t>זכות להחזיק בהם</w:t>
      </w:r>
      <w:r w:rsidRPr="00C03CFF">
        <w:rPr>
          <w:rStyle w:val="default"/>
          <w:rFonts w:eastAsia="Arial" w:cs="David" w:hint="cs"/>
          <w:sz w:val="24"/>
          <w:szCs w:val="24"/>
          <w:rtl/>
        </w:rPr>
        <w:t xml:space="preserve"> (בניגוד לשכירות בה יש החזקה+שימוש, בזיקת הנאה יש שימוש ללא החזקה).</w:t>
      </w:r>
      <w:r w:rsidR="00C57C57">
        <w:rPr>
          <w:rStyle w:val="default"/>
          <w:rFonts w:eastAsia="Arial" w:cs="David"/>
          <w:sz w:val="24"/>
          <w:szCs w:val="24"/>
          <w:rtl/>
        </w:rPr>
        <w:br/>
      </w:r>
      <w:r w:rsidR="00C57C57">
        <w:rPr>
          <w:rStyle w:val="default"/>
          <w:rFonts w:eastAsia="Arial" w:cs="David" w:hint="cs"/>
          <w:sz w:val="24"/>
          <w:szCs w:val="24"/>
          <w:rtl/>
        </w:rPr>
        <w:t xml:space="preserve">למקרקעין שיש עליהם זיקת הנאה קוראים </w:t>
      </w:r>
      <w:r w:rsidR="00C57C57">
        <w:rPr>
          <w:rStyle w:val="default"/>
          <w:rFonts w:eastAsia="Arial" w:cs="David" w:hint="cs"/>
          <w:b/>
          <w:bCs/>
          <w:sz w:val="24"/>
          <w:szCs w:val="24"/>
          <w:rtl/>
        </w:rPr>
        <w:t>מקרקעין כפופים</w:t>
      </w:r>
      <w:r w:rsidR="00D414C6">
        <w:rPr>
          <w:rStyle w:val="default"/>
          <w:rFonts w:eastAsia="Arial" w:cs="David" w:hint="cs"/>
          <w:b/>
          <w:bCs/>
          <w:sz w:val="24"/>
          <w:szCs w:val="24"/>
          <w:rtl/>
        </w:rPr>
        <w:t xml:space="preserve"> (</w:t>
      </w:r>
      <w:r w:rsidR="00D414C6">
        <w:rPr>
          <w:rStyle w:val="default"/>
          <w:rFonts w:eastAsia="Arial" w:cs="David" w:hint="cs"/>
          <w:sz w:val="24"/>
          <w:szCs w:val="24"/>
          <w:rtl/>
        </w:rPr>
        <w:t>קיומה של זיקת הנאה מוריד מערך הנכס.)</w:t>
      </w:r>
    </w:p>
    <w:p w:rsidR="00F34237" w:rsidRPr="00C03CFF" w:rsidRDefault="00F34237" w:rsidP="006E28B0">
      <w:pPr>
        <w:pStyle w:val="ListParagraph"/>
        <w:jc w:val="left"/>
        <w:rPr>
          <w:rStyle w:val="default"/>
          <w:rFonts w:ascii="Arial" w:eastAsia="Arial" w:hAnsi="Arial" w:cs="David"/>
          <w:sz w:val="24"/>
          <w:szCs w:val="24"/>
          <w:rtl/>
        </w:rPr>
      </w:pPr>
    </w:p>
    <w:p w:rsidR="00F34237" w:rsidRPr="00EB647C" w:rsidRDefault="00F34237" w:rsidP="006E28B0">
      <w:pPr>
        <w:numPr>
          <w:ilvl w:val="0"/>
          <w:numId w:val="3"/>
        </w:numPr>
        <w:tabs>
          <w:tab w:val="clear" w:pos="720"/>
          <w:tab w:val="num" w:pos="281"/>
          <w:tab w:val="left" w:pos="770"/>
        </w:tabs>
        <w:bidi/>
        <w:spacing w:line="360" w:lineRule="auto"/>
        <w:ind w:left="281" w:right="51" w:hanging="142"/>
        <w:jc w:val="left"/>
        <w:rPr>
          <w:rStyle w:val="default"/>
          <w:rFonts w:ascii="Arial" w:eastAsia="Arial" w:hAnsi="Arial" w:cs="David"/>
          <w:sz w:val="24"/>
          <w:szCs w:val="24"/>
        </w:rPr>
      </w:pPr>
      <w:r w:rsidRPr="00C03CFF">
        <w:rPr>
          <w:rStyle w:val="default"/>
          <w:rFonts w:ascii="Arial" w:eastAsia="Arial" w:hAnsi="Arial" w:cs="David" w:hint="cs"/>
          <w:b/>
          <w:bCs/>
          <w:sz w:val="24"/>
          <w:szCs w:val="24"/>
          <w:u w:val="single"/>
          <w:rtl/>
        </w:rPr>
        <w:t>נאמנות</w:t>
      </w:r>
      <w:r w:rsidRPr="00C03CFF">
        <w:rPr>
          <w:rStyle w:val="default"/>
          <w:rFonts w:ascii="Arial" w:eastAsia="Arial" w:hAnsi="Arial" w:cs="David" w:hint="cs"/>
          <w:sz w:val="24"/>
          <w:szCs w:val="24"/>
          <w:rtl/>
        </w:rPr>
        <w:t xml:space="preserve">- </w:t>
      </w:r>
      <w:r w:rsidRPr="0006072F">
        <w:rPr>
          <w:rStyle w:val="default"/>
          <w:rFonts w:ascii="Arial" w:eastAsia="Arial" w:hAnsi="Arial" w:cs="David" w:hint="cs"/>
          <w:b/>
          <w:bCs/>
          <w:sz w:val="24"/>
          <w:szCs w:val="24"/>
          <w:u w:val="single"/>
          <w:rtl/>
        </w:rPr>
        <w:t>(ס' 1 לחוק הנאמנות)</w:t>
      </w:r>
      <w:r w:rsidRPr="00C03CFF">
        <w:rPr>
          <w:rStyle w:val="default"/>
          <w:rFonts w:ascii="Arial" w:eastAsia="Arial" w:hAnsi="Arial" w:cs="David" w:hint="cs"/>
          <w:sz w:val="24"/>
          <w:szCs w:val="24"/>
          <w:rtl/>
        </w:rPr>
        <w:t xml:space="preserve"> </w:t>
      </w:r>
      <w:r w:rsidRPr="0006072F">
        <w:rPr>
          <w:rStyle w:val="default"/>
          <w:rFonts w:ascii="Arial" w:eastAsia="Arial" w:hAnsi="Arial" w:cs="David" w:hint="cs"/>
          <w:b/>
          <w:bCs/>
          <w:sz w:val="24"/>
          <w:szCs w:val="24"/>
          <w:rtl/>
        </w:rPr>
        <w:t xml:space="preserve">הנאמן נוהג בנכס מנהג בעלים אך למעשה הוא עושה זאת </w:t>
      </w:r>
      <w:r w:rsidRPr="0006072F">
        <w:rPr>
          <w:rStyle w:val="default"/>
          <w:rFonts w:ascii="Arial" w:eastAsia="Arial" w:hAnsi="Arial" w:cs="David" w:hint="cs"/>
          <w:b/>
          <w:bCs/>
          <w:sz w:val="24"/>
          <w:szCs w:val="24"/>
          <w:u w:val="single"/>
          <w:rtl/>
        </w:rPr>
        <w:t>למען</w:t>
      </w:r>
      <w:r w:rsidRPr="0006072F">
        <w:rPr>
          <w:rStyle w:val="default"/>
          <w:rFonts w:ascii="Arial" w:eastAsia="Arial" w:hAnsi="Arial" w:cs="David" w:hint="cs"/>
          <w:b/>
          <w:bCs/>
          <w:sz w:val="24"/>
          <w:szCs w:val="24"/>
          <w:rtl/>
        </w:rPr>
        <w:t xml:space="preserve"> הנהנה.</w:t>
      </w:r>
      <w:r w:rsidRPr="00C03CFF">
        <w:rPr>
          <w:rStyle w:val="default"/>
          <w:rFonts w:ascii="Arial" w:eastAsia="Arial" w:hAnsi="Arial" w:cs="David" w:hint="cs"/>
          <w:sz w:val="24"/>
          <w:szCs w:val="24"/>
          <w:rtl/>
        </w:rPr>
        <w:t xml:space="preserve"> בהבדל מיחסי</w:t>
      </w:r>
      <w:r w:rsidRPr="00EB647C">
        <w:rPr>
          <w:rStyle w:val="default"/>
          <w:rFonts w:ascii="Arial" w:eastAsia="Arial" w:hAnsi="Arial" w:cs="David" w:hint="cs"/>
          <w:sz w:val="24"/>
          <w:szCs w:val="24"/>
          <w:rtl/>
        </w:rPr>
        <w:t xml:space="preserve"> שליחות המוסדרים ע"פ חוק השליחות, ביחסי נאמנות הקניין עצמו מתחלק (עולה מהביטוי שבחוק </w:t>
      </w:r>
      <w:r w:rsidRPr="00EB647C">
        <w:rPr>
          <w:rStyle w:val="default"/>
          <w:rFonts w:ascii="Arial" w:eastAsia="Arial" w:hAnsi="Arial" w:cs="David" w:hint="cs"/>
          <w:b/>
          <w:bCs/>
          <w:sz w:val="24"/>
          <w:szCs w:val="24"/>
          <w:rtl/>
        </w:rPr>
        <w:t xml:space="preserve">"זיקה לנכס").  </w:t>
      </w:r>
      <w:r w:rsidRPr="0006072F">
        <w:rPr>
          <w:rStyle w:val="default"/>
          <w:rFonts w:ascii="Arial" w:eastAsia="Arial" w:hAnsi="Arial" w:cs="David"/>
          <w:b/>
          <w:bCs/>
          <w:sz w:val="24"/>
          <w:szCs w:val="24"/>
          <w:rtl/>
        </w:rPr>
        <w:t>גם לנאמן וגם לנהנה יש זכויות קניין בנכס. לאחד יש בעלות מין הדין</w:t>
      </w:r>
      <w:r w:rsidRPr="0006072F">
        <w:rPr>
          <w:rStyle w:val="default"/>
          <w:rFonts w:ascii="Arial" w:eastAsia="Arial" w:hAnsi="Arial" w:cs="David" w:hint="cs"/>
          <w:b/>
          <w:bCs/>
          <w:sz w:val="24"/>
          <w:szCs w:val="24"/>
          <w:rtl/>
        </w:rPr>
        <w:t xml:space="preserve"> (נאמן)</w:t>
      </w:r>
      <w:r w:rsidR="0006072F">
        <w:rPr>
          <w:rStyle w:val="default"/>
          <w:rFonts w:ascii="Arial" w:eastAsia="Arial" w:hAnsi="Arial" w:cs="David" w:hint="cs"/>
          <w:b/>
          <w:bCs/>
          <w:sz w:val="24"/>
          <w:szCs w:val="24"/>
          <w:rtl/>
        </w:rPr>
        <w:t xml:space="preserve"> </w:t>
      </w:r>
      <w:r w:rsidR="0006072F">
        <w:rPr>
          <w:rStyle w:val="default"/>
          <w:rFonts w:ascii="Arial" w:eastAsia="Arial" w:hAnsi="Arial" w:cs="David"/>
          <w:b/>
          <w:bCs/>
          <w:sz w:val="24"/>
          <w:szCs w:val="24"/>
          <w:rtl/>
        </w:rPr>
        <w:t>–</w:t>
      </w:r>
      <w:r w:rsidR="0006072F">
        <w:rPr>
          <w:rStyle w:val="default"/>
          <w:rFonts w:ascii="Arial" w:eastAsia="Arial" w:hAnsi="Arial" w:cs="David" w:hint="cs"/>
          <w:b/>
          <w:bCs/>
          <w:sz w:val="24"/>
          <w:szCs w:val="24"/>
          <w:rtl/>
        </w:rPr>
        <w:t xml:space="preserve"> והוא רשום בטאבו,</w:t>
      </w:r>
      <w:r w:rsidRPr="0006072F">
        <w:rPr>
          <w:rStyle w:val="default"/>
          <w:rFonts w:ascii="Arial" w:eastAsia="Arial" w:hAnsi="Arial" w:cs="David"/>
          <w:b/>
          <w:bCs/>
          <w:sz w:val="24"/>
          <w:szCs w:val="24"/>
          <w:rtl/>
        </w:rPr>
        <w:t xml:space="preserve"> ולאח</w:t>
      </w:r>
      <w:r w:rsidRPr="0006072F">
        <w:rPr>
          <w:rStyle w:val="default"/>
          <w:rFonts w:ascii="Arial" w:eastAsia="Arial" w:hAnsi="Arial" w:cs="David" w:hint="cs"/>
          <w:b/>
          <w:bCs/>
          <w:sz w:val="24"/>
          <w:szCs w:val="24"/>
          <w:rtl/>
        </w:rPr>
        <w:t>ר</w:t>
      </w:r>
      <w:r w:rsidRPr="0006072F">
        <w:rPr>
          <w:rStyle w:val="default"/>
          <w:rFonts w:ascii="Arial" w:eastAsia="Arial" w:hAnsi="Arial" w:cs="David"/>
          <w:b/>
          <w:bCs/>
          <w:sz w:val="24"/>
          <w:szCs w:val="24"/>
          <w:rtl/>
        </w:rPr>
        <w:t xml:space="preserve"> יש בעלות מין היושר</w:t>
      </w:r>
      <w:r w:rsidRPr="0006072F">
        <w:rPr>
          <w:rStyle w:val="default"/>
          <w:rFonts w:ascii="Arial" w:eastAsia="Arial" w:hAnsi="Arial" w:cs="David" w:hint="cs"/>
          <w:b/>
          <w:bCs/>
          <w:sz w:val="24"/>
          <w:szCs w:val="24"/>
          <w:rtl/>
        </w:rPr>
        <w:t xml:space="preserve"> (נהנה)</w:t>
      </w:r>
      <w:r w:rsidRPr="00EB647C">
        <w:rPr>
          <w:rStyle w:val="default"/>
          <w:rFonts w:ascii="Arial" w:eastAsia="Arial" w:hAnsi="Arial" w:cs="David"/>
          <w:sz w:val="24"/>
          <w:szCs w:val="24"/>
          <w:rtl/>
        </w:rPr>
        <w:t>. נאמנות היא זכות קניינית</w:t>
      </w:r>
      <w:r w:rsidRPr="00EB647C">
        <w:rPr>
          <w:rStyle w:val="default"/>
          <w:rFonts w:ascii="Arial" w:eastAsia="Arial" w:hAnsi="Arial" w:cs="David" w:hint="cs"/>
          <w:sz w:val="24"/>
          <w:szCs w:val="24"/>
          <w:rtl/>
        </w:rPr>
        <w:t xml:space="preserve"> ש</w:t>
      </w:r>
      <w:r w:rsidRPr="00EB647C">
        <w:rPr>
          <w:rStyle w:val="default"/>
          <w:rFonts w:ascii="Arial" w:eastAsia="Arial" w:hAnsi="Arial" w:cs="David"/>
          <w:sz w:val="24"/>
          <w:szCs w:val="24"/>
          <w:rtl/>
        </w:rPr>
        <w:t>לא מוזכרת בחוק המקרקעין</w:t>
      </w:r>
      <w:r w:rsidRPr="00EB647C">
        <w:rPr>
          <w:rStyle w:val="default"/>
          <w:rFonts w:ascii="Arial" w:eastAsia="Arial" w:hAnsi="Arial" w:cs="David" w:hint="cs"/>
          <w:sz w:val="24"/>
          <w:szCs w:val="24"/>
          <w:rtl/>
        </w:rPr>
        <w:t>.</w:t>
      </w:r>
      <w:r w:rsidRPr="00EB647C">
        <w:rPr>
          <w:rStyle w:val="default"/>
          <w:rFonts w:ascii="Arial" w:eastAsia="Arial" w:hAnsi="Arial" w:cs="David"/>
          <w:sz w:val="24"/>
          <w:szCs w:val="24"/>
          <w:rtl/>
        </w:rPr>
        <w:t xml:space="preserve"> </w:t>
      </w:r>
      <w:r w:rsidRPr="00EB647C">
        <w:rPr>
          <w:rStyle w:val="default"/>
          <w:rFonts w:ascii="Arial" w:eastAsia="Arial" w:hAnsi="Arial" w:cs="David" w:hint="cs"/>
          <w:sz w:val="24"/>
          <w:szCs w:val="24"/>
          <w:rtl/>
        </w:rPr>
        <w:t xml:space="preserve">הנאמן הוא בעל זיקה קניינית לנכס (אינו רק "מנהל"), זכותו של הנאמן חזקה מזכותו של "שלוח רגיל"- גם אם הנאמן </w:t>
      </w:r>
      <w:r w:rsidRPr="00EB647C">
        <w:rPr>
          <w:rStyle w:val="default"/>
          <w:rFonts w:ascii="Arial" w:eastAsia="Arial" w:hAnsi="Arial" w:cs="David" w:hint="cs"/>
          <w:sz w:val="24"/>
          <w:szCs w:val="24"/>
          <w:u w:val="single"/>
          <w:rtl/>
        </w:rPr>
        <w:t>אינו רשאי</w:t>
      </w:r>
      <w:r w:rsidRPr="00EB647C">
        <w:rPr>
          <w:rStyle w:val="default"/>
          <w:rFonts w:ascii="Arial" w:eastAsia="Arial" w:hAnsi="Arial" w:cs="David" w:hint="cs"/>
          <w:sz w:val="24"/>
          <w:szCs w:val="24"/>
          <w:rtl/>
        </w:rPr>
        <w:t xml:space="preserve"> לבצע פעולה מסוימת, הוא </w:t>
      </w:r>
      <w:r w:rsidRPr="00EB647C">
        <w:rPr>
          <w:rStyle w:val="default"/>
          <w:rFonts w:ascii="Arial" w:eastAsia="Arial" w:hAnsi="Arial" w:cs="David" w:hint="cs"/>
          <w:sz w:val="24"/>
          <w:szCs w:val="24"/>
          <w:u w:val="single"/>
          <w:rtl/>
        </w:rPr>
        <w:t>יכול</w:t>
      </w:r>
      <w:r w:rsidRPr="00EB647C">
        <w:rPr>
          <w:rStyle w:val="default"/>
          <w:rFonts w:ascii="Arial" w:eastAsia="Arial" w:hAnsi="Arial" w:cs="David" w:hint="cs"/>
          <w:sz w:val="24"/>
          <w:szCs w:val="24"/>
          <w:rtl/>
        </w:rPr>
        <w:t xml:space="preserve"> לבצעה. כ"כ ישנה </w:t>
      </w:r>
      <w:r w:rsidRPr="00EB647C">
        <w:rPr>
          <w:rStyle w:val="default"/>
          <w:rFonts w:ascii="Arial" w:eastAsia="Arial" w:hAnsi="Arial" w:cs="David" w:hint="cs"/>
          <w:b/>
          <w:bCs/>
          <w:sz w:val="24"/>
          <w:szCs w:val="24"/>
          <w:rtl/>
        </w:rPr>
        <w:t>"נאמנות קונסטרוקטיבית"</w:t>
      </w:r>
      <w:r w:rsidRPr="00EB647C">
        <w:rPr>
          <w:rStyle w:val="default"/>
          <w:rFonts w:ascii="Arial" w:eastAsia="Arial" w:hAnsi="Arial" w:cs="David" w:hint="cs"/>
          <w:sz w:val="24"/>
          <w:szCs w:val="24"/>
          <w:rtl/>
        </w:rPr>
        <w:t xml:space="preserve"> </w:t>
      </w:r>
      <w:r w:rsidRPr="00EB647C">
        <w:rPr>
          <w:rStyle w:val="default"/>
          <w:rFonts w:ascii="Arial" w:eastAsia="Arial" w:hAnsi="Arial" w:cs="David"/>
          <w:sz w:val="24"/>
          <w:szCs w:val="24"/>
          <w:rtl/>
        </w:rPr>
        <w:t>–</w:t>
      </w:r>
      <w:r w:rsidRPr="00EB647C">
        <w:rPr>
          <w:rStyle w:val="default"/>
          <w:rFonts w:ascii="Arial" w:eastAsia="Arial" w:hAnsi="Arial" w:cs="David" w:hint="cs"/>
          <w:sz w:val="24"/>
          <w:szCs w:val="24"/>
          <w:rtl/>
        </w:rPr>
        <w:t xml:space="preserve"> נאמנות הקמה מכוח אופיים של היחסים בין הצדדים גם אם הנאמנות לא עוגנה בחוזה. </w:t>
      </w:r>
      <w:r w:rsidR="00275D73">
        <w:rPr>
          <w:rStyle w:val="default"/>
          <w:rFonts w:ascii="Arial" w:eastAsia="Arial" w:hAnsi="Arial" w:cs="David"/>
          <w:sz w:val="24"/>
          <w:szCs w:val="24"/>
          <w:rtl/>
        </w:rPr>
        <w:br/>
      </w:r>
      <w:r w:rsidR="00275D73">
        <w:rPr>
          <w:rStyle w:val="default"/>
          <w:rFonts w:ascii="Arial" w:eastAsia="Arial" w:hAnsi="Arial" w:cs="David" w:hint="cs"/>
          <w:b/>
          <w:bCs/>
          <w:sz w:val="24"/>
          <w:szCs w:val="24"/>
          <w:u w:val="single"/>
          <w:rtl/>
        </w:rPr>
        <w:t xml:space="preserve">בהצע"ח דיני ממונות </w:t>
      </w:r>
      <w:r w:rsidR="00275D73">
        <w:rPr>
          <w:rStyle w:val="default"/>
          <w:rFonts w:ascii="Arial" w:eastAsia="Arial" w:hAnsi="Arial" w:cs="David"/>
          <w:b/>
          <w:bCs/>
          <w:sz w:val="24"/>
          <w:szCs w:val="24"/>
          <w:u w:val="single"/>
          <w:rtl/>
        </w:rPr>
        <w:t>–</w:t>
      </w:r>
      <w:r w:rsidR="00275D73">
        <w:rPr>
          <w:rStyle w:val="default"/>
          <w:rFonts w:ascii="Arial" w:eastAsia="Arial" w:hAnsi="Arial" w:cs="David" w:hint="cs"/>
          <w:b/>
          <w:bCs/>
          <w:sz w:val="24"/>
          <w:szCs w:val="24"/>
          <w:u w:val="single"/>
          <w:rtl/>
        </w:rPr>
        <w:t xml:space="preserve"> </w:t>
      </w:r>
      <w:r w:rsidR="00275D73">
        <w:rPr>
          <w:rStyle w:val="default"/>
          <w:rFonts w:ascii="Arial" w:eastAsia="Arial" w:hAnsi="Arial" w:cs="David" w:hint="cs"/>
          <w:sz w:val="24"/>
          <w:szCs w:val="24"/>
          <w:rtl/>
        </w:rPr>
        <w:t xml:space="preserve">רואים הגדרה של נאמן שהוא בעלים של נכס, ולא רק כמו שלוח </w:t>
      </w:r>
      <w:r w:rsidR="00275D73">
        <w:rPr>
          <w:rStyle w:val="default"/>
          <w:rFonts w:ascii="Arial" w:eastAsia="Arial" w:hAnsi="Arial" w:cs="David"/>
          <w:sz w:val="24"/>
          <w:szCs w:val="24"/>
          <w:rtl/>
        </w:rPr>
        <w:t>–</w:t>
      </w:r>
      <w:r w:rsidR="00275D73">
        <w:rPr>
          <w:rStyle w:val="default"/>
          <w:rFonts w:ascii="Arial" w:eastAsia="Arial" w:hAnsi="Arial" w:cs="David" w:hint="cs"/>
          <w:sz w:val="24"/>
          <w:szCs w:val="24"/>
          <w:rtl/>
        </w:rPr>
        <w:t xml:space="preserve"> </w:t>
      </w:r>
      <w:r w:rsidR="00275D73">
        <w:rPr>
          <w:rStyle w:val="default"/>
          <w:rFonts w:ascii="Arial" w:eastAsia="Arial" w:hAnsi="Arial" w:cs="David" w:hint="cs"/>
          <w:b/>
          <w:bCs/>
          <w:sz w:val="24"/>
          <w:szCs w:val="24"/>
          <w:rtl/>
        </w:rPr>
        <w:t>כלומר הגישה הקניינית גברה (</w:t>
      </w:r>
      <w:r w:rsidR="00275D73">
        <w:rPr>
          <w:rStyle w:val="default"/>
          <w:rFonts w:ascii="Arial" w:eastAsia="Arial" w:hAnsi="Arial" w:cs="David" w:hint="cs"/>
          <w:sz w:val="24"/>
          <w:szCs w:val="24"/>
          <w:rtl/>
        </w:rPr>
        <w:t>היו כאלה שחשבו כי נאמנות היא לא זכות קניינית).</w:t>
      </w:r>
    </w:p>
    <w:p w:rsidR="00F34237" w:rsidRPr="00EB647C" w:rsidRDefault="00F34237" w:rsidP="006E28B0">
      <w:pPr>
        <w:tabs>
          <w:tab w:val="left" w:pos="770"/>
        </w:tabs>
        <w:bidi/>
        <w:spacing w:line="360" w:lineRule="auto"/>
        <w:ind w:right="51"/>
        <w:jc w:val="left"/>
        <w:rPr>
          <w:rStyle w:val="default"/>
          <w:rFonts w:ascii="Arial" w:eastAsia="Arial" w:hAnsi="Arial" w:cs="David"/>
          <w:b/>
          <w:bCs/>
          <w:sz w:val="24"/>
          <w:szCs w:val="24"/>
          <w:u w:val="single"/>
        </w:rPr>
      </w:pPr>
      <w:r w:rsidRPr="00EB647C">
        <w:rPr>
          <w:rStyle w:val="default"/>
          <w:rFonts w:ascii="Arial" w:eastAsia="Arial" w:hAnsi="Arial" w:cs="David" w:hint="cs"/>
          <w:b/>
          <w:bCs/>
          <w:sz w:val="24"/>
          <w:szCs w:val="24"/>
          <w:u w:val="single"/>
          <w:rtl/>
        </w:rPr>
        <w:t>אם לא מצליחים לשבץ זכות במסגרת התכונות הנ"ל- אין זו זכות קניינית!</w:t>
      </w:r>
    </w:p>
    <w:p w:rsidR="00F34237" w:rsidRPr="00EB647C" w:rsidRDefault="00F34237" w:rsidP="006E28B0">
      <w:pPr>
        <w:tabs>
          <w:tab w:val="left" w:pos="770"/>
        </w:tabs>
        <w:bidi/>
        <w:spacing w:line="360" w:lineRule="auto"/>
        <w:ind w:right="50"/>
        <w:jc w:val="left"/>
        <w:rPr>
          <w:rStyle w:val="default"/>
          <w:rFonts w:ascii="Arial" w:eastAsia="Arial" w:hAnsi="Arial" w:cs="David"/>
          <w:sz w:val="22"/>
          <w:szCs w:val="22"/>
          <w:rtl/>
        </w:rPr>
      </w:pPr>
    </w:p>
    <w:p w:rsidR="006B58D8" w:rsidRDefault="006B58D8" w:rsidP="006E28B0">
      <w:pPr>
        <w:bidi/>
        <w:spacing w:line="360" w:lineRule="auto"/>
        <w:ind w:left="50" w:right="50"/>
        <w:jc w:val="left"/>
        <w:rPr>
          <w:rStyle w:val="default"/>
          <w:rFonts w:ascii="Arial" w:eastAsia="Arial" w:hAnsi="Arial" w:cs="David"/>
          <w:b/>
          <w:bCs/>
          <w:sz w:val="24"/>
          <w:szCs w:val="24"/>
          <w:u w:val="single"/>
          <w:rtl/>
        </w:rPr>
      </w:pPr>
    </w:p>
    <w:p w:rsidR="00F34237" w:rsidRPr="008425EC" w:rsidRDefault="00F34237" w:rsidP="006B58D8">
      <w:pPr>
        <w:bidi/>
        <w:spacing w:line="360" w:lineRule="auto"/>
        <w:ind w:left="50" w:right="50"/>
        <w:jc w:val="left"/>
        <w:rPr>
          <w:rStyle w:val="default"/>
          <w:rFonts w:ascii="Arial" w:eastAsia="Arial" w:hAnsi="Arial" w:cs="David"/>
          <w:b/>
          <w:bCs/>
          <w:sz w:val="28"/>
          <w:szCs w:val="28"/>
          <w:u w:val="single"/>
          <w:rtl/>
        </w:rPr>
      </w:pPr>
      <w:r w:rsidRPr="008425EC">
        <w:rPr>
          <w:rStyle w:val="default"/>
          <w:rFonts w:ascii="Arial" w:eastAsia="Arial" w:hAnsi="Arial" w:cs="David" w:hint="cs"/>
          <w:b/>
          <w:bCs/>
          <w:sz w:val="28"/>
          <w:szCs w:val="28"/>
          <w:u w:val="single"/>
          <w:rtl/>
        </w:rPr>
        <w:lastRenderedPageBreak/>
        <w:t>רשימה סגורה</w:t>
      </w:r>
    </w:p>
    <w:p w:rsidR="00F34237" w:rsidRPr="00EB647C" w:rsidRDefault="00F34237" w:rsidP="006E28B0">
      <w:pPr>
        <w:tabs>
          <w:tab w:val="left" w:pos="770"/>
        </w:tabs>
        <w:bidi/>
        <w:spacing w:line="360" w:lineRule="auto"/>
        <w:ind w:right="51"/>
        <w:jc w:val="left"/>
        <w:rPr>
          <w:rStyle w:val="default"/>
          <w:rFonts w:ascii="Arial" w:eastAsia="Arial" w:hAnsi="Arial" w:cs="David"/>
          <w:sz w:val="24"/>
          <w:szCs w:val="24"/>
          <w:rtl/>
        </w:rPr>
      </w:pPr>
      <w:r w:rsidRPr="0006072F">
        <w:rPr>
          <w:rStyle w:val="default"/>
          <w:rFonts w:ascii="Arial" w:eastAsia="Arial" w:hAnsi="Arial" w:cs="David"/>
          <w:b/>
          <w:bCs/>
          <w:sz w:val="24"/>
          <w:szCs w:val="24"/>
          <w:u w:val="single"/>
          <w:rtl/>
        </w:rPr>
        <w:t xml:space="preserve">ס' </w:t>
      </w:r>
      <w:r w:rsidRPr="0006072F">
        <w:rPr>
          <w:rStyle w:val="default"/>
          <w:rFonts w:ascii="Arial" w:eastAsia="Arial" w:hAnsi="Arial" w:cs="David" w:hint="cs"/>
          <w:b/>
          <w:bCs/>
          <w:sz w:val="24"/>
          <w:szCs w:val="24"/>
          <w:u w:val="single"/>
          <w:rtl/>
        </w:rPr>
        <w:t>161</w:t>
      </w:r>
      <w:r w:rsidRPr="0006072F">
        <w:rPr>
          <w:rStyle w:val="default"/>
          <w:rFonts w:ascii="Arial" w:eastAsia="Arial" w:hAnsi="Arial" w:cs="David"/>
          <w:b/>
          <w:bCs/>
          <w:sz w:val="24"/>
          <w:szCs w:val="24"/>
          <w:u w:val="single"/>
          <w:rtl/>
        </w:rPr>
        <w:t xml:space="preserve"> לחוק המקרקעין</w:t>
      </w:r>
      <w:r w:rsidRPr="00EB647C">
        <w:rPr>
          <w:rStyle w:val="default"/>
          <w:rFonts w:ascii="Arial" w:eastAsia="Arial" w:hAnsi="Arial" w:cs="David"/>
          <w:b/>
          <w:bCs/>
          <w:sz w:val="24"/>
          <w:szCs w:val="24"/>
          <w:rtl/>
        </w:rPr>
        <w:t>:</w:t>
      </w:r>
      <w:r w:rsidRPr="00EB647C">
        <w:rPr>
          <w:rStyle w:val="default"/>
          <w:rFonts w:ascii="Arial" w:eastAsia="Arial" w:hAnsi="Arial" w:cs="David"/>
          <w:sz w:val="24"/>
          <w:szCs w:val="24"/>
          <w:rtl/>
        </w:rPr>
        <w:t xml:space="preserve"> </w:t>
      </w:r>
      <w:r w:rsidRPr="00EB647C">
        <w:rPr>
          <w:rStyle w:val="default"/>
          <w:rFonts w:ascii="Arial" w:eastAsia="Arial" w:hAnsi="Arial" w:cs="Aharoni"/>
          <w:sz w:val="24"/>
          <w:szCs w:val="24"/>
          <w:rtl/>
        </w:rPr>
        <w:t>“מתחילת חוק זה אין זכות במקרקעין אלא לפי חוק”</w:t>
      </w:r>
      <w:r w:rsidRPr="00EB647C">
        <w:rPr>
          <w:rStyle w:val="default"/>
          <w:rFonts w:ascii="Arial" w:eastAsia="Arial" w:hAnsi="Arial" w:cs="David" w:hint="cs"/>
          <w:sz w:val="24"/>
          <w:szCs w:val="24"/>
          <w:rtl/>
        </w:rPr>
        <w:t xml:space="preserve">- </w:t>
      </w:r>
      <w:r w:rsidR="00EC18FC">
        <w:rPr>
          <w:rStyle w:val="default"/>
          <w:rFonts w:ascii="Arial" w:eastAsia="Arial" w:hAnsi="Arial" w:cs="David" w:hint="cs"/>
          <w:sz w:val="24"/>
          <w:szCs w:val="24"/>
          <w:rtl/>
        </w:rPr>
        <w:br/>
      </w:r>
      <w:r w:rsidR="00EC18FC">
        <w:rPr>
          <w:rStyle w:val="default"/>
          <w:rFonts w:ascii="Arial" w:eastAsia="Arial" w:hAnsi="Arial" w:cs="David" w:hint="cs"/>
          <w:b/>
          <w:bCs/>
          <w:sz w:val="24"/>
          <w:szCs w:val="24"/>
          <w:u w:val="single"/>
          <w:rtl/>
        </w:rPr>
        <w:t>שני מובנים לס' 161:</w:t>
      </w:r>
      <w:r w:rsidR="00EC18FC">
        <w:rPr>
          <w:rStyle w:val="default"/>
          <w:rFonts w:ascii="Arial" w:eastAsia="Arial" w:hAnsi="Arial" w:cs="David"/>
          <w:sz w:val="24"/>
          <w:szCs w:val="24"/>
          <w:rtl/>
        </w:rPr>
        <w:br/>
      </w:r>
      <w:r w:rsidR="00EC18FC">
        <w:rPr>
          <w:rStyle w:val="default"/>
          <w:rFonts w:ascii="Arial" w:eastAsia="Arial" w:hAnsi="Arial" w:cs="David" w:hint="cs"/>
          <w:sz w:val="24"/>
          <w:szCs w:val="24"/>
          <w:rtl/>
        </w:rPr>
        <w:t xml:space="preserve">1. </w:t>
      </w:r>
      <w:r w:rsidRPr="00EC18FC">
        <w:rPr>
          <w:rStyle w:val="default"/>
          <w:rFonts w:ascii="Arial" w:eastAsia="Arial" w:hAnsi="Arial" w:cs="David"/>
          <w:b/>
          <w:bCs/>
          <w:sz w:val="24"/>
          <w:szCs w:val="24"/>
          <w:u w:val="single"/>
          <w:rtl/>
        </w:rPr>
        <w:t>מוכרות רק זכויות קניין שהחוק מונה אותם</w:t>
      </w:r>
      <w:r w:rsidR="00EC18FC">
        <w:rPr>
          <w:rStyle w:val="default"/>
          <w:rFonts w:ascii="Arial" w:eastAsia="Arial" w:hAnsi="Arial" w:cs="David" w:hint="cs"/>
          <w:sz w:val="24"/>
          <w:szCs w:val="24"/>
          <w:rtl/>
        </w:rPr>
        <w:t xml:space="preserve"> </w:t>
      </w:r>
      <w:r w:rsidR="00EC18FC">
        <w:rPr>
          <w:rStyle w:val="default"/>
          <w:rFonts w:ascii="Arial" w:eastAsia="Arial" w:hAnsi="Arial" w:cs="David"/>
          <w:sz w:val="24"/>
          <w:szCs w:val="24"/>
          <w:rtl/>
        </w:rPr>
        <w:t>–</w:t>
      </w:r>
      <w:r w:rsidRPr="00EB647C">
        <w:rPr>
          <w:rStyle w:val="default"/>
          <w:rFonts w:ascii="Arial" w:eastAsia="Arial" w:hAnsi="Arial" w:cs="David"/>
          <w:sz w:val="24"/>
          <w:szCs w:val="24"/>
          <w:rtl/>
        </w:rPr>
        <w:t xml:space="preserve"> </w:t>
      </w:r>
      <w:r w:rsidR="00EC18FC">
        <w:rPr>
          <w:rStyle w:val="default"/>
          <w:rFonts w:ascii="Arial" w:eastAsia="Arial" w:hAnsi="Arial" w:cs="David" w:hint="cs"/>
          <w:b/>
          <w:bCs/>
          <w:sz w:val="24"/>
          <w:szCs w:val="24"/>
          <w:rtl/>
        </w:rPr>
        <w:t>כלומר אין יותר זכויות שביושר מהדין האנגלי.</w:t>
      </w:r>
      <w:r w:rsidR="00EC18FC">
        <w:rPr>
          <w:rStyle w:val="default"/>
          <w:rFonts w:ascii="Arial" w:eastAsia="Arial" w:hAnsi="Arial" w:cs="David"/>
          <w:b/>
          <w:bCs/>
          <w:sz w:val="24"/>
          <w:szCs w:val="24"/>
          <w:rtl/>
        </w:rPr>
        <w:br/>
      </w:r>
      <w:r w:rsidRPr="00EB647C">
        <w:rPr>
          <w:rStyle w:val="default"/>
          <w:rFonts w:ascii="Arial" w:eastAsia="Arial" w:hAnsi="Arial" w:cs="David"/>
          <w:sz w:val="24"/>
          <w:szCs w:val="24"/>
          <w:rtl/>
        </w:rPr>
        <w:t>עם זאת, החוק לא דורש שזכויות הקניין יהיו מוזכרות בחוק המקרקעין</w:t>
      </w:r>
      <w:r w:rsidRPr="00EB647C">
        <w:rPr>
          <w:rStyle w:val="default"/>
          <w:rFonts w:ascii="Arial" w:eastAsia="Arial" w:hAnsi="Arial" w:cs="David" w:hint="cs"/>
          <w:sz w:val="24"/>
          <w:szCs w:val="24"/>
          <w:rtl/>
        </w:rPr>
        <w:t>,</w:t>
      </w:r>
      <w:r w:rsidRPr="00EB647C">
        <w:rPr>
          <w:rStyle w:val="default"/>
          <w:rFonts w:ascii="Arial" w:eastAsia="Arial" w:hAnsi="Arial" w:cs="David"/>
          <w:sz w:val="24"/>
          <w:szCs w:val="24"/>
          <w:rtl/>
        </w:rPr>
        <w:t xml:space="preserve"> אלא יש זכויות קניין שנקבעו בחוקים אחרים </w:t>
      </w:r>
      <w:r w:rsidR="0083157A" w:rsidRPr="00EB647C">
        <w:rPr>
          <w:rStyle w:val="default"/>
          <w:rFonts w:ascii="Arial" w:eastAsia="Arial" w:hAnsi="Arial" w:cs="David" w:hint="cs"/>
          <w:sz w:val="24"/>
          <w:szCs w:val="24"/>
          <w:rtl/>
        </w:rPr>
        <w:t>והן תקפות</w:t>
      </w:r>
      <w:r w:rsidRPr="00EB647C">
        <w:rPr>
          <w:rStyle w:val="default"/>
          <w:rFonts w:ascii="Arial" w:eastAsia="Arial" w:hAnsi="Arial" w:cs="David"/>
          <w:sz w:val="24"/>
          <w:szCs w:val="24"/>
          <w:rtl/>
        </w:rPr>
        <w:t xml:space="preserve"> כזכויות קנייניות. לכן זכות הנאמנות הינה זכות קניינית.</w:t>
      </w:r>
    </w:p>
    <w:p w:rsidR="00F34237" w:rsidRPr="00EB647C" w:rsidRDefault="00F34237" w:rsidP="006E28B0">
      <w:pPr>
        <w:bidi/>
        <w:spacing w:line="360" w:lineRule="auto"/>
        <w:ind w:left="50" w:right="51"/>
        <w:jc w:val="left"/>
        <w:rPr>
          <w:rStyle w:val="default"/>
          <w:rFonts w:ascii="Arial" w:eastAsia="Arial" w:hAnsi="Arial" w:cs="David"/>
          <w:b/>
          <w:bCs/>
          <w:sz w:val="24"/>
          <w:szCs w:val="24"/>
          <w:u w:val="single"/>
          <w:rtl/>
        </w:rPr>
      </w:pPr>
    </w:p>
    <w:p w:rsidR="00F34237" w:rsidRPr="00EB647C" w:rsidRDefault="00EC18FC" w:rsidP="006E28B0">
      <w:pPr>
        <w:bidi/>
        <w:spacing w:line="360" w:lineRule="auto"/>
        <w:ind w:left="50" w:right="51"/>
        <w:jc w:val="left"/>
        <w:rPr>
          <w:rStyle w:val="default"/>
          <w:rFonts w:ascii="Arial" w:eastAsia="Arial" w:hAnsi="Arial" w:cs="David"/>
          <w:b/>
          <w:bCs/>
          <w:sz w:val="24"/>
          <w:szCs w:val="24"/>
          <w:u w:val="single"/>
          <w:rtl/>
        </w:rPr>
      </w:pPr>
      <w:r>
        <w:rPr>
          <w:rStyle w:val="default"/>
          <w:rFonts w:ascii="Arial" w:eastAsia="Arial" w:hAnsi="Arial" w:cs="David" w:hint="cs"/>
          <w:b/>
          <w:bCs/>
          <w:sz w:val="24"/>
          <w:szCs w:val="24"/>
          <w:u w:val="single"/>
          <w:rtl/>
        </w:rPr>
        <w:t xml:space="preserve">2. לא ניתן ליצור זכויות קניין חדשות בחוזה - </w:t>
      </w:r>
      <w:r>
        <w:rPr>
          <w:rStyle w:val="default"/>
          <w:rFonts w:ascii="Arial" w:eastAsia="Arial" w:hAnsi="Arial" w:cs="David"/>
          <w:b/>
          <w:bCs/>
          <w:sz w:val="24"/>
          <w:szCs w:val="24"/>
          <w:u w:val="single"/>
          <w:rtl/>
        </w:rPr>
        <w:br/>
      </w:r>
      <w:r w:rsidR="00F34237" w:rsidRPr="00EB647C">
        <w:rPr>
          <w:rStyle w:val="default"/>
          <w:rFonts w:ascii="Arial" w:eastAsia="Arial" w:hAnsi="Arial" w:cs="David" w:hint="cs"/>
          <w:b/>
          <w:bCs/>
          <w:sz w:val="24"/>
          <w:szCs w:val="24"/>
          <w:u w:val="single"/>
          <w:rtl/>
        </w:rPr>
        <w:t>מדוע ניתן ליצור זכויות חוזיות כיד הדימיון ואילו זכויות קנייניות רק ע"פ חוק?</w:t>
      </w:r>
    </w:p>
    <w:p w:rsidR="00F34237" w:rsidRPr="00EB647C" w:rsidRDefault="00F34237" w:rsidP="006E28B0">
      <w:pPr>
        <w:bidi/>
        <w:spacing w:line="360" w:lineRule="auto"/>
        <w:ind w:left="50" w:right="51"/>
        <w:jc w:val="left"/>
        <w:rPr>
          <w:rStyle w:val="default"/>
          <w:rFonts w:ascii="Arial" w:eastAsia="Arial" w:hAnsi="Arial" w:cs="David"/>
          <w:sz w:val="24"/>
          <w:szCs w:val="24"/>
          <w:rtl/>
        </w:rPr>
      </w:pPr>
      <w:r w:rsidRPr="00EB647C">
        <w:rPr>
          <w:rStyle w:val="default"/>
          <w:rFonts w:ascii="Arial" w:eastAsia="Arial" w:hAnsi="Arial" w:cs="David" w:hint="cs"/>
          <w:sz w:val="24"/>
          <w:szCs w:val="24"/>
          <w:rtl/>
        </w:rPr>
        <w:t>זכות</w:t>
      </w:r>
      <w:r w:rsidRPr="00EB647C">
        <w:rPr>
          <w:rStyle w:val="default"/>
          <w:rFonts w:ascii="Arial" w:eastAsia="Arial" w:hAnsi="Arial" w:cs="David"/>
          <w:sz w:val="24"/>
          <w:szCs w:val="24"/>
          <w:rtl/>
        </w:rPr>
        <w:t xml:space="preserve"> בקניין</w:t>
      </w:r>
      <w:r w:rsidRPr="00EB647C">
        <w:rPr>
          <w:rStyle w:val="default"/>
          <w:rFonts w:ascii="Arial" w:eastAsia="Arial" w:hAnsi="Arial" w:cs="David" w:hint="cs"/>
          <w:sz w:val="24"/>
          <w:szCs w:val="24"/>
          <w:rtl/>
        </w:rPr>
        <w:t xml:space="preserve"> מחייבת גם צדדים שלישיים שאינם צדדים לעסקה ולכן </w:t>
      </w:r>
      <w:r w:rsidRPr="00EB647C">
        <w:rPr>
          <w:rStyle w:val="default"/>
          <w:rFonts w:ascii="Arial" w:eastAsia="Arial" w:hAnsi="Arial" w:cs="David"/>
          <w:sz w:val="24"/>
          <w:szCs w:val="24"/>
          <w:rtl/>
        </w:rPr>
        <w:t xml:space="preserve">יש להשתמש רק בזכויות מוכרות ולא </w:t>
      </w:r>
      <w:r w:rsidRPr="00EB647C">
        <w:rPr>
          <w:rStyle w:val="default"/>
          <w:rFonts w:ascii="Arial" w:eastAsia="Arial" w:hAnsi="Arial" w:cs="David" w:hint="cs"/>
          <w:sz w:val="24"/>
          <w:szCs w:val="24"/>
          <w:rtl/>
        </w:rPr>
        <w:t xml:space="preserve">לתת </w:t>
      </w:r>
      <w:r w:rsidRPr="00EB647C">
        <w:rPr>
          <w:rStyle w:val="default"/>
          <w:rFonts w:ascii="Arial" w:eastAsia="Arial" w:hAnsi="Arial" w:cs="David"/>
          <w:sz w:val="24"/>
          <w:szCs w:val="24"/>
          <w:rtl/>
        </w:rPr>
        <w:t xml:space="preserve">תוקף ליצירת דברים שלא חשבנו עליהם. </w:t>
      </w:r>
      <w:r w:rsidRPr="00EB647C">
        <w:rPr>
          <w:rStyle w:val="default"/>
          <w:rFonts w:ascii="Arial" w:eastAsia="Arial" w:hAnsi="Arial" w:cs="David"/>
          <w:b/>
          <w:bCs/>
          <w:sz w:val="24"/>
          <w:szCs w:val="24"/>
          <w:rtl/>
        </w:rPr>
        <w:t>הדעה המקובלת היא שזכויות הקניין מהוות רשימה סגורה.</w:t>
      </w:r>
      <w:r w:rsidRPr="00EB647C">
        <w:rPr>
          <w:rStyle w:val="default"/>
          <w:rFonts w:ascii="Arial" w:eastAsia="Arial" w:hAnsi="Arial" w:cs="David"/>
          <w:sz w:val="24"/>
          <w:szCs w:val="24"/>
          <w:rtl/>
        </w:rPr>
        <w:t xml:space="preserve"> </w:t>
      </w:r>
    </w:p>
    <w:p w:rsidR="00F34237" w:rsidRPr="00EB647C" w:rsidRDefault="00F34237" w:rsidP="006E28B0">
      <w:pPr>
        <w:bidi/>
        <w:spacing w:line="360" w:lineRule="auto"/>
        <w:ind w:left="50" w:right="51"/>
        <w:jc w:val="left"/>
        <w:rPr>
          <w:rStyle w:val="default"/>
          <w:rFonts w:ascii="Arial" w:eastAsia="Arial" w:hAnsi="Arial" w:cs="David"/>
          <w:b/>
          <w:bCs/>
          <w:sz w:val="24"/>
          <w:szCs w:val="24"/>
          <w:highlight w:val="magenta"/>
          <w:rtl/>
        </w:rPr>
      </w:pPr>
    </w:p>
    <w:p w:rsidR="00F34237" w:rsidRPr="006D2DDE" w:rsidRDefault="00F34237" w:rsidP="006D2DDE">
      <w:pPr>
        <w:bidi/>
        <w:spacing w:line="360" w:lineRule="auto"/>
        <w:ind w:left="50" w:right="51"/>
        <w:jc w:val="left"/>
        <w:rPr>
          <w:rStyle w:val="default"/>
          <w:rFonts w:ascii="Arial" w:eastAsia="Arial" w:hAnsi="Arial" w:cs="David"/>
          <w:sz w:val="24"/>
          <w:szCs w:val="24"/>
          <w:rtl/>
        </w:rPr>
      </w:pPr>
      <w:r w:rsidRPr="006B58D8">
        <w:rPr>
          <w:rStyle w:val="default"/>
          <w:rFonts w:ascii="Arial" w:eastAsia="Arial" w:hAnsi="Arial" w:cs="David"/>
          <w:b/>
          <w:bCs/>
          <w:i/>
          <w:iCs/>
          <w:sz w:val="24"/>
          <w:szCs w:val="24"/>
          <w:u w:val="single"/>
          <w:rtl/>
        </w:rPr>
        <w:t>פס"ד מורדוב נ' שכטמן</w:t>
      </w:r>
      <w:r w:rsidRPr="00EB647C">
        <w:rPr>
          <w:rStyle w:val="default"/>
          <w:rFonts w:ascii="Arial" w:eastAsia="Arial" w:hAnsi="Arial" w:cs="David" w:hint="cs"/>
          <w:sz w:val="24"/>
          <w:szCs w:val="24"/>
          <w:rtl/>
        </w:rPr>
        <w:t xml:space="preserve">- </w:t>
      </w:r>
      <w:r w:rsidR="006D2DDE">
        <w:rPr>
          <w:rStyle w:val="default"/>
          <w:rFonts w:ascii="Arial" w:eastAsia="Arial" w:hAnsi="Arial" w:cs="David" w:hint="cs"/>
          <w:b/>
          <w:bCs/>
          <w:sz w:val="24"/>
          <w:szCs w:val="24"/>
          <w:rtl/>
        </w:rPr>
        <w:br/>
      </w:r>
      <w:r w:rsidR="006D2DDE">
        <w:rPr>
          <w:rStyle w:val="default"/>
          <w:rFonts w:ascii="Arial" w:eastAsia="Arial" w:hAnsi="Arial" w:cs="David" w:hint="cs"/>
          <w:b/>
          <w:bCs/>
          <w:sz w:val="24"/>
          <w:szCs w:val="24"/>
          <w:u w:val="single"/>
          <w:rtl/>
        </w:rPr>
        <w:t xml:space="preserve">עובדות: </w:t>
      </w:r>
      <w:r w:rsidR="006D2DDE">
        <w:rPr>
          <w:rStyle w:val="default"/>
          <w:rFonts w:ascii="Arial" w:eastAsia="Arial" w:hAnsi="Arial" w:cs="David" w:hint="cs"/>
          <w:sz w:val="24"/>
          <w:szCs w:val="24"/>
          <w:rtl/>
        </w:rPr>
        <w:t xml:space="preserve">מורדוב שכר דירה משכטמן ובחוזה ביניהם היה כתוב </w:t>
      </w:r>
      <w:r w:rsidR="006D2DDE">
        <w:rPr>
          <w:rStyle w:val="default"/>
          <w:rFonts w:ascii="Arial" w:eastAsia="Arial" w:hAnsi="Arial" w:cs="David" w:hint="cs"/>
          <w:b/>
          <w:bCs/>
          <w:sz w:val="24"/>
          <w:szCs w:val="24"/>
          <w:rtl/>
        </w:rPr>
        <w:t xml:space="preserve">לתקופה לא מוגבלת. </w:t>
      </w:r>
      <w:r w:rsidR="006D2DDE">
        <w:rPr>
          <w:rStyle w:val="default"/>
          <w:rFonts w:ascii="Arial" w:eastAsia="Arial" w:hAnsi="Arial" w:cs="David" w:hint="cs"/>
          <w:sz w:val="24"/>
          <w:szCs w:val="24"/>
          <w:rtl/>
        </w:rPr>
        <w:t xml:space="preserve">לאחר מכן שכטמן רצה לפנות את מורדוב, ומורדוב טען כי הוא לא יכול לפנותו, ושכטמן טען כי לא ניתן לרשום שכירות לתקופה בלתי מוגבלת. </w:t>
      </w:r>
      <w:r w:rsidR="006B58D8">
        <w:rPr>
          <w:rStyle w:val="default"/>
          <w:rFonts w:ascii="Arial" w:eastAsia="Arial" w:hAnsi="Arial" w:cs="David"/>
          <w:b/>
          <w:bCs/>
          <w:sz w:val="24"/>
          <w:szCs w:val="24"/>
          <w:rtl/>
        </w:rPr>
        <w:br/>
      </w:r>
      <w:r w:rsidR="006D2DDE">
        <w:rPr>
          <w:rStyle w:val="default"/>
          <w:rFonts w:ascii="Arial" w:eastAsia="Arial" w:hAnsi="Arial" w:cs="David" w:hint="cs"/>
          <w:b/>
          <w:bCs/>
          <w:sz w:val="24"/>
          <w:szCs w:val="24"/>
          <w:u w:val="single"/>
          <w:rtl/>
        </w:rPr>
        <w:t xml:space="preserve">ביהמ"ש: </w:t>
      </w:r>
      <w:r w:rsidRPr="00EB647C">
        <w:rPr>
          <w:rStyle w:val="default"/>
          <w:rFonts w:ascii="Arial" w:eastAsia="Arial" w:hAnsi="Arial" w:cs="David" w:hint="cs"/>
          <w:b/>
          <w:bCs/>
          <w:sz w:val="24"/>
          <w:szCs w:val="24"/>
          <w:rtl/>
        </w:rPr>
        <w:t>רשימת הזכויות היא רשימה סגורה.</w:t>
      </w:r>
      <w:r w:rsidRPr="00EB647C">
        <w:rPr>
          <w:rStyle w:val="default"/>
          <w:rFonts w:ascii="Arial" w:eastAsia="Arial" w:hAnsi="Arial" w:cs="David" w:hint="cs"/>
          <w:sz w:val="24"/>
          <w:szCs w:val="24"/>
          <w:rtl/>
        </w:rPr>
        <w:t xml:space="preserve"> שכירות שאינה מוגבלת בזמן (שכירות חייבת להיות מוגבלת בזמן) היא דבר שאין לו קיום מבחינה משפטית</w:t>
      </w:r>
      <w:r w:rsidR="006D2DDE">
        <w:rPr>
          <w:rStyle w:val="default"/>
          <w:rFonts w:ascii="Arial" w:eastAsia="Arial" w:hAnsi="Arial" w:cs="David" w:hint="cs"/>
          <w:sz w:val="24"/>
          <w:szCs w:val="24"/>
          <w:rtl/>
        </w:rPr>
        <w:t>.</w:t>
      </w:r>
      <w:r w:rsidR="006D2DDE">
        <w:rPr>
          <w:rStyle w:val="default"/>
          <w:rFonts w:ascii="Arial" w:eastAsia="Arial" w:hAnsi="Arial" w:cs="David"/>
          <w:sz w:val="24"/>
          <w:szCs w:val="24"/>
          <w:rtl/>
        </w:rPr>
        <w:br/>
      </w:r>
      <w:r w:rsidR="006D2DDE">
        <w:rPr>
          <w:rStyle w:val="default"/>
          <w:rFonts w:ascii="Arial" w:eastAsia="Arial" w:hAnsi="Arial" w:cs="David" w:hint="cs"/>
          <w:b/>
          <w:bCs/>
          <w:sz w:val="24"/>
          <w:szCs w:val="24"/>
          <w:rtl/>
        </w:rPr>
        <w:t xml:space="preserve">אבל: </w:t>
      </w:r>
      <w:r w:rsidR="006D2DDE">
        <w:rPr>
          <w:rStyle w:val="default"/>
          <w:rFonts w:ascii="Arial" w:eastAsia="Arial" w:hAnsi="Arial" w:cs="David" w:hint="cs"/>
          <w:sz w:val="24"/>
          <w:szCs w:val="24"/>
          <w:rtl/>
        </w:rPr>
        <w:t xml:space="preserve">לא רוצים לפנות את השוכר </w:t>
      </w:r>
      <w:r w:rsidR="006D2DDE">
        <w:rPr>
          <w:rStyle w:val="default"/>
          <w:rFonts w:ascii="Arial" w:eastAsia="Arial" w:hAnsi="Arial" w:cs="David"/>
          <w:sz w:val="24"/>
          <w:szCs w:val="24"/>
          <w:rtl/>
        </w:rPr>
        <w:t>–</w:t>
      </w:r>
      <w:r w:rsidR="006D2DDE">
        <w:rPr>
          <w:rStyle w:val="default"/>
          <w:rFonts w:ascii="Arial" w:eastAsia="Arial" w:hAnsi="Arial" w:cs="David" w:hint="cs"/>
          <w:sz w:val="24"/>
          <w:szCs w:val="24"/>
          <w:rtl/>
        </w:rPr>
        <w:t xml:space="preserve"> אז ביהמ"ש פירש את המילים </w:t>
      </w:r>
      <w:r w:rsidR="006D2DDE">
        <w:rPr>
          <w:rStyle w:val="default"/>
          <w:rFonts w:ascii="Arial" w:eastAsia="Arial" w:hAnsi="Arial" w:cs="David" w:hint="cs"/>
          <w:b/>
          <w:bCs/>
          <w:sz w:val="24"/>
          <w:szCs w:val="24"/>
          <w:rtl/>
        </w:rPr>
        <w:t xml:space="preserve">בלתי מוגבלת </w:t>
      </w:r>
      <w:r w:rsidR="006D2DDE">
        <w:rPr>
          <w:rStyle w:val="default"/>
          <w:rFonts w:ascii="Arial" w:eastAsia="Arial" w:hAnsi="Arial" w:cs="David"/>
          <w:b/>
          <w:bCs/>
          <w:sz w:val="24"/>
          <w:szCs w:val="24"/>
          <w:rtl/>
        </w:rPr>
        <w:t>–</w:t>
      </w:r>
      <w:r w:rsidR="006D2DDE">
        <w:rPr>
          <w:rStyle w:val="default"/>
          <w:rFonts w:ascii="Arial" w:eastAsia="Arial" w:hAnsi="Arial" w:cs="David" w:hint="cs"/>
          <w:b/>
          <w:bCs/>
          <w:sz w:val="24"/>
          <w:szCs w:val="24"/>
          <w:rtl/>
        </w:rPr>
        <w:t xml:space="preserve"> </w:t>
      </w:r>
      <w:r w:rsidR="006D2DDE">
        <w:rPr>
          <w:rStyle w:val="default"/>
          <w:rFonts w:ascii="Arial" w:eastAsia="Arial" w:hAnsi="Arial" w:cs="David" w:hint="cs"/>
          <w:sz w:val="24"/>
          <w:szCs w:val="24"/>
          <w:rtl/>
        </w:rPr>
        <w:t xml:space="preserve">בכך שאחרי 3 שנים שזו תקופה ראשונה </w:t>
      </w:r>
      <w:r w:rsidR="006D2DDE">
        <w:rPr>
          <w:rStyle w:val="default"/>
          <w:rFonts w:ascii="Arial" w:eastAsia="Arial" w:hAnsi="Arial" w:cs="David"/>
          <w:sz w:val="24"/>
          <w:szCs w:val="24"/>
          <w:rtl/>
        </w:rPr>
        <w:t>–</w:t>
      </w:r>
      <w:r w:rsidR="006D2DDE">
        <w:rPr>
          <w:rStyle w:val="default"/>
          <w:rFonts w:ascii="Arial" w:eastAsia="Arial" w:hAnsi="Arial" w:cs="David" w:hint="cs"/>
          <w:sz w:val="24"/>
          <w:szCs w:val="24"/>
          <w:rtl/>
        </w:rPr>
        <w:t xml:space="preserve"> השוכר יגור לתקופה בלתי מוגבלת </w:t>
      </w:r>
      <w:r w:rsidR="006D2DDE">
        <w:rPr>
          <w:rStyle w:val="default"/>
          <w:rFonts w:ascii="Arial" w:eastAsia="Arial" w:hAnsi="Arial" w:cs="David"/>
          <w:sz w:val="24"/>
          <w:szCs w:val="24"/>
          <w:rtl/>
        </w:rPr>
        <w:t>–</w:t>
      </w:r>
      <w:r w:rsidR="006D2DDE">
        <w:rPr>
          <w:rStyle w:val="default"/>
          <w:rFonts w:ascii="Arial" w:eastAsia="Arial" w:hAnsi="Arial" w:cs="David" w:hint="cs"/>
          <w:sz w:val="24"/>
          <w:szCs w:val="24"/>
          <w:rtl/>
        </w:rPr>
        <w:t xml:space="preserve"> </w:t>
      </w:r>
      <w:r w:rsidR="006D2DDE">
        <w:rPr>
          <w:rStyle w:val="default"/>
          <w:rFonts w:ascii="Arial" w:eastAsia="Arial" w:hAnsi="Arial" w:cs="David" w:hint="cs"/>
          <w:b/>
          <w:bCs/>
          <w:sz w:val="24"/>
          <w:szCs w:val="24"/>
          <w:rtl/>
        </w:rPr>
        <w:t>כל עוד חוק הגנת הדייר מתיר לו.</w:t>
      </w:r>
      <w:r w:rsidR="006D2DDE">
        <w:rPr>
          <w:rStyle w:val="default"/>
          <w:rFonts w:ascii="Arial" w:eastAsia="Arial" w:hAnsi="Arial" w:cs="David"/>
          <w:b/>
          <w:bCs/>
          <w:sz w:val="24"/>
          <w:szCs w:val="24"/>
          <w:rtl/>
        </w:rPr>
        <w:br/>
      </w:r>
      <w:r w:rsidR="006D2DDE">
        <w:rPr>
          <w:rStyle w:val="default"/>
          <w:rFonts w:ascii="Arial" w:eastAsia="Arial" w:hAnsi="Arial" w:cs="David" w:hint="cs"/>
          <w:b/>
          <w:bCs/>
          <w:sz w:val="24"/>
          <w:szCs w:val="24"/>
          <w:u w:val="single"/>
          <w:rtl/>
        </w:rPr>
        <w:t xml:space="preserve">לרנר: </w:t>
      </w:r>
      <w:r w:rsidR="006D2DDE">
        <w:rPr>
          <w:rStyle w:val="default"/>
          <w:rFonts w:ascii="Arial" w:eastAsia="Arial" w:hAnsi="Arial" w:cs="David" w:hint="cs"/>
          <w:sz w:val="24"/>
          <w:szCs w:val="24"/>
          <w:rtl/>
        </w:rPr>
        <w:t xml:space="preserve">ניתן היה להציל את החוזה בצורה נוספת </w:t>
      </w:r>
      <w:r w:rsidR="006D2DDE">
        <w:rPr>
          <w:rStyle w:val="default"/>
          <w:rFonts w:ascii="Arial" w:eastAsia="Arial" w:hAnsi="Arial" w:cs="David"/>
          <w:sz w:val="24"/>
          <w:szCs w:val="24"/>
          <w:rtl/>
        </w:rPr>
        <w:t>–</w:t>
      </w:r>
      <w:r w:rsidR="006D2DDE">
        <w:rPr>
          <w:rStyle w:val="default"/>
          <w:rFonts w:ascii="Arial" w:eastAsia="Arial" w:hAnsi="Arial" w:cs="David" w:hint="cs"/>
          <w:sz w:val="24"/>
          <w:szCs w:val="24"/>
          <w:rtl/>
        </w:rPr>
        <w:t xml:space="preserve"> לומר כי השכירות היא שכירות חוזית בלבד </w:t>
      </w:r>
      <w:r w:rsidR="006D2DDE">
        <w:rPr>
          <w:rStyle w:val="default"/>
          <w:rFonts w:ascii="Arial" w:eastAsia="Arial" w:hAnsi="Arial" w:cs="David"/>
          <w:sz w:val="24"/>
          <w:szCs w:val="24"/>
          <w:rtl/>
        </w:rPr>
        <w:t>–</w:t>
      </w:r>
      <w:r w:rsidR="006D2DDE">
        <w:rPr>
          <w:rStyle w:val="default"/>
          <w:rFonts w:ascii="Arial" w:eastAsia="Arial" w:hAnsi="Arial" w:cs="David" w:hint="cs"/>
          <w:sz w:val="24"/>
          <w:szCs w:val="24"/>
          <w:rtl/>
        </w:rPr>
        <w:t xml:space="preserve"> אין עקיבה, או עדיפות, ואז היא יכולה להיות לצמיתות. </w:t>
      </w:r>
    </w:p>
    <w:p w:rsidR="00F34237" w:rsidRPr="00EB647C" w:rsidRDefault="00F34237" w:rsidP="006E28B0">
      <w:pPr>
        <w:bidi/>
        <w:spacing w:line="360" w:lineRule="auto"/>
        <w:ind w:left="50" w:right="50"/>
        <w:jc w:val="left"/>
        <w:rPr>
          <w:rStyle w:val="default"/>
          <w:rFonts w:ascii="Arial" w:eastAsia="Arial" w:hAnsi="Arial" w:cs="David"/>
          <w:sz w:val="22"/>
          <w:szCs w:val="22"/>
          <w:rtl/>
        </w:rPr>
      </w:pPr>
    </w:p>
    <w:p w:rsidR="008425EC" w:rsidRDefault="008425EC" w:rsidP="006E28B0">
      <w:pPr>
        <w:bidi/>
        <w:spacing w:line="360" w:lineRule="auto"/>
        <w:ind w:left="50" w:right="50"/>
        <w:jc w:val="left"/>
        <w:rPr>
          <w:rStyle w:val="default"/>
          <w:rFonts w:ascii="Arial" w:eastAsia="Arial" w:hAnsi="Arial" w:cs="David" w:hint="cs"/>
          <w:b/>
          <w:bCs/>
          <w:sz w:val="28"/>
          <w:szCs w:val="28"/>
          <w:u w:val="single"/>
          <w:rtl/>
        </w:rPr>
      </w:pPr>
    </w:p>
    <w:p w:rsidR="008425EC" w:rsidRDefault="008425EC" w:rsidP="008425EC">
      <w:pPr>
        <w:bidi/>
        <w:spacing w:line="360" w:lineRule="auto"/>
        <w:ind w:left="50" w:right="50"/>
        <w:jc w:val="left"/>
        <w:rPr>
          <w:rStyle w:val="default"/>
          <w:rFonts w:ascii="Arial" w:eastAsia="Arial" w:hAnsi="Arial" w:cs="David" w:hint="cs"/>
          <w:b/>
          <w:bCs/>
          <w:sz w:val="28"/>
          <w:szCs w:val="28"/>
          <w:u w:val="single"/>
          <w:rtl/>
        </w:rPr>
      </w:pPr>
    </w:p>
    <w:p w:rsidR="008425EC" w:rsidRDefault="008425EC" w:rsidP="008425EC">
      <w:pPr>
        <w:bidi/>
        <w:spacing w:line="360" w:lineRule="auto"/>
        <w:ind w:left="50" w:right="50"/>
        <w:jc w:val="left"/>
        <w:rPr>
          <w:rStyle w:val="default"/>
          <w:rFonts w:ascii="Arial" w:eastAsia="Arial" w:hAnsi="Arial" w:cs="David" w:hint="cs"/>
          <w:b/>
          <w:bCs/>
          <w:sz w:val="28"/>
          <w:szCs w:val="28"/>
          <w:u w:val="single"/>
          <w:rtl/>
        </w:rPr>
      </w:pPr>
    </w:p>
    <w:p w:rsidR="008425EC" w:rsidRDefault="008425EC" w:rsidP="008425EC">
      <w:pPr>
        <w:bidi/>
        <w:spacing w:line="360" w:lineRule="auto"/>
        <w:ind w:left="50" w:right="50"/>
        <w:jc w:val="left"/>
        <w:rPr>
          <w:rStyle w:val="default"/>
          <w:rFonts w:ascii="Arial" w:eastAsia="Arial" w:hAnsi="Arial" w:cs="David" w:hint="cs"/>
          <w:b/>
          <w:bCs/>
          <w:sz w:val="28"/>
          <w:szCs w:val="28"/>
          <w:u w:val="single"/>
          <w:rtl/>
        </w:rPr>
      </w:pPr>
    </w:p>
    <w:p w:rsidR="008425EC" w:rsidRDefault="008425EC" w:rsidP="008425EC">
      <w:pPr>
        <w:bidi/>
        <w:spacing w:line="360" w:lineRule="auto"/>
        <w:ind w:left="50" w:right="50"/>
        <w:jc w:val="left"/>
        <w:rPr>
          <w:rStyle w:val="default"/>
          <w:rFonts w:ascii="Arial" w:eastAsia="Arial" w:hAnsi="Arial" w:cs="David" w:hint="cs"/>
          <w:b/>
          <w:bCs/>
          <w:sz w:val="28"/>
          <w:szCs w:val="28"/>
          <w:u w:val="single"/>
          <w:rtl/>
        </w:rPr>
      </w:pPr>
    </w:p>
    <w:p w:rsidR="008425EC" w:rsidRDefault="008425EC" w:rsidP="008425EC">
      <w:pPr>
        <w:bidi/>
        <w:spacing w:line="360" w:lineRule="auto"/>
        <w:ind w:left="50" w:right="50"/>
        <w:jc w:val="left"/>
        <w:rPr>
          <w:rStyle w:val="default"/>
          <w:rFonts w:ascii="Arial" w:eastAsia="Arial" w:hAnsi="Arial" w:cs="David" w:hint="cs"/>
          <w:b/>
          <w:bCs/>
          <w:sz w:val="28"/>
          <w:szCs w:val="28"/>
          <w:u w:val="single"/>
          <w:rtl/>
        </w:rPr>
      </w:pPr>
    </w:p>
    <w:p w:rsidR="008425EC" w:rsidRDefault="008425EC" w:rsidP="008425EC">
      <w:pPr>
        <w:bidi/>
        <w:spacing w:line="360" w:lineRule="auto"/>
        <w:ind w:left="50" w:right="50"/>
        <w:jc w:val="left"/>
        <w:rPr>
          <w:rStyle w:val="default"/>
          <w:rFonts w:ascii="Arial" w:eastAsia="Arial" w:hAnsi="Arial" w:cs="David" w:hint="cs"/>
          <w:b/>
          <w:bCs/>
          <w:sz w:val="28"/>
          <w:szCs w:val="28"/>
          <w:u w:val="single"/>
          <w:rtl/>
        </w:rPr>
      </w:pPr>
    </w:p>
    <w:p w:rsidR="008425EC" w:rsidRDefault="008425EC" w:rsidP="008425EC">
      <w:pPr>
        <w:bidi/>
        <w:spacing w:line="360" w:lineRule="auto"/>
        <w:ind w:left="50" w:right="50"/>
        <w:jc w:val="left"/>
        <w:rPr>
          <w:rStyle w:val="default"/>
          <w:rFonts w:ascii="Arial" w:eastAsia="Arial" w:hAnsi="Arial" w:cs="David" w:hint="cs"/>
          <w:b/>
          <w:bCs/>
          <w:sz w:val="28"/>
          <w:szCs w:val="28"/>
          <w:u w:val="single"/>
          <w:rtl/>
        </w:rPr>
      </w:pPr>
    </w:p>
    <w:p w:rsidR="008425EC" w:rsidRDefault="008425EC" w:rsidP="008425EC">
      <w:pPr>
        <w:bidi/>
        <w:spacing w:line="360" w:lineRule="auto"/>
        <w:ind w:left="50" w:right="50"/>
        <w:jc w:val="left"/>
        <w:rPr>
          <w:rStyle w:val="default"/>
          <w:rFonts w:ascii="Arial" w:eastAsia="Arial" w:hAnsi="Arial" w:cs="David" w:hint="cs"/>
          <w:b/>
          <w:bCs/>
          <w:sz w:val="28"/>
          <w:szCs w:val="28"/>
          <w:u w:val="single"/>
          <w:rtl/>
        </w:rPr>
      </w:pPr>
    </w:p>
    <w:p w:rsidR="008425EC" w:rsidRDefault="008425EC" w:rsidP="008425EC">
      <w:pPr>
        <w:bidi/>
        <w:spacing w:line="360" w:lineRule="auto"/>
        <w:ind w:left="50" w:right="50"/>
        <w:jc w:val="left"/>
        <w:rPr>
          <w:rStyle w:val="default"/>
          <w:rFonts w:ascii="Arial" w:eastAsia="Arial" w:hAnsi="Arial" w:cs="David" w:hint="cs"/>
          <w:b/>
          <w:bCs/>
          <w:sz w:val="28"/>
          <w:szCs w:val="28"/>
          <w:u w:val="single"/>
          <w:rtl/>
        </w:rPr>
      </w:pPr>
    </w:p>
    <w:p w:rsidR="008425EC" w:rsidRDefault="008425EC" w:rsidP="008425EC">
      <w:pPr>
        <w:bidi/>
        <w:spacing w:line="360" w:lineRule="auto"/>
        <w:ind w:left="50" w:right="50"/>
        <w:jc w:val="left"/>
        <w:rPr>
          <w:rStyle w:val="default"/>
          <w:rFonts w:ascii="Arial" w:eastAsia="Arial" w:hAnsi="Arial" w:cs="David" w:hint="cs"/>
          <w:b/>
          <w:bCs/>
          <w:sz w:val="28"/>
          <w:szCs w:val="28"/>
          <w:u w:val="single"/>
          <w:rtl/>
        </w:rPr>
      </w:pPr>
    </w:p>
    <w:p w:rsidR="008425EC" w:rsidRDefault="008425EC" w:rsidP="008425EC">
      <w:pPr>
        <w:bidi/>
        <w:spacing w:line="360" w:lineRule="auto"/>
        <w:ind w:left="50" w:right="50"/>
        <w:jc w:val="left"/>
        <w:rPr>
          <w:rStyle w:val="default"/>
          <w:rFonts w:ascii="Arial" w:eastAsia="Arial" w:hAnsi="Arial" w:cs="David" w:hint="cs"/>
          <w:b/>
          <w:bCs/>
          <w:sz w:val="28"/>
          <w:szCs w:val="28"/>
          <w:u w:val="single"/>
          <w:rtl/>
        </w:rPr>
      </w:pPr>
    </w:p>
    <w:p w:rsidR="008425EC" w:rsidRDefault="008425EC" w:rsidP="008425EC">
      <w:pPr>
        <w:bidi/>
        <w:spacing w:line="360" w:lineRule="auto"/>
        <w:ind w:left="50" w:right="50"/>
        <w:jc w:val="left"/>
        <w:rPr>
          <w:rStyle w:val="default"/>
          <w:rFonts w:ascii="Arial" w:eastAsia="Arial" w:hAnsi="Arial" w:cs="David" w:hint="cs"/>
          <w:b/>
          <w:bCs/>
          <w:sz w:val="28"/>
          <w:szCs w:val="28"/>
          <w:u w:val="single"/>
          <w:rtl/>
        </w:rPr>
      </w:pPr>
    </w:p>
    <w:p w:rsidR="008425EC" w:rsidRDefault="008425EC" w:rsidP="008425EC">
      <w:pPr>
        <w:bidi/>
        <w:spacing w:line="360" w:lineRule="auto"/>
        <w:ind w:left="50" w:right="50"/>
        <w:jc w:val="left"/>
        <w:rPr>
          <w:rStyle w:val="default"/>
          <w:rFonts w:ascii="Arial" w:eastAsia="Arial" w:hAnsi="Arial" w:cs="David" w:hint="cs"/>
          <w:b/>
          <w:bCs/>
          <w:sz w:val="28"/>
          <w:szCs w:val="28"/>
          <w:u w:val="single"/>
          <w:rtl/>
        </w:rPr>
      </w:pPr>
    </w:p>
    <w:p w:rsidR="008425EC" w:rsidRDefault="008425EC" w:rsidP="008425EC">
      <w:pPr>
        <w:bidi/>
        <w:spacing w:line="360" w:lineRule="auto"/>
        <w:ind w:left="50" w:right="50"/>
        <w:jc w:val="left"/>
        <w:rPr>
          <w:rStyle w:val="default"/>
          <w:rFonts w:ascii="Arial" w:eastAsia="Arial" w:hAnsi="Arial" w:cs="David" w:hint="cs"/>
          <w:b/>
          <w:bCs/>
          <w:sz w:val="28"/>
          <w:szCs w:val="28"/>
          <w:u w:val="single"/>
          <w:rtl/>
        </w:rPr>
      </w:pPr>
    </w:p>
    <w:p w:rsidR="00F34237" w:rsidRPr="00EB647C" w:rsidRDefault="00F34237" w:rsidP="008425EC">
      <w:pPr>
        <w:bidi/>
        <w:spacing w:line="360" w:lineRule="auto"/>
        <w:ind w:left="50" w:right="50"/>
        <w:jc w:val="left"/>
        <w:rPr>
          <w:rStyle w:val="default"/>
          <w:rFonts w:ascii="Arial" w:eastAsia="Arial" w:hAnsi="Arial" w:cs="David"/>
          <w:b/>
          <w:bCs/>
          <w:sz w:val="28"/>
          <w:szCs w:val="28"/>
          <w:u w:val="single"/>
          <w:rtl/>
        </w:rPr>
      </w:pPr>
      <w:r w:rsidRPr="00EB647C">
        <w:rPr>
          <w:rStyle w:val="default"/>
          <w:rFonts w:ascii="Arial" w:eastAsia="Arial" w:hAnsi="Arial" w:cs="David"/>
          <w:b/>
          <w:bCs/>
          <w:sz w:val="28"/>
          <w:szCs w:val="28"/>
          <w:u w:val="single"/>
          <w:rtl/>
        </w:rPr>
        <w:lastRenderedPageBreak/>
        <w:t>הקניין: בין פרטי וציבורי</w:t>
      </w:r>
    </w:p>
    <w:p w:rsidR="00F34237" w:rsidRPr="00D85194" w:rsidRDefault="00F34237" w:rsidP="006E28B0">
      <w:pPr>
        <w:bidi/>
        <w:spacing w:line="360" w:lineRule="auto"/>
        <w:ind w:left="50" w:right="51"/>
        <w:jc w:val="left"/>
        <w:rPr>
          <w:rStyle w:val="default"/>
          <w:rFonts w:ascii="Arial" w:eastAsia="Arial" w:hAnsi="Arial" w:cs="David"/>
          <w:b/>
          <w:bCs/>
          <w:sz w:val="24"/>
          <w:szCs w:val="24"/>
          <w:rtl/>
        </w:rPr>
      </w:pPr>
      <w:r w:rsidRPr="00EB647C">
        <w:rPr>
          <w:rStyle w:val="default"/>
          <w:rFonts w:ascii="Arial" w:eastAsia="Arial" w:hAnsi="Arial" w:cs="David" w:hint="cs"/>
          <w:sz w:val="24"/>
          <w:szCs w:val="24"/>
          <w:rtl/>
        </w:rPr>
        <w:t xml:space="preserve">כאשר מתקיימת השקה בין דיני הקניין </w:t>
      </w:r>
      <w:r w:rsidRPr="00EB647C">
        <w:rPr>
          <w:rStyle w:val="default"/>
          <w:rFonts w:ascii="Arial" w:eastAsia="Arial" w:hAnsi="Arial" w:cs="David"/>
          <w:sz w:val="24"/>
          <w:szCs w:val="24"/>
          <w:rtl/>
        </w:rPr>
        <w:t>למשפט הציבורי</w:t>
      </w:r>
      <w:r w:rsidRPr="00EB647C">
        <w:rPr>
          <w:rStyle w:val="default"/>
          <w:rFonts w:ascii="Arial" w:eastAsia="Arial" w:hAnsi="Arial" w:cs="David" w:hint="cs"/>
          <w:sz w:val="24"/>
          <w:szCs w:val="24"/>
          <w:rtl/>
        </w:rPr>
        <w:t xml:space="preserve"> </w:t>
      </w:r>
      <w:r w:rsidRPr="00EB647C">
        <w:rPr>
          <w:rStyle w:val="default"/>
          <w:rFonts w:ascii="Arial" w:eastAsia="Arial" w:hAnsi="Arial" w:cs="David"/>
          <w:sz w:val="24"/>
          <w:szCs w:val="24"/>
          <w:rtl/>
        </w:rPr>
        <w:t xml:space="preserve">מתעוררת </w:t>
      </w:r>
      <w:r w:rsidRPr="00EB647C">
        <w:rPr>
          <w:rStyle w:val="default"/>
          <w:rFonts w:ascii="Arial" w:eastAsia="Arial" w:hAnsi="Arial" w:cs="David" w:hint="cs"/>
          <w:sz w:val="24"/>
          <w:szCs w:val="24"/>
          <w:rtl/>
        </w:rPr>
        <w:t>ה</w:t>
      </w:r>
      <w:r w:rsidRPr="00EB647C">
        <w:rPr>
          <w:rStyle w:val="default"/>
          <w:rFonts w:ascii="Arial" w:eastAsia="Arial" w:hAnsi="Arial" w:cs="David"/>
          <w:sz w:val="24"/>
          <w:szCs w:val="24"/>
          <w:rtl/>
        </w:rPr>
        <w:t>שאלה איזה עקרונות</w:t>
      </w:r>
      <w:r w:rsidRPr="00EB647C">
        <w:rPr>
          <w:rStyle w:val="default"/>
          <w:rFonts w:ascii="Arial" w:eastAsia="Arial" w:hAnsi="Arial" w:cs="David" w:hint="cs"/>
          <w:sz w:val="24"/>
          <w:szCs w:val="24"/>
          <w:rtl/>
        </w:rPr>
        <w:t xml:space="preserve"> יסוד יש</w:t>
      </w:r>
      <w:r w:rsidRPr="00EB647C">
        <w:rPr>
          <w:rStyle w:val="default"/>
          <w:rFonts w:ascii="Arial" w:eastAsia="Arial" w:hAnsi="Arial" w:cs="David"/>
          <w:sz w:val="24"/>
          <w:szCs w:val="24"/>
          <w:rtl/>
        </w:rPr>
        <w:t xml:space="preserve"> להחיל</w:t>
      </w:r>
      <w:r w:rsidRPr="00EB647C">
        <w:rPr>
          <w:rStyle w:val="default"/>
          <w:rFonts w:ascii="Arial" w:eastAsia="Arial" w:hAnsi="Arial" w:cs="David" w:hint="cs"/>
          <w:sz w:val="24"/>
          <w:szCs w:val="24"/>
          <w:rtl/>
        </w:rPr>
        <w:t>. במשפט הציבורי ישנו עקרון השוויון בעוד במשפט הפרטי, וגם בדיני הקניין, ישנו עקרון חופש החוזים כך שניתן להפלות.</w:t>
      </w:r>
      <w:r w:rsidR="00E62300" w:rsidRPr="00EB647C">
        <w:rPr>
          <w:rStyle w:val="default"/>
          <w:rFonts w:ascii="Arial" w:eastAsia="Arial" w:hAnsi="Arial" w:cs="David" w:hint="cs"/>
          <w:sz w:val="24"/>
          <w:szCs w:val="24"/>
          <w:rtl/>
        </w:rPr>
        <w:t xml:space="preserve"> </w:t>
      </w:r>
      <w:r w:rsidRPr="00EB647C">
        <w:rPr>
          <w:rStyle w:val="default"/>
          <w:rFonts w:ascii="Arial" w:eastAsia="Arial" w:hAnsi="Arial" w:cs="David"/>
          <w:sz w:val="24"/>
          <w:szCs w:val="24"/>
          <w:rtl/>
        </w:rPr>
        <w:t>בעבר היה פער חד בין המשפט הפרטי והציבורי</w:t>
      </w:r>
      <w:r w:rsidRPr="00EB647C">
        <w:rPr>
          <w:rStyle w:val="default"/>
          <w:rFonts w:ascii="Arial" w:eastAsia="Arial" w:hAnsi="Arial" w:cs="David" w:hint="cs"/>
          <w:sz w:val="24"/>
          <w:szCs w:val="24"/>
          <w:rtl/>
        </w:rPr>
        <w:t xml:space="preserve">, אך </w:t>
      </w:r>
      <w:r w:rsidRPr="00EB647C">
        <w:rPr>
          <w:rStyle w:val="default"/>
          <w:rFonts w:ascii="Arial" w:eastAsia="Arial" w:hAnsi="Arial" w:cs="David"/>
          <w:sz w:val="24"/>
          <w:szCs w:val="24"/>
          <w:rtl/>
        </w:rPr>
        <w:t>עם הזמן</w:t>
      </w:r>
      <w:r w:rsidRPr="00EB647C">
        <w:rPr>
          <w:rStyle w:val="default"/>
          <w:rFonts w:ascii="Arial" w:eastAsia="Arial" w:hAnsi="Arial" w:cs="David" w:hint="cs"/>
          <w:sz w:val="24"/>
          <w:szCs w:val="24"/>
          <w:rtl/>
        </w:rPr>
        <w:t xml:space="preserve"> </w:t>
      </w:r>
      <w:r w:rsidRPr="00EB647C">
        <w:rPr>
          <w:rStyle w:val="default"/>
          <w:rFonts w:ascii="Arial" w:eastAsia="Arial" w:hAnsi="Arial" w:cs="David"/>
          <w:sz w:val="24"/>
          <w:szCs w:val="24"/>
          <w:rtl/>
        </w:rPr>
        <w:t xml:space="preserve">חדרו </w:t>
      </w:r>
      <w:r w:rsidRPr="00EB647C">
        <w:rPr>
          <w:rStyle w:val="default"/>
          <w:rFonts w:ascii="Arial" w:eastAsia="Arial" w:hAnsi="Arial" w:cs="David" w:hint="cs"/>
          <w:sz w:val="24"/>
          <w:szCs w:val="24"/>
          <w:rtl/>
        </w:rPr>
        <w:t xml:space="preserve">בהדרגה </w:t>
      </w:r>
      <w:r w:rsidRPr="00EB647C">
        <w:rPr>
          <w:rStyle w:val="default"/>
          <w:rFonts w:ascii="Arial" w:eastAsia="Arial" w:hAnsi="Arial" w:cs="David"/>
          <w:sz w:val="24"/>
          <w:szCs w:val="24"/>
          <w:rtl/>
        </w:rPr>
        <w:t xml:space="preserve">עקרונות המשפט הציבורי למשפט הפרטי בעזרת תקנת הציבור ותום הלב. </w:t>
      </w:r>
      <w:r w:rsidRPr="00EB647C">
        <w:rPr>
          <w:rStyle w:val="default"/>
          <w:rFonts w:ascii="Arial" w:eastAsia="Arial" w:hAnsi="Arial" w:cs="David" w:hint="cs"/>
          <w:sz w:val="24"/>
          <w:szCs w:val="24"/>
          <w:rtl/>
        </w:rPr>
        <w:t xml:space="preserve">חדירה זו החלה דרך גופים דו-מהותיים </w:t>
      </w:r>
      <w:r w:rsidRPr="00D85194">
        <w:rPr>
          <w:rStyle w:val="default"/>
          <w:rFonts w:ascii="Arial" w:eastAsia="Arial" w:hAnsi="Arial" w:cs="David" w:hint="cs"/>
          <w:b/>
          <w:bCs/>
          <w:sz w:val="24"/>
          <w:szCs w:val="24"/>
          <w:rtl/>
        </w:rPr>
        <w:t>או כאשר גוף ציבורי פועל בתחום המשפט הפרטי.</w:t>
      </w:r>
      <w:r w:rsidRPr="00D85194">
        <w:rPr>
          <w:rStyle w:val="default"/>
          <w:rFonts w:ascii="Arial" w:eastAsia="Arial" w:hAnsi="Arial" w:cs="David"/>
          <w:b/>
          <w:bCs/>
          <w:sz w:val="24"/>
          <w:szCs w:val="24"/>
          <w:rtl/>
        </w:rPr>
        <w:t xml:space="preserve"> </w:t>
      </w:r>
    </w:p>
    <w:p w:rsidR="00F34237" w:rsidRPr="00EB647C" w:rsidRDefault="00F34237" w:rsidP="006E28B0">
      <w:pPr>
        <w:bidi/>
        <w:ind w:left="50" w:right="51"/>
        <w:jc w:val="left"/>
        <w:rPr>
          <w:rStyle w:val="default"/>
          <w:rFonts w:ascii="Arial" w:eastAsia="Arial" w:hAnsi="Arial" w:cs="David"/>
          <w:b/>
          <w:bCs/>
          <w:sz w:val="24"/>
          <w:szCs w:val="24"/>
          <w:u w:val="single"/>
          <w:rtl/>
        </w:rPr>
      </w:pPr>
    </w:p>
    <w:p w:rsidR="00F34237" w:rsidRPr="008425EC" w:rsidRDefault="00F34237" w:rsidP="006E28B0">
      <w:pPr>
        <w:bidi/>
        <w:spacing w:line="360" w:lineRule="auto"/>
        <w:ind w:right="51"/>
        <w:jc w:val="left"/>
        <w:rPr>
          <w:rStyle w:val="default"/>
          <w:rFonts w:ascii="Arial" w:eastAsia="Arial" w:hAnsi="Arial" w:cs="David"/>
          <w:b/>
          <w:bCs/>
          <w:sz w:val="28"/>
          <w:szCs w:val="28"/>
          <w:u w:val="single"/>
          <w:rtl/>
        </w:rPr>
      </w:pPr>
      <w:r w:rsidRPr="008425EC">
        <w:rPr>
          <w:rStyle w:val="default"/>
          <w:rFonts w:ascii="Arial" w:eastAsia="Arial" w:hAnsi="Arial" w:cs="David"/>
          <w:b/>
          <w:bCs/>
          <w:sz w:val="28"/>
          <w:szCs w:val="28"/>
          <w:u w:val="single"/>
          <w:rtl/>
        </w:rPr>
        <w:t>מנהל מקרקעי ישראל</w:t>
      </w:r>
    </w:p>
    <w:p w:rsidR="00F34237" w:rsidRPr="00EB647C" w:rsidRDefault="00F34237" w:rsidP="006E28B0">
      <w:pPr>
        <w:bidi/>
        <w:spacing w:line="360" w:lineRule="auto"/>
        <w:ind w:right="51"/>
        <w:jc w:val="left"/>
        <w:rPr>
          <w:rStyle w:val="default"/>
          <w:rFonts w:ascii="Arial" w:eastAsia="Arial" w:hAnsi="Arial" w:cs="David"/>
          <w:b/>
          <w:bCs/>
          <w:sz w:val="24"/>
          <w:szCs w:val="24"/>
          <w:u w:val="single"/>
          <w:rtl/>
        </w:rPr>
      </w:pPr>
      <w:r w:rsidRPr="00EB647C">
        <w:rPr>
          <w:rStyle w:val="default"/>
          <w:rFonts w:ascii="Arial" w:eastAsia="Arial" w:hAnsi="Arial" w:cs="David" w:hint="cs"/>
          <w:b/>
          <w:bCs/>
          <w:sz w:val="24"/>
          <w:szCs w:val="24"/>
          <w:u w:val="single"/>
          <w:rtl/>
        </w:rPr>
        <w:t>חו"י</w:t>
      </w:r>
      <w:r w:rsidRPr="00EB647C">
        <w:rPr>
          <w:rStyle w:val="default"/>
          <w:rFonts w:ascii="Arial" w:eastAsia="Arial" w:hAnsi="Arial" w:cs="David"/>
          <w:b/>
          <w:bCs/>
          <w:sz w:val="24"/>
          <w:szCs w:val="24"/>
          <w:u w:val="single"/>
          <w:rtl/>
        </w:rPr>
        <w:t xml:space="preserve"> מקרקעי ישראל</w:t>
      </w:r>
      <w:r w:rsidRPr="00EB647C">
        <w:rPr>
          <w:rStyle w:val="default"/>
          <w:rFonts w:ascii="Arial" w:eastAsia="Arial" w:hAnsi="Arial" w:cs="David" w:hint="cs"/>
          <w:b/>
          <w:bCs/>
          <w:sz w:val="24"/>
          <w:szCs w:val="24"/>
          <w:u w:val="single"/>
          <w:rtl/>
        </w:rPr>
        <w:t xml:space="preserve"> מגדיר ב</w:t>
      </w:r>
      <w:r w:rsidRPr="00EB647C">
        <w:rPr>
          <w:rStyle w:val="default"/>
          <w:rFonts w:ascii="Arial" w:eastAsia="Arial" w:hAnsi="Arial" w:cs="David"/>
          <w:b/>
          <w:bCs/>
          <w:sz w:val="24"/>
          <w:szCs w:val="24"/>
          <w:u w:val="single"/>
          <w:rtl/>
        </w:rPr>
        <w:t>ס</w:t>
      </w:r>
      <w:r w:rsidRPr="00EB647C">
        <w:rPr>
          <w:rStyle w:val="default"/>
          <w:rFonts w:ascii="Arial" w:eastAsia="Arial" w:hAnsi="Arial" w:cs="David" w:hint="cs"/>
          <w:b/>
          <w:bCs/>
          <w:sz w:val="24"/>
          <w:szCs w:val="24"/>
          <w:u w:val="single"/>
          <w:rtl/>
        </w:rPr>
        <w:t>עיף</w:t>
      </w:r>
      <w:r w:rsidRPr="00EB647C">
        <w:rPr>
          <w:rStyle w:val="default"/>
          <w:rFonts w:ascii="Arial" w:eastAsia="Arial" w:hAnsi="Arial" w:cs="David"/>
          <w:b/>
          <w:bCs/>
          <w:sz w:val="24"/>
          <w:szCs w:val="24"/>
          <w:u w:val="single"/>
          <w:rtl/>
        </w:rPr>
        <w:t xml:space="preserve"> </w:t>
      </w:r>
      <w:r w:rsidRPr="00EB647C">
        <w:rPr>
          <w:rStyle w:val="default"/>
          <w:rFonts w:ascii="Arial" w:eastAsia="Arial" w:hAnsi="Arial" w:cs="David" w:hint="cs"/>
          <w:b/>
          <w:bCs/>
          <w:sz w:val="24"/>
          <w:szCs w:val="24"/>
          <w:u w:val="single"/>
          <w:rtl/>
        </w:rPr>
        <w:t>1</w:t>
      </w:r>
      <w:r w:rsidRPr="00EB647C">
        <w:rPr>
          <w:rStyle w:val="default"/>
          <w:rFonts w:ascii="Arial" w:eastAsia="Arial" w:hAnsi="Arial" w:cs="David"/>
          <w:b/>
          <w:bCs/>
          <w:sz w:val="24"/>
          <w:szCs w:val="24"/>
          <w:u w:val="single"/>
          <w:rtl/>
        </w:rPr>
        <w:t xml:space="preserve"> </w:t>
      </w:r>
      <w:r w:rsidRPr="00EB647C">
        <w:rPr>
          <w:rStyle w:val="default"/>
          <w:rFonts w:ascii="Arial" w:eastAsia="Arial" w:hAnsi="Arial" w:cs="David" w:hint="cs"/>
          <w:b/>
          <w:bCs/>
          <w:sz w:val="24"/>
          <w:szCs w:val="24"/>
          <w:u w:val="single"/>
          <w:rtl/>
        </w:rPr>
        <w:t>מהם מקרקעי ישראל (הנקראים בפרקטיקה "קרקע מינהל"):</w:t>
      </w:r>
    </w:p>
    <w:p w:rsidR="00F34237" w:rsidRPr="00EB647C" w:rsidRDefault="00F34237" w:rsidP="006E28B0">
      <w:pPr>
        <w:numPr>
          <w:ilvl w:val="1"/>
          <w:numId w:val="3"/>
        </w:numPr>
        <w:bidi/>
        <w:spacing w:line="360" w:lineRule="auto"/>
        <w:ind w:right="51"/>
        <w:jc w:val="left"/>
        <w:rPr>
          <w:rStyle w:val="default"/>
          <w:rFonts w:ascii="Arial" w:eastAsia="Arial" w:hAnsi="Arial" w:cs="David"/>
          <w:b/>
          <w:bCs/>
          <w:sz w:val="24"/>
          <w:szCs w:val="24"/>
        </w:rPr>
      </w:pPr>
      <w:r w:rsidRPr="00EB647C">
        <w:rPr>
          <w:rStyle w:val="default"/>
          <w:rFonts w:ascii="Arial" w:eastAsia="Arial" w:hAnsi="Arial" w:cs="David" w:hint="cs"/>
          <w:sz w:val="24"/>
          <w:szCs w:val="24"/>
          <w:rtl/>
        </w:rPr>
        <w:t xml:space="preserve"> </w:t>
      </w:r>
      <w:r w:rsidRPr="00EB647C">
        <w:rPr>
          <w:rStyle w:val="default"/>
          <w:rFonts w:ascii="Arial" w:eastAsia="Arial" w:hAnsi="Arial" w:cs="David" w:hint="cs"/>
          <w:b/>
          <w:bCs/>
          <w:sz w:val="24"/>
          <w:szCs w:val="24"/>
          <w:rtl/>
        </w:rPr>
        <w:t>קרקעות בבעלות המדינה</w:t>
      </w:r>
    </w:p>
    <w:p w:rsidR="009F5364" w:rsidRPr="00EB647C" w:rsidRDefault="00F34237" w:rsidP="006E28B0">
      <w:pPr>
        <w:numPr>
          <w:ilvl w:val="1"/>
          <w:numId w:val="3"/>
        </w:numPr>
        <w:bidi/>
        <w:spacing w:line="360" w:lineRule="auto"/>
        <w:ind w:right="51"/>
        <w:jc w:val="left"/>
        <w:rPr>
          <w:rStyle w:val="default"/>
          <w:rFonts w:ascii="Arial" w:eastAsia="Arial" w:hAnsi="Arial" w:cs="David"/>
          <w:b/>
          <w:bCs/>
          <w:sz w:val="24"/>
          <w:szCs w:val="24"/>
        </w:rPr>
      </w:pPr>
      <w:r w:rsidRPr="00EB647C">
        <w:rPr>
          <w:rStyle w:val="default"/>
          <w:rFonts w:ascii="Arial" w:eastAsia="Arial" w:hAnsi="Arial" w:cs="David" w:hint="cs"/>
          <w:b/>
          <w:bCs/>
          <w:sz w:val="24"/>
          <w:szCs w:val="24"/>
          <w:rtl/>
        </w:rPr>
        <w:t>קרקעות בבעלות רשות הפיתוח</w:t>
      </w:r>
      <w:r w:rsidR="00086D73" w:rsidRPr="00EB647C">
        <w:rPr>
          <w:rStyle w:val="default"/>
          <w:rFonts w:ascii="Arial" w:eastAsia="Arial" w:hAnsi="Arial" w:cs="David" w:hint="cs"/>
          <w:sz w:val="24"/>
          <w:szCs w:val="24"/>
          <w:rtl/>
        </w:rPr>
        <w:t xml:space="preserve"> </w:t>
      </w:r>
      <w:r w:rsidRPr="00EB647C">
        <w:rPr>
          <w:rStyle w:val="default"/>
          <w:rFonts w:ascii="Arial" w:eastAsia="Arial" w:hAnsi="Arial" w:cs="David" w:hint="cs"/>
          <w:sz w:val="24"/>
          <w:szCs w:val="24"/>
          <w:rtl/>
        </w:rPr>
        <w:t>רשות סטטוטורית המחזיקה קרקעות מכ</w:t>
      </w:r>
      <w:r w:rsidR="00086D73" w:rsidRPr="00EB647C">
        <w:rPr>
          <w:rStyle w:val="default"/>
          <w:rFonts w:ascii="Arial" w:eastAsia="Arial" w:hAnsi="Arial" w:cs="David" w:hint="cs"/>
          <w:sz w:val="24"/>
          <w:szCs w:val="24"/>
          <w:rtl/>
        </w:rPr>
        <w:t>וח חוק "נכסי נפקדים"</w:t>
      </w:r>
      <w:r w:rsidR="009F5364" w:rsidRPr="00EB647C">
        <w:rPr>
          <w:rStyle w:val="default"/>
          <w:rFonts w:ascii="Arial" w:eastAsia="Arial" w:hAnsi="Arial" w:cs="David" w:hint="cs"/>
          <w:sz w:val="24"/>
          <w:szCs w:val="24"/>
          <w:rtl/>
        </w:rPr>
        <w:t xml:space="preserve">- אלו קרקעות שערבים נטשו עם קום המדינה, הבעלות עברה לרשות שמנהלת אותן. </w:t>
      </w:r>
    </w:p>
    <w:p w:rsidR="00F34237" w:rsidRPr="00EB647C" w:rsidRDefault="00F34237" w:rsidP="006E28B0">
      <w:pPr>
        <w:numPr>
          <w:ilvl w:val="1"/>
          <w:numId w:val="3"/>
        </w:numPr>
        <w:bidi/>
        <w:spacing w:line="360" w:lineRule="auto"/>
        <w:ind w:right="51"/>
        <w:jc w:val="left"/>
        <w:rPr>
          <w:rStyle w:val="default"/>
          <w:rFonts w:ascii="Arial" w:eastAsia="Arial" w:hAnsi="Arial" w:cs="David"/>
          <w:b/>
          <w:bCs/>
          <w:sz w:val="24"/>
          <w:szCs w:val="24"/>
        </w:rPr>
      </w:pPr>
      <w:r w:rsidRPr="00EB647C">
        <w:rPr>
          <w:rStyle w:val="default"/>
          <w:rFonts w:ascii="Arial" w:eastAsia="Arial" w:hAnsi="Arial" w:cs="David" w:hint="cs"/>
          <w:b/>
          <w:bCs/>
          <w:sz w:val="24"/>
          <w:szCs w:val="24"/>
          <w:rtl/>
        </w:rPr>
        <w:t xml:space="preserve">קרקעות בבעלות קק"ל </w:t>
      </w:r>
    </w:p>
    <w:p w:rsidR="00F34237" w:rsidRPr="00EB647C" w:rsidRDefault="00F34237" w:rsidP="006E28B0">
      <w:pPr>
        <w:bidi/>
        <w:spacing w:line="360" w:lineRule="auto"/>
        <w:ind w:left="50" w:right="51"/>
        <w:jc w:val="left"/>
        <w:rPr>
          <w:rStyle w:val="default"/>
          <w:rFonts w:ascii="Arial" w:eastAsia="Arial" w:hAnsi="Arial" w:cs="David"/>
          <w:b/>
          <w:bCs/>
          <w:sz w:val="24"/>
          <w:szCs w:val="24"/>
          <w:u w:val="single"/>
          <w:rtl/>
        </w:rPr>
      </w:pPr>
    </w:p>
    <w:p w:rsidR="00F34237" w:rsidRPr="00EB647C" w:rsidRDefault="00F34237" w:rsidP="006E28B0">
      <w:pPr>
        <w:bidi/>
        <w:spacing w:line="360" w:lineRule="auto"/>
        <w:ind w:left="50" w:right="51"/>
        <w:jc w:val="left"/>
        <w:rPr>
          <w:rStyle w:val="default"/>
          <w:rFonts w:ascii="Arial" w:eastAsia="Arial" w:hAnsi="Arial" w:cs="David"/>
          <w:sz w:val="24"/>
          <w:szCs w:val="24"/>
          <w:rtl/>
        </w:rPr>
      </w:pPr>
      <w:r w:rsidRPr="00EB647C">
        <w:rPr>
          <w:rStyle w:val="default"/>
          <w:rFonts w:ascii="Arial" w:eastAsia="Arial" w:hAnsi="Arial" w:cs="David"/>
          <w:b/>
          <w:bCs/>
          <w:sz w:val="24"/>
          <w:szCs w:val="24"/>
          <w:u w:val="single"/>
          <w:rtl/>
        </w:rPr>
        <w:t>מנהל מקרקעי ישראל</w:t>
      </w:r>
      <w:r w:rsidRPr="00EB647C">
        <w:rPr>
          <w:rStyle w:val="default"/>
          <w:rFonts w:ascii="Arial" w:eastAsia="Arial" w:hAnsi="Arial" w:cs="David"/>
          <w:b/>
          <w:bCs/>
          <w:sz w:val="24"/>
          <w:szCs w:val="24"/>
          <w:rtl/>
        </w:rPr>
        <w:t>-</w:t>
      </w:r>
      <w:r w:rsidRPr="00EB647C">
        <w:rPr>
          <w:rStyle w:val="default"/>
          <w:rFonts w:ascii="Arial" w:eastAsia="Arial" w:hAnsi="Arial" w:cs="David"/>
          <w:sz w:val="24"/>
          <w:szCs w:val="24"/>
          <w:rtl/>
        </w:rPr>
        <w:t xml:space="preserve"> </w:t>
      </w:r>
      <w:r w:rsidRPr="00EB647C">
        <w:rPr>
          <w:rStyle w:val="default"/>
          <w:rFonts w:ascii="Arial" w:eastAsia="Arial" w:hAnsi="Arial" w:cs="David" w:hint="cs"/>
          <w:sz w:val="24"/>
          <w:szCs w:val="24"/>
          <w:rtl/>
        </w:rPr>
        <w:t>הרשות הביצועית ש</w:t>
      </w:r>
      <w:r w:rsidRPr="00EB647C">
        <w:rPr>
          <w:rStyle w:val="default"/>
          <w:rFonts w:ascii="Arial" w:eastAsia="Arial" w:hAnsi="Arial" w:cs="David"/>
          <w:sz w:val="24"/>
          <w:szCs w:val="24"/>
          <w:rtl/>
        </w:rPr>
        <w:t>מנהל</w:t>
      </w:r>
      <w:r w:rsidRPr="00EB647C">
        <w:rPr>
          <w:rStyle w:val="default"/>
          <w:rFonts w:ascii="Arial" w:eastAsia="Arial" w:hAnsi="Arial" w:cs="David" w:hint="cs"/>
          <w:sz w:val="24"/>
          <w:szCs w:val="24"/>
          <w:rtl/>
        </w:rPr>
        <w:t>ת</w:t>
      </w:r>
      <w:r w:rsidRPr="00EB647C">
        <w:rPr>
          <w:rStyle w:val="default"/>
          <w:rFonts w:ascii="Arial" w:eastAsia="Arial" w:hAnsi="Arial" w:cs="David"/>
          <w:sz w:val="24"/>
          <w:szCs w:val="24"/>
          <w:rtl/>
        </w:rPr>
        <w:t xml:space="preserve"> את כל המקרקעין </w:t>
      </w:r>
      <w:r w:rsidRPr="00EB647C">
        <w:rPr>
          <w:rStyle w:val="default"/>
          <w:rFonts w:ascii="Arial" w:eastAsia="Arial" w:hAnsi="Arial" w:cs="David" w:hint="cs"/>
          <w:sz w:val="24"/>
          <w:szCs w:val="24"/>
          <w:rtl/>
        </w:rPr>
        <w:t xml:space="preserve">שברשותה או ברשות </w:t>
      </w:r>
      <w:r w:rsidRPr="00EB647C">
        <w:rPr>
          <w:rStyle w:val="default"/>
          <w:rFonts w:ascii="Arial" w:eastAsia="Arial" w:hAnsi="Arial" w:cs="David"/>
          <w:sz w:val="24"/>
          <w:szCs w:val="24"/>
          <w:rtl/>
        </w:rPr>
        <w:t xml:space="preserve">קק"ל </w:t>
      </w:r>
      <w:r w:rsidRPr="00EB647C">
        <w:rPr>
          <w:rStyle w:val="default"/>
          <w:rFonts w:ascii="Arial" w:eastAsia="Arial" w:hAnsi="Arial" w:cs="David" w:hint="cs"/>
          <w:sz w:val="24"/>
          <w:szCs w:val="24"/>
          <w:rtl/>
        </w:rPr>
        <w:t>(</w:t>
      </w:r>
      <w:r w:rsidRPr="00EB647C">
        <w:rPr>
          <w:rStyle w:val="default"/>
          <w:rFonts w:ascii="Arial" w:eastAsia="Arial" w:hAnsi="Arial" w:cs="David"/>
          <w:sz w:val="24"/>
          <w:szCs w:val="24"/>
          <w:rtl/>
        </w:rPr>
        <w:t>מעביר</w:t>
      </w:r>
      <w:r w:rsidR="00D85194">
        <w:rPr>
          <w:rStyle w:val="default"/>
          <w:rFonts w:ascii="Arial" w:eastAsia="Arial" w:hAnsi="Arial" w:cs="David" w:hint="cs"/>
          <w:sz w:val="24"/>
          <w:szCs w:val="24"/>
          <w:rtl/>
        </w:rPr>
        <w:t>ה</w:t>
      </w:r>
      <w:r w:rsidRPr="00EB647C">
        <w:rPr>
          <w:rStyle w:val="default"/>
          <w:rFonts w:ascii="Arial" w:eastAsia="Arial" w:hAnsi="Arial" w:cs="David"/>
          <w:sz w:val="24"/>
          <w:szCs w:val="24"/>
          <w:rtl/>
        </w:rPr>
        <w:t xml:space="preserve"> לו את הרווחים</w:t>
      </w:r>
      <w:r w:rsidRPr="00EB647C">
        <w:rPr>
          <w:rStyle w:val="default"/>
          <w:rFonts w:ascii="Arial" w:eastAsia="Arial" w:hAnsi="Arial" w:cs="David" w:hint="cs"/>
          <w:sz w:val="24"/>
          <w:szCs w:val="24"/>
          <w:rtl/>
        </w:rPr>
        <w:t>)</w:t>
      </w:r>
      <w:r w:rsidRPr="00EB647C">
        <w:rPr>
          <w:rStyle w:val="default"/>
          <w:rFonts w:ascii="Arial" w:eastAsia="Arial" w:hAnsi="Arial" w:cs="David"/>
          <w:sz w:val="24"/>
          <w:szCs w:val="24"/>
          <w:rtl/>
        </w:rPr>
        <w:t xml:space="preserve">. </w:t>
      </w:r>
      <w:r w:rsidRPr="00EB647C">
        <w:rPr>
          <w:rStyle w:val="default"/>
          <w:rFonts w:ascii="Arial" w:eastAsia="Arial" w:hAnsi="Arial" w:cs="David"/>
          <w:b/>
          <w:bCs/>
          <w:sz w:val="24"/>
          <w:szCs w:val="24"/>
          <w:rtl/>
        </w:rPr>
        <w:t xml:space="preserve">הסיפא של ס' </w:t>
      </w:r>
      <w:r w:rsidRPr="00EB647C">
        <w:rPr>
          <w:rStyle w:val="default"/>
          <w:rFonts w:ascii="Arial" w:eastAsia="Arial" w:hAnsi="Arial" w:cs="David" w:hint="cs"/>
          <w:b/>
          <w:bCs/>
          <w:sz w:val="24"/>
          <w:szCs w:val="24"/>
          <w:rtl/>
        </w:rPr>
        <w:t xml:space="preserve">1 </w:t>
      </w:r>
      <w:r w:rsidR="00551C70" w:rsidRPr="00EB647C">
        <w:rPr>
          <w:rStyle w:val="default"/>
          <w:rFonts w:ascii="Arial" w:eastAsia="Arial" w:hAnsi="Arial" w:cs="David"/>
          <w:b/>
          <w:bCs/>
          <w:sz w:val="24"/>
          <w:szCs w:val="24"/>
          <w:rtl/>
        </w:rPr>
        <w:t>ל</w:t>
      </w:r>
      <w:r w:rsidR="00551C70" w:rsidRPr="00EB647C">
        <w:rPr>
          <w:rStyle w:val="default"/>
          <w:rFonts w:ascii="Arial" w:eastAsia="Arial" w:hAnsi="Arial" w:cs="David" w:hint="cs"/>
          <w:b/>
          <w:bCs/>
          <w:sz w:val="24"/>
          <w:szCs w:val="24"/>
          <w:rtl/>
        </w:rPr>
        <w:t>חו"י</w:t>
      </w:r>
      <w:r w:rsidRPr="00EB647C">
        <w:rPr>
          <w:rStyle w:val="default"/>
          <w:rFonts w:ascii="Arial" w:eastAsia="Arial" w:hAnsi="Arial" w:cs="David"/>
          <w:b/>
          <w:bCs/>
          <w:sz w:val="24"/>
          <w:szCs w:val="24"/>
          <w:rtl/>
        </w:rPr>
        <w:t xml:space="preserve"> קובע שנקודת המוצא (חוץ מחריגים), היא שלא ניתן להעביר בעלות במקרקעי ישראל.</w:t>
      </w:r>
      <w:r w:rsidRPr="00EB647C">
        <w:rPr>
          <w:rStyle w:val="default"/>
          <w:rFonts w:ascii="Arial" w:eastAsia="Arial" w:hAnsi="Arial" w:cs="David"/>
          <w:sz w:val="24"/>
          <w:szCs w:val="24"/>
          <w:rtl/>
        </w:rPr>
        <w:t xml:space="preserve"> הנימוקים לקביעה זו כיום הם בעיקר נושא הביטחון המדיני</w:t>
      </w:r>
      <w:r w:rsidRPr="00EB647C">
        <w:rPr>
          <w:rStyle w:val="default"/>
          <w:rFonts w:ascii="Arial" w:eastAsia="Arial" w:hAnsi="Arial" w:cs="David" w:hint="cs"/>
          <w:sz w:val="24"/>
          <w:szCs w:val="24"/>
          <w:rtl/>
        </w:rPr>
        <w:t>,</w:t>
      </w:r>
      <w:r w:rsidRPr="00EB647C">
        <w:rPr>
          <w:rStyle w:val="default"/>
          <w:rFonts w:ascii="Arial" w:eastAsia="Arial" w:hAnsi="Arial" w:cs="David"/>
          <w:sz w:val="24"/>
          <w:szCs w:val="24"/>
          <w:rtl/>
        </w:rPr>
        <w:t xml:space="preserve"> אך בקום המדינה (ואף לפניה) </w:t>
      </w:r>
    </w:p>
    <w:p w:rsidR="00551C70" w:rsidRPr="00EB647C" w:rsidRDefault="00F34237" w:rsidP="006E28B0">
      <w:pPr>
        <w:bidi/>
        <w:spacing w:line="360" w:lineRule="auto"/>
        <w:ind w:left="50" w:right="51"/>
        <w:jc w:val="left"/>
        <w:rPr>
          <w:rStyle w:val="default"/>
          <w:rFonts w:ascii="Arial" w:eastAsia="Arial" w:hAnsi="Arial" w:cs="David"/>
          <w:sz w:val="24"/>
          <w:szCs w:val="24"/>
          <w:rtl/>
        </w:rPr>
      </w:pPr>
      <w:r w:rsidRPr="00EB647C">
        <w:rPr>
          <w:rStyle w:val="default"/>
          <w:rFonts w:ascii="Arial" w:eastAsia="Arial" w:hAnsi="Arial" w:cs="David"/>
          <w:sz w:val="24"/>
          <w:szCs w:val="24"/>
          <w:rtl/>
        </w:rPr>
        <w:t xml:space="preserve">הנימוקים היו סוציאליסטים. </w:t>
      </w:r>
      <w:r w:rsidR="00D85194">
        <w:rPr>
          <w:rStyle w:val="default"/>
          <w:rFonts w:ascii="Arial" w:eastAsia="Arial" w:hAnsi="Arial" w:cs="David"/>
          <w:b/>
          <w:bCs/>
          <w:sz w:val="24"/>
          <w:szCs w:val="24"/>
          <w:rtl/>
        </w:rPr>
        <w:br/>
      </w:r>
      <w:r w:rsidR="00551C70" w:rsidRPr="00EB647C">
        <w:rPr>
          <w:rStyle w:val="default"/>
          <w:rFonts w:ascii="Arial" w:eastAsia="Arial" w:hAnsi="Arial" w:cs="David" w:hint="cs"/>
          <w:b/>
          <w:bCs/>
          <w:sz w:val="24"/>
          <w:szCs w:val="24"/>
          <w:rtl/>
        </w:rPr>
        <w:t>ס'2 לחו"י מקרקעי ישראל (2009):</w:t>
      </w:r>
      <w:r w:rsidR="00551C70" w:rsidRPr="00EB647C">
        <w:rPr>
          <w:rStyle w:val="default"/>
          <w:rFonts w:ascii="Arial" w:eastAsia="Arial" w:hAnsi="Arial" w:cs="David" w:hint="cs"/>
          <w:sz w:val="24"/>
          <w:szCs w:val="24"/>
          <w:rtl/>
        </w:rPr>
        <w:t xml:space="preserve"> קבע כחריג שמותר להעביר קרקע עירונית מבעלות המדינה לבעלות פרטית. </w:t>
      </w:r>
    </w:p>
    <w:p w:rsidR="00086D73" w:rsidRPr="00EB647C" w:rsidRDefault="00086D73" w:rsidP="006E28B0">
      <w:pPr>
        <w:bidi/>
        <w:spacing w:line="360" w:lineRule="auto"/>
        <w:ind w:right="51"/>
        <w:jc w:val="left"/>
        <w:rPr>
          <w:rStyle w:val="default"/>
          <w:rFonts w:ascii="Arial" w:eastAsia="Arial" w:hAnsi="Arial" w:cs="David"/>
          <w:sz w:val="24"/>
          <w:szCs w:val="24"/>
          <w:rtl/>
        </w:rPr>
      </w:pPr>
      <w:r w:rsidRPr="00EB647C">
        <w:rPr>
          <w:rStyle w:val="default"/>
          <w:rFonts w:ascii="Arial" w:eastAsia="Arial" w:hAnsi="Arial" w:cs="David" w:hint="cs"/>
          <w:b/>
          <w:bCs/>
          <w:sz w:val="24"/>
          <w:szCs w:val="24"/>
          <w:rtl/>
        </w:rPr>
        <w:t xml:space="preserve">כ93% ממקרקעי ישראל, מצויים בבעלות המדינה. כאמור, לא ניתן להעביר בעלות במקרקעי ישראל, ועל כן ניתנת זכות חכירה (ס'3 לחוק המקרקעין)- </w:t>
      </w:r>
      <w:r w:rsidRPr="00EB647C">
        <w:rPr>
          <w:rStyle w:val="default"/>
          <w:rFonts w:ascii="Arial" w:eastAsia="Arial" w:hAnsi="Arial" w:cs="David" w:hint="cs"/>
          <w:sz w:val="24"/>
          <w:szCs w:val="24"/>
          <w:rtl/>
        </w:rPr>
        <w:t xml:space="preserve">בטאבו ירשם כי הבעלים היא המדינה וכי זכות החכירה מוענקת לפלוני. </w:t>
      </w:r>
      <w:r w:rsidR="004D3C18">
        <w:rPr>
          <w:rStyle w:val="default"/>
          <w:rFonts w:ascii="Arial" w:eastAsia="Arial" w:hAnsi="Arial" w:cs="David" w:hint="cs"/>
          <w:sz w:val="24"/>
          <w:szCs w:val="24"/>
          <w:rtl/>
        </w:rPr>
        <w:br/>
        <w:t xml:space="preserve">לעיתים, הרישום בטאבו אורך זמן רב, </w:t>
      </w:r>
      <w:r w:rsidR="004D3C18">
        <w:rPr>
          <w:rStyle w:val="default"/>
          <w:rFonts w:ascii="Arial" w:eastAsia="Arial" w:hAnsi="Arial" w:cs="David" w:hint="cs"/>
          <w:b/>
          <w:bCs/>
          <w:sz w:val="24"/>
          <w:szCs w:val="24"/>
          <w:rtl/>
        </w:rPr>
        <w:t xml:space="preserve">מה שיוצא הוא שהאדם שחכר את הקרקע רשום כ"בעלים" רק בספרי המנהל ולא בטאבו </w:t>
      </w:r>
      <w:r w:rsidR="004D3C18">
        <w:rPr>
          <w:rStyle w:val="default"/>
          <w:rFonts w:ascii="Arial" w:eastAsia="Arial" w:hAnsi="Arial" w:cs="David"/>
          <w:b/>
          <w:bCs/>
          <w:sz w:val="24"/>
          <w:szCs w:val="24"/>
          <w:rtl/>
        </w:rPr>
        <w:t>–</w:t>
      </w:r>
      <w:r w:rsidR="004D3C18">
        <w:rPr>
          <w:rStyle w:val="default"/>
          <w:rFonts w:ascii="Arial" w:eastAsia="Arial" w:hAnsi="Arial" w:cs="David" w:hint="cs"/>
          <w:b/>
          <w:bCs/>
          <w:sz w:val="24"/>
          <w:szCs w:val="24"/>
          <w:rtl/>
        </w:rPr>
        <w:t xml:space="preserve"> שם גם כותבים העברת חכירות (אם מכרתי את הדירה למישהו). </w:t>
      </w:r>
      <w:r w:rsidR="00D85194">
        <w:rPr>
          <w:rStyle w:val="default"/>
          <w:rFonts w:ascii="Arial" w:eastAsia="Arial" w:hAnsi="Arial" w:cs="David"/>
          <w:sz w:val="24"/>
          <w:szCs w:val="24"/>
          <w:rtl/>
        </w:rPr>
        <w:br/>
      </w:r>
      <w:r w:rsidRPr="00EB647C">
        <w:rPr>
          <w:rStyle w:val="default"/>
          <w:rFonts w:ascii="Arial" w:eastAsia="Arial" w:hAnsi="Arial" w:cs="David" w:hint="cs"/>
          <w:sz w:val="24"/>
          <w:szCs w:val="24"/>
          <w:rtl/>
        </w:rPr>
        <w:t>נזכור כי הבעלות במקרקעין חלה גם על המבנה שעל המקרקעין ומכאן שהמדינה היא גם הבעלים של הבניין, למרות שהיא לא בנתה אותו.</w:t>
      </w:r>
    </w:p>
    <w:p w:rsidR="00551C70" w:rsidRPr="00EB647C" w:rsidRDefault="00551C70" w:rsidP="006E28B0">
      <w:pPr>
        <w:bidi/>
        <w:spacing w:line="360" w:lineRule="auto"/>
        <w:ind w:left="50" w:right="51"/>
        <w:jc w:val="left"/>
        <w:rPr>
          <w:rStyle w:val="default"/>
          <w:rFonts w:ascii="Arial" w:eastAsia="Arial" w:hAnsi="Arial" w:cs="David"/>
          <w:sz w:val="24"/>
          <w:szCs w:val="24"/>
          <w:rtl/>
        </w:rPr>
      </w:pPr>
    </w:p>
    <w:p w:rsidR="00F34237" w:rsidRPr="00EB647C" w:rsidRDefault="00F34237" w:rsidP="006E28B0">
      <w:pPr>
        <w:bidi/>
        <w:spacing w:line="360" w:lineRule="auto"/>
        <w:ind w:left="50" w:right="51"/>
        <w:jc w:val="left"/>
        <w:rPr>
          <w:rStyle w:val="default"/>
          <w:rFonts w:ascii="Arial" w:eastAsia="Arial" w:hAnsi="Arial" w:cs="David"/>
          <w:sz w:val="24"/>
          <w:szCs w:val="24"/>
          <w:rtl/>
        </w:rPr>
      </w:pPr>
      <w:r w:rsidRPr="00D85194">
        <w:rPr>
          <w:rStyle w:val="default"/>
          <w:rFonts w:ascii="Arial" w:eastAsia="Arial" w:hAnsi="Arial" w:cs="David"/>
          <w:b/>
          <w:bCs/>
          <w:i/>
          <w:iCs/>
          <w:sz w:val="24"/>
          <w:szCs w:val="24"/>
          <w:u w:val="single"/>
          <w:rtl/>
        </w:rPr>
        <w:t>פס"ד קעדן</w:t>
      </w:r>
      <w:r w:rsidR="00D85194">
        <w:rPr>
          <w:rStyle w:val="default"/>
          <w:rFonts w:ascii="Arial" w:eastAsia="Arial" w:hAnsi="Arial" w:cs="David" w:hint="cs"/>
          <w:b/>
          <w:bCs/>
          <w:sz w:val="24"/>
          <w:szCs w:val="24"/>
          <w:rtl/>
        </w:rPr>
        <w:t>:</w:t>
      </w:r>
      <w:r w:rsidRPr="00EB647C">
        <w:rPr>
          <w:rStyle w:val="default"/>
          <w:rFonts w:ascii="Arial" w:eastAsia="Arial" w:hAnsi="Arial" w:cs="David" w:hint="cs"/>
          <w:b/>
          <w:bCs/>
          <w:sz w:val="24"/>
          <w:szCs w:val="24"/>
          <w:rtl/>
        </w:rPr>
        <w:t xml:space="preserve"> </w:t>
      </w:r>
      <w:r w:rsidR="00D85194">
        <w:rPr>
          <w:rStyle w:val="default"/>
          <w:rFonts w:ascii="Arial" w:eastAsia="Arial" w:hAnsi="Arial" w:cs="David"/>
          <w:b/>
          <w:bCs/>
          <w:sz w:val="24"/>
          <w:szCs w:val="24"/>
          <w:rtl/>
        </w:rPr>
        <w:br/>
      </w:r>
      <w:r w:rsidR="007C663E" w:rsidRPr="00EB647C">
        <w:rPr>
          <w:rStyle w:val="default"/>
          <w:rFonts w:ascii="Arial" w:eastAsia="Arial" w:hAnsi="Arial" w:cs="David" w:hint="cs"/>
          <w:b/>
          <w:bCs/>
          <w:sz w:val="24"/>
          <w:szCs w:val="24"/>
          <w:rtl/>
        </w:rPr>
        <w:t>עסק בקרקע מנהל- קרקעות ישירות בבעלות המדינה.</w:t>
      </w:r>
      <w:r w:rsidR="00D85194">
        <w:rPr>
          <w:rStyle w:val="default"/>
          <w:rFonts w:ascii="Arial" w:eastAsia="Arial" w:hAnsi="Arial" w:cs="David" w:hint="cs"/>
          <w:sz w:val="24"/>
          <w:szCs w:val="24"/>
          <w:rtl/>
        </w:rPr>
        <w:t xml:space="preserve">במשך שנים המדינה הקצתה קרקעות ליהודים ע"י </w:t>
      </w:r>
      <w:r w:rsidR="00D85194">
        <w:rPr>
          <w:rStyle w:val="default"/>
          <w:rFonts w:ascii="Arial" w:eastAsia="Arial" w:hAnsi="Arial" w:cs="David" w:hint="cs"/>
          <w:b/>
          <w:bCs/>
          <w:sz w:val="24"/>
          <w:szCs w:val="24"/>
          <w:rtl/>
        </w:rPr>
        <w:t xml:space="preserve">הסוכנות </w:t>
      </w:r>
      <w:r w:rsidR="00D85194">
        <w:rPr>
          <w:rStyle w:val="default"/>
          <w:rFonts w:ascii="Arial" w:eastAsia="Arial" w:hAnsi="Arial" w:cs="David" w:hint="cs"/>
          <w:b/>
          <w:bCs/>
          <w:sz w:val="24"/>
          <w:szCs w:val="24"/>
          <w:u w:val="single"/>
          <w:rtl/>
        </w:rPr>
        <w:t>היהודית</w:t>
      </w:r>
      <w:r w:rsidR="00D85194">
        <w:rPr>
          <w:rFonts w:hint="cs"/>
          <w:rtl/>
        </w:rPr>
        <w:t xml:space="preserve"> </w:t>
      </w:r>
      <w:r w:rsidR="00D85194">
        <w:rPr>
          <w:rStyle w:val="default"/>
          <w:rFonts w:ascii="Arial" w:eastAsia="Arial" w:hAnsi="Arial" w:cs="David" w:hint="cs"/>
          <w:b/>
          <w:bCs/>
          <w:sz w:val="24"/>
          <w:szCs w:val="24"/>
          <w:rtl/>
        </w:rPr>
        <w:t>ו</w:t>
      </w:r>
      <w:r w:rsidRPr="00EB647C">
        <w:rPr>
          <w:rStyle w:val="default"/>
          <w:rFonts w:ascii="Arial" w:eastAsia="Arial" w:hAnsi="Arial" w:cs="David" w:hint="cs"/>
          <w:sz w:val="24"/>
          <w:szCs w:val="24"/>
          <w:rtl/>
        </w:rPr>
        <w:t>סרבו לאפש</w:t>
      </w:r>
      <w:r w:rsidR="00D85194">
        <w:rPr>
          <w:rStyle w:val="default"/>
          <w:rFonts w:ascii="Arial" w:eastAsia="Arial" w:hAnsi="Arial" w:cs="David" w:hint="cs"/>
          <w:sz w:val="24"/>
          <w:szCs w:val="24"/>
          <w:rtl/>
        </w:rPr>
        <w:t>ר לערבים לקנות קרקע בישוב יהודי</w:t>
      </w:r>
      <w:r w:rsidRPr="00EB647C">
        <w:rPr>
          <w:rStyle w:val="default"/>
          <w:rFonts w:ascii="Arial" w:eastAsia="Arial" w:hAnsi="Arial" w:cs="David" w:hint="cs"/>
          <w:sz w:val="24"/>
          <w:szCs w:val="24"/>
          <w:rtl/>
        </w:rPr>
        <w:t xml:space="preserve">- </w:t>
      </w:r>
      <w:r w:rsidR="00D85194">
        <w:rPr>
          <w:rStyle w:val="default"/>
          <w:rFonts w:ascii="Arial" w:eastAsia="Arial" w:hAnsi="Arial" w:cs="David"/>
          <w:sz w:val="24"/>
          <w:szCs w:val="24"/>
          <w:rtl/>
        </w:rPr>
        <w:br/>
      </w:r>
      <w:r w:rsidRPr="00095B8D">
        <w:rPr>
          <w:rStyle w:val="default"/>
          <w:rFonts w:ascii="Arial" w:eastAsia="Arial" w:hAnsi="Arial" w:cs="David" w:hint="cs"/>
          <w:b/>
          <w:bCs/>
          <w:sz w:val="24"/>
          <w:szCs w:val="24"/>
          <w:u w:val="single"/>
          <w:rtl/>
        </w:rPr>
        <w:t>ברק מציין 3 קביעות</w:t>
      </w:r>
      <w:r w:rsidRPr="00EB647C">
        <w:rPr>
          <w:rStyle w:val="default"/>
          <w:rFonts w:ascii="Arial" w:eastAsia="Arial" w:hAnsi="Arial" w:cs="David" w:hint="cs"/>
          <w:sz w:val="24"/>
          <w:szCs w:val="24"/>
          <w:u w:val="single"/>
          <w:rtl/>
        </w:rPr>
        <w:t>:</w:t>
      </w:r>
    </w:p>
    <w:p w:rsidR="00F34237" w:rsidRPr="00EB647C" w:rsidRDefault="00F34237" w:rsidP="006E28B0">
      <w:pPr>
        <w:numPr>
          <w:ilvl w:val="0"/>
          <w:numId w:val="4"/>
        </w:numPr>
        <w:tabs>
          <w:tab w:val="clear" w:pos="720"/>
          <w:tab w:val="num" w:pos="423"/>
          <w:tab w:val="left" w:pos="770"/>
        </w:tabs>
        <w:bidi/>
        <w:spacing w:line="360" w:lineRule="auto"/>
        <w:ind w:left="423" w:right="51" w:hanging="142"/>
        <w:jc w:val="left"/>
        <w:rPr>
          <w:rStyle w:val="default"/>
          <w:rFonts w:ascii="Arial" w:eastAsia="Arial" w:hAnsi="Arial" w:cs="David"/>
          <w:sz w:val="24"/>
          <w:szCs w:val="24"/>
          <w:rtl/>
        </w:rPr>
      </w:pPr>
      <w:r w:rsidRPr="00EB647C">
        <w:rPr>
          <w:rStyle w:val="default"/>
          <w:rFonts w:ascii="Arial" w:eastAsia="Arial" w:hAnsi="Arial" w:cs="David"/>
          <w:b/>
          <w:bCs/>
          <w:sz w:val="24"/>
          <w:szCs w:val="24"/>
          <w:rtl/>
        </w:rPr>
        <w:t xml:space="preserve">שוויון הוא ערך על והוא מחלחל לכל דבר חקיקה. </w:t>
      </w:r>
      <w:r w:rsidR="00551C70" w:rsidRPr="00EB647C">
        <w:rPr>
          <w:rStyle w:val="default"/>
          <w:rFonts w:ascii="Arial" w:eastAsia="Arial" w:hAnsi="Arial" w:cs="David" w:hint="cs"/>
          <w:sz w:val="24"/>
          <w:szCs w:val="24"/>
          <w:rtl/>
        </w:rPr>
        <w:t>ערך השוויון הוא תכלית של כל דבר חקיקה. לכל חוק יש תכלית פרטית ותכלית כללית- קידום ערך השוויון, ויש לאזן ביניהן.</w:t>
      </w:r>
      <w:r w:rsidRPr="00EB647C">
        <w:rPr>
          <w:rStyle w:val="default"/>
          <w:rFonts w:ascii="Arial" w:eastAsia="Arial" w:hAnsi="Arial" w:cs="David"/>
          <w:sz w:val="24"/>
          <w:szCs w:val="24"/>
          <w:rtl/>
        </w:rPr>
        <w:t xml:space="preserve"> </w:t>
      </w:r>
    </w:p>
    <w:p w:rsidR="00F34237" w:rsidRPr="00EB647C" w:rsidRDefault="00F34237" w:rsidP="006E28B0">
      <w:pPr>
        <w:numPr>
          <w:ilvl w:val="0"/>
          <w:numId w:val="4"/>
        </w:numPr>
        <w:tabs>
          <w:tab w:val="clear" w:pos="720"/>
          <w:tab w:val="num" w:pos="423"/>
          <w:tab w:val="left" w:pos="770"/>
        </w:tabs>
        <w:bidi/>
        <w:spacing w:line="360" w:lineRule="auto"/>
        <w:ind w:left="50" w:right="51" w:firstLine="231"/>
        <w:jc w:val="left"/>
        <w:rPr>
          <w:rStyle w:val="default"/>
          <w:rFonts w:ascii="Arial" w:eastAsia="Arial" w:hAnsi="Arial" w:cs="David"/>
          <w:sz w:val="24"/>
          <w:szCs w:val="24"/>
          <w:rtl/>
        </w:rPr>
      </w:pPr>
      <w:r w:rsidRPr="00EB647C">
        <w:rPr>
          <w:rStyle w:val="default"/>
          <w:rFonts w:ascii="Arial" w:eastAsia="Arial" w:hAnsi="Arial" w:cs="David"/>
          <w:sz w:val="24"/>
          <w:szCs w:val="24"/>
          <w:rtl/>
        </w:rPr>
        <w:t>בישראל אין כמעט הקצאות מקרקעין לטובת ערבים.</w:t>
      </w:r>
    </w:p>
    <w:p w:rsidR="00F34237" w:rsidRPr="00EB647C" w:rsidRDefault="00F34237" w:rsidP="006E28B0">
      <w:pPr>
        <w:numPr>
          <w:ilvl w:val="0"/>
          <w:numId w:val="4"/>
        </w:numPr>
        <w:tabs>
          <w:tab w:val="clear" w:pos="720"/>
          <w:tab w:val="num" w:pos="423"/>
          <w:tab w:val="left" w:pos="770"/>
        </w:tabs>
        <w:bidi/>
        <w:spacing w:line="360" w:lineRule="auto"/>
        <w:ind w:left="423" w:right="51" w:hanging="142"/>
        <w:jc w:val="left"/>
        <w:rPr>
          <w:rStyle w:val="default"/>
          <w:rFonts w:ascii="Arial" w:eastAsia="Arial" w:hAnsi="Arial" w:cs="David"/>
          <w:b/>
          <w:bCs/>
          <w:sz w:val="24"/>
          <w:szCs w:val="24"/>
          <w:rtl/>
        </w:rPr>
      </w:pPr>
      <w:r w:rsidRPr="00EB647C">
        <w:rPr>
          <w:rStyle w:val="default"/>
          <w:rFonts w:ascii="Arial" w:eastAsia="Arial" w:hAnsi="Arial" w:cs="David"/>
          <w:sz w:val="24"/>
          <w:szCs w:val="24"/>
          <w:rtl/>
        </w:rPr>
        <w:t xml:space="preserve">גם אם הייתה מתקיימת הקצאת מקרקעין נפרדת לאוכלוסיה הערבית, </w:t>
      </w:r>
      <w:r w:rsidRPr="00EB647C">
        <w:rPr>
          <w:rStyle w:val="default"/>
          <w:rFonts w:ascii="Arial" w:eastAsia="Arial" w:hAnsi="Arial" w:cs="David"/>
          <w:b/>
          <w:bCs/>
          <w:sz w:val="24"/>
          <w:szCs w:val="24"/>
          <w:rtl/>
        </w:rPr>
        <w:t xml:space="preserve">המדיניות של </w:t>
      </w:r>
      <w:r w:rsidRPr="00EB647C">
        <w:rPr>
          <w:rStyle w:val="default"/>
          <w:rFonts w:ascii="Arial" w:eastAsia="Arial" w:hAnsi="Arial" w:cs="David" w:hint="cs"/>
          <w:b/>
          <w:bCs/>
          <w:sz w:val="24"/>
          <w:szCs w:val="24"/>
          <w:rtl/>
        </w:rPr>
        <w:t>"</w:t>
      </w:r>
      <w:r w:rsidRPr="00EB647C">
        <w:rPr>
          <w:rStyle w:val="default"/>
          <w:rFonts w:ascii="Arial" w:eastAsia="Arial" w:hAnsi="Arial" w:cs="David"/>
          <w:b/>
          <w:bCs/>
          <w:sz w:val="24"/>
          <w:szCs w:val="24"/>
          <w:rtl/>
        </w:rPr>
        <w:t>נפרד אבל שווה</w:t>
      </w:r>
      <w:r w:rsidRPr="00EB647C">
        <w:rPr>
          <w:rStyle w:val="default"/>
          <w:rFonts w:ascii="Arial" w:eastAsia="Arial" w:hAnsi="Arial" w:cs="David" w:hint="cs"/>
          <w:b/>
          <w:bCs/>
          <w:sz w:val="24"/>
          <w:szCs w:val="24"/>
          <w:rtl/>
        </w:rPr>
        <w:t>"</w:t>
      </w:r>
      <w:r w:rsidRPr="00EB647C">
        <w:rPr>
          <w:rStyle w:val="default"/>
          <w:rFonts w:ascii="Arial" w:eastAsia="Arial" w:hAnsi="Arial" w:cs="David"/>
          <w:b/>
          <w:bCs/>
          <w:sz w:val="24"/>
          <w:szCs w:val="24"/>
          <w:rtl/>
        </w:rPr>
        <w:t xml:space="preserve"> פוגעת בערך השוויון.</w:t>
      </w:r>
    </w:p>
    <w:p w:rsidR="00F34237" w:rsidRPr="00EB647C" w:rsidRDefault="00F34237" w:rsidP="006E28B0">
      <w:pPr>
        <w:bidi/>
        <w:spacing w:line="360" w:lineRule="auto"/>
        <w:ind w:left="50" w:right="51"/>
        <w:jc w:val="left"/>
        <w:rPr>
          <w:rStyle w:val="default"/>
          <w:rFonts w:ascii="Arial" w:eastAsia="Arial" w:hAnsi="Arial" w:cs="David"/>
          <w:sz w:val="24"/>
          <w:szCs w:val="24"/>
          <w:rtl/>
        </w:rPr>
      </w:pPr>
      <w:r w:rsidRPr="00EB647C">
        <w:rPr>
          <w:rStyle w:val="default"/>
          <w:rFonts w:ascii="Arial" w:eastAsia="Arial" w:hAnsi="Arial" w:cs="David"/>
          <w:b/>
          <w:bCs/>
          <w:sz w:val="24"/>
          <w:szCs w:val="24"/>
          <w:rtl/>
        </w:rPr>
        <w:t xml:space="preserve">ברק </w:t>
      </w:r>
      <w:r w:rsidRPr="00EB647C">
        <w:rPr>
          <w:rStyle w:val="default"/>
          <w:rFonts w:ascii="Arial" w:eastAsia="Arial" w:hAnsi="Arial" w:cs="David" w:hint="cs"/>
          <w:b/>
          <w:bCs/>
          <w:sz w:val="24"/>
          <w:szCs w:val="24"/>
          <w:rtl/>
        </w:rPr>
        <w:t xml:space="preserve">אומר </w:t>
      </w:r>
      <w:r w:rsidRPr="00EB647C">
        <w:rPr>
          <w:rStyle w:val="default"/>
          <w:rFonts w:ascii="Arial" w:eastAsia="Arial" w:hAnsi="Arial" w:cs="David"/>
          <w:b/>
          <w:bCs/>
          <w:sz w:val="24"/>
          <w:szCs w:val="24"/>
          <w:rtl/>
        </w:rPr>
        <w:t>ש</w:t>
      </w:r>
      <w:r w:rsidRPr="00EB647C">
        <w:rPr>
          <w:rStyle w:val="default"/>
          <w:rFonts w:ascii="Arial" w:eastAsia="Arial" w:hAnsi="Arial" w:cs="David" w:hint="cs"/>
          <w:b/>
          <w:bCs/>
          <w:sz w:val="24"/>
          <w:szCs w:val="24"/>
          <w:rtl/>
        </w:rPr>
        <w:t>"</w:t>
      </w:r>
      <w:r w:rsidRPr="00EB647C">
        <w:rPr>
          <w:rStyle w:val="default"/>
          <w:rFonts w:ascii="Arial" w:eastAsia="Arial" w:hAnsi="Arial" w:cs="David"/>
          <w:b/>
          <w:bCs/>
          <w:sz w:val="24"/>
          <w:szCs w:val="24"/>
          <w:rtl/>
        </w:rPr>
        <w:t>נפרד אך שווה</w:t>
      </w:r>
      <w:r w:rsidRPr="00EB647C">
        <w:rPr>
          <w:rStyle w:val="default"/>
          <w:rFonts w:ascii="Arial" w:eastAsia="Arial" w:hAnsi="Arial" w:cs="David" w:hint="cs"/>
          <w:b/>
          <w:bCs/>
          <w:sz w:val="24"/>
          <w:szCs w:val="24"/>
          <w:rtl/>
        </w:rPr>
        <w:t>"</w:t>
      </w:r>
      <w:r w:rsidRPr="00EB647C">
        <w:rPr>
          <w:rStyle w:val="default"/>
          <w:rFonts w:ascii="Arial" w:eastAsia="Arial" w:hAnsi="Arial" w:cs="David"/>
          <w:b/>
          <w:bCs/>
          <w:sz w:val="24"/>
          <w:szCs w:val="24"/>
          <w:rtl/>
        </w:rPr>
        <w:t xml:space="preserve"> לא נוגד את עקרון השוויון</w:t>
      </w:r>
      <w:r w:rsidRPr="00EB647C">
        <w:rPr>
          <w:rStyle w:val="default"/>
          <w:rFonts w:ascii="Arial" w:eastAsia="Arial" w:hAnsi="Arial" w:cs="David" w:hint="cs"/>
          <w:b/>
          <w:bCs/>
          <w:sz w:val="24"/>
          <w:szCs w:val="24"/>
          <w:rtl/>
        </w:rPr>
        <w:t xml:space="preserve"> כאשר מדובר במיעוט- לדוגמא</w:t>
      </w:r>
      <w:r w:rsidRPr="00EB647C">
        <w:rPr>
          <w:rStyle w:val="default"/>
          <w:rFonts w:ascii="Arial" w:eastAsia="Arial" w:hAnsi="Arial" w:cs="David"/>
          <w:b/>
          <w:bCs/>
          <w:sz w:val="24"/>
          <w:szCs w:val="24"/>
          <w:rtl/>
        </w:rPr>
        <w:t xml:space="preserve"> </w:t>
      </w:r>
      <w:r w:rsidRPr="00EB647C">
        <w:rPr>
          <w:rStyle w:val="default"/>
          <w:rFonts w:ascii="Arial" w:eastAsia="Arial" w:hAnsi="Arial" w:cs="David" w:hint="cs"/>
          <w:b/>
          <w:bCs/>
          <w:sz w:val="24"/>
          <w:szCs w:val="24"/>
          <w:rtl/>
        </w:rPr>
        <w:t>אוכלוסיה שרוצה לשמור על זהותה ואפיונה. ככל שהקבוצה נבדלת יותר מכלל האוכלוסיי</w:t>
      </w:r>
      <w:r w:rsidRPr="00EB647C">
        <w:rPr>
          <w:rStyle w:val="default"/>
          <w:rFonts w:ascii="Arial" w:eastAsia="Arial" w:hAnsi="Arial" w:cs="David" w:hint="eastAsia"/>
          <w:b/>
          <w:bCs/>
          <w:sz w:val="24"/>
          <w:szCs w:val="24"/>
          <w:rtl/>
        </w:rPr>
        <w:t>ה</w:t>
      </w:r>
      <w:r w:rsidR="00E15DB0" w:rsidRPr="00EB647C">
        <w:rPr>
          <w:rStyle w:val="default"/>
          <w:rFonts w:ascii="Arial" w:eastAsia="Arial" w:hAnsi="Arial" w:cs="David" w:hint="cs"/>
          <w:b/>
          <w:bCs/>
          <w:sz w:val="24"/>
          <w:szCs w:val="24"/>
          <w:rtl/>
        </w:rPr>
        <w:t>,</w:t>
      </w:r>
      <w:r w:rsidRPr="00EB647C">
        <w:rPr>
          <w:rStyle w:val="default"/>
          <w:rFonts w:ascii="Arial" w:eastAsia="Arial" w:hAnsi="Arial" w:cs="David" w:hint="cs"/>
          <w:b/>
          <w:bCs/>
          <w:sz w:val="24"/>
          <w:szCs w:val="24"/>
          <w:rtl/>
        </w:rPr>
        <w:t xml:space="preserve"> כך יכירו בזכותה ליישוב בנפרד.</w:t>
      </w:r>
      <w:r w:rsidRPr="00EB647C">
        <w:rPr>
          <w:rStyle w:val="default"/>
          <w:rFonts w:ascii="Arial" w:eastAsia="Arial" w:hAnsi="Arial" w:cs="David" w:hint="cs"/>
          <w:sz w:val="24"/>
          <w:szCs w:val="24"/>
          <w:rtl/>
        </w:rPr>
        <w:t xml:space="preserve"> </w:t>
      </w:r>
      <w:r w:rsidRPr="00095B8D">
        <w:rPr>
          <w:rStyle w:val="default"/>
          <w:rFonts w:ascii="Arial" w:eastAsia="Arial" w:hAnsi="Arial" w:cs="David" w:hint="cs"/>
          <w:b/>
          <w:bCs/>
          <w:sz w:val="24"/>
          <w:szCs w:val="24"/>
          <w:u w:val="single"/>
          <w:rtl/>
        </w:rPr>
        <w:t>דעת המיעוט</w:t>
      </w:r>
      <w:r w:rsidRPr="00EB647C">
        <w:rPr>
          <w:rStyle w:val="default"/>
          <w:rFonts w:ascii="Arial" w:eastAsia="Arial" w:hAnsi="Arial" w:cs="David" w:hint="cs"/>
          <w:sz w:val="24"/>
          <w:szCs w:val="24"/>
          <w:rtl/>
        </w:rPr>
        <w:t xml:space="preserve"> אמרה כי קיים חריג של סיבה ביטחוני</w:t>
      </w:r>
      <w:r w:rsidRPr="00EB647C">
        <w:rPr>
          <w:rStyle w:val="default"/>
          <w:rFonts w:ascii="Arial" w:eastAsia="Arial" w:hAnsi="Arial" w:cs="David" w:hint="eastAsia"/>
          <w:sz w:val="24"/>
          <w:szCs w:val="24"/>
          <w:rtl/>
        </w:rPr>
        <w:t>ת</w:t>
      </w:r>
      <w:r w:rsidRPr="00EB647C">
        <w:rPr>
          <w:rStyle w:val="default"/>
          <w:rFonts w:ascii="Arial" w:eastAsia="Arial" w:hAnsi="Arial" w:cs="David" w:hint="cs"/>
          <w:sz w:val="24"/>
          <w:szCs w:val="24"/>
          <w:rtl/>
        </w:rPr>
        <w:t>.</w:t>
      </w:r>
    </w:p>
    <w:p w:rsidR="00E15DB0" w:rsidRPr="00EB647C" w:rsidRDefault="00E15DB0" w:rsidP="006E28B0">
      <w:pPr>
        <w:bidi/>
        <w:spacing w:line="360" w:lineRule="auto"/>
        <w:ind w:left="50" w:right="51"/>
        <w:jc w:val="left"/>
        <w:rPr>
          <w:rStyle w:val="default"/>
          <w:rFonts w:ascii="Arial" w:eastAsia="Arial" w:hAnsi="Arial" w:cs="David"/>
          <w:sz w:val="24"/>
          <w:szCs w:val="24"/>
          <w:rtl/>
        </w:rPr>
      </w:pPr>
      <w:r w:rsidRPr="00EB647C">
        <w:rPr>
          <w:rStyle w:val="default"/>
          <w:rFonts w:ascii="Arial" w:eastAsia="Arial" w:hAnsi="Arial" w:cs="David"/>
          <w:sz w:val="24"/>
          <w:szCs w:val="24"/>
          <w:u w:val="single"/>
          <w:rtl/>
        </w:rPr>
        <w:t xml:space="preserve">במה באה לידי ביטוי יהדותה של מדינת ישראל אם ערך השוויון מכתיב אי הפליה בכל הנוגע להקצאת </w:t>
      </w:r>
      <w:r w:rsidRPr="00EB647C">
        <w:rPr>
          <w:rStyle w:val="default"/>
          <w:rFonts w:ascii="Arial" w:eastAsia="Arial" w:hAnsi="Arial" w:cs="David"/>
          <w:sz w:val="24"/>
          <w:szCs w:val="24"/>
          <w:u w:val="single"/>
          <w:rtl/>
        </w:rPr>
        <w:lastRenderedPageBreak/>
        <w:t>מקרקעין?</w:t>
      </w:r>
      <w:r w:rsidRPr="00EB647C">
        <w:rPr>
          <w:rStyle w:val="default"/>
          <w:rFonts w:ascii="Arial" w:eastAsia="Arial" w:hAnsi="Arial" w:cs="David"/>
          <w:sz w:val="24"/>
          <w:szCs w:val="24"/>
          <w:rtl/>
        </w:rPr>
        <w:t xml:space="preserve"> חוק השבות</w:t>
      </w:r>
      <w:r w:rsidRPr="00EB647C">
        <w:rPr>
          <w:rStyle w:val="default"/>
          <w:rFonts w:ascii="Arial" w:eastAsia="Arial" w:hAnsi="Arial" w:cs="David" w:hint="cs"/>
          <w:sz w:val="24"/>
          <w:szCs w:val="24"/>
          <w:rtl/>
        </w:rPr>
        <w:t>- המפתח לכניסה הוא ליהודים בלבד, אך ברגע שנכנסת אין הפליה.</w:t>
      </w:r>
    </w:p>
    <w:p w:rsidR="00E15DB0" w:rsidRDefault="00D85194" w:rsidP="006E28B0">
      <w:pPr>
        <w:bidi/>
        <w:spacing w:line="360" w:lineRule="auto"/>
        <w:ind w:left="50" w:right="51"/>
        <w:jc w:val="left"/>
        <w:rPr>
          <w:rStyle w:val="default"/>
          <w:rFonts w:ascii="Arial" w:eastAsia="Arial" w:hAnsi="Arial" w:cs="David"/>
          <w:b/>
          <w:bCs/>
          <w:sz w:val="24"/>
          <w:szCs w:val="24"/>
          <w:u w:val="single"/>
          <w:rtl/>
        </w:rPr>
      </w:pPr>
      <w:r>
        <w:rPr>
          <w:rStyle w:val="default"/>
          <w:rFonts w:ascii="Arial" w:eastAsia="Arial" w:hAnsi="Arial" w:cs="David" w:hint="cs"/>
          <w:sz w:val="24"/>
          <w:szCs w:val="24"/>
          <w:rtl/>
        </w:rPr>
        <w:br/>
      </w:r>
      <w:r>
        <w:rPr>
          <w:rStyle w:val="default"/>
          <w:rFonts w:ascii="Arial" w:eastAsia="Arial" w:hAnsi="Arial" w:cs="David" w:hint="cs"/>
          <w:b/>
          <w:bCs/>
          <w:sz w:val="24"/>
          <w:szCs w:val="24"/>
          <w:u w:val="single"/>
          <w:rtl/>
        </w:rPr>
        <w:t>מתי בכל זאת ניתן להקצות מקרקעין של המדינה עפ"י שיקול אתני?</w:t>
      </w:r>
    </w:p>
    <w:p w:rsidR="00D85194" w:rsidRDefault="00D85194" w:rsidP="00D85194">
      <w:pPr>
        <w:bidi/>
        <w:spacing w:line="360" w:lineRule="auto"/>
        <w:ind w:left="50" w:right="51"/>
        <w:jc w:val="left"/>
        <w:rPr>
          <w:rStyle w:val="default"/>
          <w:rFonts w:ascii="Arial" w:eastAsia="Arial" w:hAnsi="Arial" w:cs="David"/>
          <w:sz w:val="24"/>
          <w:szCs w:val="24"/>
          <w:rtl/>
        </w:rPr>
      </w:pPr>
      <w:r>
        <w:rPr>
          <w:rStyle w:val="default"/>
          <w:rFonts w:ascii="Arial" w:eastAsia="Arial" w:hAnsi="Arial" w:cs="David" w:hint="cs"/>
          <w:sz w:val="24"/>
          <w:szCs w:val="24"/>
          <w:rtl/>
        </w:rPr>
        <w:t xml:space="preserve">1. </w:t>
      </w:r>
      <w:r>
        <w:rPr>
          <w:rStyle w:val="default"/>
          <w:rFonts w:ascii="Arial" w:eastAsia="Arial" w:hAnsi="Arial" w:cs="David" w:hint="cs"/>
          <w:b/>
          <w:bCs/>
          <w:sz w:val="24"/>
          <w:szCs w:val="24"/>
          <w:u w:val="single"/>
          <w:rtl/>
        </w:rPr>
        <w:t xml:space="preserve">שיקולים בטחוניים </w:t>
      </w:r>
      <w:r>
        <w:rPr>
          <w:rStyle w:val="default"/>
          <w:rFonts w:ascii="Arial" w:eastAsia="Arial" w:hAnsi="Arial" w:cs="David"/>
          <w:b/>
          <w:bCs/>
          <w:sz w:val="24"/>
          <w:szCs w:val="24"/>
          <w:u w:val="single"/>
          <w:rtl/>
        </w:rPr>
        <w:t>–</w:t>
      </w:r>
      <w:r>
        <w:rPr>
          <w:rStyle w:val="default"/>
          <w:rFonts w:ascii="Arial" w:eastAsia="Arial" w:hAnsi="Arial" w:cs="David" w:hint="cs"/>
          <w:b/>
          <w:bCs/>
          <w:sz w:val="24"/>
          <w:szCs w:val="24"/>
          <w:u w:val="single"/>
          <w:rtl/>
        </w:rPr>
        <w:t xml:space="preserve"> </w:t>
      </w:r>
      <w:r>
        <w:rPr>
          <w:rStyle w:val="default"/>
          <w:rFonts w:ascii="Arial" w:eastAsia="Arial" w:hAnsi="Arial" w:cs="David" w:hint="cs"/>
          <w:sz w:val="24"/>
          <w:szCs w:val="24"/>
          <w:rtl/>
        </w:rPr>
        <w:t>ניתן משיקולים כאלה להקצות קרקע ליהודים.</w:t>
      </w:r>
    </w:p>
    <w:p w:rsidR="00D85194" w:rsidRDefault="00D85194" w:rsidP="00D85194">
      <w:pPr>
        <w:bidi/>
        <w:spacing w:line="360" w:lineRule="auto"/>
        <w:ind w:left="50" w:right="51"/>
        <w:jc w:val="left"/>
        <w:rPr>
          <w:rStyle w:val="default"/>
          <w:rFonts w:ascii="Arial" w:eastAsia="Arial" w:hAnsi="Arial" w:cs="David"/>
          <w:sz w:val="24"/>
          <w:szCs w:val="24"/>
          <w:rtl/>
        </w:rPr>
      </w:pPr>
      <w:r>
        <w:rPr>
          <w:rStyle w:val="default"/>
          <w:rFonts w:ascii="Arial" w:eastAsia="Arial" w:hAnsi="Arial" w:cs="David" w:hint="cs"/>
          <w:sz w:val="24"/>
          <w:szCs w:val="24"/>
          <w:rtl/>
        </w:rPr>
        <w:t xml:space="preserve">2. </w:t>
      </w:r>
      <w:r>
        <w:rPr>
          <w:rStyle w:val="default"/>
          <w:rFonts w:ascii="Arial" w:eastAsia="Arial" w:hAnsi="Arial" w:cs="David" w:hint="cs"/>
          <w:b/>
          <w:bCs/>
          <w:sz w:val="24"/>
          <w:szCs w:val="24"/>
          <w:u w:val="single"/>
          <w:rtl/>
        </w:rPr>
        <w:t xml:space="preserve">תת קבוצה הומוגנית, שיש בה מאפיין מסויים שאותה תת קבוצה רוצה לשמר </w:t>
      </w:r>
      <w:r w:rsidR="00095B8D">
        <w:rPr>
          <w:rStyle w:val="default"/>
          <w:rFonts w:ascii="Arial" w:eastAsia="Arial" w:hAnsi="Arial" w:cs="David"/>
          <w:b/>
          <w:bCs/>
          <w:sz w:val="24"/>
          <w:szCs w:val="24"/>
          <w:u w:val="single"/>
          <w:rtl/>
        </w:rPr>
        <w:t>–</w:t>
      </w:r>
      <w:r>
        <w:rPr>
          <w:rStyle w:val="default"/>
          <w:rFonts w:ascii="Arial" w:eastAsia="Arial" w:hAnsi="Arial" w:cs="David" w:hint="cs"/>
          <w:b/>
          <w:bCs/>
          <w:sz w:val="24"/>
          <w:szCs w:val="24"/>
          <w:u w:val="single"/>
          <w:rtl/>
        </w:rPr>
        <w:t xml:space="preserve"> </w:t>
      </w:r>
      <w:r w:rsidR="00095B8D">
        <w:rPr>
          <w:rStyle w:val="default"/>
          <w:rFonts w:ascii="Arial" w:eastAsia="Arial" w:hAnsi="Arial" w:cs="David" w:hint="cs"/>
          <w:sz w:val="24"/>
          <w:szCs w:val="24"/>
          <w:rtl/>
        </w:rPr>
        <w:t xml:space="preserve">אם אני תת הקבוצה רוצים להקים ישוב שיהיה פתוח רק לאנשים עם אותו מאפיין כדי שיוכלו לשמר אותו </w:t>
      </w:r>
      <w:r w:rsidR="00095B8D">
        <w:rPr>
          <w:rStyle w:val="default"/>
          <w:rFonts w:ascii="Arial" w:eastAsia="Arial" w:hAnsi="Arial" w:cs="David"/>
          <w:sz w:val="24"/>
          <w:szCs w:val="24"/>
          <w:rtl/>
        </w:rPr>
        <w:t>–</w:t>
      </w:r>
      <w:r w:rsidR="00095B8D">
        <w:rPr>
          <w:rStyle w:val="default"/>
          <w:rFonts w:ascii="Arial" w:eastAsia="Arial" w:hAnsi="Arial" w:cs="David" w:hint="cs"/>
          <w:sz w:val="24"/>
          <w:szCs w:val="24"/>
          <w:rtl/>
        </w:rPr>
        <w:t xml:space="preserve"> ביהמ"ש ייטה להסכים.</w:t>
      </w:r>
    </w:p>
    <w:p w:rsidR="00095B8D" w:rsidRPr="00095B8D" w:rsidRDefault="00095B8D" w:rsidP="00095B8D">
      <w:pPr>
        <w:bidi/>
        <w:spacing w:line="360" w:lineRule="auto"/>
        <w:ind w:right="51"/>
        <w:jc w:val="left"/>
        <w:rPr>
          <w:rStyle w:val="default"/>
          <w:rFonts w:ascii="Arial" w:eastAsia="Arial" w:hAnsi="Arial" w:cs="David"/>
          <w:sz w:val="24"/>
          <w:szCs w:val="24"/>
          <w:rtl/>
        </w:rPr>
      </w:pPr>
      <w:r>
        <w:rPr>
          <w:rStyle w:val="default"/>
          <w:rFonts w:ascii="Arial" w:eastAsia="Arial" w:hAnsi="Arial" w:cs="David"/>
          <w:sz w:val="24"/>
          <w:szCs w:val="24"/>
          <w:rtl/>
        </w:rPr>
        <w:br/>
      </w:r>
      <w:r>
        <w:rPr>
          <w:rStyle w:val="default"/>
          <w:rFonts w:ascii="Arial" w:eastAsia="Arial" w:hAnsi="Arial" w:cs="David" w:hint="cs"/>
          <w:b/>
          <w:bCs/>
          <w:sz w:val="24"/>
          <w:szCs w:val="24"/>
          <w:u w:val="single"/>
          <w:rtl/>
        </w:rPr>
        <w:t>ואם אותה קרקע הייתה בבעלות קק"ל ולא המדינה?</w:t>
      </w:r>
      <w:r>
        <w:rPr>
          <w:rStyle w:val="default"/>
          <w:rFonts w:ascii="Arial" w:eastAsia="Arial" w:hAnsi="Arial" w:cs="David" w:hint="cs"/>
          <w:b/>
          <w:bCs/>
          <w:sz w:val="24"/>
          <w:szCs w:val="24"/>
          <w:u w:val="single"/>
          <w:rtl/>
        </w:rPr>
        <w:br/>
      </w:r>
      <w:r>
        <w:rPr>
          <w:rStyle w:val="default"/>
          <w:rFonts w:ascii="Arial" w:eastAsia="Arial" w:hAnsi="Arial" w:cs="David" w:hint="cs"/>
          <w:sz w:val="24"/>
          <w:szCs w:val="24"/>
          <w:rtl/>
        </w:rPr>
        <w:t xml:space="preserve">היה מקרה שרצו לפתח מקום מסויים באזור כרמיאל ולהקצותו רק ליהודים </w:t>
      </w:r>
      <w:r>
        <w:rPr>
          <w:rStyle w:val="default"/>
          <w:rFonts w:ascii="Arial" w:eastAsia="Arial" w:hAnsi="Arial" w:cs="David"/>
          <w:sz w:val="24"/>
          <w:szCs w:val="24"/>
          <w:rtl/>
        </w:rPr>
        <w:t>–</w:t>
      </w:r>
      <w:r>
        <w:rPr>
          <w:rStyle w:val="default"/>
          <w:rFonts w:ascii="Arial" w:eastAsia="Arial" w:hAnsi="Arial" w:cs="David" w:hint="cs"/>
          <w:sz w:val="24"/>
          <w:szCs w:val="24"/>
          <w:rtl/>
        </w:rPr>
        <w:t xml:space="preserve"> האזור היה בבעלות קק"ל. הנושא הגיע לבג"ץ </w:t>
      </w:r>
      <w:r>
        <w:rPr>
          <w:rStyle w:val="default"/>
          <w:rFonts w:ascii="Arial" w:eastAsia="Arial" w:hAnsi="Arial" w:cs="David"/>
          <w:sz w:val="24"/>
          <w:szCs w:val="24"/>
          <w:rtl/>
        </w:rPr>
        <w:t>–</w:t>
      </w:r>
      <w:r>
        <w:rPr>
          <w:rStyle w:val="default"/>
          <w:rFonts w:ascii="Arial" w:eastAsia="Arial" w:hAnsi="Arial" w:cs="David" w:hint="cs"/>
          <w:sz w:val="24"/>
          <w:szCs w:val="24"/>
          <w:rtl/>
        </w:rPr>
        <w:t xml:space="preserve"> </w:t>
      </w:r>
      <w:r>
        <w:rPr>
          <w:rStyle w:val="default"/>
          <w:rFonts w:ascii="Arial" w:eastAsia="Arial" w:hAnsi="Arial" w:cs="David" w:hint="cs"/>
          <w:b/>
          <w:bCs/>
          <w:sz w:val="24"/>
          <w:szCs w:val="24"/>
          <w:rtl/>
        </w:rPr>
        <w:t>אחת הטענות הייתה כי התרומות שמגיעות לקק"ל הן מיהודים שיש להם מטרה מסויימת.</w:t>
      </w:r>
      <w:r>
        <w:rPr>
          <w:rStyle w:val="default"/>
          <w:rFonts w:ascii="Arial" w:eastAsia="Arial" w:hAnsi="Arial" w:cs="David"/>
          <w:b/>
          <w:bCs/>
          <w:sz w:val="24"/>
          <w:szCs w:val="24"/>
          <w:rtl/>
        </w:rPr>
        <w:br/>
      </w:r>
      <w:r>
        <w:rPr>
          <w:rStyle w:val="default"/>
          <w:rFonts w:ascii="Arial" w:eastAsia="Arial" w:hAnsi="Arial" w:cs="David" w:hint="cs"/>
          <w:b/>
          <w:bCs/>
          <w:sz w:val="24"/>
          <w:szCs w:val="24"/>
          <w:u w:val="single"/>
          <w:rtl/>
        </w:rPr>
        <w:t xml:space="preserve">ביהמ"ש: </w:t>
      </w:r>
      <w:r>
        <w:rPr>
          <w:rStyle w:val="default"/>
          <w:rFonts w:ascii="Arial" w:eastAsia="Arial" w:hAnsi="Arial" w:cs="David" w:hint="cs"/>
          <w:sz w:val="24"/>
          <w:szCs w:val="24"/>
          <w:rtl/>
        </w:rPr>
        <w:t xml:space="preserve">פשוט החליף את הבעלות בקרקע מקק"ל למדינה (נתן לקק"ל משהו אחר בתמורה) וכך פתרו את הבעייה. </w:t>
      </w:r>
    </w:p>
    <w:p w:rsidR="00F34237" w:rsidRPr="00EB647C" w:rsidRDefault="00F34237" w:rsidP="006E28B0">
      <w:pPr>
        <w:bidi/>
        <w:ind w:left="50" w:right="50"/>
        <w:jc w:val="left"/>
        <w:rPr>
          <w:rStyle w:val="default"/>
          <w:rFonts w:ascii="Arial" w:eastAsia="Arial" w:hAnsi="Arial" w:cs="David"/>
          <w:b/>
          <w:bCs/>
          <w:sz w:val="22"/>
          <w:szCs w:val="22"/>
          <w:u w:val="single"/>
          <w:rtl/>
        </w:rPr>
      </w:pPr>
    </w:p>
    <w:p w:rsidR="00F34237" w:rsidRPr="00C449CD" w:rsidRDefault="00F34237" w:rsidP="006E28B0">
      <w:pPr>
        <w:bidi/>
        <w:spacing w:line="360" w:lineRule="auto"/>
        <w:ind w:left="50" w:right="50"/>
        <w:jc w:val="left"/>
        <w:rPr>
          <w:rStyle w:val="default"/>
          <w:rFonts w:ascii="Arial" w:eastAsia="Arial" w:hAnsi="Arial" w:cs="David"/>
          <w:b/>
          <w:bCs/>
          <w:sz w:val="28"/>
          <w:szCs w:val="28"/>
          <w:u w:val="single"/>
          <w:rtl/>
        </w:rPr>
      </w:pPr>
      <w:r w:rsidRPr="00C449CD">
        <w:rPr>
          <w:rStyle w:val="default"/>
          <w:rFonts w:ascii="Arial" w:eastAsia="Arial" w:hAnsi="Arial" w:cs="David"/>
          <w:b/>
          <w:bCs/>
          <w:sz w:val="28"/>
          <w:szCs w:val="28"/>
          <w:u w:val="single"/>
          <w:rtl/>
        </w:rPr>
        <w:t>הקניין כזכות חוקתית</w:t>
      </w:r>
    </w:p>
    <w:p w:rsidR="00F34237" w:rsidRPr="00EB647C" w:rsidRDefault="00F34237" w:rsidP="00C449CD">
      <w:pPr>
        <w:bidi/>
        <w:spacing w:line="360" w:lineRule="auto"/>
        <w:ind w:right="51"/>
        <w:jc w:val="left"/>
        <w:rPr>
          <w:rStyle w:val="default"/>
          <w:rFonts w:ascii="Arial" w:eastAsia="Arial" w:hAnsi="Arial" w:cs="David"/>
          <w:b/>
          <w:bCs/>
          <w:sz w:val="24"/>
          <w:szCs w:val="24"/>
          <w:rtl/>
        </w:rPr>
      </w:pPr>
      <w:r w:rsidRPr="00EB647C">
        <w:rPr>
          <w:rStyle w:val="default"/>
          <w:rFonts w:ascii="Arial" w:eastAsia="Arial" w:hAnsi="Arial" w:cs="David" w:hint="cs"/>
          <w:b/>
          <w:bCs/>
          <w:sz w:val="24"/>
          <w:szCs w:val="24"/>
          <w:u w:val="single"/>
          <w:rtl/>
        </w:rPr>
        <w:t xml:space="preserve">ס' 3 לחו"י כבו"ה: </w:t>
      </w:r>
      <w:r w:rsidRPr="00EB647C">
        <w:rPr>
          <w:rStyle w:val="default"/>
          <w:rFonts w:ascii="Arial" w:eastAsia="Arial" w:hAnsi="Arial" w:cs="David" w:hint="cs"/>
          <w:b/>
          <w:bCs/>
          <w:sz w:val="24"/>
          <w:szCs w:val="24"/>
          <w:rtl/>
        </w:rPr>
        <w:t>"אין פוגעים בקניינו של אדם"</w:t>
      </w:r>
    </w:p>
    <w:p w:rsidR="00F34237" w:rsidRPr="00EB647C" w:rsidRDefault="00F34237" w:rsidP="006E28B0">
      <w:pPr>
        <w:bidi/>
        <w:spacing w:line="360" w:lineRule="auto"/>
        <w:ind w:right="51"/>
        <w:jc w:val="left"/>
        <w:rPr>
          <w:rStyle w:val="default"/>
          <w:rFonts w:ascii="Arial" w:eastAsia="Arial" w:hAnsi="Arial" w:cs="David"/>
          <w:b/>
          <w:bCs/>
          <w:sz w:val="24"/>
          <w:szCs w:val="24"/>
          <w:u w:val="single"/>
          <w:rtl/>
        </w:rPr>
      </w:pPr>
      <w:r w:rsidRPr="00EB647C">
        <w:rPr>
          <w:rStyle w:val="default"/>
          <w:rFonts w:ascii="Arial" w:eastAsia="Arial" w:hAnsi="Arial" w:cs="David" w:hint="cs"/>
          <w:b/>
          <w:bCs/>
          <w:sz w:val="24"/>
          <w:szCs w:val="24"/>
          <w:u w:val="single"/>
          <w:rtl/>
        </w:rPr>
        <w:t xml:space="preserve">ס' 8 לחו"י כבו"ה: </w:t>
      </w:r>
      <w:r w:rsidRPr="00C449CD">
        <w:rPr>
          <w:rStyle w:val="default"/>
          <w:rFonts w:ascii="Arial" w:eastAsia="Arial" w:hAnsi="Arial" w:cs="David" w:hint="cs"/>
          <w:sz w:val="24"/>
          <w:szCs w:val="24"/>
          <w:rtl/>
        </w:rPr>
        <w:t>פסקת הגבלה- פגיעה תיעשה בחוק/לפי חוק, הת</w:t>
      </w:r>
      <w:r w:rsidR="00181477" w:rsidRPr="00C449CD">
        <w:rPr>
          <w:rStyle w:val="default"/>
          <w:rFonts w:ascii="Arial" w:eastAsia="Arial" w:hAnsi="Arial" w:cs="David" w:hint="cs"/>
          <w:sz w:val="24"/>
          <w:szCs w:val="24"/>
          <w:rtl/>
        </w:rPr>
        <w:t>ואם את ערכי מד"י, לתכלית ראויה ו</w:t>
      </w:r>
      <w:r w:rsidRPr="00C449CD">
        <w:rPr>
          <w:rStyle w:val="default"/>
          <w:rFonts w:ascii="Arial" w:eastAsia="Arial" w:hAnsi="Arial" w:cs="David" w:hint="cs"/>
          <w:sz w:val="24"/>
          <w:szCs w:val="24"/>
          <w:rtl/>
        </w:rPr>
        <w:t>במידה שאינה עולה על הנדרש".</w:t>
      </w:r>
      <w:r w:rsidRPr="00EB647C">
        <w:rPr>
          <w:rStyle w:val="default"/>
          <w:rFonts w:ascii="Arial" w:eastAsia="Arial" w:hAnsi="Arial" w:cs="David" w:hint="cs"/>
          <w:b/>
          <w:bCs/>
          <w:sz w:val="24"/>
          <w:szCs w:val="24"/>
          <w:rtl/>
        </w:rPr>
        <w:t xml:space="preserve"> </w:t>
      </w:r>
    </w:p>
    <w:p w:rsidR="00F34237" w:rsidRPr="00EB647C" w:rsidRDefault="00F34237" w:rsidP="006E28B0">
      <w:pPr>
        <w:bidi/>
        <w:spacing w:line="360" w:lineRule="auto"/>
        <w:ind w:left="51" w:right="51"/>
        <w:jc w:val="left"/>
        <w:rPr>
          <w:rStyle w:val="default"/>
          <w:rFonts w:ascii="Arial" w:eastAsia="Arial" w:hAnsi="Arial" w:cs="David"/>
          <w:sz w:val="24"/>
          <w:szCs w:val="24"/>
          <w:highlight w:val="magenta"/>
          <w:rtl/>
        </w:rPr>
      </w:pPr>
    </w:p>
    <w:p w:rsidR="00F34237" w:rsidRPr="00EB647C" w:rsidRDefault="00F34237" w:rsidP="00C449CD">
      <w:pPr>
        <w:bidi/>
        <w:spacing w:line="360" w:lineRule="auto"/>
        <w:ind w:left="51" w:right="51"/>
        <w:jc w:val="left"/>
        <w:rPr>
          <w:rStyle w:val="default"/>
          <w:rFonts w:ascii="Arial" w:eastAsia="Arial" w:hAnsi="Arial" w:cs="David"/>
          <w:sz w:val="24"/>
          <w:szCs w:val="24"/>
          <w:rtl/>
        </w:rPr>
      </w:pPr>
      <w:r w:rsidRPr="00C449CD">
        <w:rPr>
          <w:rStyle w:val="default"/>
          <w:rFonts w:ascii="Arial" w:eastAsia="Arial" w:hAnsi="Arial" w:cs="David" w:hint="cs"/>
          <w:b/>
          <w:bCs/>
          <w:i/>
          <w:iCs/>
          <w:sz w:val="24"/>
          <w:szCs w:val="24"/>
          <w:u w:val="single"/>
          <w:rtl/>
        </w:rPr>
        <w:t>ב</w:t>
      </w:r>
      <w:r w:rsidRPr="00C449CD">
        <w:rPr>
          <w:rStyle w:val="default"/>
          <w:rFonts w:ascii="Arial" w:eastAsia="Arial" w:hAnsi="Arial" w:cs="David"/>
          <w:b/>
          <w:bCs/>
          <w:i/>
          <w:iCs/>
          <w:sz w:val="24"/>
          <w:szCs w:val="24"/>
          <w:u w:val="single"/>
          <w:rtl/>
        </w:rPr>
        <w:t>פס"ד מזרחי</w:t>
      </w:r>
      <w:r w:rsidRPr="00C449CD">
        <w:rPr>
          <w:rStyle w:val="default"/>
          <w:rFonts w:ascii="Arial" w:eastAsia="Arial" w:hAnsi="Arial" w:cs="David" w:hint="cs"/>
          <w:b/>
          <w:bCs/>
          <w:i/>
          <w:iCs/>
          <w:sz w:val="24"/>
          <w:szCs w:val="24"/>
          <w:u w:val="single"/>
          <w:rtl/>
        </w:rPr>
        <w:t xml:space="preserve"> </w:t>
      </w:r>
      <w:r w:rsidR="00C449CD">
        <w:rPr>
          <w:rStyle w:val="default"/>
          <w:rFonts w:ascii="Arial" w:eastAsia="Arial" w:hAnsi="Arial" w:cs="David" w:hint="cs"/>
          <w:sz w:val="24"/>
          <w:szCs w:val="24"/>
          <w:rtl/>
        </w:rPr>
        <w:br/>
      </w:r>
      <w:r w:rsidR="00C449CD">
        <w:rPr>
          <w:rStyle w:val="default"/>
          <w:rFonts w:ascii="Arial" w:eastAsia="Arial" w:hAnsi="Arial" w:cs="David" w:hint="cs"/>
          <w:b/>
          <w:bCs/>
          <w:sz w:val="24"/>
          <w:szCs w:val="24"/>
          <w:u w:val="single"/>
          <w:rtl/>
        </w:rPr>
        <w:t xml:space="preserve">עובדות: </w:t>
      </w:r>
      <w:r w:rsidR="00C449CD">
        <w:rPr>
          <w:rStyle w:val="default"/>
          <w:rFonts w:ascii="Arial" w:eastAsia="Arial" w:hAnsi="Arial" w:cs="David" w:hint="cs"/>
          <w:sz w:val="24"/>
          <w:szCs w:val="24"/>
          <w:rtl/>
        </w:rPr>
        <w:t xml:space="preserve">חוק מגדל מחק חלק מהחובות של אנשי המגזר החקלאי לבנקים </w:t>
      </w:r>
      <w:r w:rsidR="00C449CD">
        <w:rPr>
          <w:rStyle w:val="default"/>
          <w:rFonts w:ascii="Arial" w:eastAsia="Arial" w:hAnsi="Arial" w:cs="David"/>
          <w:sz w:val="24"/>
          <w:szCs w:val="24"/>
          <w:rtl/>
        </w:rPr>
        <w:t>–</w:t>
      </w:r>
      <w:r w:rsidR="00C449CD">
        <w:rPr>
          <w:rStyle w:val="default"/>
          <w:rFonts w:ascii="Arial" w:eastAsia="Arial" w:hAnsi="Arial" w:cs="David" w:hint="cs"/>
          <w:sz w:val="24"/>
          <w:szCs w:val="24"/>
          <w:rtl/>
        </w:rPr>
        <w:t xml:space="preserve"> </w:t>
      </w:r>
      <w:r w:rsidR="00C449CD">
        <w:rPr>
          <w:rStyle w:val="default"/>
          <w:rFonts w:ascii="Arial" w:eastAsia="Arial" w:hAnsi="Arial" w:cs="David" w:hint="cs"/>
          <w:b/>
          <w:bCs/>
          <w:sz w:val="24"/>
          <w:szCs w:val="24"/>
          <w:rtl/>
        </w:rPr>
        <w:t xml:space="preserve">זו פגיעה בזכויות חוזיות של הבנק (כי לא היה להם שום משכון). </w:t>
      </w:r>
      <w:r w:rsidR="00480B59">
        <w:rPr>
          <w:rStyle w:val="default"/>
          <w:rFonts w:ascii="Arial" w:eastAsia="Arial" w:hAnsi="Arial" w:cs="David" w:hint="cs"/>
          <w:b/>
          <w:bCs/>
          <w:sz w:val="24"/>
          <w:szCs w:val="24"/>
          <w:u w:val="single"/>
          <w:rtl/>
        </w:rPr>
        <w:t xml:space="preserve">ואז פס"ד היה צריך לבודק האם נפגעה זכות הקניין של הבנק? ולצורך כך צריך לבדוק האם המושג קניין בחו"י כב"ה </w:t>
      </w:r>
      <w:r w:rsidR="00480B59">
        <w:rPr>
          <w:rStyle w:val="default"/>
          <w:rFonts w:ascii="Arial" w:eastAsia="Arial" w:hAnsi="Arial" w:cs="David"/>
          <w:b/>
          <w:bCs/>
          <w:sz w:val="24"/>
          <w:szCs w:val="24"/>
          <w:u w:val="single"/>
          <w:rtl/>
        </w:rPr>
        <w:t>–</w:t>
      </w:r>
      <w:r w:rsidR="00480B59">
        <w:rPr>
          <w:rStyle w:val="default"/>
          <w:rFonts w:ascii="Arial" w:eastAsia="Arial" w:hAnsi="Arial" w:cs="David" w:hint="cs"/>
          <w:b/>
          <w:bCs/>
          <w:sz w:val="24"/>
          <w:szCs w:val="24"/>
          <w:u w:val="single"/>
          <w:rtl/>
        </w:rPr>
        <w:t xml:space="preserve"> מדבר גם על זכויות חוזיות. </w:t>
      </w:r>
      <w:r w:rsidR="00C449CD">
        <w:rPr>
          <w:rStyle w:val="default"/>
          <w:rFonts w:ascii="Arial" w:eastAsia="Arial" w:hAnsi="Arial" w:cs="David"/>
          <w:b/>
          <w:bCs/>
          <w:sz w:val="24"/>
          <w:szCs w:val="24"/>
          <w:rtl/>
        </w:rPr>
        <w:br/>
      </w:r>
      <w:r w:rsidRPr="00EB647C">
        <w:rPr>
          <w:rStyle w:val="default"/>
          <w:rFonts w:ascii="Arial" w:eastAsia="Arial" w:hAnsi="Arial" w:cs="David" w:hint="cs"/>
          <w:b/>
          <w:bCs/>
          <w:sz w:val="24"/>
          <w:szCs w:val="24"/>
          <w:rtl/>
        </w:rPr>
        <w:t>עסקו ב</w:t>
      </w:r>
      <w:r w:rsidRPr="00EB647C">
        <w:rPr>
          <w:rStyle w:val="default"/>
          <w:rFonts w:ascii="Arial" w:eastAsia="Arial" w:hAnsi="Arial" w:cs="David"/>
          <w:b/>
          <w:bCs/>
          <w:sz w:val="24"/>
          <w:szCs w:val="24"/>
          <w:rtl/>
        </w:rPr>
        <w:t xml:space="preserve">פרשנות המילה </w:t>
      </w:r>
      <w:r w:rsidRPr="00EB647C">
        <w:rPr>
          <w:rStyle w:val="default"/>
          <w:rFonts w:ascii="Arial" w:eastAsia="Arial" w:hAnsi="Arial" w:cs="David" w:hint="cs"/>
          <w:b/>
          <w:bCs/>
          <w:sz w:val="24"/>
          <w:szCs w:val="24"/>
          <w:rtl/>
        </w:rPr>
        <w:t>"</w:t>
      </w:r>
      <w:r w:rsidRPr="00EB647C">
        <w:rPr>
          <w:rStyle w:val="default"/>
          <w:rFonts w:ascii="Arial" w:eastAsia="Arial" w:hAnsi="Arial" w:cs="David"/>
          <w:b/>
          <w:bCs/>
          <w:sz w:val="24"/>
          <w:szCs w:val="24"/>
          <w:rtl/>
        </w:rPr>
        <w:t>קניין</w:t>
      </w:r>
      <w:r w:rsidRPr="00EB647C">
        <w:rPr>
          <w:rStyle w:val="default"/>
          <w:rFonts w:ascii="Arial" w:eastAsia="Arial" w:hAnsi="Arial" w:cs="David" w:hint="cs"/>
          <w:b/>
          <w:bCs/>
          <w:sz w:val="24"/>
          <w:szCs w:val="24"/>
          <w:rtl/>
        </w:rPr>
        <w:t>"</w:t>
      </w:r>
      <w:r w:rsidRPr="00EB647C">
        <w:rPr>
          <w:rStyle w:val="default"/>
          <w:rFonts w:ascii="Arial" w:eastAsia="Arial" w:hAnsi="Arial" w:cs="David"/>
          <w:b/>
          <w:bCs/>
          <w:sz w:val="24"/>
          <w:szCs w:val="24"/>
          <w:rtl/>
        </w:rPr>
        <w:t xml:space="preserve"> בח</w:t>
      </w:r>
      <w:r w:rsidR="00FB7DC6" w:rsidRPr="00EB647C">
        <w:rPr>
          <w:rStyle w:val="default"/>
          <w:rFonts w:ascii="Arial" w:eastAsia="Arial" w:hAnsi="Arial" w:cs="David" w:hint="cs"/>
          <w:b/>
          <w:bCs/>
          <w:sz w:val="24"/>
          <w:szCs w:val="24"/>
          <w:rtl/>
        </w:rPr>
        <w:t>ו</w:t>
      </w:r>
      <w:r w:rsidRPr="00EB647C">
        <w:rPr>
          <w:rStyle w:val="default"/>
          <w:rFonts w:ascii="Arial" w:eastAsia="Arial" w:hAnsi="Arial" w:cs="David"/>
          <w:b/>
          <w:bCs/>
          <w:sz w:val="24"/>
          <w:szCs w:val="24"/>
          <w:rtl/>
        </w:rPr>
        <w:t>"י כ</w:t>
      </w:r>
      <w:r w:rsidRPr="00EB647C">
        <w:rPr>
          <w:rStyle w:val="default"/>
          <w:rFonts w:ascii="Arial" w:eastAsia="Arial" w:hAnsi="Arial" w:cs="David" w:hint="cs"/>
          <w:b/>
          <w:bCs/>
          <w:sz w:val="24"/>
          <w:szCs w:val="24"/>
          <w:rtl/>
        </w:rPr>
        <w:t>בה"א וחירות</w:t>
      </w:r>
      <w:r w:rsidRPr="00EB647C">
        <w:rPr>
          <w:rStyle w:val="default"/>
          <w:rFonts w:ascii="Arial" w:eastAsia="Arial" w:hAnsi="Arial" w:cs="David" w:hint="eastAsia"/>
          <w:b/>
          <w:bCs/>
          <w:sz w:val="24"/>
          <w:szCs w:val="24"/>
          <w:rtl/>
        </w:rPr>
        <w:t>ו</w:t>
      </w:r>
      <w:r w:rsidRPr="00EB647C">
        <w:rPr>
          <w:rStyle w:val="default"/>
          <w:rFonts w:ascii="Arial" w:eastAsia="Arial" w:hAnsi="Arial" w:cs="David"/>
          <w:b/>
          <w:bCs/>
          <w:sz w:val="24"/>
          <w:szCs w:val="24"/>
          <w:rtl/>
        </w:rPr>
        <w:t>.</w:t>
      </w:r>
      <w:r w:rsidRPr="00EB647C">
        <w:rPr>
          <w:rStyle w:val="default"/>
          <w:rFonts w:ascii="Arial" w:eastAsia="Arial" w:hAnsi="Arial" w:cs="David"/>
          <w:sz w:val="24"/>
          <w:szCs w:val="24"/>
          <w:rtl/>
        </w:rPr>
        <w:t xml:space="preserve"> האם צריך להעניק למונח זה פרשנות רחבה (זכויות קנייניות וזכויות אובליגטוריות) או צרה (רק זכויות קנייניות)?  </w:t>
      </w:r>
    </w:p>
    <w:p w:rsidR="00F34237" w:rsidRPr="00EB647C" w:rsidRDefault="00F34237" w:rsidP="00C449CD">
      <w:pPr>
        <w:bidi/>
        <w:spacing w:line="360" w:lineRule="auto"/>
        <w:ind w:left="51" w:right="51"/>
        <w:jc w:val="left"/>
        <w:rPr>
          <w:rStyle w:val="default"/>
          <w:rFonts w:ascii="Arial" w:eastAsia="Arial" w:hAnsi="Arial" w:cs="David"/>
          <w:sz w:val="24"/>
          <w:szCs w:val="24"/>
          <w:rtl/>
        </w:rPr>
      </w:pPr>
      <w:r w:rsidRPr="00EB647C">
        <w:rPr>
          <w:rStyle w:val="default"/>
          <w:rFonts w:ascii="Arial" w:eastAsia="Arial" w:hAnsi="Arial" w:cs="David"/>
          <w:sz w:val="24"/>
          <w:szCs w:val="24"/>
          <w:rtl/>
        </w:rPr>
        <w:t xml:space="preserve">אם גם זכויות חוזיות יהיו מוגנות, תהיה בעיה למדינה לחוקק חוקי מיסים שונים </w:t>
      </w:r>
      <w:r w:rsidRPr="00EB647C">
        <w:rPr>
          <w:rStyle w:val="default"/>
          <w:rFonts w:ascii="Arial" w:eastAsia="Arial" w:hAnsi="Arial" w:cs="David" w:hint="cs"/>
          <w:sz w:val="24"/>
          <w:szCs w:val="24"/>
          <w:rtl/>
        </w:rPr>
        <w:t xml:space="preserve">שכן </w:t>
      </w:r>
      <w:r w:rsidRPr="00EB647C">
        <w:rPr>
          <w:rStyle w:val="default"/>
          <w:rFonts w:ascii="Arial" w:eastAsia="Arial" w:hAnsi="Arial" w:cs="David"/>
          <w:sz w:val="24"/>
          <w:szCs w:val="24"/>
          <w:rtl/>
        </w:rPr>
        <w:t xml:space="preserve">כל הטלת מיסוי תפגע בקניין (בזכות האדם לכספו). </w:t>
      </w:r>
      <w:r w:rsidR="00C449CD">
        <w:rPr>
          <w:rStyle w:val="default"/>
          <w:rFonts w:ascii="Arial" w:eastAsia="Arial" w:hAnsi="Arial" w:cs="David" w:hint="cs"/>
          <w:sz w:val="24"/>
          <w:szCs w:val="24"/>
          <w:rtl/>
        </w:rPr>
        <w:br/>
      </w:r>
      <w:r w:rsidRPr="00EB647C">
        <w:rPr>
          <w:rStyle w:val="default"/>
          <w:rFonts w:ascii="Arial" w:eastAsia="Arial" w:hAnsi="Arial" w:cs="David"/>
          <w:sz w:val="24"/>
          <w:szCs w:val="24"/>
          <w:rtl/>
        </w:rPr>
        <w:t>מצד שני, הגנה רק על זכויות קניין היא הגנה לא שלמה מפני שבתקופתנו, חלק גדול מעושרו של אדם דווקא מצוי בזכויות חוזיות</w:t>
      </w:r>
      <w:r w:rsidRPr="00EB647C">
        <w:rPr>
          <w:rStyle w:val="default"/>
          <w:rFonts w:ascii="Arial" w:eastAsia="Arial" w:hAnsi="Arial" w:cs="David" w:hint="cs"/>
          <w:sz w:val="24"/>
          <w:szCs w:val="24"/>
          <w:rtl/>
        </w:rPr>
        <w:t xml:space="preserve"> (</w:t>
      </w:r>
      <w:r w:rsidRPr="00EB647C">
        <w:rPr>
          <w:rStyle w:val="default"/>
          <w:rFonts w:ascii="Arial" w:eastAsia="Arial" w:hAnsi="Arial" w:cs="David"/>
          <w:sz w:val="24"/>
          <w:szCs w:val="24"/>
          <w:rtl/>
        </w:rPr>
        <w:t>פיקדונות, פוליסות ביטוח וכ</w:t>
      </w:r>
      <w:r w:rsidRPr="00EB647C">
        <w:rPr>
          <w:rStyle w:val="default"/>
          <w:rFonts w:ascii="Arial" w:eastAsia="Arial" w:hAnsi="Arial" w:cs="David" w:hint="cs"/>
          <w:sz w:val="24"/>
          <w:szCs w:val="24"/>
          <w:rtl/>
        </w:rPr>
        <w:t>ד</w:t>
      </w:r>
      <w:r w:rsidRPr="00EB647C">
        <w:rPr>
          <w:rStyle w:val="default"/>
          <w:rFonts w:ascii="Arial" w:eastAsia="Arial" w:hAnsi="Arial" w:cs="David"/>
          <w:sz w:val="24"/>
          <w:szCs w:val="24"/>
          <w:rtl/>
        </w:rPr>
        <w:t xml:space="preserve">' </w:t>
      </w:r>
      <w:r w:rsidRPr="00EB647C">
        <w:rPr>
          <w:rStyle w:val="default"/>
          <w:rFonts w:ascii="Arial" w:eastAsia="Arial" w:hAnsi="Arial" w:cs="David" w:hint="cs"/>
          <w:sz w:val="24"/>
          <w:szCs w:val="24"/>
          <w:rtl/>
        </w:rPr>
        <w:t>).</w:t>
      </w:r>
      <w:r w:rsidRPr="00EB647C">
        <w:rPr>
          <w:rStyle w:val="default"/>
          <w:rFonts w:ascii="Arial" w:eastAsia="Arial" w:hAnsi="Arial" w:cs="David"/>
          <w:sz w:val="24"/>
          <w:szCs w:val="24"/>
          <w:rtl/>
        </w:rPr>
        <w:t xml:space="preserve"> </w:t>
      </w:r>
      <w:r w:rsidR="00C449CD">
        <w:rPr>
          <w:rStyle w:val="default"/>
          <w:rFonts w:ascii="Arial" w:eastAsia="Arial" w:hAnsi="Arial" w:cs="David" w:hint="cs"/>
          <w:sz w:val="24"/>
          <w:szCs w:val="24"/>
          <w:rtl/>
        </w:rPr>
        <w:br/>
      </w:r>
      <w:r w:rsidRPr="00C449CD">
        <w:rPr>
          <w:rStyle w:val="default"/>
          <w:rFonts w:ascii="Arial" w:eastAsia="Arial" w:hAnsi="Arial" w:cs="David" w:hint="cs"/>
          <w:b/>
          <w:bCs/>
          <w:sz w:val="24"/>
          <w:szCs w:val="24"/>
          <w:u w:val="single"/>
          <w:rtl/>
        </w:rPr>
        <w:t>שמגר</w:t>
      </w:r>
      <w:r w:rsidR="00C449CD">
        <w:rPr>
          <w:rStyle w:val="default"/>
          <w:rFonts w:ascii="Arial" w:eastAsia="Arial" w:hAnsi="Arial" w:cs="David" w:hint="cs"/>
          <w:b/>
          <w:bCs/>
          <w:sz w:val="24"/>
          <w:szCs w:val="24"/>
          <w:rtl/>
        </w:rPr>
        <w:t>:</w:t>
      </w:r>
      <w:r w:rsidRPr="00C449CD">
        <w:rPr>
          <w:rStyle w:val="default"/>
          <w:rFonts w:ascii="Arial" w:eastAsia="Arial" w:hAnsi="Arial" w:cs="David" w:hint="cs"/>
          <w:b/>
          <w:bCs/>
          <w:sz w:val="24"/>
          <w:szCs w:val="24"/>
          <w:rtl/>
        </w:rPr>
        <w:t xml:space="preserve"> </w:t>
      </w:r>
      <w:r w:rsidRPr="00EB647C">
        <w:rPr>
          <w:rStyle w:val="default"/>
          <w:rFonts w:ascii="Arial" w:eastAsia="Arial" w:hAnsi="Arial" w:cs="David" w:hint="cs"/>
          <w:b/>
          <w:bCs/>
          <w:sz w:val="24"/>
          <w:szCs w:val="24"/>
          <w:rtl/>
        </w:rPr>
        <w:t>הציע פרשנות רחבה למונח "קניין" שבס' 3 בחו"י כבו"ה- שאם לא כן, לא יקבלו זכויות אלו הגנה חוקתית מספקת.</w:t>
      </w:r>
      <w:r w:rsidRPr="00EB647C">
        <w:rPr>
          <w:rStyle w:val="default"/>
          <w:rFonts w:ascii="Arial" w:eastAsia="Arial" w:hAnsi="Arial" w:cs="David" w:hint="cs"/>
          <w:sz w:val="24"/>
          <w:szCs w:val="24"/>
          <w:rtl/>
        </w:rPr>
        <w:t xml:space="preserve"> בחוקה מקובלת פרשנות רחבה, ועל הפרשנות להשתנות בהתאם להקשר. בחוק המקרקעין למשל מקובלת פרשנות צרה- מקובל להניח שמדובר בזכויות קנייניות בלבד ולא זכויות חיוביות. </w:t>
      </w:r>
      <w:r w:rsidRPr="00EB647C">
        <w:rPr>
          <w:rStyle w:val="default"/>
          <w:rFonts w:ascii="Arial" w:eastAsia="Arial" w:hAnsi="Arial" w:cs="David" w:hint="cs"/>
          <w:b/>
          <w:bCs/>
          <w:sz w:val="24"/>
          <w:szCs w:val="24"/>
          <w:rtl/>
        </w:rPr>
        <w:t>מכאן שהפרשנות לקניין שונה בדין הפרטי מאשר בדין הציבורי.</w:t>
      </w:r>
      <w:r w:rsidRPr="00EB647C">
        <w:rPr>
          <w:rStyle w:val="default"/>
          <w:rFonts w:ascii="Arial" w:eastAsia="Arial" w:hAnsi="Arial" w:cs="David" w:hint="cs"/>
          <w:sz w:val="24"/>
          <w:szCs w:val="24"/>
          <w:rtl/>
        </w:rPr>
        <w:t xml:space="preserve"> </w:t>
      </w:r>
      <w:r w:rsidRPr="00EB647C">
        <w:rPr>
          <w:rStyle w:val="default"/>
          <w:rFonts w:ascii="Arial" w:eastAsia="Arial" w:hAnsi="Arial" w:cs="David"/>
          <w:sz w:val="24"/>
          <w:szCs w:val="24"/>
          <w:u w:val="single"/>
          <w:rtl/>
        </w:rPr>
        <w:t>ההלכה היא</w:t>
      </w:r>
      <w:r w:rsidRPr="00EB647C">
        <w:rPr>
          <w:rStyle w:val="default"/>
          <w:rFonts w:ascii="Arial" w:eastAsia="Arial" w:hAnsi="Arial" w:cs="David"/>
          <w:sz w:val="24"/>
          <w:szCs w:val="24"/>
          <w:rtl/>
        </w:rPr>
        <w:t xml:space="preserve">, </w:t>
      </w:r>
      <w:r w:rsidRPr="00EB647C">
        <w:rPr>
          <w:rStyle w:val="default"/>
          <w:rFonts w:ascii="Arial" w:eastAsia="Arial" w:hAnsi="Arial" w:cs="David"/>
          <w:b/>
          <w:bCs/>
          <w:sz w:val="24"/>
          <w:szCs w:val="24"/>
          <w:u w:val="single"/>
          <w:rtl/>
        </w:rPr>
        <w:t>שהמונח קניין הוא מונח רחב שכולל גם זכויות חוזיות</w:t>
      </w:r>
      <w:r w:rsidR="008873B0">
        <w:rPr>
          <w:rStyle w:val="default"/>
          <w:rFonts w:ascii="Arial" w:eastAsia="Arial" w:hAnsi="Arial" w:cs="David" w:hint="cs"/>
          <w:b/>
          <w:bCs/>
          <w:sz w:val="24"/>
          <w:szCs w:val="24"/>
          <w:rtl/>
        </w:rPr>
        <w:t xml:space="preserve"> </w:t>
      </w:r>
      <w:r w:rsidR="008873B0">
        <w:rPr>
          <w:rStyle w:val="default"/>
          <w:rFonts w:ascii="Arial" w:eastAsia="Arial" w:hAnsi="Arial" w:cs="David"/>
          <w:b/>
          <w:bCs/>
          <w:sz w:val="24"/>
          <w:szCs w:val="24"/>
          <w:rtl/>
        </w:rPr>
        <w:t>–</w:t>
      </w:r>
      <w:r w:rsidR="008873B0">
        <w:rPr>
          <w:rStyle w:val="default"/>
          <w:rFonts w:ascii="Arial" w:eastAsia="Arial" w:hAnsi="Arial" w:cs="David" w:hint="cs"/>
          <w:b/>
          <w:bCs/>
          <w:sz w:val="24"/>
          <w:szCs w:val="24"/>
          <w:rtl/>
        </w:rPr>
        <w:t xml:space="preserve"> </w:t>
      </w:r>
      <w:r w:rsidR="008873B0">
        <w:rPr>
          <w:rStyle w:val="default"/>
          <w:rFonts w:ascii="Arial" w:eastAsia="Arial" w:hAnsi="Arial" w:cs="David" w:hint="cs"/>
          <w:b/>
          <w:bCs/>
          <w:sz w:val="24"/>
          <w:szCs w:val="24"/>
          <w:u w:val="single"/>
          <w:rtl/>
        </w:rPr>
        <w:t>זו פרשנות רק לצורך חו"י כב"ה!!</w:t>
      </w:r>
      <w:r w:rsidR="00C449CD">
        <w:rPr>
          <w:rStyle w:val="default"/>
          <w:rFonts w:ascii="Arial" w:eastAsia="Arial" w:hAnsi="Arial" w:cs="David" w:hint="cs"/>
          <w:sz w:val="24"/>
          <w:szCs w:val="24"/>
          <w:rtl/>
        </w:rPr>
        <w:br/>
      </w:r>
      <w:r w:rsidRPr="00EB647C">
        <w:rPr>
          <w:rStyle w:val="default"/>
          <w:rFonts w:ascii="Arial" w:eastAsia="Arial" w:hAnsi="Arial" w:cs="David"/>
          <w:sz w:val="24"/>
          <w:szCs w:val="24"/>
          <w:rtl/>
        </w:rPr>
        <w:t>במקרה זה, ביהמ</w:t>
      </w:r>
      <w:r w:rsidRPr="00EB647C">
        <w:rPr>
          <w:rStyle w:val="default"/>
          <w:rFonts w:ascii="Arial" w:eastAsia="Arial" w:hAnsi="Arial" w:cs="David" w:hint="cs"/>
          <w:sz w:val="24"/>
          <w:szCs w:val="24"/>
          <w:rtl/>
        </w:rPr>
        <w:t>"ש</w:t>
      </w:r>
      <w:r w:rsidRPr="00EB647C">
        <w:rPr>
          <w:rStyle w:val="default"/>
          <w:rFonts w:ascii="Arial" w:eastAsia="Arial" w:hAnsi="Arial" w:cs="David"/>
          <w:sz w:val="24"/>
          <w:szCs w:val="24"/>
          <w:rtl/>
        </w:rPr>
        <w:t xml:space="preserve"> ראה בחקיקה פגיעה בזכויות החוזיות של הבנקים</w:t>
      </w:r>
      <w:r w:rsidRPr="00EB647C">
        <w:rPr>
          <w:rStyle w:val="default"/>
          <w:rFonts w:ascii="Arial" w:eastAsia="Arial" w:hAnsi="Arial" w:cs="David" w:hint="cs"/>
          <w:sz w:val="24"/>
          <w:szCs w:val="24"/>
          <w:rtl/>
        </w:rPr>
        <w:t>,</w:t>
      </w:r>
      <w:r w:rsidRPr="00EB647C">
        <w:rPr>
          <w:rStyle w:val="default"/>
          <w:rFonts w:ascii="Arial" w:eastAsia="Arial" w:hAnsi="Arial" w:cs="David"/>
          <w:sz w:val="24"/>
          <w:szCs w:val="24"/>
          <w:rtl/>
        </w:rPr>
        <w:t xml:space="preserve"> אבל קבע שזה עומד בתנאים של פסקת ההגבלה. </w:t>
      </w:r>
    </w:p>
    <w:p w:rsidR="00F34237" w:rsidRPr="00EB647C" w:rsidRDefault="00F34237" w:rsidP="006E28B0">
      <w:pPr>
        <w:bidi/>
        <w:spacing w:line="360" w:lineRule="auto"/>
        <w:ind w:left="50" w:right="50"/>
        <w:jc w:val="left"/>
        <w:rPr>
          <w:rStyle w:val="default"/>
          <w:rFonts w:ascii="Arial" w:eastAsia="Arial" w:hAnsi="Arial" w:cs="David"/>
          <w:b/>
          <w:bCs/>
          <w:sz w:val="22"/>
          <w:szCs w:val="22"/>
          <w:u w:val="single"/>
          <w:rtl/>
        </w:rPr>
      </w:pPr>
    </w:p>
    <w:p w:rsidR="00F34237" w:rsidRPr="00C449CD" w:rsidRDefault="00F34237" w:rsidP="006E28B0">
      <w:pPr>
        <w:bidi/>
        <w:spacing w:line="360" w:lineRule="auto"/>
        <w:ind w:left="50" w:right="50"/>
        <w:jc w:val="left"/>
        <w:rPr>
          <w:rStyle w:val="default"/>
          <w:rFonts w:ascii="Arial" w:eastAsia="Arial" w:hAnsi="Arial" w:cs="David"/>
          <w:b/>
          <w:bCs/>
          <w:sz w:val="28"/>
          <w:szCs w:val="28"/>
          <w:u w:val="single"/>
          <w:rtl/>
        </w:rPr>
      </w:pPr>
      <w:r w:rsidRPr="00C449CD">
        <w:rPr>
          <w:rStyle w:val="default"/>
          <w:rFonts w:ascii="Arial" w:eastAsia="Arial" w:hAnsi="Arial" w:cs="David"/>
          <w:b/>
          <w:bCs/>
          <w:sz w:val="28"/>
          <w:szCs w:val="28"/>
          <w:u w:val="single"/>
          <w:rtl/>
        </w:rPr>
        <w:t>מניעת השימוש מאחרים</w:t>
      </w:r>
    </w:p>
    <w:p w:rsidR="00F34237" w:rsidRPr="00910B58" w:rsidRDefault="00F34237" w:rsidP="006E28B0">
      <w:pPr>
        <w:bidi/>
        <w:spacing w:after="240" w:line="360" w:lineRule="auto"/>
        <w:ind w:left="51" w:right="51"/>
        <w:jc w:val="left"/>
        <w:rPr>
          <w:rStyle w:val="default"/>
          <w:rFonts w:ascii="Arial" w:eastAsia="Arial" w:hAnsi="Arial" w:cs="David"/>
          <w:sz w:val="24"/>
          <w:szCs w:val="24"/>
          <w:rtl/>
        </w:rPr>
      </w:pPr>
      <w:r w:rsidRPr="00910B58">
        <w:rPr>
          <w:rStyle w:val="default"/>
          <w:rFonts w:ascii="Arial" w:eastAsia="Arial" w:hAnsi="Arial" w:cs="David" w:hint="cs"/>
          <w:sz w:val="24"/>
          <w:szCs w:val="24"/>
          <w:rtl/>
        </w:rPr>
        <w:t xml:space="preserve">הפעלת זכות הבעלות </w:t>
      </w:r>
      <w:r w:rsidR="00767E8B" w:rsidRPr="00910B58">
        <w:rPr>
          <w:rStyle w:val="default"/>
          <w:rFonts w:ascii="Arial" w:eastAsia="Arial" w:hAnsi="Arial" w:cs="David" w:hint="cs"/>
          <w:sz w:val="24"/>
          <w:szCs w:val="24"/>
          <w:rtl/>
        </w:rPr>
        <w:t xml:space="preserve">והשכירות </w:t>
      </w:r>
      <w:r w:rsidRPr="00910B58">
        <w:rPr>
          <w:rStyle w:val="default"/>
          <w:rFonts w:ascii="Arial" w:eastAsia="Arial" w:hAnsi="Arial" w:cs="David" w:hint="cs"/>
          <w:sz w:val="24"/>
          <w:szCs w:val="24"/>
          <w:rtl/>
        </w:rPr>
        <w:t>כוללת גם את הזכות לאסור על כניסה של מי שאינך מעוניין בו.</w:t>
      </w:r>
    </w:p>
    <w:p w:rsidR="007C663E" w:rsidRPr="00EB647C" w:rsidRDefault="007C663E" w:rsidP="006E28B0">
      <w:pPr>
        <w:bidi/>
        <w:spacing w:line="360" w:lineRule="auto"/>
        <w:ind w:left="51" w:right="51"/>
        <w:jc w:val="left"/>
        <w:rPr>
          <w:rStyle w:val="default"/>
          <w:rFonts w:ascii="Arial" w:eastAsia="Arial" w:hAnsi="Arial" w:cs="David"/>
          <w:sz w:val="24"/>
          <w:szCs w:val="24"/>
          <w:rtl/>
        </w:rPr>
      </w:pPr>
      <w:r w:rsidRPr="00EB647C">
        <w:rPr>
          <w:rFonts w:ascii="Arial" w:eastAsia="Arial" w:hAnsi="Arial" w:cs="David" w:hint="cs"/>
          <w:b/>
          <w:bCs/>
          <w:rtl/>
        </w:rPr>
        <w:t>ככל שמדובר בגוף ציבורי, אז ברור שלא תתאפשר לו אפליה-</w:t>
      </w:r>
      <w:r w:rsidRPr="00EB647C">
        <w:rPr>
          <w:rFonts w:ascii="Arial" w:eastAsia="Arial" w:hAnsi="Arial" w:cs="David" w:hint="cs"/>
          <w:rtl/>
        </w:rPr>
        <w:t xml:space="preserve"> </w:t>
      </w:r>
      <w:r w:rsidRPr="00EB647C">
        <w:rPr>
          <w:rFonts w:ascii="Arial" w:eastAsia="Arial" w:hAnsi="Arial" w:cs="David" w:hint="cs"/>
          <w:b/>
          <w:bCs/>
          <w:rtl/>
        </w:rPr>
        <w:t xml:space="preserve">זה חידוש כיוון שכשאנו מדברים על גוף ציבורי, </w:t>
      </w:r>
      <w:r w:rsidRPr="00EB647C">
        <w:rPr>
          <w:rFonts w:ascii="Arial" w:eastAsia="Arial" w:hAnsi="Arial" w:cs="David" w:hint="cs"/>
          <w:b/>
          <w:bCs/>
          <w:rtl/>
        </w:rPr>
        <w:lastRenderedPageBreak/>
        <w:t>אנו מדברים על פעולות שהוא עושה בכובעו במשפט הפרטי ולא במשפט הציבורי.</w:t>
      </w:r>
    </w:p>
    <w:p w:rsidR="001136E6" w:rsidRDefault="001136E6" w:rsidP="006E28B0">
      <w:pPr>
        <w:bidi/>
        <w:spacing w:line="360" w:lineRule="auto"/>
        <w:ind w:left="51" w:right="51"/>
        <w:jc w:val="left"/>
        <w:rPr>
          <w:rStyle w:val="default"/>
          <w:rFonts w:ascii="Arial" w:eastAsia="Arial" w:hAnsi="Arial" w:cs="David"/>
          <w:b/>
          <w:bCs/>
          <w:i/>
          <w:iCs/>
          <w:sz w:val="24"/>
          <w:szCs w:val="24"/>
          <w:u w:val="single"/>
          <w:rtl/>
        </w:rPr>
      </w:pPr>
    </w:p>
    <w:p w:rsidR="007C663E" w:rsidRPr="00EB647C" w:rsidRDefault="007C663E" w:rsidP="001136E6">
      <w:pPr>
        <w:bidi/>
        <w:spacing w:line="360" w:lineRule="auto"/>
        <w:ind w:left="51" w:right="51"/>
        <w:jc w:val="left"/>
        <w:rPr>
          <w:rStyle w:val="default"/>
          <w:rFonts w:ascii="Arial" w:eastAsia="Arial" w:hAnsi="Arial" w:cs="David"/>
          <w:b/>
          <w:bCs/>
          <w:sz w:val="24"/>
          <w:szCs w:val="24"/>
          <w:highlight w:val="magenta"/>
          <w:rtl/>
        </w:rPr>
      </w:pPr>
      <w:r w:rsidRPr="001136E6">
        <w:rPr>
          <w:rStyle w:val="default"/>
          <w:rFonts w:ascii="Arial" w:eastAsia="Arial" w:hAnsi="Arial" w:cs="David" w:hint="cs"/>
          <w:b/>
          <w:bCs/>
          <w:i/>
          <w:iCs/>
          <w:sz w:val="24"/>
          <w:szCs w:val="24"/>
          <w:u w:val="single"/>
          <w:rtl/>
        </w:rPr>
        <w:t>פס"ד מועצה מקומית כפר שמריהו נ' פרץ-</w:t>
      </w:r>
      <w:r w:rsidRPr="001136E6">
        <w:rPr>
          <w:rStyle w:val="default"/>
          <w:rFonts w:ascii="Arial" w:eastAsia="Arial" w:hAnsi="Arial" w:cs="David" w:hint="cs"/>
          <w:sz w:val="24"/>
          <w:szCs w:val="24"/>
          <w:rtl/>
        </w:rPr>
        <w:t xml:space="preserve"> </w:t>
      </w:r>
      <w:r w:rsidR="001136E6">
        <w:rPr>
          <w:rStyle w:val="default"/>
          <w:rFonts w:ascii="Arial" w:eastAsia="Arial" w:hAnsi="Arial" w:cs="David"/>
          <w:sz w:val="24"/>
          <w:szCs w:val="24"/>
          <w:rtl/>
        </w:rPr>
        <w:br/>
      </w:r>
      <w:r w:rsidR="001136E6">
        <w:rPr>
          <w:rStyle w:val="default"/>
          <w:rFonts w:ascii="Arial" w:eastAsia="Arial" w:hAnsi="Arial" w:cs="David" w:hint="cs"/>
          <w:sz w:val="24"/>
          <w:szCs w:val="24"/>
          <w:rtl/>
        </w:rPr>
        <w:t>'</w:t>
      </w:r>
      <w:r w:rsidRPr="00EB647C">
        <w:rPr>
          <w:rStyle w:val="default"/>
          <w:rFonts w:ascii="Arial" w:eastAsia="Arial" w:hAnsi="Arial" w:cs="David" w:hint="cs"/>
          <w:sz w:val="24"/>
          <w:szCs w:val="24"/>
          <w:rtl/>
        </w:rPr>
        <w:t>המועצה המקומית מסרבת להשכיר אולם שבבעלותה לרפורמים-אפליה על בסיס דתית.</w:t>
      </w:r>
      <w:r w:rsidR="001136E6">
        <w:rPr>
          <w:rStyle w:val="default"/>
          <w:rFonts w:ascii="Arial" w:eastAsia="Arial" w:hAnsi="Arial" w:cs="David"/>
          <w:sz w:val="24"/>
          <w:szCs w:val="24"/>
          <w:rtl/>
        </w:rPr>
        <w:br/>
      </w:r>
      <w:r w:rsidR="001136E6">
        <w:rPr>
          <w:rStyle w:val="default"/>
          <w:rFonts w:ascii="Arial" w:eastAsia="Arial" w:hAnsi="Arial" w:cs="David" w:hint="cs"/>
          <w:b/>
          <w:bCs/>
          <w:sz w:val="24"/>
          <w:szCs w:val="24"/>
          <w:u w:val="single"/>
          <w:rtl/>
        </w:rPr>
        <w:t>ביהמ"ש:</w:t>
      </w:r>
      <w:r w:rsidRPr="00EB647C">
        <w:rPr>
          <w:rStyle w:val="default"/>
          <w:rFonts w:ascii="Arial" w:eastAsia="Arial" w:hAnsi="Arial" w:cs="David" w:hint="cs"/>
          <w:sz w:val="24"/>
          <w:szCs w:val="24"/>
          <w:rtl/>
        </w:rPr>
        <w:t xml:space="preserve"> </w:t>
      </w:r>
      <w:r w:rsidRPr="00EB647C">
        <w:rPr>
          <w:rStyle w:val="default"/>
          <w:rFonts w:ascii="Arial" w:eastAsia="Arial" w:hAnsi="Arial" w:cs="David" w:hint="cs"/>
          <w:b/>
          <w:bCs/>
          <w:sz w:val="24"/>
          <w:szCs w:val="24"/>
          <w:rtl/>
        </w:rPr>
        <w:t xml:space="preserve">גוף ציבורי, גם כשהוא עוסק בפעולות בתחום המש' הפרטי, כגון השכרת מקרקעין לצרכי רווח, לא רשאי להפלות ועל עיקרון השוויון להיות נר לרגליו.  </w:t>
      </w:r>
    </w:p>
    <w:p w:rsidR="007C663E" w:rsidRPr="00EB647C" w:rsidRDefault="007C663E" w:rsidP="006E28B0">
      <w:pPr>
        <w:bidi/>
        <w:spacing w:line="360" w:lineRule="auto"/>
        <w:ind w:left="51" w:right="51"/>
        <w:jc w:val="left"/>
        <w:rPr>
          <w:rStyle w:val="default"/>
          <w:rFonts w:ascii="Arial" w:eastAsia="Arial" w:hAnsi="Arial" w:cs="David"/>
          <w:b/>
          <w:bCs/>
          <w:sz w:val="24"/>
          <w:szCs w:val="24"/>
          <w:rtl/>
        </w:rPr>
      </w:pPr>
    </w:p>
    <w:p w:rsidR="001136E6" w:rsidRDefault="007C663E" w:rsidP="008425EC">
      <w:pPr>
        <w:bidi/>
        <w:spacing w:line="360" w:lineRule="auto"/>
        <w:ind w:left="51" w:right="51"/>
        <w:jc w:val="left"/>
        <w:rPr>
          <w:rStyle w:val="default"/>
          <w:rFonts w:ascii="Arial" w:eastAsia="Arial" w:hAnsi="Arial" w:cs="David" w:hint="cs"/>
          <w:sz w:val="24"/>
          <w:szCs w:val="24"/>
          <w:highlight w:val="magenta"/>
          <w:rtl/>
        </w:rPr>
      </w:pPr>
      <w:r w:rsidRPr="00EB647C">
        <w:rPr>
          <w:rStyle w:val="default"/>
          <w:rFonts w:ascii="Arial" w:eastAsia="Arial" w:hAnsi="Arial" w:cs="David" w:hint="cs"/>
          <w:b/>
          <w:bCs/>
          <w:sz w:val="24"/>
          <w:szCs w:val="24"/>
          <w:rtl/>
        </w:rPr>
        <w:t>הפסיקה החילה את העקרונות הללו גם על גופים דואליים שהם בין המש' הפרטי לציבורי-</w:t>
      </w:r>
      <w:r w:rsidRPr="00EB647C">
        <w:rPr>
          <w:rStyle w:val="default"/>
          <w:rFonts w:ascii="Arial" w:eastAsia="Arial" w:hAnsi="Arial" w:cs="David" w:hint="cs"/>
          <w:sz w:val="24"/>
          <w:szCs w:val="24"/>
          <w:rtl/>
        </w:rPr>
        <w:t xml:space="preserve"> </w:t>
      </w:r>
      <w:r w:rsidRPr="00EB647C">
        <w:rPr>
          <w:rStyle w:val="default"/>
          <w:rFonts w:ascii="Arial" w:eastAsia="Arial" w:hAnsi="Arial" w:cs="David" w:hint="cs"/>
          <w:b/>
          <w:bCs/>
          <w:sz w:val="24"/>
          <w:szCs w:val="24"/>
          <w:rtl/>
        </w:rPr>
        <w:t>גופים שפועלים מכוח המש' הפרטי, אך מספקים שירות רחב לציבור כגון קניונים, בתי חולים, חברת חשמל.</w:t>
      </w:r>
      <w:r w:rsidRPr="00EB647C">
        <w:rPr>
          <w:rStyle w:val="default"/>
          <w:rFonts w:ascii="Arial" w:eastAsia="Arial" w:hAnsi="Arial" w:cs="David" w:hint="cs"/>
          <w:sz w:val="24"/>
          <w:szCs w:val="24"/>
          <w:rtl/>
        </w:rPr>
        <w:t xml:space="preserve"> </w:t>
      </w:r>
    </w:p>
    <w:p w:rsidR="008425EC" w:rsidRPr="008425EC" w:rsidRDefault="008425EC" w:rsidP="008425EC">
      <w:pPr>
        <w:bidi/>
        <w:spacing w:line="360" w:lineRule="auto"/>
        <w:ind w:left="51" w:right="51"/>
        <w:jc w:val="left"/>
        <w:rPr>
          <w:rStyle w:val="default"/>
          <w:rFonts w:ascii="Arial" w:eastAsia="Arial" w:hAnsi="Arial" w:cs="David"/>
          <w:sz w:val="24"/>
          <w:szCs w:val="24"/>
          <w:highlight w:val="magenta"/>
          <w:rtl/>
        </w:rPr>
      </w:pPr>
    </w:p>
    <w:p w:rsidR="00F34237" w:rsidRPr="001136E6" w:rsidRDefault="00F34237" w:rsidP="001136E6">
      <w:pPr>
        <w:bidi/>
        <w:spacing w:after="240" w:line="360" w:lineRule="auto"/>
        <w:ind w:right="51"/>
        <w:jc w:val="left"/>
        <w:rPr>
          <w:rStyle w:val="default"/>
          <w:rFonts w:ascii="Arial" w:eastAsia="Arial" w:hAnsi="Arial" w:cs="David"/>
          <w:sz w:val="24"/>
          <w:szCs w:val="24"/>
          <w:rtl/>
        </w:rPr>
      </w:pPr>
      <w:r w:rsidRPr="001136E6">
        <w:rPr>
          <w:rStyle w:val="default"/>
          <w:rFonts w:ascii="Arial" w:eastAsia="Arial" w:hAnsi="Arial" w:cs="David"/>
          <w:b/>
          <w:bCs/>
          <w:i/>
          <w:iCs/>
          <w:sz w:val="24"/>
          <w:szCs w:val="24"/>
          <w:u w:val="single"/>
          <w:rtl/>
        </w:rPr>
        <w:t>פס"ד און נ' מפעלי בורסת היהלומים</w:t>
      </w:r>
      <w:r w:rsidR="001136E6">
        <w:rPr>
          <w:rStyle w:val="default"/>
          <w:rFonts w:ascii="Arial" w:eastAsia="Arial" w:hAnsi="Arial" w:cs="David" w:hint="cs"/>
          <w:b/>
          <w:bCs/>
          <w:i/>
          <w:iCs/>
          <w:sz w:val="24"/>
          <w:szCs w:val="24"/>
          <w:u w:val="single"/>
          <w:rtl/>
        </w:rPr>
        <w:br/>
      </w:r>
      <w:r w:rsidR="001136E6">
        <w:rPr>
          <w:rStyle w:val="default"/>
          <w:rFonts w:ascii="Arial" w:eastAsia="Arial" w:hAnsi="Arial" w:cs="David" w:hint="cs"/>
          <w:b/>
          <w:bCs/>
          <w:sz w:val="24"/>
          <w:szCs w:val="24"/>
          <w:u w:val="single"/>
          <w:rtl/>
        </w:rPr>
        <w:t xml:space="preserve">עובדות: </w:t>
      </w:r>
      <w:r w:rsidRPr="00EB647C">
        <w:rPr>
          <w:rStyle w:val="default"/>
          <w:rFonts w:ascii="Arial" w:eastAsia="Arial" w:hAnsi="Arial" w:cs="David"/>
          <w:sz w:val="24"/>
          <w:szCs w:val="24"/>
          <w:rtl/>
        </w:rPr>
        <w:t xml:space="preserve">שללו מיהלומן את זכות הכניסה לבניין בורסת היהלומים בגלל </w:t>
      </w:r>
      <w:r w:rsidR="001136E6">
        <w:rPr>
          <w:rStyle w:val="default"/>
          <w:rFonts w:ascii="Arial" w:eastAsia="Arial" w:hAnsi="Arial" w:cs="David" w:hint="cs"/>
          <w:sz w:val="24"/>
          <w:szCs w:val="24"/>
          <w:rtl/>
        </w:rPr>
        <w:t>סירובו להדיין בבוררות.</w:t>
      </w:r>
      <w:r w:rsidRPr="00EB647C">
        <w:rPr>
          <w:rStyle w:val="default"/>
          <w:rFonts w:ascii="Arial" w:eastAsia="Arial" w:hAnsi="Arial" w:cs="David" w:hint="cs"/>
          <w:sz w:val="24"/>
          <w:szCs w:val="24"/>
          <w:rtl/>
        </w:rPr>
        <w:t xml:space="preserve"> </w:t>
      </w:r>
      <w:r w:rsidR="001136E6">
        <w:rPr>
          <w:rStyle w:val="default"/>
          <w:rFonts w:ascii="Arial" w:eastAsia="Arial" w:hAnsi="Arial" w:cs="David"/>
          <w:sz w:val="24"/>
          <w:szCs w:val="24"/>
          <w:rtl/>
        </w:rPr>
        <w:br/>
      </w:r>
      <w:r w:rsidRPr="001136E6">
        <w:rPr>
          <w:rStyle w:val="default"/>
          <w:rFonts w:ascii="Arial" w:eastAsia="Arial" w:hAnsi="Arial" w:cs="David" w:hint="cs"/>
          <w:b/>
          <w:bCs/>
          <w:sz w:val="24"/>
          <w:szCs w:val="24"/>
          <w:u w:val="single"/>
          <w:rtl/>
        </w:rPr>
        <w:t>ביהמ"ש</w:t>
      </w:r>
      <w:r w:rsidRPr="00EB647C">
        <w:rPr>
          <w:rStyle w:val="default"/>
          <w:rFonts w:ascii="Arial" w:eastAsia="Arial" w:hAnsi="Arial" w:cs="David" w:hint="cs"/>
          <w:b/>
          <w:bCs/>
          <w:sz w:val="24"/>
          <w:szCs w:val="24"/>
          <w:rtl/>
        </w:rPr>
        <w:t xml:space="preserve"> </w:t>
      </w:r>
      <w:r w:rsidR="001136E6">
        <w:rPr>
          <w:rStyle w:val="default"/>
          <w:rFonts w:ascii="Arial" w:eastAsia="Arial" w:hAnsi="Arial" w:cs="David" w:hint="cs"/>
          <w:b/>
          <w:bCs/>
          <w:sz w:val="24"/>
          <w:szCs w:val="24"/>
          <w:rtl/>
        </w:rPr>
        <w:t>:</w:t>
      </w:r>
      <w:r w:rsidRPr="00EB647C">
        <w:rPr>
          <w:rStyle w:val="default"/>
          <w:rFonts w:ascii="Arial" w:eastAsia="Arial" w:hAnsi="Arial" w:cs="David"/>
          <w:b/>
          <w:bCs/>
          <w:sz w:val="24"/>
          <w:szCs w:val="24"/>
          <w:rtl/>
        </w:rPr>
        <w:t xml:space="preserve">קבע </w:t>
      </w:r>
      <w:r w:rsidRPr="00EB647C">
        <w:rPr>
          <w:rStyle w:val="default"/>
          <w:rFonts w:ascii="Arial" w:eastAsia="Arial" w:hAnsi="Arial" w:cs="David" w:hint="cs"/>
          <w:b/>
          <w:bCs/>
          <w:sz w:val="24"/>
          <w:szCs w:val="24"/>
          <w:rtl/>
        </w:rPr>
        <w:t>ש</w:t>
      </w:r>
      <w:r w:rsidRPr="00EB647C">
        <w:rPr>
          <w:rStyle w:val="default"/>
          <w:rFonts w:ascii="Arial" w:eastAsia="Arial" w:hAnsi="Arial" w:cs="David"/>
          <w:b/>
          <w:bCs/>
          <w:sz w:val="24"/>
          <w:szCs w:val="24"/>
          <w:rtl/>
        </w:rPr>
        <w:t>אם גוף נותן שירות ציבור</w:t>
      </w:r>
      <w:r w:rsidRPr="00EB647C">
        <w:rPr>
          <w:rStyle w:val="default"/>
          <w:rFonts w:ascii="Arial" w:eastAsia="Arial" w:hAnsi="Arial" w:cs="David" w:hint="cs"/>
          <w:b/>
          <w:bCs/>
          <w:sz w:val="24"/>
          <w:szCs w:val="24"/>
          <w:rtl/>
        </w:rPr>
        <w:t>י</w:t>
      </w:r>
      <w:r w:rsidRPr="00EB647C">
        <w:rPr>
          <w:rStyle w:val="default"/>
          <w:rFonts w:ascii="Arial" w:eastAsia="Arial" w:hAnsi="Arial" w:cs="David"/>
          <w:b/>
          <w:bCs/>
          <w:sz w:val="24"/>
          <w:szCs w:val="24"/>
          <w:rtl/>
        </w:rPr>
        <w:t xml:space="preserve">, אי אפשר למנוע כניסה שרירותית </w:t>
      </w:r>
      <w:r w:rsidRPr="00EB647C">
        <w:rPr>
          <w:rStyle w:val="default"/>
          <w:rFonts w:ascii="Arial" w:eastAsia="Arial" w:hAnsi="Arial" w:cs="David" w:hint="cs"/>
          <w:b/>
          <w:bCs/>
          <w:sz w:val="24"/>
          <w:szCs w:val="24"/>
          <w:rtl/>
        </w:rPr>
        <w:t>של אדם</w:t>
      </w:r>
      <w:r w:rsidRPr="00EB647C">
        <w:rPr>
          <w:rStyle w:val="default"/>
          <w:rFonts w:ascii="Arial" w:eastAsia="Arial" w:hAnsi="Arial" w:cs="David"/>
          <w:b/>
          <w:bCs/>
          <w:sz w:val="24"/>
          <w:szCs w:val="24"/>
          <w:rtl/>
        </w:rPr>
        <w:t>.</w:t>
      </w:r>
      <w:r w:rsidRPr="00EB647C">
        <w:rPr>
          <w:rStyle w:val="default"/>
          <w:rFonts w:ascii="Arial" w:eastAsia="Arial" w:hAnsi="Arial" w:cs="David"/>
          <w:sz w:val="24"/>
          <w:szCs w:val="24"/>
          <w:rtl/>
        </w:rPr>
        <w:t xml:space="preserve"> </w:t>
      </w:r>
      <w:r w:rsidRPr="00EB647C">
        <w:rPr>
          <w:rStyle w:val="default"/>
          <w:rFonts w:ascii="Arial" w:eastAsia="Arial" w:hAnsi="Arial" w:cs="David" w:hint="cs"/>
          <w:sz w:val="24"/>
          <w:szCs w:val="24"/>
          <w:rtl/>
        </w:rPr>
        <w:t xml:space="preserve">הבורסה היא גוף דואלי- למרות שהתאגדה כחברה פרטית והמקרקעין בבעלותה הם מקרקעין פרטיים, היות והיא נותנת שירות לציבור עליה לאפשר לכל אחד להיכנס והיא איננה רשאית למנוע זאת. </w:t>
      </w:r>
      <w:r w:rsidR="001136E6">
        <w:rPr>
          <w:rStyle w:val="default"/>
          <w:rFonts w:ascii="Arial" w:eastAsia="Arial" w:hAnsi="Arial" w:cs="David" w:hint="cs"/>
          <w:sz w:val="24"/>
          <w:szCs w:val="24"/>
          <w:rtl/>
        </w:rPr>
        <w:br/>
      </w:r>
      <w:r w:rsidR="001136E6">
        <w:rPr>
          <w:rStyle w:val="default"/>
          <w:rFonts w:ascii="Arial" w:eastAsia="Arial" w:hAnsi="Arial" w:cs="David" w:hint="cs"/>
          <w:b/>
          <w:bCs/>
          <w:sz w:val="24"/>
          <w:szCs w:val="24"/>
          <w:u w:val="single"/>
          <w:rtl/>
        </w:rPr>
        <w:t xml:space="preserve">לרנר: </w:t>
      </w:r>
      <w:r w:rsidR="001136E6">
        <w:rPr>
          <w:rStyle w:val="default"/>
          <w:rFonts w:ascii="Arial" w:eastAsia="Arial" w:hAnsi="Arial" w:cs="David" w:hint="cs"/>
          <w:sz w:val="24"/>
          <w:szCs w:val="24"/>
          <w:rtl/>
        </w:rPr>
        <w:t xml:space="preserve">לא מסכים עם קביעת ביהמ"ש, כי הבורסה היא יותר גוף פרטי. </w:t>
      </w:r>
    </w:p>
    <w:p w:rsidR="00F34237" w:rsidRPr="001136E6" w:rsidRDefault="00F34237" w:rsidP="006E28B0">
      <w:pPr>
        <w:bidi/>
        <w:spacing w:line="360" w:lineRule="auto"/>
        <w:ind w:right="51"/>
        <w:jc w:val="left"/>
        <w:rPr>
          <w:rStyle w:val="default"/>
          <w:rFonts w:ascii="Arial" w:eastAsia="Arial" w:hAnsi="Arial" w:cs="David"/>
          <w:sz w:val="24"/>
          <w:szCs w:val="24"/>
          <w:rtl/>
        </w:rPr>
      </w:pPr>
      <w:r w:rsidRPr="001136E6">
        <w:rPr>
          <w:rStyle w:val="default"/>
          <w:rFonts w:ascii="Arial" w:eastAsia="Arial" w:hAnsi="Arial" w:cs="David"/>
          <w:b/>
          <w:bCs/>
          <w:i/>
          <w:iCs/>
          <w:sz w:val="24"/>
          <w:szCs w:val="24"/>
          <w:u w:val="single"/>
          <w:rtl/>
        </w:rPr>
        <w:t>פס"ד אדם טבע ודין נ' עיריית רעננה</w:t>
      </w:r>
      <w:r w:rsidR="001136E6">
        <w:rPr>
          <w:rStyle w:val="default"/>
          <w:rFonts w:ascii="Arial" w:eastAsia="Arial" w:hAnsi="Arial" w:cs="David" w:hint="cs"/>
          <w:b/>
          <w:bCs/>
          <w:i/>
          <w:iCs/>
          <w:sz w:val="24"/>
          <w:szCs w:val="24"/>
          <w:u w:val="single"/>
          <w:rtl/>
        </w:rPr>
        <w:br/>
      </w:r>
      <w:r w:rsidRPr="00EB647C">
        <w:rPr>
          <w:rStyle w:val="default"/>
          <w:rFonts w:ascii="Arial" w:eastAsia="Arial" w:hAnsi="Arial" w:cs="David"/>
          <w:sz w:val="24"/>
          <w:szCs w:val="24"/>
          <w:rtl/>
        </w:rPr>
        <w:t xml:space="preserve"> </w:t>
      </w:r>
      <w:r w:rsidR="001136E6">
        <w:rPr>
          <w:rStyle w:val="default"/>
          <w:rFonts w:ascii="Arial" w:eastAsia="Arial" w:hAnsi="Arial" w:cs="David" w:hint="cs"/>
          <w:b/>
          <w:bCs/>
          <w:sz w:val="24"/>
          <w:szCs w:val="24"/>
          <w:u w:val="single"/>
          <w:rtl/>
        </w:rPr>
        <w:t xml:space="preserve">עובדות: </w:t>
      </w:r>
      <w:r w:rsidRPr="00EB647C">
        <w:rPr>
          <w:rStyle w:val="default"/>
          <w:rFonts w:ascii="Arial" w:eastAsia="Arial" w:hAnsi="Arial" w:cs="David"/>
          <w:sz w:val="24"/>
          <w:szCs w:val="24"/>
          <w:rtl/>
        </w:rPr>
        <w:t xml:space="preserve">עוסק בפארק ברעננה </w:t>
      </w:r>
      <w:r w:rsidRPr="00EB647C">
        <w:rPr>
          <w:rStyle w:val="default"/>
          <w:rFonts w:ascii="Arial" w:eastAsia="Arial" w:hAnsi="Arial" w:cs="David" w:hint="cs"/>
          <w:sz w:val="24"/>
          <w:szCs w:val="24"/>
          <w:rtl/>
        </w:rPr>
        <w:t>ש</w:t>
      </w:r>
      <w:r w:rsidRPr="00EB647C">
        <w:rPr>
          <w:rStyle w:val="default"/>
          <w:rFonts w:ascii="Arial" w:eastAsia="Arial" w:hAnsi="Arial" w:cs="David"/>
          <w:sz w:val="24"/>
          <w:szCs w:val="24"/>
          <w:rtl/>
        </w:rPr>
        <w:t xml:space="preserve">בשבתות וחגים, מי שלא תושב רעננה, צריך לשלם כניסה </w:t>
      </w:r>
      <w:r w:rsidR="001136E6">
        <w:rPr>
          <w:rStyle w:val="default"/>
          <w:rFonts w:ascii="Arial" w:eastAsia="Arial" w:hAnsi="Arial" w:cs="David" w:hint="cs"/>
          <w:sz w:val="24"/>
          <w:szCs w:val="24"/>
          <w:rtl/>
        </w:rPr>
        <w:br/>
      </w:r>
      <w:r w:rsidRPr="001136E6">
        <w:rPr>
          <w:rStyle w:val="default"/>
          <w:rFonts w:ascii="Arial" w:eastAsia="Arial" w:hAnsi="Arial" w:cs="David"/>
          <w:b/>
          <w:bCs/>
          <w:sz w:val="24"/>
          <w:szCs w:val="24"/>
          <w:u w:val="single"/>
          <w:rtl/>
        </w:rPr>
        <w:t>ביהמ</w:t>
      </w:r>
      <w:r w:rsidRPr="001136E6">
        <w:rPr>
          <w:rStyle w:val="default"/>
          <w:rFonts w:ascii="Arial" w:eastAsia="Arial" w:hAnsi="Arial" w:cs="David" w:hint="cs"/>
          <w:b/>
          <w:bCs/>
          <w:sz w:val="24"/>
          <w:szCs w:val="24"/>
          <w:u w:val="single"/>
          <w:rtl/>
        </w:rPr>
        <w:t>"ש</w:t>
      </w:r>
      <w:r w:rsidRPr="00EB647C">
        <w:rPr>
          <w:rStyle w:val="default"/>
          <w:rFonts w:ascii="Arial" w:eastAsia="Arial" w:hAnsi="Arial" w:cs="David"/>
          <w:b/>
          <w:bCs/>
          <w:sz w:val="24"/>
          <w:szCs w:val="24"/>
          <w:rtl/>
        </w:rPr>
        <w:t xml:space="preserve"> </w:t>
      </w:r>
      <w:r w:rsidR="001136E6">
        <w:rPr>
          <w:rStyle w:val="default"/>
          <w:rFonts w:ascii="Arial" w:eastAsia="Arial" w:hAnsi="Arial" w:cs="David" w:hint="cs"/>
          <w:b/>
          <w:bCs/>
          <w:sz w:val="24"/>
          <w:szCs w:val="24"/>
          <w:rtl/>
        </w:rPr>
        <w:t>:</w:t>
      </w:r>
      <w:r w:rsidRPr="00EB647C">
        <w:rPr>
          <w:rStyle w:val="default"/>
          <w:rFonts w:ascii="Arial" w:eastAsia="Arial" w:hAnsi="Arial" w:cs="David"/>
          <w:b/>
          <w:bCs/>
          <w:sz w:val="24"/>
          <w:szCs w:val="24"/>
          <w:rtl/>
        </w:rPr>
        <w:t>אמר ש</w:t>
      </w:r>
      <w:r w:rsidRPr="00EB647C">
        <w:rPr>
          <w:rStyle w:val="default"/>
          <w:rFonts w:ascii="Arial" w:eastAsia="Arial" w:hAnsi="Arial" w:cs="David" w:hint="cs"/>
          <w:b/>
          <w:bCs/>
          <w:sz w:val="24"/>
          <w:szCs w:val="24"/>
          <w:rtl/>
        </w:rPr>
        <w:t>אין כאן הפליה- אין מניעת כניסה, אלא רק חיוב.</w:t>
      </w:r>
      <w:r w:rsidRPr="00EB647C">
        <w:rPr>
          <w:rStyle w:val="default"/>
          <w:rFonts w:ascii="Arial" w:eastAsia="Arial" w:hAnsi="Arial" w:cs="David" w:hint="cs"/>
          <w:sz w:val="24"/>
          <w:szCs w:val="24"/>
          <w:rtl/>
        </w:rPr>
        <w:t xml:space="preserve"> </w:t>
      </w:r>
      <w:r w:rsidRPr="001136E6">
        <w:rPr>
          <w:rStyle w:val="default"/>
          <w:rFonts w:ascii="Arial" w:eastAsia="Arial" w:hAnsi="Arial" w:cs="David" w:hint="cs"/>
          <w:sz w:val="24"/>
          <w:szCs w:val="24"/>
          <w:rtl/>
        </w:rPr>
        <w:t xml:space="preserve">החיוב השונה מוצדק שכן הפארק נבנה מכספי משלמי המיסים של העירייה ולכן מתושבי רעננה לא ניגבת כניסה. </w:t>
      </w:r>
    </w:p>
    <w:p w:rsidR="00F3095E" w:rsidRPr="00EB647C" w:rsidRDefault="00F3095E" w:rsidP="006E28B0">
      <w:pPr>
        <w:bidi/>
        <w:spacing w:line="360" w:lineRule="auto"/>
        <w:ind w:right="51"/>
        <w:jc w:val="left"/>
        <w:rPr>
          <w:rStyle w:val="default"/>
          <w:rFonts w:ascii="Arial" w:eastAsia="Arial" w:hAnsi="Arial" w:cs="David"/>
          <w:sz w:val="24"/>
          <w:szCs w:val="24"/>
          <w:rtl/>
        </w:rPr>
      </w:pPr>
    </w:p>
    <w:p w:rsidR="00F34237" w:rsidRPr="00EB647C" w:rsidRDefault="00F34237" w:rsidP="006E28B0">
      <w:pPr>
        <w:bidi/>
        <w:spacing w:line="360" w:lineRule="auto"/>
        <w:ind w:left="51" w:right="51"/>
        <w:jc w:val="left"/>
        <w:rPr>
          <w:rStyle w:val="default"/>
          <w:rFonts w:ascii="Arial" w:eastAsia="Arial" w:hAnsi="Arial" w:cs="David"/>
          <w:b/>
          <w:bCs/>
          <w:sz w:val="24"/>
          <w:szCs w:val="24"/>
          <w:rtl/>
        </w:rPr>
      </w:pPr>
      <w:r w:rsidRPr="00EB647C">
        <w:rPr>
          <w:rStyle w:val="default"/>
          <w:rFonts w:ascii="Arial" w:eastAsia="Arial" w:hAnsi="Arial" w:cs="David"/>
          <w:b/>
          <w:bCs/>
          <w:sz w:val="24"/>
          <w:szCs w:val="24"/>
          <w:rtl/>
        </w:rPr>
        <w:t>היום</w:t>
      </w:r>
      <w:r w:rsidRPr="00EB647C">
        <w:rPr>
          <w:rStyle w:val="default"/>
          <w:rFonts w:ascii="Arial" w:eastAsia="Arial" w:hAnsi="Arial" w:cs="David" w:hint="cs"/>
          <w:b/>
          <w:bCs/>
          <w:sz w:val="24"/>
          <w:szCs w:val="24"/>
          <w:rtl/>
        </w:rPr>
        <w:t>,</w:t>
      </w:r>
      <w:r w:rsidRPr="00EB647C">
        <w:rPr>
          <w:rStyle w:val="default"/>
          <w:rFonts w:ascii="Arial" w:eastAsia="Arial" w:hAnsi="Arial" w:cs="David"/>
          <w:b/>
          <w:bCs/>
          <w:sz w:val="24"/>
          <w:szCs w:val="24"/>
          <w:rtl/>
        </w:rPr>
        <w:t xml:space="preserve"> </w:t>
      </w:r>
      <w:r w:rsidRPr="00EB647C">
        <w:rPr>
          <w:rStyle w:val="default"/>
          <w:rFonts w:ascii="Arial" w:eastAsia="Arial" w:hAnsi="Arial" w:cs="David" w:hint="cs"/>
          <w:b/>
          <w:bCs/>
          <w:sz w:val="24"/>
          <w:szCs w:val="24"/>
          <w:rtl/>
        </w:rPr>
        <w:t xml:space="preserve">ע"פ </w:t>
      </w:r>
      <w:r w:rsidRPr="00910B58">
        <w:rPr>
          <w:rStyle w:val="default"/>
          <w:rFonts w:ascii="Arial" w:eastAsia="Arial" w:hAnsi="Arial" w:cs="David"/>
          <w:b/>
          <w:bCs/>
          <w:sz w:val="24"/>
          <w:szCs w:val="24"/>
          <w:u w:val="single"/>
          <w:rtl/>
        </w:rPr>
        <w:t xml:space="preserve">חוק איסור הפליה </w:t>
      </w:r>
      <w:r w:rsidRPr="00910B58">
        <w:rPr>
          <w:rStyle w:val="default"/>
          <w:rFonts w:ascii="Arial" w:eastAsia="Arial" w:hAnsi="Arial" w:cs="David" w:hint="cs"/>
          <w:b/>
          <w:bCs/>
          <w:sz w:val="24"/>
          <w:szCs w:val="24"/>
          <w:u w:val="single"/>
          <w:rtl/>
        </w:rPr>
        <w:t xml:space="preserve">בשירותים </w:t>
      </w:r>
      <w:r w:rsidRPr="00EB647C">
        <w:rPr>
          <w:rStyle w:val="default"/>
          <w:rFonts w:ascii="Arial" w:eastAsia="Arial" w:hAnsi="Arial" w:cs="David" w:hint="cs"/>
          <w:b/>
          <w:bCs/>
          <w:sz w:val="24"/>
          <w:szCs w:val="24"/>
          <w:rtl/>
        </w:rPr>
        <w:t>ובכניסה למקומות ציבוריים, לא ניתן עוד להפלות בכניסה למקומות ציבוריים</w:t>
      </w:r>
      <w:r w:rsidR="00F3095E" w:rsidRPr="00EB647C">
        <w:rPr>
          <w:rStyle w:val="default"/>
          <w:rFonts w:ascii="Arial" w:eastAsia="Arial" w:hAnsi="Arial" w:cs="David" w:hint="cs"/>
          <w:b/>
          <w:bCs/>
          <w:sz w:val="24"/>
          <w:szCs w:val="24"/>
          <w:rtl/>
        </w:rPr>
        <w:t xml:space="preserve"> אפילו כשהם פועלים בכובעם הפרטי</w:t>
      </w:r>
      <w:r w:rsidRPr="00EB647C">
        <w:rPr>
          <w:rStyle w:val="default"/>
          <w:rFonts w:ascii="Arial" w:eastAsia="Arial" w:hAnsi="Arial" w:cs="David" w:hint="cs"/>
          <w:b/>
          <w:bCs/>
          <w:sz w:val="24"/>
          <w:szCs w:val="24"/>
          <w:rtl/>
        </w:rPr>
        <w:t xml:space="preserve">. </w:t>
      </w:r>
      <w:r w:rsidR="00F3095E" w:rsidRPr="00EB647C">
        <w:rPr>
          <w:rStyle w:val="default"/>
          <w:rFonts w:ascii="Arial" w:eastAsia="Arial" w:hAnsi="Arial" w:cs="David" w:hint="cs"/>
          <w:b/>
          <w:bCs/>
          <w:sz w:val="24"/>
          <w:szCs w:val="24"/>
          <w:rtl/>
        </w:rPr>
        <w:t xml:space="preserve">גם גופים פרטיים שפועלים במרחב הציבורי ומעניקים שירות לציבור </w:t>
      </w:r>
      <w:r w:rsidR="00F3095E" w:rsidRPr="00EB647C">
        <w:rPr>
          <w:rStyle w:val="default"/>
          <w:rFonts w:ascii="Arial" w:eastAsia="Arial" w:hAnsi="Arial" w:cs="David" w:hint="cs"/>
          <w:sz w:val="24"/>
          <w:szCs w:val="24"/>
          <w:rtl/>
        </w:rPr>
        <w:t>(גופים דואליים כמו חברת חשמל, בתי חולים)</w:t>
      </w:r>
      <w:r w:rsidR="00CC60B1" w:rsidRPr="00EB647C">
        <w:rPr>
          <w:rStyle w:val="default"/>
          <w:rFonts w:ascii="Arial" w:eastAsia="Arial" w:hAnsi="Arial" w:cs="David" w:hint="cs"/>
          <w:b/>
          <w:bCs/>
          <w:sz w:val="24"/>
          <w:szCs w:val="24"/>
          <w:rtl/>
        </w:rPr>
        <w:t>- יחולו עליהם כללי הש</w:t>
      </w:r>
      <w:r w:rsidR="00910B58">
        <w:rPr>
          <w:rStyle w:val="default"/>
          <w:rFonts w:ascii="Arial" w:eastAsia="Arial" w:hAnsi="Arial" w:cs="David" w:hint="cs"/>
          <w:b/>
          <w:bCs/>
          <w:sz w:val="24"/>
          <w:szCs w:val="24"/>
          <w:rtl/>
        </w:rPr>
        <w:t xml:space="preserve">וויון </w:t>
      </w:r>
      <w:r w:rsidR="00910B58">
        <w:rPr>
          <w:rStyle w:val="default"/>
          <w:rFonts w:ascii="Arial" w:eastAsia="Arial" w:hAnsi="Arial" w:cs="David"/>
          <w:b/>
          <w:bCs/>
          <w:sz w:val="24"/>
          <w:szCs w:val="24"/>
          <w:rtl/>
        </w:rPr>
        <w:t>–</w:t>
      </w:r>
      <w:r w:rsidR="00910B58">
        <w:rPr>
          <w:rStyle w:val="default"/>
          <w:rFonts w:ascii="Arial" w:eastAsia="Arial" w:hAnsi="Arial" w:cs="David" w:hint="cs"/>
          <w:b/>
          <w:bCs/>
          <w:sz w:val="24"/>
          <w:szCs w:val="24"/>
          <w:rtl/>
        </w:rPr>
        <w:t xml:space="preserve"> זה פוגע מאוד בקניין הקלאסי. </w:t>
      </w:r>
      <w:r w:rsidRPr="00EB647C">
        <w:rPr>
          <w:rStyle w:val="default"/>
          <w:rFonts w:ascii="Arial" w:eastAsia="Arial" w:hAnsi="Arial" w:cs="David" w:hint="cs"/>
          <w:b/>
          <w:bCs/>
          <w:sz w:val="24"/>
          <w:szCs w:val="24"/>
          <w:rtl/>
        </w:rPr>
        <w:t xml:space="preserve"> </w:t>
      </w:r>
    </w:p>
    <w:p w:rsidR="007C663E" w:rsidRPr="00EB647C" w:rsidRDefault="007C663E" w:rsidP="006E28B0">
      <w:pPr>
        <w:bidi/>
        <w:spacing w:line="360" w:lineRule="auto"/>
        <w:ind w:right="51"/>
        <w:jc w:val="left"/>
        <w:rPr>
          <w:rStyle w:val="default"/>
          <w:rFonts w:ascii="Arial" w:eastAsia="Arial" w:hAnsi="Arial" w:cs="David"/>
          <w:b/>
          <w:bCs/>
          <w:sz w:val="24"/>
          <w:szCs w:val="24"/>
          <w:rtl/>
        </w:rPr>
      </w:pPr>
    </w:p>
    <w:p w:rsidR="008425EC" w:rsidRDefault="008425EC" w:rsidP="006E28B0">
      <w:pPr>
        <w:bidi/>
        <w:spacing w:line="360" w:lineRule="auto"/>
        <w:ind w:right="50"/>
        <w:jc w:val="left"/>
        <w:rPr>
          <w:rStyle w:val="default"/>
          <w:rFonts w:ascii="Arial" w:eastAsia="Arial" w:hAnsi="Arial" w:cs="David" w:hint="cs"/>
          <w:b/>
          <w:bCs/>
          <w:sz w:val="28"/>
          <w:szCs w:val="28"/>
          <w:u w:val="single"/>
          <w:rtl/>
        </w:rPr>
      </w:pPr>
    </w:p>
    <w:p w:rsidR="008425EC" w:rsidRDefault="008425EC" w:rsidP="008425EC">
      <w:pPr>
        <w:bidi/>
        <w:spacing w:line="360" w:lineRule="auto"/>
        <w:ind w:right="50"/>
        <w:jc w:val="left"/>
        <w:rPr>
          <w:rStyle w:val="default"/>
          <w:rFonts w:ascii="Arial" w:eastAsia="Arial" w:hAnsi="Arial" w:cs="David" w:hint="cs"/>
          <w:b/>
          <w:bCs/>
          <w:sz w:val="28"/>
          <w:szCs w:val="28"/>
          <w:u w:val="single"/>
          <w:rtl/>
        </w:rPr>
      </w:pPr>
    </w:p>
    <w:p w:rsidR="008425EC" w:rsidRDefault="008425EC" w:rsidP="008425EC">
      <w:pPr>
        <w:bidi/>
        <w:spacing w:line="360" w:lineRule="auto"/>
        <w:ind w:right="50"/>
        <w:jc w:val="left"/>
        <w:rPr>
          <w:rStyle w:val="default"/>
          <w:rFonts w:ascii="Arial" w:eastAsia="Arial" w:hAnsi="Arial" w:cs="David" w:hint="cs"/>
          <w:b/>
          <w:bCs/>
          <w:sz w:val="28"/>
          <w:szCs w:val="28"/>
          <w:u w:val="single"/>
          <w:rtl/>
        </w:rPr>
      </w:pPr>
    </w:p>
    <w:p w:rsidR="008425EC" w:rsidRDefault="008425EC" w:rsidP="008425EC">
      <w:pPr>
        <w:bidi/>
        <w:spacing w:line="360" w:lineRule="auto"/>
        <w:ind w:right="50"/>
        <w:jc w:val="left"/>
        <w:rPr>
          <w:rStyle w:val="default"/>
          <w:rFonts w:ascii="Arial" w:eastAsia="Arial" w:hAnsi="Arial" w:cs="David" w:hint="cs"/>
          <w:b/>
          <w:bCs/>
          <w:sz w:val="28"/>
          <w:szCs w:val="28"/>
          <w:u w:val="single"/>
          <w:rtl/>
        </w:rPr>
      </w:pPr>
    </w:p>
    <w:p w:rsidR="008425EC" w:rsidRDefault="008425EC" w:rsidP="008425EC">
      <w:pPr>
        <w:bidi/>
        <w:spacing w:line="360" w:lineRule="auto"/>
        <w:ind w:right="50"/>
        <w:jc w:val="left"/>
        <w:rPr>
          <w:rStyle w:val="default"/>
          <w:rFonts w:ascii="Arial" w:eastAsia="Arial" w:hAnsi="Arial" w:cs="David" w:hint="cs"/>
          <w:b/>
          <w:bCs/>
          <w:sz w:val="28"/>
          <w:szCs w:val="28"/>
          <w:u w:val="single"/>
          <w:rtl/>
        </w:rPr>
      </w:pPr>
    </w:p>
    <w:p w:rsidR="008425EC" w:rsidRDefault="008425EC" w:rsidP="008425EC">
      <w:pPr>
        <w:bidi/>
        <w:spacing w:line="360" w:lineRule="auto"/>
        <w:ind w:right="50"/>
        <w:jc w:val="left"/>
        <w:rPr>
          <w:rStyle w:val="default"/>
          <w:rFonts w:ascii="Arial" w:eastAsia="Arial" w:hAnsi="Arial" w:cs="David" w:hint="cs"/>
          <w:b/>
          <w:bCs/>
          <w:sz w:val="28"/>
          <w:szCs w:val="28"/>
          <w:u w:val="single"/>
          <w:rtl/>
        </w:rPr>
      </w:pPr>
    </w:p>
    <w:p w:rsidR="008425EC" w:rsidRDefault="008425EC" w:rsidP="008425EC">
      <w:pPr>
        <w:bidi/>
        <w:spacing w:line="360" w:lineRule="auto"/>
        <w:ind w:right="50"/>
        <w:jc w:val="left"/>
        <w:rPr>
          <w:rStyle w:val="default"/>
          <w:rFonts w:ascii="Arial" w:eastAsia="Arial" w:hAnsi="Arial" w:cs="David" w:hint="cs"/>
          <w:b/>
          <w:bCs/>
          <w:sz w:val="28"/>
          <w:szCs w:val="28"/>
          <w:u w:val="single"/>
          <w:rtl/>
        </w:rPr>
      </w:pPr>
    </w:p>
    <w:p w:rsidR="008425EC" w:rsidRDefault="008425EC" w:rsidP="008425EC">
      <w:pPr>
        <w:bidi/>
        <w:spacing w:line="360" w:lineRule="auto"/>
        <w:ind w:right="50"/>
        <w:jc w:val="left"/>
        <w:rPr>
          <w:rStyle w:val="default"/>
          <w:rFonts w:ascii="Arial" w:eastAsia="Arial" w:hAnsi="Arial" w:cs="David" w:hint="cs"/>
          <w:b/>
          <w:bCs/>
          <w:sz w:val="28"/>
          <w:szCs w:val="28"/>
          <w:u w:val="single"/>
          <w:rtl/>
        </w:rPr>
      </w:pPr>
    </w:p>
    <w:p w:rsidR="008425EC" w:rsidRDefault="008425EC" w:rsidP="008425EC">
      <w:pPr>
        <w:bidi/>
        <w:spacing w:line="360" w:lineRule="auto"/>
        <w:ind w:right="50"/>
        <w:jc w:val="left"/>
        <w:rPr>
          <w:rStyle w:val="default"/>
          <w:rFonts w:ascii="Arial" w:eastAsia="Arial" w:hAnsi="Arial" w:cs="David" w:hint="cs"/>
          <w:b/>
          <w:bCs/>
          <w:sz w:val="28"/>
          <w:szCs w:val="28"/>
          <w:u w:val="single"/>
          <w:rtl/>
        </w:rPr>
      </w:pPr>
    </w:p>
    <w:p w:rsidR="008425EC" w:rsidRDefault="008425EC" w:rsidP="008425EC">
      <w:pPr>
        <w:bidi/>
        <w:spacing w:line="360" w:lineRule="auto"/>
        <w:ind w:right="50"/>
        <w:jc w:val="left"/>
        <w:rPr>
          <w:rStyle w:val="default"/>
          <w:rFonts w:ascii="Arial" w:eastAsia="Arial" w:hAnsi="Arial" w:cs="David" w:hint="cs"/>
          <w:b/>
          <w:bCs/>
          <w:sz w:val="28"/>
          <w:szCs w:val="28"/>
          <w:u w:val="single"/>
          <w:rtl/>
        </w:rPr>
      </w:pPr>
    </w:p>
    <w:p w:rsidR="008425EC" w:rsidRDefault="008425EC" w:rsidP="008425EC">
      <w:pPr>
        <w:bidi/>
        <w:spacing w:line="360" w:lineRule="auto"/>
        <w:ind w:right="50"/>
        <w:jc w:val="left"/>
        <w:rPr>
          <w:rStyle w:val="default"/>
          <w:rFonts w:ascii="Arial" w:eastAsia="Arial" w:hAnsi="Arial" w:cs="David" w:hint="cs"/>
          <w:b/>
          <w:bCs/>
          <w:sz w:val="28"/>
          <w:szCs w:val="28"/>
          <w:u w:val="single"/>
          <w:rtl/>
        </w:rPr>
      </w:pPr>
    </w:p>
    <w:p w:rsidR="008425EC" w:rsidRDefault="008425EC" w:rsidP="008425EC">
      <w:pPr>
        <w:bidi/>
        <w:spacing w:line="360" w:lineRule="auto"/>
        <w:ind w:right="50"/>
        <w:jc w:val="left"/>
        <w:rPr>
          <w:rStyle w:val="default"/>
          <w:rFonts w:ascii="Arial" w:eastAsia="Arial" w:hAnsi="Arial" w:cs="David" w:hint="cs"/>
          <w:b/>
          <w:bCs/>
          <w:sz w:val="28"/>
          <w:szCs w:val="28"/>
          <w:u w:val="single"/>
          <w:rtl/>
        </w:rPr>
      </w:pPr>
    </w:p>
    <w:p w:rsidR="00F34237" w:rsidRPr="00EB647C" w:rsidRDefault="00F34237" w:rsidP="008425EC">
      <w:pPr>
        <w:bidi/>
        <w:spacing w:line="360" w:lineRule="auto"/>
        <w:ind w:right="50"/>
        <w:jc w:val="left"/>
        <w:rPr>
          <w:rStyle w:val="default"/>
          <w:rFonts w:ascii="Arial" w:eastAsia="Arial" w:hAnsi="Arial" w:cs="David"/>
          <w:b/>
          <w:bCs/>
          <w:sz w:val="28"/>
          <w:szCs w:val="28"/>
          <w:u w:val="single"/>
          <w:rtl/>
        </w:rPr>
      </w:pPr>
      <w:r w:rsidRPr="00EB647C">
        <w:rPr>
          <w:rStyle w:val="default"/>
          <w:rFonts w:ascii="Arial" w:eastAsia="Arial" w:hAnsi="Arial" w:cs="David"/>
          <w:b/>
          <w:bCs/>
          <w:sz w:val="28"/>
          <w:szCs w:val="28"/>
          <w:u w:val="single"/>
          <w:rtl/>
        </w:rPr>
        <w:lastRenderedPageBreak/>
        <w:t>הפקעות</w:t>
      </w:r>
    </w:p>
    <w:p w:rsidR="00F34237" w:rsidRPr="00EB647C" w:rsidRDefault="00F34237" w:rsidP="006E28B0">
      <w:pPr>
        <w:bidi/>
        <w:spacing w:line="360" w:lineRule="auto"/>
        <w:ind w:left="50" w:right="50"/>
        <w:jc w:val="left"/>
        <w:rPr>
          <w:rStyle w:val="default"/>
          <w:rFonts w:ascii="Arial" w:eastAsia="Arial" w:hAnsi="Arial" w:cs="David"/>
          <w:b/>
          <w:bCs/>
          <w:sz w:val="24"/>
          <w:szCs w:val="24"/>
          <w:rtl/>
        </w:rPr>
      </w:pPr>
      <w:r w:rsidRPr="00EB647C">
        <w:rPr>
          <w:rStyle w:val="default"/>
          <w:rFonts w:ascii="Arial" w:eastAsia="Arial" w:hAnsi="Arial" w:cs="David" w:hint="cs"/>
          <w:b/>
          <w:bCs/>
          <w:sz w:val="24"/>
          <w:szCs w:val="24"/>
          <w:rtl/>
        </w:rPr>
        <w:t>ל</w:t>
      </w:r>
      <w:r w:rsidRPr="00EB647C">
        <w:rPr>
          <w:rStyle w:val="default"/>
          <w:rFonts w:ascii="Arial" w:eastAsia="Arial" w:hAnsi="Arial" w:cs="David"/>
          <w:b/>
          <w:bCs/>
          <w:sz w:val="24"/>
          <w:szCs w:val="24"/>
          <w:rtl/>
        </w:rPr>
        <w:t xml:space="preserve">מדינה </w:t>
      </w:r>
      <w:r w:rsidRPr="00EB647C">
        <w:rPr>
          <w:rStyle w:val="default"/>
          <w:rFonts w:ascii="Arial" w:eastAsia="Arial" w:hAnsi="Arial" w:cs="David" w:hint="cs"/>
          <w:b/>
          <w:bCs/>
          <w:sz w:val="24"/>
          <w:szCs w:val="24"/>
          <w:rtl/>
        </w:rPr>
        <w:t>קיימת זכות להפקעת מקרקעין לצרכים ציבוריים שונים. הבעיה שמתעוררת היא שאלת הפיצויים.</w:t>
      </w:r>
      <w:r w:rsidRPr="00EB647C">
        <w:rPr>
          <w:rStyle w:val="default"/>
          <w:rFonts w:ascii="Arial" w:eastAsia="Arial" w:hAnsi="Arial" w:cs="David"/>
          <w:b/>
          <w:bCs/>
          <w:sz w:val="24"/>
          <w:szCs w:val="24"/>
          <w:rtl/>
        </w:rPr>
        <w:t xml:space="preserve"> </w:t>
      </w:r>
    </w:p>
    <w:p w:rsidR="00F34237" w:rsidRPr="00EB647C" w:rsidRDefault="00F34237" w:rsidP="006E28B0">
      <w:pPr>
        <w:bidi/>
        <w:spacing w:line="360" w:lineRule="auto"/>
        <w:ind w:left="50" w:right="50"/>
        <w:jc w:val="left"/>
        <w:rPr>
          <w:rStyle w:val="default"/>
          <w:rFonts w:ascii="Arial" w:eastAsia="Arial" w:hAnsi="Arial" w:cs="David"/>
          <w:sz w:val="24"/>
          <w:szCs w:val="24"/>
          <w:rtl/>
        </w:rPr>
      </w:pPr>
      <w:r w:rsidRPr="00906C51">
        <w:rPr>
          <w:rStyle w:val="default"/>
          <w:rFonts w:ascii="Arial" w:eastAsia="Arial" w:hAnsi="Arial" w:cs="David" w:hint="cs"/>
          <w:b/>
          <w:bCs/>
          <w:i/>
          <w:iCs/>
          <w:sz w:val="24"/>
          <w:szCs w:val="24"/>
          <w:u w:val="single"/>
          <w:rtl/>
        </w:rPr>
        <w:t>ב</w:t>
      </w:r>
      <w:r w:rsidRPr="00906C51">
        <w:rPr>
          <w:rStyle w:val="default"/>
          <w:rFonts w:ascii="Arial" w:eastAsia="Arial" w:hAnsi="Arial" w:cs="David"/>
          <w:b/>
          <w:bCs/>
          <w:i/>
          <w:iCs/>
          <w:sz w:val="24"/>
          <w:szCs w:val="24"/>
          <w:u w:val="single"/>
          <w:rtl/>
        </w:rPr>
        <w:t>פס"ד הולצמן וקרסיק</w:t>
      </w:r>
      <w:r w:rsidRPr="00EB647C">
        <w:rPr>
          <w:rStyle w:val="default"/>
          <w:rFonts w:ascii="Arial" w:eastAsia="Arial" w:hAnsi="Arial" w:cs="David"/>
          <w:b/>
          <w:bCs/>
          <w:sz w:val="24"/>
          <w:szCs w:val="24"/>
          <w:rtl/>
        </w:rPr>
        <w:t xml:space="preserve"> </w:t>
      </w:r>
      <w:r w:rsidRPr="00EB647C">
        <w:rPr>
          <w:rStyle w:val="default"/>
          <w:rFonts w:ascii="Arial" w:eastAsia="Arial" w:hAnsi="Arial" w:cs="David"/>
          <w:sz w:val="24"/>
          <w:szCs w:val="24"/>
          <w:rtl/>
        </w:rPr>
        <w:t xml:space="preserve">ההגנה החוקתית על הקניין נותנת </w:t>
      </w:r>
      <w:r w:rsidRPr="00EB647C">
        <w:rPr>
          <w:rStyle w:val="default"/>
          <w:rFonts w:ascii="Arial" w:eastAsia="Arial" w:hAnsi="Arial" w:cs="David" w:hint="cs"/>
          <w:sz w:val="24"/>
          <w:szCs w:val="24"/>
          <w:rtl/>
        </w:rPr>
        <w:t xml:space="preserve">הגנה מפני הפקעות. אומנם </w:t>
      </w:r>
      <w:r w:rsidRPr="00EB647C">
        <w:rPr>
          <w:rStyle w:val="default"/>
          <w:rFonts w:ascii="Arial" w:eastAsia="Arial" w:hAnsi="Arial" w:cs="David"/>
          <w:sz w:val="24"/>
          <w:szCs w:val="24"/>
          <w:rtl/>
        </w:rPr>
        <w:t>דיני ההפקעות שניתנו בימי המנדט</w:t>
      </w:r>
      <w:r w:rsidRPr="00EB647C">
        <w:rPr>
          <w:rStyle w:val="default"/>
          <w:rFonts w:ascii="Arial" w:eastAsia="Arial" w:hAnsi="Arial" w:cs="David" w:hint="cs"/>
          <w:sz w:val="24"/>
          <w:szCs w:val="24"/>
          <w:rtl/>
        </w:rPr>
        <w:t xml:space="preserve"> נהנים מס' שמירת דינים, אך הפסיקה נוטה לפרש דינים אלו בהתאם לח"י.</w:t>
      </w:r>
      <w:r w:rsidRPr="00EB647C">
        <w:rPr>
          <w:rStyle w:val="default"/>
          <w:rFonts w:ascii="Arial" w:eastAsia="Arial" w:hAnsi="Arial" w:cs="David"/>
          <w:sz w:val="24"/>
          <w:szCs w:val="24"/>
          <w:rtl/>
        </w:rPr>
        <w:t xml:space="preserve"> </w:t>
      </w:r>
    </w:p>
    <w:p w:rsidR="00F34237" w:rsidRPr="00EB647C" w:rsidRDefault="00F34237" w:rsidP="006E28B0">
      <w:pPr>
        <w:bidi/>
        <w:spacing w:line="360" w:lineRule="auto"/>
        <w:ind w:left="51" w:right="51"/>
        <w:jc w:val="left"/>
        <w:rPr>
          <w:rStyle w:val="default"/>
          <w:rFonts w:ascii="Arial" w:eastAsia="Arial" w:hAnsi="Arial" w:cs="David"/>
          <w:b/>
          <w:bCs/>
          <w:sz w:val="24"/>
          <w:szCs w:val="24"/>
          <w:highlight w:val="magenta"/>
          <w:rtl/>
        </w:rPr>
      </w:pPr>
    </w:p>
    <w:p w:rsidR="00F34237" w:rsidRPr="00EB647C" w:rsidRDefault="00F34237" w:rsidP="006E28B0">
      <w:pPr>
        <w:bidi/>
        <w:spacing w:line="360" w:lineRule="auto"/>
        <w:ind w:left="51" w:right="51"/>
        <w:jc w:val="left"/>
        <w:rPr>
          <w:rStyle w:val="default"/>
          <w:rFonts w:ascii="Arial" w:eastAsia="Arial" w:hAnsi="Arial" w:cs="David"/>
          <w:sz w:val="24"/>
          <w:szCs w:val="24"/>
          <w:rtl/>
        </w:rPr>
      </w:pPr>
      <w:r w:rsidRPr="00906C51">
        <w:rPr>
          <w:rStyle w:val="default"/>
          <w:rFonts w:ascii="Arial" w:eastAsia="Arial" w:hAnsi="Arial" w:cs="David"/>
          <w:b/>
          <w:bCs/>
          <w:i/>
          <w:iCs/>
          <w:sz w:val="24"/>
          <w:szCs w:val="24"/>
          <w:u w:val="single"/>
          <w:rtl/>
        </w:rPr>
        <w:t>פס"ד קרסיק</w:t>
      </w:r>
      <w:r w:rsidRPr="00EB647C">
        <w:rPr>
          <w:rStyle w:val="default"/>
          <w:rFonts w:ascii="Arial" w:eastAsia="Arial" w:hAnsi="Arial" w:cs="David"/>
          <w:sz w:val="24"/>
          <w:szCs w:val="24"/>
          <w:rtl/>
        </w:rPr>
        <w:t xml:space="preserve"> </w:t>
      </w:r>
      <w:r w:rsidR="00906C51">
        <w:rPr>
          <w:rStyle w:val="default"/>
          <w:rFonts w:ascii="Arial" w:eastAsia="Arial" w:hAnsi="Arial" w:cs="David" w:hint="cs"/>
          <w:sz w:val="24"/>
          <w:szCs w:val="24"/>
          <w:rtl/>
        </w:rPr>
        <w:br/>
      </w:r>
      <w:r w:rsidR="00906C51">
        <w:rPr>
          <w:rStyle w:val="default"/>
          <w:rFonts w:ascii="Arial" w:eastAsia="Arial" w:hAnsi="Arial" w:cs="David" w:hint="cs"/>
          <w:b/>
          <w:bCs/>
          <w:sz w:val="24"/>
          <w:szCs w:val="24"/>
          <w:u w:val="single"/>
          <w:rtl/>
        </w:rPr>
        <w:t xml:space="preserve">עובדות: </w:t>
      </w:r>
      <w:r w:rsidRPr="00EB647C">
        <w:rPr>
          <w:rStyle w:val="default"/>
          <w:rFonts w:ascii="Arial" w:eastAsia="Arial" w:hAnsi="Arial" w:cs="David" w:hint="cs"/>
          <w:sz w:val="24"/>
          <w:szCs w:val="24"/>
          <w:rtl/>
        </w:rPr>
        <w:t>המדינה הפקיע</w:t>
      </w:r>
      <w:r w:rsidR="00906C51">
        <w:rPr>
          <w:rStyle w:val="default"/>
          <w:rFonts w:ascii="Arial" w:eastAsia="Arial" w:hAnsi="Arial" w:cs="David" w:hint="cs"/>
          <w:sz w:val="24"/>
          <w:szCs w:val="24"/>
          <w:rtl/>
        </w:rPr>
        <w:t>ה</w:t>
      </w:r>
      <w:r w:rsidRPr="00EB647C">
        <w:rPr>
          <w:rStyle w:val="default"/>
          <w:rFonts w:ascii="Arial" w:eastAsia="Arial" w:hAnsi="Arial" w:cs="David"/>
          <w:sz w:val="24"/>
          <w:szCs w:val="24"/>
          <w:rtl/>
        </w:rPr>
        <w:t xml:space="preserve"> לצורך </w:t>
      </w:r>
      <w:r w:rsidRPr="00EB647C">
        <w:rPr>
          <w:rStyle w:val="default"/>
          <w:rFonts w:ascii="Arial" w:eastAsia="Arial" w:hAnsi="Arial" w:cs="David" w:hint="cs"/>
          <w:sz w:val="24"/>
          <w:szCs w:val="24"/>
          <w:rtl/>
        </w:rPr>
        <w:t>שטח אש</w:t>
      </w:r>
      <w:r w:rsidR="00906C51">
        <w:rPr>
          <w:rStyle w:val="default"/>
          <w:rFonts w:ascii="Arial" w:eastAsia="Arial" w:hAnsi="Arial" w:cs="David" w:hint="cs"/>
          <w:sz w:val="24"/>
          <w:szCs w:val="24"/>
          <w:rtl/>
        </w:rPr>
        <w:t>,</w:t>
      </w:r>
      <w:r w:rsidRPr="00EB647C">
        <w:rPr>
          <w:rStyle w:val="default"/>
          <w:rFonts w:ascii="Arial" w:eastAsia="Arial" w:hAnsi="Arial" w:cs="David" w:hint="cs"/>
          <w:sz w:val="24"/>
          <w:szCs w:val="24"/>
          <w:rtl/>
        </w:rPr>
        <w:t xml:space="preserve"> ולאחר מס' שנים היא רוצה למסור את הקרקע ליזמים פרטיים- האם כעת ה</w:t>
      </w:r>
      <w:r w:rsidR="00906C51">
        <w:rPr>
          <w:rStyle w:val="default"/>
          <w:rFonts w:ascii="Arial" w:eastAsia="Arial" w:hAnsi="Arial" w:cs="David" w:hint="cs"/>
          <w:sz w:val="24"/>
          <w:szCs w:val="24"/>
          <w:rtl/>
        </w:rPr>
        <w:t>קרקע חוזרת לבעליה?</w:t>
      </w:r>
      <w:r w:rsidR="00906C51">
        <w:rPr>
          <w:rStyle w:val="default"/>
          <w:rFonts w:ascii="Arial" w:eastAsia="Arial" w:hAnsi="Arial" w:cs="David"/>
          <w:sz w:val="24"/>
          <w:szCs w:val="24"/>
          <w:rtl/>
        </w:rPr>
        <w:br/>
      </w:r>
      <w:r w:rsidRPr="00906C51">
        <w:rPr>
          <w:rStyle w:val="default"/>
          <w:rFonts w:ascii="Arial" w:eastAsia="Arial" w:hAnsi="Arial" w:cs="David" w:hint="cs"/>
          <w:b/>
          <w:bCs/>
          <w:sz w:val="24"/>
          <w:szCs w:val="24"/>
          <w:u w:val="single"/>
          <w:rtl/>
        </w:rPr>
        <w:t>ביהמ"ש</w:t>
      </w:r>
      <w:r w:rsidR="00906C51">
        <w:rPr>
          <w:rStyle w:val="default"/>
          <w:rFonts w:ascii="Arial" w:eastAsia="Arial" w:hAnsi="Arial" w:cs="David" w:hint="cs"/>
          <w:b/>
          <w:bCs/>
          <w:sz w:val="24"/>
          <w:szCs w:val="24"/>
          <w:rtl/>
        </w:rPr>
        <w:t>:</w:t>
      </w:r>
      <w:r w:rsidRPr="00EB647C">
        <w:rPr>
          <w:rStyle w:val="default"/>
          <w:rFonts w:ascii="Arial" w:eastAsia="Arial" w:hAnsi="Arial" w:cs="David" w:hint="cs"/>
          <w:b/>
          <w:bCs/>
          <w:sz w:val="24"/>
          <w:szCs w:val="24"/>
          <w:rtl/>
        </w:rPr>
        <w:t xml:space="preserve"> בפה אחד קבע </w:t>
      </w:r>
      <w:r w:rsidRPr="00EB647C">
        <w:rPr>
          <w:rStyle w:val="default"/>
          <w:rFonts w:ascii="Arial" w:eastAsia="Arial" w:hAnsi="Arial" w:cs="David"/>
          <w:b/>
          <w:bCs/>
          <w:sz w:val="24"/>
          <w:szCs w:val="24"/>
          <w:rtl/>
        </w:rPr>
        <w:t>שאם נגמר הצורך הציבורי ויש מטרה חדשה שניתן להגשימה באמצעות הבעלים המקוריים, יש להחזיר את הקרקע לבעליה.</w:t>
      </w:r>
      <w:r w:rsidRPr="00EB647C">
        <w:rPr>
          <w:rStyle w:val="default"/>
          <w:rFonts w:ascii="Arial" w:eastAsia="Arial" w:hAnsi="Arial" w:cs="David"/>
          <w:sz w:val="24"/>
          <w:szCs w:val="24"/>
          <w:rtl/>
        </w:rPr>
        <w:t xml:space="preserve"> המחלוקת בפס"ד הייתה בנוגע לדרך בה הגיע כל שופט לתוצאה</w:t>
      </w:r>
      <w:r w:rsidRPr="00EB647C">
        <w:rPr>
          <w:rStyle w:val="default"/>
          <w:rFonts w:ascii="Arial" w:eastAsia="Arial" w:hAnsi="Arial" w:cs="David" w:hint="cs"/>
          <w:sz w:val="24"/>
          <w:szCs w:val="24"/>
          <w:rtl/>
        </w:rPr>
        <w:t xml:space="preserve"> שכן המדינה רשומה כעת בטאבו כבעלים ולכן </w:t>
      </w:r>
      <w:r w:rsidRPr="00EB647C">
        <w:rPr>
          <w:rStyle w:val="default"/>
          <w:rFonts w:ascii="Arial" w:eastAsia="Arial" w:hAnsi="Arial" w:cs="David"/>
          <w:sz w:val="24"/>
          <w:szCs w:val="24"/>
          <w:rtl/>
        </w:rPr>
        <w:t xml:space="preserve">איזו זכות יש לבעלים המקורי על הקרקע? </w:t>
      </w:r>
    </w:p>
    <w:p w:rsidR="00F34237" w:rsidRPr="006B3889" w:rsidRDefault="00F34237" w:rsidP="006E28B0">
      <w:pPr>
        <w:bidi/>
        <w:spacing w:line="360" w:lineRule="auto"/>
        <w:ind w:left="51" w:right="51"/>
        <w:jc w:val="left"/>
        <w:rPr>
          <w:rStyle w:val="default"/>
          <w:rFonts w:ascii="Arial" w:eastAsia="Arial" w:hAnsi="Arial" w:cs="David"/>
          <w:b/>
          <w:bCs/>
          <w:sz w:val="24"/>
          <w:szCs w:val="24"/>
          <w:rtl/>
        </w:rPr>
      </w:pPr>
      <w:r w:rsidRPr="00EB647C">
        <w:rPr>
          <w:rStyle w:val="default"/>
          <w:rFonts w:ascii="Arial" w:eastAsia="Arial" w:hAnsi="Arial" w:cs="David"/>
          <w:b/>
          <w:bCs/>
          <w:sz w:val="24"/>
          <w:szCs w:val="24"/>
          <w:u w:val="single"/>
          <w:rtl/>
        </w:rPr>
        <w:t>חשין</w:t>
      </w:r>
      <w:r w:rsidRPr="00EB647C">
        <w:rPr>
          <w:rStyle w:val="default"/>
          <w:rFonts w:ascii="Arial" w:eastAsia="Arial" w:hAnsi="Arial" w:cs="David" w:hint="cs"/>
          <w:sz w:val="24"/>
          <w:szCs w:val="24"/>
          <w:rtl/>
        </w:rPr>
        <w:t>-</w:t>
      </w:r>
      <w:r w:rsidRPr="00EB647C">
        <w:rPr>
          <w:rStyle w:val="default"/>
          <w:rFonts w:ascii="Arial" w:eastAsia="Arial" w:hAnsi="Arial" w:cs="David"/>
          <w:sz w:val="24"/>
          <w:szCs w:val="24"/>
          <w:rtl/>
        </w:rPr>
        <w:t xml:space="preserve"> יוצר מושג קנייני לא ברור</w:t>
      </w:r>
      <w:r w:rsidRPr="00EB647C">
        <w:rPr>
          <w:rStyle w:val="default"/>
          <w:rFonts w:ascii="Arial" w:eastAsia="Arial" w:hAnsi="Arial" w:cs="David" w:hint="cs"/>
          <w:sz w:val="24"/>
          <w:szCs w:val="24"/>
          <w:rtl/>
        </w:rPr>
        <w:t xml:space="preserve"> של </w:t>
      </w:r>
      <w:r w:rsidRPr="00EB647C">
        <w:rPr>
          <w:rStyle w:val="default"/>
          <w:rFonts w:ascii="Arial" w:eastAsia="Arial" w:hAnsi="Arial" w:cs="David" w:hint="cs"/>
          <w:b/>
          <w:bCs/>
          <w:sz w:val="24"/>
          <w:szCs w:val="24"/>
          <w:rtl/>
        </w:rPr>
        <w:t>"</w:t>
      </w:r>
      <w:r w:rsidRPr="00EB647C">
        <w:rPr>
          <w:rStyle w:val="default"/>
          <w:rFonts w:ascii="Arial" w:eastAsia="Arial" w:hAnsi="Arial" w:cs="David"/>
          <w:b/>
          <w:bCs/>
          <w:sz w:val="24"/>
          <w:szCs w:val="24"/>
          <w:rtl/>
        </w:rPr>
        <w:t>זיקה מתמשכת</w:t>
      </w:r>
      <w:r w:rsidRPr="00EB647C">
        <w:rPr>
          <w:rStyle w:val="default"/>
          <w:rFonts w:ascii="Arial" w:eastAsia="Arial" w:hAnsi="Arial" w:cs="David" w:hint="cs"/>
          <w:b/>
          <w:bCs/>
          <w:sz w:val="24"/>
          <w:szCs w:val="24"/>
          <w:rtl/>
        </w:rPr>
        <w:t>"</w:t>
      </w:r>
      <w:r w:rsidRPr="00EB647C">
        <w:rPr>
          <w:rStyle w:val="default"/>
          <w:rFonts w:ascii="Arial" w:eastAsia="Arial" w:hAnsi="Arial" w:cs="David"/>
          <w:sz w:val="24"/>
          <w:szCs w:val="24"/>
          <w:rtl/>
        </w:rPr>
        <w:t xml:space="preserve"> שיש לבעלים המקורי למקרקעין</w:t>
      </w:r>
      <w:r w:rsidRPr="00EB647C">
        <w:rPr>
          <w:rStyle w:val="default"/>
          <w:rFonts w:ascii="Arial" w:eastAsia="Arial" w:hAnsi="Arial" w:cs="David" w:hint="cs"/>
          <w:sz w:val="24"/>
          <w:szCs w:val="24"/>
          <w:rtl/>
        </w:rPr>
        <w:t xml:space="preserve">- </w:t>
      </w:r>
      <w:r w:rsidRPr="00EB647C">
        <w:rPr>
          <w:rStyle w:val="default"/>
          <w:rFonts w:ascii="Arial" w:eastAsia="Arial" w:hAnsi="Arial" w:cs="David"/>
          <w:sz w:val="24"/>
          <w:szCs w:val="24"/>
          <w:rtl/>
        </w:rPr>
        <w:t xml:space="preserve">זכות </w:t>
      </w:r>
      <w:r w:rsidRPr="00EB647C">
        <w:rPr>
          <w:rStyle w:val="default"/>
          <w:rFonts w:ascii="Arial" w:eastAsia="Arial" w:hAnsi="Arial" w:cs="David" w:hint="cs"/>
          <w:sz w:val="24"/>
          <w:szCs w:val="24"/>
          <w:rtl/>
        </w:rPr>
        <w:t>קניין שאינה מוגדרת.</w:t>
      </w:r>
      <w:r w:rsidRPr="00EB647C">
        <w:rPr>
          <w:rStyle w:val="default"/>
          <w:rFonts w:ascii="Arial" w:eastAsia="Arial" w:hAnsi="Arial" w:cs="David"/>
          <w:sz w:val="24"/>
          <w:szCs w:val="24"/>
          <w:rtl/>
        </w:rPr>
        <w:t xml:space="preserve"> </w:t>
      </w:r>
      <w:r w:rsidR="006B3889">
        <w:rPr>
          <w:rStyle w:val="default"/>
          <w:rFonts w:ascii="Arial" w:eastAsia="Arial" w:hAnsi="Arial" w:cs="David" w:hint="cs"/>
          <w:b/>
          <w:bCs/>
          <w:sz w:val="24"/>
          <w:szCs w:val="24"/>
          <w:rtl/>
        </w:rPr>
        <w:t>מציין כי גם לפני חוק היסוד ניתן היה להגיע לאותה מסקנה</w:t>
      </w:r>
      <w:r w:rsidR="008278B5">
        <w:rPr>
          <w:rStyle w:val="default"/>
          <w:rFonts w:ascii="Arial" w:eastAsia="Arial" w:hAnsi="Arial" w:cs="David" w:hint="cs"/>
          <w:b/>
          <w:bCs/>
          <w:sz w:val="24"/>
          <w:szCs w:val="24"/>
          <w:rtl/>
        </w:rPr>
        <w:t>.</w:t>
      </w:r>
      <w:r w:rsidR="00901E0E">
        <w:rPr>
          <w:rStyle w:val="default"/>
          <w:rFonts w:ascii="Arial" w:eastAsia="Arial" w:hAnsi="Arial" w:cs="David" w:hint="cs"/>
          <w:sz w:val="24"/>
          <w:szCs w:val="24"/>
          <w:u w:val="single"/>
          <w:rtl/>
        </w:rPr>
        <w:br/>
      </w:r>
      <w:r w:rsidR="00901E0E">
        <w:rPr>
          <w:rStyle w:val="default"/>
          <w:rFonts w:ascii="Arial" w:eastAsia="Arial" w:hAnsi="Arial" w:cs="David" w:hint="cs"/>
          <w:b/>
          <w:bCs/>
          <w:sz w:val="24"/>
          <w:szCs w:val="24"/>
          <w:u w:val="single"/>
          <w:rtl/>
        </w:rPr>
        <w:t xml:space="preserve">זמיר: </w:t>
      </w:r>
      <w:r w:rsidR="00901E0E">
        <w:rPr>
          <w:rStyle w:val="default"/>
          <w:rFonts w:ascii="Arial" w:eastAsia="Arial" w:hAnsi="Arial" w:cs="David" w:hint="cs"/>
          <w:sz w:val="24"/>
          <w:szCs w:val="24"/>
          <w:rtl/>
        </w:rPr>
        <w:t xml:space="preserve">מדבר על </w:t>
      </w:r>
      <w:r w:rsidR="00901E0E">
        <w:rPr>
          <w:rStyle w:val="default"/>
          <w:rFonts w:ascii="Arial" w:eastAsia="Arial" w:hAnsi="Arial" w:cs="David" w:hint="cs"/>
          <w:b/>
          <w:bCs/>
          <w:sz w:val="24"/>
          <w:szCs w:val="24"/>
          <w:rtl/>
        </w:rPr>
        <w:t xml:space="preserve">סמכות הפקעה צמודת מטרה </w:t>
      </w:r>
      <w:r w:rsidR="00901E0E">
        <w:rPr>
          <w:rStyle w:val="default"/>
          <w:rFonts w:ascii="Arial" w:eastAsia="Arial" w:hAnsi="Arial" w:cs="David"/>
          <w:b/>
          <w:bCs/>
          <w:sz w:val="24"/>
          <w:szCs w:val="24"/>
          <w:rtl/>
        </w:rPr>
        <w:t>–</w:t>
      </w:r>
      <w:r w:rsidR="00901E0E">
        <w:rPr>
          <w:rStyle w:val="default"/>
          <w:rFonts w:ascii="Arial" w:eastAsia="Arial" w:hAnsi="Arial" w:cs="David" w:hint="cs"/>
          <w:b/>
          <w:bCs/>
          <w:sz w:val="24"/>
          <w:szCs w:val="24"/>
          <w:rtl/>
        </w:rPr>
        <w:t xml:space="preserve"> </w:t>
      </w:r>
      <w:r w:rsidR="00901E0E">
        <w:rPr>
          <w:rStyle w:val="default"/>
          <w:rFonts w:ascii="Arial" w:eastAsia="Arial" w:hAnsi="Arial" w:cs="David" w:hint="cs"/>
          <w:sz w:val="24"/>
          <w:szCs w:val="24"/>
          <w:rtl/>
        </w:rPr>
        <w:t xml:space="preserve">דומה למה שחשין אמר אבל בשם אחר. </w:t>
      </w:r>
      <w:r w:rsidR="006B3889">
        <w:rPr>
          <w:rStyle w:val="default"/>
          <w:rFonts w:ascii="Arial" w:eastAsia="Arial" w:hAnsi="Arial" w:cs="David" w:hint="cs"/>
          <w:b/>
          <w:bCs/>
          <w:sz w:val="24"/>
          <w:szCs w:val="24"/>
          <w:rtl/>
        </w:rPr>
        <w:t>מסכים כי חוק היסוד השפיע על הקביעה שאם המטרה חדלה להתקיים יש להשיב את הקרקע.</w:t>
      </w:r>
    </w:p>
    <w:p w:rsidR="00F34237" w:rsidRPr="00EB647C" w:rsidRDefault="00CE1C1E" w:rsidP="006E28B0">
      <w:pPr>
        <w:bidi/>
        <w:spacing w:line="360" w:lineRule="auto"/>
        <w:ind w:left="51" w:right="51"/>
        <w:jc w:val="left"/>
        <w:rPr>
          <w:rStyle w:val="default"/>
          <w:rFonts w:ascii="Arial" w:eastAsia="Arial" w:hAnsi="Arial" w:cs="David"/>
          <w:sz w:val="24"/>
          <w:szCs w:val="24"/>
          <w:rtl/>
        </w:rPr>
      </w:pPr>
      <w:r w:rsidRPr="00EB647C">
        <w:rPr>
          <w:rStyle w:val="default"/>
          <w:rFonts w:ascii="Arial" w:eastAsia="Arial" w:hAnsi="Arial" w:cs="David" w:hint="cs"/>
          <w:b/>
          <w:bCs/>
          <w:sz w:val="24"/>
          <w:szCs w:val="24"/>
          <w:u w:val="single"/>
          <w:rtl/>
        </w:rPr>
        <w:t xml:space="preserve">יתר השופטים- </w:t>
      </w:r>
      <w:r w:rsidRPr="00EB647C">
        <w:rPr>
          <w:rStyle w:val="default"/>
          <w:rFonts w:ascii="Arial" w:eastAsia="Arial" w:hAnsi="Arial" w:cs="David" w:hint="cs"/>
          <w:sz w:val="24"/>
          <w:szCs w:val="24"/>
          <w:rtl/>
        </w:rPr>
        <w:t xml:space="preserve">הפקעה היא פעולה חד פעמית ולא מתמשכת. </w:t>
      </w:r>
      <w:r w:rsidRPr="00901E0E">
        <w:rPr>
          <w:rStyle w:val="default"/>
          <w:rFonts w:ascii="Arial" w:eastAsia="Arial" w:hAnsi="Arial" w:cs="David" w:hint="cs"/>
          <w:b/>
          <w:bCs/>
          <w:sz w:val="24"/>
          <w:szCs w:val="24"/>
          <w:rtl/>
        </w:rPr>
        <w:t>הסמכות המנהלית להפקעה היא תלוית מטרה,</w:t>
      </w:r>
      <w:r w:rsidRPr="00EB647C">
        <w:rPr>
          <w:rStyle w:val="default"/>
          <w:rFonts w:ascii="Arial" w:eastAsia="Arial" w:hAnsi="Arial" w:cs="David" w:hint="cs"/>
          <w:sz w:val="24"/>
          <w:szCs w:val="24"/>
          <w:rtl/>
        </w:rPr>
        <w:t xml:space="preserve"> ואם חדלה המטרה, יש להשיב את המקרקעין לבעלות הפרט. </w:t>
      </w:r>
      <w:r w:rsidR="00901E0E">
        <w:rPr>
          <w:rStyle w:val="default"/>
          <w:rFonts w:ascii="Arial" w:eastAsia="Arial" w:hAnsi="Arial" w:cs="David"/>
          <w:sz w:val="24"/>
          <w:szCs w:val="24"/>
          <w:rtl/>
        </w:rPr>
        <w:br/>
      </w:r>
      <w:r w:rsidRPr="00901E0E">
        <w:rPr>
          <w:rStyle w:val="default"/>
          <w:rFonts w:ascii="Arial" w:eastAsia="Arial" w:hAnsi="Arial" w:cs="David" w:hint="cs"/>
          <w:b/>
          <w:bCs/>
          <w:sz w:val="24"/>
          <w:szCs w:val="24"/>
          <w:rtl/>
        </w:rPr>
        <w:t xml:space="preserve">קביעה זו הושפעה מהחיזוק שקיבלה זכות הקניין בחוה"י </w:t>
      </w:r>
      <w:r w:rsidRPr="00901E0E">
        <w:rPr>
          <w:rStyle w:val="default"/>
          <w:rFonts w:ascii="Arial" w:eastAsia="Arial" w:hAnsi="Arial" w:cs="David"/>
          <w:b/>
          <w:bCs/>
          <w:sz w:val="24"/>
          <w:szCs w:val="24"/>
          <w:rtl/>
        </w:rPr>
        <w:t>–</w:t>
      </w:r>
      <w:r w:rsidRPr="00901E0E">
        <w:rPr>
          <w:rStyle w:val="default"/>
          <w:rFonts w:ascii="Arial" w:eastAsia="Arial" w:hAnsi="Arial" w:cs="David" w:hint="cs"/>
          <w:b/>
          <w:bCs/>
          <w:sz w:val="24"/>
          <w:szCs w:val="24"/>
          <w:rtl/>
        </w:rPr>
        <w:t xml:space="preserve"> יש להגן נחרצות על זכויות הפרט.</w:t>
      </w:r>
    </w:p>
    <w:p w:rsidR="00F34237" w:rsidRPr="00EB647C" w:rsidRDefault="00F34237" w:rsidP="006E28B0">
      <w:pPr>
        <w:bidi/>
        <w:spacing w:line="360" w:lineRule="auto"/>
        <w:ind w:left="50" w:right="50"/>
        <w:jc w:val="left"/>
        <w:rPr>
          <w:rStyle w:val="default"/>
          <w:rFonts w:ascii="Arial" w:eastAsia="Arial" w:hAnsi="Arial" w:cs="David"/>
          <w:sz w:val="24"/>
          <w:szCs w:val="24"/>
          <w:rtl/>
        </w:rPr>
      </w:pPr>
    </w:p>
    <w:p w:rsidR="00575752" w:rsidRPr="00EB647C" w:rsidRDefault="00F34237" w:rsidP="006E28B0">
      <w:pPr>
        <w:bidi/>
        <w:spacing w:line="360" w:lineRule="auto"/>
        <w:ind w:left="51" w:right="51"/>
        <w:jc w:val="left"/>
        <w:rPr>
          <w:rStyle w:val="default"/>
          <w:rFonts w:ascii="Arial" w:eastAsia="Arial" w:hAnsi="Arial" w:cs="David"/>
          <w:b/>
          <w:bCs/>
          <w:sz w:val="24"/>
          <w:szCs w:val="24"/>
          <w:rtl/>
        </w:rPr>
      </w:pPr>
      <w:r w:rsidRPr="00906C51">
        <w:rPr>
          <w:rStyle w:val="default"/>
          <w:rFonts w:ascii="Arial" w:eastAsia="Arial" w:hAnsi="Arial" w:cs="David"/>
          <w:b/>
          <w:bCs/>
          <w:i/>
          <w:iCs/>
          <w:sz w:val="24"/>
          <w:szCs w:val="24"/>
          <w:u w:val="single"/>
          <w:rtl/>
        </w:rPr>
        <w:t>פס"ד הולצמן</w:t>
      </w:r>
      <w:r w:rsidRPr="00EB647C">
        <w:rPr>
          <w:rStyle w:val="default"/>
          <w:rFonts w:ascii="Arial" w:eastAsia="Arial" w:hAnsi="Arial" w:cs="David"/>
          <w:sz w:val="24"/>
          <w:szCs w:val="24"/>
          <w:rtl/>
        </w:rPr>
        <w:t xml:space="preserve"> </w:t>
      </w:r>
      <w:r w:rsidR="00906C51">
        <w:rPr>
          <w:rStyle w:val="default"/>
          <w:rFonts w:ascii="Arial" w:eastAsia="Arial" w:hAnsi="Arial" w:cs="David" w:hint="cs"/>
          <w:sz w:val="24"/>
          <w:szCs w:val="24"/>
          <w:rtl/>
        </w:rPr>
        <w:br/>
      </w:r>
      <w:r w:rsidR="00906C51">
        <w:rPr>
          <w:rStyle w:val="default"/>
          <w:rFonts w:ascii="Arial" w:eastAsia="Arial" w:hAnsi="Arial" w:cs="David" w:hint="cs"/>
          <w:b/>
          <w:bCs/>
          <w:sz w:val="24"/>
          <w:szCs w:val="24"/>
          <w:u w:val="single"/>
          <w:rtl/>
        </w:rPr>
        <w:t xml:space="preserve">עובדות: </w:t>
      </w:r>
      <w:r w:rsidR="00906C51">
        <w:rPr>
          <w:rStyle w:val="default"/>
          <w:rFonts w:ascii="Arial" w:eastAsia="Arial" w:hAnsi="Arial" w:cs="David" w:hint="cs"/>
          <w:sz w:val="24"/>
          <w:szCs w:val="24"/>
          <w:rtl/>
        </w:rPr>
        <w:t>ניתן להפקיע עד 40% ללא פיצוי. פעם היו מפקיעים הכל ומשלמים פיצוי רק על 60% כי ה40% הנותרים היו כמו מס שבח.</w:t>
      </w:r>
      <w:r w:rsidR="00906C51">
        <w:rPr>
          <w:rStyle w:val="default"/>
          <w:rFonts w:ascii="Arial" w:eastAsia="Arial" w:hAnsi="Arial" w:cs="David"/>
          <w:sz w:val="24"/>
          <w:szCs w:val="24"/>
          <w:rtl/>
        </w:rPr>
        <w:br/>
      </w:r>
      <w:r w:rsidRPr="00EB647C">
        <w:rPr>
          <w:rStyle w:val="default"/>
          <w:rFonts w:ascii="Arial" w:eastAsia="Arial" w:hAnsi="Arial" w:cs="David" w:hint="cs"/>
          <w:sz w:val="24"/>
          <w:szCs w:val="24"/>
          <w:rtl/>
        </w:rPr>
        <w:t>הפקעה של 100% ופיצוי רק על 60% בהתבסס על חו</w:t>
      </w:r>
      <w:r w:rsidR="00575752" w:rsidRPr="00EB647C">
        <w:rPr>
          <w:rStyle w:val="default"/>
          <w:rFonts w:ascii="Arial" w:eastAsia="Arial" w:hAnsi="Arial" w:cs="David" w:hint="cs"/>
          <w:sz w:val="24"/>
          <w:szCs w:val="24"/>
          <w:rtl/>
        </w:rPr>
        <w:t>ק שמתיר להפקיע עד 40% ללא פיצוי</w:t>
      </w:r>
      <w:r w:rsidRPr="00EB647C">
        <w:rPr>
          <w:rStyle w:val="default"/>
          <w:rFonts w:ascii="Arial" w:eastAsia="Arial" w:hAnsi="Arial" w:cs="David" w:hint="cs"/>
          <w:sz w:val="24"/>
          <w:szCs w:val="24"/>
          <w:rtl/>
        </w:rPr>
        <w:t xml:space="preserve">- </w:t>
      </w:r>
      <w:r w:rsidRPr="00EB647C">
        <w:rPr>
          <w:rStyle w:val="default"/>
          <w:rFonts w:ascii="Arial" w:eastAsia="Arial" w:hAnsi="Arial" w:cs="David"/>
          <w:sz w:val="24"/>
          <w:szCs w:val="24"/>
          <w:rtl/>
        </w:rPr>
        <w:t>ההסבר המקורי</w:t>
      </w:r>
      <w:r w:rsidRPr="00EB647C">
        <w:rPr>
          <w:rStyle w:val="default"/>
          <w:rFonts w:ascii="Arial" w:eastAsia="Arial" w:hAnsi="Arial" w:cs="David" w:hint="cs"/>
          <w:sz w:val="24"/>
          <w:szCs w:val="24"/>
          <w:rtl/>
        </w:rPr>
        <w:t xml:space="preserve"> </w:t>
      </w:r>
      <w:r w:rsidRPr="00EB647C">
        <w:rPr>
          <w:rStyle w:val="default"/>
          <w:rFonts w:ascii="Arial" w:eastAsia="Arial" w:hAnsi="Arial" w:cs="David"/>
          <w:sz w:val="24"/>
          <w:szCs w:val="24"/>
          <w:rtl/>
        </w:rPr>
        <w:t xml:space="preserve"> </w:t>
      </w:r>
      <w:r w:rsidR="001F214F" w:rsidRPr="00EB647C">
        <w:rPr>
          <w:rStyle w:val="default"/>
          <w:rFonts w:ascii="Arial" w:eastAsia="Arial" w:hAnsi="Arial" w:cs="David" w:hint="cs"/>
          <w:sz w:val="24"/>
          <w:szCs w:val="24"/>
          <w:rtl/>
        </w:rPr>
        <w:t xml:space="preserve">לחוק </w:t>
      </w:r>
      <w:r w:rsidRPr="00EB647C">
        <w:rPr>
          <w:rStyle w:val="default"/>
          <w:rFonts w:ascii="Arial" w:eastAsia="Arial" w:hAnsi="Arial" w:cs="David"/>
          <w:sz w:val="24"/>
          <w:szCs w:val="24"/>
          <w:rtl/>
        </w:rPr>
        <w:t xml:space="preserve">היה </w:t>
      </w:r>
      <w:r w:rsidR="001F214F" w:rsidRPr="00EB647C">
        <w:rPr>
          <w:rStyle w:val="default"/>
          <w:rFonts w:ascii="Arial" w:eastAsia="Arial" w:hAnsi="Arial" w:cs="David" w:hint="cs"/>
          <w:sz w:val="24"/>
          <w:szCs w:val="24"/>
          <w:rtl/>
        </w:rPr>
        <w:t xml:space="preserve">ש60% שנותרו בידי הבעלים יעלו בערכם </w:t>
      </w:r>
      <w:r w:rsidR="00575752" w:rsidRPr="00EB647C">
        <w:rPr>
          <w:rStyle w:val="default"/>
          <w:rFonts w:ascii="Arial" w:eastAsia="Arial" w:hAnsi="Arial" w:cs="David" w:hint="cs"/>
          <w:sz w:val="24"/>
          <w:szCs w:val="24"/>
          <w:rtl/>
        </w:rPr>
        <w:t xml:space="preserve">כתוצאה מהשבחת הקרקע, </w:t>
      </w:r>
      <w:r w:rsidR="001F214F" w:rsidRPr="00EB647C">
        <w:rPr>
          <w:rStyle w:val="default"/>
          <w:rFonts w:ascii="Arial" w:eastAsia="Arial" w:hAnsi="Arial" w:cs="David" w:hint="cs"/>
          <w:sz w:val="24"/>
          <w:szCs w:val="24"/>
          <w:rtl/>
        </w:rPr>
        <w:t xml:space="preserve">כך ששווי החלקה יעלה בחזרה ל100%. </w:t>
      </w:r>
      <w:r w:rsidR="00575752" w:rsidRPr="00EB647C">
        <w:rPr>
          <w:rStyle w:val="default"/>
          <w:rFonts w:ascii="Arial" w:eastAsia="Arial" w:hAnsi="Arial" w:cs="David" w:hint="cs"/>
          <w:sz w:val="24"/>
          <w:szCs w:val="24"/>
          <w:rtl/>
        </w:rPr>
        <w:t xml:space="preserve">לכן, מעבר לפגיעה בקניין, </w:t>
      </w:r>
      <w:r w:rsidR="00575752" w:rsidRPr="005E0E01">
        <w:rPr>
          <w:rStyle w:val="default"/>
          <w:rFonts w:ascii="Arial" w:eastAsia="Arial" w:hAnsi="Arial" w:cs="David" w:hint="cs"/>
          <w:b/>
          <w:bCs/>
          <w:sz w:val="24"/>
          <w:szCs w:val="24"/>
          <w:rtl/>
        </w:rPr>
        <w:t>ישנו כאן גם חוסר שוויון בין מי שלא נותרה לו קרקע מסביב לבין מי שהופקע לו רק 40%.</w:t>
      </w:r>
      <w:r w:rsidR="00334BAB">
        <w:rPr>
          <w:rStyle w:val="default"/>
          <w:rFonts w:ascii="Arial" w:eastAsia="Arial" w:hAnsi="Arial" w:cs="David" w:hint="cs"/>
          <w:sz w:val="24"/>
          <w:szCs w:val="24"/>
          <w:rtl/>
        </w:rPr>
        <w:t xml:space="preserve"> כי לא נשארה קרקע שיכולה לעלות בערכה.</w:t>
      </w:r>
      <w:r w:rsidR="00575752" w:rsidRPr="00EB647C">
        <w:rPr>
          <w:rStyle w:val="default"/>
          <w:rFonts w:ascii="Arial" w:eastAsia="Arial" w:hAnsi="Arial" w:cs="David" w:hint="cs"/>
          <w:sz w:val="24"/>
          <w:szCs w:val="24"/>
          <w:rtl/>
        </w:rPr>
        <w:t xml:space="preserve"> </w:t>
      </w:r>
      <w:r w:rsidR="005E0E01">
        <w:rPr>
          <w:rStyle w:val="default"/>
          <w:rFonts w:ascii="Arial" w:eastAsia="Arial" w:hAnsi="Arial" w:cs="David" w:hint="cs"/>
          <w:sz w:val="24"/>
          <w:szCs w:val="24"/>
          <w:rtl/>
        </w:rPr>
        <w:t xml:space="preserve">וכמו כן לגבי המס </w:t>
      </w:r>
      <w:r w:rsidR="005E0E01">
        <w:rPr>
          <w:rStyle w:val="default"/>
          <w:rFonts w:ascii="Arial" w:eastAsia="Arial" w:hAnsi="Arial" w:cs="David"/>
          <w:sz w:val="24"/>
          <w:szCs w:val="24"/>
          <w:rtl/>
        </w:rPr>
        <w:t>–</w:t>
      </w:r>
      <w:r w:rsidR="005E0E01">
        <w:rPr>
          <w:rStyle w:val="default"/>
          <w:rFonts w:ascii="Arial" w:eastAsia="Arial" w:hAnsi="Arial" w:cs="David" w:hint="cs"/>
          <w:sz w:val="24"/>
          <w:szCs w:val="24"/>
          <w:rtl/>
        </w:rPr>
        <w:t xml:space="preserve"> לא הגיוני שחלק (שהפקיעו להם את כל הקרקע) ישלמו מס וחלק (שלא הפקיעו להם) לא ישלמו. </w:t>
      </w:r>
      <w:r w:rsidR="00334BAB">
        <w:rPr>
          <w:rStyle w:val="default"/>
          <w:rFonts w:ascii="Arial" w:eastAsia="Arial" w:hAnsi="Arial" w:cs="David"/>
          <w:sz w:val="24"/>
          <w:szCs w:val="24"/>
          <w:rtl/>
        </w:rPr>
        <w:br/>
      </w:r>
      <w:r w:rsidR="00334BAB">
        <w:rPr>
          <w:rStyle w:val="default"/>
          <w:rFonts w:ascii="Arial" w:eastAsia="Arial" w:hAnsi="Arial" w:cs="David" w:hint="cs"/>
          <w:b/>
          <w:bCs/>
          <w:sz w:val="24"/>
          <w:szCs w:val="24"/>
          <w:u w:val="single"/>
          <w:rtl/>
        </w:rPr>
        <w:t xml:space="preserve">ביהמ"ש: </w:t>
      </w:r>
      <w:r w:rsidR="00575752" w:rsidRPr="00EB647C">
        <w:rPr>
          <w:rStyle w:val="default"/>
          <w:rFonts w:ascii="Arial" w:eastAsia="Arial" w:hAnsi="Arial" w:cs="David" w:hint="cs"/>
          <w:b/>
          <w:bCs/>
          <w:sz w:val="24"/>
          <w:szCs w:val="24"/>
          <w:rtl/>
        </w:rPr>
        <w:t xml:space="preserve">ההלכה שונתה ונקבע שמי שהופקעה לו כל הקרקע יקבל פיצוי של 100%. </w:t>
      </w:r>
    </w:p>
    <w:p w:rsidR="00575752" w:rsidRPr="00EB647C" w:rsidRDefault="00575752" w:rsidP="006E28B0">
      <w:pPr>
        <w:bidi/>
        <w:spacing w:line="360" w:lineRule="auto"/>
        <w:ind w:left="51" w:right="51"/>
        <w:jc w:val="left"/>
        <w:rPr>
          <w:rStyle w:val="default"/>
          <w:rFonts w:ascii="Arial" w:eastAsia="Arial" w:hAnsi="Arial" w:cs="David"/>
          <w:b/>
          <w:bCs/>
          <w:sz w:val="24"/>
          <w:szCs w:val="24"/>
          <w:rtl/>
        </w:rPr>
      </w:pPr>
    </w:p>
    <w:p w:rsidR="004E7840" w:rsidRPr="00EB647C" w:rsidRDefault="00575752" w:rsidP="006E28B0">
      <w:pPr>
        <w:bidi/>
        <w:spacing w:line="360" w:lineRule="auto"/>
        <w:ind w:left="51" w:right="51"/>
        <w:jc w:val="left"/>
        <w:rPr>
          <w:rStyle w:val="default"/>
          <w:rFonts w:ascii="Arial" w:eastAsia="Arial" w:hAnsi="Arial" w:cs="David"/>
          <w:b/>
          <w:bCs/>
          <w:sz w:val="24"/>
          <w:szCs w:val="24"/>
          <w:rtl/>
        </w:rPr>
      </w:pPr>
      <w:r w:rsidRPr="00EB647C">
        <w:rPr>
          <w:rStyle w:val="default"/>
          <w:rFonts w:ascii="Arial" w:eastAsia="Arial" w:hAnsi="Arial" w:cs="David" w:hint="cs"/>
          <w:b/>
          <w:bCs/>
          <w:sz w:val="24"/>
          <w:szCs w:val="24"/>
          <w:rtl/>
        </w:rPr>
        <w:t xml:space="preserve">בנוסף, </w:t>
      </w:r>
      <w:r w:rsidR="001F214F" w:rsidRPr="00EB647C">
        <w:rPr>
          <w:rStyle w:val="default"/>
          <w:rFonts w:ascii="Arial" w:eastAsia="Arial" w:hAnsi="Arial" w:cs="David" w:hint="cs"/>
          <w:b/>
          <w:bCs/>
          <w:sz w:val="24"/>
          <w:szCs w:val="24"/>
          <w:rtl/>
        </w:rPr>
        <w:t>ביהמ"ש קבע כי אסור לגבות 40% אוטומטית, הנוהל צריך להיות שהמדינה בודקת האם ערכה של 60% הקרקע שנותרה בידי הבעלים עולה משמעותית.</w:t>
      </w:r>
      <w:r w:rsidR="001F214F" w:rsidRPr="00EB647C">
        <w:rPr>
          <w:rStyle w:val="default"/>
          <w:rFonts w:ascii="Arial" w:eastAsia="Arial" w:hAnsi="Arial" w:cs="David" w:hint="cs"/>
          <w:sz w:val="24"/>
          <w:szCs w:val="24"/>
          <w:rtl/>
        </w:rPr>
        <w:t xml:space="preserve"> </w:t>
      </w:r>
      <w:r w:rsidR="004E7840" w:rsidRPr="00EB647C">
        <w:rPr>
          <w:rStyle w:val="default"/>
          <w:rFonts w:ascii="Arial" w:eastAsia="Arial" w:hAnsi="Arial" w:cs="David" w:hint="cs"/>
          <w:b/>
          <w:bCs/>
          <w:sz w:val="24"/>
          <w:szCs w:val="24"/>
          <w:rtl/>
        </w:rPr>
        <w:t xml:space="preserve">חו"י כבו"ה מעניק כעת הגנה חוקתית לקניין. על אף שמדובר בחוקים ישנים לגביהם חל שימור דינים, יש לפרשם לאור חוק היסוד. </w:t>
      </w:r>
    </w:p>
    <w:p w:rsidR="00F34237" w:rsidRPr="00EB647C" w:rsidRDefault="00F34237" w:rsidP="006E28B0">
      <w:pPr>
        <w:bidi/>
        <w:spacing w:line="360" w:lineRule="auto"/>
        <w:ind w:right="50"/>
        <w:jc w:val="left"/>
        <w:rPr>
          <w:rStyle w:val="default"/>
          <w:rFonts w:ascii="Arial" w:eastAsia="Arial" w:hAnsi="Arial" w:cs="David"/>
          <w:sz w:val="24"/>
          <w:szCs w:val="24"/>
          <w:highlight w:val="magenta"/>
          <w:rtl/>
        </w:rPr>
      </w:pPr>
    </w:p>
    <w:p w:rsidR="006D41F1" w:rsidRDefault="00F34237" w:rsidP="00D361AC">
      <w:pPr>
        <w:bidi/>
        <w:spacing w:line="360" w:lineRule="auto"/>
        <w:ind w:left="51" w:right="51"/>
        <w:jc w:val="left"/>
        <w:rPr>
          <w:rStyle w:val="default"/>
          <w:rFonts w:ascii="Arial" w:eastAsia="Arial" w:hAnsi="Arial" w:cs="David"/>
          <w:b/>
          <w:bCs/>
          <w:sz w:val="24"/>
          <w:szCs w:val="24"/>
          <w:u w:val="single"/>
          <w:rtl/>
        </w:rPr>
      </w:pPr>
      <w:r w:rsidRPr="00D361AC">
        <w:rPr>
          <w:rStyle w:val="default"/>
          <w:rFonts w:ascii="Arial" w:eastAsia="Arial" w:hAnsi="Arial" w:cs="David"/>
          <w:b/>
          <w:bCs/>
          <w:i/>
          <w:iCs/>
          <w:sz w:val="24"/>
          <w:szCs w:val="24"/>
          <w:u w:val="single"/>
          <w:rtl/>
        </w:rPr>
        <w:t>ב</w:t>
      </w:r>
      <w:r w:rsidR="00D361AC" w:rsidRPr="00D361AC">
        <w:rPr>
          <w:rStyle w:val="default"/>
          <w:rFonts w:ascii="Arial" w:eastAsia="Arial" w:hAnsi="Arial" w:cs="David"/>
          <w:b/>
          <w:bCs/>
          <w:i/>
          <w:iCs/>
          <w:sz w:val="24"/>
          <w:szCs w:val="24"/>
          <w:u w:val="single"/>
          <w:rtl/>
        </w:rPr>
        <w:t>פס"ד הור</w:t>
      </w:r>
      <w:r w:rsidR="00D361AC" w:rsidRPr="00D361AC">
        <w:rPr>
          <w:rStyle w:val="default"/>
          <w:rFonts w:ascii="Arial" w:eastAsia="Arial" w:hAnsi="Arial" w:cs="David" w:hint="cs"/>
          <w:b/>
          <w:bCs/>
          <w:i/>
          <w:iCs/>
          <w:sz w:val="24"/>
          <w:szCs w:val="24"/>
          <w:u w:val="single"/>
          <w:rtl/>
        </w:rPr>
        <w:t>ב</w:t>
      </w:r>
      <w:r w:rsidRPr="00D361AC">
        <w:rPr>
          <w:rStyle w:val="default"/>
          <w:rFonts w:ascii="Arial" w:eastAsia="Arial" w:hAnsi="Arial" w:cs="David"/>
          <w:b/>
          <w:bCs/>
          <w:i/>
          <w:iCs/>
          <w:sz w:val="24"/>
          <w:szCs w:val="24"/>
          <w:u w:val="single"/>
          <w:rtl/>
        </w:rPr>
        <w:t>יץ</w:t>
      </w:r>
      <w:r w:rsidR="00D361AC">
        <w:rPr>
          <w:rStyle w:val="default"/>
          <w:rFonts w:ascii="Arial" w:eastAsia="Arial" w:hAnsi="Arial" w:cs="David" w:hint="cs"/>
          <w:b/>
          <w:bCs/>
          <w:i/>
          <w:iCs/>
          <w:sz w:val="24"/>
          <w:szCs w:val="24"/>
          <w:u w:val="single"/>
          <w:rtl/>
        </w:rPr>
        <w:t>:</w:t>
      </w:r>
      <w:r w:rsidRPr="00EB647C">
        <w:rPr>
          <w:rStyle w:val="default"/>
          <w:rFonts w:ascii="Arial" w:eastAsia="Arial" w:hAnsi="Arial" w:cs="David"/>
          <w:sz w:val="24"/>
          <w:szCs w:val="24"/>
          <w:rtl/>
        </w:rPr>
        <w:t xml:space="preserve"> </w:t>
      </w:r>
      <w:r w:rsidR="00D361AC">
        <w:rPr>
          <w:rStyle w:val="default"/>
          <w:rFonts w:ascii="Arial" w:eastAsia="Arial" w:hAnsi="Arial" w:cs="David" w:hint="cs"/>
          <w:sz w:val="24"/>
          <w:szCs w:val="24"/>
          <w:rtl/>
        </w:rPr>
        <w:br/>
      </w:r>
      <w:r w:rsidRPr="00D361AC">
        <w:rPr>
          <w:rStyle w:val="default"/>
          <w:rFonts w:cs="David" w:hint="cs"/>
          <w:b/>
          <w:bCs/>
          <w:sz w:val="24"/>
          <w:szCs w:val="24"/>
          <w:u w:val="single"/>
          <w:rtl/>
        </w:rPr>
        <w:t>סעיף 197</w:t>
      </w:r>
      <w:r w:rsidR="00D361AC">
        <w:rPr>
          <w:rStyle w:val="default"/>
          <w:rFonts w:cs="David" w:hint="cs"/>
          <w:b/>
          <w:bCs/>
          <w:sz w:val="24"/>
          <w:szCs w:val="24"/>
          <w:u w:val="single"/>
          <w:rtl/>
        </w:rPr>
        <w:t xml:space="preserve"> לחוק תכנון ובנייה</w:t>
      </w:r>
      <w:r w:rsidRPr="00D361AC">
        <w:rPr>
          <w:rStyle w:val="default"/>
          <w:rFonts w:cs="David" w:hint="cs"/>
          <w:b/>
          <w:bCs/>
          <w:sz w:val="24"/>
          <w:szCs w:val="24"/>
          <w:u w:val="single"/>
          <w:rtl/>
        </w:rPr>
        <w:t>-</w:t>
      </w:r>
      <w:r w:rsidRPr="00EB647C">
        <w:rPr>
          <w:rStyle w:val="default"/>
          <w:rFonts w:cs="David" w:hint="cs"/>
          <w:sz w:val="24"/>
          <w:szCs w:val="24"/>
          <w:rtl/>
        </w:rPr>
        <w:t xml:space="preserve"> </w:t>
      </w:r>
      <w:r w:rsidR="00D361AC">
        <w:rPr>
          <w:rStyle w:val="default"/>
          <w:rFonts w:cs="David" w:hint="cs"/>
          <w:sz w:val="24"/>
          <w:szCs w:val="24"/>
          <w:rtl/>
        </w:rPr>
        <w:t xml:space="preserve">פיצוי בגין </w:t>
      </w:r>
      <w:r w:rsidRPr="00EB647C">
        <w:rPr>
          <w:rStyle w:val="default"/>
          <w:rFonts w:cs="David" w:hint="cs"/>
          <w:sz w:val="24"/>
          <w:szCs w:val="24"/>
          <w:rtl/>
        </w:rPr>
        <w:t xml:space="preserve">ירידת ערך מקרקעין בגין שינוי תוכנית. </w:t>
      </w:r>
      <w:r w:rsidR="00D361AC">
        <w:rPr>
          <w:rStyle w:val="default"/>
          <w:rFonts w:cs="David"/>
          <w:b/>
          <w:bCs/>
          <w:sz w:val="24"/>
          <w:szCs w:val="24"/>
          <w:u w:val="single"/>
          <w:rtl/>
        </w:rPr>
        <w:br/>
      </w:r>
      <w:r w:rsidRPr="00D361AC">
        <w:rPr>
          <w:rStyle w:val="default"/>
          <w:rFonts w:cs="David" w:hint="cs"/>
          <w:b/>
          <w:bCs/>
          <w:sz w:val="24"/>
          <w:szCs w:val="24"/>
          <w:u w:val="single"/>
          <w:rtl/>
        </w:rPr>
        <w:t>ס' 200</w:t>
      </w:r>
      <w:r w:rsidRPr="00EB647C">
        <w:rPr>
          <w:rStyle w:val="default"/>
          <w:rFonts w:cs="David" w:hint="cs"/>
          <w:sz w:val="24"/>
          <w:szCs w:val="24"/>
          <w:rtl/>
        </w:rPr>
        <w:t xml:space="preserve">- מונה 11 מקרים, שאם נבוא בתחומם לא צריכה הרשות לפצות, גם אם חל ס' 197- </w:t>
      </w:r>
      <w:r w:rsidRPr="00D361AC">
        <w:rPr>
          <w:rStyle w:val="default"/>
          <w:rFonts w:cs="David" w:hint="cs"/>
          <w:b/>
          <w:bCs/>
          <w:sz w:val="24"/>
          <w:szCs w:val="24"/>
          <w:rtl/>
        </w:rPr>
        <w:t>זאת בלבד שהפגיעה אינה עוברת את תחום הסביר בנסיבות העניין</w:t>
      </w:r>
      <w:r w:rsidR="007869E1">
        <w:rPr>
          <w:rStyle w:val="default"/>
          <w:rFonts w:cs="David" w:hint="cs"/>
          <w:b/>
          <w:bCs/>
          <w:sz w:val="24"/>
          <w:szCs w:val="24"/>
          <w:rtl/>
        </w:rPr>
        <w:t xml:space="preserve"> ולא מן הצדק לפצות את בעל המקרקעין.</w:t>
      </w:r>
      <w:r w:rsidR="00D361AC">
        <w:rPr>
          <w:rStyle w:val="default"/>
          <w:rFonts w:ascii="Arial" w:eastAsia="Arial" w:hAnsi="Arial" w:cs="David"/>
          <w:b/>
          <w:bCs/>
          <w:sz w:val="24"/>
          <w:szCs w:val="24"/>
          <w:rtl/>
        </w:rPr>
        <w:br/>
      </w:r>
      <w:r w:rsidRPr="00EB647C">
        <w:rPr>
          <w:rStyle w:val="default"/>
          <w:rFonts w:ascii="Arial" w:eastAsia="Arial" w:hAnsi="Arial" w:cs="David" w:hint="cs"/>
          <w:b/>
          <w:bCs/>
          <w:sz w:val="24"/>
          <w:szCs w:val="24"/>
          <w:rtl/>
        </w:rPr>
        <w:t>בפסק הדין ניתן לראות מתח בין עוצמת ההגנה על זכות הקניין (הגישה הקלאסית, כפי שראינו בפס"ד הולצמן) לבין האחריות החברתית החלה על בעל קניין (הגישה החברתית) -</w:t>
      </w:r>
      <w:r w:rsidRPr="00EB647C">
        <w:rPr>
          <w:rStyle w:val="default"/>
          <w:rFonts w:ascii="Arial" w:eastAsia="Arial" w:hAnsi="Arial" w:cs="David"/>
          <w:b/>
          <w:bCs/>
          <w:sz w:val="24"/>
          <w:szCs w:val="24"/>
          <w:rtl/>
        </w:rPr>
        <w:t xml:space="preserve">ניתן לראות מגמה הפוכה </w:t>
      </w:r>
      <w:r w:rsidRPr="00EB647C">
        <w:rPr>
          <w:rStyle w:val="default"/>
          <w:rFonts w:ascii="Arial" w:eastAsia="Arial" w:hAnsi="Arial" w:cs="David" w:hint="cs"/>
          <w:b/>
          <w:bCs/>
          <w:sz w:val="24"/>
          <w:szCs w:val="24"/>
          <w:rtl/>
        </w:rPr>
        <w:t>לפס"ד הולצמן ש</w:t>
      </w:r>
      <w:r w:rsidRPr="00EB647C">
        <w:rPr>
          <w:rStyle w:val="default"/>
          <w:rFonts w:ascii="Arial" w:eastAsia="Arial" w:hAnsi="Arial" w:cs="David"/>
          <w:b/>
          <w:bCs/>
          <w:sz w:val="24"/>
          <w:szCs w:val="24"/>
          <w:rtl/>
        </w:rPr>
        <w:t xml:space="preserve">באה לידי ביטוי במילים </w:t>
      </w:r>
      <w:r w:rsidRPr="00EB647C">
        <w:rPr>
          <w:rStyle w:val="default"/>
          <w:rFonts w:ascii="Arial" w:eastAsia="Arial" w:hAnsi="Arial" w:cs="David"/>
          <w:b/>
          <w:bCs/>
          <w:sz w:val="24"/>
          <w:szCs w:val="24"/>
          <w:u w:val="single"/>
          <w:rtl/>
        </w:rPr>
        <w:t>"אחריות חברתית".</w:t>
      </w:r>
      <w:r w:rsidRPr="00EB647C">
        <w:rPr>
          <w:rStyle w:val="default"/>
          <w:rFonts w:ascii="Arial" w:eastAsia="Arial" w:hAnsi="Arial" w:cs="David"/>
          <w:sz w:val="24"/>
          <w:szCs w:val="24"/>
          <w:rtl/>
        </w:rPr>
        <w:t xml:space="preserve"> </w:t>
      </w:r>
      <w:r w:rsidRPr="00EB647C">
        <w:rPr>
          <w:rStyle w:val="default"/>
          <w:rFonts w:ascii="Arial" w:eastAsia="Arial" w:hAnsi="Arial" w:cs="David"/>
          <w:b/>
          <w:bCs/>
          <w:sz w:val="24"/>
          <w:szCs w:val="24"/>
          <w:rtl/>
        </w:rPr>
        <w:t xml:space="preserve">לבעל זכות הקניין יש אחריות חברתית כאשר </w:t>
      </w:r>
      <w:r w:rsidRPr="00EB647C">
        <w:rPr>
          <w:rStyle w:val="default"/>
          <w:rFonts w:ascii="Arial" w:eastAsia="Arial" w:hAnsi="Arial" w:cs="David"/>
          <w:b/>
          <w:bCs/>
          <w:sz w:val="24"/>
          <w:szCs w:val="24"/>
          <w:rtl/>
        </w:rPr>
        <w:lastRenderedPageBreak/>
        <w:t>המקרקעין שלו נחוצים למטרה ציבורית</w:t>
      </w:r>
      <w:r w:rsidRPr="00EB647C">
        <w:rPr>
          <w:rStyle w:val="default"/>
          <w:rFonts w:ascii="Arial" w:eastAsia="Arial" w:hAnsi="Arial" w:cs="David" w:hint="cs"/>
          <w:b/>
          <w:bCs/>
          <w:sz w:val="24"/>
          <w:szCs w:val="24"/>
          <w:rtl/>
        </w:rPr>
        <w:t>.</w:t>
      </w:r>
      <w:r w:rsidRPr="00EB647C">
        <w:rPr>
          <w:rStyle w:val="default"/>
          <w:rFonts w:ascii="Arial" w:eastAsia="Arial" w:hAnsi="Arial" w:cs="David" w:hint="cs"/>
          <w:sz w:val="24"/>
          <w:szCs w:val="24"/>
          <w:rtl/>
        </w:rPr>
        <w:t xml:space="preserve"> </w:t>
      </w:r>
      <w:r w:rsidR="00D361AC">
        <w:rPr>
          <w:rStyle w:val="default"/>
          <w:rFonts w:cs="David"/>
          <w:sz w:val="24"/>
          <w:szCs w:val="24"/>
          <w:rtl/>
        </w:rPr>
        <w:br/>
      </w:r>
      <w:r w:rsidR="00D361AC">
        <w:rPr>
          <w:rStyle w:val="default"/>
          <w:rFonts w:cs="David" w:hint="cs"/>
          <w:b/>
          <w:bCs/>
          <w:sz w:val="24"/>
          <w:szCs w:val="24"/>
          <w:u w:val="single"/>
          <w:rtl/>
        </w:rPr>
        <w:t xml:space="preserve">חשין+טירקל(מיעוט): </w:t>
      </w:r>
      <w:r w:rsidRPr="00EB647C">
        <w:rPr>
          <w:rStyle w:val="default"/>
          <w:rFonts w:cs="David" w:hint="cs"/>
          <w:sz w:val="24"/>
          <w:szCs w:val="24"/>
          <w:rtl/>
        </w:rPr>
        <w:t>ישנם שופטים שמדגישים יותר את ההגנה על זכות הקניין ותופסים אותו בצורתו הקלאסית (שלטון אבסולוטי של אדם על המקרקעין שלו)- בעלי גישה זו ייטו לאפשר פחות פגיעה בקניין ואם תהיה</w:t>
      </w:r>
      <w:r w:rsidR="007F000A" w:rsidRPr="00EB647C">
        <w:rPr>
          <w:rStyle w:val="default"/>
          <w:rFonts w:cs="David" w:hint="cs"/>
          <w:sz w:val="24"/>
          <w:szCs w:val="24"/>
          <w:rtl/>
        </w:rPr>
        <w:t xml:space="preserve"> פגיעה- יהיה פיצוי שווה ערך. </w:t>
      </w:r>
      <w:r w:rsidRPr="00D361AC">
        <w:rPr>
          <w:rStyle w:val="default"/>
          <w:rFonts w:cs="David" w:hint="cs"/>
          <w:b/>
          <w:bCs/>
          <w:sz w:val="24"/>
          <w:szCs w:val="24"/>
          <w:rtl/>
        </w:rPr>
        <w:t>"התחום הסביר" הנקבע בסעיף 200 ע"פ גישה זו יפורש כ"פגיעה מזערית"</w:t>
      </w:r>
      <w:r w:rsidR="00AD21BB">
        <w:rPr>
          <w:rStyle w:val="default"/>
          <w:rFonts w:cs="David" w:hint="cs"/>
          <w:b/>
          <w:bCs/>
          <w:sz w:val="24"/>
          <w:szCs w:val="24"/>
          <w:rtl/>
        </w:rPr>
        <w:t xml:space="preserve"> </w:t>
      </w:r>
      <w:r w:rsidR="00AD21BB">
        <w:rPr>
          <w:rStyle w:val="default"/>
          <w:rFonts w:cs="David"/>
          <w:b/>
          <w:bCs/>
          <w:sz w:val="24"/>
          <w:szCs w:val="24"/>
          <w:rtl/>
        </w:rPr>
        <w:t>–</w:t>
      </w:r>
      <w:r w:rsidR="00AD21BB">
        <w:rPr>
          <w:rStyle w:val="default"/>
          <w:rFonts w:cs="David" w:hint="cs"/>
          <w:b/>
          <w:bCs/>
          <w:sz w:val="24"/>
          <w:szCs w:val="24"/>
          <w:rtl/>
        </w:rPr>
        <w:t xml:space="preserve"> </w:t>
      </w:r>
      <w:r w:rsidR="00AD21BB">
        <w:rPr>
          <w:rStyle w:val="default"/>
          <w:rFonts w:cs="David" w:hint="cs"/>
          <w:b/>
          <w:bCs/>
          <w:sz w:val="24"/>
          <w:szCs w:val="24"/>
          <w:u w:val="single"/>
          <w:rtl/>
        </w:rPr>
        <w:t>קבעו כי זה לא סביר לקחת 11%.</w:t>
      </w:r>
      <w:r w:rsidR="00D361AC">
        <w:rPr>
          <w:rStyle w:val="default"/>
          <w:rFonts w:ascii="Arial" w:eastAsia="Arial" w:hAnsi="Arial" w:cs="David"/>
          <w:sz w:val="24"/>
          <w:szCs w:val="24"/>
          <w:rtl/>
        </w:rPr>
        <w:br/>
      </w:r>
      <w:r w:rsidRPr="00EB647C">
        <w:rPr>
          <w:rStyle w:val="default"/>
          <w:rFonts w:ascii="Arial" w:eastAsia="Arial" w:hAnsi="Arial" w:cs="David" w:hint="cs"/>
          <w:b/>
          <w:bCs/>
          <w:sz w:val="24"/>
          <w:szCs w:val="24"/>
          <w:u w:val="single"/>
          <w:rtl/>
        </w:rPr>
        <w:t>אור וברק</w:t>
      </w:r>
      <w:r w:rsidR="00D361AC">
        <w:rPr>
          <w:rStyle w:val="default"/>
          <w:rFonts w:ascii="Arial" w:eastAsia="Arial" w:hAnsi="Arial" w:cs="David" w:hint="cs"/>
          <w:b/>
          <w:bCs/>
          <w:sz w:val="24"/>
          <w:szCs w:val="24"/>
          <w:u w:val="single"/>
          <w:rtl/>
        </w:rPr>
        <w:t>(+מצא):</w:t>
      </w:r>
      <w:r w:rsidRPr="00EB647C">
        <w:rPr>
          <w:rStyle w:val="default"/>
          <w:rFonts w:ascii="Arial" w:eastAsia="Arial" w:hAnsi="Arial" w:cs="David" w:hint="cs"/>
          <w:sz w:val="24"/>
          <w:szCs w:val="24"/>
          <w:rtl/>
        </w:rPr>
        <w:t xml:space="preserve"> מגנים על הזכות פחות ונותנים הגנה גדולה יותר לערכים של </w:t>
      </w:r>
      <w:r w:rsidRPr="00EB647C">
        <w:rPr>
          <w:rStyle w:val="default"/>
          <w:rFonts w:ascii="Arial" w:eastAsia="Arial" w:hAnsi="Arial" w:cs="David" w:hint="cs"/>
          <w:b/>
          <w:bCs/>
          <w:sz w:val="24"/>
          <w:szCs w:val="24"/>
          <w:rtl/>
        </w:rPr>
        <w:t>תו"ל ואחריות חברתית</w:t>
      </w:r>
      <w:r w:rsidRPr="00EB647C">
        <w:rPr>
          <w:rStyle w:val="default"/>
          <w:rFonts w:ascii="Arial" w:eastAsia="Arial" w:hAnsi="Arial" w:cs="David" w:hint="cs"/>
          <w:sz w:val="24"/>
          <w:szCs w:val="24"/>
          <w:rtl/>
        </w:rPr>
        <w:t>- אם יש פגיעה סב</w:t>
      </w:r>
      <w:r w:rsidR="00AD21BB">
        <w:rPr>
          <w:rStyle w:val="default"/>
          <w:rFonts w:ascii="Arial" w:eastAsia="Arial" w:hAnsi="Arial" w:cs="David" w:hint="cs"/>
          <w:sz w:val="24"/>
          <w:szCs w:val="24"/>
          <w:rtl/>
        </w:rPr>
        <w:t xml:space="preserve">ירה בזכות אז לעיתים גם לא נפצה </w:t>
      </w:r>
      <w:r w:rsidR="00AD21BB">
        <w:rPr>
          <w:rStyle w:val="default"/>
          <w:rFonts w:ascii="Arial" w:eastAsia="Arial" w:hAnsi="Arial" w:cs="David"/>
          <w:sz w:val="24"/>
          <w:szCs w:val="24"/>
          <w:rtl/>
        </w:rPr>
        <w:t>–</w:t>
      </w:r>
      <w:r w:rsidR="00AD21BB">
        <w:rPr>
          <w:rStyle w:val="default"/>
          <w:rFonts w:ascii="Arial" w:eastAsia="Arial" w:hAnsi="Arial" w:cs="David" w:hint="cs"/>
          <w:sz w:val="24"/>
          <w:szCs w:val="24"/>
          <w:rtl/>
        </w:rPr>
        <w:t xml:space="preserve"> </w:t>
      </w:r>
      <w:r w:rsidR="00AD21BB">
        <w:rPr>
          <w:rStyle w:val="default"/>
          <w:rFonts w:ascii="Arial" w:eastAsia="Arial" w:hAnsi="Arial" w:cs="David" w:hint="cs"/>
          <w:b/>
          <w:bCs/>
          <w:sz w:val="24"/>
          <w:szCs w:val="24"/>
          <w:u w:val="single"/>
          <w:rtl/>
        </w:rPr>
        <w:t>קבעו כי זה סביר לקחת 11% אבל מן הצד</w:t>
      </w:r>
      <w:r w:rsidR="007869E1">
        <w:rPr>
          <w:rStyle w:val="default"/>
          <w:rFonts w:ascii="Arial" w:eastAsia="Arial" w:hAnsi="Arial" w:cs="David" w:hint="cs"/>
          <w:b/>
          <w:bCs/>
          <w:sz w:val="24"/>
          <w:szCs w:val="24"/>
          <w:u w:val="single"/>
          <w:rtl/>
        </w:rPr>
        <w:t>ק</w:t>
      </w:r>
      <w:r w:rsidR="00AD21BB">
        <w:rPr>
          <w:rStyle w:val="default"/>
          <w:rFonts w:ascii="Arial" w:eastAsia="Arial" w:hAnsi="Arial" w:cs="David" w:hint="cs"/>
          <w:b/>
          <w:bCs/>
          <w:sz w:val="24"/>
          <w:szCs w:val="24"/>
          <w:u w:val="single"/>
          <w:rtl/>
        </w:rPr>
        <w:t xml:space="preserve"> לפצות. </w:t>
      </w:r>
    </w:p>
    <w:p w:rsidR="007869E1" w:rsidRDefault="007869E1" w:rsidP="007869E1">
      <w:pPr>
        <w:bidi/>
        <w:spacing w:line="360" w:lineRule="auto"/>
        <w:ind w:left="51" w:right="51"/>
        <w:jc w:val="left"/>
        <w:rPr>
          <w:rStyle w:val="default"/>
          <w:rFonts w:ascii="Arial" w:eastAsia="Arial" w:hAnsi="Arial" w:cs="David"/>
          <w:b/>
          <w:bCs/>
          <w:sz w:val="24"/>
          <w:szCs w:val="24"/>
          <w:u w:val="single"/>
          <w:rtl/>
        </w:rPr>
      </w:pPr>
    </w:p>
    <w:p w:rsidR="007869E1" w:rsidRPr="007869E1" w:rsidRDefault="007869E1" w:rsidP="007869E1">
      <w:pPr>
        <w:bidi/>
        <w:spacing w:line="360" w:lineRule="auto"/>
        <w:ind w:left="51" w:right="51"/>
        <w:jc w:val="left"/>
        <w:rPr>
          <w:rStyle w:val="default"/>
          <w:rFonts w:ascii="Arial" w:eastAsia="Arial" w:hAnsi="Arial" w:cs="David"/>
          <w:b/>
          <w:bCs/>
          <w:i/>
          <w:iCs/>
          <w:sz w:val="24"/>
          <w:szCs w:val="24"/>
          <w:u w:val="single"/>
          <w:rtl/>
        </w:rPr>
      </w:pPr>
      <w:r>
        <w:rPr>
          <w:rStyle w:val="default"/>
          <w:rFonts w:ascii="Arial" w:eastAsia="Arial" w:hAnsi="Arial" w:cs="David" w:hint="cs"/>
          <w:b/>
          <w:bCs/>
          <w:i/>
          <w:iCs/>
          <w:sz w:val="24"/>
          <w:szCs w:val="24"/>
          <w:u w:val="single"/>
          <w:rtl/>
        </w:rPr>
        <w:t>פס"ד קרן תורה ועבודה(הפקעה חלקית):</w:t>
      </w:r>
    </w:p>
    <w:p w:rsidR="007869E1" w:rsidRPr="007869E1" w:rsidRDefault="007869E1" w:rsidP="007869E1">
      <w:pPr>
        <w:bidi/>
        <w:spacing w:line="360" w:lineRule="auto"/>
        <w:ind w:left="51" w:right="51"/>
        <w:jc w:val="left"/>
        <w:rPr>
          <w:rFonts w:ascii="Arial" w:eastAsia="Arial" w:hAnsi="Arial" w:cs="David"/>
          <w:rtl/>
        </w:rPr>
      </w:pPr>
      <w:r>
        <w:rPr>
          <w:rStyle w:val="default"/>
          <w:rFonts w:ascii="Arial" w:eastAsia="Arial" w:hAnsi="Arial" w:cs="David" w:hint="cs"/>
          <w:b/>
          <w:bCs/>
          <w:sz w:val="24"/>
          <w:szCs w:val="24"/>
          <w:u w:val="single"/>
          <w:rtl/>
        </w:rPr>
        <w:t>עובדות</w:t>
      </w:r>
      <w:r w:rsidRPr="007869E1">
        <w:rPr>
          <w:rStyle w:val="default"/>
          <w:rFonts w:ascii="Arial" w:eastAsia="Arial" w:hAnsi="Arial" w:cs="David" w:hint="cs"/>
          <w:sz w:val="24"/>
          <w:szCs w:val="24"/>
          <w:rtl/>
        </w:rPr>
        <w:t xml:space="preserve">: </w:t>
      </w:r>
      <w:r w:rsidRPr="007869E1">
        <w:rPr>
          <w:rFonts w:ascii="Arial" w:eastAsia="Arial" w:hAnsi="Arial" w:cs="David" w:hint="cs"/>
          <w:rtl/>
        </w:rPr>
        <w:t>הוועדה המקומית לתו"ב רעננה החליטה להפקיע חלק משטח שהיה בבעלות המשיבה.</w:t>
      </w:r>
    </w:p>
    <w:p w:rsidR="007869E1" w:rsidRPr="007869E1" w:rsidRDefault="007869E1" w:rsidP="007869E1">
      <w:pPr>
        <w:bidi/>
        <w:spacing w:line="360" w:lineRule="auto"/>
        <w:ind w:left="51" w:right="51"/>
        <w:jc w:val="left"/>
        <w:rPr>
          <w:rFonts w:ascii="Arial" w:eastAsia="Arial" w:hAnsi="Arial" w:cs="David"/>
          <w:rtl/>
        </w:rPr>
      </w:pPr>
      <w:r w:rsidRPr="007869E1">
        <w:rPr>
          <w:rFonts w:ascii="Arial" w:eastAsia="Arial" w:hAnsi="Arial" w:cs="David" w:hint="cs"/>
          <w:rtl/>
        </w:rPr>
        <w:t>שמאי קבע כי ההפקעה אינה מגיעה ל40%, וכי הפגיעה ביתר השטח מגיעה ל7.57% והיא בגבולות הסביר.</w:t>
      </w:r>
    </w:p>
    <w:p w:rsidR="007869E1" w:rsidRDefault="007869E1" w:rsidP="007869E1">
      <w:pPr>
        <w:bidi/>
        <w:spacing w:line="360" w:lineRule="auto"/>
        <w:ind w:left="51" w:right="51"/>
        <w:jc w:val="left"/>
        <w:rPr>
          <w:rFonts w:ascii="Arial" w:eastAsia="Arial" w:hAnsi="Arial" w:cs="David"/>
          <w:rtl/>
        </w:rPr>
      </w:pPr>
      <w:r w:rsidRPr="007869E1">
        <w:rPr>
          <w:rFonts w:ascii="Arial" w:eastAsia="Arial" w:hAnsi="Arial" w:cs="David" w:hint="cs"/>
          <w:rtl/>
        </w:rPr>
        <w:t xml:space="preserve">המשיבה טוענת כי ההגנה של ס'190(א)(1) לחוק התכנון והבנייה, עומדת לה- "לא יופקע חלק ממגרש, בתשלום או ללא תשלום, אם כתוצאה מכך יפחת שוויה של יתרת המגרש". </w:t>
      </w:r>
    </w:p>
    <w:p w:rsidR="007869E1" w:rsidRPr="00645B42" w:rsidRDefault="007869E1" w:rsidP="00645B42">
      <w:pPr>
        <w:numPr>
          <w:ilvl w:val="0"/>
          <w:numId w:val="41"/>
        </w:numPr>
        <w:spacing w:line="360" w:lineRule="auto"/>
        <w:ind w:right="51"/>
        <w:rPr>
          <w:rFonts w:ascii="Arial" w:eastAsia="Arial" w:hAnsi="Arial" w:cs="David"/>
          <w:b/>
          <w:bCs/>
          <w:u w:val="single"/>
          <w:rtl/>
        </w:rPr>
      </w:pPr>
      <w:r>
        <w:rPr>
          <w:rFonts w:ascii="Arial" w:eastAsia="Arial" w:hAnsi="Arial" w:cs="David" w:hint="cs"/>
          <w:b/>
          <w:bCs/>
          <w:u w:val="single"/>
          <w:rtl/>
        </w:rPr>
        <w:t>ארבל</w:t>
      </w:r>
      <w:r w:rsidR="00645B42">
        <w:rPr>
          <w:rFonts w:ascii="Arial" w:eastAsia="Arial" w:hAnsi="Arial" w:cs="David" w:hint="cs"/>
          <w:b/>
          <w:bCs/>
          <w:u w:val="single"/>
          <w:rtl/>
        </w:rPr>
        <w:t>+ריבלין</w:t>
      </w:r>
      <w:r>
        <w:rPr>
          <w:rFonts w:ascii="Arial" w:eastAsia="Arial" w:hAnsi="Arial" w:cs="David" w:hint="cs"/>
          <w:b/>
          <w:bCs/>
          <w:u w:val="single"/>
          <w:rtl/>
        </w:rPr>
        <w:t xml:space="preserve">: </w:t>
      </w:r>
      <w:r w:rsidRPr="007869E1">
        <w:rPr>
          <w:rFonts w:ascii="Arial" w:eastAsia="Arial" w:hAnsi="Arial" w:cs="David" w:hint="cs"/>
          <w:rtl/>
        </w:rPr>
        <w:t>ההגנה של סעיף 190(א)(1) ל</w:t>
      </w:r>
      <w:hyperlink r:id="rId8" w:history="1">
        <w:r w:rsidRPr="007869E1">
          <w:rPr>
            <w:rStyle w:val="Hyperlink"/>
            <w:rFonts w:ascii="Arial" w:eastAsia="Arial" w:hAnsi="Arial" w:cs="David"/>
            <w:u w:val="none"/>
            <w:rtl/>
          </w:rPr>
          <w:t>חוק התכנון והבניה</w:t>
        </w:r>
      </w:hyperlink>
      <w:r w:rsidRPr="007869E1">
        <w:rPr>
          <w:rFonts w:ascii="Arial" w:eastAsia="Arial" w:hAnsi="Arial" w:cs="David" w:hint="cs"/>
          <w:rtl/>
        </w:rPr>
        <w:t xml:space="preserve"> אינה חלה על מקרה זה, שכן יתרת החלקה ניתנת לניצול באופן סביר, וניתן לפצות את בעלי המקרקעין על הפגיעה בשווי היתר</w:t>
      </w:r>
      <w:r>
        <w:rPr>
          <w:rFonts w:ascii="Arial" w:eastAsia="Arial" w:hAnsi="Arial" w:cs="David" w:hint="cs"/>
          <w:rtl/>
        </w:rPr>
        <w:t xml:space="preserve">ה. </w:t>
      </w:r>
      <w:r>
        <w:rPr>
          <w:rFonts w:ascii="Arial" w:eastAsia="Arial" w:hAnsi="Arial" w:cs="David" w:hint="cs"/>
          <w:b/>
          <w:bCs/>
          <w:rtl/>
        </w:rPr>
        <w:t>רק במצב שלא ניתן לנצל את יתרת הקרקע באופן סביר  - נפקיע את כל החלקה ונפצה על הכל.</w:t>
      </w:r>
      <w:r w:rsidR="00645B42">
        <w:rPr>
          <w:rFonts w:ascii="Arial" w:eastAsia="Arial" w:hAnsi="Arial" w:cs="David"/>
          <w:b/>
          <w:bCs/>
          <w:rtl/>
        </w:rPr>
        <w:br/>
      </w:r>
      <w:r w:rsidR="00645B42">
        <w:rPr>
          <w:rFonts w:ascii="Arial" w:eastAsia="Arial" w:hAnsi="Arial" w:cs="David" w:hint="cs"/>
          <w:b/>
          <w:bCs/>
          <w:u w:val="single"/>
          <w:rtl/>
        </w:rPr>
        <w:t xml:space="preserve">ריבלין: </w:t>
      </w:r>
      <w:r w:rsidR="00645B42" w:rsidRPr="00645B42">
        <w:rPr>
          <w:rFonts w:ascii="Arial" w:eastAsia="Arial" w:hAnsi="Arial" w:cs="David" w:hint="cs"/>
          <w:rtl/>
        </w:rPr>
        <w:t>הפרשנות המרחיבה של דנציגר תרוקן מתוכן את הסמכות של הרשות להפקיע עד 40% ללא פיצוי (ואז תאלץ הרשות להפקיע הכל תוך מתן פיצוי- כאשר יש מצב שהפגיעה בגדר הסביר! או לא להפקיע כלל). לא הגיוני שהמחוקק התכוון בס'190(א)(1) לבטל את מוסד ההפקעה ללא פיצוי</w:t>
      </w:r>
    </w:p>
    <w:p w:rsidR="00575752" w:rsidRDefault="007869E1" w:rsidP="00645B42">
      <w:pPr>
        <w:bidi/>
        <w:spacing w:line="360" w:lineRule="auto"/>
        <w:ind w:left="51" w:right="51"/>
        <w:jc w:val="left"/>
        <w:rPr>
          <w:rFonts w:ascii="Arial" w:eastAsia="Arial" w:hAnsi="Arial" w:cs="David"/>
          <w:b/>
          <w:bCs/>
          <w:i/>
          <w:iCs/>
          <w:rtl/>
        </w:rPr>
      </w:pPr>
      <w:r>
        <w:rPr>
          <w:rFonts w:ascii="Arial" w:eastAsia="Arial" w:hAnsi="Arial" w:cs="David" w:hint="cs"/>
          <w:b/>
          <w:bCs/>
          <w:u w:val="single"/>
          <w:rtl/>
        </w:rPr>
        <w:t>דנציגר(מיעוט):</w:t>
      </w:r>
      <w:r>
        <w:rPr>
          <w:rFonts w:ascii="Arial" w:eastAsia="Arial" w:hAnsi="Arial" w:cs="David" w:hint="cs"/>
          <w:rtl/>
        </w:rPr>
        <w:t xml:space="preserve"> </w:t>
      </w:r>
      <w:r w:rsidRPr="007869E1">
        <w:rPr>
          <w:rFonts w:ascii="Arial" w:eastAsia="Arial" w:hAnsi="Arial" w:cs="David" w:hint="cs"/>
          <w:b/>
          <w:bCs/>
          <w:rtl/>
        </w:rPr>
        <w:t>תומך במתן פרשנות דווקנית להוראת הסיפא של סעיף 190(א)(1)-</w:t>
      </w:r>
      <w:r w:rsidRPr="007869E1">
        <w:rPr>
          <w:rFonts w:ascii="Arial" w:eastAsia="Arial" w:hAnsi="Arial" w:cs="David" w:hint="cs"/>
          <w:rtl/>
        </w:rPr>
        <w:t xml:space="preserve"> </w:t>
      </w:r>
      <w:r w:rsidRPr="007869E1">
        <w:rPr>
          <w:rFonts w:ascii="Arial" w:eastAsia="Arial" w:hAnsi="Arial" w:cs="David" w:hint="cs"/>
          <w:b/>
          <w:bCs/>
          <w:u w:val="single"/>
          <w:rtl/>
        </w:rPr>
        <w:t>כל פגיעה</w:t>
      </w:r>
      <w:r w:rsidRPr="007869E1">
        <w:rPr>
          <w:rFonts w:ascii="Arial" w:eastAsia="Arial" w:hAnsi="Arial" w:cs="David" w:hint="cs"/>
          <w:rtl/>
        </w:rPr>
        <w:t xml:space="preserve"> ביתרת שווי המגרש שנגרמה כתוצאה מההפקעה חלקית של מגרש צריך שתימנע מן הרשות לבצע את ההפקעה אלא אם זו תפקיע את המגרש כולו.</w:t>
      </w:r>
      <w:r w:rsidR="00645B42">
        <w:rPr>
          <w:rFonts w:ascii="Arial" w:eastAsia="Arial" w:hAnsi="Arial" w:cs="David" w:hint="cs"/>
          <w:rtl/>
        </w:rPr>
        <w:br/>
      </w:r>
      <w:r w:rsidR="00645B42">
        <w:rPr>
          <w:rFonts w:ascii="Arial" w:eastAsia="Arial" w:hAnsi="Arial" w:cs="David" w:hint="cs"/>
          <w:b/>
          <w:bCs/>
          <w:rtl/>
        </w:rPr>
        <w:t xml:space="preserve">דנציגר מאוד דוגל בזכות הקניין של הפרט - </w:t>
      </w:r>
      <w:r w:rsidR="00645B42" w:rsidRPr="00645B42">
        <w:rPr>
          <w:rFonts w:ascii="Arial" w:eastAsia="Arial" w:hAnsi="Arial" w:cs="David" w:hint="cs"/>
          <w:i/>
          <w:iCs/>
          <w:rtl/>
        </w:rPr>
        <w:t>בעצם מנסה לצמצם את האפשרות של המדינה להפקיע פחות מ40% ולא לשלם- כיוון שאם יפקיעו פחות מ40% אך תהיה פגיעה ביתרת השטח יצטרכו לשלם פיצוי על כולו. כלומר המדינה תצטרך לכלכל את צעדיה בחכמה. איזון בין זכות לקניין ושוויון לבין "אחריות חברתית"</w:t>
      </w:r>
      <w:r w:rsidR="00645B42">
        <w:rPr>
          <w:rFonts w:ascii="Arial" w:eastAsia="Arial" w:hAnsi="Arial" w:cs="David" w:hint="cs"/>
          <w:b/>
          <w:bCs/>
          <w:i/>
          <w:iCs/>
          <w:rtl/>
        </w:rPr>
        <w:t>.</w:t>
      </w:r>
    </w:p>
    <w:p w:rsidR="00645B42" w:rsidRDefault="00645B42" w:rsidP="00645B42">
      <w:pPr>
        <w:bidi/>
        <w:spacing w:line="360" w:lineRule="auto"/>
        <w:ind w:left="51" w:right="51"/>
        <w:jc w:val="left"/>
        <w:rPr>
          <w:rStyle w:val="default"/>
          <w:rFonts w:ascii="Arial" w:eastAsia="Arial" w:hAnsi="Arial" w:cs="David"/>
          <w:b/>
          <w:bCs/>
          <w:i/>
          <w:iCs/>
          <w:sz w:val="24"/>
          <w:szCs w:val="24"/>
        </w:rPr>
      </w:pPr>
    </w:p>
    <w:p w:rsidR="00645B42" w:rsidRDefault="00645B42" w:rsidP="00645B42">
      <w:pPr>
        <w:bidi/>
        <w:spacing w:line="360" w:lineRule="auto"/>
        <w:ind w:left="51" w:right="51"/>
        <w:jc w:val="left"/>
        <w:rPr>
          <w:rStyle w:val="default"/>
          <w:rFonts w:ascii="Arial" w:eastAsia="Arial" w:hAnsi="Arial" w:cs="David"/>
          <w:b/>
          <w:bCs/>
          <w:i/>
          <w:iCs/>
          <w:sz w:val="24"/>
          <w:szCs w:val="24"/>
          <w:rtl/>
        </w:rPr>
      </w:pPr>
    </w:p>
    <w:p w:rsidR="00645B42" w:rsidRDefault="00645B42" w:rsidP="00645B42">
      <w:pPr>
        <w:bidi/>
        <w:spacing w:line="360" w:lineRule="auto"/>
        <w:ind w:left="51" w:right="51"/>
        <w:jc w:val="left"/>
        <w:rPr>
          <w:rStyle w:val="default"/>
          <w:rFonts w:ascii="Arial" w:eastAsia="Arial" w:hAnsi="Arial" w:cs="David"/>
          <w:b/>
          <w:bCs/>
          <w:i/>
          <w:iCs/>
          <w:sz w:val="24"/>
          <w:szCs w:val="24"/>
          <w:rtl/>
        </w:rPr>
      </w:pPr>
    </w:p>
    <w:p w:rsidR="00645B42" w:rsidRPr="00645B42" w:rsidRDefault="00645B42" w:rsidP="00645B42">
      <w:pPr>
        <w:bidi/>
        <w:spacing w:line="360" w:lineRule="auto"/>
        <w:ind w:left="51" w:right="51"/>
        <w:jc w:val="left"/>
        <w:rPr>
          <w:rStyle w:val="default"/>
          <w:rFonts w:ascii="Arial" w:eastAsia="Arial" w:hAnsi="Arial" w:cs="David"/>
          <w:b/>
          <w:bCs/>
          <w:i/>
          <w:iCs/>
          <w:sz w:val="24"/>
          <w:szCs w:val="24"/>
        </w:rPr>
      </w:pPr>
    </w:p>
    <w:p w:rsidR="00F34237" w:rsidRPr="00EB647C" w:rsidRDefault="00F34237" w:rsidP="006E28B0">
      <w:pPr>
        <w:bidi/>
        <w:spacing w:line="360" w:lineRule="auto"/>
        <w:ind w:left="50" w:right="50"/>
        <w:jc w:val="left"/>
        <w:rPr>
          <w:rStyle w:val="default"/>
          <w:rFonts w:ascii="Arial" w:eastAsia="Arial" w:hAnsi="Arial" w:cs="David"/>
          <w:b/>
          <w:bCs/>
          <w:i/>
          <w:iCs/>
          <w:sz w:val="22"/>
          <w:szCs w:val="22"/>
          <w:rtl/>
        </w:rPr>
      </w:pPr>
    </w:p>
    <w:p w:rsidR="008425EC" w:rsidRDefault="008425EC" w:rsidP="006E28B0">
      <w:pPr>
        <w:bidi/>
        <w:spacing w:line="360" w:lineRule="auto"/>
        <w:ind w:left="50" w:right="50"/>
        <w:jc w:val="left"/>
        <w:rPr>
          <w:rStyle w:val="default"/>
          <w:rFonts w:ascii="Arial" w:eastAsia="Arial" w:hAnsi="Arial" w:cs="David" w:hint="cs"/>
          <w:b/>
          <w:bCs/>
          <w:i/>
          <w:iCs/>
          <w:sz w:val="28"/>
          <w:szCs w:val="28"/>
          <w:u w:val="single"/>
          <w:rtl/>
        </w:rPr>
      </w:pPr>
    </w:p>
    <w:p w:rsidR="008425EC" w:rsidRDefault="008425EC" w:rsidP="008425EC">
      <w:pPr>
        <w:bidi/>
        <w:spacing w:line="360" w:lineRule="auto"/>
        <w:ind w:left="50" w:right="50"/>
        <w:jc w:val="left"/>
        <w:rPr>
          <w:rStyle w:val="default"/>
          <w:rFonts w:ascii="Arial" w:eastAsia="Arial" w:hAnsi="Arial" w:cs="David" w:hint="cs"/>
          <w:b/>
          <w:bCs/>
          <w:i/>
          <w:iCs/>
          <w:sz w:val="28"/>
          <w:szCs w:val="28"/>
          <w:u w:val="single"/>
          <w:rtl/>
        </w:rPr>
      </w:pPr>
    </w:p>
    <w:p w:rsidR="008425EC" w:rsidRDefault="008425EC" w:rsidP="008425EC">
      <w:pPr>
        <w:bidi/>
        <w:spacing w:line="360" w:lineRule="auto"/>
        <w:ind w:left="50" w:right="50"/>
        <w:jc w:val="left"/>
        <w:rPr>
          <w:rStyle w:val="default"/>
          <w:rFonts w:ascii="Arial" w:eastAsia="Arial" w:hAnsi="Arial" w:cs="David" w:hint="cs"/>
          <w:b/>
          <w:bCs/>
          <w:i/>
          <w:iCs/>
          <w:sz w:val="28"/>
          <w:szCs w:val="28"/>
          <w:u w:val="single"/>
          <w:rtl/>
        </w:rPr>
      </w:pPr>
    </w:p>
    <w:p w:rsidR="008425EC" w:rsidRDefault="008425EC" w:rsidP="008425EC">
      <w:pPr>
        <w:bidi/>
        <w:spacing w:line="360" w:lineRule="auto"/>
        <w:ind w:left="50" w:right="50"/>
        <w:jc w:val="left"/>
        <w:rPr>
          <w:rStyle w:val="default"/>
          <w:rFonts w:ascii="Arial" w:eastAsia="Arial" w:hAnsi="Arial" w:cs="David" w:hint="cs"/>
          <w:b/>
          <w:bCs/>
          <w:i/>
          <w:iCs/>
          <w:sz w:val="28"/>
          <w:szCs w:val="28"/>
          <w:u w:val="single"/>
          <w:rtl/>
        </w:rPr>
      </w:pPr>
    </w:p>
    <w:p w:rsidR="008425EC" w:rsidRDefault="008425EC" w:rsidP="008425EC">
      <w:pPr>
        <w:bidi/>
        <w:spacing w:line="360" w:lineRule="auto"/>
        <w:ind w:left="50" w:right="50"/>
        <w:jc w:val="left"/>
        <w:rPr>
          <w:rStyle w:val="default"/>
          <w:rFonts w:ascii="Arial" w:eastAsia="Arial" w:hAnsi="Arial" w:cs="David" w:hint="cs"/>
          <w:b/>
          <w:bCs/>
          <w:i/>
          <w:iCs/>
          <w:sz w:val="28"/>
          <w:szCs w:val="28"/>
          <w:u w:val="single"/>
          <w:rtl/>
        </w:rPr>
      </w:pPr>
    </w:p>
    <w:p w:rsidR="008425EC" w:rsidRDefault="008425EC" w:rsidP="008425EC">
      <w:pPr>
        <w:bidi/>
        <w:spacing w:line="360" w:lineRule="auto"/>
        <w:ind w:left="50" w:right="50"/>
        <w:jc w:val="left"/>
        <w:rPr>
          <w:rStyle w:val="default"/>
          <w:rFonts w:ascii="Arial" w:eastAsia="Arial" w:hAnsi="Arial" w:cs="David" w:hint="cs"/>
          <w:b/>
          <w:bCs/>
          <w:i/>
          <w:iCs/>
          <w:sz w:val="28"/>
          <w:szCs w:val="28"/>
          <w:u w:val="single"/>
          <w:rtl/>
        </w:rPr>
      </w:pPr>
    </w:p>
    <w:p w:rsidR="008425EC" w:rsidRDefault="008425EC" w:rsidP="008425EC">
      <w:pPr>
        <w:bidi/>
        <w:spacing w:line="360" w:lineRule="auto"/>
        <w:ind w:left="50" w:right="50"/>
        <w:jc w:val="left"/>
        <w:rPr>
          <w:rStyle w:val="default"/>
          <w:rFonts w:ascii="Arial" w:eastAsia="Arial" w:hAnsi="Arial" w:cs="David" w:hint="cs"/>
          <w:b/>
          <w:bCs/>
          <w:i/>
          <w:iCs/>
          <w:sz w:val="28"/>
          <w:szCs w:val="28"/>
          <w:u w:val="single"/>
          <w:rtl/>
        </w:rPr>
      </w:pPr>
    </w:p>
    <w:p w:rsidR="008425EC" w:rsidRDefault="008425EC" w:rsidP="008425EC">
      <w:pPr>
        <w:bidi/>
        <w:spacing w:line="360" w:lineRule="auto"/>
        <w:ind w:left="50" w:right="50"/>
        <w:jc w:val="left"/>
        <w:rPr>
          <w:rStyle w:val="default"/>
          <w:rFonts w:ascii="Arial" w:eastAsia="Arial" w:hAnsi="Arial" w:cs="David" w:hint="cs"/>
          <w:b/>
          <w:bCs/>
          <w:i/>
          <w:iCs/>
          <w:sz w:val="28"/>
          <w:szCs w:val="28"/>
          <w:u w:val="single"/>
          <w:rtl/>
        </w:rPr>
      </w:pPr>
    </w:p>
    <w:p w:rsidR="00F34237" w:rsidRPr="00EB647C" w:rsidRDefault="00F34237" w:rsidP="008425EC">
      <w:pPr>
        <w:bidi/>
        <w:spacing w:line="360" w:lineRule="auto"/>
        <w:ind w:left="50" w:right="50"/>
        <w:jc w:val="left"/>
        <w:rPr>
          <w:rStyle w:val="default"/>
          <w:rFonts w:ascii="Arial" w:eastAsia="Arial" w:hAnsi="Arial" w:cs="David"/>
          <w:b/>
          <w:bCs/>
          <w:i/>
          <w:iCs/>
          <w:sz w:val="28"/>
          <w:szCs w:val="28"/>
          <w:u w:val="single"/>
          <w:rtl/>
        </w:rPr>
      </w:pPr>
      <w:r w:rsidRPr="00EB647C">
        <w:rPr>
          <w:rStyle w:val="default"/>
          <w:rFonts w:ascii="Arial" w:eastAsia="Arial" w:hAnsi="Arial" w:cs="David" w:hint="cs"/>
          <w:b/>
          <w:bCs/>
          <w:i/>
          <w:iCs/>
          <w:sz w:val="28"/>
          <w:szCs w:val="28"/>
          <w:u w:val="single"/>
          <w:rtl/>
        </w:rPr>
        <w:lastRenderedPageBreak/>
        <w:t>שער שני: פומביות הקניין</w:t>
      </w:r>
    </w:p>
    <w:p w:rsidR="00F34237" w:rsidRPr="00EB647C" w:rsidRDefault="00F34237" w:rsidP="006E28B0">
      <w:pPr>
        <w:bidi/>
        <w:spacing w:line="360" w:lineRule="auto"/>
        <w:ind w:left="50" w:right="50"/>
        <w:jc w:val="left"/>
        <w:rPr>
          <w:rStyle w:val="default"/>
          <w:rFonts w:ascii="Arial" w:eastAsia="Arial" w:hAnsi="Arial" w:cs="David"/>
          <w:b/>
          <w:bCs/>
          <w:sz w:val="28"/>
          <w:szCs w:val="28"/>
          <w:u w:val="single"/>
          <w:rtl/>
        </w:rPr>
      </w:pPr>
      <w:r w:rsidRPr="00EB647C">
        <w:rPr>
          <w:rStyle w:val="default"/>
          <w:rFonts w:ascii="Arial" w:eastAsia="Arial" w:hAnsi="Arial" w:cs="David"/>
          <w:b/>
          <w:bCs/>
          <w:sz w:val="28"/>
          <w:szCs w:val="28"/>
          <w:u w:val="single"/>
          <w:rtl/>
        </w:rPr>
        <w:t xml:space="preserve">מרשם זכויות </w:t>
      </w:r>
    </w:p>
    <w:p w:rsidR="00F34237" w:rsidRPr="00203807" w:rsidRDefault="00B92528" w:rsidP="006E28B0">
      <w:pPr>
        <w:bidi/>
        <w:spacing w:line="360" w:lineRule="auto"/>
        <w:ind w:left="50" w:right="50"/>
        <w:jc w:val="left"/>
        <w:rPr>
          <w:rStyle w:val="default"/>
          <w:rFonts w:ascii="Arial" w:eastAsia="Arial" w:hAnsi="Arial" w:cs="David"/>
          <w:b/>
          <w:bCs/>
          <w:sz w:val="28"/>
          <w:szCs w:val="28"/>
          <w:u w:val="single"/>
          <w:rtl/>
        </w:rPr>
      </w:pPr>
      <w:r>
        <w:rPr>
          <w:rFonts w:ascii="Arial" w:eastAsia="Arial" w:hAnsi="Arial" w:cs="David"/>
          <w:b/>
          <w:bCs/>
          <w:noProof/>
          <w:sz w:val="28"/>
          <w:szCs w:val="28"/>
          <w:u w:val="single"/>
          <w:rtl/>
          <w:lang w:eastAsia="en-US"/>
        </w:rPr>
        <w:pict>
          <v:rect id="_x0000_s1030" style="position:absolute;left:0;text-align:left;margin-left:40.8pt;margin-top:14.45pt;width:441pt;height:234pt;z-index:-251652096" filled="f" fillcolor="#e5dfec">
            <v:fill rotate="t" focus="100%" type="gradient"/>
            <w10:wrap anchorx="page"/>
          </v:rect>
        </w:pict>
      </w:r>
      <w:r w:rsidR="00F34237" w:rsidRPr="00203807">
        <w:rPr>
          <w:rStyle w:val="default"/>
          <w:rFonts w:ascii="Arial" w:eastAsia="Arial" w:hAnsi="Arial" w:cs="David"/>
          <w:b/>
          <w:bCs/>
          <w:sz w:val="28"/>
          <w:szCs w:val="28"/>
          <w:u w:val="single"/>
          <w:rtl/>
        </w:rPr>
        <w:t>פנקסי מקרקעין</w:t>
      </w:r>
    </w:p>
    <w:p w:rsidR="00F34237" w:rsidRPr="00EB647C" w:rsidRDefault="00F34237" w:rsidP="006E28B0">
      <w:pPr>
        <w:bidi/>
        <w:ind w:left="1846"/>
        <w:jc w:val="left"/>
        <w:rPr>
          <w:rStyle w:val="default"/>
          <w:rFonts w:cs="David"/>
          <w:sz w:val="24"/>
          <w:szCs w:val="24"/>
          <w:rtl/>
        </w:rPr>
      </w:pPr>
      <w:r w:rsidRPr="00EB647C">
        <w:rPr>
          <w:rStyle w:val="default"/>
          <w:rFonts w:cs="David"/>
          <w:b/>
          <w:bCs/>
          <w:sz w:val="24"/>
          <w:szCs w:val="24"/>
          <w:rtl/>
        </w:rPr>
        <w:t>"</w:t>
      </w:r>
      <w:r w:rsidRPr="00EB647C">
        <w:rPr>
          <w:rStyle w:val="default"/>
          <w:rFonts w:cs="David" w:hint="cs"/>
          <w:b/>
          <w:bCs/>
          <w:sz w:val="24"/>
          <w:szCs w:val="24"/>
          <w:rtl/>
        </w:rPr>
        <w:t>מ</w:t>
      </w:r>
      <w:r w:rsidRPr="00EB647C">
        <w:rPr>
          <w:rStyle w:val="default"/>
          <w:rFonts w:cs="David"/>
          <w:b/>
          <w:bCs/>
          <w:sz w:val="24"/>
          <w:szCs w:val="24"/>
          <w:rtl/>
        </w:rPr>
        <w:t>ק</w:t>
      </w:r>
      <w:r w:rsidRPr="00EB647C">
        <w:rPr>
          <w:rStyle w:val="default"/>
          <w:rFonts w:cs="David" w:hint="cs"/>
          <w:b/>
          <w:bCs/>
          <w:sz w:val="24"/>
          <w:szCs w:val="24"/>
          <w:rtl/>
        </w:rPr>
        <w:t>רקעין מוסדרים"</w:t>
      </w:r>
      <w:r w:rsidRPr="00EB647C">
        <w:rPr>
          <w:rStyle w:val="default"/>
          <w:rFonts w:cs="David" w:hint="cs"/>
          <w:sz w:val="24"/>
          <w:szCs w:val="24"/>
          <w:rtl/>
        </w:rPr>
        <w:t xml:space="preserve"> - </w:t>
      </w:r>
      <w:r w:rsidRPr="00EB647C">
        <w:rPr>
          <w:rStyle w:val="default"/>
          <w:rFonts w:cs="David"/>
          <w:sz w:val="24"/>
          <w:szCs w:val="24"/>
          <w:rtl/>
        </w:rPr>
        <w:t>מ</w:t>
      </w:r>
      <w:r w:rsidRPr="00EB647C">
        <w:rPr>
          <w:rStyle w:val="default"/>
          <w:rFonts w:cs="David" w:hint="cs"/>
          <w:sz w:val="24"/>
          <w:szCs w:val="24"/>
          <w:rtl/>
        </w:rPr>
        <w:t xml:space="preserve">קרקעין שנרשמו לאחר הסדר לפי פקודת הסדר זכויות </w:t>
      </w:r>
    </w:p>
    <w:p w:rsidR="00F34237" w:rsidRPr="00EB647C" w:rsidRDefault="00F34237" w:rsidP="006E28B0">
      <w:pPr>
        <w:bidi/>
        <w:ind w:left="1846"/>
        <w:jc w:val="left"/>
        <w:rPr>
          <w:rStyle w:val="default"/>
          <w:rFonts w:cs="David"/>
          <w:sz w:val="24"/>
          <w:szCs w:val="24"/>
          <w:rtl/>
        </w:rPr>
      </w:pPr>
      <w:r w:rsidRPr="00EB647C">
        <w:rPr>
          <w:rStyle w:val="default"/>
          <w:rFonts w:cs="David" w:hint="cs"/>
          <w:sz w:val="24"/>
          <w:szCs w:val="24"/>
          <w:rtl/>
        </w:rPr>
        <w:t>במקרקעין [נוסח חדש], תשכ"ט-1969;</w:t>
      </w:r>
    </w:p>
    <w:p w:rsidR="00F34237" w:rsidRPr="00EB647C" w:rsidRDefault="00F34237" w:rsidP="006E28B0">
      <w:pPr>
        <w:pStyle w:val="P00"/>
        <w:spacing w:before="0"/>
        <w:ind w:left="990" w:right="1134"/>
        <w:jc w:val="left"/>
        <w:rPr>
          <w:rStyle w:val="default"/>
          <w:rFonts w:cs="David"/>
          <w:b/>
          <w:bCs/>
          <w:sz w:val="24"/>
          <w:szCs w:val="24"/>
          <w:rtl/>
        </w:rPr>
      </w:pPr>
      <w:r w:rsidRPr="00EB647C">
        <w:rPr>
          <w:rStyle w:val="default"/>
          <w:rFonts w:cs="David" w:hint="cs"/>
          <w:b/>
          <w:bCs/>
          <w:sz w:val="24"/>
          <w:szCs w:val="24"/>
          <w:rtl/>
        </w:rPr>
        <w:tab/>
      </w:r>
      <w:r w:rsidRPr="00EB647C">
        <w:rPr>
          <w:rStyle w:val="default"/>
          <w:rFonts w:cs="David" w:hint="cs"/>
          <w:b/>
          <w:bCs/>
          <w:sz w:val="24"/>
          <w:szCs w:val="24"/>
          <w:rtl/>
        </w:rPr>
        <w:tab/>
      </w:r>
      <w:r w:rsidRPr="00EB647C">
        <w:rPr>
          <w:rStyle w:val="default"/>
          <w:rFonts w:cs="David" w:hint="cs"/>
          <w:b/>
          <w:bCs/>
          <w:sz w:val="24"/>
          <w:szCs w:val="24"/>
          <w:rtl/>
        </w:rPr>
        <w:tab/>
      </w:r>
    </w:p>
    <w:p w:rsidR="00F34237" w:rsidRPr="00EB647C" w:rsidRDefault="00F34237" w:rsidP="006E28B0">
      <w:pPr>
        <w:pStyle w:val="P00"/>
        <w:spacing w:before="0"/>
        <w:ind w:left="1846" w:right="1134"/>
        <w:jc w:val="left"/>
        <w:rPr>
          <w:rStyle w:val="default"/>
          <w:rFonts w:cs="David"/>
          <w:sz w:val="24"/>
          <w:szCs w:val="24"/>
          <w:rtl/>
        </w:rPr>
      </w:pPr>
      <w:r w:rsidRPr="00EB647C">
        <w:rPr>
          <w:rStyle w:val="default"/>
          <w:rFonts w:cs="David"/>
          <w:b/>
          <w:bCs/>
          <w:sz w:val="24"/>
          <w:szCs w:val="24"/>
          <w:rtl/>
        </w:rPr>
        <w:t>"</w:t>
      </w:r>
      <w:r w:rsidRPr="00EB647C">
        <w:rPr>
          <w:rStyle w:val="default"/>
          <w:rFonts w:cs="David" w:hint="cs"/>
          <w:b/>
          <w:bCs/>
          <w:sz w:val="24"/>
          <w:szCs w:val="24"/>
          <w:rtl/>
        </w:rPr>
        <w:t>ר</w:t>
      </w:r>
      <w:r w:rsidRPr="00EB647C">
        <w:rPr>
          <w:rStyle w:val="default"/>
          <w:rFonts w:cs="David"/>
          <w:b/>
          <w:bCs/>
          <w:sz w:val="24"/>
          <w:szCs w:val="24"/>
          <w:rtl/>
        </w:rPr>
        <w:t>י</w:t>
      </w:r>
      <w:r w:rsidRPr="00EB647C">
        <w:rPr>
          <w:rStyle w:val="default"/>
          <w:rFonts w:cs="David" w:hint="cs"/>
          <w:b/>
          <w:bCs/>
          <w:sz w:val="24"/>
          <w:szCs w:val="24"/>
          <w:rtl/>
        </w:rPr>
        <w:t>שום" -</w:t>
      </w:r>
      <w:r w:rsidRPr="00EB647C">
        <w:rPr>
          <w:rStyle w:val="default"/>
          <w:rFonts w:cs="David" w:hint="cs"/>
          <w:sz w:val="24"/>
          <w:szCs w:val="24"/>
          <w:rtl/>
        </w:rPr>
        <w:t xml:space="preserve"> </w:t>
      </w:r>
      <w:r w:rsidRPr="00EB647C">
        <w:rPr>
          <w:rStyle w:val="default"/>
          <w:rFonts w:cs="David"/>
          <w:sz w:val="24"/>
          <w:szCs w:val="24"/>
          <w:rtl/>
        </w:rPr>
        <w:t>ר</w:t>
      </w:r>
      <w:r w:rsidRPr="00EB647C">
        <w:rPr>
          <w:rStyle w:val="default"/>
          <w:rFonts w:cs="David" w:hint="cs"/>
          <w:sz w:val="24"/>
          <w:szCs w:val="24"/>
          <w:rtl/>
        </w:rPr>
        <w:t>יש</w:t>
      </w:r>
      <w:r w:rsidRPr="00EB647C">
        <w:rPr>
          <w:rStyle w:val="default"/>
          <w:rFonts w:cs="David"/>
          <w:sz w:val="24"/>
          <w:szCs w:val="24"/>
          <w:rtl/>
        </w:rPr>
        <w:t>ו</w:t>
      </w:r>
      <w:r w:rsidRPr="00EB647C">
        <w:rPr>
          <w:rStyle w:val="default"/>
          <w:rFonts w:cs="David" w:hint="cs"/>
          <w:sz w:val="24"/>
          <w:szCs w:val="24"/>
          <w:rtl/>
        </w:rPr>
        <w:t>ם</w:t>
      </w:r>
      <w:r w:rsidRPr="00EB647C">
        <w:rPr>
          <w:rStyle w:val="default"/>
          <w:rFonts w:cs="David"/>
          <w:sz w:val="24"/>
          <w:szCs w:val="24"/>
          <w:rtl/>
        </w:rPr>
        <w:t xml:space="preserve"> </w:t>
      </w:r>
      <w:r w:rsidRPr="00EB647C">
        <w:rPr>
          <w:rStyle w:val="default"/>
          <w:rFonts w:cs="David" w:hint="cs"/>
          <w:sz w:val="24"/>
          <w:szCs w:val="24"/>
          <w:rtl/>
        </w:rPr>
        <w:t>בפנקסי המקרקעין המתנהלים לפי חוק זה או התקנות על פיו;</w:t>
      </w:r>
    </w:p>
    <w:p w:rsidR="00F34237" w:rsidRPr="00EB647C" w:rsidRDefault="00F34237" w:rsidP="006E28B0">
      <w:pPr>
        <w:pStyle w:val="medium2-header"/>
        <w:keepLines w:val="0"/>
        <w:spacing w:before="0"/>
        <w:ind w:left="990" w:right="1134"/>
        <w:jc w:val="left"/>
        <w:rPr>
          <w:rFonts w:cs="David"/>
          <w:noProof/>
          <w:rtl/>
        </w:rPr>
      </w:pPr>
      <w:r w:rsidRPr="00EB647C">
        <w:rPr>
          <w:rFonts w:cs="David"/>
          <w:noProof/>
          <w:rtl/>
        </w:rPr>
        <w:t>פ</w:t>
      </w:r>
      <w:r w:rsidRPr="00EB647C">
        <w:rPr>
          <w:rFonts w:cs="David" w:hint="cs"/>
          <w:noProof/>
          <w:rtl/>
        </w:rPr>
        <w:t>ר</w:t>
      </w:r>
      <w:r w:rsidRPr="00EB647C">
        <w:rPr>
          <w:rFonts w:cs="David"/>
          <w:noProof/>
          <w:rtl/>
        </w:rPr>
        <w:t>ק</w:t>
      </w:r>
      <w:r w:rsidRPr="00EB647C">
        <w:rPr>
          <w:rFonts w:cs="David" w:hint="cs"/>
          <w:noProof/>
          <w:rtl/>
        </w:rPr>
        <w:t xml:space="preserve"> ב': עסקאו</w:t>
      </w:r>
      <w:r w:rsidRPr="00EB647C">
        <w:rPr>
          <w:rFonts w:cs="David"/>
          <w:noProof/>
          <w:rtl/>
        </w:rPr>
        <w:t>ת</w:t>
      </w:r>
      <w:r w:rsidRPr="00EB647C">
        <w:rPr>
          <w:rFonts w:cs="David" w:hint="cs"/>
          <w:noProof/>
          <w:rtl/>
        </w:rPr>
        <w:t xml:space="preserve"> </w:t>
      </w:r>
      <w:r w:rsidRPr="00EB647C">
        <w:rPr>
          <w:rFonts w:cs="David"/>
          <w:noProof/>
          <w:rtl/>
        </w:rPr>
        <w:t>ו</w:t>
      </w:r>
      <w:r w:rsidRPr="00EB647C">
        <w:rPr>
          <w:rFonts w:cs="David" w:hint="cs"/>
          <w:noProof/>
          <w:rtl/>
        </w:rPr>
        <w:t>רישומן</w:t>
      </w:r>
    </w:p>
    <w:p w:rsidR="00F34237" w:rsidRPr="00EB647C" w:rsidRDefault="00B92528" w:rsidP="006E28B0">
      <w:pPr>
        <w:pStyle w:val="P00"/>
        <w:spacing w:before="0"/>
        <w:ind w:left="1928" w:right="1134" w:hanging="480"/>
        <w:jc w:val="left"/>
        <w:rPr>
          <w:rStyle w:val="default"/>
          <w:rFonts w:cs="David"/>
          <w:sz w:val="24"/>
          <w:szCs w:val="24"/>
          <w:rtl/>
        </w:rPr>
      </w:pPr>
      <w:r w:rsidRPr="00B92528">
        <w:rPr>
          <w:rFonts w:cs="David"/>
          <w:b/>
          <w:bCs/>
          <w:sz w:val="24"/>
          <w:szCs w:val="24"/>
          <w:rtl/>
          <w:lang w:val="he-IL"/>
        </w:rPr>
        <w:pict>
          <v:rect id="_x0000_s1026" style="position:absolute;left:0;text-align:left;margin-left:420.25pt;margin-top:-1.95pt;width:75.05pt;height:10pt;z-index:251660288" o:allowincell="f" filled="f" stroked="f" strokecolor="lime" strokeweight=".25pt">
            <v:textbox inset="0,0,0,0">
              <w:txbxContent>
                <w:p w:rsidR="008271C9" w:rsidRDefault="008271C9" w:rsidP="00F34237">
                  <w:pPr>
                    <w:spacing w:line="160" w:lineRule="exact"/>
                    <w:jc w:val="left"/>
                    <w:rPr>
                      <w:rFonts w:cs="Miriam"/>
                      <w:noProof/>
                      <w:sz w:val="18"/>
                      <w:szCs w:val="18"/>
                      <w:rtl/>
                    </w:rPr>
                  </w:pPr>
                  <w:r>
                    <w:rPr>
                      <w:rFonts w:cs="Miriam"/>
                      <w:sz w:val="18"/>
                      <w:szCs w:val="18"/>
                      <w:rtl/>
                    </w:rPr>
                    <w:t>ע</w:t>
                  </w:r>
                  <w:r>
                    <w:rPr>
                      <w:rFonts w:cs="Miriam" w:hint="cs"/>
                      <w:sz w:val="18"/>
                      <w:szCs w:val="18"/>
                      <w:rtl/>
                    </w:rPr>
                    <w:t>סקה</w:t>
                  </w:r>
                  <w:r>
                    <w:rPr>
                      <w:rFonts w:cs="Miriam"/>
                      <w:sz w:val="18"/>
                      <w:szCs w:val="18"/>
                      <w:rtl/>
                    </w:rPr>
                    <w:t xml:space="preserve"> </w:t>
                  </w:r>
                  <w:r>
                    <w:rPr>
                      <w:rFonts w:cs="Miriam" w:hint="cs"/>
                      <w:sz w:val="18"/>
                      <w:szCs w:val="18"/>
                      <w:rtl/>
                    </w:rPr>
                    <w:t>במקרקעין</w:t>
                  </w:r>
                </w:p>
              </w:txbxContent>
            </v:textbox>
            <w10:anchorlock/>
          </v:rect>
        </w:pict>
      </w:r>
      <w:r w:rsidR="00F34237" w:rsidRPr="00EB647C">
        <w:rPr>
          <w:rStyle w:val="big-number"/>
          <w:rFonts w:cs="David"/>
          <w:b/>
          <w:bCs/>
          <w:sz w:val="24"/>
          <w:szCs w:val="24"/>
          <w:rtl/>
        </w:rPr>
        <w:t>6.</w:t>
      </w:r>
      <w:r w:rsidR="00F34237" w:rsidRPr="00EB647C">
        <w:rPr>
          <w:rStyle w:val="big-number"/>
          <w:rFonts w:cs="David"/>
          <w:b/>
          <w:bCs/>
          <w:sz w:val="24"/>
          <w:szCs w:val="24"/>
          <w:rtl/>
        </w:rPr>
        <w:tab/>
      </w:r>
      <w:r w:rsidR="00F34237" w:rsidRPr="00EB647C">
        <w:rPr>
          <w:rStyle w:val="default"/>
          <w:rFonts w:cs="David"/>
          <w:sz w:val="24"/>
          <w:szCs w:val="24"/>
          <w:rtl/>
        </w:rPr>
        <w:t>ע</w:t>
      </w:r>
      <w:r w:rsidR="00F34237" w:rsidRPr="00EB647C">
        <w:rPr>
          <w:rStyle w:val="default"/>
          <w:rFonts w:cs="David" w:hint="cs"/>
          <w:sz w:val="24"/>
          <w:szCs w:val="24"/>
          <w:rtl/>
        </w:rPr>
        <w:t>ס</w:t>
      </w:r>
      <w:r w:rsidR="00F34237" w:rsidRPr="00EB647C">
        <w:rPr>
          <w:rStyle w:val="default"/>
          <w:rFonts w:cs="David"/>
          <w:sz w:val="24"/>
          <w:szCs w:val="24"/>
          <w:rtl/>
        </w:rPr>
        <w:t>ק</w:t>
      </w:r>
      <w:r w:rsidR="00F34237" w:rsidRPr="00EB647C">
        <w:rPr>
          <w:rStyle w:val="default"/>
          <w:rFonts w:cs="David" w:hint="cs"/>
          <w:sz w:val="24"/>
          <w:szCs w:val="24"/>
          <w:rtl/>
        </w:rPr>
        <w:t>ה במקרקעין היא הקניה של בעלות או של זכות אחרת במקרקעין לפי רצון המקנה, למעט הורשה על פי צוואה.</w:t>
      </w:r>
    </w:p>
    <w:p w:rsidR="00F34237" w:rsidRPr="00EB647C" w:rsidRDefault="00B92528" w:rsidP="006E28B0">
      <w:pPr>
        <w:pStyle w:val="P00"/>
        <w:tabs>
          <w:tab w:val="clear" w:pos="1021"/>
          <w:tab w:val="left" w:pos="1415"/>
        </w:tabs>
        <w:spacing w:before="0"/>
        <w:ind w:left="1928" w:right="1134" w:hanging="513"/>
        <w:jc w:val="left"/>
        <w:rPr>
          <w:rStyle w:val="default"/>
          <w:rFonts w:cs="David"/>
          <w:sz w:val="24"/>
          <w:szCs w:val="24"/>
          <w:rtl/>
        </w:rPr>
      </w:pPr>
      <w:bookmarkStart w:id="0" w:name="Seif191"/>
      <w:bookmarkEnd w:id="0"/>
      <w:r w:rsidRPr="00B92528">
        <w:rPr>
          <w:rFonts w:cs="David"/>
          <w:b/>
          <w:bCs/>
          <w:sz w:val="24"/>
          <w:szCs w:val="24"/>
          <w:rtl/>
          <w:lang w:val="he-IL"/>
        </w:rPr>
        <w:pict>
          <v:rect id="_x0000_s1027" style="position:absolute;left:0;text-align:left;margin-left:412pt;margin-top:8.05pt;width:75.05pt;height:10pt;z-index:251661312" o:allowincell="f" filled="f" stroked="f" strokecolor="lime" strokeweight=".25pt">
            <v:textbox inset="0,0,0,0">
              <w:txbxContent>
                <w:p w:rsidR="008271C9" w:rsidRDefault="008271C9" w:rsidP="00F34237">
                  <w:pPr>
                    <w:spacing w:line="160" w:lineRule="exact"/>
                    <w:jc w:val="left"/>
                    <w:rPr>
                      <w:rFonts w:cs="Miriam"/>
                      <w:noProof/>
                      <w:sz w:val="18"/>
                      <w:szCs w:val="18"/>
                      <w:rtl/>
                    </w:rPr>
                  </w:pPr>
                  <w:r>
                    <w:rPr>
                      <w:rFonts w:cs="Miriam"/>
                      <w:sz w:val="18"/>
                      <w:szCs w:val="18"/>
                      <w:rtl/>
                    </w:rPr>
                    <w:t>ג</w:t>
                  </w:r>
                  <w:r>
                    <w:rPr>
                      <w:rFonts w:cs="Miriam" w:hint="cs"/>
                      <w:sz w:val="18"/>
                      <w:szCs w:val="18"/>
                      <w:rtl/>
                    </w:rPr>
                    <w:t>מ</w:t>
                  </w:r>
                  <w:r>
                    <w:rPr>
                      <w:rFonts w:cs="Miriam"/>
                      <w:sz w:val="18"/>
                      <w:szCs w:val="18"/>
                      <w:rtl/>
                    </w:rPr>
                    <w:t>ר</w:t>
                  </w:r>
                  <w:r>
                    <w:rPr>
                      <w:rFonts w:cs="Miriam" w:hint="cs"/>
                      <w:sz w:val="18"/>
                      <w:szCs w:val="18"/>
                      <w:rtl/>
                    </w:rPr>
                    <w:t xml:space="preserve"> העסקה</w:t>
                  </w:r>
                </w:p>
              </w:txbxContent>
            </v:textbox>
            <w10:anchorlock/>
          </v:rect>
        </w:pict>
      </w:r>
      <w:r w:rsidR="00F34237" w:rsidRPr="00EB647C">
        <w:rPr>
          <w:rStyle w:val="big-number"/>
          <w:rFonts w:cs="David"/>
          <w:b/>
          <w:bCs/>
          <w:sz w:val="24"/>
          <w:szCs w:val="24"/>
          <w:rtl/>
        </w:rPr>
        <w:t>7.</w:t>
      </w:r>
      <w:r w:rsidR="00F34237" w:rsidRPr="00EB647C">
        <w:rPr>
          <w:rStyle w:val="default"/>
          <w:rFonts w:cs="David" w:hint="cs"/>
          <w:b/>
          <w:bCs/>
          <w:sz w:val="24"/>
          <w:szCs w:val="24"/>
          <w:rtl/>
        </w:rPr>
        <w:tab/>
      </w:r>
      <w:r w:rsidR="00F34237" w:rsidRPr="00EB647C">
        <w:rPr>
          <w:rStyle w:val="default"/>
          <w:rFonts w:cs="David"/>
          <w:b/>
          <w:bCs/>
          <w:sz w:val="24"/>
          <w:szCs w:val="24"/>
          <w:rtl/>
        </w:rPr>
        <w:t>(</w:t>
      </w:r>
      <w:r w:rsidR="00F34237" w:rsidRPr="00EB647C">
        <w:rPr>
          <w:rStyle w:val="default"/>
          <w:rFonts w:cs="David" w:hint="cs"/>
          <w:b/>
          <w:bCs/>
          <w:sz w:val="24"/>
          <w:szCs w:val="24"/>
          <w:rtl/>
        </w:rPr>
        <w:t>א</w:t>
      </w:r>
      <w:r w:rsidR="00F34237" w:rsidRPr="00EB647C">
        <w:rPr>
          <w:rStyle w:val="default"/>
          <w:rFonts w:cs="David"/>
          <w:b/>
          <w:bCs/>
          <w:sz w:val="24"/>
          <w:szCs w:val="24"/>
          <w:rtl/>
        </w:rPr>
        <w:t>)</w:t>
      </w:r>
      <w:r w:rsidR="00F34237" w:rsidRPr="00EB647C">
        <w:rPr>
          <w:rStyle w:val="default"/>
          <w:rFonts w:cs="David"/>
          <w:sz w:val="24"/>
          <w:szCs w:val="24"/>
          <w:rtl/>
        </w:rPr>
        <w:tab/>
      </w:r>
      <w:r w:rsidR="00F34237" w:rsidRPr="00EB647C">
        <w:rPr>
          <w:rStyle w:val="default"/>
          <w:rFonts w:cs="David" w:hint="cs"/>
          <w:sz w:val="24"/>
          <w:szCs w:val="24"/>
          <w:rtl/>
        </w:rPr>
        <w:t>ע</w:t>
      </w:r>
      <w:r w:rsidR="00F34237" w:rsidRPr="00EB647C">
        <w:rPr>
          <w:rStyle w:val="default"/>
          <w:rFonts w:cs="David"/>
          <w:sz w:val="24"/>
          <w:szCs w:val="24"/>
          <w:rtl/>
        </w:rPr>
        <w:t>ס</w:t>
      </w:r>
      <w:r w:rsidR="00F34237" w:rsidRPr="00EB647C">
        <w:rPr>
          <w:rStyle w:val="default"/>
          <w:rFonts w:cs="David" w:hint="cs"/>
          <w:sz w:val="24"/>
          <w:szCs w:val="24"/>
          <w:rtl/>
        </w:rPr>
        <w:t>קה במקרקעין טעונה רישום; העסקה נגמרת ברישום, ורואים את השעה שבה אישר הרשם את העסקה לרישום כשעת הרישום.</w:t>
      </w:r>
    </w:p>
    <w:p w:rsidR="00F34237" w:rsidRPr="00EB647C" w:rsidRDefault="00F34237" w:rsidP="006E28B0">
      <w:pPr>
        <w:pStyle w:val="P00"/>
        <w:tabs>
          <w:tab w:val="clear" w:pos="1021"/>
          <w:tab w:val="left" w:pos="1415"/>
        </w:tabs>
        <w:spacing w:before="0"/>
        <w:ind w:left="1415" w:right="1134" w:hanging="425"/>
        <w:jc w:val="left"/>
        <w:rPr>
          <w:rStyle w:val="default"/>
          <w:rFonts w:cs="David"/>
          <w:sz w:val="24"/>
          <w:szCs w:val="24"/>
          <w:rtl/>
        </w:rPr>
      </w:pPr>
      <w:r w:rsidRPr="00EB647C">
        <w:rPr>
          <w:rFonts w:cs="David" w:hint="cs"/>
          <w:sz w:val="24"/>
          <w:szCs w:val="24"/>
          <w:rtl/>
        </w:rPr>
        <w:tab/>
      </w:r>
      <w:r w:rsidRPr="00EB647C">
        <w:rPr>
          <w:rFonts w:cs="David" w:hint="cs"/>
          <w:sz w:val="24"/>
          <w:szCs w:val="24"/>
          <w:rtl/>
        </w:rPr>
        <w:tab/>
      </w:r>
      <w:r w:rsidRPr="00EB647C">
        <w:rPr>
          <w:rFonts w:cs="David"/>
          <w:sz w:val="24"/>
          <w:szCs w:val="24"/>
          <w:rtl/>
        </w:rPr>
        <w:tab/>
      </w:r>
      <w:r w:rsidRPr="00EB647C">
        <w:rPr>
          <w:rStyle w:val="default"/>
          <w:rFonts w:cs="David"/>
          <w:b/>
          <w:bCs/>
          <w:sz w:val="24"/>
          <w:szCs w:val="24"/>
          <w:rtl/>
        </w:rPr>
        <w:t>(</w:t>
      </w:r>
      <w:r w:rsidRPr="00EB647C">
        <w:rPr>
          <w:rStyle w:val="default"/>
          <w:rFonts w:cs="David" w:hint="cs"/>
          <w:b/>
          <w:bCs/>
          <w:sz w:val="24"/>
          <w:szCs w:val="24"/>
          <w:rtl/>
        </w:rPr>
        <w:t>ב)</w:t>
      </w:r>
      <w:r w:rsidRPr="00EB647C">
        <w:rPr>
          <w:rStyle w:val="default"/>
          <w:rFonts w:cs="David"/>
          <w:sz w:val="24"/>
          <w:szCs w:val="24"/>
          <w:rtl/>
        </w:rPr>
        <w:tab/>
      </w:r>
      <w:r w:rsidRPr="00EB647C">
        <w:rPr>
          <w:rStyle w:val="default"/>
          <w:rFonts w:cs="David" w:hint="cs"/>
          <w:sz w:val="24"/>
          <w:szCs w:val="24"/>
          <w:rtl/>
        </w:rPr>
        <w:t>ע</w:t>
      </w:r>
      <w:r w:rsidRPr="00EB647C">
        <w:rPr>
          <w:rStyle w:val="default"/>
          <w:rFonts w:cs="David"/>
          <w:sz w:val="24"/>
          <w:szCs w:val="24"/>
          <w:rtl/>
        </w:rPr>
        <w:t>ס</w:t>
      </w:r>
      <w:r w:rsidRPr="00EB647C">
        <w:rPr>
          <w:rStyle w:val="default"/>
          <w:rFonts w:cs="David" w:hint="cs"/>
          <w:sz w:val="24"/>
          <w:szCs w:val="24"/>
          <w:rtl/>
        </w:rPr>
        <w:t>קה שלא</w:t>
      </w:r>
      <w:r w:rsidRPr="00EB647C">
        <w:rPr>
          <w:rStyle w:val="default"/>
          <w:rFonts w:cs="David"/>
          <w:sz w:val="24"/>
          <w:szCs w:val="24"/>
          <w:rtl/>
        </w:rPr>
        <w:t xml:space="preserve"> נ</w:t>
      </w:r>
      <w:r w:rsidRPr="00EB647C">
        <w:rPr>
          <w:rStyle w:val="default"/>
          <w:rFonts w:cs="David" w:hint="cs"/>
          <w:sz w:val="24"/>
          <w:szCs w:val="24"/>
          <w:rtl/>
        </w:rPr>
        <w:t>גמרה ברישום רואים אותה כהתחייבות לעשות עסקה.</w:t>
      </w:r>
    </w:p>
    <w:p w:rsidR="00F34237" w:rsidRPr="00EB647C" w:rsidRDefault="00B92528" w:rsidP="006E28B0">
      <w:pPr>
        <w:pStyle w:val="P00"/>
        <w:spacing w:before="0"/>
        <w:ind w:left="1928" w:right="1134" w:hanging="680"/>
        <w:jc w:val="left"/>
        <w:rPr>
          <w:rStyle w:val="default"/>
          <w:rFonts w:cs="David"/>
          <w:sz w:val="24"/>
          <w:szCs w:val="24"/>
          <w:rtl/>
        </w:rPr>
      </w:pPr>
      <w:r w:rsidRPr="00B92528">
        <w:rPr>
          <w:rFonts w:cs="David"/>
          <w:b/>
          <w:bCs/>
          <w:sz w:val="24"/>
          <w:szCs w:val="24"/>
          <w:rtl/>
          <w:lang w:val="he-IL"/>
        </w:rPr>
        <w:pict>
          <v:rect id="_x0000_s1028" style="position:absolute;left:0;text-align:left;margin-left:420.25pt;margin-top:8.05pt;width:75.05pt;height:10pt;z-index:251662336" o:allowincell="f" filled="f" stroked="f" strokecolor="lime" strokeweight=".25pt">
            <v:textbox inset="0,0,0,0">
              <w:txbxContent>
                <w:p w:rsidR="008271C9" w:rsidRDefault="008271C9" w:rsidP="00F34237">
                  <w:pPr>
                    <w:spacing w:line="160" w:lineRule="exact"/>
                    <w:jc w:val="left"/>
                    <w:rPr>
                      <w:rFonts w:cs="Miriam"/>
                      <w:noProof/>
                      <w:sz w:val="18"/>
                      <w:szCs w:val="18"/>
                      <w:rtl/>
                    </w:rPr>
                  </w:pPr>
                  <w:r>
                    <w:rPr>
                      <w:rFonts w:cs="Miriam"/>
                      <w:sz w:val="18"/>
                      <w:szCs w:val="18"/>
                      <w:rtl/>
                    </w:rPr>
                    <w:t>ר</w:t>
                  </w:r>
                  <w:r>
                    <w:rPr>
                      <w:rFonts w:cs="Miriam" w:hint="cs"/>
                      <w:sz w:val="18"/>
                      <w:szCs w:val="18"/>
                      <w:rtl/>
                    </w:rPr>
                    <w:t>כ</w:t>
                  </w:r>
                  <w:r>
                    <w:rPr>
                      <w:rFonts w:cs="Miriam"/>
                      <w:sz w:val="18"/>
                      <w:szCs w:val="18"/>
                      <w:rtl/>
                    </w:rPr>
                    <w:t>י</w:t>
                  </w:r>
                  <w:r>
                    <w:rPr>
                      <w:rFonts w:cs="Miriam" w:hint="cs"/>
                      <w:sz w:val="18"/>
                      <w:szCs w:val="18"/>
                      <w:rtl/>
                    </w:rPr>
                    <w:t>שה</w:t>
                  </w:r>
                  <w:r>
                    <w:rPr>
                      <w:rFonts w:cs="Miriam"/>
                      <w:sz w:val="18"/>
                      <w:szCs w:val="18"/>
                      <w:rtl/>
                    </w:rPr>
                    <w:t xml:space="preserve"> </w:t>
                  </w:r>
                  <w:r>
                    <w:rPr>
                      <w:rFonts w:cs="Miriam" w:hint="cs"/>
                      <w:sz w:val="18"/>
                      <w:szCs w:val="18"/>
                      <w:rtl/>
                    </w:rPr>
                    <w:t>בתום לב</w:t>
                  </w:r>
                </w:p>
              </w:txbxContent>
            </v:textbox>
            <w10:anchorlock/>
          </v:rect>
        </w:pict>
      </w:r>
      <w:r w:rsidR="00F34237" w:rsidRPr="00EB647C">
        <w:rPr>
          <w:rStyle w:val="big-number"/>
          <w:rFonts w:cs="David"/>
          <w:b/>
          <w:bCs/>
          <w:sz w:val="24"/>
          <w:szCs w:val="24"/>
          <w:rtl/>
        </w:rPr>
        <w:t>10.</w:t>
      </w:r>
      <w:r w:rsidR="00F34237" w:rsidRPr="00EB647C">
        <w:rPr>
          <w:rStyle w:val="big-number"/>
          <w:rFonts w:cs="David"/>
          <w:b/>
          <w:bCs/>
          <w:sz w:val="24"/>
          <w:szCs w:val="24"/>
          <w:rtl/>
        </w:rPr>
        <w:tab/>
      </w:r>
      <w:r w:rsidR="00F34237" w:rsidRPr="00EB647C">
        <w:rPr>
          <w:rStyle w:val="default"/>
          <w:rFonts w:cs="David"/>
          <w:sz w:val="24"/>
          <w:szCs w:val="24"/>
          <w:rtl/>
        </w:rPr>
        <w:t>מ</w:t>
      </w:r>
      <w:r w:rsidR="00F34237" w:rsidRPr="00EB647C">
        <w:rPr>
          <w:rStyle w:val="default"/>
          <w:rFonts w:cs="David" w:hint="cs"/>
          <w:sz w:val="24"/>
          <w:szCs w:val="24"/>
          <w:rtl/>
        </w:rPr>
        <w:t>י</w:t>
      </w:r>
      <w:r w:rsidR="00F34237" w:rsidRPr="00EB647C">
        <w:rPr>
          <w:rStyle w:val="default"/>
          <w:rFonts w:cs="David"/>
          <w:sz w:val="24"/>
          <w:szCs w:val="24"/>
          <w:rtl/>
        </w:rPr>
        <w:t xml:space="preserve"> </w:t>
      </w:r>
      <w:r w:rsidR="00F34237" w:rsidRPr="00EB647C">
        <w:rPr>
          <w:rStyle w:val="default"/>
          <w:rFonts w:cs="David" w:hint="cs"/>
          <w:sz w:val="24"/>
          <w:szCs w:val="24"/>
          <w:rtl/>
        </w:rPr>
        <w:t>שרכש זכות במקרקעין מוסדרים בתמורה ובהסתמך בתום לב על הרישום, יהא כוחה של זכותו יפה אף אם הרישום לא היה נכון.</w:t>
      </w:r>
    </w:p>
    <w:p w:rsidR="00F34237" w:rsidRPr="00EB647C" w:rsidRDefault="00B92528" w:rsidP="006E28B0">
      <w:pPr>
        <w:pStyle w:val="P00"/>
        <w:tabs>
          <w:tab w:val="clear" w:pos="1021"/>
          <w:tab w:val="left" w:pos="1132"/>
          <w:tab w:val="left" w:pos="1415"/>
          <w:tab w:val="left" w:pos="1557"/>
        </w:tabs>
        <w:spacing w:before="0"/>
        <w:ind w:left="1928" w:right="1134" w:hanging="680"/>
        <w:jc w:val="left"/>
        <w:rPr>
          <w:rStyle w:val="default"/>
          <w:rFonts w:cs="David"/>
          <w:sz w:val="24"/>
          <w:szCs w:val="24"/>
          <w:rtl/>
        </w:rPr>
      </w:pPr>
      <w:r w:rsidRPr="00B92528">
        <w:rPr>
          <w:rFonts w:cs="David"/>
          <w:b/>
          <w:bCs/>
          <w:sz w:val="24"/>
          <w:szCs w:val="24"/>
          <w:rtl/>
          <w:lang w:val="he-IL"/>
        </w:rPr>
        <w:pict>
          <v:rect id="_x0000_s1029" style="position:absolute;left:0;text-align:left;margin-left:420.25pt;margin-top:8.05pt;width:75.05pt;height:16pt;z-index:251663360" o:allowincell="f" filled="f" stroked="f" strokecolor="lime" strokeweight=".25pt">
            <v:textbox style="mso-next-textbox:#_x0000_s1029" inset="0,0,0,0">
              <w:txbxContent>
                <w:p w:rsidR="008271C9" w:rsidRDefault="008271C9" w:rsidP="00F34237">
                  <w:pPr>
                    <w:spacing w:line="160" w:lineRule="exact"/>
                    <w:jc w:val="left"/>
                    <w:rPr>
                      <w:rFonts w:cs="Miriam"/>
                      <w:noProof/>
                      <w:sz w:val="18"/>
                      <w:szCs w:val="18"/>
                    </w:rPr>
                  </w:pPr>
                  <w:r>
                    <w:rPr>
                      <w:rFonts w:cs="Miriam"/>
                      <w:sz w:val="18"/>
                      <w:szCs w:val="18"/>
                      <w:rtl/>
                    </w:rPr>
                    <w:t>כ</w:t>
                  </w:r>
                  <w:r>
                    <w:rPr>
                      <w:rFonts w:cs="Miriam" w:hint="cs"/>
                      <w:sz w:val="18"/>
                      <w:szCs w:val="18"/>
                      <w:rtl/>
                    </w:rPr>
                    <w:t>ו</w:t>
                  </w:r>
                  <w:r>
                    <w:rPr>
                      <w:rFonts w:cs="Miriam"/>
                      <w:sz w:val="18"/>
                      <w:szCs w:val="18"/>
                      <w:rtl/>
                    </w:rPr>
                    <w:t>ח</w:t>
                  </w:r>
                  <w:r>
                    <w:rPr>
                      <w:rFonts w:cs="Miriam" w:hint="cs"/>
                      <w:sz w:val="18"/>
                      <w:szCs w:val="18"/>
                      <w:rtl/>
                    </w:rPr>
                    <w:t xml:space="preserve"> ההוכחה </w:t>
                  </w:r>
                  <w:r>
                    <w:rPr>
                      <w:rFonts w:cs="Miriam"/>
                      <w:sz w:val="18"/>
                      <w:szCs w:val="18"/>
                      <w:rtl/>
                    </w:rPr>
                    <w:t>ש</w:t>
                  </w:r>
                  <w:r>
                    <w:rPr>
                      <w:rFonts w:cs="Miriam" w:hint="cs"/>
                      <w:sz w:val="18"/>
                      <w:szCs w:val="18"/>
                      <w:rtl/>
                    </w:rPr>
                    <w:t>ל</w:t>
                  </w:r>
                  <w:r>
                    <w:rPr>
                      <w:rFonts w:cs="Miriam"/>
                      <w:sz w:val="18"/>
                      <w:szCs w:val="18"/>
                      <w:rtl/>
                    </w:rPr>
                    <w:t xml:space="preserve"> </w:t>
                  </w:r>
                  <w:r>
                    <w:rPr>
                      <w:rFonts w:cs="Miriam" w:hint="cs"/>
                      <w:sz w:val="18"/>
                      <w:szCs w:val="18"/>
                      <w:rtl/>
                    </w:rPr>
                    <w:t>רישום</w:t>
                  </w:r>
                </w:p>
              </w:txbxContent>
            </v:textbox>
            <w10:anchorlock/>
          </v:rect>
        </w:pict>
      </w:r>
      <w:r w:rsidR="00F34237" w:rsidRPr="00EB647C">
        <w:rPr>
          <w:rStyle w:val="big-number"/>
          <w:rFonts w:cs="David"/>
          <w:b/>
          <w:bCs/>
          <w:sz w:val="24"/>
          <w:szCs w:val="24"/>
          <w:rtl/>
        </w:rPr>
        <w:t>125.</w:t>
      </w:r>
      <w:r w:rsidR="00F34237" w:rsidRPr="00EB647C">
        <w:rPr>
          <w:rStyle w:val="big-number"/>
          <w:rFonts w:cs="David"/>
          <w:b/>
          <w:bCs/>
          <w:sz w:val="24"/>
          <w:szCs w:val="24"/>
          <w:rtl/>
        </w:rPr>
        <w:tab/>
      </w:r>
      <w:r w:rsidR="00F34237" w:rsidRPr="00EB647C">
        <w:rPr>
          <w:rStyle w:val="default"/>
          <w:rFonts w:cs="David"/>
          <w:b/>
          <w:bCs/>
          <w:sz w:val="24"/>
          <w:szCs w:val="24"/>
          <w:rtl/>
        </w:rPr>
        <w:t>(</w:t>
      </w:r>
      <w:r w:rsidR="00F34237" w:rsidRPr="00EB647C">
        <w:rPr>
          <w:rStyle w:val="default"/>
          <w:rFonts w:cs="David" w:hint="cs"/>
          <w:b/>
          <w:bCs/>
          <w:sz w:val="24"/>
          <w:szCs w:val="24"/>
          <w:rtl/>
        </w:rPr>
        <w:t>א</w:t>
      </w:r>
      <w:r w:rsidR="00F34237" w:rsidRPr="00EB647C">
        <w:rPr>
          <w:rStyle w:val="default"/>
          <w:rFonts w:cs="David"/>
          <w:b/>
          <w:bCs/>
          <w:sz w:val="24"/>
          <w:szCs w:val="24"/>
          <w:rtl/>
        </w:rPr>
        <w:t>)</w:t>
      </w:r>
      <w:r w:rsidR="00F34237" w:rsidRPr="00EB647C">
        <w:rPr>
          <w:rStyle w:val="default"/>
          <w:rFonts w:cs="David"/>
          <w:b/>
          <w:bCs/>
          <w:sz w:val="24"/>
          <w:szCs w:val="24"/>
          <w:rtl/>
        </w:rPr>
        <w:tab/>
      </w:r>
      <w:r w:rsidR="00F34237" w:rsidRPr="00EB647C">
        <w:rPr>
          <w:rStyle w:val="default"/>
          <w:rFonts w:cs="David" w:hint="cs"/>
          <w:sz w:val="24"/>
          <w:szCs w:val="24"/>
          <w:rtl/>
        </w:rPr>
        <w:t>ר</w:t>
      </w:r>
      <w:r w:rsidR="00F34237" w:rsidRPr="00EB647C">
        <w:rPr>
          <w:rStyle w:val="default"/>
          <w:rFonts w:cs="David"/>
          <w:sz w:val="24"/>
          <w:szCs w:val="24"/>
          <w:rtl/>
        </w:rPr>
        <w:t>י</w:t>
      </w:r>
      <w:r w:rsidR="00F34237" w:rsidRPr="00EB647C">
        <w:rPr>
          <w:rStyle w:val="default"/>
          <w:rFonts w:cs="David" w:hint="cs"/>
          <w:sz w:val="24"/>
          <w:szCs w:val="24"/>
          <w:rtl/>
        </w:rPr>
        <w:t>שום ב</w:t>
      </w:r>
      <w:r w:rsidR="00F34237" w:rsidRPr="00EB647C">
        <w:rPr>
          <w:rStyle w:val="default"/>
          <w:rFonts w:cs="David"/>
          <w:sz w:val="24"/>
          <w:szCs w:val="24"/>
          <w:rtl/>
        </w:rPr>
        <w:t>פ</w:t>
      </w:r>
      <w:r w:rsidR="00F34237" w:rsidRPr="00EB647C">
        <w:rPr>
          <w:rStyle w:val="default"/>
          <w:rFonts w:cs="David" w:hint="cs"/>
          <w:sz w:val="24"/>
          <w:szCs w:val="24"/>
          <w:rtl/>
        </w:rPr>
        <w:t>נקסים לגבי מקרקעין מוסדרים יהווה ראיה חותכת לתכנו, אולם אין בכך כדי לגרוע מהוראות סעיפים 93 עד 97 לפקודת הסדר זכויות במקרקעין [נוסח חדש], תשכ"ט-1969.</w:t>
      </w:r>
    </w:p>
    <w:p w:rsidR="00F34237" w:rsidRPr="00EB647C" w:rsidRDefault="00F34237" w:rsidP="006E28B0">
      <w:pPr>
        <w:pStyle w:val="P00"/>
        <w:tabs>
          <w:tab w:val="clear" w:pos="1021"/>
          <w:tab w:val="left" w:pos="1557"/>
        </w:tabs>
        <w:spacing w:before="0"/>
        <w:ind w:left="1928" w:right="1134" w:hanging="938"/>
        <w:jc w:val="left"/>
        <w:rPr>
          <w:rStyle w:val="default"/>
          <w:rFonts w:cs="David"/>
          <w:sz w:val="24"/>
          <w:szCs w:val="24"/>
          <w:rtl/>
        </w:rPr>
      </w:pPr>
      <w:r w:rsidRPr="00EB647C">
        <w:rPr>
          <w:rFonts w:cs="David" w:hint="cs"/>
          <w:b/>
          <w:bCs/>
          <w:sz w:val="24"/>
          <w:szCs w:val="24"/>
          <w:rtl/>
        </w:rPr>
        <w:tab/>
      </w:r>
      <w:r w:rsidRPr="00EB647C">
        <w:rPr>
          <w:rFonts w:cs="David" w:hint="cs"/>
          <w:b/>
          <w:bCs/>
          <w:sz w:val="24"/>
          <w:szCs w:val="24"/>
          <w:rtl/>
        </w:rPr>
        <w:tab/>
      </w:r>
      <w:r w:rsidRPr="00EB647C">
        <w:rPr>
          <w:rFonts w:cs="David" w:hint="cs"/>
          <w:b/>
          <w:bCs/>
          <w:sz w:val="24"/>
          <w:szCs w:val="24"/>
          <w:rtl/>
        </w:rPr>
        <w:tab/>
      </w:r>
      <w:r w:rsidRPr="00EB647C">
        <w:rPr>
          <w:rStyle w:val="default"/>
          <w:rFonts w:cs="David"/>
          <w:b/>
          <w:bCs/>
          <w:sz w:val="24"/>
          <w:szCs w:val="24"/>
          <w:rtl/>
        </w:rPr>
        <w:t>(</w:t>
      </w:r>
      <w:r w:rsidRPr="00EB647C">
        <w:rPr>
          <w:rStyle w:val="default"/>
          <w:rFonts w:cs="David" w:hint="cs"/>
          <w:b/>
          <w:bCs/>
          <w:sz w:val="24"/>
          <w:szCs w:val="24"/>
          <w:rtl/>
        </w:rPr>
        <w:t>ב</w:t>
      </w:r>
      <w:r w:rsidRPr="00EB647C">
        <w:rPr>
          <w:rStyle w:val="default"/>
          <w:rFonts w:cs="David"/>
          <w:b/>
          <w:bCs/>
          <w:sz w:val="24"/>
          <w:szCs w:val="24"/>
          <w:rtl/>
        </w:rPr>
        <w:t>)</w:t>
      </w:r>
      <w:r w:rsidRPr="00EB647C">
        <w:rPr>
          <w:rStyle w:val="default"/>
          <w:rFonts w:cs="David"/>
          <w:b/>
          <w:bCs/>
          <w:sz w:val="24"/>
          <w:szCs w:val="24"/>
          <w:rtl/>
        </w:rPr>
        <w:tab/>
      </w:r>
      <w:r w:rsidRPr="00EB647C">
        <w:rPr>
          <w:rStyle w:val="default"/>
          <w:rFonts w:cs="David" w:hint="cs"/>
          <w:sz w:val="24"/>
          <w:szCs w:val="24"/>
          <w:rtl/>
        </w:rPr>
        <w:t>רי</w:t>
      </w:r>
      <w:r w:rsidRPr="00EB647C">
        <w:rPr>
          <w:rStyle w:val="default"/>
          <w:rFonts w:cs="David"/>
          <w:sz w:val="24"/>
          <w:szCs w:val="24"/>
          <w:rtl/>
        </w:rPr>
        <w:t>ש</w:t>
      </w:r>
      <w:r w:rsidRPr="00EB647C">
        <w:rPr>
          <w:rStyle w:val="default"/>
          <w:rFonts w:cs="David" w:hint="cs"/>
          <w:sz w:val="24"/>
          <w:szCs w:val="24"/>
          <w:rtl/>
        </w:rPr>
        <w:t>ום בפנקסים לגבי מקרקעין לא-מוסדרים יהווה ראיה לכאורה לתכנו.</w:t>
      </w:r>
    </w:p>
    <w:p w:rsidR="00F34237" w:rsidRPr="00EB647C" w:rsidRDefault="00F34237" w:rsidP="006E28B0">
      <w:pPr>
        <w:bidi/>
        <w:spacing w:line="360" w:lineRule="auto"/>
        <w:ind w:left="50" w:right="50"/>
        <w:jc w:val="left"/>
        <w:rPr>
          <w:rStyle w:val="default"/>
          <w:rFonts w:ascii="Arial" w:eastAsia="Arial" w:hAnsi="Arial" w:cs="David"/>
          <w:b/>
          <w:bCs/>
          <w:sz w:val="24"/>
          <w:szCs w:val="24"/>
          <w:u w:val="single"/>
          <w:rtl/>
        </w:rPr>
      </w:pPr>
    </w:p>
    <w:p w:rsidR="00F34237" w:rsidRPr="00EB647C" w:rsidRDefault="00F34237" w:rsidP="006E28B0">
      <w:pPr>
        <w:bidi/>
        <w:spacing w:line="360" w:lineRule="auto"/>
        <w:ind w:left="50" w:right="50"/>
        <w:jc w:val="left"/>
        <w:rPr>
          <w:rStyle w:val="default"/>
          <w:rFonts w:ascii="Arial" w:eastAsia="Arial" w:hAnsi="Arial" w:cs="David"/>
          <w:b/>
          <w:bCs/>
          <w:sz w:val="24"/>
          <w:szCs w:val="24"/>
          <w:u w:val="single"/>
          <w:rtl/>
        </w:rPr>
      </w:pPr>
    </w:p>
    <w:p w:rsidR="00F34237" w:rsidRPr="00EB647C" w:rsidRDefault="00F34237" w:rsidP="006E28B0">
      <w:pPr>
        <w:bidi/>
        <w:spacing w:line="360" w:lineRule="auto"/>
        <w:ind w:right="50"/>
        <w:jc w:val="left"/>
        <w:rPr>
          <w:rStyle w:val="default"/>
          <w:rFonts w:ascii="Arial" w:eastAsia="Arial" w:hAnsi="Arial" w:cs="David"/>
          <w:sz w:val="24"/>
          <w:szCs w:val="24"/>
          <w:rtl/>
        </w:rPr>
      </w:pPr>
      <w:r w:rsidRPr="0083419F">
        <w:rPr>
          <w:rStyle w:val="default"/>
          <w:rFonts w:ascii="Arial" w:eastAsia="Arial" w:hAnsi="Arial" w:cs="David"/>
          <w:b/>
          <w:bCs/>
          <w:sz w:val="24"/>
          <w:szCs w:val="24"/>
          <w:u w:val="single"/>
          <w:rtl/>
        </w:rPr>
        <w:t xml:space="preserve">ס' </w:t>
      </w:r>
      <w:r w:rsidRPr="0083419F">
        <w:rPr>
          <w:rStyle w:val="default"/>
          <w:rFonts w:ascii="Arial" w:eastAsia="Arial" w:hAnsi="Arial" w:cs="David" w:hint="cs"/>
          <w:b/>
          <w:bCs/>
          <w:sz w:val="24"/>
          <w:szCs w:val="24"/>
          <w:u w:val="single"/>
          <w:rtl/>
        </w:rPr>
        <w:t>6</w:t>
      </w:r>
      <w:r w:rsidRPr="0083419F">
        <w:rPr>
          <w:rStyle w:val="default"/>
          <w:rFonts w:ascii="Arial" w:eastAsia="Arial" w:hAnsi="Arial" w:cs="David"/>
          <w:b/>
          <w:bCs/>
          <w:sz w:val="24"/>
          <w:szCs w:val="24"/>
          <w:u w:val="single"/>
          <w:rtl/>
        </w:rPr>
        <w:t xml:space="preserve"> לחוק המקרקעין</w:t>
      </w:r>
      <w:r w:rsidRPr="00EB647C">
        <w:rPr>
          <w:rStyle w:val="default"/>
          <w:rFonts w:ascii="Arial" w:eastAsia="Arial" w:hAnsi="Arial" w:cs="David"/>
          <w:b/>
          <w:bCs/>
          <w:sz w:val="24"/>
          <w:szCs w:val="24"/>
          <w:rtl/>
        </w:rPr>
        <w:t xml:space="preserve"> </w:t>
      </w:r>
      <w:r w:rsidRPr="00EB647C">
        <w:rPr>
          <w:rStyle w:val="default"/>
          <w:rFonts w:ascii="Arial" w:eastAsia="Arial" w:hAnsi="Arial" w:cs="David"/>
          <w:sz w:val="24"/>
          <w:szCs w:val="24"/>
          <w:rtl/>
        </w:rPr>
        <w:t>קובע ש</w:t>
      </w:r>
      <w:r w:rsidRPr="00EB647C">
        <w:rPr>
          <w:rStyle w:val="default"/>
          <w:rFonts w:ascii="Arial" w:eastAsia="Arial" w:hAnsi="Arial" w:cs="David"/>
          <w:b/>
          <w:bCs/>
          <w:sz w:val="24"/>
          <w:szCs w:val="24"/>
          <w:rtl/>
        </w:rPr>
        <w:t>עסקה במקרקעין היא</w:t>
      </w:r>
      <w:r w:rsidRPr="00EB647C">
        <w:rPr>
          <w:rStyle w:val="default"/>
          <w:rFonts w:ascii="Arial" w:eastAsia="Arial" w:hAnsi="Arial" w:cs="David" w:hint="cs"/>
          <w:b/>
          <w:bCs/>
          <w:sz w:val="24"/>
          <w:szCs w:val="24"/>
          <w:rtl/>
        </w:rPr>
        <w:t xml:space="preserve"> כל</w:t>
      </w:r>
      <w:r w:rsidRPr="00EB647C">
        <w:rPr>
          <w:rStyle w:val="default"/>
          <w:rFonts w:ascii="Arial" w:eastAsia="Arial" w:hAnsi="Arial" w:cs="David"/>
          <w:b/>
          <w:bCs/>
          <w:sz w:val="24"/>
          <w:szCs w:val="24"/>
          <w:rtl/>
        </w:rPr>
        <w:t xml:space="preserve"> הקניה של </w:t>
      </w:r>
      <w:r w:rsidRPr="00EB647C">
        <w:rPr>
          <w:rStyle w:val="default"/>
          <w:rFonts w:ascii="Arial" w:eastAsia="Arial" w:hAnsi="Arial" w:cs="David" w:hint="cs"/>
          <w:b/>
          <w:bCs/>
          <w:sz w:val="24"/>
          <w:szCs w:val="24"/>
          <w:rtl/>
        </w:rPr>
        <w:t>בעלות או של אחת הזכויות המנויות בס' 2-5</w:t>
      </w:r>
      <w:r w:rsidRPr="00EB647C">
        <w:rPr>
          <w:rStyle w:val="default"/>
          <w:rFonts w:ascii="Arial" w:eastAsia="Arial" w:hAnsi="Arial" w:cs="David" w:hint="cs"/>
          <w:sz w:val="24"/>
          <w:szCs w:val="24"/>
          <w:rtl/>
        </w:rPr>
        <w:t xml:space="preserve"> (או זכויות מקרקעין מחוקים אחרים), </w:t>
      </w:r>
      <w:r w:rsidRPr="00EB647C">
        <w:rPr>
          <w:rStyle w:val="default"/>
          <w:rFonts w:ascii="Arial" w:eastAsia="Arial" w:hAnsi="Arial" w:cs="David"/>
          <w:sz w:val="24"/>
          <w:szCs w:val="24"/>
          <w:rtl/>
        </w:rPr>
        <w:t>למעט הורשה ע</w:t>
      </w:r>
      <w:r w:rsidRPr="00EB647C">
        <w:rPr>
          <w:rStyle w:val="default"/>
          <w:rFonts w:ascii="Arial" w:eastAsia="Arial" w:hAnsi="Arial" w:cs="David" w:hint="cs"/>
          <w:sz w:val="24"/>
          <w:szCs w:val="24"/>
          <w:rtl/>
        </w:rPr>
        <w:t>"</w:t>
      </w:r>
      <w:r w:rsidRPr="00EB647C">
        <w:rPr>
          <w:rStyle w:val="default"/>
          <w:rFonts w:ascii="Arial" w:eastAsia="Arial" w:hAnsi="Arial" w:cs="David"/>
          <w:sz w:val="24"/>
          <w:szCs w:val="24"/>
          <w:rtl/>
        </w:rPr>
        <w:t>פ צוואה</w:t>
      </w:r>
      <w:r w:rsidRPr="00EB647C">
        <w:rPr>
          <w:rStyle w:val="default"/>
          <w:rFonts w:ascii="Arial" w:eastAsia="Arial" w:hAnsi="Arial" w:cs="David" w:hint="cs"/>
          <w:sz w:val="24"/>
          <w:szCs w:val="24"/>
          <w:rtl/>
        </w:rPr>
        <w:t xml:space="preserve"> (</w:t>
      </w:r>
      <w:r w:rsidRPr="00EB647C">
        <w:rPr>
          <w:rStyle w:val="default"/>
          <w:rFonts w:ascii="Arial" w:eastAsia="Arial" w:hAnsi="Arial" w:cs="David"/>
          <w:sz w:val="24"/>
          <w:szCs w:val="24"/>
          <w:rtl/>
        </w:rPr>
        <w:t xml:space="preserve">לכן ס' </w:t>
      </w:r>
      <w:r w:rsidRPr="00EB647C">
        <w:rPr>
          <w:rStyle w:val="default"/>
          <w:rFonts w:ascii="Arial" w:eastAsia="Arial" w:hAnsi="Arial" w:cs="David" w:hint="cs"/>
          <w:sz w:val="24"/>
          <w:szCs w:val="24"/>
          <w:rtl/>
        </w:rPr>
        <w:t>7</w:t>
      </w:r>
      <w:r w:rsidRPr="00EB647C">
        <w:rPr>
          <w:rStyle w:val="default"/>
          <w:rFonts w:ascii="Arial" w:eastAsia="Arial" w:hAnsi="Arial" w:cs="David"/>
          <w:sz w:val="24"/>
          <w:szCs w:val="24"/>
          <w:rtl/>
        </w:rPr>
        <w:t xml:space="preserve"> לא חל על ירושה</w:t>
      </w:r>
      <w:r w:rsidRPr="00EB647C">
        <w:rPr>
          <w:rStyle w:val="default"/>
          <w:rFonts w:ascii="Arial" w:eastAsia="Arial" w:hAnsi="Arial" w:cs="David" w:hint="cs"/>
          <w:sz w:val="24"/>
          <w:szCs w:val="24"/>
          <w:rtl/>
        </w:rPr>
        <w:t>).</w:t>
      </w:r>
    </w:p>
    <w:p w:rsidR="00F34237" w:rsidRPr="00EB647C" w:rsidRDefault="00F34237" w:rsidP="006E28B0">
      <w:pPr>
        <w:bidi/>
        <w:spacing w:line="360" w:lineRule="auto"/>
        <w:ind w:left="50" w:right="50"/>
        <w:jc w:val="left"/>
        <w:rPr>
          <w:rStyle w:val="default"/>
          <w:rFonts w:ascii="Arial" w:eastAsia="Arial" w:hAnsi="Arial" w:cs="David"/>
          <w:b/>
          <w:bCs/>
          <w:sz w:val="24"/>
          <w:szCs w:val="24"/>
          <w:rtl/>
        </w:rPr>
      </w:pPr>
      <w:r w:rsidRPr="0083419F">
        <w:rPr>
          <w:rStyle w:val="default"/>
          <w:rFonts w:ascii="Arial" w:eastAsia="Arial" w:hAnsi="Arial" w:cs="David"/>
          <w:b/>
          <w:bCs/>
          <w:sz w:val="24"/>
          <w:szCs w:val="24"/>
          <w:u w:val="single"/>
          <w:rtl/>
        </w:rPr>
        <w:t xml:space="preserve">ס' </w:t>
      </w:r>
      <w:r w:rsidRPr="0083419F">
        <w:rPr>
          <w:rStyle w:val="default"/>
          <w:rFonts w:ascii="Arial" w:eastAsia="Arial" w:hAnsi="Arial" w:cs="David" w:hint="cs"/>
          <w:b/>
          <w:bCs/>
          <w:sz w:val="24"/>
          <w:szCs w:val="24"/>
          <w:u w:val="single"/>
          <w:rtl/>
        </w:rPr>
        <w:t>7</w:t>
      </w:r>
      <w:r w:rsidRPr="0083419F">
        <w:rPr>
          <w:rStyle w:val="default"/>
          <w:rFonts w:ascii="Arial" w:eastAsia="Arial" w:hAnsi="Arial" w:cs="David"/>
          <w:b/>
          <w:bCs/>
          <w:sz w:val="24"/>
          <w:szCs w:val="24"/>
          <w:u w:val="single"/>
          <w:rtl/>
        </w:rPr>
        <w:t>(א)</w:t>
      </w:r>
      <w:r w:rsidRPr="0083419F">
        <w:rPr>
          <w:rStyle w:val="default"/>
          <w:rFonts w:ascii="Arial" w:eastAsia="Arial" w:hAnsi="Arial" w:cs="David" w:hint="cs"/>
          <w:sz w:val="24"/>
          <w:szCs w:val="24"/>
          <w:u w:val="single"/>
          <w:rtl/>
        </w:rPr>
        <w:t>-</w:t>
      </w:r>
      <w:r w:rsidRPr="00EB647C">
        <w:rPr>
          <w:rStyle w:val="default"/>
          <w:rFonts w:ascii="Arial" w:eastAsia="Arial" w:hAnsi="Arial" w:cs="David" w:hint="cs"/>
          <w:sz w:val="24"/>
          <w:szCs w:val="24"/>
          <w:rtl/>
        </w:rPr>
        <w:t xml:space="preserve"> </w:t>
      </w:r>
      <w:r w:rsidRPr="00EB647C">
        <w:rPr>
          <w:rStyle w:val="default"/>
          <w:rFonts w:ascii="Arial" w:eastAsia="Arial" w:hAnsi="Arial" w:cs="David" w:hint="cs"/>
          <w:b/>
          <w:bCs/>
          <w:sz w:val="24"/>
          <w:szCs w:val="24"/>
          <w:rtl/>
        </w:rPr>
        <w:t xml:space="preserve">כל </w:t>
      </w:r>
      <w:r w:rsidRPr="00EB647C">
        <w:rPr>
          <w:rStyle w:val="default"/>
          <w:rFonts w:ascii="Arial" w:eastAsia="Arial" w:hAnsi="Arial" w:cs="David"/>
          <w:b/>
          <w:bCs/>
          <w:sz w:val="24"/>
          <w:szCs w:val="24"/>
          <w:rtl/>
        </w:rPr>
        <w:t>עסקה במקרקעין טעונה רישום</w:t>
      </w:r>
      <w:r w:rsidR="00104D7F" w:rsidRPr="00EB647C">
        <w:rPr>
          <w:rStyle w:val="default"/>
          <w:rFonts w:ascii="Arial" w:eastAsia="Arial" w:hAnsi="Arial" w:cs="David" w:hint="cs"/>
          <w:b/>
          <w:bCs/>
          <w:sz w:val="24"/>
          <w:szCs w:val="24"/>
          <w:rtl/>
        </w:rPr>
        <w:t xml:space="preserve"> (בטאבו)</w:t>
      </w:r>
      <w:r w:rsidRPr="00EB647C">
        <w:rPr>
          <w:rStyle w:val="default"/>
          <w:rFonts w:ascii="Arial" w:eastAsia="Arial" w:hAnsi="Arial" w:cs="David" w:hint="cs"/>
          <w:b/>
          <w:bCs/>
          <w:sz w:val="24"/>
          <w:szCs w:val="24"/>
          <w:rtl/>
        </w:rPr>
        <w:t>.</w:t>
      </w:r>
      <w:r w:rsidRPr="00EB647C">
        <w:rPr>
          <w:rStyle w:val="default"/>
          <w:rFonts w:ascii="Arial" w:eastAsia="Arial" w:hAnsi="Arial" w:cs="David"/>
          <w:b/>
          <w:bCs/>
          <w:sz w:val="24"/>
          <w:szCs w:val="24"/>
          <w:rtl/>
        </w:rPr>
        <w:t xml:space="preserve"> </w:t>
      </w:r>
    </w:p>
    <w:p w:rsidR="00F34237" w:rsidRPr="00EB647C" w:rsidRDefault="00F34237"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ind w:right="1134"/>
        <w:jc w:val="left"/>
        <w:rPr>
          <w:rStyle w:val="default"/>
          <w:rFonts w:ascii="Arial" w:hAnsi="Arial" w:cs="David"/>
          <w:kern w:val="1"/>
          <w:sz w:val="24"/>
          <w:szCs w:val="24"/>
          <w:rtl/>
        </w:rPr>
      </w:pPr>
      <w:r w:rsidRPr="0083419F">
        <w:rPr>
          <w:rStyle w:val="big-number"/>
          <w:rFonts w:ascii="Arial" w:hAnsi="Arial" w:cs="David"/>
          <w:b/>
          <w:bCs/>
          <w:sz w:val="24"/>
          <w:szCs w:val="24"/>
          <w:u w:val="single"/>
          <w:rtl/>
        </w:rPr>
        <w:t xml:space="preserve">ס' </w:t>
      </w:r>
      <w:bookmarkStart w:id="1" w:name="Seif190"/>
      <w:bookmarkEnd w:id="1"/>
      <w:r w:rsidRPr="0083419F">
        <w:rPr>
          <w:rStyle w:val="big-number"/>
          <w:rFonts w:ascii="Arial" w:hAnsi="Arial" w:cs="David" w:hint="cs"/>
          <w:b/>
          <w:bCs/>
          <w:sz w:val="24"/>
          <w:szCs w:val="24"/>
          <w:u w:val="single"/>
          <w:rtl/>
        </w:rPr>
        <w:t>7</w:t>
      </w:r>
      <w:r w:rsidRPr="0083419F">
        <w:rPr>
          <w:rStyle w:val="default"/>
          <w:rFonts w:ascii="Arial" w:hAnsi="Arial" w:cs="David"/>
          <w:b/>
          <w:bCs/>
          <w:kern w:val="1"/>
          <w:sz w:val="24"/>
          <w:szCs w:val="24"/>
          <w:u w:val="single"/>
          <w:rtl/>
        </w:rPr>
        <w:t>(ב)</w:t>
      </w:r>
      <w:r w:rsidR="00104D7F" w:rsidRPr="00EB647C">
        <w:rPr>
          <w:rStyle w:val="default"/>
          <w:rFonts w:ascii="Arial" w:hAnsi="Arial" w:cs="David" w:hint="cs"/>
          <w:kern w:val="1"/>
          <w:sz w:val="24"/>
          <w:szCs w:val="24"/>
          <w:rtl/>
        </w:rPr>
        <w:t xml:space="preserve"> [קוגנטי]</w:t>
      </w:r>
      <w:r w:rsidRPr="00EB647C">
        <w:rPr>
          <w:rStyle w:val="default"/>
          <w:rFonts w:ascii="Arial" w:hAnsi="Arial" w:cs="David" w:hint="cs"/>
          <w:kern w:val="1"/>
          <w:sz w:val="24"/>
          <w:szCs w:val="24"/>
          <w:rtl/>
        </w:rPr>
        <w:t xml:space="preserve">- </w:t>
      </w:r>
      <w:r w:rsidRPr="00EB647C">
        <w:rPr>
          <w:rStyle w:val="default"/>
          <w:rFonts w:ascii="Arial" w:hAnsi="Arial" w:cs="David"/>
          <w:b/>
          <w:bCs/>
          <w:kern w:val="1"/>
          <w:sz w:val="24"/>
          <w:szCs w:val="24"/>
          <w:rtl/>
        </w:rPr>
        <w:t>עסקה שלא נגמרה ברישום רואים אותה כהתחייבות לעשות עסקה</w:t>
      </w:r>
      <w:r w:rsidRPr="00EB647C">
        <w:rPr>
          <w:rStyle w:val="default"/>
          <w:rFonts w:ascii="Arial" w:hAnsi="Arial" w:cs="David" w:hint="cs"/>
          <w:kern w:val="1"/>
          <w:sz w:val="24"/>
          <w:szCs w:val="24"/>
          <w:rtl/>
        </w:rPr>
        <w:t xml:space="preserve"> (זכות חוזית ולא קניינית).</w:t>
      </w:r>
    </w:p>
    <w:p w:rsidR="00F34237" w:rsidRPr="00EB647C" w:rsidRDefault="00104D7F"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ind w:right="1134"/>
        <w:jc w:val="left"/>
        <w:rPr>
          <w:rStyle w:val="default"/>
          <w:rFonts w:ascii="Arial" w:hAnsi="Arial" w:cs="David"/>
          <w:b/>
          <w:bCs/>
          <w:kern w:val="1"/>
          <w:sz w:val="24"/>
          <w:szCs w:val="24"/>
          <w:rtl/>
        </w:rPr>
      </w:pPr>
      <w:r w:rsidRPr="0083419F">
        <w:rPr>
          <w:rStyle w:val="default"/>
          <w:rFonts w:ascii="Arial" w:hAnsi="Arial" w:cs="David" w:hint="cs"/>
          <w:b/>
          <w:bCs/>
          <w:kern w:val="1"/>
          <w:sz w:val="24"/>
          <w:szCs w:val="24"/>
          <w:u w:val="single"/>
          <w:rtl/>
        </w:rPr>
        <w:t xml:space="preserve">ס'8 </w:t>
      </w:r>
      <w:r w:rsidRPr="00EB647C">
        <w:rPr>
          <w:rStyle w:val="default"/>
          <w:rFonts w:ascii="Arial" w:hAnsi="Arial" w:cs="David"/>
          <w:b/>
          <w:bCs/>
          <w:kern w:val="1"/>
          <w:sz w:val="24"/>
          <w:szCs w:val="24"/>
          <w:rtl/>
        </w:rPr>
        <w:t>–</w:t>
      </w:r>
      <w:r w:rsidRPr="00EB647C">
        <w:rPr>
          <w:rStyle w:val="default"/>
          <w:rFonts w:ascii="Arial" w:hAnsi="Arial" w:cs="David" w:hint="cs"/>
          <w:b/>
          <w:bCs/>
          <w:kern w:val="1"/>
          <w:sz w:val="24"/>
          <w:szCs w:val="24"/>
          <w:rtl/>
        </w:rPr>
        <w:t xml:space="preserve"> התחייבות לעשות עסקה במקרקעין טעונה מסמך בכתב.</w:t>
      </w:r>
    </w:p>
    <w:p w:rsidR="00104D7F" w:rsidRPr="00EB647C" w:rsidRDefault="00104D7F"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ind w:right="1134"/>
        <w:jc w:val="left"/>
        <w:rPr>
          <w:rStyle w:val="default"/>
          <w:rFonts w:ascii="Arial" w:hAnsi="Arial" w:cs="David"/>
          <w:b/>
          <w:bCs/>
          <w:kern w:val="1"/>
          <w:sz w:val="24"/>
          <w:szCs w:val="24"/>
          <w:rtl/>
        </w:rPr>
      </w:pPr>
    </w:p>
    <w:p w:rsidR="00F34237" w:rsidRPr="00EB647C" w:rsidRDefault="00F34237"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ind w:right="1134"/>
        <w:jc w:val="left"/>
        <w:rPr>
          <w:rStyle w:val="default"/>
          <w:rFonts w:ascii="Arial" w:hAnsi="Arial" w:cs="David"/>
          <w:b/>
          <w:bCs/>
          <w:kern w:val="1"/>
          <w:sz w:val="24"/>
          <w:szCs w:val="24"/>
          <w:u w:val="single"/>
          <w:rtl/>
        </w:rPr>
      </w:pPr>
      <w:r w:rsidRPr="00EB647C">
        <w:rPr>
          <w:rStyle w:val="default"/>
          <w:rFonts w:ascii="Arial" w:hAnsi="Arial" w:cs="David" w:hint="cs"/>
          <w:b/>
          <w:bCs/>
          <w:kern w:val="1"/>
          <w:sz w:val="24"/>
          <w:szCs w:val="24"/>
          <w:u w:val="single"/>
          <w:rtl/>
        </w:rPr>
        <w:t xml:space="preserve">כלומר, עסקת מקרקעין כוללת שני שלבים: </w:t>
      </w:r>
    </w:p>
    <w:p w:rsidR="00F34237" w:rsidRPr="00EB647C" w:rsidRDefault="00F34237" w:rsidP="006E28B0">
      <w:pPr>
        <w:pStyle w:val="P00"/>
        <w:numPr>
          <w:ilvl w:val="1"/>
          <w:numId w:val="4"/>
        </w:numPr>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ind w:right="1134"/>
        <w:jc w:val="left"/>
        <w:rPr>
          <w:rStyle w:val="default"/>
          <w:rFonts w:ascii="Arial" w:hAnsi="Arial" w:cs="David"/>
          <w:b/>
          <w:bCs/>
          <w:kern w:val="1"/>
          <w:sz w:val="24"/>
          <w:szCs w:val="24"/>
          <w:u w:val="single"/>
        </w:rPr>
      </w:pPr>
      <w:r w:rsidRPr="00EB647C">
        <w:rPr>
          <w:rStyle w:val="default"/>
          <w:rFonts w:ascii="Arial" w:hAnsi="Arial" w:cs="David" w:hint="cs"/>
          <w:b/>
          <w:bCs/>
          <w:kern w:val="1"/>
          <w:sz w:val="24"/>
          <w:szCs w:val="24"/>
          <w:u w:val="single"/>
          <w:rtl/>
        </w:rPr>
        <w:t>שלב חוזי</w:t>
      </w:r>
    </w:p>
    <w:p w:rsidR="00F34237" w:rsidRPr="00EB647C" w:rsidRDefault="00F34237" w:rsidP="006E28B0">
      <w:pPr>
        <w:pStyle w:val="P00"/>
        <w:numPr>
          <w:ilvl w:val="1"/>
          <w:numId w:val="4"/>
        </w:numPr>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ind w:right="1134"/>
        <w:jc w:val="left"/>
        <w:rPr>
          <w:rStyle w:val="default"/>
          <w:rFonts w:ascii="Arial" w:hAnsi="Arial" w:cs="David"/>
          <w:b/>
          <w:bCs/>
          <w:kern w:val="1"/>
          <w:sz w:val="24"/>
          <w:szCs w:val="24"/>
          <w:u w:val="single"/>
          <w:rtl/>
        </w:rPr>
      </w:pPr>
      <w:r w:rsidRPr="00EB647C">
        <w:rPr>
          <w:rStyle w:val="default"/>
          <w:rFonts w:ascii="Arial" w:hAnsi="Arial" w:cs="David" w:hint="cs"/>
          <w:b/>
          <w:bCs/>
          <w:kern w:val="1"/>
          <w:sz w:val="24"/>
          <w:szCs w:val="24"/>
          <w:u w:val="single"/>
          <w:rtl/>
        </w:rPr>
        <w:t>שלב קנייני- שלב הרישום</w:t>
      </w:r>
    </w:p>
    <w:p w:rsidR="00F34237" w:rsidRPr="00EB647C" w:rsidRDefault="00F34237" w:rsidP="006E28B0">
      <w:pPr>
        <w:pStyle w:val="P00"/>
        <w:tabs>
          <w:tab w:val="clear" w:pos="624"/>
          <w:tab w:val="clear" w:pos="1021"/>
          <w:tab w:val="clear" w:pos="1474"/>
          <w:tab w:val="clear" w:pos="1928"/>
          <w:tab w:val="clear" w:pos="2381"/>
          <w:tab w:val="clear" w:pos="2835"/>
          <w:tab w:val="clear" w:pos="6259"/>
          <w:tab w:val="left" w:pos="-511"/>
          <w:tab w:val="left" w:pos="-114"/>
          <w:tab w:val="left" w:pos="339"/>
          <w:tab w:val="left" w:pos="793"/>
          <w:tab w:val="left" w:pos="1246"/>
          <w:tab w:val="left" w:pos="1700"/>
          <w:tab w:val="right" w:leader="dot" w:pos="5124"/>
        </w:tabs>
        <w:spacing w:before="0" w:line="360" w:lineRule="auto"/>
        <w:ind w:firstLine="1"/>
        <w:jc w:val="left"/>
        <w:rPr>
          <w:rStyle w:val="default"/>
          <w:rFonts w:ascii="Arial" w:hAnsi="Arial" w:cs="David"/>
          <w:b/>
          <w:bCs/>
          <w:kern w:val="1"/>
          <w:sz w:val="24"/>
          <w:szCs w:val="24"/>
          <w:rtl/>
        </w:rPr>
      </w:pPr>
    </w:p>
    <w:p w:rsidR="00F34237" w:rsidRPr="00EB647C" w:rsidRDefault="00F34237" w:rsidP="006E28B0">
      <w:pPr>
        <w:pStyle w:val="P00"/>
        <w:tabs>
          <w:tab w:val="clear" w:pos="624"/>
          <w:tab w:val="clear" w:pos="1021"/>
          <w:tab w:val="clear" w:pos="1474"/>
          <w:tab w:val="clear" w:pos="1928"/>
          <w:tab w:val="clear" w:pos="2381"/>
          <w:tab w:val="clear" w:pos="2835"/>
          <w:tab w:val="clear" w:pos="6259"/>
          <w:tab w:val="left" w:pos="-511"/>
          <w:tab w:val="left" w:pos="-114"/>
          <w:tab w:val="left" w:pos="339"/>
          <w:tab w:val="left" w:pos="793"/>
          <w:tab w:val="left" w:pos="1246"/>
          <w:tab w:val="left" w:pos="1700"/>
          <w:tab w:val="right" w:leader="dot" w:pos="5124"/>
        </w:tabs>
        <w:spacing w:before="0" w:line="360" w:lineRule="auto"/>
        <w:ind w:firstLine="1"/>
        <w:jc w:val="left"/>
        <w:rPr>
          <w:rStyle w:val="default"/>
          <w:rFonts w:ascii="Arial" w:hAnsi="Arial" w:cs="David"/>
          <w:kern w:val="1"/>
          <w:sz w:val="24"/>
          <w:szCs w:val="24"/>
          <w:rtl/>
        </w:rPr>
      </w:pPr>
      <w:r w:rsidRPr="0083419F">
        <w:rPr>
          <w:rStyle w:val="default"/>
          <w:rFonts w:ascii="Arial" w:hAnsi="Arial" w:cs="David"/>
          <w:b/>
          <w:bCs/>
          <w:kern w:val="1"/>
          <w:sz w:val="24"/>
          <w:szCs w:val="24"/>
          <w:u w:val="single"/>
          <w:rtl/>
        </w:rPr>
        <w:t xml:space="preserve">ס' </w:t>
      </w:r>
      <w:r w:rsidRPr="0083419F">
        <w:rPr>
          <w:rStyle w:val="default"/>
          <w:rFonts w:ascii="Arial" w:hAnsi="Arial" w:cs="David" w:hint="cs"/>
          <w:b/>
          <w:bCs/>
          <w:kern w:val="1"/>
          <w:sz w:val="24"/>
          <w:szCs w:val="24"/>
          <w:u w:val="single"/>
          <w:rtl/>
        </w:rPr>
        <w:t>33</w:t>
      </w:r>
      <w:r w:rsidRPr="0083419F">
        <w:rPr>
          <w:rStyle w:val="default"/>
          <w:rFonts w:ascii="Arial" w:hAnsi="Arial" w:cs="David"/>
          <w:b/>
          <w:bCs/>
          <w:kern w:val="1"/>
          <w:sz w:val="24"/>
          <w:szCs w:val="24"/>
          <w:u w:val="single"/>
          <w:rtl/>
        </w:rPr>
        <w:t xml:space="preserve"> לחוק המכר</w:t>
      </w:r>
      <w:r w:rsidRPr="00EB647C">
        <w:rPr>
          <w:rStyle w:val="default"/>
          <w:rFonts w:ascii="Arial" w:hAnsi="Arial" w:cs="David" w:hint="cs"/>
          <w:kern w:val="1"/>
          <w:sz w:val="24"/>
          <w:szCs w:val="24"/>
          <w:rtl/>
        </w:rPr>
        <w:t>-</w:t>
      </w:r>
      <w:r w:rsidRPr="00EB647C">
        <w:rPr>
          <w:rStyle w:val="default"/>
          <w:rFonts w:ascii="Arial" w:hAnsi="Arial" w:cs="David"/>
          <w:kern w:val="1"/>
          <w:sz w:val="24"/>
          <w:szCs w:val="24"/>
          <w:rtl/>
        </w:rPr>
        <w:t xml:space="preserve"> הבעלות במ</w:t>
      </w:r>
      <w:r w:rsidRPr="00EB647C">
        <w:rPr>
          <w:rStyle w:val="default"/>
          <w:rFonts w:ascii="Arial" w:hAnsi="Arial" w:cs="David" w:hint="cs"/>
          <w:kern w:val="1"/>
          <w:sz w:val="24"/>
          <w:szCs w:val="24"/>
          <w:rtl/>
        </w:rPr>
        <w:t>י</w:t>
      </w:r>
      <w:r w:rsidRPr="00EB647C">
        <w:rPr>
          <w:rStyle w:val="default"/>
          <w:rFonts w:ascii="Arial" w:hAnsi="Arial" w:cs="David"/>
          <w:kern w:val="1"/>
          <w:sz w:val="24"/>
          <w:szCs w:val="24"/>
          <w:rtl/>
        </w:rPr>
        <w:t xml:space="preserve">טלטלין </w:t>
      </w:r>
      <w:r w:rsidRPr="00EB647C">
        <w:rPr>
          <w:rStyle w:val="default"/>
          <w:rFonts w:ascii="Arial" w:hAnsi="Arial" w:cs="David" w:hint="cs"/>
          <w:kern w:val="1"/>
          <w:sz w:val="24"/>
          <w:szCs w:val="24"/>
          <w:rtl/>
        </w:rPr>
        <w:t xml:space="preserve">עוברת כאשר נמסר הממכר לקונה </w:t>
      </w:r>
      <w:r w:rsidRPr="0083419F">
        <w:rPr>
          <w:rStyle w:val="default"/>
          <w:rFonts w:ascii="Arial" w:hAnsi="Arial" w:cs="David" w:hint="cs"/>
          <w:b/>
          <w:bCs/>
          <w:kern w:val="1"/>
          <w:sz w:val="24"/>
          <w:szCs w:val="24"/>
          <w:rtl/>
        </w:rPr>
        <w:t>או בכל דרך אחרת שסוכמה.</w:t>
      </w:r>
      <w:r w:rsidRPr="00EB647C">
        <w:rPr>
          <w:rStyle w:val="default"/>
          <w:rFonts w:ascii="Arial" w:hAnsi="Arial" w:cs="David" w:hint="cs"/>
          <w:kern w:val="1"/>
          <w:sz w:val="24"/>
          <w:szCs w:val="24"/>
          <w:rtl/>
        </w:rPr>
        <w:t xml:space="preserve"> </w:t>
      </w:r>
      <w:r w:rsidRPr="00EB647C">
        <w:rPr>
          <w:rStyle w:val="default"/>
          <w:rFonts w:ascii="Arial" w:hAnsi="Arial" w:cs="David"/>
          <w:kern w:val="1"/>
          <w:sz w:val="24"/>
          <w:szCs w:val="24"/>
          <w:rtl/>
        </w:rPr>
        <w:t xml:space="preserve">כלומר, הצדדים רשאים להסכים מתי מתרחש השלב הקנייני. </w:t>
      </w:r>
      <w:r w:rsidR="0083419F">
        <w:rPr>
          <w:rStyle w:val="default"/>
          <w:rFonts w:ascii="Arial" w:hAnsi="Arial" w:cs="David" w:hint="cs"/>
          <w:b/>
          <w:bCs/>
          <w:kern w:val="1"/>
          <w:sz w:val="24"/>
          <w:szCs w:val="24"/>
          <w:rtl/>
        </w:rPr>
        <w:br/>
      </w:r>
      <w:r w:rsidRPr="00EB647C">
        <w:rPr>
          <w:rStyle w:val="default"/>
          <w:rFonts w:ascii="Arial" w:hAnsi="Arial" w:cs="David"/>
          <w:b/>
          <w:bCs/>
          <w:kern w:val="1"/>
          <w:sz w:val="24"/>
          <w:szCs w:val="24"/>
          <w:rtl/>
        </w:rPr>
        <w:t xml:space="preserve">במקרקעין המחוקק מכתיב הוראה </w:t>
      </w:r>
      <w:r w:rsidRPr="00EB647C">
        <w:rPr>
          <w:rStyle w:val="default"/>
          <w:rFonts w:ascii="Arial" w:hAnsi="Arial" w:cs="David"/>
          <w:b/>
          <w:bCs/>
          <w:kern w:val="1"/>
          <w:sz w:val="24"/>
          <w:szCs w:val="24"/>
          <w:u w:val="single"/>
          <w:rtl/>
        </w:rPr>
        <w:t>קוגנטית</w:t>
      </w:r>
      <w:r w:rsidRPr="00EB647C">
        <w:rPr>
          <w:rStyle w:val="default"/>
          <w:rFonts w:ascii="Arial" w:hAnsi="Arial" w:cs="David"/>
          <w:b/>
          <w:bCs/>
          <w:kern w:val="1"/>
          <w:sz w:val="24"/>
          <w:szCs w:val="24"/>
          <w:rtl/>
        </w:rPr>
        <w:t xml:space="preserve"> וקובע שההעברה הקניינית חלה רק לאחר המרשם.</w:t>
      </w:r>
      <w:r w:rsidRPr="00EB647C">
        <w:rPr>
          <w:rStyle w:val="default"/>
          <w:rFonts w:ascii="Arial" w:hAnsi="Arial" w:cs="David"/>
          <w:kern w:val="1"/>
          <w:sz w:val="24"/>
          <w:szCs w:val="24"/>
          <w:rtl/>
        </w:rPr>
        <w:t xml:space="preserve"> </w:t>
      </w:r>
    </w:p>
    <w:p w:rsidR="00F34237" w:rsidRPr="00EB647C" w:rsidRDefault="00F34237" w:rsidP="006E28B0">
      <w:pPr>
        <w:pStyle w:val="P00"/>
        <w:tabs>
          <w:tab w:val="clear" w:pos="624"/>
          <w:tab w:val="clear" w:pos="1021"/>
          <w:tab w:val="clear" w:pos="1474"/>
          <w:tab w:val="clear" w:pos="1928"/>
          <w:tab w:val="clear" w:pos="2381"/>
          <w:tab w:val="clear" w:pos="2835"/>
          <w:tab w:val="clear" w:pos="6259"/>
          <w:tab w:val="left" w:pos="-511"/>
          <w:tab w:val="left" w:pos="-114"/>
          <w:tab w:val="left" w:pos="339"/>
          <w:tab w:val="left" w:pos="793"/>
          <w:tab w:val="left" w:pos="1246"/>
          <w:tab w:val="left" w:pos="1700"/>
          <w:tab w:val="right" w:leader="dot" w:pos="5124"/>
        </w:tabs>
        <w:spacing w:before="0" w:line="360" w:lineRule="auto"/>
        <w:ind w:firstLine="1"/>
        <w:jc w:val="left"/>
        <w:rPr>
          <w:rStyle w:val="default"/>
          <w:rFonts w:ascii="Arial" w:hAnsi="Arial" w:cs="David"/>
          <w:kern w:val="1"/>
          <w:sz w:val="24"/>
          <w:szCs w:val="24"/>
          <w:rtl/>
        </w:rPr>
      </w:pPr>
      <w:r w:rsidRPr="0083419F">
        <w:rPr>
          <w:rStyle w:val="default"/>
          <w:rFonts w:ascii="Arial" w:hAnsi="Arial" w:cs="David"/>
          <w:b/>
          <w:bCs/>
          <w:kern w:val="1"/>
          <w:sz w:val="24"/>
          <w:szCs w:val="24"/>
          <w:u w:val="single"/>
          <w:rtl/>
        </w:rPr>
        <w:t xml:space="preserve">ס' </w:t>
      </w:r>
      <w:r w:rsidRPr="0083419F">
        <w:rPr>
          <w:rStyle w:val="default"/>
          <w:rFonts w:ascii="Arial" w:hAnsi="Arial" w:cs="David" w:hint="cs"/>
          <w:b/>
          <w:bCs/>
          <w:kern w:val="1"/>
          <w:sz w:val="24"/>
          <w:szCs w:val="24"/>
          <w:u w:val="single"/>
          <w:rtl/>
        </w:rPr>
        <w:t>5</w:t>
      </w:r>
      <w:r w:rsidRPr="0083419F">
        <w:rPr>
          <w:rStyle w:val="default"/>
          <w:rFonts w:ascii="Arial" w:hAnsi="Arial" w:cs="David"/>
          <w:b/>
          <w:bCs/>
          <w:kern w:val="1"/>
          <w:sz w:val="24"/>
          <w:szCs w:val="24"/>
          <w:u w:val="single"/>
          <w:rtl/>
        </w:rPr>
        <w:t xml:space="preserve"> לחוק המתנה</w:t>
      </w:r>
      <w:r w:rsidRPr="00EB647C">
        <w:rPr>
          <w:rStyle w:val="default"/>
          <w:rFonts w:ascii="Arial" w:hAnsi="Arial" w:cs="David" w:hint="cs"/>
          <w:kern w:val="1"/>
          <w:sz w:val="24"/>
          <w:szCs w:val="24"/>
          <w:rtl/>
        </w:rPr>
        <w:t>- המתחייב יכול לחזור בו כל עוד לא רשם נותן המתנה את המקרקעין בטאבו.</w:t>
      </w:r>
      <w:r w:rsidRPr="00EB647C">
        <w:rPr>
          <w:rStyle w:val="default"/>
          <w:rFonts w:ascii="Arial" w:hAnsi="Arial" w:cs="David"/>
          <w:kern w:val="1"/>
          <w:sz w:val="24"/>
          <w:szCs w:val="24"/>
          <w:rtl/>
        </w:rPr>
        <w:t xml:space="preserve"> </w:t>
      </w:r>
      <w:r w:rsidR="0083419F">
        <w:rPr>
          <w:rStyle w:val="default"/>
          <w:rFonts w:ascii="Arial" w:hAnsi="Arial" w:cs="David"/>
          <w:kern w:val="1"/>
          <w:sz w:val="24"/>
          <w:szCs w:val="24"/>
          <w:rtl/>
        </w:rPr>
        <w:br/>
      </w:r>
      <w:r w:rsidRPr="00EB647C">
        <w:rPr>
          <w:rStyle w:val="default"/>
          <w:rFonts w:ascii="Arial" w:hAnsi="Arial" w:cs="David" w:hint="cs"/>
          <w:kern w:val="1"/>
          <w:sz w:val="24"/>
          <w:szCs w:val="24"/>
          <w:rtl/>
        </w:rPr>
        <w:t xml:space="preserve">בעסקת </w:t>
      </w:r>
      <w:r w:rsidRPr="00EB647C">
        <w:rPr>
          <w:rStyle w:val="default"/>
          <w:rFonts w:ascii="Arial" w:hAnsi="Arial" w:cs="David"/>
          <w:kern w:val="1"/>
          <w:sz w:val="24"/>
          <w:szCs w:val="24"/>
          <w:rtl/>
        </w:rPr>
        <w:t xml:space="preserve">מתנה, המתנה לא נשלמת עד שלא נרשמה בטאבו </w:t>
      </w:r>
      <w:r w:rsidRPr="00EB647C">
        <w:rPr>
          <w:rStyle w:val="default"/>
          <w:rFonts w:ascii="Arial" w:hAnsi="Arial" w:cs="David" w:hint="cs"/>
          <w:kern w:val="1"/>
          <w:sz w:val="24"/>
          <w:szCs w:val="24"/>
          <w:rtl/>
        </w:rPr>
        <w:t>ו</w:t>
      </w:r>
      <w:r w:rsidRPr="00EB647C">
        <w:rPr>
          <w:rStyle w:val="default"/>
          <w:rFonts w:ascii="Arial" w:hAnsi="Arial" w:cs="David"/>
          <w:kern w:val="1"/>
          <w:sz w:val="24"/>
          <w:szCs w:val="24"/>
          <w:rtl/>
        </w:rPr>
        <w:t xml:space="preserve">היא נחשבת </w:t>
      </w:r>
      <w:r w:rsidRPr="00EB647C">
        <w:rPr>
          <w:rStyle w:val="default"/>
          <w:rFonts w:ascii="Arial" w:hAnsi="Arial" w:cs="David" w:hint="cs"/>
          <w:kern w:val="1"/>
          <w:sz w:val="24"/>
          <w:szCs w:val="24"/>
          <w:rtl/>
        </w:rPr>
        <w:t xml:space="preserve">עד אז </w:t>
      </w:r>
      <w:r w:rsidRPr="00EB647C">
        <w:rPr>
          <w:rStyle w:val="default"/>
          <w:rFonts w:ascii="Arial" w:hAnsi="Arial" w:cs="David"/>
          <w:kern w:val="1"/>
          <w:sz w:val="24"/>
          <w:szCs w:val="24"/>
          <w:rtl/>
        </w:rPr>
        <w:t>להתחייבות</w:t>
      </w:r>
      <w:r w:rsidRPr="00EB647C">
        <w:rPr>
          <w:rStyle w:val="default"/>
          <w:rFonts w:ascii="Arial" w:hAnsi="Arial" w:cs="David" w:hint="cs"/>
          <w:kern w:val="1"/>
          <w:sz w:val="24"/>
          <w:szCs w:val="24"/>
          <w:rtl/>
        </w:rPr>
        <w:t xml:space="preserve"> חוזית. </w:t>
      </w:r>
      <w:r w:rsidRPr="00EB647C">
        <w:rPr>
          <w:rStyle w:val="default"/>
          <w:rFonts w:ascii="Arial" w:hAnsi="Arial" w:cs="David"/>
          <w:kern w:val="1"/>
          <w:sz w:val="24"/>
          <w:szCs w:val="24"/>
          <w:rtl/>
        </w:rPr>
        <w:t xml:space="preserve"> </w:t>
      </w:r>
    </w:p>
    <w:p w:rsidR="00F34237" w:rsidRPr="00EB647C" w:rsidRDefault="00F34237" w:rsidP="006E28B0">
      <w:pPr>
        <w:pStyle w:val="P00"/>
        <w:tabs>
          <w:tab w:val="clear" w:pos="624"/>
          <w:tab w:val="clear" w:pos="1021"/>
          <w:tab w:val="clear" w:pos="1474"/>
          <w:tab w:val="clear" w:pos="1928"/>
          <w:tab w:val="clear" w:pos="2381"/>
          <w:tab w:val="clear" w:pos="2835"/>
          <w:tab w:val="clear" w:pos="6259"/>
          <w:tab w:val="left" w:pos="-511"/>
          <w:tab w:val="left" w:pos="-114"/>
          <w:tab w:val="left" w:pos="339"/>
          <w:tab w:val="left" w:pos="793"/>
          <w:tab w:val="left" w:pos="1246"/>
          <w:tab w:val="left" w:pos="1700"/>
          <w:tab w:val="right" w:leader="dot" w:pos="5124"/>
        </w:tabs>
        <w:spacing w:before="0" w:line="360" w:lineRule="auto"/>
        <w:ind w:firstLine="1"/>
        <w:jc w:val="left"/>
        <w:rPr>
          <w:rStyle w:val="default"/>
          <w:rFonts w:ascii="Arial" w:hAnsi="Arial" w:cs="David"/>
          <w:b/>
          <w:bCs/>
          <w:kern w:val="1"/>
          <w:sz w:val="24"/>
          <w:szCs w:val="24"/>
          <w:u w:val="single"/>
          <w:rtl/>
        </w:rPr>
      </w:pPr>
    </w:p>
    <w:p w:rsidR="00F34237" w:rsidRPr="00EB647C" w:rsidRDefault="00F34237" w:rsidP="006E28B0">
      <w:pPr>
        <w:pStyle w:val="P00"/>
        <w:tabs>
          <w:tab w:val="clear" w:pos="624"/>
          <w:tab w:val="clear" w:pos="1021"/>
          <w:tab w:val="clear" w:pos="1474"/>
          <w:tab w:val="clear" w:pos="1928"/>
          <w:tab w:val="clear" w:pos="2381"/>
          <w:tab w:val="clear" w:pos="2835"/>
          <w:tab w:val="clear" w:pos="6259"/>
          <w:tab w:val="left" w:pos="-511"/>
          <w:tab w:val="left" w:pos="-114"/>
          <w:tab w:val="left" w:pos="339"/>
          <w:tab w:val="left" w:pos="793"/>
          <w:tab w:val="left" w:pos="1246"/>
          <w:tab w:val="left" w:pos="1700"/>
          <w:tab w:val="right" w:leader="dot" w:pos="5124"/>
        </w:tabs>
        <w:spacing w:before="0" w:line="360" w:lineRule="auto"/>
        <w:ind w:firstLine="1"/>
        <w:jc w:val="left"/>
        <w:rPr>
          <w:rStyle w:val="default"/>
          <w:rFonts w:ascii="Arial" w:hAnsi="Arial" w:cs="David"/>
          <w:b/>
          <w:bCs/>
          <w:kern w:val="1"/>
          <w:sz w:val="24"/>
          <w:szCs w:val="24"/>
          <w:u w:val="single"/>
          <w:rtl/>
        </w:rPr>
      </w:pPr>
      <w:r w:rsidRPr="00EB647C">
        <w:rPr>
          <w:rStyle w:val="default"/>
          <w:rFonts w:ascii="Arial" w:hAnsi="Arial" w:cs="David"/>
          <w:b/>
          <w:bCs/>
          <w:kern w:val="1"/>
          <w:sz w:val="24"/>
          <w:szCs w:val="24"/>
          <w:u w:val="single"/>
          <w:rtl/>
        </w:rPr>
        <w:t xml:space="preserve">מה האינטרס שס' </w:t>
      </w:r>
      <w:r w:rsidRPr="00EB647C">
        <w:rPr>
          <w:rStyle w:val="default"/>
          <w:rFonts w:ascii="Arial" w:hAnsi="Arial" w:cs="David" w:hint="cs"/>
          <w:b/>
          <w:bCs/>
          <w:kern w:val="1"/>
          <w:sz w:val="24"/>
          <w:szCs w:val="24"/>
          <w:u w:val="single"/>
          <w:rtl/>
        </w:rPr>
        <w:t>7</w:t>
      </w:r>
      <w:r w:rsidRPr="00EB647C">
        <w:rPr>
          <w:rStyle w:val="default"/>
          <w:rFonts w:ascii="Arial" w:hAnsi="Arial" w:cs="David"/>
          <w:b/>
          <w:bCs/>
          <w:kern w:val="1"/>
          <w:sz w:val="24"/>
          <w:szCs w:val="24"/>
          <w:u w:val="single"/>
          <w:rtl/>
        </w:rPr>
        <w:t xml:space="preserve">(ב) מעוניין להשיג? </w:t>
      </w:r>
    </w:p>
    <w:p w:rsidR="00A67EF4" w:rsidRPr="00A67EF4" w:rsidRDefault="00A67EF4" w:rsidP="006E28B0">
      <w:pPr>
        <w:pStyle w:val="P00"/>
        <w:tabs>
          <w:tab w:val="clear" w:pos="624"/>
          <w:tab w:val="clear" w:pos="1021"/>
          <w:tab w:val="clear" w:pos="1474"/>
          <w:tab w:val="clear" w:pos="1928"/>
          <w:tab w:val="clear" w:pos="2381"/>
          <w:tab w:val="clear" w:pos="2835"/>
          <w:tab w:val="clear" w:pos="6259"/>
          <w:tab w:val="left" w:pos="-511"/>
          <w:tab w:val="left" w:pos="-114"/>
          <w:tab w:val="left" w:pos="339"/>
          <w:tab w:val="left" w:pos="793"/>
          <w:tab w:val="left" w:pos="1246"/>
          <w:tab w:val="left" w:pos="1700"/>
          <w:tab w:val="right" w:leader="dot" w:pos="5124"/>
        </w:tabs>
        <w:spacing w:before="0" w:line="360" w:lineRule="auto"/>
        <w:ind w:firstLine="1"/>
        <w:jc w:val="left"/>
        <w:rPr>
          <w:rStyle w:val="default"/>
          <w:rFonts w:ascii="Arial" w:hAnsi="Arial" w:cs="David"/>
          <w:kern w:val="1"/>
          <w:sz w:val="24"/>
          <w:szCs w:val="24"/>
          <w:rtl/>
        </w:rPr>
      </w:pPr>
      <w:r>
        <w:rPr>
          <w:rStyle w:val="default"/>
          <w:rFonts w:ascii="Arial" w:hAnsi="Arial" w:cs="David" w:hint="cs"/>
          <w:b/>
          <w:bCs/>
          <w:kern w:val="1"/>
          <w:sz w:val="24"/>
          <w:szCs w:val="24"/>
          <w:rtl/>
        </w:rPr>
        <w:t xml:space="preserve">ס' 7(ב) סוטה מחופש החוזים </w:t>
      </w:r>
      <w:r>
        <w:rPr>
          <w:rStyle w:val="default"/>
          <w:rFonts w:ascii="Arial" w:hAnsi="Arial" w:cs="David"/>
          <w:b/>
          <w:bCs/>
          <w:kern w:val="1"/>
          <w:sz w:val="24"/>
          <w:szCs w:val="24"/>
          <w:rtl/>
        </w:rPr>
        <w:t>–</w:t>
      </w:r>
      <w:r>
        <w:rPr>
          <w:rStyle w:val="default"/>
          <w:rFonts w:ascii="Arial" w:hAnsi="Arial" w:cs="David" w:hint="cs"/>
          <w:b/>
          <w:bCs/>
          <w:kern w:val="1"/>
          <w:sz w:val="24"/>
          <w:szCs w:val="24"/>
          <w:rtl/>
        </w:rPr>
        <w:t xml:space="preserve"> </w:t>
      </w:r>
      <w:r>
        <w:rPr>
          <w:rStyle w:val="default"/>
          <w:rFonts w:ascii="Arial" w:hAnsi="Arial" w:cs="David" w:hint="cs"/>
          <w:kern w:val="1"/>
          <w:sz w:val="24"/>
          <w:szCs w:val="24"/>
          <w:rtl/>
        </w:rPr>
        <w:t xml:space="preserve">כיוון שגם אם צדדים נקטו בחוזה לשון קניינית </w:t>
      </w:r>
      <w:r>
        <w:rPr>
          <w:rStyle w:val="default"/>
          <w:rFonts w:ascii="Arial" w:hAnsi="Arial" w:cs="David"/>
          <w:kern w:val="1"/>
          <w:sz w:val="24"/>
          <w:szCs w:val="24"/>
          <w:rtl/>
        </w:rPr>
        <w:t>–</w:t>
      </w:r>
      <w:r>
        <w:rPr>
          <w:rStyle w:val="default"/>
          <w:rFonts w:ascii="Arial" w:hAnsi="Arial" w:cs="David" w:hint="cs"/>
          <w:kern w:val="1"/>
          <w:sz w:val="24"/>
          <w:szCs w:val="24"/>
          <w:rtl/>
        </w:rPr>
        <w:t xml:space="preserve"> עד שהם לא יירשמו </w:t>
      </w:r>
      <w:r>
        <w:rPr>
          <w:rStyle w:val="default"/>
          <w:rFonts w:ascii="Arial" w:hAnsi="Arial" w:cs="David"/>
          <w:kern w:val="1"/>
          <w:sz w:val="24"/>
          <w:szCs w:val="24"/>
          <w:rtl/>
        </w:rPr>
        <w:t>–</w:t>
      </w:r>
      <w:r>
        <w:rPr>
          <w:rStyle w:val="default"/>
          <w:rFonts w:ascii="Arial" w:hAnsi="Arial" w:cs="David" w:hint="cs"/>
          <w:kern w:val="1"/>
          <w:sz w:val="24"/>
          <w:szCs w:val="24"/>
          <w:rtl/>
        </w:rPr>
        <w:t xml:space="preserve"> תהיה להם רק זכות חוזית.</w:t>
      </w:r>
    </w:p>
    <w:p w:rsidR="00F34237" w:rsidRPr="00EB647C" w:rsidRDefault="00F34237" w:rsidP="006E28B0">
      <w:pPr>
        <w:pStyle w:val="P00"/>
        <w:tabs>
          <w:tab w:val="clear" w:pos="624"/>
          <w:tab w:val="clear" w:pos="1021"/>
          <w:tab w:val="clear" w:pos="1474"/>
          <w:tab w:val="clear" w:pos="1928"/>
          <w:tab w:val="clear" w:pos="2381"/>
          <w:tab w:val="clear" w:pos="2835"/>
          <w:tab w:val="clear" w:pos="6259"/>
          <w:tab w:val="left" w:pos="-511"/>
          <w:tab w:val="left" w:pos="-114"/>
          <w:tab w:val="left" w:pos="339"/>
          <w:tab w:val="left" w:pos="793"/>
          <w:tab w:val="left" w:pos="1246"/>
          <w:tab w:val="left" w:pos="1700"/>
          <w:tab w:val="right" w:leader="dot" w:pos="5124"/>
        </w:tabs>
        <w:spacing w:before="0" w:line="360" w:lineRule="auto"/>
        <w:ind w:firstLine="1"/>
        <w:jc w:val="left"/>
        <w:rPr>
          <w:rStyle w:val="default"/>
          <w:rFonts w:ascii="Arial" w:hAnsi="Arial" w:cs="David"/>
          <w:b/>
          <w:bCs/>
          <w:kern w:val="1"/>
          <w:sz w:val="24"/>
          <w:szCs w:val="24"/>
          <w:rtl/>
        </w:rPr>
      </w:pPr>
      <w:r w:rsidRPr="00EB647C">
        <w:rPr>
          <w:rStyle w:val="default"/>
          <w:rFonts w:ascii="Arial" w:hAnsi="Arial" w:cs="David" w:hint="cs"/>
          <w:b/>
          <w:bCs/>
          <w:kern w:val="1"/>
          <w:sz w:val="24"/>
          <w:szCs w:val="24"/>
          <w:rtl/>
        </w:rPr>
        <w:t xml:space="preserve">למדינה </w:t>
      </w:r>
      <w:r w:rsidRPr="00EB647C">
        <w:rPr>
          <w:rStyle w:val="default"/>
          <w:rFonts w:ascii="Arial" w:hAnsi="Arial" w:cs="David"/>
          <w:b/>
          <w:bCs/>
          <w:kern w:val="1"/>
          <w:sz w:val="24"/>
          <w:szCs w:val="24"/>
          <w:rtl/>
        </w:rPr>
        <w:t xml:space="preserve">יש אינטרס שספרי המרשם יהיו מהימנים ומדויקים כך שאם מישהו רוצה לעשות עסקה במקרקעין הוא </w:t>
      </w:r>
      <w:r w:rsidRPr="00EB647C">
        <w:rPr>
          <w:rStyle w:val="default"/>
          <w:rFonts w:ascii="Arial" w:hAnsi="Arial" w:cs="David" w:hint="cs"/>
          <w:b/>
          <w:bCs/>
          <w:kern w:val="1"/>
          <w:sz w:val="24"/>
          <w:szCs w:val="24"/>
          <w:rtl/>
        </w:rPr>
        <w:t>ידע</w:t>
      </w:r>
      <w:r w:rsidRPr="00EB647C">
        <w:rPr>
          <w:rStyle w:val="default"/>
          <w:rFonts w:ascii="Arial" w:hAnsi="Arial" w:cs="David"/>
          <w:b/>
          <w:bCs/>
          <w:kern w:val="1"/>
          <w:sz w:val="24"/>
          <w:szCs w:val="24"/>
          <w:rtl/>
        </w:rPr>
        <w:t xml:space="preserve"> מי זה בעל הזכות ואיזו זכות יש לו.</w:t>
      </w:r>
      <w:r w:rsidRPr="00EB647C">
        <w:rPr>
          <w:rStyle w:val="default"/>
          <w:rFonts w:ascii="Arial" w:hAnsi="Arial" w:cs="David"/>
          <w:kern w:val="1"/>
          <w:sz w:val="24"/>
          <w:szCs w:val="24"/>
          <w:rtl/>
        </w:rPr>
        <w:t xml:space="preserve"> </w:t>
      </w:r>
      <w:r w:rsidRPr="00EB647C">
        <w:rPr>
          <w:rStyle w:val="default"/>
          <w:rFonts w:ascii="Arial" w:hAnsi="Arial" w:cs="David" w:hint="cs"/>
          <w:b/>
          <w:bCs/>
          <w:kern w:val="1"/>
          <w:sz w:val="24"/>
          <w:szCs w:val="24"/>
          <w:rtl/>
        </w:rPr>
        <w:t>ס' 7(ב)</w:t>
      </w:r>
      <w:r w:rsidRPr="00EB647C">
        <w:rPr>
          <w:rStyle w:val="default"/>
          <w:rFonts w:ascii="Arial" w:hAnsi="Arial" w:cs="David" w:hint="cs"/>
          <w:kern w:val="1"/>
          <w:sz w:val="24"/>
          <w:szCs w:val="24"/>
          <w:rtl/>
        </w:rPr>
        <w:t xml:space="preserve"> </w:t>
      </w:r>
      <w:r w:rsidRPr="00EB647C">
        <w:rPr>
          <w:rStyle w:val="default"/>
          <w:rFonts w:ascii="Arial" w:hAnsi="Arial" w:cs="David" w:hint="cs"/>
          <w:b/>
          <w:bCs/>
          <w:kern w:val="1"/>
          <w:sz w:val="24"/>
          <w:szCs w:val="24"/>
          <w:rtl/>
        </w:rPr>
        <w:t>יוצר תמריץ למרשם בכך שהוא אומר לקונה שעד שלא ירשום בטאבו תהיה בידיו רק התחייבות חוזית והוא לא יהיה מוגן לחלוטין</w:t>
      </w:r>
      <w:r w:rsidR="0078552F" w:rsidRPr="00EB647C">
        <w:rPr>
          <w:rStyle w:val="default"/>
          <w:rFonts w:ascii="Arial" w:hAnsi="Arial" w:cs="David" w:hint="cs"/>
          <w:b/>
          <w:bCs/>
          <w:kern w:val="1"/>
          <w:sz w:val="24"/>
          <w:szCs w:val="24"/>
          <w:rtl/>
        </w:rPr>
        <w:t xml:space="preserve"> ע"י זכות קניינית</w:t>
      </w:r>
      <w:r w:rsidRPr="00EB647C">
        <w:rPr>
          <w:rStyle w:val="default"/>
          <w:rFonts w:ascii="Arial" w:hAnsi="Arial" w:cs="David" w:hint="cs"/>
          <w:b/>
          <w:bCs/>
          <w:kern w:val="1"/>
          <w:sz w:val="24"/>
          <w:szCs w:val="24"/>
          <w:rtl/>
        </w:rPr>
        <w:t xml:space="preserve">. </w:t>
      </w:r>
      <w:r w:rsidR="0083419F">
        <w:rPr>
          <w:rStyle w:val="default"/>
          <w:rFonts w:ascii="Arial" w:hAnsi="Arial" w:cs="David"/>
          <w:b/>
          <w:bCs/>
          <w:kern w:val="1"/>
          <w:sz w:val="24"/>
          <w:szCs w:val="24"/>
          <w:rtl/>
        </w:rPr>
        <w:br/>
      </w:r>
      <w:r w:rsidR="004861D5" w:rsidRPr="0083419F">
        <w:rPr>
          <w:rStyle w:val="default"/>
          <w:rFonts w:ascii="Arial" w:hAnsi="Arial" w:cs="David" w:hint="cs"/>
          <w:kern w:val="1"/>
          <w:sz w:val="24"/>
          <w:szCs w:val="24"/>
          <w:rtl/>
        </w:rPr>
        <w:lastRenderedPageBreak/>
        <w:t xml:space="preserve">זו בעיה </w:t>
      </w:r>
      <w:r w:rsidRPr="0083419F">
        <w:rPr>
          <w:rStyle w:val="default"/>
          <w:rFonts w:ascii="Arial" w:hAnsi="Arial" w:cs="David"/>
          <w:kern w:val="1"/>
          <w:sz w:val="24"/>
          <w:szCs w:val="24"/>
          <w:rtl/>
        </w:rPr>
        <w:t xml:space="preserve">חריפה </w:t>
      </w:r>
      <w:r w:rsidR="004861D5" w:rsidRPr="0083419F">
        <w:rPr>
          <w:rStyle w:val="default"/>
          <w:rFonts w:ascii="Arial" w:hAnsi="Arial" w:cs="David" w:hint="cs"/>
          <w:kern w:val="1"/>
          <w:sz w:val="24"/>
          <w:szCs w:val="24"/>
          <w:rtl/>
        </w:rPr>
        <w:t xml:space="preserve">שכן מבחינה אובייקטיבית במקרקעין, בשונה ממיטלטלין, יש פער זמן בין השלב החוזי לשלב הקנייני, עקב השגת אישורים שהמדינה דורשת לצורך קניית מקרקעין, </w:t>
      </w:r>
      <w:r w:rsidRPr="0083419F">
        <w:rPr>
          <w:rStyle w:val="default"/>
          <w:rFonts w:ascii="Arial" w:hAnsi="Arial" w:cs="David"/>
          <w:kern w:val="1"/>
          <w:sz w:val="24"/>
          <w:szCs w:val="24"/>
          <w:rtl/>
        </w:rPr>
        <w:t xml:space="preserve">ולכן המציאו את </w:t>
      </w:r>
      <w:r w:rsidRPr="0083419F">
        <w:rPr>
          <w:rStyle w:val="default"/>
          <w:rFonts w:ascii="Arial" w:hAnsi="Arial" w:cs="David"/>
          <w:kern w:val="1"/>
          <w:sz w:val="24"/>
          <w:szCs w:val="24"/>
          <w:u w:val="single"/>
          <w:rtl/>
        </w:rPr>
        <w:t>"הערת האזהרה"-</w:t>
      </w:r>
      <w:r w:rsidRPr="0083419F">
        <w:rPr>
          <w:rStyle w:val="default"/>
          <w:rFonts w:ascii="Arial" w:hAnsi="Arial" w:cs="David"/>
          <w:kern w:val="1"/>
          <w:sz w:val="24"/>
          <w:szCs w:val="24"/>
          <w:rtl/>
        </w:rPr>
        <w:t xml:space="preserve"> הקונה יכול לרשום לאחר כריתת החוזה הערת אזהרה בטאבו </w:t>
      </w:r>
      <w:r w:rsidRPr="0083419F">
        <w:rPr>
          <w:rStyle w:val="default"/>
          <w:rFonts w:ascii="Arial" w:hAnsi="Arial" w:cs="David"/>
          <w:b/>
          <w:bCs/>
          <w:kern w:val="1"/>
          <w:sz w:val="24"/>
          <w:szCs w:val="24"/>
          <w:rtl/>
        </w:rPr>
        <w:t>ואז הקונה מוגן מעיקולים ופשיטת רגל של המוכר.</w:t>
      </w:r>
      <w:r w:rsidRPr="0083419F">
        <w:rPr>
          <w:rStyle w:val="default"/>
          <w:rFonts w:ascii="Arial" w:hAnsi="Arial" w:cs="David"/>
          <w:kern w:val="1"/>
          <w:sz w:val="24"/>
          <w:szCs w:val="24"/>
          <w:rtl/>
        </w:rPr>
        <w:t xml:space="preserve"> </w:t>
      </w:r>
      <w:r w:rsidRPr="0083419F">
        <w:rPr>
          <w:rStyle w:val="default"/>
          <w:rFonts w:ascii="Arial" w:hAnsi="Arial" w:cs="David" w:hint="cs"/>
          <w:kern w:val="1"/>
          <w:sz w:val="24"/>
          <w:szCs w:val="24"/>
          <w:rtl/>
        </w:rPr>
        <w:t xml:space="preserve">על אף הרחבת ההגנה על החיוב, ההגנה הטובה ביותר היא רישום הזכויות במירשם. </w:t>
      </w:r>
      <w:r w:rsidR="0083419F">
        <w:rPr>
          <w:rStyle w:val="default"/>
          <w:rFonts w:ascii="Arial" w:hAnsi="Arial" w:cs="David" w:hint="cs"/>
          <w:kern w:val="1"/>
          <w:sz w:val="24"/>
          <w:szCs w:val="24"/>
          <w:rtl/>
        </w:rPr>
        <w:br/>
      </w:r>
      <w:r w:rsidRPr="0083419F">
        <w:rPr>
          <w:rStyle w:val="default"/>
          <w:rFonts w:ascii="Arial" w:hAnsi="Arial" w:cs="David"/>
          <w:kern w:val="1"/>
          <w:sz w:val="24"/>
          <w:szCs w:val="24"/>
          <w:rtl/>
        </w:rPr>
        <w:t>לפנ</w:t>
      </w:r>
      <w:r w:rsidRPr="0083419F">
        <w:rPr>
          <w:rStyle w:val="default"/>
          <w:rFonts w:ascii="Arial" w:hAnsi="Arial" w:cs="David" w:hint="cs"/>
          <w:kern w:val="1"/>
          <w:sz w:val="24"/>
          <w:szCs w:val="24"/>
          <w:rtl/>
        </w:rPr>
        <w:t>י 1969</w:t>
      </w:r>
      <w:r w:rsidRPr="0083419F">
        <w:rPr>
          <w:rStyle w:val="default"/>
          <w:rFonts w:ascii="Arial" w:hAnsi="Arial" w:cs="David"/>
          <w:kern w:val="1"/>
          <w:sz w:val="24"/>
          <w:szCs w:val="24"/>
          <w:rtl/>
        </w:rPr>
        <w:t>, הסנקציה הייתה הרבה יותר חריפה</w:t>
      </w:r>
      <w:r w:rsidRPr="0083419F">
        <w:rPr>
          <w:rStyle w:val="default"/>
          <w:rFonts w:ascii="Arial" w:hAnsi="Arial" w:cs="David" w:hint="cs"/>
          <w:kern w:val="1"/>
          <w:sz w:val="24"/>
          <w:szCs w:val="24"/>
          <w:rtl/>
        </w:rPr>
        <w:t>-</w:t>
      </w:r>
      <w:r w:rsidRPr="0083419F">
        <w:rPr>
          <w:rStyle w:val="default"/>
          <w:rFonts w:ascii="Arial" w:hAnsi="Arial" w:cs="David"/>
          <w:kern w:val="1"/>
          <w:sz w:val="24"/>
          <w:szCs w:val="24"/>
          <w:rtl/>
        </w:rPr>
        <w:t xml:space="preserve"> עסקה שהייתה טעונה רישום והצדדים לא רשמו אותה, הייתה בטלה לחלוטין</w:t>
      </w:r>
      <w:r w:rsidR="0078552F" w:rsidRPr="0083419F">
        <w:rPr>
          <w:rStyle w:val="default"/>
          <w:rFonts w:ascii="Arial" w:hAnsi="Arial" w:cs="David" w:hint="cs"/>
          <w:kern w:val="1"/>
          <w:sz w:val="24"/>
          <w:szCs w:val="24"/>
          <w:rtl/>
        </w:rPr>
        <w:t xml:space="preserve"> גם במישור החוזי</w:t>
      </w:r>
      <w:r w:rsidRPr="00EB647C">
        <w:rPr>
          <w:rStyle w:val="default"/>
          <w:rFonts w:ascii="Arial" w:hAnsi="Arial" w:cs="David" w:hint="cs"/>
          <w:b/>
          <w:bCs/>
          <w:kern w:val="1"/>
          <w:sz w:val="24"/>
          <w:szCs w:val="24"/>
          <w:rtl/>
        </w:rPr>
        <w:t xml:space="preserve"> </w:t>
      </w:r>
      <w:r w:rsidRPr="0083419F">
        <w:rPr>
          <w:rStyle w:val="default"/>
          <w:rFonts w:ascii="Arial" w:hAnsi="Arial" w:cs="David" w:hint="cs"/>
          <w:b/>
          <w:bCs/>
          <w:kern w:val="1"/>
          <w:sz w:val="24"/>
          <w:szCs w:val="24"/>
          <w:rtl/>
        </w:rPr>
        <w:t>(פס"ד מורדוב)</w:t>
      </w:r>
      <w:r w:rsidRPr="0083419F">
        <w:rPr>
          <w:rStyle w:val="default"/>
          <w:rFonts w:ascii="Arial" w:hAnsi="Arial" w:cs="David"/>
          <w:b/>
          <w:bCs/>
          <w:kern w:val="1"/>
          <w:sz w:val="24"/>
          <w:szCs w:val="24"/>
          <w:rtl/>
        </w:rPr>
        <w:t>.</w:t>
      </w:r>
      <w:r w:rsidRPr="00EB647C">
        <w:rPr>
          <w:rStyle w:val="default"/>
          <w:rFonts w:ascii="Arial" w:hAnsi="Arial" w:cs="David"/>
          <w:b/>
          <w:bCs/>
          <w:kern w:val="1"/>
          <w:sz w:val="24"/>
          <w:szCs w:val="24"/>
          <w:rtl/>
        </w:rPr>
        <w:t xml:space="preserve"> </w:t>
      </w:r>
      <w:r w:rsidR="0083419F">
        <w:rPr>
          <w:rStyle w:val="default"/>
          <w:rFonts w:ascii="Arial" w:hAnsi="Arial" w:cs="David" w:hint="cs"/>
          <w:b/>
          <w:bCs/>
          <w:kern w:val="1"/>
          <w:sz w:val="24"/>
          <w:szCs w:val="24"/>
          <w:rtl/>
        </w:rPr>
        <w:br/>
      </w:r>
      <w:r w:rsidRPr="00EB647C">
        <w:rPr>
          <w:rStyle w:val="default"/>
          <w:rFonts w:ascii="Arial" w:hAnsi="Arial" w:cs="David"/>
          <w:b/>
          <w:bCs/>
          <w:kern w:val="1"/>
          <w:sz w:val="24"/>
          <w:szCs w:val="24"/>
          <w:rtl/>
        </w:rPr>
        <w:t xml:space="preserve">ס' </w:t>
      </w:r>
      <w:r w:rsidRPr="00EB647C">
        <w:rPr>
          <w:rStyle w:val="default"/>
          <w:rFonts w:ascii="Arial" w:hAnsi="Arial" w:cs="David" w:hint="cs"/>
          <w:b/>
          <w:bCs/>
          <w:kern w:val="1"/>
          <w:sz w:val="24"/>
          <w:szCs w:val="24"/>
          <w:rtl/>
        </w:rPr>
        <w:t>7</w:t>
      </w:r>
      <w:r w:rsidRPr="00EB647C">
        <w:rPr>
          <w:rStyle w:val="default"/>
          <w:rFonts w:ascii="Arial" w:hAnsi="Arial" w:cs="David"/>
          <w:b/>
          <w:bCs/>
          <w:kern w:val="1"/>
          <w:sz w:val="24"/>
          <w:szCs w:val="24"/>
          <w:rtl/>
        </w:rPr>
        <w:t>(ב) הוא מרוכך יותר מפני ש</w:t>
      </w:r>
      <w:r w:rsidRPr="00EB647C">
        <w:rPr>
          <w:rStyle w:val="default"/>
          <w:rFonts w:ascii="Arial" w:hAnsi="Arial" w:cs="David" w:hint="cs"/>
          <w:b/>
          <w:bCs/>
          <w:kern w:val="1"/>
          <w:sz w:val="24"/>
          <w:szCs w:val="24"/>
          <w:rtl/>
        </w:rPr>
        <w:t xml:space="preserve">הוא </w:t>
      </w:r>
      <w:r w:rsidRPr="00EB647C">
        <w:rPr>
          <w:rStyle w:val="default"/>
          <w:rFonts w:ascii="Arial" w:hAnsi="Arial" w:cs="David"/>
          <w:b/>
          <w:bCs/>
          <w:kern w:val="1"/>
          <w:sz w:val="24"/>
          <w:szCs w:val="24"/>
          <w:rtl/>
        </w:rPr>
        <w:t>נותן לה תוקף חוזי אם כי לא קנייני.</w:t>
      </w:r>
    </w:p>
    <w:p w:rsidR="0078552F" w:rsidRPr="00EB647C" w:rsidRDefault="0078552F" w:rsidP="006E28B0">
      <w:pPr>
        <w:pStyle w:val="P00"/>
        <w:tabs>
          <w:tab w:val="clear" w:pos="624"/>
          <w:tab w:val="clear" w:pos="1021"/>
          <w:tab w:val="clear" w:pos="1474"/>
          <w:tab w:val="clear" w:pos="1928"/>
          <w:tab w:val="clear" w:pos="2381"/>
          <w:tab w:val="clear" w:pos="2835"/>
          <w:tab w:val="clear" w:pos="6259"/>
          <w:tab w:val="left" w:pos="-511"/>
          <w:tab w:val="left" w:pos="-114"/>
          <w:tab w:val="left" w:pos="339"/>
          <w:tab w:val="left" w:pos="793"/>
          <w:tab w:val="left" w:pos="1246"/>
          <w:tab w:val="left" w:pos="1700"/>
          <w:tab w:val="right" w:leader="dot" w:pos="5124"/>
        </w:tabs>
        <w:spacing w:before="0" w:line="360" w:lineRule="auto"/>
        <w:ind w:firstLine="1"/>
        <w:jc w:val="left"/>
        <w:rPr>
          <w:rStyle w:val="default"/>
          <w:rFonts w:ascii="Arial" w:hAnsi="Arial" w:cs="David"/>
          <w:kern w:val="1"/>
          <w:sz w:val="24"/>
          <w:szCs w:val="24"/>
          <w:rtl/>
        </w:rPr>
      </w:pPr>
    </w:p>
    <w:p w:rsidR="00F34237" w:rsidRPr="00EB647C" w:rsidRDefault="00F34237" w:rsidP="006E28B0">
      <w:pPr>
        <w:pStyle w:val="P00"/>
        <w:tabs>
          <w:tab w:val="clear" w:pos="624"/>
          <w:tab w:val="clear" w:pos="1021"/>
          <w:tab w:val="clear" w:pos="1474"/>
          <w:tab w:val="clear" w:pos="1928"/>
          <w:tab w:val="clear" w:pos="2381"/>
          <w:tab w:val="clear" w:pos="2835"/>
          <w:tab w:val="clear" w:pos="6259"/>
          <w:tab w:val="left" w:pos="-511"/>
          <w:tab w:val="left" w:pos="-114"/>
          <w:tab w:val="left" w:pos="339"/>
          <w:tab w:val="left" w:pos="793"/>
          <w:tab w:val="left" w:pos="1246"/>
          <w:tab w:val="left" w:pos="1700"/>
          <w:tab w:val="right" w:leader="dot" w:pos="5124"/>
        </w:tabs>
        <w:spacing w:before="0" w:line="360" w:lineRule="auto"/>
        <w:ind w:firstLine="1"/>
        <w:jc w:val="left"/>
        <w:rPr>
          <w:rStyle w:val="default"/>
          <w:rFonts w:ascii="Arial" w:hAnsi="Arial" w:cs="David"/>
          <w:b/>
          <w:bCs/>
          <w:kern w:val="1"/>
          <w:sz w:val="24"/>
          <w:szCs w:val="24"/>
          <w:u w:val="single"/>
          <w:rtl/>
        </w:rPr>
      </w:pPr>
      <w:r w:rsidRPr="00EB647C">
        <w:rPr>
          <w:rStyle w:val="default"/>
          <w:rFonts w:ascii="Arial" w:hAnsi="Arial" w:cs="David" w:hint="cs"/>
          <w:b/>
          <w:bCs/>
          <w:kern w:val="1"/>
          <w:sz w:val="24"/>
          <w:szCs w:val="24"/>
          <w:u w:val="single"/>
          <w:rtl/>
        </w:rPr>
        <w:t>עסקאות שאינן טעונות רישום:</w:t>
      </w:r>
    </w:p>
    <w:p w:rsidR="00F34237" w:rsidRPr="00EB647C" w:rsidRDefault="00F34237" w:rsidP="006E28B0">
      <w:pPr>
        <w:pStyle w:val="P00"/>
        <w:numPr>
          <w:ilvl w:val="2"/>
          <w:numId w:val="4"/>
        </w:numPr>
        <w:tabs>
          <w:tab w:val="clear" w:pos="624"/>
          <w:tab w:val="clear" w:pos="1021"/>
          <w:tab w:val="clear" w:pos="1440"/>
          <w:tab w:val="clear" w:pos="1474"/>
          <w:tab w:val="clear" w:pos="1928"/>
          <w:tab w:val="clear" w:pos="2381"/>
          <w:tab w:val="clear" w:pos="2835"/>
          <w:tab w:val="clear" w:pos="6259"/>
          <w:tab w:val="left" w:pos="-511"/>
          <w:tab w:val="left" w:pos="-114"/>
          <w:tab w:val="left" w:pos="339"/>
          <w:tab w:val="num" w:pos="423"/>
          <w:tab w:val="left" w:pos="1246"/>
          <w:tab w:val="left" w:pos="1700"/>
          <w:tab w:val="right" w:leader="dot" w:pos="5124"/>
        </w:tabs>
        <w:spacing w:before="0" w:line="360" w:lineRule="auto"/>
        <w:ind w:left="423"/>
        <w:jc w:val="left"/>
        <w:rPr>
          <w:rStyle w:val="default"/>
          <w:rFonts w:ascii="Arial" w:hAnsi="Arial" w:cs="David"/>
          <w:b/>
          <w:bCs/>
          <w:kern w:val="1"/>
          <w:sz w:val="24"/>
          <w:szCs w:val="24"/>
          <w:u w:val="single"/>
        </w:rPr>
      </w:pPr>
      <w:r w:rsidRPr="00EB647C">
        <w:rPr>
          <w:rStyle w:val="default"/>
          <w:rFonts w:ascii="Arial" w:hAnsi="Arial" w:cs="David" w:hint="cs"/>
          <w:b/>
          <w:bCs/>
          <w:kern w:val="1"/>
          <w:sz w:val="24"/>
          <w:szCs w:val="24"/>
          <w:u w:val="single"/>
          <w:rtl/>
        </w:rPr>
        <w:t xml:space="preserve">שכירות לתקופות קצרות - </w:t>
      </w:r>
      <w:r w:rsidRPr="00EB647C">
        <w:rPr>
          <w:rStyle w:val="default"/>
          <w:rFonts w:ascii="Arial" w:hAnsi="Arial" w:cs="David"/>
          <w:b/>
          <w:bCs/>
          <w:kern w:val="1"/>
          <w:sz w:val="24"/>
          <w:szCs w:val="24"/>
          <w:rtl/>
        </w:rPr>
        <w:t xml:space="preserve">ס' </w:t>
      </w:r>
      <w:r w:rsidRPr="00EB647C">
        <w:rPr>
          <w:rStyle w:val="default"/>
          <w:rFonts w:ascii="Arial" w:hAnsi="Arial" w:cs="David" w:hint="cs"/>
          <w:b/>
          <w:bCs/>
          <w:kern w:val="1"/>
          <w:sz w:val="24"/>
          <w:szCs w:val="24"/>
          <w:rtl/>
        </w:rPr>
        <w:t>79</w:t>
      </w:r>
      <w:r w:rsidRPr="00EB647C">
        <w:rPr>
          <w:rStyle w:val="default"/>
          <w:rFonts w:ascii="Arial" w:hAnsi="Arial" w:cs="David"/>
          <w:b/>
          <w:bCs/>
          <w:kern w:val="1"/>
          <w:sz w:val="24"/>
          <w:szCs w:val="24"/>
          <w:rtl/>
        </w:rPr>
        <w:t xml:space="preserve"> לחוק המקרקעין</w:t>
      </w:r>
      <w:r w:rsidRPr="00EB647C">
        <w:rPr>
          <w:rStyle w:val="default"/>
          <w:rFonts w:ascii="Arial" w:hAnsi="Arial" w:cs="David"/>
          <w:kern w:val="1"/>
          <w:sz w:val="24"/>
          <w:szCs w:val="24"/>
          <w:rtl/>
        </w:rPr>
        <w:t xml:space="preserve"> מדבר על שכירות קצרה </w:t>
      </w:r>
      <w:r w:rsidRPr="00EB647C">
        <w:rPr>
          <w:rStyle w:val="default"/>
          <w:rFonts w:ascii="Arial" w:hAnsi="Arial" w:cs="David"/>
          <w:b/>
          <w:bCs/>
          <w:kern w:val="1"/>
          <w:sz w:val="24"/>
          <w:szCs w:val="24"/>
          <w:rtl/>
        </w:rPr>
        <w:t>מתחת ל-</w:t>
      </w:r>
      <w:r w:rsidRPr="00EB647C">
        <w:rPr>
          <w:rStyle w:val="default"/>
          <w:rFonts w:ascii="Arial" w:hAnsi="Arial" w:cs="David" w:hint="cs"/>
          <w:b/>
          <w:bCs/>
          <w:kern w:val="1"/>
          <w:sz w:val="24"/>
          <w:szCs w:val="24"/>
          <w:rtl/>
        </w:rPr>
        <w:t>5</w:t>
      </w:r>
      <w:r w:rsidRPr="00EB647C">
        <w:rPr>
          <w:rStyle w:val="default"/>
          <w:rFonts w:ascii="Arial" w:hAnsi="Arial" w:cs="David"/>
          <w:b/>
          <w:bCs/>
          <w:kern w:val="1"/>
          <w:sz w:val="24"/>
          <w:szCs w:val="24"/>
          <w:rtl/>
        </w:rPr>
        <w:t xml:space="preserve"> שנים</w:t>
      </w:r>
      <w:r w:rsidRPr="00EB647C">
        <w:rPr>
          <w:rStyle w:val="default"/>
          <w:rFonts w:ascii="Arial" w:hAnsi="Arial" w:cs="David"/>
          <w:kern w:val="1"/>
          <w:sz w:val="24"/>
          <w:szCs w:val="24"/>
          <w:rtl/>
        </w:rPr>
        <w:t xml:space="preserve"> שאינה טעונה רישום. כלומר, מי ששוכר דירה יש לו זכות קניינית ולא חוזית כי זה לא טעון מרשם. </w:t>
      </w:r>
    </w:p>
    <w:p w:rsidR="004861D5" w:rsidRPr="00EB647C" w:rsidRDefault="00F34237" w:rsidP="006E28B0">
      <w:pPr>
        <w:pStyle w:val="P00"/>
        <w:numPr>
          <w:ilvl w:val="2"/>
          <w:numId w:val="4"/>
        </w:numPr>
        <w:tabs>
          <w:tab w:val="clear" w:pos="624"/>
          <w:tab w:val="clear" w:pos="1021"/>
          <w:tab w:val="clear" w:pos="1440"/>
          <w:tab w:val="clear" w:pos="1474"/>
          <w:tab w:val="clear" w:pos="1928"/>
          <w:tab w:val="clear" w:pos="2381"/>
          <w:tab w:val="clear" w:pos="2835"/>
          <w:tab w:val="clear" w:pos="6259"/>
          <w:tab w:val="left" w:pos="-511"/>
          <w:tab w:val="left" w:pos="-114"/>
          <w:tab w:val="left" w:pos="339"/>
          <w:tab w:val="num" w:pos="423"/>
          <w:tab w:val="left" w:pos="1246"/>
          <w:tab w:val="left" w:pos="1700"/>
          <w:tab w:val="right" w:leader="dot" w:pos="5124"/>
        </w:tabs>
        <w:spacing w:before="0" w:line="360" w:lineRule="auto"/>
        <w:ind w:left="423"/>
        <w:jc w:val="left"/>
        <w:rPr>
          <w:rStyle w:val="default"/>
          <w:rFonts w:ascii="Arial" w:hAnsi="Arial" w:cs="David"/>
          <w:b/>
          <w:bCs/>
          <w:kern w:val="1"/>
          <w:sz w:val="24"/>
          <w:szCs w:val="24"/>
          <w:u w:val="single"/>
        </w:rPr>
      </w:pPr>
      <w:r w:rsidRPr="00EB647C">
        <w:rPr>
          <w:rStyle w:val="default"/>
          <w:rFonts w:ascii="Arial" w:hAnsi="Arial" w:cs="David" w:hint="cs"/>
          <w:b/>
          <w:bCs/>
          <w:kern w:val="1"/>
          <w:sz w:val="24"/>
          <w:szCs w:val="24"/>
          <w:u w:val="single"/>
          <w:rtl/>
        </w:rPr>
        <w:t xml:space="preserve"> ירושה ע"פ צוואה- </w:t>
      </w:r>
      <w:r w:rsidRPr="00EB647C">
        <w:rPr>
          <w:rStyle w:val="default"/>
          <w:rFonts w:ascii="Arial" w:hAnsi="Arial" w:cs="David" w:hint="cs"/>
          <w:kern w:val="1"/>
          <w:sz w:val="24"/>
          <w:szCs w:val="24"/>
          <w:rtl/>
        </w:rPr>
        <w:t>היורש יהיה בעל זכויות קנייניות גם אם הנכס רשום עדיין ע"ש המוריש.</w:t>
      </w:r>
    </w:p>
    <w:p w:rsidR="004861D5" w:rsidRPr="00EB647C" w:rsidRDefault="004861D5" w:rsidP="006E28B0">
      <w:pPr>
        <w:pStyle w:val="P00"/>
        <w:numPr>
          <w:ilvl w:val="2"/>
          <w:numId w:val="4"/>
        </w:numPr>
        <w:tabs>
          <w:tab w:val="clear" w:pos="624"/>
          <w:tab w:val="clear" w:pos="1021"/>
          <w:tab w:val="clear" w:pos="1440"/>
          <w:tab w:val="clear" w:pos="1474"/>
          <w:tab w:val="clear" w:pos="1928"/>
          <w:tab w:val="clear" w:pos="2381"/>
          <w:tab w:val="clear" w:pos="2835"/>
          <w:tab w:val="clear" w:pos="6259"/>
          <w:tab w:val="left" w:pos="-511"/>
          <w:tab w:val="left" w:pos="-114"/>
          <w:tab w:val="left" w:pos="339"/>
          <w:tab w:val="num" w:pos="423"/>
          <w:tab w:val="left" w:pos="1246"/>
          <w:tab w:val="left" w:pos="1700"/>
          <w:tab w:val="right" w:leader="dot" w:pos="5124"/>
        </w:tabs>
        <w:spacing w:before="0" w:line="360" w:lineRule="auto"/>
        <w:ind w:left="423"/>
        <w:jc w:val="left"/>
        <w:rPr>
          <w:rStyle w:val="default"/>
          <w:rFonts w:ascii="Arial" w:hAnsi="Arial" w:cs="David"/>
          <w:kern w:val="1"/>
          <w:sz w:val="24"/>
          <w:szCs w:val="24"/>
          <w:u w:val="single"/>
        </w:rPr>
      </w:pPr>
      <w:r w:rsidRPr="00EB647C">
        <w:rPr>
          <w:rStyle w:val="default"/>
          <w:rFonts w:ascii="Arial" w:hAnsi="Arial" w:cs="David" w:hint="cs"/>
          <w:b/>
          <w:bCs/>
          <w:kern w:val="1"/>
          <w:sz w:val="24"/>
          <w:szCs w:val="24"/>
          <w:u w:val="single"/>
          <w:rtl/>
        </w:rPr>
        <w:t>זיקת הנאה מכוח השנים</w:t>
      </w:r>
      <w:r w:rsidRPr="00EB647C">
        <w:rPr>
          <w:rStyle w:val="default"/>
          <w:rFonts w:ascii="Arial" w:hAnsi="Arial" w:cs="David" w:hint="cs"/>
          <w:b/>
          <w:bCs/>
          <w:kern w:val="1"/>
          <w:sz w:val="24"/>
          <w:szCs w:val="24"/>
          <w:rtl/>
        </w:rPr>
        <w:t>- ס'94 לחוק המקרקעין</w:t>
      </w:r>
      <w:r w:rsidRPr="00EB647C">
        <w:rPr>
          <w:rStyle w:val="default"/>
          <w:rFonts w:ascii="Arial" w:hAnsi="Arial" w:cs="David" w:hint="cs"/>
          <w:kern w:val="1"/>
          <w:sz w:val="24"/>
          <w:szCs w:val="24"/>
          <w:rtl/>
        </w:rPr>
        <w:t xml:space="preserve"> קובע כי אם אדם השתמש </w:t>
      </w:r>
      <w:r w:rsidRPr="00EB647C">
        <w:rPr>
          <w:rStyle w:val="default"/>
          <w:rFonts w:ascii="Arial" w:hAnsi="Arial" w:cs="David" w:hint="cs"/>
          <w:b/>
          <w:bCs/>
          <w:kern w:val="1"/>
          <w:sz w:val="24"/>
          <w:szCs w:val="24"/>
          <w:rtl/>
        </w:rPr>
        <w:t>במשך 30 שנה</w:t>
      </w:r>
      <w:r w:rsidRPr="00EB647C">
        <w:rPr>
          <w:rStyle w:val="default"/>
          <w:rFonts w:ascii="Arial" w:hAnsi="Arial" w:cs="David" w:hint="cs"/>
          <w:kern w:val="1"/>
          <w:sz w:val="24"/>
          <w:szCs w:val="24"/>
          <w:rtl/>
        </w:rPr>
        <w:t xml:space="preserve"> בזיקת הנאה, אז הוא רכש את הזכות ויש לו זכות קניינית.</w:t>
      </w:r>
      <w:r w:rsidRPr="00EB647C">
        <w:rPr>
          <w:rStyle w:val="default"/>
          <w:rFonts w:ascii="Arial" w:hAnsi="Arial" w:cs="David" w:hint="cs"/>
          <w:kern w:val="1"/>
          <w:sz w:val="24"/>
          <w:szCs w:val="24"/>
          <w:u w:val="single"/>
          <w:rtl/>
        </w:rPr>
        <w:t xml:space="preserve"> </w:t>
      </w:r>
    </w:p>
    <w:p w:rsidR="0078552F" w:rsidRPr="00EB647C" w:rsidRDefault="0078552F" w:rsidP="006E28B0">
      <w:pPr>
        <w:pStyle w:val="P00"/>
        <w:tabs>
          <w:tab w:val="clear" w:pos="624"/>
          <w:tab w:val="clear" w:pos="1021"/>
          <w:tab w:val="clear" w:pos="1474"/>
          <w:tab w:val="clear" w:pos="1928"/>
          <w:tab w:val="clear" w:pos="2381"/>
          <w:tab w:val="clear" w:pos="2835"/>
          <w:tab w:val="clear" w:pos="6259"/>
          <w:tab w:val="left" w:pos="-511"/>
          <w:tab w:val="left" w:pos="-114"/>
          <w:tab w:val="left" w:pos="339"/>
          <w:tab w:val="left" w:pos="793"/>
          <w:tab w:val="left" w:pos="1246"/>
          <w:tab w:val="left" w:pos="1700"/>
          <w:tab w:val="right" w:leader="dot" w:pos="5124"/>
        </w:tabs>
        <w:spacing w:before="0" w:line="360" w:lineRule="auto"/>
        <w:ind w:left="1440"/>
        <w:jc w:val="left"/>
        <w:rPr>
          <w:rStyle w:val="default"/>
          <w:rFonts w:ascii="Arial" w:hAnsi="Arial" w:cs="David"/>
          <w:b/>
          <w:bCs/>
          <w:kern w:val="1"/>
          <w:sz w:val="24"/>
          <w:szCs w:val="24"/>
          <w:u w:val="single"/>
          <w:rtl/>
        </w:rPr>
      </w:pPr>
    </w:p>
    <w:p w:rsidR="00575752" w:rsidRPr="00EB647C" w:rsidRDefault="00575752"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kern w:val="1"/>
          <w:sz w:val="24"/>
          <w:szCs w:val="24"/>
          <w:rtl/>
        </w:rPr>
      </w:pPr>
      <w:r w:rsidRPr="00203807">
        <w:rPr>
          <w:rStyle w:val="default"/>
          <w:rFonts w:ascii="Arial" w:hAnsi="Arial" w:cs="David"/>
          <w:b/>
          <w:bCs/>
          <w:kern w:val="1"/>
          <w:sz w:val="24"/>
          <w:szCs w:val="24"/>
          <w:u w:val="single"/>
          <w:rtl/>
        </w:rPr>
        <w:t xml:space="preserve">ס' </w:t>
      </w:r>
      <w:r w:rsidRPr="00203807">
        <w:rPr>
          <w:rStyle w:val="default"/>
          <w:rFonts w:ascii="Arial" w:hAnsi="Arial" w:cs="David" w:hint="cs"/>
          <w:b/>
          <w:bCs/>
          <w:kern w:val="1"/>
          <w:sz w:val="24"/>
          <w:szCs w:val="24"/>
          <w:u w:val="single"/>
          <w:rtl/>
        </w:rPr>
        <w:t>124</w:t>
      </w:r>
      <w:r w:rsidRPr="00203807">
        <w:rPr>
          <w:rStyle w:val="default"/>
          <w:rFonts w:ascii="Arial" w:hAnsi="Arial" w:cs="David"/>
          <w:kern w:val="1"/>
          <w:sz w:val="24"/>
          <w:szCs w:val="24"/>
          <w:u w:val="single"/>
          <w:rtl/>
        </w:rPr>
        <w:t xml:space="preserve"> </w:t>
      </w:r>
      <w:r w:rsidRPr="00EB647C">
        <w:rPr>
          <w:rStyle w:val="default"/>
          <w:rFonts w:ascii="Arial" w:hAnsi="Arial" w:cs="David"/>
          <w:b/>
          <w:bCs/>
          <w:kern w:val="1"/>
          <w:sz w:val="24"/>
          <w:szCs w:val="24"/>
          <w:rtl/>
        </w:rPr>
        <w:t>לחוק</w:t>
      </w:r>
      <w:r w:rsidRPr="00EB647C">
        <w:rPr>
          <w:rStyle w:val="default"/>
          <w:rFonts w:ascii="Arial" w:hAnsi="Arial" w:cs="David" w:hint="cs"/>
          <w:b/>
          <w:bCs/>
          <w:kern w:val="1"/>
          <w:sz w:val="24"/>
          <w:szCs w:val="24"/>
          <w:rtl/>
        </w:rPr>
        <w:t xml:space="preserve"> מאפשר לכל המעוניין לעיין בפנקסי הרישום.</w:t>
      </w:r>
      <w:r w:rsidRPr="00EB647C">
        <w:rPr>
          <w:rStyle w:val="default"/>
          <w:rFonts w:ascii="Arial" w:hAnsi="Arial" w:cs="David"/>
          <w:kern w:val="1"/>
          <w:sz w:val="24"/>
          <w:szCs w:val="24"/>
          <w:rtl/>
        </w:rPr>
        <w:t xml:space="preserve"> גם עיקולים וצווים</w:t>
      </w:r>
      <w:r w:rsidRPr="00EB647C">
        <w:rPr>
          <w:rStyle w:val="default"/>
          <w:rFonts w:ascii="Arial" w:hAnsi="Arial" w:cs="David" w:hint="cs"/>
          <w:kern w:val="1"/>
          <w:sz w:val="24"/>
          <w:szCs w:val="24"/>
          <w:rtl/>
        </w:rPr>
        <w:t xml:space="preserve"> שיפוטיים נרשמים בטאבו </w:t>
      </w:r>
      <w:r w:rsidRPr="00EB647C">
        <w:rPr>
          <w:rStyle w:val="default"/>
          <w:rFonts w:ascii="Arial" w:hAnsi="Arial" w:cs="David" w:hint="cs"/>
          <w:b/>
          <w:bCs/>
          <w:kern w:val="1"/>
          <w:sz w:val="24"/>
          <w:szCs w:val="24"/>
          <w:rtl/>
        </w:rPr>
        <w:t>(</w:t>
      </w:r>
      <w:r w:rsidRPr="00EB647C">
        <w:rPr>
          <w:rStyle w:val="default"/>
          <w:rFonts w:ascii="Arial" w:hAnsi="Arial" w:cs="David"/>
          <w:b/>
          <w:bCs/>
          <w:kern w:val="1"/>
          <w:sz w:val="24"/>
          <w:szCs w:val="24"/>
          <w:rtl/>
        </w:rPr>
        <w:t xml:space="preserve">ס' </w:t>
      </w:r>
      <w:r w:rsidRPr="00EB647C">
        <w:rPr>
          <w:rStyle w:val="default"/>
          <w:rFonts w:ascii="Arial" w:hAnsi="Arial" w:cs="David" w:hint="cs"/>
          <w:b/>
          <w:bCs/>
          <w:kern w:val="1"/>
          <w:sz w:val="24"/>
          <w:szCs w:val="24"/>
          <w:rtl/>
        </w:rPr>
        <w:t>123)</w:t>
      </w:r>
      <w:r w:rsidRPr="00EB647C">
        <w:rPr>
          <w:rStyle w:val="default"/>
          <w:rFonts w:ascii="Arial" w:hAnsi="Arial" w:cs="David" w:hint="cs"/>
          <w:kern w:val="1"/>
          <w:sz w:val="24"/>
          <w:szCs w:val="24"/>
          <w:rtl/>
        </w:rPr>
        <w:t xml:space="preserve"> וכך  לא ניתן למכור. </w:t>
      </w:r>
      <w:r w:rsidRPr="00EB647C">
        <w:rPr>
          <w:rStyle w:val="default"/>
          <w:rFonts w:ascii="Arial" w:hAnsi="Arial" w:cs="David" w:hint="cs"/>
          <w:b/>
          <w:bCs/>
          <w:kern w:val="1"/>
          <w:sz w:val="24"/>
          <w:szCs w:val="24"/>
          <w:rtl/>
        </w:rPr>
        <w:t xml:space="preserve">למעשה ס' 123 קובע מה יירשם בפנקסי המקרקעין </w:t>
      </w:r>
      <w:r w:rsidRPr="00EB647C">
        <w:rPr>
          <w:rStyle w:val="default"/>
          <w:rFonts w:ascii="Arial" w:hAnsi="Arial" w:cs="David"/>
          <w:b/>
          <w:bCs/>
          <w:kern w:val="1"/>
          <w:sz w:val="24"/>
          <w:szCs w:val="24"/>
          <w:rtl/>
        </w:rPr>
        <w:t>–</w:t>
      </w:r>
      <w:r w:rsidRPr="00EB647C">
        <w:rPr>
          <w:rStyle w:val="default"/>
          <w:rFonts w:ascii="Arial" w:hAnsi="Arial" w:cs="David" w:hint="cs"/>
          <w:b/>
          <w:bCs/>
          <w:kern w:val="1"/>
          <w:sz w:val="24"/>
          <w:szCs w:val="24"/>
          <w:rtl/>
        </w:rPr>
        <w:t xml:space="preserve"> ישנם פרטים</w:t>
      </w:r>
      <w:r w:rsidRPr="00EB647C">
        <w:rPr>
          <w:rStyle w:val="default"/>
          <w:rFonts w:ascii="Arial" w:hAnsi="Arial" w:cs="David" w:hint="cs"/>
          <w:b/>
          <w:bCs/>
          <w:kern w:val="1"/>
          <w:sz w:val="24"/>
          <w:szCs w:val="24"/>
          <w:u w:val="single"/>
          <w:rtl/>
        </w:rPr>
        <w:t xml:space="preserve"> הטעונים</w:t>
      </w:r>
      <w:r w:rsidRPr="00EB647C">
        <w:rPr>
          <w:rStyle w:val="default"/>
          <w:rFonts w:ascii="Arial" w:hAnsi="Arial" w:cs="David" w:hint="cs"/>
          <w:b/>
          <w:bCs/>
          <w:kern w:val="1"/>
          <w:sz w:val="24"/>
          <w:szCs w:val="24"/>
          <w:rtl/>
        </w:rPr>
        <w:t xml:space="preserve"> רישום ויש </w:t>
      </w:r>
      <w:r w:rsidRPr="00EB647C">
        <w:rPr>
          <w:rStyle w:val="default"/>
          <w:rFonts w:ascii="Arial" w:hAnsi="Arial" w:cs="David" w:hint="cs"/>
          <w:b/>
          <w:bCs/>
          <w:kern w:val="1"/>
          <w:sz w:val="24"/>
          <w:szCs w:val="24"/>
          <w:u w:val="single"/>
          <w:rtl/>
        </w:rPr>
        <w:t>שניתנים</w:t>
      </w:r>
      <w:r w:rsidRPr="00EB647C">
        <w:rPr>
          <w:rStyle w:val="default"/>
          <w:rFonts w:ascii="Arial" w:hAnsi="Arial" w:cs="David" w:hint="cs"/>
          <w:b/>
          <w:bCs/>
          <w:kern w:val="1"/>
          <w:sz w:val="24"/>
          <w:szCs w:val="24"/>
          <w:rtl/>
        </w:rPr>
        <w:t xml:space="preserve"> לרישום.</w:t>
      </w:r>
      <w:r w:rsidRPr="00EB647C">
        <w:rPr>
          <w:rStyle w:val="default"/>
          <w:rFonts w:ascii="Arial" w:hAnsi="Arial" w:cs="David" w:hint="cs"/>
          <w:kern w:val="1"/>
          <w:sz w:val="24"/>
          <w:szCs w:val="24"/>
          <w:rtl/>
        </w:rPr>
        <w:t xml:space="preserve"> </w:t>
      </w:r>
      <w:r w:rsidR="00203807">
        <w:rPr>
          <w:rStyle w:val="default"/>
          <w:rFonts w:ascii="Arial" w:hAnsi="Arial" w:cs="David"/>
          <w:kern w:val="1"/>
          <w:sz w:val="24"/>
          <w:szCs w:val="24"/>
          <w:rtl/>
        </w:rPr>
        <w:br/>
      </w:r>
      <w:r w:rsidRPr="00203807">
        <w:rPr>
          <w:rStyle w:val="default"/>
          <w:rFonts w:ascii="Arial" w:hAnsi="Arial" w:cs="David" w:hint="cs"/>
          <w:kern w:val="1"/>
          <w:sz w:val="24"/>
          <w:szCs w:val="24"/>
          <w:u w:val="single"/>
          <w:rtl/>
        </w:rPr>
        <w:t>עוד נרשמים בטאבו</w:t>
      </w:r>
      <w:r w:rsidRPr="00EB647C">
        <w:rPr>
          <w:rStyle w:val="default"/>
          <w:rFonts w:ascii="Arial" w:hAnsi="Arial" w:cs="David" w:hint="cs"/>
          <w:kern w:val="1"/>
          <w:sz w:val="24"/>
          <w:szCs w:val="24"/>
          <w:rtl/>
        </w:rPr>
        <w:t xml:space="preserve">: </w:t>
      </w:r>
      <w:r w:rsidR="006A4EB1">
        <w:rPr>
          <w:rStyle w:val="default"/>
          <w:rFonts w:ascii="Arial" w:hAnsi="Arial" w:cs="David"/>
          <w:kern w:val="1"/>
          <w:sz w:val="24"/>
          <w:szCs w:val="24"/>
          <w:rtl/>
        </w:rPr>
        <w:br/>
      </w:r>
      <w:r w:rsidRPr="006A4EB1">
        <w:rPr>
          <w:rStyle w:val="default"/>
          <w:rFonts w:ascii="Arial" w:hAnsi="Arial" w:cs="David" w:hint="cs"/>
          <w:b/>
          <w:bCs/>
          <w:kern w:val="1"/>
          <w:sz w:val="24"/>
          <w:szCs w:val="24"/>
          <w:rtl/>
        </w:rPr>
        <w:t>דברים הנרשמים ללא עסקה</w:t>
      </w:r>
      <w:r w:rsidRPr="00EB647C">
        <w:rPr>
          <w:rStyle w:val="default"/>
          <w:rFonts w:ascii="Arial" w:hAnsi="Arial" w:cs="David" w:hint="cs"/>
          <w:kern w:val="1"/>
          <w:sz w:val="24"/>
          <w:szCs w:val="24"/>
          <w:rtl/>
        </w:rPr>
        <w:t xml:space="preserve">- צו ירושה, עיקולים (עיקול זו לא זכות קניינית גם אם הוא נרשם, הוא רק מונע מהבעלים הרשום לעשות עסקאות). </w:t>
      </w:r>
      <w:r w:rsidR="006A4EB1">
        <w:rPr>
          <w:rStyle w:val="default"/>
          <w:rFonts w:ascii="Arial" w:hAnsi="Arial" w:cs="David"/>
          <w:b/>
          <w:bCs/>
          <w:kern w:val="1"/>
          <w:sz w:val="24"/>
          <w:szCs w:val="24"/>
          <w:rtl/>
        </w:rPr>
        <w:br/>
      </w:r>
      <w:r w:rsidRPr="006A4EB1">
        <w:rPr>
          <w:rStyle w:val="default"/>
          <w:rFonts w:ascii="Arial" w:hAnsi="Arial" w:cs="David" w:hint="cs"/>
          <w:b/>
          <w:bCs/>
          <w:kern w:val="1"/>
          <w:sz w:val="24"/>
          <w:szCs w:val="24"/>
          <w:rtl/>
        </w:rPr>
        <w:t>כל דבר אחר הטעון רישום</w:t>
      </w:r>
      <w:r w:rsidRPr="00EB647C">
        <w:rPr>
          <w:rStyle w:val="default"/>
          <w:rFonts w:ascii="Arial" w:hAnsi="Arial" w:cs="David" w:hint="cs"/>
          <w:kern w:val="1"/>
          <w:sz w:val="24"/>
          <w:szCs w:val="24"/>
          <w:rtl/>
        </w:rPr>
        <w:t xml:space="preserve"> או ניתן לרישום לפי חיקוק כגון נאמנות וכו'.</w:t>
      </w:r>
    </w:p>
    <w:p w:rsidR="00575752" w:rsidRPr="00EB647C" w:rsidRDefault="00575752"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kern w:val="1"/>
          <w:sz w:val="24"/>
          <w:szCs w:val="24"/>
          <w:rtl/>
        </w:rPr>
      </w:pPr>
    </w:p>
    <w:p w:rsidR="00630AB8" w:rsidRPr="00EB647C" w:rsidRDefault="00630AB8"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kern w:val="1"/>
          <w:sz w:val="24"/>
          <w:szCs w:val="24"/>
          <w:rtl/>
        </w:rPr>
      </w:pPr>
      <w:r w:rsidRPr="00203807">
        <w:rPr>
          <w:rStyle w:val="default"/>
          <w:rFonts w:ascii="Arial" w:hAnsi="Arial" w:cs="David" w:hint="cs"/>
          <w:b/>
          <w:bCs/>
          <w:kern w:val="1"/>
          <w:sz w:val="24"/>
          <w:szCs w:val="24"/>
          <w:u w:val="single"/>
          <w:rtl/>
        </w:rPr>
        <w:t>מקרקעין לא רשומים</w:t>
      </w:r>
      <w:r w:rsidRPr="00EB647C">
        <w:rPr>
          <w:rStyle w:val="default"/>
          <w:rFonts w:ascii="Arial" w:hAnsi="Arial" w:cs="David" w:hint="cs"/>
          <w:kern w:val="1"/>
          <w:sz w:val="24"/>
          <w:szCs w:val="24"/>
          <w:rtl/>
        </w:rPr>
        <w:t xml:space="preserve">- כאשר אין חלוקה סופית בטאבו לחלקות אלא רק לגושים (קורה בבתים משותפים חדשים). רק כשכל בית יקבל חלקה וירשם, אז תהיה זכות קניינית. </w:t>
      </w:r>
    </w:p>
    <w:p w:rsidR="00575752" w:rsidRDefault="00630AB8"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kern w:val="1"/>
          <w:sz w:val="24"/>
          <w:szCs w:val="24"/>
          <w:rtl/>
        </w:rPr>
      </w:pPr>
      <w:r w:rsidRPr="00203807">
        <w:rPr>
          <w:rStyle w:val="default"/>
          <w:rFonts w:ascii="Arial" w:hAnsi="Arial" w:cs="David" w:hint="cs"/>
          <w:b/>
          <w:bCs/>
          <w:kern w:val="1"/>
          <w:sz w:val="24"/>
          <w:szCs w:val="24"/>
          <w:u w:val="single"/>
          <w:rtl/>
        </w:rPr>
        <w:t>ס'1 לחוק המקרקעין</w:t>
      </w:r>
      <w:r w:rsidRPr="00EB647C">
        <w:rPr>
          <w:rStyle w:val="default"/>
          <w:rFonts w:ascii="Arial" w:hAnsi="Arial" w:cs="David" w:hint="cs"/>
          <w:b/>
          <w:bCs/>
          <w:kern w:val="1"/>
          <w:sz w:val="24"/>
          <w:szCs w:val="24"/>
          <w:rtl/>
        </w:rPr>
        <w:t>:</w:t>
      </w:r>
      <w:r w:rsidRPr="00EB647C">
        <w:rPr>
          <w:rStyle w:val="default"/>
          <w:rFonts w:ascii="Arial" w:hAnsi="Arial" w:cs="David" w:hint="cs"/>
          <w:kern w:val="1"/>
          <w:sz w:val="24"/>
          <w:szCs w:val="24"/>
          <w:rtl/>
        </w:rPr>
        <w:t xml:space="preserve"> </w:t>
      </w:r>
      <w:r w:rsidRPr="00EB647C">
        <w:rPr>
          <w:rStyle w:val="default"/>
          <w:rFonts w:ascii="Arial" w:hAnsi="Arial" w:cs="David" w:hint="cs"/>
          <w:b/>
          <w:bCs/>
          <w:kern w:val="1"/>
          <w:sz w:val="24"/>
          <w:szCs w:val="24"/>
          <w:rtl/>
        </w:rPr>
        <w:t>מקרקעין מוסדרים ולא מוסדרים</w:t>
      </w:r>
      <w:r w:rsidR="00203807">
        <w:rPr>
          <w:rStyle w:val="default"/>
          <w:rFonts w:ascii="Arial" w:hAnsi="Arial" w:cs="David" w:hint="cs"/>
          <w:b/>
          <w:bCs/>
          <w:kern w:val="1"/>
          <w:sz w:val="24"/>
          <w:szCs w:val="24"/>
          <w:rtl/>
        </w:rPr>
        <w:t xml:space="preserve"> - </w:t>
      </w:r>
      <w:r w:rsidRPr="00EB647C">
        <w:rPr>
          <w:rStyle w:val="default"/>
          <w:rFonts w:ascii="Arial" w:hAnsi="Arial" w:cs="David" w:hint="cs"/>
          <w:kern w:val="1"/>
          <w:sz w:val="24"/>
          <w:szCs w:val="24"/>
          <w:rtl/>
        </w:rPr>
        <w:t xml:space="preserve"> </w:t>
      </w:r>
      <w:r w:rsidR="00203807">
        <w:rPr>
          <w:rStyle w:val="default"/>
          <w:rFonts w:ascii="Arial" w:hAnsi="Arial" w:cs="David"/>
          <w:kern w:val="1"/>
          <w:sz w:val="24"/>
          <w:szCs w:val="24"/>
          <w:rtl/>
        </w:rPr>
        <w:br/>
      </w:r>
      <w:r w:rsidRPr="00EB647C">
        <w:rPr>
          <w:rStyle w:val="default"/>
          <w:rFonts w:ascii="Arial" w:hAnsi="Arial" w:cs="David" w:hint="cs"/>
          <w:kern w:val="1"/>
          <w:sz w:val="24"/>
          <w:szCs w:val="24"/>
          <w:u w:val="single"/>
          <w:rtl/>
        </w:rPr>
        <w:t>במקרקעין מוסדרים</w:t>
      </w:r>
      <w:r w:rsidRPr="00EB647C">
        <w:rPr>
          <w:rStyle w:val="default"/>
          <w:rFonts w:ascii="Arial" w:hAnsi="Arial" w:cs="David" w:hint="cs"/>
          <w:kern w:val="1"/>
          <w:sz w:val="24"/>
          <w:szCs w:val="24"/>
          <w:rtl/>
        </w:rPr>
        <w:t xml:space="preserve"> </w:t>
      </w:r>
      <w:r w:rsidRPr="00203807">
        <w:rPr>
          <w:rStyle w:val="default"/>
          <w:rFonts w:ascii="Arial" w:hAnsi="Arial" w:cs="David" w:hint="cs"/>
          <w:kern w:val="1"/>
          <w:sz w:val="24"/>
          <w:szCs w:val="24"/>
          <w:rtl/>
        </w:rPr>
        <w:t xml:space="preserve">נערכה בדיקה מחודשת של הזכויות ולכן הרישום הוא מדויק ומהימן יותר. </w:t>
      </w:r>
      <w:r w:rsidR="00203807">
        <w:rPr>
          <w:rStyle w:val="default"/>
          <w:rFonts w:ascii="Arial" w:hAnsi="Arial" w:cs="David"/>
          <w:b/>
          <w:bCs/>
          <w:kern w:val="1"/>
          <w:sz w:val="24"/>
          <w:szCs w:val="24"/>
          <w:u w:val="single"/>
          <w:rtl/>
        </w:rPr>
        <w:br/>
      </w:r>
      <w:r w:rsidRPr="00203807">
        <w:rPr>
          <w:rStyle w:val="default"/>
          <w:rFonts w:ascii="Arial" w:hAnsi="Arial" w:cs="David" w:hint="cs"/>
          <w:b/>
          <w:bCs/>
          <w:kern w:val="1"/>
          <w:sz w:val="24"/>
          <w:szCs w:val="24"/>
          <w:u w:val="single"/>
          <w:rtl/>
        </w:rPr>
        <w:t>ע"פ ס'125</w:t>
      </w:r>
      <w:r w:rsidRPr="00203807">
        <w:rPr>
          <w:rStyle w:val="default"/>
          <w:rFonts w:ascii="Arial" w:hAnsi="Arial" w:cs="David" w:hint="cs"/>
          <w:kern w:val="1"/>
          <w:sz w:val="24"/>
          <w:szCs w:val="24"/>
          <w:rtl/>
        </w:rPr>
        <w:t xml:space="preserve"> אם המקרקעין </w:t>
      </w:r>
      <w:r w:rsidRPr="00203807">
        <w:rPr>
          <w:rStyle w:val="default"/>
          <w:rFonts w:ascii="Arial" w:hAnsi="Arial" w:cs="David" w:hint="cs"/>
          <w:kern w:val="1"/>
          <w:sz w:val="24"/>
          <w:szCs w:val="24"/>
          <w:u w:val="single"/>
          <w:rtl/>
        </w:rPr>
        <w:t>מוסדרים</w:t>
      </w:r>
      <w:r w:rsidRPr="00203807">
        <w:rPr>
          <w:rStyle w:val="default"/>
          <w:rFonts w:ascii="Arial" w:hAnsi="Arial" w:cs="David" w:hint="cs"/>
          <w:kern w:val="1"/>
          <w:sz w:val="24"/>
          <w:szCs w:val="24"/>
          <w:rtl/>
        </w:rPr>
        <w:t xml:space="preserve"> אז זו ראיה חותכת שמי שרשום כבעלים יש לו זכות בעלות. </w:t>
      </w:r>
      <w:r w:rsidR="00203807">
        <w:rPr>
          <w:rStyle w:val="default"/>
          <w:rFonts w:ascii="Arial" w:hAnsi="Arial" w:cs="David"/>
          <w:kern w:val="1"/>
          <w:sz w:val="24"/>
          <w:szCs w:val="24"/>
          <w:u w:val="single"/>
          <w:rtl/>
        </w:rPr>
        <w:br/>
      </w:r>
      <w:r w:rsidR="00575752" w:rsidRPr="00203807">
        <w:rPr>
          <w:rStyle w:val="default"/>
          <w:rFonts w:ascii="Arial" w:hAnsi="Arial" w:cs="David" w:hint="cs"/>
          <w:kern w:val="1"/>
          <w:sz w:val="24"/>
          <w:szCs w:val="24"/>
          <w:u w:val="single"/>
          <w:rtl/>
        </w:rPr>
        <w:t>במקרקעין לא מוסדרים</w:t>
      </w:r>
      <w:r w:rsidR="00575752" w:rsidRPr="00203807">
        <w:rPr>
          <w:rStyle w:val="default"/>
          <w:rFonts w:ascii="Arial" w:hAnsi="Arial" w:cs="David" w:hint="cs"/>
          <w:kern w:val="1"/>
          <w:sz w:val="24"/>
          <w:szCs w:val="24"/>
          <w:rtl/>
        </w:rPr>
        <w:t xml:space="preserve"> קיים הרישום הישן כאשר אין חלוקה לגוש ולחלקה.</w:t>
      </w:r>
    </w:p>
    <w:p w:rsidR="00203807" w:rsidRPr="00203807" w:rsidRDefault="00203807"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kern w:val="1"/>
          <w:sz w:val="24"/>
          <w:szCs w:val="24"/>
          <w:rtl/>
        </w:rPr>
      </w:pPr>
    </w:p>
    <w:p w:rsidR="00203807" w:rsidRDefault="00F34237" w:rsidP="006E28B0">
      <w:pPr>
        <w:pStyle w:val="P00"/>
        <w:tabs>
          <w:tab w:val="left" w:pos="9495"/>
        </w:tabs>
        <w:spacing w:before="0" w:line="360" w:lineRule="auto"/>
        <w:jc w:val="left"/>
        <w:rPr>
          <w:rStyle w:val="default"/>
          <w:rFonts w:cs="David"/>
          <w:sz w:val="24"/>
          <w:szCs w:val="24"/>
          <w:rtl/>
        </w:rPr>
      </w:pPr>
      <w:r w:rsidRPr="00203807">
        <w:rPr>
          <w:rStyle w:val="default"/>
          <w:rFonts w:ascii="Arial" w:hAnsi="Arial" w:cs="David"/>
          <w:b/>
          <w:bCs/>
          <w:i/>
          <w:iCs/>
          <w:kern w:val="1"/>
          <w:sz w:val="24"/>
          <w:szCs w:val="24"/>
          <w:u w:val="single"/>
          <w:rtl/>
        </w:rPr>
        <w:t>פס"ד מדינת ישראל נ' בנק אמריקאי</w:t>
      </w:r>
      <w:r w:rsidRPr="00EB647C">
        <w:rPr>
          <w:rStyle w:val="default"/>
          <w:rFonts w:ascii="Arial" w:hAnsi="Arial" w:cs="David" w:hint="cs"/>
          <w:kern w:val="1"/>
          <w:sz w:val="24"/>
          <w:szCs w:val="24"/>
          <w:rtl/>
        </w:rPr>
        <w:t xml:space="preserve"> </w:t>
      </w:r>
    </w:p>
    <w:p w:rsidR="00383C89" w:rsidRDefault="00203807" w:rsidP="00383C89">
      <w:pPr>
        <w:pStyle w:val="P00"/>
        <w:tabs>
          <w:tab w:val="left" w:pos="9495"/>
        </w:tabs>
        <w:spacing w:before="0" w:line="360" w:lineRule="auto"/>
        <w:jc w:val="left"/>
        <w:rPr>
          <w:rFonts w:cs="David"/>
          <w:sz w:val="24"/>
          <w:szCs w:val="24"/>
          <w:rtl/>
        </w:rPr>
      </w:pPr>
      <w:r>
        <w:rPr>
          <w:rStyle w:val="default"/>
          <w:rFonts w:cs="David" w:hint="cs"/>
          <w:sz w:val="24"/>
          <w:szCs w:val="24"/>
          <w:rtl/>
        </w:rPr>
        <w:t>ניתנה</w:t>
      </w:r>
      <w:r w:rsidR="00F34237" w:rsidRPr="00EB647C">
        <w:rPr>
          <w:rStyle w:val="default"/>
          <w:rFonts w:cs="David" w:hint="cs"/>
          <w:sz w:val="24"/>
          <w:szCs w:val="24"/>
          <w:rtl/>
        </w:rPr>
        <w:t xml:space="preserve"> משכנתא לטובת בנק אמריקאי. </w:t>
      </w:r>
      <w:r w:rsidR="00F34237" w:rsidRPr="00203807">
        <w:rPr>
          <w:rStyle w:val="default"/>
          <w:rFonts w:cs="David" w:hint="cs"/>
          <w:b/>
          <w:bCs/>
          <w:sz w:val="24"/>
          <w:szCs w:val="24"/>
          <w:rtl/>
        </w:rPr>
        <w:t>העסקה אושרה לרישום אך בשל טעות לא נרשמה בפועל.</w:t>
      </w:r>
      <w:r w:rsidR="00F34237" w:rsidRPr="00EB647C">
        <w:rPr>
          <w:rFonts w:cs="David" w:hint="cs"/>
          <w:sz w:val="24"/>
          <w:szCs w:val="24"/>
          <w:rtl/>
        </w:rPr>
        <w:t xml:space="preserve"> לימים </w:t>
      </w:r>
      <w:r>
        <w:rPr>
          <w:rFonts w:cs="David" w:hint="cs"/>
          <w:sz w:val="24"/>
          <w:szCs w:val="24"/>
          <w:rtl/>
        </w:rPr>
        <w:t>ניתנה</w:t>
      </w:r>
      <w:r w:rsidR="00F34237" w:rsidRPr="00EB647C">
        <w:rPr>
          <w:rFonts w:cs="David" w:hint="cs"/>
          <w:sz w:val="24"/>
          <w:szCs w:val="24"/>
          <w:rtl/>
        </w:rPr>
        <w:t xml:space="preserve"> משכנתא נוספת על הנכס ע"י הבנק למסחר שהוציא נסח ולא מצא שיש משכנתא אחרת על הנכס. </w:t>
      </w:r>
      <w:r>
        <w:rPr>
          <w:rFonts w:cs="David"/>
          <w:sz w:val="24"/>
          <w:szCs w:val="24"/>
          <w:u w:val="single"/>
          <w:rtl/>
        </w:rPr>
        <w:br/>
      </w:r>
      <w:r w:rsidR="00F34237" w:rsidRPr="00203807">
        <w:rPr>
          <w:rFonts w:cs="David" w:hint="cs"/>
          <w:b/>
          <w:bCs/>
          <w:sz w:val="24"/>
          <w:szCs w:val="24"/>
          <w:u w:val="single"/>
          <w:rtl/>
        </w:rPr>
        <w:t>השאלה המשפטית</w:t>
      </w:r>
      <w:r w:rsidR="00F34237" w:rsidRPr="00EB647C">
        <w:rPr>
          <w:rFonts w:cs="David" w:hint="cs"/>
          <w:sz w:val="24"/>
          <w:szCs w:val="24"/>
          <w:u w:val="single"/>
          <w:rtl/>
        </w:rPr>
        <w:t>: האם ייחשב הרישום לטובת בנק אמריקאי שעשה כל שצריך לעשות ועסקת המשכנתא שלו אושרה לרישום?</w:t>
      </w:r>
      <w:r w:rsidR="00F34237" w:rsidRPr="00EB647C">
        <w:rPr>
          <w:rFonts w:cs="David" w:hint="cs"/>
          <w:sz w:val="24"/>
          <w:szCs w:val="24"/>
          <w:rtl/>
        </w:rPr>
        <w:t xml:space="preserve"> </w:t>
      </w:r>
      <w:r>
        <w:rPr>
          <w:rFonts w:cs="David"/>
          <w:b/>
          <w:bCs/>
          <w:sz w:val="24"/>
          <w:szCs w:val="24"/>
          <w:rtl/>
        </w:rPr>
        <w:br/>
      </w:r>
      <w:r w:rsidR="00F34237" w:rsidRPr="00203807">
        <w:rPr>
          <w:rFonts w:cs="David" w:hint="cs"/>
          <w:b/>
          <w:bCs/>
          <w:sz w:val="24"/>
          <w:szCs w:val="24"/>
          <w:u w:val="single"/>
          <w:rtl/>
        </w:rPr>
        <w:t>ביהמ"ש</w:t>
      </w:r>
      <w:r>
        <w:rPr>
          <w:rFonts w:cs="David" w:hint="cs"/>
          <w:b/>
          <w:bCs/>
          <w:sz w:val="24"/>
          <w:szCs w:val="24"/>
          <w:u w:val="single"/>
          <w:rtl/>
        </w:rPr>
        <w:t>:</w:t>
      </w:r>
      <w:r w:rsidR="00F34237" w:rsidRPr="00EB647C">
        <w:rPr>
          <w:rFonts w:cs="David" w:hint="cs"/>
          <w:b/>
          <w:bCs/>
          <w:sz w:val="24"/>
          <w:szCs w:val="24"/>
          <w:rtl/>
        </w:rPr>
        <w:t xml:space="preserve"> קבע שלא. </w:t>
      </w:r>
      <w:r w:rsidR="00F34237" w:rsidRPr="00EB647C">
        <w:rPr>
          <w:rFonts w:cs="David" w:hint="cs"/>
          <w:b/>
          <w:bCs/>
          <w:sz w:val="24"/>
          <w:szCs w:val="24"/>
          <w:u w:val="single"/>
          <w:rtl/>
        </w:rPr>
        <w:t>מה שאושר לרישום ולא נרשם בפועל איננו מידע נגיש לציבור, ולכן לא ייחשב רשום.</w:t>
      </w:r>
      <w:r w:rsidR="00F34237" w:rsidRPr="00EB647C">
        <w:rPr>
          <w:rFonts w:cs="David" w:hint="cs"/>
          <w:b/>
          <w:bCs/>
          <w:sz w:val="24"/>
          <w:szCs w:val="24"/>
          <w:rtl/>
        </w:rPr>
        <w:t xml:space="preserve"> ביהמ"ש הלך לפי </w:t>
      </w:r>
      <w:r>
        <w:rPr>
          <w:rFonts w:cs="David" w:hint="cs"/>
          <w:b/>
          <w:bCs/>
          <w:sz w:val="24"/>
          <w:szCs w:val="24"/>
          <w:u w:val="single"/>
          <w:rtl/>
        </w:rPr>
        <w:t>מטרת המ</w:t>
      </w:r>
      <w:r w:rsidR="00F34237" w:rsidRPr="00EB647C">
        <w:rPr>
          <w:rFonts w:cs="David" w:hint="cs"/>
          <w:b/>
          <w:bCs/>
          <w:sz w:val="24"/>
          <w:szCs w:val="24"/>
          <w:u w:val="single"/>
          <w:rtl/>
        </w:rPr>
        <w:t>רשם-</w:t>
      </w:r>
      <w:r w:rsidR="00F34237" w:rsidRPr="00EB647C">
        <w:rPr>
          <w:rFonts w:cs="David" w:hint="cs"/>
          <w:b/>
          <w:bCs/>
          <w:sz w:val="24"/>
          <w:szCs w:val="24"/>
          <w:rtl/>
        </w:rPr>
        <w:t xml:space="preserve"> הנגשת מידע לכל המבקש לעשות עיסקה בחלקת מקרקעין.</w:t>
      </w:r>
      <w:r w:rsidR="00F34237" w:rsidRPr="00EB647C">
        <w:rPr>
          <w:rFonts w:cs="David" w:hint="cs"/>
          <w:sz w:val="24"/>
          <w:szCs w:val="24"/>
          <w:rtl/>
        </w:rPr>
        <w:t xml:space="preserve"> </w:t>
      </w:r>
      <w:r>
        <w:rPr>
          <w:rFonts w:cs="David"/>
          <w:b/>
          <w:bCs/>
          <w:sz w:val="24"/>
          <w:szCs w:val="24"/>
          <w:rtl/>
        </w:rPr>
        <w:br/>
      </w:r>
      <w:r w:rsidR="00F34237" w:rsidRPr="00203807">
        <w:rPr>
          <w:rFonts w:cs="David" w:hint="cs"/>
          <w:b/>
          <w:bCs/>
          <w:sz w:val="24"/>
          <w:szCs w:val="24"/>
          <w:rtl/>
        </w:rPr>
        <w:t>על כן, מידע שאינו נגיש לצד שלישי לא ייחשב ולכן העסקה של בנק אמריקאי לא הסתיימה ברישום ומכאן שאין לו זכות קניינית בנכס.</w:t>
      </w:r>
      <w:r w:rsidR="00F34237" w:rsidRPr="00EB647C">
        <w:rPr>
          <w:rFonts w:cs="David" w:hint="cs"/>
          <w:sz w:val="24"/>
          <w:szCs w:val="24"/>
          <w:rtl/>
        </w:rPr>
        <w:t xml:space="preserve"> לא מספיק להגיש את כל המסכים לטאבו- יש לעשות בדיקה שלאחר מעשה- להוציא נסח ולוודא שיש רישום בפועל. אם לא נעשה כן ולא היה רישום- יישא הצד שלא וידא באחריות להשלכות. </w:t>
      </w:r>
    </w:p>
    <w:p w:rsidR="00F34237" w:rsidRPr="00383C89" w:rsidRDefault="00F34237" w:rsidP="00383C89">
      <w:pPr>
        <w:pStyle w:val="P00"/>
        <w:tabs>
          <w:tab w:val="left" w:pos="9495"/>
        </w:tabs>
        <w:spacing w:before="0" w:line="360" w:lineRule="auto"/>
        <w:jc w:val="left"/>
        <w:rPr>
          <w:rFonts w:cs="David"/>
          <w:sz w:val="24"/>
          <w:szCs w:val="24"/>
          <w:rtl/>
        </w:rPr>
      </w:pPr>
      <w:r w:rsidRPr="00203807">
        <w:rPr>
          <w:rFonts w:cs="David" w:hint="cs"/>
          <w:b/>
          <w:bCs/>
          <w:i/>
          <w:iCs/>
          <w:sz w:val="24"/>
          <w:szCs w:val="24"/>
          <w:u w:val="single"/>
          <w:rtl/>
        </w:rPr>
        <w:lastRenderedPageBreak/>
        <w:t>פס"ד ליפקין נ' דור הזהב-</w:t>
      </w:r>
      <w:r w:rsidRPr="00EB647C">
        <w:rPr>
          <w:rFonts w:cs="David" w:hint="cs"/>
          <w:b/>
          <w:bCs/>
          <w:sz w:val="24"/>
          <w:szCs w:val="24"/>
          <w:rtl/>
        </w:rPr>
        <w:t xml:space="preserve"> </w:t>
      </w:r>
      <w:r w:rsidR="00203807">
        <w:rPr>
          <w:rFonts w:cs="David"/>
          <w:b/>
          <w:bCs/>
          <w:sz w:val="24"/>
          <w:szCs w:val="24"/>
          <w:rtl/>
        </w:rPr>
        <w:br/>
      </w:r>
      <w:r w:rsidR="00EF4732" w:rsidRPr="00EB647C">
        <w:rPr>
          <w:rFonts w:cs="David" w:hint="cs"/>
          <w:sz w:val="24"/>
          <w:szCs w:val="24"/>
          <w:rtl/>
        </w:rPr>
        <w:t>עסקת מקרקעין שנרשמה בטאבו</w:t>
      </w:r>
      <w:r w:rsidR="00203807">
        <w:rPr>
          <w:rFonts w:cs="David" w:hint="cs"/>
          <w:sz w:val="24"/>
          <w:szCs w:val="24"/>
          <w:rtl/>
        </w:rPr>
        <w:t xml:space="preserve"> בטעות</w:t>
      </w:r>
      <w:r w:rsidR="00EF4732" w:rsidRPr="00EB647C">
        <w:rPr>
          <w:rFonts w:cs="David" w:hint="cs"/>
          <w:sz w:val="24"/>
          <w:szCs w:val="24"/>
          <w:rtl/>
        </w:rPr>
        <w:t xml:space="preserve"> לפני שהקונה שילם את כל הסכום</w:t>
      </w:r>
      <w:r w:rsidR="00203807">
        <w:rPr>
          <w:rFonts w:cs="David" w:hint="cs"/>
          <w:sz w:val="24"/>
          <w:szCs w:val="24"/>
          <w:rtl/>
        </w:rPr>
        <w:t xml:space="preserve"> (זה לא מקובל בד"כ </w:t>
      </w:r>
      <w:r w:rsidR="00203807">
        <w:rPr>
          <w:rFonts w:cs="David"/>
          <w:sz w:val="24"/>
          <w:szCs w:val="24"/>
          <w:rtl/>
        </w:rPr>
        <w:t>–</w:t>
      </w:r>
      <w:r w:rsidR="00203807">
        <w:rPr>
          <w:rFonts w:cs="David" w:hint="cs"/>
          <w:sz w:val="24"/>
          <w:szCs w:val="24"/>
          <w:rtl/>
        </w:rPr>
        <w:t xml:space="preserve"> כי העבירו בעלות לפני ששילם הכל, ואז הקונה התחמק מתשלומים).</w:t>
      </w:r>
      <w:r w:rsidR="00EF4732" w:rsidRPr="00EB647C">
        <w:rPr>
          <w:rFonts w:cs="David" w:hint="cs"/>
          <w:b/>
          <w:bCs/>
          <w:sz w:val="24"/>
          <w:szCs w:val="24"/>
          <w:rtl/>
        </w:rPr>
        <w:t xml:space="preserve"> </w:t>
      </w:r>
      <w:r w:rsidR="00203807">
        <w:rPr>
          <w:rFonts w:cs="David"/>
          <w:sz w:val="24"/>
          <w:szCs w:val="24"/>
          <w:u w:val="single"/>
          <w:rtl/>
        </w:rPr>
        <w:br/>
      </w:r>
      <w:r w:rsidRPr="00203807">
        <w:rPr>
          <w:rFonts w:cs="David" w:hint="cs"/>
          <w:b/>
          <w:bCs/>
          <w:sz w:val="24"/>
          <w:szCs w:val="24"/>
          <w:u w:val="single"/>
          <w:rtl/>
        </w:rPr>
        <w:t>השאלה המשפטית</w:t>
      </w:r>
      <w:r w:rsidRPr="00EB647C">
        <w:rPr>
          <w:rFonts w:cs="David" w:hint="cs"/>
          <w:sz w:val="24"/>
          <w:szCs w:val="24"/>
          <w:u w:val="single"/>
          <w:rtl/>
        </w:rPr>
        <w:t>: האם ניתן להשיב בעין נכס שנמכר ונרשם בעקבות הפרת חוזה של הקונה?</w:t>
      </w:r>
      <w:r w:rsidRPr="00EB647C">
        <w:rPr>
          <w:rFonts w:cs="David" w:hint="cs"/>
          <w:sz w:val="24"/>
          <w:szCs w:val="24"/>
          <w:rtl/>
        </w:rPr>
        <w:t xml:space="preserve"> </w:t>
      </w:r>
      <w:r w:rsidR="00203807">
        <w:rPr>
          <w:rFonts w:cs="David"/>
          <w:sz w:val="24"/>
          <w:szCs w:val="24"/>
          <w:u w:val="single"/>
          <w:rtl/>
        </w:rPr>
        <w:br/>
      </w:r>
      <w:r w:rsidRPr="00203807">
        <w:rPr>
          <w:rFonts w:cs="David" w:hint="cs"/>
          <w:b/>
          <w:bCs/>
          <w:sz w:val="24"/>
          <w:szCs w:val="24"/>
          <w:u w:val="single"/>
          <w:rtl/>
        </w:rPr>
        <w:t xml:space="preserve"> נתניהו</w:t>
      </w:r>
      <w:r w:rsidR="00575752" w:rsidRPr="00EB647C">
        <w:rPr>
          <w:rFonts w:cs="David" w:hint="cs"/>
          <w:sz w:val="24"/>
          <w:szCs w:val="24"/>
          <w:rtl/>
        </w:rPr>
        <w:t xml:space="preserve">: </w:t>
      </w:r>
      <w:r w:rsidRPr="00EB647C">
        <w:rPr>
          <w:rFonts w:cs="David" w:hint="cs"/>
          <w:b/>
          <w:bCs/>
          <w:sz w:val="24"/>
          <w:szCs w:val="24"/>
          <w:rtl/>
        </w:rPr>
        <w:t>השבה בעין היא אפשרי</w:t>
      </w:r>
      <w:r w:rsidR="00575752" w:rsidRPr="00EB647C">
        <w:rPr>
          <w:rFonts w:cs="David" w:hint="cs"/>
          <w:b/>
          <w:bCs/>
          <w:sz w:val="24"/>
          <w:szCs w:val="24"/>
          <w:rtl/>
        </w:rPr>
        <w:t>ת ואיננה פוגעת בעקרון סופיות המ</w:t>
      </w:r>
      <w:r w:rsidRPr="00EB647C">
        <w:rPr>
          <w:rFonts w:cs="David" w:hint="cs"/>
          <w:b/>
          <w:bCs/>
          <w:sz w:val="24"/>
          <w:szCs w:val="24"/>
          <w:rtl/>
        </w:rPr>
        <w:t>רשם.</w:t>
      </w:r>
      <w:r w:rsidRPr="00EB647C">
        <w:rPr>
          <w:rFonts w:cs="David" w:hint="cs"/>
          <w:sz w:val="24"/>
          <w:szCs w:val="24"/>
          <w:rtl/>
        </w:rPr>
        <w:t xml:space="preserve"> לדעתה לא נכון לומר שס' 125 אינו מאפשר השבה בעין וזאת מכיוון ש</w:t>
      </w:r>
      <w:r w:rsidRPr="00EB647C">
        <w:rPr>
          <w:rFonts w:cs="David"/>
          <w:sz w:val="24"/>
          <w:szCs w:val="24"/>
          <w:rtl/>
          <w:lang w:eastAsia="en-US"/>
        </w:rPr>
        <w:t xml:space="preserve">זכות ההשבה נובעת מדברים שאירעו לאחר הרישום, שבעת שנעשה היה נכון ותקין. </w:t>
      </w:r>
      <w:r w:rsidRPr="00EB647C">
        <w:rPr>
          <w:rFonts w:cs="David" w:hint="cs"/>
          <w:b/>
          <w:bCs/>
          <w:sz w:val="24"/>
          <w:szCs w:val="24"/>
          <w:rtl/>
          <w:lang w:eastAsia="en-US"/>
        </w:rPr>
        <w:t>ישנו צורך בשינוי המרשם</w:t>
      </w:r>
      <w:r w:rsidRPr="00EB647C">
        <w:rPr>
          <w:rFonts w:cs="David"/>
          <w:b/>
          <w:bCs/>
          <w:sz w:val="24"/>
          <w:szCs w:val="24"/>
          <w:rtl/>
          <w:lang w:eastAsia="en-US"/>
        </w:rPr>
        <w:t>, לא משום שהוא אינו נכון ואינו משקף את המציאות, אלא משום שקרה משהו מאוחר יותר, המצריך את השינוי</w:t>
      </w:r>
      <w:r w:rsidRPr="00EB647C">
        <w:rPr>
          <w:rFonts w:cs="David" w:hint="cs"/>
          <w:b/>
          <w:bCs/>
          <w:sz w:val="24"/>
          <w:szCs w:val="24"/>
          <w:rtl/>
        </w:rPr>
        <w:t xml:space="preserve">. </w:t>
      </w:r>
      <w:r w:rsidR="00203807">
        <w:rPr>
          <w:rFonts w:cs="David"/>
          <w:b/>
          <w:bCs/>
          <w:sz w:val="24"/>
          <w:szCs w:val="24"/>
          <w:rtl/>
        </w:rPr>
        <w:br/>
      </w:r>
      <w:r w:rsidRPr="00EB647C">
        <w:rPr>
          <w:rFonts w:cs="David" w:hint="cs"/>
          <w:b/>
          <w:bCs/>
          <w:sz w:val="24"/>
          <w:szCs w:val="24"/>
          <w:rtl/>
        </w:rPr>
        <w:t xml:space="preserve">לסיכום, קובעת הש' נתניהו כי זכות ההשבה שבחוק החוזים (תרופות) יכולה להתקיים </w:t>
      </w:r>
      <w:r w:rsidRPr="00EB647C">
        <w:rPr>
          <w:rFonts w:cs="David" w:hint="cs"/>
          <w:b/>
          <w:bCs/>
          <w:sz w:val="24"/>
          <w:szCs w:val="24"/>
          <w:rtl/>
          <w:lang w:eastAsia="en-US"/>
        </w:rPr>
        <w:t>גם</w:t>
      </w:r>
      <w:r w:rsidRPr="00EB647C">
        <w:rPr>
          <w:rFonts w:cs="David"/>
          <w:b/>
          <w:bCs/>
          <w:sz w:val="24"/>
          <w:szCs w:val="24"/>
          <w:rtl/>
          <w:lang w:eastAsia="en-US"/>
        </w:rPr>
        <w:t xml:space="preserve"> לגבי עסקה במקרקעין שנסתיימה ברישום.</w:t>
      </w:r>
    </w:p>
    <w:p w:rsidR="00F34237" w:rsidRPr="00EB647C" w:rsidRDefault="00F34237"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kern w:val="1"/>
          <w:sz w:val="22"/>
          <w:szCs w:val="22"/>
          <w:rtl/>
        </w:rPr>
      </w:pPr>
    </w:p>
    <w:p w:rsidR="00F34237" w:rsidRPr="00203807" w:rsidRDefault="00F34237"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b/>
          <w:bCs/>
          <w:kern w:val="1"/>
          <w:sz w:val="28"/>
          <w:szCs w:val="28"/>
          <w:u w:val="single"/>
          <w:rtl/>
        </w:rPr>
      </w:pPr>
      <w:r w:rsidRPr="00203807">
        <w:rPr>
          <w:rStyle w:val="default"/>
          <w:rFonts w:ascii="Arial" w:hAnsi="Arial" w:cs="David" w:hint="cs"/>
          <w:b/>
          <w:bCs/>
          <w:kern w:val="1"/>
          <w:sz w:val="28"/>
          <w:szCs w:val="28"/>
          <w:u w:val="single"/>
          <w:rtl/>
        </w:rPr>
        <w:t>ספרי מנהל מקרקעי ישראל</w:t>
      </w:r>
    </w:p>
    <w:p w:rsidR="00F34237" w:rsidRPr="00C13D03" w:rsidRDefault="00F34237" w:rsidP="006E28B0">
      <w:pPr>
        <w:pStyle w:val="P00"/>
        <w:tabs>
          <w:tab w:val="clear" w:pos="1928"/>
          <w:tab w:val="clear" w:pos="2835"/>
          <w:tab w:val="clear" w:pos="6259"/>
          <w:tab w:val="right" w:leader="dot" w:pos="-35"/>
        </w:tabs>
        <w:spacing w:before="0" w:line="360" w:lineRule="auto"/>
        <w:ind w:left="-34"/>
        <w:jc w:val="left"/>
        <w:rPr>
          <w:rStyle w:val="default"/>
          <w:rFonts w:cs="David"/>
          <w:b/>
          <w:bCs/>
          <w:sz w:val="24"/>
          <w:szCs w:val="24"/>
          <w:u w:val="single"/>
          <w:rtl/>
        </w:rPr>
      </w:pPr>
      <w:r w:rsidRPr="00EB647C">
        <w:rPr>
          <w:rStyle w:val="default"/>
          <w:rFonts w:cs="David" w:hint="cs"/>
          <w:b/>
          <w:bCs/>
          <w:sz w:val="24"/>
          <w:szCs w:val="24"/>
          <w:rtl/>
        </w:rPr>
        <w:t>ישנן דירות שרישומן מתנהל רק במינהל מקרקעי ישראל ואין רישום בפנקס המקרקעין.</w:t>
      </w:r>
      <w:r w:rsidRPr="00EB647C">
        <w:rPr>
          <w:rStyle w:val="default"/>
          <w:rFonts w:cs="David" w:hint="cs"/>
          <w:sz w:val="24"/>
          <w:szCs w:val="24"/>
          <w:rtl/>
        </w:rPr>
        <w:t xml:space="preserve"> </w:t>
      </w:r>
      <w:r w:rsidR="00C13D03">
        <w:rPr>
          <w:rStyle w:val="default"/>
          <w:rFonts w:cs="David"/>
          <w:sz w:val="24"/>
          <w:szCs w:val="24"/>
          <w:rtl/>
        </w:rPr>
        <w:br/>
      </w:r>
      <w:r w:rsidRPr="00EB647C">
        <w:rPr>
          <w:rStyle w:val="default"/>
          <w:rFonts w:cs="David" w:hint="cs"/>
          <w:sz w:val="24"/>
          <w:szCs w:val="24"/>
          <w:rtl/>
        </w:rPr>
        <w:t xml:space="preserve">כשנמכר נכס כזה- על מנת שהרישום במינהל יעבור לשם הקונה נדרש להביא את כל האישורים הדרושים לרישום בטאבו. כל זאת מפני שבבוא היום- בסיום ההליכים התכנוניים (כיוון שהרישום במינהל הוא זמני ועתיד לעבור לטאבו)- יירשם בעל הזכויות האחרון בנכס בפנקס המקרקעין. </w:t>
      </w:r>
      <w:r w:rsidRPr="00EB647C">
        <w:rPr>
          <w:rStyle w:val="default"/>
          <w:rFonts w:cs="David" w:hint="cs"/>
          <w:b/>
          <w:bCs/>
          <w:sz w:val="24"/>
          <w:szCs w:val="24"/>
          <w:rtl/>
        </w:rPr>
        <w:t>הרישום במינהל הינו מקביל לרישום בטאבו,אך הפסיקה התלבטה לא פעם מהו תוקפו.</w:t>
      </w:r>
      <w:r w:rsidR="00C13D03">
        <w:rPr>
          <w:rStyle w:val="default"/>
          <w:rFonts w:cs="David" w:hint="cs"/>
          <w:b/>
          <w:bCs/>
          <w:sz w:val="24"/>
          <w:szCs w:val="24"/>
          <w:rtl/>
        </w:rPr>
        <w:t xml:space="preserve"> </w:t>
      </w:r>
      <w:r w:rsidRPr="00EB647C">
        <w:rPr>
          <w:rStyle w:val="default"/>
          <w:rFonts w:cs="David" w:hint="cs"/>
          <w:b/>
          <w:bCs/>
          <w:sz w:val="24"/>
          <w:szCs w:val="24"/>
          <w:rtl/>
        </w:rPr>
        <w:t xml:space="preserve">עד שנת 2000 לא נוהל רישום זה מכוח חוק כלל. בשנת 2000 הטיל החוק על מינהל מקרקעי ישראל לנהל מרשם (ס' 4 טו). </w:t>
      </w:r>
      <w:r w:rsidRPr="00C13D03">
        <w:rPr>
          <w:rStyle w:val="default"/>
          <w:rFonts w:cs="David" w:hint="cs"/>
          <w:b/>
          <w:bCs/>
          <w:sz w:val="24"/>
          <w:szCs w:val="24"/>
          <w:u w:val="single"/>
          <w:rtl/>
        </w:rPr>
        <w:t xml:space="preserve">עם זאת, רישום זה אינו באותה רמת מהימנות/נגישות של המרשם שבפנקס המקרקעין. </w:t>
      </w:r>
    </w:p>
    <w:p w:rsidR="00F34237" w:rsidRPr="00EB647C" w:rsidRDefault="00F34237"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b/>
          <w:bCs/>
          <w:kern w:val="1"/>
          <w:sz w:val="22"/>
          <w:szCs w:val="22"/>
          <w:rtl/>
        </w:rPr>
      </w:pPr>
    </w:p>
    <w:p w:rsidR="00C13D03" w:rsidRPr="00EB647C" w:rsidRDefault="00F34237" w:rsidP="00C13D03">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b/>
          <w:bCs/>
          <w:kern w:val="1"/>
          <w:sz w:val="24"/>
          <w:szCs w:val="24"/>
          <w:rtl/>
        </w:rPr>
      </w:pPr>
      <w:r w:rsidRPr="00C13D03">
        <w:rPr>
          <w:rStyle w:val="default"/>
          <w:rFonts w:ascii="Arial" w:hAnsi="Arial" w:cs="David" w:hint="cs"/>
          <w:b/>
          <w:bCs/>
          <w:i/>
          <w:iCs/>
          <w:kern w:val="1"/>
          <w:sz w:val="24"/>
          <w:szCs w:val="24"/>
          <w:u w:val="single"/>
          <w:rtl/>
        </w:rPr>
        <w:t>פס"ד ריינס:</w:t>
      </w:r>
      <w:r w:rsidRPr="00EB647C">
        <w:rPr>
          <w:rStyle w:val="default"/>
          <w:rFonts w:ascii="Arial" w:hAnsi="Arial" w:cs="David" w:hint="cs"/>
          <w:kern w:val="1"/>
          <w:sz w:val="24"/>
          <w:szCs w:val="24"/>
          <w:rtl/>
        </w:rPr>
        <w:t xml:space="preserve"> </w:t>
      </w:r>
      <w:r w:rsidR="00C13D03">
        <w:rPr>
          <w:rStyle w:val="default"/>
          <w:rFonts w:ascii="Arial" w:hAnsi="Arial" w:cs="David" w:hint="cs"/>
          <w:b/>
          <w:bCs/>
          <w:kern w:val="1"/>
          <w:sz w:val="24"/>
          <w:szCs w:val="24"/>
          <w:rtl/>
        </w:rPr>
        <w:br/>
      </w:r>
      <w:r w:rsidR="00C13D03" w:rsidRPr="00C13D03">
        <w:rPr>
          <w:rStyle w:val="default"/>
          <w:rFonts w:ascii="Arial" w:hAnsi="Arial" w:cs="David" w:hint="cs"/>
          <w:kern w:val="1"/>
          <w:sz w:val="24"/>
          <w:szCs w:val="24"/>
          <w:rtl/>
        </w:rPr>
        <w:t>נכס שרשום בספרי המינהל ואינו רשום בפנקסי המקרקעין</w:t>
      </w:r>
      <w:r w:rsidR="00C13D03">
        <w:rPr>
          <w:rStyle w:val="default"/>
          <w:rFonts w:ascii="Arial" w:hAnsi="Arial" w:cs="David" w:hint="cs"/>
          <w:b/>
          <w:bCs/>
          <w:kern w:val="1"/>
          <w:sz w:val="24"/>
          <w:szCs w:val="24"/>
          <w:rtl/>
        </w:rPr>
        <w:t>-</w:t>
      </w:r>
      <w:r w:rsidR="00C13D03" w:rsidRPr="00EB647C">
        <w:rPr>
          <w:rStyle w:val="default"/>
          <w:rFonts w:ascii="Arial" w:hAnsi="Arial" w:cs="David" w:hint="cs"/>
          <w:kern w:val="1"/>
          <w:sz w:val="24"/>
          <w:szCs w:val="24"/>
          <w:rtl/>
        </w:rPr>
        <w:t xml:space="preserve"> </w:t>
      </w:r>
      <w:r w:rsidR="00C13D03" w:rsidRPr="00C13D03">
        <w:rPr>
          <w:rStyle w:val="default"/>
          <w:rFonts w:ascii="Arial" w:hAnsi="Arial" w:cs="David" w:hint="cs"/>
          <w:kern w:val="1"/>
          <w:sz w:val="24"/>
          <w:szCs w:val="24"/>
          <w:rtl/>
        </w:rPr>
        <w:t>אין לסטות מן הכלל לפיו זכות קניינית במקרקעין נרכשת רק עם רישומה במרשם המקרקעין.</w:t>
      </w:r>
      <w:r w:rsidR="00C13D03" w:rsidRPr="00EB647C">
        <w:rPr>
          <w:rStyle w:val="default"/>
          <w:rFonts w:ascii="Arial" w:hAnsi="Arial" w:cs="David" w:hint="cs"/>
          <w:b/>
          <w:bCs/>
          <w:kern w:val="1"/>
          <w:sz w:val="24"/>
          <w:szCs w:val="24"/>
          <w:rtl/>
        </w:rPr>
        <w:t xml:space="preserve"> אם הרישום אינו אפשרי, לא יכולה להירכש זכות קניינית. כל שנרכש הוא זכות חוזית לקבל את הזכות הקניינית בעתיד, לכשיתאפשר רישום הנכס והזכויות בו במרשם המקרקעין. </w:t>
      </w:r>
    </w:p>
    <w:p w:rsidR="00C13D03" w:rsidRPr="00EB647C" w:rsidRDefault="00C13D03" w:rsidP="00C13D03">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b/>
          <w:bCs/>
          <w:kern w:val="1"/>
          <w:sz w:val="24"/>
          <w:szCs w:val="24"/>
          <w:rtl/>
        </w:rPr>
      </w:pPr>
    </w:p>
    <w:p w:rsidR="0017714A" w:rsidRDefault="0017714A"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hint="cs"/>
          <w:b/>
          <w:bCs/>
          <w:kern w:val="1"/>
          <w:sz w:val="28"/>
          <w:szCs w:val="28"/>
          <w:u w:val="single"/>
          <w:rtl/>
        </w:rPr>
      </w:pPr>
    </w:p>
    <w:p w:rsidR="0017714A" w:rsidRDefault="0017714A"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hint="cs"/>
          <w:b/>
          <w:bCs/>
          <w:kern w:val="1"/>
          <w:sz w:val="28"/>
          <w:szCs w:val="28"/>
          <w:u w:val="single"/>
          <w:rtl/>
        </w:rPr>
      </w:pPr>
    </w:p>
    <w:p w:rsidR="0017714A" w:rsidRDefault="0017714A"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hint="cs"/>
          <w:b/>
          <w:bCs/>
          <w:kern w:val="1"/>
          <w:sz w:val="28"/>
          <w:szCs w:val="28"/>
          <w:u w:val="single"/>
          <w:rtl/>
        </w:rPr>
      </w:pPr>
    </w:p>
    <w:p w:rsidR="0017714A" w:rsidRDefault="0017714A"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hint="cs"/>
          <w:b/>
          <w:bCs/>
          <w:kern w:val="1"/>
          <w:sz w:val="28"/>
          <w:szCs w:val="28"/>
          <w:u w:val="single"/>
          <w:rtl/>
        </w:rPr>
      </w:pPr>
    </w:p>
    <w:p w:rsidR="0017714A" w:rsidRDefault="0017714A"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hint="cs"/>
          <w:b/>
          <w:bCs/>
          <w:kern w:val="1"/>
          <w:sz w:val="28"/>
          <w:szCs w:val="28"/>
          <w:u w:val="single"/>
          <w:rtl/>
        </w:rPr>
      </w:pPr>
    </w:p>
    <w:p w:rsidR="0017714A" w:rsidRDefault="0017714A"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hint="cs"/>
          <w:b/>
          <w:bCs/>
          <w:kern w:val="1"/>
          <w:sz w:val="28"/>
          <w:szCs w:val="28"/>
          <w:u w:val="single"/>
          <w:rtl/>
        </w:rPr>
      </w:pPr>
    </w:p>
    <w:p w:rsidR="0017714A" w:rsidRDefault="0017714A"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hint="cs"/>
          <w:b/>
          <w:bCs/>
          <w:kern w:val="1"/>
          <w:sz w:val="28"/>
          <w:szCs w:val="28"/>
          <w:u w:val="single"/>
          <w:rtl/>
        </w:rPr>
      </w:pPr>
    </w:p>
    <w:p w:rsidR="0017714A" w:rsidRDefault="0017714A"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hint="cs"/>
          <w:b/>
          <w:bCs/>
          <w:kern w:val="1"/>
          <w:sz w:val="28"/>
          <w:szCs w:val="28"/>
          <w:u w:val="single"/>
          <w:rtl/>
        </w:rPr>
      </w:pPr>
    </w:p>
    <w:p w:rsidR="0017714A" w:rsidRDefault="0017714A"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hint="cs"/>
          <w:b/>
          <w:bCs/>
          <w:kern w:val="1"/>
          <w:sz w:val="28"/>
          <w:szCs w:val="28"/>
          <w:u w:val="single"/>
          <w:rtl/>
        </w:rPr>
      </w:pPr>
    </w:p>
    <w:p w:rsidR="0017714A" w:rsidRDefault="0017714A"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hint="cs"/>
          <w:b/>
          <w:bCs/>
          <w:kern w:val="1"/>
          <w:sz w:val="28"/>
          <w:szCs w:val="28"/>
          <w:u w:val="single"/>
          <w:rtl/>
        </w:rPr>
      </w:pPr>
    </w:p>
    <w:p w:rsidR="0017714A" w:rsidRDefault="0017714A"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hint="cs"/>
          <w:b/>
          <w:bCs/>
          <w:kern w:val="1"/>
          <w:sz w:val="28"/>
          <w:szCs w:val="28"/>
          <w:u w:val="single"/>
          <w:rtl/>
        </w:rPr>
      </w:pPr>
    </w:p>
    <w:p w:rsidR="0017714A" w:rsidRDefault="0017714A"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hint="cs"/>
          <w:b/>
          <w:bCs/>
          <w:kern w:val="1"/>
          <w:sz w:val="28"/>
          <w:szCs w:val="28"/>
          <w:u w:val="single"/>
          <w:rtl/>
        </w:rPr>
      </w:pPr>
    </w:p>
    <w:p w:rsidR="00F34237" w:rsidRPr="00C13D03" w:rsidRDefault="00C13D03"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b/>
          <w:bCs/>
          <w:kern w:val="1"/>
          <w:sz w:val="28"/>
          <w:szCs w:val="28"/>
          <w:u w:val="single"/>
          <w:rtl/>
        </w:rPr>
      </w:pPr>
      <w:r>
        <w:rPr>
          <w:rStyle w:val="default"/>
          <w:rFonts w:ascii="Arial" w:hAnsi="Arial" w:cs="David" w:hint="cs"/>
          <w:b/>
          <w:bCs/>
          <w:kern w:val="1"/>
          <w:sz w:val="28"/>
          <w:szCs w:val="28"/>
          <w:u w:val="single"/>
          <w:rtl/>
        </w:rPr>
        <w:lastRenderedPageBreak/>
        <w:t xml:space="preserve">רישום </w:t>
      </w:r>
      <w:r w:rsidR="00F34237" w:rsidRPr="00C13D03">
        <w:rPr>
          <w:rStyle w:val="default"/>
          <w:rFonts w:ascii="Arial" w:hAnsi="Arial" w:cs="David" w:hint="cs"/>
          <w:b/>
          <w:bCs/>
          <w:kern w:val="1"/>
          <w:sz w:val="28"/>
          <w:szCs w:val="28"/>
          <w:u w:val="single"/>
          <w:rtl/>
        </w:rPr>
        <w:t>שעבודים</w:t>
      </w:r>
      <w:r w:rsidR="00171C69" w:rsidRPr="00C13D03">
        <w:rPr>
          <w:rStyle w:val="default"/>
          <w:rFonts w:ascii="Arial" w:hAnsi="Arial" w:cs="David" w:hint="cs"/>
          <w:b/>
          <w:bCs/>
          <w:kern w:val="1"/>
          <w:sz w:val="28"/>
          <w:szCs w:val="28"/>
          <w:u w:val="single"/>
          <w:rtl/>
        </w:rPr>
        <w:t>=משכון</w:t>
      </w:r>
    </w:p>
    <w:p w:rsidR="00F34237" w:rsidRPr="00C13D03" w:rsidRDefault="00F34237"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kern w:val="1"/>
          <w:sz w:val="24"/>
          <w:szCs w:val="24"/>
          <w:rtl/>
        </w:rPr>
      </w:pPr>
      <w:r w:rsidRPr="00C13D03">
        <w:rPr>
          <w:rStyle w:val="default"/>
          <w:rFonts w:ascii="Arial" w:hAnsi="Arial" w:cs="David" w:hint="cs"/>
          <w:b/>
          <w:bCs/>
          <w:kern w:val="1"/>
          <w:sz w:val="24"/>
          <w:szCs w:val="24"/>
          <w:u w:val="single"/>
          <w:rtl/>
        </w:rPr>
        <w:t>חוק המשכון ס' 4</w:t>
      </w:r>
      <w:r w:rsidRPr="00EB647C">
        <w:rPr>
          <w:rStyle w:val="default"/>
          <w:rFonts w:ascii="Arial" w:hAnsi="Arial" w:cs="David" w:hint="cs"/>
          <w:b/>
          <w:bCs/>
          <w:kern w:val="1"/>
          <w:sz w:val="24"/>
          <w:szCs w:val="24"/>
          <w:rtl/>
        </w:rPr>
        <w:t xml:space="preserve">- </w:t>
      </w:r>
      <w:r w:rsidRPr="00C13D03">
        <w:rPr>
          <w:rStyle w:val="default"/>
          <w:rFonts w:ascii="Arial" w:hAnsi="Arial" w:cs="David" w:hint="cs"/>
          <w:kern w:val="1"/>
          <w:sz w:val="24"/>
          <w:szCs w:val="24"/>
          <w:rtl/>
        </w:rPr>
        <w:t xml:space="preserve">כוחו של משכון יפה כלפי נושים אחרים עם רישום המשכון (אלא אם כן המשכון הופקד/קיים חוק ספציפי). כלפי נושה שידע/היה עליו לדעת על המשכון יהיה כוחו של המשכון יפה אף ללא רישום. </w:t>
      </w:r>
    </w:p>
    <w:p w:rsidR="00171C69" w:rsidRPr="00EB647C" w:rsidRDefault="00171C69"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b/>
          <w:bCs/>
          <w:kern w:val="1"/>
          <w:sz w:val="24"/>
          <w:szCs w:val="24"/>
          <w:rtl/>
        </w:rPr>
      </w:pPr>
    </w:p>
    <w:p w:rsidR="00171C69" w:rsidRPr="00EB647C" w:rsidRDefault="00171C69"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b/>
          <w:bCs/>
          <w:kern w:val="1"/>
          <w:sz w:val="24"/>
          <w:szCs w:val="24"/>
          <w:rtl/>
        </w:rPr>
      </w:pPr>
      <w:r w:rsidRPr="00EB647C">
        <w:rPr>
          <w:rStyle w:val="default"/>
          <w:rFonts w:ascii="Arial" w:hAnsi="Arial" w:cs="David" w:hint="cs"/>
          <w:b/>
          <w:bCs/>
          <w:kern w:val="1"/>
          <w:sz w:val="24"/>
          <w:szCs w:val="24"/>
          <w:rtl/>
        </w:rPr>
        <w:t xml:space="preserve">שעבוד שיצר </w:t>
      </w:r>
      <w:r w:rsidRPr="00EB647C">
        <w:rPr>
          <w:rStyle w:val="default"/>
          <w:rFonts w:ascii="Arial" w:hAnsi="Arial" w:cs="David" w:hint="cs"/>
          <w:b/>
          <w:bCs/>
          <w:kern w:val="1"/>
          <w:sz w:val="24"/>
          <w:szCs w:val="24"/>
          <w:u w:val="single"/>
          <w:rtl/>
        </w:rPr>
        <w:t xml:space="preserve">יחיד </w:t>
      </w:r>
      <w:r w:rsidRPr="00EB647C">
        <w:rPr>
          <w:rStyle w:val="default"/>
          <w:rFonts w:ascii="Arial" w:hAnsi="Arial" w:cs="David" w:hint="cs"/>
          <w:b/>
          <w:bCs/>
          <w:kern w:val="1"/>
          <w:sz w:val="24"/>
          <w:szCs w:val="24"/>
          <w:rtl/>
        </w:rPr>
        <w:t xml:space="preserve">נרשם </w:t>
      </w:r>
      <w:r w:rsidRPr="00EB647C">
        <w:rPr>
          <w:rStyle w:val="default"/>
          <w:rFonts w:ascii="Arial" w:hAnsi="Arial" w:cs="David" w:hint="cs"/>
          <w:b/>
          <w:bCs/>
          <w:kern w:val="1"/>
          <w:sz w:val="24"/>
          <w:szCs w:val="24"/>
          <w:u w:val="single"/>
          <w:rtl/>
        </w:rPr>
        <w:t>ברשם המשכונות.</w:t>
      </w:r>
    </w:p>
    <w:p w:rsidR="00171C69" w:rsidRPr="00EB647C" w:rsidRDefault="00171C69"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b/>
          <w:bCs/>
          <w:kern w:val="1"/>
          <w:sz w:val="24"/>
          <w:szCs w:val="24"/>
          <w:rtl/>
        </w:rPr>
      </w:pPr>
      <w:r w:rsidRPr="00EB647C">
        <w:rPr>
          <w:rStyle w:val="default"/>
          <w:rFonts w:ascii="Arial" w:hAnsi="Arial" w:cs="David" w:hint="cs"/>
          <w:b/>
          <w:bCs/>
          <w:kern w:val="1"/>
          <w:sz w:val="24"/>
          <w:szCs w:val="24"/>
          <w:rtl/>
        </w:rPr>
        <w:t xml:space="preserve">שעבוד </w:t>
      </w:r>
      <w:r w:rsidRPr="00EB647C">
        <w:rPr>
          <w:rStyle w:val="default"/>
          <w:rFonts w:ascii="Arial" w:hAnsi="Arial" w:cs="David" w:hint="cs"/>
          <w:b/>
          <w:bCs/>
          <w:kern w:val="1"/>
          <w:sz w:val="24"/>
          <w:szCs w:val="24"/>
          <w:u w:val="single"/>
          <w:rtl/>
        </w:rPr>
        <w:t>מקרקעין</w:t>
      </w:r>
      <w:r w:rsidRPr="00EB647C">
        <w:rPr>
          <w:rStyle w:val="default"/>
          <w:rFonts w:ascii="Arial" w:hAnsi="Arial" w:cs="David" w:hint="cs"/>
          <w:b/>
          <w:bCs/>
          <w:kern w:val="1"/>
          <w:sz w:val="24"/>
          <w:szCs w:val="24"/>
          <w:rtl/>
        </w:rPr>
        <w:t xml:space="preserve"> נרשם </w:t>
      </w:r>
      <w:r w:rsidRPr="00EB647C">
        <w:rPr>
          <w:rStyle w:val="default"/>
          <w:rFonts w:ascii="Arial" w:hAnsi="Arial" w:cs="David" w:hint="cs"/>
          <w:b/>
          <w:bCs/>
          <w:kern w:val="1"/>
          <w:sz w:val="24"/>
          <w:szCs w:val="24"/>
          <w:u w:val="single"/>
          <w:rtl/>
        </w:rPr>
        <w:t>בטאבו</w:t>
      </w:r>
      <w:r w:rsidRPr="00EB647C">
        <w:rPr>
          <w:rStyle w:val="default"/>
          <w:rFonts w:ascii="Arial" w:hAnsi="Arial" w:cs="David" w:hint="cs"/>
          <w:b/>
          <w:bCs/>
          <w:kern w:val="1"/>
          <w:sz w:val="24"/>
          <w:szCs w:val="24"/>
          <w:rtl/>
        </w:rPr>
        <w:t>.</w:t>
      </w:r>
    </w:p>
    <w:p w:rsidR="00F34237" w:rsidRPr="00EB647C" w:rsidRDefault="00F34237"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b/>
          <w:bCs/>
          <w:kern w:val="1"/>
          <w:sz w:val="24"/>
          <w:szCs w:val="24"/>
          <w:rtl/>
        </w:rPr>
      </w:pPr>
    </w:p>
    <w:p w:rsidR="00171C69" w:rsidRPr="00EB647C" w:rsidRDefault="00171C69"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kern w:val="1"/>
          <w:sz w:val="24"/>
          <w:szCs w:val="24"/>
          <w:rtl/>
        </w:rPr>
      </w:pPr>
      <w:r w:rsidRPr="00C13D03">
        <w:rPr>
          <w:rStyle w:val="default"/>
          <w:rFonts w:ascii="Arial" w:hAnsi="Arial" w:cs="David" w:hint="cs"/>
          <w:b/>
          <w:bCs/>
          <w:kern w:val="1"/>
          <w:sz w:val="24"/>
          <w:szCs w:val="24"/>
          <w:u w:val="single"/>
          <w:rtl/>
        </w:rPr>
        <w:t>פקודת החברות ס' 178-179</w:t>
      </w:r>
      <w:r w:rsidRPr="00EB647C">
        <w:rPr>
          <w:rStyle w:val="default"/>
          <w:rFonts w:ascii="Arial" w:hAnsi="Arial" w:cs="David" w:hint="cs"/>
          <w:b/>
          <w:bCs/>
          <w:kern w:val="1"/>
          <w:sz w:val="24"/>
          <w:szCs w:val="24"/>
          <w:rtl/>
        </w:rPr>
        <w:t>- כל שעבוד</w:t>
      </w:r>
      <w:r w:rsidRPr="00EB647C">
        <w:rPr>
          <w:rStyle w:val="default"/>
          <w:rFonts w:ascii="Arial" w:hAnsi="Arial" w:cs="David" w:hint="cs"/>
          <w:b/>
          <w:bCs/>
          <w:kern w:val="1"/>
          <w:sz w:val="24"/>
          <w:szCs w:val="24"/>
          <w:u w:val="single"/>
          <w:rtl/>
        </w:rPr>
        <w:t xml:space="preserve"> שחברה</w:t>
      </w:r>
      <w:r w:rsidRPr="00EB647C">
        <w:rPr>
          <w:rStyle w:val="default"/>
          <w:rFonts w:ascii="Arial" w:hAnsi="Arial" w:cs="David" w:hint="cs"/>
          <w:b/>
          <w:bCs/>
          <w:kern w:val="1"/>
          <w:sz w:val="24"/>
          <w:szCs w:val="24"/>
          <w:rtl/>
        </w:rPr>
        <w:t xml:space="preserve"> יוצרת חייב להירשם</w:t>
      </w:r>
      <w:r w:rsidRPr="00EB647C">
        <w:rPr>
          <w:rStyle w:val="default"/>
          <w:rFonts w:ascii="Arial" w:hAnsi="Arial" w:cs="David"/>
          <w:b/>
          <w:bCs/>
          <w:kern w:val="1"/>
          <w:sz w:val="24"/>
          <w:szCs w:val="24"/>
          <w:rtl/>
        </w:rPr>
        <w:t xml:space="preserve"> </w:t>
      </w:r>
      <w:r w:rsidRPr="00EB647C">
        <w:rPr>
          <w:rStyle w:val="default"/>
          <w:rFonts w:ascii="Arial" w:hAnsi="Arial" w:cs="David" w:hint="cs"/>
          <w:b/>
          <w:bCs/>
          <w:kern w:val="1"/>
          <w:sz w:val="24"/>
          <w:szCs w:val="24"/>
          <w:u w:val="single"/>
          <w:rtl/>
        </w:rPr>
        <w:t>ב</w:t>
      </w:r>
      <w:r w:rsidRPr="00EB647C">
        <w:rPr>
          <w:rStyle w:val="default"/>
          <w:rFonts w:ascii="Arial" w:hAnsi="Arial" w:cs="David"/>
          <w:b/>
          <w:bCs/>
          <w:kern w:val="1"/>
          <w:sz w:val="24"/>
          <w:szCs w:val="24"/>
          <w:u w:val="single"/>
          <w:rtl/>
        </w:rPr>
        <w:t>רשם החברות</w:t>
      </w:r>
      <w:r w:rsidRPr="00EB647C">
        <w:rPr>
          <w:rStyle w:val="default"/>
          <w:rFonts w:ascii="Arial" w:hAnsi="Arial" w:cs="David" w:hint="cs"/>
          <w:b/>
          <w:bCs/>
          <w:kern w:val="1"/>
          <w:sz w:val="24"/>
          <w:szCs w:val="24"/>
          <w:u w:val="single"/>
          <w:rtl/>
        </w:rPr>
        <w:t>,</w:t>
      </w:r>
      <w:r w:rsidRPr="00EB647C">
        <w:rPr>
          <w:rStyle w:val="default"/>
          <w:rFonts w:ascii="Arial" w:hAnsi="Arial" w:cs="David" w:hint="cs"/>
          <w:b/>
          <w:bCs/>
          <w:kern w:val="1"/>
          <w:sz w:val="24"/>
          <w:szCs w:val="24"/>
          <w:rtl/>
        </w:rPr>
        <w:t xml:space="preserve"> גם כאשר מדובר על </w:t>
      </w:r>
      <w:r w:rsidRPr="00EB647C">
        <w:rPr>
          <w:rStyle w:val="default"/>
          <w:rFonts w:ascii="Arial" w:hAnsi="Arial" w:cs="David" w:hint="cs"/>
          <w:b/>
          <w:bCs/>
          <w:kern w:val="1"/>
          <w:sz w:val="24"/>
          <w:szCs w:val="24"/>
          <w:u w:val="single"/>
          <w:rtl/>
        </w:rPr>
        <w:t>משכנתא במקרקעין</w:t>
      </w:r>
      <w:r w:rsidRPr="00EB647C">
        <w:rPr>
          <w:rStyle w:val="default"/>
          <w:rFonts w:ascii="Arial" w:hAnsi="Arial" w:cs="David" w:hint="cs"/>
          <w:b/>
          <w:bCs/>
          <w:kern w:val="1"/>
          <w:sz w:val="24"/>
          <w:szCs w:val="24"/>
          <w:rtl/>
        </w:rPr>
        <w:t xml:space="preserve">- </w:t>
      </w:r>
      <w:r w:rsidRPr="00EB647C">
        <w:rPr>
          <w:rStyle w:val="default"/>
          <w:rFonts w:ascii="Arial" w:hAnsi="Arial" w:cs="David" w:hint="cs"/>
          <w:b/>
          <w:bCs/>
          <w:kern w:val="1"/>
          <w:sz w:val="24"/>
          <w:szCs w:val="24"/>
          <w:u w:val="single"/>
          <w:rtl/>
        </w:rPr>
        <w:t>נדרש רישום כפול</w:t>
      </w:r>
      <w:r w:rsidRPr="00EB647C">
        <w:rPr>
          <w:rStyle w:val="default"/>
          <w:rFonts w:ascii="Arial" w:hAnsi="Arial" w:cs="David" w:hint="cs"/>
          <w:b/>
          <w:bCs/>
          <w:kern w:val="1"/>
          <w:sz w:val="24"/>
          <w:szCs w:val="24"/>
          <w:rtl/>
        </w:rPr>
        <w:t>.</w:t>
      </w:r>
      <w:r w:rsidRPr="00EB647C">
        <w:rPr>
          <w:rStyle w:val="default"/>
          <w:rFonts w:ascii="Arial" w:hAnsi="Arial" w:cs="David" w:hint="cs"/>
          <w:kern w:val="1"/>
          <w:sz w:val="24"/>
          <w:szCs w:val="24"/>
          <w:rtl/>
        </w:rPr>
        <w:t xml:space="preserve"> </w:t>
      </w:r>
      <w:r w:rsidRPr="00EB647C">
        <w:rPr>
          <w:rStyle w:val="default"/>
          <w:rFonts w:ascii="Arial" w:hAnsi="Arial" w:cs="David" w:hint="cs"/>
          <w:b/>
          <w:bCs/>
          <w:kern w:val="1"/>
          <w:sz w:val="24"/>
          <w:szCs w:val="24"/>
          <w:rtl/>
        </w:rPr>
        <w:t>ס' 179</w:t>
      </w:r>
      <w:r w:rsidRPr="00EB647C">
        <w:rPr>
          <w:rStyle w:val="default"/>
          <w:rFonts w:ascii="Arial" w:hAnsi="Arial" w:cs="David" w:hint="cs"/>
          <w:kern w:val="1"/>
          <w:sz w:val="24"/>
          <w:szCs w:val="24"/>
          <w:rtl/>
        </w:rPr>
        <w:t xml:space="preserve"> מסדיר את דרכי הרישום ומועדיו. </w:t>
      </w:r>
    </w:p>
    <w:p w:rsidR="00BA28E3" w:rsidRDefault="00171C69" w:rsidP="00AC2E2D">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Fonts w:ascii="Arial" w:hAnsi="Arial" w:cs="David"/>
          <w:b/>
          <w:bCs/>
          <w:kern w:val="1"/>
          <w:sz w:val="24"/>
          <w:szCs w:val="24"/>
          <w:u w:val="single"/>
          <w:rtl/>
        </w:rPr>
      </w:pPr>
      <w:r w:rsidRPr="00EB647C">
        <w:rPr>
          <w:rStyle w:val="default"/>
          <w:rFonts w:ascii="Arial" w:hAnsi="Arial" w:cs="David" w:hint="cs"/>
          <w:b/>
          <w:bCs/>
          <w:kern w:val="1"/>
          <w:sz w:val="24"/>
          <w:szCs w:val="24"/>
          <w:rtl/>
        </w:rPr>
        <w:t>ע"פ חוק המשכון, השלב החוזי איננו מספיק על מנת לתת למשכון כוח כלפי אחרים. נדרש רישום ובכך יושלם השלב הקנייני.</w:t>
      </w:r>
      <w:r w:rsidRPr="00EB647C">
        <w:rPr>
          <w:rStyle w:val="default"/>
          <w:rFonts w:ascii="Arial" w:hAnsi="Arial" w:cs="David" w:hint="cs"/>
          <w:kern w:val="1"/>
          <w:sz w:val="24"/>
          <w:szCs w:val="24"/>
          <w:rtl/>
        </w:rPr>
        <w:t xml:space="preserve"> כל עוד אין רישום תיחשב העסקה להתחייבות לעשות עסקה</w:t>
      </w:r>
      <w:r w:rsidRPr="00EB647C">
        <w:rPr>
          <w:rStyle w:val="default"/>
          <w:rFonts w:ascii="Arial" w:hAnsi="Arial" w:cs="David"/>
          <w:kern w:val="1"/>
          <w:sz w:val="24"/>
          <w:szCs w:val="24"/>
          <w:rtl/>
        </w:rPr>
        <w:t xml:space="preserve">. </w:t>
      </w:r>
      <w:r w:rsidRPr="00EB647C">
        <w:rPr>
          <w:rStyle w:val="default"/>
          <w:rFonts w:ascii="Arial" w:hAnsi="Arial" w:cs="David" w:hint="cs"/>
          <w:kern w:val="1"/>
          <w:sz w:val="24"/>
          <w:szCs w:val="24"/>
          <w:rtl/>
        </w:rPr>
        <w:t xml:space="preserve">המשותף לרישום ולהפקת המשכון ביד הנושה הינו כי שניהם משקפים את מימד הפומביות. </w:t>
      </w:r>
      <w:r w:rsidR="00AC2E2D">
        <w:rPr>
          <w:rStyle w:val="default"/>
          <w:rFonts w:ascii="Arial" w:hAnsi="Arial" w:cs="David" w:hint="cs"/>
          <w:kern w:val="1"/>
          <w:sz w:val="24"/>
          <w:szCs w:val="24"/>
          <w:rtl/>
        </w:rPr>
        <w:br/>
      </w:r>
    </w:p>
    <w:p w:rsidR="00171C69" w:rsidRPr="00AC2E2D" w:rsidRDefault="00AC2E2D" w:rsidP="00BA28E3">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Fonts w:ascii="Arial" w:hAnsi="Arial" w:cs="David"/>
          <w:b/>
          <w:bCs/>
          <w:kern w:val="1"/>
          <w:sz w:val="24"/>
          <w:szCs w:val="24"/>
          <w:rtl/>
        </w:rPr>
      </w:pPr>
      <w:r>
        <w:rPr>
          <w:rFonts w:ascii="Arial" w:hAnsi="Arial" w:cs="David" w:hint="cs"/>
          <w:b/>
          <w:bCs/>
          <w:kern w:val="1"/>
          <w:sz w:val="24"/>
          <w:szCs w:val="24"/>
          <w:u w:val="single"/>
          <w:rtl/>
        </w:rPr>
        <w:t xml:space="preserve">דוג': </w:t>
      </w:r>
      <w:r>
        <w:rPr>
          <w:rFonts w:ascii="Arial" w:hAnsi="Arial" w:cs="David" w:hint="cs"/>
          <w:kern w:val="1"/>
          <w:sz w:val="24"/>
          <w:szCs w:val="24"/>
          <w:rtl/>
        </w:rPr>
        <w:t xml:space="preserve">זוג צעיר שרוצה לקנות דירה </w:t>
      </w:r>
      <w:r>
        <w:rPr>
          <w:rFonts w:ascii="Arial" w:hAnsi="Arial" w:cs="David"/>
          <w:kern w:val="1"/>
          <w:sz w:val="24"/>
          <w:szCs w:val="24"/>
          <w:rtl/>
        </w:rPr>
        <w:t>–</w:t>
      </w:r>
      <w:r>
        <w:rPr>
          <w:rFonts w:ascii="Arial" w:hAnsi="Arial" w:cs="David" w:hint="cs"/>
          <w:kern w:val="1"/>
          <w:sz w:val="24"/>
          <w:szCs w:val="24"/>
          <w:rtl/>
        </w:rPr>
        <w:t xml:space="preserve"> אין לו בעלות בדירה. הוא נותן לבנק </w:t>
      </w:r>
      <w:r>
        <w:rPr>
          <w:rFonts w:ascii="Arial" w:hAnsi="Arial" w:cs="David" w:hint="cs"/>
          <w:b/>
          <w:bCs/>
          <w:kern w:val="1"/>
          <w:sz w:val="24"/>
          <w:szCs w:val="24"/>
          <w:rtl/>
        </w:rPr>
        <w:t xml:space="preserve">משכון בזכות חוזית במקרקעין ולא משכנתא. ואת המשכון הזה לא רושמים בטאבו אלא ברשם המשכונות. </w:t>
      </w:r>
    </w:p>
    <w:p w:rsidR="00BA28E3" w:rsidRDefault="00BA28E3" w:rsidP="006E28B0">
      <w:pPr>
        <w:bidi/>
        <w:spacing w:line="360" w:lineRule="auto"/>
        <w:jc w:val="left"/>
        <w:rPr>
          <w:rFonts w:cs="David"/>
          <w:b/>
          <w:bCs/>
          <w:u w:val="single"/>
          <w:rtl/>
        </w:rPr>
      </w:pPr>
    </w:p>
    <w:p w:rsidR="00F34237" w:rsidRPr="00EB647C" w:rsidRDefault="00F34237" w:rsidP="00BA28E3">
      <w:pPr>
        <w:bidi/>
        <w:spacing w:line="360" w:lineRule="auto"/>
        <w:jc w:val="left"/>
        <w:rPr>
          <w:rFonts w:cs="David"/>
          <w:rtl/>
        </w:rPr>
      </w:pPr>
      <w:r w:rsidRPr="00EB647C">
        <w:rPr>
          <w:rFonts w:cs="David" w:hint="cs"/>
          <w:b/>
          <w:bCs/>
          <w:u w:val="single"/>
          <w:rtl/>
        </w:rPr>
        <w:t>רישום משכונות נעשה בדרך רישום עסקאות-</w:t>
      </w:r>
      <w:r w:rsidRPr="00EB647C">
        <w:rPr>
          <w:rFonts w:cs="David" w:hint="cs"/>
          <w:rtl/>
        </w:rPr>
        <w:t xml:space="preserve"> בניגוד לרישום לפי חוק המקרקעין בטאבו- שם הרישום הינו רישום זכויות. רישום שעבודים נעשה ע"פ שם הממשכן כיוון שישנם סוגי נכסים לגביהם לא מתנהל מירשם זכויות (מיטלטלין שאין רישום לגביי בעליהם למשל</w:t>
      </w:r>
      <w:r w:rsidR="00BA28E3">
        <w:rPr>
          <w:rFonts w:cs="David" w:hint="cs"/>
          <w:rtl/>
        </w:rPr>
        <w:t xml:space="preserve"> </w:t>
      </w:r>
      <w:r w:rsidR="00BA28E3">
        <w:rPr>
          <w:rFonts w:cs="David"/>
          <w:rtl/>
        </w:rPr>
        <w:t>–</w:t>
      </w:r>
      <w:r w:rsidR="00BA28E3">
        <w:rPr>
          <w:rFonts w:cs="David" w:hint="cs"/>
          <w:rtl/>
        </w:rPr>
        <w:t xml:space="preserve"> </w:t>
      </w:r>
      <w:r w:rsidR="00BA28E3">
        <w:rPr>
          <w:rFonts w:cs="David" w:hint="cs"/>
          <w:b/>
          <w:bCs/>
          <w:rtl/>
        </w:rPr>
        <w:t>מה שיוצר מצב מאוד בעייתי שמישהו יכול למשכן דבר כלשהו, בלי שהוא הבעלים שלו ואף אחד לא יידע על זה</w:t>
      </w:r>
      <w:r w:rsidRPr="00EB647C">
        <w:rPr>
          <w:rFonts w:cs="David" w:hint="cs"/>
          <w:rtl/>
        </w:rPr>
        <w:t xml:space="preserve">). </w:t>
      </w:r>
    </w:p>
    <w:p w:rsidR="00F34237" w:rsidRPr="00EB647C" w:rsidRDefault="00F34237"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b/>
          <w:bCs/>
          <w:kern w:val="1"/>
          <w:sz w:val="24"/>
          <w:szCs w:val="24"/>
          <w:u w:val="single"/>
          <w:rtl/>
        </w:rPr>
      </w:pPr>
    </w:p>
    <w:p w:rsidR="00171C69" w:rsidRPr="00EB647C" w:rsidRDefault="00171C69"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b/>
          <w:bCs/>
          <w:kern w:val="1"/>
          <w:sz w:val="24"/>
          <w:szCs w:val="24"/>
          <w:u w:val="single"/>
          <w:rtl/>
        </w:rPr>
      </w:pPr>
      <w:r w:rsidRPr="00EB647C">
        <w:rPr>
          <w:rStyle w:val="default"/>
          <w:rFonts w:ascii="Arial" w:hAnsi="Arial" w:cs="David" w:hint="cs"/>
          <w:b/>
          <w:bCs/>
          <w:kern w:val="1"/>
          <w:sz w:val="24"/>
          <w:szCs w:val="24"/>
          <w:u w:val="single"/>
          <w:rtl/>
        </w:rPr>
        <w:t xml:space="preserve">השלבים למשכון ע"פ </w:t>
      </w:r>
      <w:r w:rsidRPr="00EB647C">
        <w:rPr>
          <w:rStyle w:val="default"/>
          <w:rFonts w:ascii="Arial" w:hAnsi="Arial" w:cs="David"/>
          <w:b/>
          <w:bCs/>
          <w:kern w:val="1"/>
          <w:sz w:val="24"/>
          <w:szCs w:val="24"/>
          <w:u w:val="single"/>
          <w:rtl/>
        </w:rPr>
        <w:t>חוק המשכון</w:t>
      </w:r>
    </w:p>
    <w:p w:rsidR="00171C69" w:rsidRPr="00EB647C" w:rsidRDefault="00171C69" w:rsidP="006E28B0">
      <w:pPr>
        <w:pStyle w:val="P00"/>
        <w:numPr>
          <w:ilvl w:val="1"/>
          <w:numId w:val="37"/>
        </w:numPr>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ind w:hanging="941"/>
        <w:jc w:val="left"/>
        <w:rPr>
          <w:rStyle w:val="default"/>
          <w:rFonts w:ascii="Arial" w:hAnsi="Arial" w:cs="David"/>
          <w:kern w:val="1"/>
          <w:sz w:val="24"/>
          <w:szCs w:val="24"/>
        </w:rPr>
      </w:pPr>
      <w:r w:rsidRPr="00EB647C">
        <w:rPr>
          <w:rStyle w:val="default"/>
          <w:rFonts w:ascii="Arial" w:hAnsi="Arial" w:cs="David" w:hint="cs"/>
          <w:b/>
          <w:bCs/>
          <w:kern w:val="1"/>
          <w:sz w:val="24"/>
          <w:szCs w:val="24"/>
          <w:rtl/>
        </w:rPr>
        <w:t>חוזה</w:t>
      </w:r>
      <w:r w:rsidRPr="00EB647C">
        <w:rPr>
          <w:rStyle w:val="default"/>
          <w:rFonts w:ascii="Arial" w:hAnsi="Arial" w:cs="David" w:hint="cs"/>
          <w:kern w:val="1"/>
          <w:sz w:val="24"/>
          <w:szCs w:val="24"/>
          <w:rtl/>
        </w:rPr>
        <w:t xml:space="preserve"> (</w:t>
      </w:r>
      <w:r w:rsidRPr="00EB647C">
        <w:rPr>
          <w:rStyle w:val="default"/>
          <w:rFonts w:ascii="Arial" w:hAnsi="Arial" w:cs="David" w:hint="cs"/>
          <w:b/>
          <w:bCs/>
          <w:kern w:val="1"/>
          <w:sz w:val="24"/>
          <w:szCs w:val="24"/>
          <w:rtl/>
        </w:rPr>
        <w:t>ס' 3(א)</w:t>
      </w:r>
      <w:r w:rsidRPr="00EB647C">
        <w:rPr>
          <w:rStyle w:val="default"/>
          <w:rFonts w:ascii="Arial" w:hAnsi="Arial" w:cs="David" w:hint="cs"/>
          <w:kern w:val="1"/>
          <w:sz w:val="24"/>
          <w:szCs w:val="24"/>
          <w:rtl/>
        </w:rPr>
        <w:t>).</w:t>
      </w:r>
    </w:p>
    <w:p w:rsidR="00171C69" w:rsidRPr="00EB647C" w:rsidRDefault="00171C69" w:rsidP="006E28B0">
      <w:pPr>
        <w:pStyle w:val="P00"/>
        <w:numPr>
          <w:ilvl w:val="1"/>
          <w:numId w:val="37"/>
        </w:numPr>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ind w:hanging="941"/>
        <w:jc w:val="left"/>
        <w:rPr>
          <w:rStyle w:val="default"/>
          <w:rFonts w:ascii="Arial" w:hAnsi="Arial" w:cs="David"/>
          <w:kern w:val="1"/>
          <w:sz w:val="24"/>
          <w:szCs w:val="24"/>
        </w:rPr>
      </w:pPr>
      <w:r w:rsidRPr="00EB647C">
        <w:rPr>
          <w:rStyle w:val="default"/>
          <w:rFonts w:ascii="Arial" w:hAnsi="Arial" w:cs="David" w:hint="cs"/>
          <w:b/>
          <w:bCs/>
          <w:kern w:val="1"/>
          <w:sz w:val="24"/>
          <w:szCs w:val="24"/>
          <w:rtl/>
        </w:rPr>
        <w:t>פומביות</w:t>
      </w:r>
      <w:r w:rsidRPr="00EB647C">
        <w:rPr>
          <w:rStyle w:val="default"/>
          <w:rFonts w:ascii="Arial" w:hAnsi="Arial" w:cs="David" w:hint="cs"/>
          <w:kern w:val="1"/>
          <w:sz w:val="24"/>
          <w:szCs w:val="24"/>
          <w:rtl/>
        </w:rPr>
        <w:t xml:space="preserve"> (</w:t>
      </w:r>
      <w:r w:rsidRPr="00EB647C">
        <w:rPr>
          <w:rStyle w:val="default"/>
          <w:rFonts w:ascii="Arial" w:hAnsi="Arial" w:cs="David" w:hint="cs"/>
          <w:b/>
          <w:bCs/>
          <w:kern w:val="1"/>
          <w:sz w:val="24"/>
          <w:szCs w:val="24"/>
          <w:rtl/>
        </w:rPr>
        <w:t>ס' 4</w:t>
      </w:r>
      <w:r w:rsidRPr="00EB647C">
        <w:rPr>
          <w:rStyle w:val="default"/>
          <w:rFonts w:ascii="Arial" w:hAnsi="Arial" w:cs="David" w:hint="cs"/>
          <w:kern w:val="1"/>
          <w:sz w:val="24"/>
          <w:szCs w:val="24"/>
          <w:rtl/>
        </w:rPr>
        <w:t>)-  רק כאשר מתבצע אחד השלבים קיימת זכות קניינית:</w:t>
      </w:r>
    </w:p>
    <w:p w:rsidR="00171C69" w:rsidRPr="00EB647C" w:rsidRDefault="00171C69" w:rsidP="006E28B0">
      <w:pPr>
        <w:pStyle w:val="P00"/>
        <w:numPr>
          <w:ilvl w:val="0"/>
          <w:numId w:val="5"/>
        </w:numPr>
        <w:tabs>
          <w:tab w:val="clear" w:pos="624"/>
          <w:tab w:val="clear" w:pos="1021"/>
          <w:tab w:val="clear" w:pos="1474"/>
          <w:tab w:val="clear" w:pos="1928"/>
          <w:tab w:val="clear" w:pos="2381"/>
          <w:tab w:val="clear" w:pos="2835"/>
          <w:tab w:val="clear" w:pos="6259"/>
          <w:tab w:val="left" w:pos="794"/>
          <w:tab w:val="left" w:pos="1247"/>
          <w:tab w:val="left" w:pos="1701"/>
          <w:tab w:val="right" w:leader="dot" w:pos="5125"/>
        </w:tabs>
        <w:spacing w:before="0" w:line="360" w:lineRule="auto"/>
        <w:jc w:val="left"/>
        <w:rPr>
          <w:rStyle w:val="default"/>
          <w:rFonts w:ascii="Arial" w:hAnsi="Arial" w:cs="David"/>
          <w:kern w:val="1"/>
          <w:sz w:val="24"/>
          <w:szCs w:val="24"/>
          <w:rtl/>
        </w:rPr>
      </w:pPr>
      <w:r w:rsidRPr="00EB647C">
        <w:rPr>
          <w:rStyle w:val="default"/>
          <w:rFonts w:ascii="Arial" w:hAnsi="Arial" w:cs="David" w:hint="cs"/>
          <w:kern w:val="1"/>
          <w:sz w:val="24"/>
          <w:szCs w:val="24"/>
          <w:rtl/>
        </w:rPr>
        <w:t xml:space="preserve"> ס' 4(3)- </w:t>
      </w:r>
      <w:r w:rsidRPr="00EB647C">
        <w:rPr>
          <w:rStyle w:val="default"/>
          <w:rFonts w:ascii="Arial" w:hAnsi="Arial" w:cs="David" w:hint="cs"/>
          <w:b/>
          <w:bCs/>
          <w:kern w:val="1"/>
          <w:sz w:val="24"/>
          <w:szCs w:val="24"/>
          <w:rtl/>
        </w:rPr>
        <w:t>רישום</w:t>
      </w:r>
      <w:r w:rsidRPr="00EB647C">
        <w:rPr>
          <w:rStyle w:val="default"/>
          <w:rFonts w:ascii="Arial" w:hAnsi="Arial" w:cs="David" w:hint="cs"/>
          <w:kern w:val="1"/>
          <w:sz w:val="24"/>
          <w:szCs w:val="24"/>
          <w:rtl/>
        </w:rPr>
        <w:t xml:space="preserve"> </w:t>
      </w:r>
      <w:r w:rsidRPr="00EB647C">
        <w:rPr>
          <w:rStyle w:val="default"/>
          <w:rFonts w:ascii="Arial" w:hAnsi="Arial" w:cs="David" w:hint="cs"/>
          <w:b/>
          <w:bCs/>
          <w:kern w:val="1"/>
          <w:sz w:val="24"/>
          <w:szCs w:val="24"/>
          <w:rtl/>
        </w:rPr>
        <w:t>משכון</w:t>
      </w:r>
      <w:r w:rsidRPr="00EB647C">
        <w:rPr>
          <w:rStyle w:val="default"/>
          <w:rFonts w:ascii="Arial" w:hAnsi="Arial" w:cs="David"/>
          <w:b/>
          <w:bCs/>
          <w:kern w:val="1"/>
          <w:sz w:val="24"/>
          <w:szCs w:val="24"/>
          <w:u w:val="single"/>
          <w:rtl/>
        </w:rPr>
        <w:t xml:space="preserve"> </w:t>
      </w:r>
      <w:r w:rsidRPr="00EB647C">
        <w:rPr>
          <w:rStyle w:val="default"/>
          <w:rFonts w:ascii="Arial" w:hAnsi="Arial" w:cs="David" w:hint="cs"/>
          <w:b/>
          <w:bCs/>
          <w:kern w:val="1"/>
          <w:sz w:val="24"/>
          <w:szCs w:val="24"/>
          <w:u w:val="single"/>
          <w:rtl/>
        </w:rPr>
        <w:t>מיטלטלי</w:t>
      </w:r>
      <w:r w:rsidRPr="00EB647C">
        <w:rPr>
          <w:rStyle w:val="default"/>
          <w:rFonts w:ascii="Arial" w:hAnsi="Arial" w:cs="David" w:hint="eastAsia"/>
          <w:b/>
          <w:bCs/>
          <w:kern w:val="1"/>
          <w:sz w:val="24"/>
          <w:szCs w:val="24"/>
          <w:u w:val="single"/>
          <w:rtl/>
        </w:rPr>
        <w:t>ן</w:t>
      </w:r>
      <w:r w:rsidRPr="00EB647C">
        <w:rPr>
          <w:rStyle w:val="default"/>
          <w:rFonts w:ascii="Arial" w:hAnsi="Arial" w:cs="David" w:hint="cs"/>
          <w:b/>
          <w:bCs/>
          <w:kern w:val="1"/>
          <w:sz w:val="24"/>
          <w:szCs w:val="24"/>
          <w:rtl/>
        </w:rPr>
        <w:t xml:space="preserve"> </w:t>
      </w:r>
      <w:r w:rsidRPr="00EB647C">
        <w:rPr>
          <w:rStyle w:val="default"/>
          <w:rFonts w:ascii="Arial" w:hAnsi="Arial" w:cs="David" w:hint="cs"/>
          <w:b/>
          <w:bCs/>
          <w:kern w:val="1"/>
          <w:sz w:val="24"/>
          <w:szCs w:val="24"/>
          <w:u w:val="single"/>
          <w:rtl/>
        </w:rPr>
        <w:t>ב</w:t>
      </w:r>
      <w:r w:rsidRPr="00EB647C">
        <w:rPr>
          <w:rStyle w:val="default"/>
          <w:rFonts w:ascii="Arial" w:hAnsi="Arial" w:cs="David"/>
          <w:b/>
          <w:bCs/>
          <w:kern w:val="1"/>
          <w:sz w:val="24"/>
          <w:szCs w:val="24"/>
          <w:u w:val="single"/>
          <w:rtl/>
        </w:rPr>
        <w:t>רשם המשכונות</w:t>
      </w:r>
      <w:r w:rsidRPr="00EB647C">
        <w:rPr>
          <w:rStyle w:val="default"/>
          <w:rFonts w:ascii="Arial" w:hAnsi="Arial" w:cs="David" w:hint="cs"/>
          <w:b/>
          <w:bCs/>
          <w:kern w:val="1"/>
          <w:sz w:val="24"/>
          <w:szCs w:val="24"/>
          <w:rtl/>
        </w:rPr>
        <w:t>.</w:t>
      </w:r>
    </w:p>
    <w:p w:rsidR="00171C69" w:rsidRPr="00EB647C" w:rsidRDefault="00171C69" w:rsidP="006E28B0">
      <w:pPr>
        <w:pStyle w:val="P00"/>
        <w:numPr>
          <w:ilvl w:val="0"/>
          <w:numId w:val="5"/>
        </w:numPr>
        <w:tabs>
          <w:tab w:val="clear" w:pos="624"/>
          <w:tab w:val="clear" w:pos="1021"/>
          <w:tab w:val="clear" w:pos="1474"/>
          <w:tab w:val="clear" w:pos="1928"/>
          <w:tab w:val="clear" w:pos="2381"/>
          <w:tab w:val="clear" w:pos="2835"/>
          <w:tab w:val="clear" w:pos="6259"/>
          <w:tab w:val="left" w:pos="720"/>
          <w:tab w:val="left" w:pos="794"/>
          <w:tab w:val="left" w:pos="1247"/>
          <w:tab w:val="left" w:pos="1701"/>
          <w:tab w:val="right" w:leader="dot" w:pos="5125"/>
        </w:tabs>
        <w:spacing w:before="0" w:line="360" w:lineRule="auto"/>
        <w:ind w:left="0" w:firstLine="720"/>
        <w:jc w:val="left"/>
        <w:rPr>
          <w:rStyle w:val="default"/>
          <w:rFonts w:ascii="Arial" w:hAnsi="Arial" w:cs="David"/>
          <w:kern w:val="1"/>
          <w:sz w:val="24"/>
          <w:szCs w:val="24"/>
          <w:rtl/>
        </w:rPr>
      </w:pPr>
      <w:r w:rsidRPr="00EB647C">
        <w:rPr>
          <w:rStyle w:val="default"/>
          <w:rFonts w:ascii="Arial" w:hAnsi="Arial" w:cs="David" w:hint="cs"/>
          <w:kern w:val="1"/>
          <w:sz w:val="24"/>
          <w:szCs w:val="24"/>
          <w:rtl/>
        </w:rPr>
        <w:t xml:space="preserve"> ס' 4(2)- </w:t>
      </w:r>
      <w:r w:rsidRPr="00EB647C">
        <w:rPr>
          <w:rStyle w:val="default"/>
          <w:rFonts w:ascii="Arial" w:hAnsi="Arial" w:cs="David"/>
          <w:kern w:val="1"/>
          <w:sz w:val="24"/>
          <w:szCs w:val="24"/>
          <w:rtl/>
        </w:rPr>
        <w:t xml:space="preserve">כאשר </w:t>
      </w:r>
      <w:r w:rsidRPr="00EB647C">
        <w:rPr>
          <w:rStyle w:val="default"/>
          <w:rFonts w:ascii="Arial" w:hAnsi="Arial" w:cs="David"/>
          <w:b/>
          <w:bCs/>
          <w:kern w:val="1"/>
          <w:sz w:val="24"/>
          <w:szCs w:val="24"/>
          <w:rtl/>
        </w:rPr>
        <w:t>הופקד</w:t>
      </w:r>
      <w:r w:rsidRPr="00EB647C">
        <w:rPr>
          <w:rStyle w:val="default"/>
          <w:rFonts w:ascii="Arial" w:hAnsi="Arial" w:cs="David" w:hint="cs"/>
          <w:kern w:val="1"/>
          <w:sz w:val="24"/>
          <w:szCs w:val="24"/>
          <w:rtl/>
        </w:rPr>
        <w:t xml:space="preserve"> המשכון בידי הנושה או אחר מטעמו (במיטלטלין).</w:t>
      </w:r>
      <w:r w:rsidRPr="00EB647C">
        <w:rPr>
          <w:rStyle w:val="default"/>
          <w:rFonts w:ascii="Arial" w:hAnsi="Arial" w:cs="David"/>
          <w:kern w:val="1"/>
          <w:sz w:val="24"/>
          <w:szCs w:val="24"/>
          <w:rtl/>
        </w:rPr>
        <w:t xml:space="preserve"> </w:t>
      </w:r>
    </w:p>
    <w:p w:rsidR="00171C69" w:rsidRPr="00EB647C" w:rsidRDefault="00171C69" w:rsidP="006E28B0">
      <w:pPr>
        <w:pStyle w:val="P00"/>
        <w:numPr>
          <w:ilvl w:val="0"/>
          <w:numId w:val="5"/>
        </w:numPr>
        <w:tabs>
          <w:tab w:val="clear" w:pos="624"/>
          <w:tab w:val="clear" w:pos="1021"/>
          <w:tab w:val="clear" w:pos="1474"/>
          <w:tab w:val="clear" w:pos="1928"/>
          <w:tab w:val="clear" w:pos="2381"/>
          <w:tab w:val="clear" w:pos="2835"/>
          <w:tab w:val="clear" w:pos="6259"/>
          <w:tab w:val="left" w:pos="720"/>
          <w:tab w:val="left" w:pos="794"/>
          <w:tab w:val="left" w:pos="1247"/>
          <w:tab w:val="left" w:pos="1701"/>
          <w:tab w:val="right" w:leader="dot" w:pos="5125"/>
        </w:tabs>
        <w:spacing w:before="0" w:line="360" w:lineRule="auto"/>
        <w:ind w:left="0" w:firstLine="720"/>
        <w:jc w:val="left"/>
        <w:rPr>
          <w:rStyle w:val="default"/>
          <w:rFonts w:ascii="Arial" w:hAnsi="Arial" w:cs="David"/>
          <w:kern w:val="1"/>
          <w:sz w:val="24"/>
          <w:szCs w:val="24"/>
          <w:rtl/>
        </w:rPr>
      </w:pPr>
      <w:r w:rsidRPr="00EB647C">
        <w:rPr>
          <w:rStyle w:val="default"/>
          <w:rFonts w:ascii="Arial" w:hAnsi="Arial" w:cs="David" w:hint="cs"/>
          <w:kern w:val="1"/>
          <w:sz w:val="24"/>
          <w:szCs w:val="24"/>
          <w:rtl/>
        </w:rPr>
        <w:t xml:space="preserve"> ס' 4(1)- </w:t>
      </w:r>
      <w:r w:rsidRPr="00EB647C">
        <w:rPr>
          <w:rStyle w:val="default"/>
          <w:rFonts w:ascii="Arial" w:hAnsi="Arial" w:cs="David"/>
          <w:kern w:val="1"/>
          <w:sz w:val="24"/>
          <w:szCs w:val="24"/>
          <w:rtl/>
        </w:rPr>
        <w:t xml:space="preserve">בנכסים שיש בהם </w:t>
      </w:r>
      <w:r w:rsidRPr="00EB647C">
        <w:rPr>
          <w:rStyle w:val="default"/>
          <w:rFonts w:ascii="Arial" w:hAnsi="Arial" w:cs="David"/>
          <w:b/>
          <w:bCs/>
          <w:kern w:val="1"/>
          <w:sz w:val="24"/>
          <w:szCs w:val="24"/>
          <w:rtl/>
        </w:rPr>
        <w:t>הוראות מיוחדות</w:t>
      </w:r>
      <w:r w:rsidRPr="00EB647C">
        <w:rPr>
          <w:rStyle w:val="default"/>
          <w:rFonts w:ascii="Arial" w:hAnsi="Arial" w:cs="David" w:hint="cs"/>
          <w:kern w:val="1"/>
          <w:sz w:val="24"/>
          <w:szCs w:val="24"/>
          <w:rtl/>
        </w:rPr>
        <w:t xml:space="preserve"> בחוק אחר</w:t>
      </w:r>
      <w:r w:rsidRPr="00EB647C">
        <w:rPr>
          <w:rStyle w:val="default"/>
          <w:rFonts w:ascii="Arial" w:hAnsi="Arial" w:cs="David"/>
          <w:kern w:val="1"/>
          <w:sz w:val="24"/>
          <w:szCs w:val="24"/>
          <w:rtl/>
        </w:rPr>
        <w:t>, יחולו ההוראות המיוחדות</w:t>
      </w:r>
      <w:r w:rsidRPr="00EB647C">
        <w:rPr>
          <w:rStyle w:val="default"/>
          <w:rFonts w:ascii="Arial" w:hAnsi="Arial" w:cs="David" w:hint="cs"/>
          <w:kern w:val="1"/>
          <w:sz w:val="24"/>
          <w:szCs w:val="24"/>
          <w:rtl/>
        </w:rPr>
        <w:t xml:space="preserve">: </w:t>
      </w:r>
      <w:r w:rsidR="001755CA">
        <w:rPr>
          <w:rStyle w:val="default"/>
          <w:rFonts w:ascii="Arial" w:hAnsi="Arial" w:cs="David"/>
          <w:kern w:val="1"/>
          <w:sz w:val="24"/>
          <w:szCs w:val="24"/>
          <w:u w:val="single"/>
          <w:rtl/>
        </w:rPr>
        <w:br/>
      </w:r>
      <w:r w:rsidR="001755CA">
        <w:rPr>
          <w:rStyle w:val="default"/>
          <w:rFonts w:ascii="Arial" w:hAnsi="Arial" w:cs="David" w:hint="cs"/>
          <w:kern w:val="1"/>
          <w:sz w:val="24"/>
          <w:szCs w:val="24"/>
          <w:rtl/>
        </w:rPr>
        <w:t xml:space="preserve">               </w:t>
      </w:r>
      <w:r w:rsidRPr="00EB647C">
        <w:rPr>
          <w:rStyle w:val="default"/>
          <w:rFonts w:ascii="Arial" w:hAnsi="Arial" w:cs="David" w:hint="cs"/>
          <w:kern w:val="1"/>
          <w:sz w:val="24"/>
          <w:szCs w:val="24"/>
          <w:u w:val="single"/>
          <w:rtl/>
        </w:rPr>
        <w:t>רישום מקרקעין</w:t>
      </w:r>
      <w:r w:rsidRPr="00EB647C">
        <w:rPr>
          <w:rStyle w:val="default"/>
          <w:rFonts w:ascii="Arial" w:hAnsi="Arial" w:cs="David" w:hint="cs"/>
          <w:kern w:val="1"/>
          <w:sz w:val="24"/>
          <w:szCs w:val="24"/>
          <w:rtl/>
        </w:rPr>
        <w:t xml:space="preserve"> </w:t>
      </w:r>
      <w:r w:rsidRPr="00EB647C">
        <w:rPr>
          <w:rStyle w:val="default"/>
          <w:rFonts w:ascii="Arial" w:hAnsi="Arial" w:cs="David" w:hint="cs"/>
          <w:b/>
          <w:bCs/>
          <w:kern w:val="1"/>
          <w:sz w:val="24"/>
          <w:szCs w:val="24"/>
          <w:rtl/>
        </w:rPr>
        <w:t>יעשה בטאבו,</w:t>
      </w:r>
      <w:r w:rsidRPr="00EB647C">
        <w:rPr>
          <w:rStyle w:val="default"/>
          <w:rFonts w:ascii="Arial" w:hAnsi="Arial" w:cs="David" w:hint="cs"/>
          <w:kern w:val="1"/>
          <w:sz w:val="24"/>
          <w:szCs w:val="24"/>
          <w:rtl/>
        </w:rPr>
        <w:t xml:space="preserve"> </w:t>
      </w:r>
      <w:r w:rsidR="001755CA">
        <w:rPr>
          <w:rStyle w:val="default"/>
          <w:rFonts w:ascii="Arial" w:hAnsi="Arial" w:cs="David"/>
          <w:kern w:val="1"/>
          <w:sz w:val="24"/>
          <w:szCs w:val="24"/>
          <w:u w:val="single"/>
          <w:rtl/>
        </w:rPr>
        <w:br/>
      </w:r>
      <w:r w:rsidR="001755CA">
        <w:rPr>
          <w:rStyle w:val="default"/>
          <w:rFonts w:ascii="Arial" w:hAnsi="Arial" w:cs="David" w:hint="cs"/>
          <w:b/>
          <w:bCs/>
          <w:kern w:val="1"/>
          <w:sz w:val="24"/>
          <w:szCs w:val="24"/>
          <w:rtl/>
        </w:rPr>
        <w:t xml:space="preserve">               </w:t>
      </w:r>
      <w:r w:rsidRPr="00EB647C">
        <w:rPr>
          <w:rStyle w:val="default"/>
          <w:rFonts w:ascii="Arial" w:hAnsi="Arial" w:cs="David" w:hint="cs"/>
          <w:kern w:val="1"/>
          <w:sz w:val="24"/>
          <w:szCs w:val="24"/>
          <w:u w:val="single"/>
          <w:rtl/>
        </w:rPr>
        <w:t>משכון שיצרה חברה-</w:t>
      </w:r>
      <w:r w:rsidRPr="00EB647C">
        <w:rPr>
          <w:rStyle w:val="default"/>
          <w:rFonts w:ascii="Arial" w:hAnsi="Arial" w:cs="David" w:hint="cs"/>
          <w:kern w:val="1"/>
          <w:sz w:val="24"/>
          <w:szCs w:val="24"/>
          <w:rtl/>
        </w:rPr>
        <w:t xml:space="preserve"> יירשם </w:t>
      </w:r>
      <w:r w:rsidRPr="00EB647C">
        <w:rPr>
          <w:rStyle w:val="default"/>
          <w:rFonts w:ascii="Arial" w:hAnsi="Arial" w:cs="David" w:hint="cs"/>
          <w:b/>
          <w:bCs/>
          <w:kern w:val="1"/>
          <w:sz w:val="24"/>
          <w:szCs w:val="24"/>
          <w:rtl/>
        </w:rPr>
        <w:t>ברשם החברות,</w:t>
      </w:r>
      <w:r w:rsidRPr="00EB647C">
        <w:rPr>
          <w:rStyle w:val="default"/>
          <w:rFonts w:ascii="Arial" w:hAnsi="Arial" w:cs="David" w:hint="cs"/>
          <w:kern w:val="1"/>
          <w:sz w:val="24"/>
          <w:szCs w:val="24"/>
          <w:rtl/>
        </w:rPr>
        <w:t xml:space="preserve"> </w:t>
      </w:r>
      <w:r w:rsidR="001755CA">
        <w:rPr>
          <w:rStyle w:val="default"/>
          <w:rFonts w:ascii="Arial" w:hAnsi="Arial" w:cs="David"/>
          <w:kern w:val="1"/>
          <w:sz w:val="24"/>
          <w:szCs w:val="24"/>
          <w:u w:val="single"/>
          <w:rtl/>
        </w:rPr>
        <w:br/>
      </w:r>
      <w:r w:rsidR="001755CA" w:rsidRPr="001755CA">
        <w:rPr>
          <w:rStyle w:val="default"/>
          <w:rFonts w:ascii="Arial" w:hAnsi="Arial" w:cs="David" w:hint="cs"/>
          <w:kern w:val="1"/>
          <w:sz w:val="24"/>
          <w:szCs w:val="24"/>
          <w:rtl/>
        </w:rPr>
        <w:t xml:space="preserve">   </w:t>
      </w:r>
      <w:r w:rsidR="001755CA" w:rsidRPr="001755CA">
        <w:rPr>
          <w:rStyle w:val="default"/>
          <w:rFonts w:ascii="Arial" w:hAnsi="Arial" w:cs="David" w:hint="cs"/>
          <w:kern w:val="1"/>
          <w:sz w:val="24"/>
          <w:szCs w:val="24"/>
          <w:rtl/>
        </w:rPr>
        <w:tab/>
      </w:r>
      <w:r w:rsidR="001755CA">
        <w:rPr>
          <w:rStyle w:val="default"/>
          <w:rFonts w:ascii="Arial" w:hAnsi="Arial" w:cs="David" w:hint="cs"/>
          <w:kern w:val="1"/>
          <w:sz w:val="24"/>
          <w:szCs w:val="24"/>
          <w:rtl/>
        </w:rPr>
        <w:t xml:space="preserve">  </w:t>
      </w:r>
      <w:r w:rsidRPr="00EB647C">
        <w:rPr>
          <w:rStyle w:val="default"/>
          <w:rFonts w:ascii="Arial" w:hAnsi="Arial" w:cs="David" w:hint="cs"/>
          <w:kern w:val="1"/>
          <w:sz w:val="24"/>
          <w:szCs w:val="24"/>
          <w:u w:val="single"/>
          <w:rtl/>
        </w:rPr>
        <w:t>משכנתא במקרקעין שיצרה חברה-</w:t>
      </w:r>
      <w:r w:rsidRPr="00EB647C">
        <w:rPr>
          <w:rStyle w:val="default"/>
          <w:rFonts w:ascii="Arial" w:hAnsi="Arial" w:cs="David" w:hint="cs"/>
          <w:b/>
          <w:bCs/>
          <w:kern w:val="1"/>
          <w:sz w:val="24"/>
          <w:szCs w:val="24"/>
          <w:rtl/>
        </w:rPr>
        <w:t>רישום כפול: בטאבו וברשם החברות.</w:t>
      </w:r>
    </w:p>
    <w:p w:rsidR="00F34237" w:rsidRPr="00EB647C" w:rsidRDefault="00F34237" w:rsidP="006E28B0">
      <w:pPr>
        <w:bidi/>
        <w:spacing w:line="360" w:lineRule="auto"/>
        <w:jc w:val="left"/>
        <w:rPr>
          <w:rFonts w:eastAsia="Times New Roman" w:cs="David"/>
          <w:b/>
          <w:bCs/>
          <w:noProof/>
          <w:highlight w:val="green"/>
          <w:u w:val="single"/>
          <w:rtl/>
        </w:rPr>
      </w:pPr>
    </w:p>
    <w:p w:rsidR="00F34237" w:rsidRPr="00EB647C" w:rsidRDefault="00F34237" w:rsidP="006E28B0">
      <w:pPr>
        <w:bidi/>
        <w:spacing w:line="360" w:lineRule="auto"/>
        <w:jc w:val="left"/>
        <w:rPr>
          <w:rFonts w:eastAsia="Times New Roman" w:cs="David"/>
          <w:noProof/>
        </w:rPr>
      </w:pPr>
      <w:r w:rsidRPr="001755CA">
        <w:rPr>
          <w:rFonts w:eastAsia="Times New Roman" w:cs="David" w:hint="cs"/>
          <w:b/>
          <w:bCs/>
          <w:noProof/>
          <w:u w:val="single"/>
          <w:rtl/>
        </w:rPr>
        <w:t>ויסמן / מהימנות הרישום (עמ' 118)-</w:t>
      </w:r>
      <w:r w:rsidRPr="00EB647C">
        <w:rPr>
          <w:rFonts w:eastAsia="Times New Roman" w:cs="David" w:hint="cs"/>
          <w:noProof/>
          <w:rtl/>
        </w:rPr>
        <w:t xml:space="preserve"> </w:t>
      </w:r>
      <w:r w:rsidR="001755CA">
        <w:rPr>
          <w:rFonts w:eastAsia="Times New Roman" w:cs="David"/>
          <w:b/>
          <w:bCs/>
          <w:noProof/>
          <w:u w:val="single"/>
          <w:rtl/>
        </w:rPr>
        <w:br/>
      </w:r>
      <w:r w:rsidRPr="00EB647C">
        <w:rPr>
          <w:rFonts w:eastAsia="Times New Roman" w:cs="David" w:hint="cs"/>
          <w:b/>
          <w:bCs/>
          <w:noProof/>
          <w:u w:val="single"/>
          <w:rtl/>
        </w:rPr>
        <w:t>את שיטות הרישום של נכסים ניתן לחלק לשתי קטגוריות עיקריות:</w:t>
      </w:r>
    </w:p>
    <w:p w:rsidR="00F34237" w:rsidRPr="00EB647C" w:rsidRDefault="00F34237" w:rsidP="006E28B0">
      <w:pPr>
        <w:widowControl/>
        <w:numPr>
          <w:ilvl w:val="0"/>
          <w:numId w:val="21"/>
        </w:numPr>
        <w:suppressAutoHyphens w:val="0"/>
        <w:bidi/>
        <w:spacing w:line="360" w:lineRule="auto"/>
        <w:jc w:val="left"/>
        <w:rPr>
          <w:rFonts w:eastAsia="Times New Roman" w:cs="David"/>
          <w:noProof/>
        </w:rPr>
      </w:pPr>
      <w:r w:rsidRPr="001755CA">
        <w:rPr>
          <w:rFonts w:eastAsia="Times New Roman" w:cs="David" w:hint="cs"/>
          <w:b/>
          <w:bCs/>
          <w:noProof/>
          <w:u w:val="single"/>
          <w:rtl/>
        </w:rPr>
        <w:t>"רישום זכויות"-</w:t>
      </w:r>
      <w:r w:rsidRPr="00EB647C">
        <w:rPr>
          <w:rFonts w:eastAsia="Times New Roman" w:cs="David" w:hint="cs"/>
          <w:noProof/>
          <w:rtl/>
        </w:rPr>
        <w:t xml:space="preserve"> מאפשר למתעניין לדעת אילו זכויות קיימות לגביי נכס פלוני, ומי הם אותם בעלי זכויות. כאשר נרשמת עיסקת מכר בשיטת רישום זכויות, משמעות הרישום הינה כי הקונה הוא מעתה בעל הנכס ולא ניתן לערער על נכונות הרישום. </w:t>
      </w:r>
    </w:p>
    <w:p w:rsidR="00F34237" w:rsidRPr="00EB647C" w:rsidRDefault="00F34237" w:rsidP="006E28B0">
      <w:pPr>
        <w:widowControl/>
        <w:numPr>
          <w:ilvl w:val="0"/>
          <w:numId w:val="21"/>
        </w:numPr>
        <w:suppressAutoHyphens w:val="0"/>
        <w:bidi/>
        <w:spacing w:line="360" w:lineRule="auto"/>
        <w:jc w:val="left"/>
        <w:rPr>
          <w:rFonts w:eastAsia="Times New Roman" w:cs="David"/>
          <w:noProof/>
        </w:rPr>
      </w:pPr>
      <w:r w:rsidRPr="001755CA">
        <w:rPr>
          <w:rFonts w:eastAsia="Times New Roman" w:cs="David" w:hint="cs"/>
          <w:b/>
          <w:bCs/>
          <w:noProof/>
          <w:u w:val="single"/>
          <w:rtl/>
        </w:rPr>
        <w:t>"רישום עסקאות"-</w:t>
      </w:r>
      <w:r w:rsidRPr="00EB647C">
        <w:rPr>
          <w:rFonts w:eastAsia="Times New Roman" w:cs="David" w:hint="cs"/>
          <w:noProof/>
          <w:rtl/>
        </w:rPr>
        <w:t xml:space="preserve"> שיטה זו מגלה אילו עסקאות בוצעו בנכס פלוני, בלא לקבוע במישרין כי אכן תקפות הזכויות פרי אותם עסקאות בהתאם לפרטי הרישום. בדוגמא שנתנו לעיסקת מכר- בשיטת רישום </w:t>
      </w:r>
      <w:r w:rsidRPr="00EB647C">
        <w:rPr>
          <w:rFonts w:eastAsia="Times New Roman" w:cs="David" w:hint="cs"/>
          <w:noProof/>
          <w:rtl/>
        </w:rPr>
        <w:lastRenderedPageBreak/>
        <w:t xml:space="preserve">עסקאות יירשם כי בוצעה עיסקת מכר בלא לקבוע בצורה נחרצת כי אכן הקונה הוא הבעל האמיתי- אדם שלישי יוכל להביא את הוכחותיו ולערער על תקפות העיסקה. </w:t>
      </w:r>
    </w:p>
    <w:p w:rsidR="00F34237" w:rsidRPr="00EB647C" w:rsidRDefault="00F34237" w:rsidP="006E28B0">
      <w:pPr>
        <w:bidi/>
        <w:spacing w:line="360" w:lineRule="auto"/>
        <w:jc w:val="left"/>
        <w:rPr>
          <w:rFonts w:eastAsia="Times New Roman" w:cs="David"/>
          <w:noProof/>
          <w:rtl/>
        </w:rPr>
      </w:pPr>
    </w:p>
    <w:p w:rsidR="00F34237" w:rsidRPr="00EB647C" w:rsidRDefault="00F34237" w:rsidP="006E28B0">
      <w:pPr>
        <w:bidi/>
        <w:spacing w:line="360" w:lineRule="auto"/>
        <w:jc w:val="left"/>
        <w:rPr>
          <w:rFonts w:cs="David"/>
          <w:b/>
          <w:bCs/>
          <w:rtl/>
        </w:rPr>
      </w:pPr>
      <w:r w:rsidRPr="00EB647C">
        <w:rPr>
          <w:rFonts w:eastAsia="Times New Roman" w:cs="David" w:hint="cs"/>
          <w:b/>
          <w:bCs/>
          <w:noProof/>
          <w:u w:val="single"/>
          <w:rtl/>
        </w:rPr>
        <w:t>לאיזו משתי השיטות יש לסווג את שיטת המשכון הרשום?</w:t>
      </w:r>
      <w:r w:rsidRPr="00EB647C">
        <w:rPr>
          <w:rFonts w:cs="David" w:hint="cs"/>
          <w:rtl/>
        </w:rPr>
        <w:t xml:space="preserve"> אין הוראה מפורשת בחוק לעניין זה. בתקנות המשכון נאמר כי משציין הרשם על הודעת מישכון שהתקבלה מספר סידורי, יום ושעת הקבלה, יהא בכך </w:t>
      </w:r>
      <w:r w:rsidRPr="00EB647C">
        <w:rPr>
          <w:rFonts w:cs="David" w:hint="cs"/>
          <w:b/>
          <w:bCs/>
          <w:rtl/>
        </w:rPr>
        <w:t xml:space="preserve">"ראיה חותכת לרישום המשכון בלשכה". </w:t>
      </w:r>
      <w:r w:rsidRPr="00EB647C">
        <w:rPr>
          <w:rFonts w:cs="David" w:hint="cs"/>
          <w:rtl/>
        </w:rPr>
        <w:t xml:space="preserve">דהיינו, תוקפו של המשכון לא ייחשב כמוכח אלא רק עובדת רישומו בלשכת רישום המשכונות. </w:t>
      </w:r>
      <w:r w:rsidRPr="00EB647C">
        <w:rPr>
          <w:rFonts w:cs="David" w:hint="cs"/>
          <w:b/>
          <w:bCs/>
          <w:rtl/>
        </w:rPr>
        <w:t xml:space="preserve">מהימנות המרשם בכל הנוגע לתקפו של המשכון- </w:t>
      </w:r>
      <w:r w:rsidRPr="00EB647C">
        <w:rPr>
          <w:rFonts w:cs="David" w:hint="cs"/>
          <w:rtl/>
        </w:rPr>
        <w:t>אין בכוחו של הרישום לתקן פגמים שנפלו במשכון עצמו- על אף הרישום יכול לבוא אדם שלישי ולהוכיח כי המשכון אינו תקף, למשל משום שהממשכן לא היה בעל הנכס הממושכן, או משום שלא הייתה לו הכשרות המשפטית להתקשר בהסכם משכון.</w:t>
      </w:r>
      <w:r w:rsidRPr="001755CA">
        <w:rPr>
          <w:rFonts w:cs="David" w:hint="cs"/>
          <w:u w:val="single"/>
          <w:rtl/>
        </w:rPr>
        <w:t xml:space="preserve"> </w:t>
      </w:r>
      <w:r w:rsidR="001755CA">
        <w:rPr>
          <w:rFonts w:cs="David"/>
          <w:b/>
          <w:bCs/>
          <w:u w:val="single"/>
          <w:rtl/>
        </w:rPr>
        <w:br/>
      </w:r>
      <w:r w:rsidRPr="001755CA">
        <w:rPr>
          <w:rFonts w:cs="David" w:hint="cs"/>
          <w:b/>
          <w:bCs/>
          <w:u w:val="single"/>
          <w:rtl/>
        </w:rPr>
        <w:t xml:space="preserve">במילים אחרות, רישום המשכון פועל בשיטת רישום עסקאות ולא במסגרת שיטת רישום זכויות. </w:t>
      </w:r>
      <w:r w:rsidR="001755CA">
        <w:rPr>
          <w:rFonts w:cs="David"/>
          <w:b/>
          <w:bCs/>
          <w:u w:val="single"/>
          <w:rtl/>
        </w:rPr>
        <w:br/>
      </w:r>
      <w:r w:rsidRPr="00EB647C">
        <w:rPr>
          <w:rFonts w:cs="David" w:hint="cs"/>
          <w:rtl/>
        </w:rPr>
        <w:t>רישום המשכון אינו יכול להבטיח כי הממשכן הוא הבעלים האמיתי</w:t>
      </w:r>
      <w:r w:rsidRPr="00EB647C">
        <w:rPr>
          <w:rFonts w:cs="David" w:hint="cs"/>
          <w:b/>
          <w:bCs/>
          <w:rtl/>
        </w:rPr>
        <w:t xml:space="preserve"> </w:t>
      </w:r>
      <w:r w:rsidRPr="001755CA">
        <w:rPr>
          <w:rFonts w:cs="David" w:hint="cs"/>
          <w:b/>
          <w:bCs/>
          <w:u w:val="single"/>
          <w:rtl/>
        </w:rPr>
        <w:t>ולכן דין הוא כי הרישום יעיד רק על כך שבוצעה עסקת משכון בלא לערוב לתוקפו של המשכון שנוצר בעקבותיה</w:t>
      </w:r>
      <w:r w:rsidRPr="00EB647C">
        <w:rPr>
          <w:rFonts w:cs="David" w:hint="cs"/>
          <w:b/>
          <w:bCs/>
          <w:rtl/>
        </w:rPr>
        <w:t xml:space="preserve"> </w:t>
      </w:r>
      <w:r w:rsidRPr="00EB647C">
        <w:rPr>
          <w:rFonts w:cs="David" w:hint="cs"/>
          <w:rtl/>
        </w:rPr>
        <w:t xml:space="preserve">(יש בכך היגיון כי שיטת רישום משכונות חלה על כל סוגי הנכסים לרבות נכסים  שביחס לבעלות בהם לא מתנהלים כל רישומים ולכן לא ניתן לדעת מי הוא בעל הנכס האמיתי וכפועל יוצא מכך האם רשאי היה למשכן את הנכס). </w:t>
      </w:r>
      <w:r w:rsidRPr="00EB647C">
        <w:rPr>
          <w:rFonts w:cs="David" w:hint="cs"/>
          <w:b/>
          <w:bCs/>
          <w:rtl/>
        </w:rPr>
        <w:t xml:space="preserve">לשם יצירת משכון נדרש הסכם בין החייב לבין הנושה ורק אז יירשם המשכון, ע"פ ס' 4 לחוק המשכון, </w:t>
      </w:r>
      <w:r w:rsidRPr="00EB647C">
        <w:rPr>
          <w:rFonts w:cs="David" w:hint="cs"/>
          <w:rtl/>
        </w:rPr>
        <w:t>שגם ממנו ניתן להסיק כי אין הרישום לכשעצמו מעניק ערובה לתוקפו של המשכון.</w:t>
      </w:r>
      <w:r w:rsidRPr="00EB647C">
        <w:rPr>
          <w:rFonts w:cs="David" w:hint="cs"/>
          <w:b/>
          <w:bCs/>
          <w:rtl/>
        </w:rPr>
        <w:t xml:space="preserve"> על ההסכם חל הדין הכללי בדבר הסכמים (כללי כשרות משפטית וכו'). עובדת רישומו של משכון אם כן, אינה משמשת מחסום בדרכו של המבקש לערער על תוקף המשכון. </w:t>
      </w:r>
      <w:r w:rsidRPr="001755CA">
        <w:rPr>
          <w:rFonts w:cs="David" w:hint="cs"/>
          <w:b/>
          <w:bCs/>
          <w:u w:val="single"/>
          <w:rtl/>
        </w:rPr>
        <w:t xml:space="preserve">אין להסיק ממשכון רשום כי הוא ממשיך להיות בר תוקף. </w:t>
      </w:r>
    </w:p>
    <w:p w:rsidR="00171C69" w:rsidRPr="00EB647C" w:rsidRDefault="00171C69" w:rsidP="006E28B0">
      <w:pPr>
        <w:bidi/>
        <w:spacing w:line="360" w:lineRule="auto"/>
        <w:jc w:val="left"/>
        <w:rPr>
          <w:rFonts w:cs="David"/>
          <w:b/>
          <w:bCs/>
          <w:u w:val="single"/>
          <w:rtl/>
        </w:rPr>
      </w:pPr>
    </w:p>
    <w:p w:rsidR="00F34237" w:rsidRPr="00EB647C" w:rsidRDefault="00F34237" w:rsidP="006E28B0">
      <w:pPr>
        <w:bidi/>
        <w:spacing w:line="360" w:lineRule="auto"/>
        <w:jc w:val="left"/>
        <w:rPr>
          <w:rFonts w:cs="David"/>
          <w:rtl/>
        </w:rPr>
      </w:pPr>
      <w:r w:rsidRPr="00EB647C">
        <w:rPr>
          <w:rFonts w:cs="David" w:hint="cs"/>
          <w:b/>
          <w:bCs/>
          <w:u w:val="single"/>
          <w:rtl/>
        </w:rPr>
        <w:t xml:space="preserve">שיעבוד נכסי חברה- </w:t>
      </w:r>
      <w:r w:rsidRPr="00EB647C">
        <w:rPr>
          <w:rFonts w:cs="David" w:hint="cs"/>
          <w:b/>
          <w:bCs/>
          <w:rtl/>
        </w:rPr>
        <w:t>רישום משכנתא על נכס של חברה מצריך</w:t>
      </w:r>
      <w:r w:rsidRPr="00EB647C">
        <w:rPr>
          <w:rFonts w:cs="David" w:hint="cs"/>
          <w:rtl/>
        </w:rPr>
        <w:t xml:space="preserve"> </w:t>
      </w:r>
      <w:r w:rsidRPr="00EB647C">
        <w:rPr>
          <w:rFonts w:cs="David" w:hint="cs"/>
          <w:u w:val="single"/>
          <w:rtl/>
        </w:rPr>
        <w:t>רישום כפול-</w:t>
      </w:r>
      <w:r w:rsidRPr="00EB647C">
        <w:rPr>
          <w:rFonts w:cs="David" w:hint="cs"/>
          <w:rtl/>
        </w:rPr>
        <w:t xml:space="preserve"> </w:t>
      </w:r>
      <w:r w:rsidRPr="00EB647C">
        <w:rPr>
          <w:rFonts w:cs="David" w:hint="cs"/>
          <w:b/>
          <w:bCs/>
          <w:u w:val="single"/>
          <w:rtl/>
        </w:rPr>
        <w:t>הן</w:t>
      </w:r>
      <w:r w:rsidRPr="00EB647C">
        <w:rPr>
          <w:rFonts w:cs="David" w:hint="cs"/>
          <w:b/>
          <w:bCs/>
          <w:rtl/>
        </w:rPr>
        <w:t xml:space="preserve"> בלשכת רשם החברות</w:t>
      </w:r>
      <w:r w:rsidRPr="00EB647C">
        <w:rPr>
          <w:rFonts w:cs="David" w:hint="cs"/>
          <w:rtl/>
        </w:rPr>
        <w:t xml:space="preserve"> </w:t>
      </w:r>
      <w:r w:rsidRPr="00EB647C">
        <w:rPr>
          <w:rFonts w:cs="David" w:hint="cs"/>
          <w:b/>
          <w:bCs/>
          <w:u w:val="single"/>
          <w:rtl/>
        </w:rPr>
        <w:t>והן</w:t>
      </w:r>
      <w:r w:rsidRPr="00EB647C">
        <w:rPr>
          <w:rFonts w:cs="David" w:hint="cs"/>
          <w:b/>
          <w:bCs/>
          <w:rtl/>
        </w:rPr>
        <w:t xml:space="preserve"> בפנקסי המקרקעין.</w:t>
      </w:r>
      <w:r w:rsidRPr="001755CA">
        <w:rPr>
          <w:rFonts w:cs="David" w:hint="cs"/>
          <w:u w:val="single"/>
          <w:rtl/>
        </w:rPr>
        <w:t xml:space="preserve"> </w:t>
      </w:r>
      <w:r w:rsidR="001755CA">
        <w:rPr>
          <w:rFonts w:cs="David"/>
          <w:b/>
          <w:bCs/>
          <w:u w:val="single"/>
          <w:rtl/>
        </w:rPr>
        <w:br/>
      </w:r>
      <w:r w:rsidRPr="001755CA">
        <w:rPr>
          <w:rFonts w:cs="David" w:hint="cs"/>
          <w:b/>
          <w:bCs/>
          <w:u w:val="single"/>
          <w:rtl/>
        </w:rPr>
        <w:t>לרנר</w:t>
      </w:r>
      <w:r w:rsidRPr="00EB647C">
        <w:rPr>
          <w:rFonts w:cs="David" w:hint="cs"/>
          <w:rtl/>
        </w:rPr>
        <w:t xml:space="preserve"> מתנגד למרשם הכפול וטוען כי ניתן לרשום משכנתא על נכסי חברה בלשכת רשם המקרקעין בלבד. </w:t>
      </w:r>
    </w:p>
    <w:p w:rsidR="00727DF7" w:rsidRPr="00EB647C" w:rsidRDefault="00727DF7" w:rsidP="006E28B0">
      <w:pPr>
        <w:bidi/>
        <w:spacing w:line="360" w:lineRule="auto"/>
        <w:jc w:val="left"/>
        <w:rPr>
          <w:rFonts w:cs="David"/>
          <w:rtl/>
        </w:rPr>
      </w:pPr>
    </w:p>
    <w:p w:rsidR="00171C69" w:rsidRPr="00EB647C" w:rsidRDefault="00171C69" w:rsidP="006E28B0">
      <w:pPr>
        <w:bidi/>
        <w:spacing w:line="360" w:lineRule="auto"/>
        <w:jc w:val="left"/>
        <w:rPr>
          <w:rFonts w:cs="David"/>
          <w:u w:val="single"/>
          <w:rtl/>
        </w:rPr>
      </w:pPr>
      <w:r w:rsidRPr="00EB647C">
        <w:rPr>
          <w:rFonts w:cs="David" w:hint="cs"/>
          <w:u w:val="single"/>
          <w:rtl/>
        </w:rPr>
        <w:t xml:space="preserve">2 דינים שחלים על רישום ברשם </w:t>
      </w:r>
      <w:r w:rsidRPr="001755CA">
        <w:rPr>
          <w:rFonts w:cs="David" w:hint="cs"/>
          <w:b/>
          <w:bCs/>
          <w:u w:val="single"/>
          <w:rtl/>
        </w:rPr>
        <w:t>החברות</w:t>
      </w:r>
      <w:r w:rsidRPr="00EB647C">
        <w:rPr>
          <w:rFonts w:cs="David" w:hint="cs"/>
          <w:u w:val="single"/>
          <w:rtl/>
        </w:rPr>
        <w:t xml:space="preserve"> ואשר לא מתיישבים עם תכלית הרישום להוות מידע מהימן לצד ג':</w:t>
      </w:r>
    </w:p>
    <w:p w:rsidR="00171C69" w:rsidRPr="00EB647C" w:rsidRDefault="00171C69" w:rsidP="006E28B0">
      <w:pPr>
        <w:pStyle w:val="ListParagraph"/>
        <w:numPr>
          <w:ilvl w:val="1"/>
          <w:numId w:val="5"/>
        </w:numPr>
        <w:tabs>
          <w:tab w:val="clear" w:pos="1080"/>
          <w:tab w:val="num" w:pos="141"/>
        </w:tabs>
        <w:ind w:left="141"/>
        <w:jc w:val="left"/>
        <w:rPr>
          <w:rFonts w:cs="David"/>
        </w:rPr>
      </w:pPr>
      <w:r w:rsidRPr="00EB647C">
        <w:rPr>
          <w:rFonts w:cs="David" w:hint="cs"/>
          <w:rtl/>
        </w:rPr>
        <w:t xml:space="preserve"> </w:t>
      </w:r>
      <w:r w:rsidRPr="001755CA">
        <w:rPr>
          <w:rFonts w:cs="David" w:hint="cs"/>
          <w:b/>
          <w:bCs/>
          <w:u w:val="single"/>
          <w:rtl/>
        </w:rPr>
        <w:t>ס' 179א'1 לפק' החברות</w:t>
      </w:r>
      <w:r w:rsidRPr="00EB647C">
        <w:rPr>
          <w:rFonts w:cs="David" w:hint="cs"/>
          <w:rtl/>
        </w:rPr>
        <w:t xml:space="preserve">- </w:t>
      </w:r>
      <w:r w:rsidRPr="00EB647C">
        <w:rPr>
          <w:rFonts w:cs="David" w:hint="cs"/>
          <w:b/>
          <w:bCs/>
          <w:rtl/>
        </w:rPr>
        <w:t xml:space="preserve">החובה למסור את המסמכים תוך 21 יום </w:t>
      </w:r>
      <w:r w:rsidRPr="00EB647C">
        <w:rPr>
          <w:rFonts w:cs="David" w:hint="cs"/>
          <w:rtl/>
        </w:rPr>
        <w:t>(בחוק המשכון אין לכך זמן מוגדר- אם לא רשמת את המשכון, אז הוא לא תקף וזו בעיה שלך).</w:t>
      </w:r>
    </w:p>
    <w:p w:rsidR="00171C69" w:rsidRPr="00EB647C" w:rsidRDefault="00171C69" w:rsidP="006E28B0">
      <w:pPr>
        <w:pStyle w:val="ListParagraph"/>
        <w:numPr>
          <w:ilvl w:val="1"/>
          <w:numId w:val="5"/>
        </w:numPr>
        <w:tabs>
          <w:tab w:val="clear" w:pos="1080"/>
          <w:tab w:val="num" w:pos="141"/>
        </w:tabs>
        <w:ind w:left="141"/>
        <w:jc w:val="left"/>
        <w:rPr>
          <w:rFonts w:cs="David"/>
          <w:b/>
          <w:bCs/>
          <w:rtl/>
        </w:rPr>
      </w:pPr>
      <w:r w:rsidRPr="00EB647C">
        <w:rPr>
          <w:rFonts w:cs="David" w:hint="cs"/>
          <w:rtl/>
        </w:rPr>
        <w:t xml:space="preserve"> </w:t>
      </w:r>
      <w:r w:rsidRPr="00EB647C">
        <w:rPr>
          <w:rFonts w:cs="David" w:hint="cs"/>
          <w:b/>
          <w:bCs/>
          <w:rtl/>
        </w:rPr>
        <w:t>אם נמסרו כל המסמכים, המשכון נחשב כרשום אף אם הוא לא רשום בפועל.</w:t>
      </w:r>
    </w:p>
    <w:p w:rsidR="00F34237" w:rsidRPr="00EB647C" w:rsidRDefault="00F34237"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b/>
          <w:bCs/>
          <w:kern w:val="1"/>
          <w:sz w:val="24"/>
          <w:szCs w:val="24"/>
          <w:highlight w:val="magenta"/>
          <w:rtl/>
        </w:rPr>
      </w:pPr>
    </w:p>
    <w:p w:rsidR="00F34237" w:rsidRPr="00EB647C" w:rsidRDefault="00F34237"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Fonts w:cs="David"/>
          <w:sz w:val="24"/>
          <w:szCs w:val="24"/>
          <w:rtl/>
        </w:rPr>
      </w:pPr>
      <w:r w:rsidRPr="001755CA">
        <w:rPr>
          <w:rStyle w:val="default"/>
          <w:rFonts w:ascii="Arial" w:hAnsi="Arial" w:cs="David"/>
          <w:b/>
          <w:bCs/>
          <w:i/>
          <w:iCs/>
          <w:kern w:val="1"/>
          <w:sz w:val="24"/>
          <w:szCs w:val="24"/>
          <w:u w:val="single"/>
          <w:rtl/>
        </w:rPr>
        <w:t>פס"ד בנק המזרחי המאוחד נ' בנק הפועלים</w:t>
      </w:r>
      <w:r w:rsidRPr="00EB647C">
        <w:rPr>
          <w:rStyle w:val="default"/>
          <w:rFonts w:ascii="Arial" w:hAnsi="Arial" w:cs="David"/>
          <w:kern w:val="1"/>
          <w:sz w:val="24"/>
          <w:szCs w:val="24"/>
          <w:rtl/>
        </w:rPr>
        <w:t xml:space="preserve"> </w:t>
      </w:r>
      <w:r w:rsidR="001755CA">
        <w:rPr>
          <w:rStyle w:val="default"/>
          <w:rFonts w:ascii="Arial" w:hAnsi="Arial" w:cs="David" w:hint="cs"/>
          <w:kern w:val="1"/>
          <w:sz w:val="24"/>
          <w:szCs w:val="24"/>
          <w:rtl/>
        </w:rPr>
        <w:br/>
      </w:r>
      <w:r w:rsidRPr="00EB647C">
        <w:rPr>
          <w:rStyle w:val="default"/>
          <w:rFonts w:ascii="Arial" w:hAnsi="Arial" w:cs="David" w:hint="cs"/>
          <w:kern w:val="1"/>
          <w:sz w:val="24"/>
          <w:szCs w:val="24"/>
          <w:rtl/>
        </w:rPr>
        <w:t>(</w:t>
      </w:r>
      <w:r w:rsidRPr="00EB647C">
        <w:rPr>
          <w:rStyle w:val="default"/>
          <w:rFonts w:ascii="Arial" w:hAnsi="Arial" w:cs="David"/>
          <w:kern w:val="1"/>
          <w:sz w:val="24"/>
          <w:szCs w:val="24"/>
          <w:rtl/>
        </w:rPr>
        <w:t xml:space="preserve">לשניהם </w:t>
      </w:r>
      <w:r w:rsidRPr="00EB647C">
        <w:rPr>
          <w:rStyle w:val="default"/>
          <w:rFonts w:ascii="Arial" w:hAnsi="Arial" w:cs="David" w:hint="cs"/>
          <w:kern w:val="1"/>
          <w:sz w:val="24"/>
          <w:szCs w:val="24"/>
          <w:rtl/>
        </w:rPr>
        <w:t xml:space="preserve">היה </w:t>
      </w:r>
      <w:r w:rsidRPr="00EB647C">
        <w:rPr>
          <w:rStyle w:val="default"/>
          <w:rFonts w:ascii="Arial" w:hAnsi="Arial" w:cs="David"/>
          <w:kern w:val="1"/>
          <w:sz w:val="24"/>
          <w:szCs w:val="24"/>
          <w:rtl/>
        </w:rPr>
        <w:t>שעבוד על אותו נכס</w:t>
      </w:r>
      <w:r w:rsidRPr="00EB647C">
        <w:rPr>
          <w:rStyle w:val="default"/>
          <w:rFonts w:ascii="Arial" w:hAnsi="Arial" w:cs="David" w:hint="cs"/>
          <w:kern w:val="1"/>
          <w:sz w:val="24"/>
          <w:szCs w:val="24"/>
          <w:rtl/>
        </w:rPr>
        <w:t>, אך השעבוד הראשון לא נרשם אצל רשם החברות עקב טעות הפקיד)-</w:t>
      </w:r>
      <w:r w:rsidRPr="00EB647C">
        <w:rPr>
          <w:rStyle w:val="default"/>
          <w:rFonts w:ascii="Arial" w:hAnsi="Arial" w:cs="David"/>
          <w:kern w:val="1"/>
          <w:sz w:val="24"/>
          <w:szCs w:val="24"/>
          <w:rtl/>
        </w:rPr>
        <w:t xml:space="preserve"> </w:t>
      </w:r>
      <w:r w:rsidRPr="00EB647C">
        <w:rPr>
          <w:rFonts w:cs="David"/>
          <w:sz w:val="24"/>
          <w:szCs w:val="24"/>
          <w:rtl/>
        </w:rPr>
        <w:t xml:space="preserve">כיום תפקידו העיקרי של המרשם הוא </w:t>
      </w:r>
      <w:r w:rsidRPr="001755CA">
        <w:rPr>
          <w:rFonts w:cs="David"/>
          <w:b/>
          <w:bCs/>
          <w:sz w:val="24"/>
          <w:szCs w:val="24"/>
          <w:rtl/>
        </w:rPr>
        <w:t>מתן מידע לצדדים זרים על טיב הזכויות בנכסי החברה.</w:t>
      </w:r>
      <w:r w:rsidRPr="00EB647C">
        <w:rPr>
          <w:rFonts w:cs="David"/>
          <w:sz w:val="24"/>
          <w:szCs w:val="24"/>
          <w:rtl/>
        </w:rPr>
        <w:t xml:space="preserve"> </w:t>
      </w:r>
      <w:r w:rsidR="001755CA">
        <w:rPr>
          <w:rFonts w:cs="David"/>
          <w:b/>
          <w:bCs/>
          <w:sz w:val="24"/>
          <w:szCs w:val="24"/>
          <w:u w:val="single"/>
          <w:rtl/>
        </w:rPr>
        <w:br/>
      </w:r>
      <w:r w:rsidRPr="00EB647C">
        <w:rPr>
          <w:rFonts w:cs="David" w:hint="cs"/>
          <w:b/>
          <w:bCs/>
          <w:sz w:val="24"/>
          <w:szCs w:val="24"/>
          <w:u w:val="single"/>
          <w:rtl/>
        </w:rPr>
        <w:t xml:space="preserve">בפס"ד מובאת דעתו של </w:t>
      </w:r>
      <w:r w:rsidRPr="001755CA">
        <w:rPr>
          <w:rFonts w:cs="David" w:hint="cs"/>
          <w:b/>
          <w:bCs/>
          <w:sz w:val="24"/>
          <w:szCs w:val="24"/>
          <w:u w:val="single"/>
          <w:rtl/>
        </w:rPr>
        <w:t>לרנר</w:t>
      </w:r>
      <w:r w:rsidRPr="00EB647C">
        <w:rPr>
          <w:rFonts w:cs="David" w:hint="cs"/>
          <w:b/>
          <w:bCs/>
          <w:sz w:val="24"/>
          <w:szCs w:val="24"/>
          <w:u w:val="single"/>
          <w:rtl/>
        </w:rPr>
        <w:t xml:space="preserve"> בדבר שתי תכליות מנוגדות למרשם- </w:t>
      </w:r>
    </w:p>
    <w:p w:rsidR="00171C69" w:rsidRPr="00EB647C" w:rsidRDefault="00171C69"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Fonts w:cs="David"/>
          <w:sz w:val="24"/>
          <w:szCs w:val="24"/>
          <w:rtl/>
        </w:rPr>
      </w:pPr>
    </w:p>
    <w:p w:rsidR="00F34237" w:rsidRPr="00EB647C" w:rsidRDefault="00F34237"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Fonts w:cs="David"/>
          <w:sz w:val="24"/>
          <w:szCs w:val="24"/>
          <w:rtl/>
        </w:rPr>
      </w:pPr>
      <w:r w:rsidRPr="00EB647C">
        <w:rPr>
          <w:rFonts w:cs="David" w:hint="cs"/>
          <w:sz w:val="24"/>
          <w:szCs w:val="24"/>
          <w:rtl/>
        </w:rPr>
        <w:t xml:space="preserve">מחד, </w:t>
      </w:r>
      <w:r w:rsidRPr="00EB647C">
        <w:rPr>
          <w:rFonts w:cs="David"/>
          <w:sz w:val="24"/>
          <w:szCs w:val="24"/>
          <w:u w:val="single"/>
          <w:rtl/>
        </w:rPr>
        <w:t>אם תפקיד המרשם הוא להעמיד אחרים המגלים עניין ברכישת זכויות בנכס על קיומן של זכויות קודמות</w:t>
      </w:r>
      <w:r w:rsidRPr="00EB647C">
        <w:rPr>
          <w:rFonts w:cs="David"/>
          <w:sz w:val="24"/>
          <w:szCs w:val="24"/>
          <w:rtl/>
        </w:rPr>
        <w:t xml:space="preserve">, המעיין אינו צריך להיפגע מהמידע הלא </w:t>
      </w:r>
      <w:r w:rsidRPr="00EB647C">
        <w:rPr>
          <w:rFonts w:cs="David" w:hint="cs"/>
          <w:sz w:val="24"/>
          <w:szCs w:val="24"/>
          <w:rtl/>
        </w:rPr>
        <w:t>מדויק</w:t>
      </w:r>
      <w:r w:rsidRPr="00EB647C">
        <w:rPr>
          <w:rFonts w:cs="David"/>
          <w:sz w:val="24"/>
          <w:szCs w:val="24"/>
          <w:rtl/>
        </w:rPr>
        <w:t xml:space="preserve"> שבפנקסי הרישום. טעות רישומית מסכלת כליל את המטרה המוצהרת של המרשם. </w:t>
      </w:r>
    </w:p>
    <w:p w:rsidR="00171C69" w:rsidRPr="00EB647C" w:rsidRDefault="00171C69"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Fonts w:cs="David"/>
          <w:sz w:val="24"/>
          <w:szCs w:val="24"/>
          <w:rtl/>
        </w:rPr>
      </w:pPr>
    </w:p>
    <w:p w:rsidR="0017714A" w:rsidRDefault="00F34237" w:rsidP="0017714A">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Fonts w:cs="David" w:hint="cs"/>
          <w:sz w:val="24"/>
          <w:szCs w:val="24"/>
          <w:rtl/>
        </w:rPr>
      </w:pPr>
      <w:r w:rsidRPr="00EB647C">
        <w:rPr>
          <w:rFonts w:cs="David"/>
          <w:sz w:val="24"/>
          <w:szCs w:val="24"/>
          <w:rtl/>
        </w:rPr>
        <w:t xml:space="preserve">מנגד, </w:t>
      </w:r>
      <w:r w:rsidRPr="00EB647C">
        <w:rPr>
          <w:rFonts w:cs="David"/>
          <w:sz w:val="24"/>
          <w:szCs w:val="24"/>
          <w:u w:val="single"/>
          <w:rtl/>
        </w:rPr>
        <w:t>אם נועד הרישום להצהיר על אמיתותו של המשכון</w:t>
      </w:r>
      <w:r w:rsidRPr="00EB647C">
        <w:rPr>
          <w:rFonts w:cs="David"/>
          <w:sz w:val="24"/>
          <w:szCs w:val="24"/>
          <w:rtl/>
        </w:rPr>
        <w:t>, אין הכרח להטיל את ההפסד על הנושה המובטח שמסר את המידע, אפילו נגרמה הטעות ברשלנותו. הטעות במרשם לא גורעת בהכרח מעוצמתה של הראיה בדבר אמיתותה של עסקת המשכון</w:t>
      </w:r>
      <w:r w:rsidRPr="00EB647C">
        <w:rPr>
          <w:rFonts w:cs="David" w:hint="cs"/>
          <w:sz w:val="24"/>
          <w:szCs w:val="24"/>
          <w:rtl/>
        </w:rPr>
        <w:t>"</w:t>
      </w:r>
      <w:r w:rsidRPr="00EB647C">
        <w:rPr>
          <w:rFonts w:cs="David"/>
          <w:sz w:val="24"/>
          <w:szCs w:val="24"/>
          <w:rtl/>
        </w:rPr>
        <w:t xml:space="preserve">. </w:t>
      </w:r>
    </w:p>
    <w:p w:rsidR="00171C69" w:rsidRPr="00EB647C" w:rsidRDefault="00F34237" w:rsidP="0017714A">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Fonts w:cs="David"/>
          <w:sz w:val="24"/>
          <w:szCs w:val="24"/>
          <w:rtl/>
        </w:rPr>
      </w:pPr>
      <w:r w:rsidRPr="001755CA">
        <w:rPr>
          <w:rFonts w:cs="David" w:hint="cs"/>
          <w:b/>
          <w:bCs/>
          <w:sz w:val="24"/>
          <w:szCs w:val="24"/>
          <w:u w:val="single"/>
          <w:rtl/>
        </w:rPr>
        <w:lastRenderedPageBreak/>
        <w:t>אנגלרד</w:t>
      </w:r>
      <w:r w:rsidR="001755CA">
        <w:rPr>
          <w:rFonts w:cs="David" w:hint="cs"/>
          <w:b/>
          <w:bCs/>
          <w:sz w:val="24"/>
          <w:szCs w:val="24"/>
          <w:rtl/>
        </w:rPr>
        <w:t>:</w:t>
      </w:r>
      <w:r w:rsidRPr="001755CA">
        <w:rPr>
          <w:rFonts w:cs="David" w:hint="cs"/>
          <w:b/>
          <w:bCs/>
          <w:sz w:val="24"/>
          <w:szCs w:val="24"/>
          <w:rtl/>
        </w:rPr>
        <w:t xml:space="preserve"> </w:t>
      </w:r>
      <w:r w:rsidRPr="001755CA">
        <w:rPr>
          <w:rFonts w:cs="David"/>
          <w:b/>
          <w:bCs/>
          <w:sz w:val="24"/>
          <w:szCs w:val="24"/>
          <w:rtl/>
        </w:rPr>
        <w:t xml:space="preserve">יש לתת משקל מיוחד לתכלית </w:t>
      </w:r>
      <w:r w:rsidRPr="001755CA">
        <w:rPr>
          <w:rFonts w:cs="David" w:hint="cs"/>
          <w:b/>
          <w:bCs/>
          <w:sz w:val="24"/>
          <w:szCs w:val="24"/>
          <w:rtl/>
        </w:rPr>
        <w:t>ה</w:t>
      </w:r>
      <w:r w:rsidRPr="001755CA">
        <w:rPr>
          <w:rFonts w:cs="David"/>
          <w:b/>
          <w:bCs/>
          <w:sz w:val="24"/>
          <w:szCs w:val="24"/>
          <w:rtl/>
        </w:rPr>
        <w:t>"פומביות" של הרישום במרשם החברות</w:t>
      </w:r>
      <w:r w:rsidRPr="001755CA">
        <w:rPr>
          <w:rFonts w:cs="David" w:hint="cs"/>
          <w:b/>
          <w:bCs/>
          <w:sz w:val="24"/>
          <w:szCs w:val="24"/>
          <w:rtl/>
        </w:rPr>
        <w:t>.</w:t>
      </w:r>
      <w:r w:rsidRPr="00EB647C">
        <w:rPr>
          <w:rFonts w:cs="David" w:hint="cs"/>
          <w:sz w:val="24"/>
          <w:szCs w:val="24"/>
          <w:rtl/>
        </w:rPr>
        <w:t xml:space="preserve"> </w:t>
      </w:r>
      <w:r w:rsidRPr="00EB647C">
        <w:rPr>
          <w:rFonts w:cs="David"/>
          <w:sz w:val="24"/>
          <w:szCs w:val="24"/>
          <w:rtl/>
        </w:rPr>
        <w:t xml:space="preserve">מנקודת ראות זו, אין זה </w:t>
      </w:r>
    </w:p>
    <w:p w:rsidR="00F34237" w:rsidRPr="00EB647C" w:rsidRDefault="00F34237"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cs="David"/>
          <w:sz w:val="24"/>
          <w:szCs w:val="24"/>
          <w:rtl/>
        </w:rPr>
      </w:pPr>
      <w:r w:rsidRPr="00EB647C">
        <w:rPr>
          <w:rFonts w:cs="David"/>
          <w:sz w:val="24"/>
          <w:szCs w:val="24"/>
          <w:rtl/>
        </w:rPr>
        <w:t>מובן מאליו כי הצדדים השלישיים יצטרכו לשאת בתוצאות של רישום מוטעה. מבחינת היעילות נראה כי לנושה הרושם את השעבוד במרשם החברות יש מעמד עדיף לבירור הנכונות של הרישומים. על</w:t>
      </w:r>
      <w:r w:rsidRPr="00EB647C">
        <w:rPr>
          <w:rFonts w:cs="David"/>
          <w:position w:val="4"/>
          <w:sz w:val="24"/>
          <w:szCs w:val="24"/>
          <w:rtl/>
        </w:rPr>
        <w:t>-</w:t>
      </w:r>
      <w:r w:rsidRPr="00EB647C">
        <w:rPr>
          <w:rFonts w:cs="David"/>
          <w:sz w:val="24"/>
          <w:szCs w:val="24"/>
          <w:rtl/>
        </w:rPr>
        <w:t>פי מבחן עלות-תועלת, מן הראוי להטיל את תפקיד הבדיקה דווקא על הנושה ולא על הצדדים השלישיים</w:t>
      </w:r>
      <w:r w:rsidRPr="00EB647C">
        <w:rPr>
          <w:rFonts w:cs="David"/>
          <w:b/>
          <w:bCs/>
          <w:sz w:val="24"/>
          <w:szCs w:val="24"/>
          <w:rtl/>
        </w:rPr>
        <w:t>.</w:t>
      </w:r>
      <w:r w:rsidRPr="00EB647C">
        <w:rPr>
          <w:rStyle w:val="default"/>
          <w:rFonts w:cs="David" w:hint="cs"/>
          <w:b/>
          <w:bCs/>
          <w:sz w:val="24"/>
          <w:szCs w:val="24"/>
          <w:rtl/>
        </w:rPr>
        <w:t xml:space="preserve"> אנגלרד פסק כי השיעבוד לטובת הבנק השני בזמן תקף וכי חובת הבדיקה חלה על המשעבד הראשון לוושא שלא היו טעויות.</w:t>
      </w:r>
      <w:r w:rsidRPr="00EB647C">
        <w:rPr>
          <w:rStyle w:val="default"/>
          <w:rFonts w:cs="David" w:hint="cs"/>
          <w:sz w:val="24"/>
          <w:szCs w:val="24"/>
          <w:rtl/>
        </w:rPr>
        <w:t xml:space="preserve"> </w:t>
      </w:r>
    </w:p>
    <w:p w:rsidR="00727DF7" w:rsidRPr="00EB647C" w:rsidRDefault="00727DF7"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cs="David"/>
          <w:sz w:val="24"/>
          <w:szCs w:val="24"/>
          <w:rtl/>
        </w:rPr>
      </w:pPr>
    </w:p>
    <w:p w:rsidR="0017714A" w:rsidRDefault="0017714A"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hint="cs"/>
          <w:b/>
          <w:bCs/>
          <w:kern w:val="1"/>
          <w:sz w:val="28"/>
          <w:szCs w:val="28"/>
          <w:u w:val="single"/>
          <w:rtl/>
        </w:rPr>
      </w:pPr>
    </w:p>
    <w:p w:rsidR="0017714A" w:rsidRDefault="0017714A"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hint="cs"/>
          <w:b/>
          <w:bCs/>
          <w:kern w:val="1"/>
          <w:sz w:val="28"/>
          <w:szCs w:val="28"/>
          <w:u w:val="single"/>
          <w:rtl/>
        </w:rPr>
      </w:pPr>
    </w:p>
    <w:p w:rsidR="0017714A" w:rsidRDefault="0017714A"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hint="cs"/>
          <w:b/>
          <w:bCs/>
          <w:kern w:val="1"/>
          <w:sz w:val="28"/>
          <w:szCs w:val="28"/>
          <w:u w:val="single"/>
          <w:rtl/>
        </w:rPr>
      </w:pPr>
    </w:p>
    <w:p w:rsidR="0017714A" w:rsidRDefault="0017714A"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hint="cs"/>
          <w:b/>
          <w:bCs/>
          <w:kern w:val="1"/>
          <w:sz w:val="28"/>
          <w:szCs w:val="28"/>
          <w:u w:val="single"/>
          <w:rtl/>
        </w:rPr>
      </w:pPr>
    </w:p>
    <w:p w:rsidR="0017714A" w:rsidRDefault="0017714A"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hint="cs"/>
          <w:b/>
          <w:bCs/>
          <w:kern w:val="1"/>
          <w:sz w:val="28"/>
          <w:szCs w:val="28"/>
          <w:u w:val="single"/>
          <w:rtl/>
        </w:rPr>
      </w:pPr>
    </w:p>
    <w:p w:rsidR="0017714A" w:rsidRDefault="0017714A"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hint="cs"/>
          <w:b/>
          <w:bCs/>
          <w:kern w:val="1"/>
          <w:sz w:val="28"/>
          <w:szCs w:val="28"/>
          <w:u w:val="single"/>
          <w:rtl/>
        </w:rPr>
      </w:pPr>
    </w:p>
    <w:p w:rsidR="0017714A" w:rsidRDefault="0017714A"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hint="cs"/>
          <w:b/>
          <w:bCs/>
          <w:kern w:val="1"/>
          <w:sz w:val="28"/>
          <w:szCs w:val="28"/>
          <w:u w:val="single"/>
          <w:rtl/>
        </w:rPr>
      </w:pPr>
    </w:p>
    <w:p w:rsidR="0017714A" w:rsidRDefault="0017714A"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hint="cs"/>
          <w:b/>
          <w:bCs/>
          <w:kern w:val="1"/>
          <w:sz w:val="28"/>
          <w:szCs w:val="28"/>
          <w:u w:val="single"/>
          <w:rtl/>
        </w:rPr>
      </w:pPr>
    </w:p>
    <w:p w:rsidR="0017714A" w:rsidRDefault="0017714A"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hint="cs"/>
          <w:b/>
          <w:bCs/>
          <w:kern w:val="1"/>
          <w:sz w:val="28"/>
          <w:szCs w:val="28"/>
          <w:u w:val="single"/>
          <w:rtl/>
        </w:rPr>
      </w:pPr>
    </w:p>
    <w:p w:rsidR="0017714A" w:rsidRDefault="0017714A"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hint="cs"/>
          <w:b/>
          <w:bCs/>
          <w:kern w:val="1"/>
          <w:sz w:val="28"/>
          <w:szCs w:val="28"/>
          <w:u w:val="single"/>
          <w:rtl/>
        </w:rPr>
      </w:pPr>
    </w:p>
    <w:p w:rsidR="0017714A" w:rsidRDefault="0017714A"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hint="cs"/>
          <w:b/>
          <w:bCs/>
          <w:kern w:val="1"/>
          <w:sz w:val="28"/>
          <w:szCs w:val="28"/>
          <w:u w:val="single"/>
          <w:rtl/>
        </w:rPr>
      </w:pPr>
    </w:p>
    <w:p w:rsidR="0017714A" w:rsidRDefault="0017714A"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hint="cs"/>
          <w:b/>
          <w:bCs/>
          <w:kern w:val="1"/>
          <w:sz w:val="28"/>
          <w:szCs w:val="28"/>
          <w:u w:val="single"/>
          <w:rtl/>
        </w:rPr>
      </w:pPr>
    </w:p>
    <w:p w:rsidR="0017714A" w:rsidRDefault="0017714A"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hint="cs"/>
          <w:b/>
          <w:bCs/>
          <w:kern w:val="1"/>
          <w:sz w:val="28"/>
          <w:szCs w:val="28"/>
          <w:u w:val="single"/>
          <w:rtl/>
        </w:rPr>
      </w:pPr>
    </w:p>
    <w:p w:rsidR="0017714A" w:rsidRDefault="0017714A"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hint="cs"/>
          <w:b/>
          <w:bCs/>
          <w:kern w:val="1"/>
          <w:sz w:val="28"/>
          <w:szCs w:val="28"/>
          <w:u w:val="single"/>
          <w:rtl/>
        </w:rPr>
      </w:pPr>
    </w:p>
    <w:p w:rsidR="0017714A" w:rsidRDefault="0017714A"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hint="cs"/>
          <w:b/>
          <w:bCs/>
          <w:kern w:val="1"/>
          <w:sz w:val="28"/>
          <w:szCs w:val="28"/>
          <w:u w:val="single"/>
          <w:rtl/>
        </w:rPr>
      </w:pPr>
    </w:p>
    <w:p w:rsidR="0017714A" w:rsidRDefault="0017714A"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hint="cs"/>
          <w:b/>
          <w:bCs/>
          <w:kern w:val="1"/>
          <w:sz w:val="28"/>
          <w:szCs w:val="28"/>
          <w:u w:val="single"/>
          <w:rtl/>
        </w:rPr>
      </w:pPr>
    </w:p>
    <w:p w:rsidR="0017714A" w:rsidRDefault="0017714A"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hint="cs"/>
          <w:b/>
          <w:bCs/>
          <w:kern w:val="1"/>
          <w:sz w:val="28"/>
          <w:szCs w:val="28"/>
          <w:u w:val="single"/>
          <w:rtl/>
        </w:rPr>
      </w:pPr>
    </w:p>
    <w:p w:rsidR="0017714A" w:rsidRDefault="0017714A"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hint="cs"/>
          <w:b/>
          <w:bCs/>
          <w:kern w:val="1"/>
          <w:sz w:val="28"/>
          <w:szCs w:val="28"/>
          <w:u w:val="single"/>
          <w:rtl/>
        </w:rPr>
      </w:pPr>
    </w:p>
    <w:p w:rsidR="0017714A" w:rsidRDefault="0017714A"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hint="cs"/>
          <w:b/>
          <w:bCs/>
          <w:kern w:val="1"/>
          <w:sz w:val="28"/>
          <w:szCs w:val="28"/>
          <w:u w:val="single"/>
          <w:rtl/>
        </w:rPr>
      </w:pPr>
    </w:p>
    <w:p w:rsidR="0017714A" w:rsidRDefault="0017714A"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hint="cs"/>
          <w:b/>
          <w:bCs/>
          <w:kern w:val="1"/>
          <w:sz w:val="28"/>
          <w:szCs w:val="28"/>
          <w:u w:val="single"/>
          <w:rtl/>
        </w:rPr>
      </w:pPr>
    </w:p>
    <w:p w:rsidR="0017714A" w:rsidRDefault="0017714A"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hint="cs"/>
          <w:b/>
          <w:bCs/>
          <w:kern w:val="1"/>
          <w:sz w:val="28"/>
          <w:szCs w:val="28"/>
          <w:u w:val="single"/>
          <w:rtl/>
        </w:rPr>
      </w:pPr>
    </w:p>
    <w:p w:rsidR="0017714A" w:rsidRDefault="0017714A"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hint="cs"/>
          <w:b/>
          <w:bCs/>
          <w:kern w:val="1"/>
          <w:sz w:val="28"/>
          <w:szCs w:val="28"/>
          <w:u w:val="single"/>
          <w:rtl/>
        </w:rPr>
      </w:pPr>
    </w:p>
    <w:p w:rsidR="0017714A" w:rsidRDefault="0017714A"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hint="cs"/>
          <w:b/>
          <w:bCs/>
          <w:kern w:val="1"/>
          <w:sz w:val="28"/>
          <w:szCs w:val="28"/>
          <w:u w:val="single"/>
          <w:rtl/>
        </w:rPr>
      </w:pPr>
    </w:p>
    <w:p w:rsidR="0017714A" w:rsidRDefault="0017714A"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hint="cs"/>
          <w:b/>
          <w:bCs/>
          <w:kern w:val="1"/>
          <w:sz w:val="28"/>
          <w:szCs w:val="28"/>
          <w:u w:val="single"/>
          <w:rtl/>
        </w:rPr>
      </w:pPr>
    </w:p>
    <w:p w:rsidR="0017714A" w:rsidRDefault="0017714A"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hint="cs"/>
          <w:b/>
          <w:bCs/>
          <w:kern w:val="1"/>
          <w:sz w:val="28"/>
          <w:szCs w:val="28"/>
          <w:u w:val="single"/>
          <w:rtl/>
        </w:rPr>
      </w:pPr>
    </w:p>
    <w:p w:rsidR="0017714A" w:rsidRDefault="0017714A"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hint="cs"/>
          <w:b/>
          <w:bCs/>
          <w:kern w:val="1"/>
          <w:sz w:val="28"/>
          <w:szCs w:val="28"/>
          <w:u w:val="single"/>
          <w:rtl/>
        </w:rPr>
      </w:pPr>
    </w:p>
    <w:p w:rsidR="0017714A" w:rsidRDefault="0017714A"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hint="cs"/>
          <w:b/>
          <w:bCs/>
          <w:kern w:val="1"/>
          <w:sz w:val="28"/>
          <w:szCs w:val="28"/>
          <w:u w:val="single"/>
          <w:rtl/>
        </w:rPr>
      </w:pPr>
    </w:p>
    <w:p w:rsidR="0017714A" w:rsidRDefault="0017714A"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hint="cs"/>
          <w:b/>
          <w:bCs/>
          <w:kern w:val="1"/>
          <w:sz w:val="28"/>
          <w:szCs w:val="28"/>
          <w:u w:val="single"/>
          <w:rtl/>
        </w:rPr>
      </w:pPr>
    </w:p>
    <w:p w:rsidR="0017714A" w:rsidRDefault="0017714A"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hint="cs"/>
          <w:b/>
          <w:bCs/>
          <w:kern w:val="1"/>
          <w:sz w:val="28"/>
          <w:szCs w:val="28"/>
          <w:u w:val="single"/>
          <w:rtl/>
        </w:rPr>
      </w:pPr>
    </w:p>
    <w:p w:rsidR="00F34237" w:rsidRPr="001755CA" w:rsidRDefault="00F34237"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b/>
          <w:bCs/>
          <w:kern w:val="1"/>
          <w:sz w:val="28"/>
          <w:szCs w:val="28"/>
          <w:u w:val="single"/>
          <w:rtl/>
        </w:rPr>
      </w:pPr>
      <w:r w:rsidRPr="001755CA">
        <w:rPr>
          <w:rStyle w:val="default"/>
          <w:rFonts w:ascii="Arial" w:hAnsi="Arial" w:cs="David"/>
          <w:b/>
          <w:bCs/>
          <w:kern w:val="1"/>
          <w:sz w:val="28"/>
          <w:szCs w:val="28"/>
          <w:u w:val="single"/>
          <w:rtl/>
        </w:rPr>
        <w:lastRenderedPageBreak/>
        <w:t>זכויות בכלי רכב</w:t>
      </w:r>
    </w:p>
    <w:p w:rsidR="00171C69" w:rsidRPr="00EB647C" w:rsidRDefault="00171C69" w:rsidP="006E28B0">
      <w:pPr>
        <w:pStyle w:val="P00"/>
        <w:tabs>
          <w:tab w:val="left" w:pos="-510"/>
          <w:tab w:val="left" w:pos="-113"/>
          <w:tab w:val="left" w:pos="340"/>
          <w:tab w:val="left" w:pos="794"/>
          <w:tab w:val="left" w:pos="1247"/>
          <w:tab w:val="left" w:pos="1701"/>
          <w:tab w:val="right" w:leader="dot" w:pos="5125"/>
        </w:tabs>
        <w:spacing w:line="360" w:lineRule="auto"/>
        <w:jc w:val="left"/>
        <w:rPr>
          <w:rFonts w:ascii="Arial" w:hAnsi="Arial" w:cs="David"/>
          <w:b/>
          <w:bCs/>
          <w:sz w:val="24"/>
          <w:szCs w:val="24"/>
          <w:rtl/>
        </w:rPr>
      </w:pPr>
      <w:r w:rsidRPr="00EB647C">
        <w:rPr>
          <w:rFonts w:ascii="Arial" w:hAnsi="Arial" w:cs="David"/>
          <w:b/>
          <w:bCs/>
          <w:sz w:val="24"/>
          <w:szCs w:val="24"/>
          <w:rtl/>
        </w:rPr>
        <w:t>לגבי כלי רכב יש מרשם נוסף והוא המרשם אצל משרד הרישוי.</w:t>
      </w:r>
      <w:r w:rsidRPr="00EB647C">
        <w:rPr>
          <w:rFonts w:ascii="Arial" w:hAnsi="Arial" w:cs="David" w:hint="cs"/>
          <w:b/>
          <w:bCs/>
          <w:sz w:val="24"/>
          <w:szCs w:val="24"/>
          <w:rtl/>
        </w:rPr>
        <w:t xml:space="preserve"> </w:t>
      </w:r>
      <w:r w:rsidR="00720E1F">
        <w:rPr>
          <w:rFonts w:ascii="Arial" w:hAnsi="Arial" w:cs="David"/>
          <w:sz w:val="24"/>
          <w:szCs w:val="24"/>
          <w:u w:val="single"/>
          <w:rtl/>
        </w:rPr>
        <w:br/>
      </w:r>
      <w:r w:rsidRPr="00EB647C">
        <w:rPr>
          <w:rFonts w:ascii="Arial" w:hAnsi="Arial" w:cs="David" w:hint="cs"/>
          <w:sz w:val="24"/>
          <w:szCs w:val="24"/>
          <w:u w:val="single"/>
          <w:rtl/>
        </w:rPr>
        <w:t>מה נרשם במשרד הרישוי?</w:t>
      </w:r>
      <w:r w:rsidRPr="00EB647C">
        <w:rPr>
          <w:rFonts w:ascii="Arial" w:hAnsi="Arial" w:cs="David" w:hint="cs"/>
          <w:b/>
          <w:bCs/>
          <w:sz w:val="24"/>
          <w:szCs w:val="24"/>
          <w:rtl/>
        </w:rPr>
        <w:t xml:space="preserve"> עיקולים, </w:t>
      </w:r>
      <w:r w:rsidRPr="00720E1F">
        <w:rPr>
          <w:rFonts w:ascii="Arial" w:hAnsi="Arial" w:cs="David" w:hint="cs"/>
          <w:b/>
          <w:bCs/>
          <w:sz w:val="24"/>
          <w:szCs w:val="24"/>
          <w:u w:val="single"/>
          <w:rtl/>
        </w:rPr>
        <w:t>בעלויות</w:t>
      </w:r>
      <w:r w:rsidRPr="00EB647C">
        <w:rPr>
          <w:rFonts w:ascii="Arial" w:hAnsi="Arial" w:cs="David" w:hint="cs"/>
          <w:b/>
          <w:bCs/>
          <w:sz w:val="24"/>
          <w:szCs w:val="24"/>
          <w:rtl/>
        </w:rPr>
        <w:t>, שעבודים (השכרות לא). העניין מוסדר בחוק התעבורה ותקנות התעבורה.</w:t>
      </w:r>
    </w:p>
    <w:p w:rsidR="00171C69" w:rsidRPr="00EB647C" w:rsidRDefault="00171C69"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kern w:val="1"/>
          <w:sz w:val="24"/>
          <w:szCs w:val="24"/>
          <w:rtl/>
        </w:rPr>
      </w:pPr>
      <w:r w:rsidRPr="00720E1F">
        <w:rPr>
          <w:rStyle w:val="default"/>
          <w:rFonts w:ascii="Arial" w:hAnsi="Arial" w:cs="David"/>
          <w:b/>
          <w:bCs/>
          <w:kern w:val="1"/>
          <w:sz w:val="24"/>
          <w:szCs w:val="24"/>
          <w:u w:val="single"/>
          <w:rtl/>
        </w:rPr>
        <w:t>הפסיקה התלבטה בשאלה מה מהות המרשם אצל משרד הרישו</w:t>
      </w:r>
      <w:r w:rsidRPr="00720E1F">
        <w:rPr>
          <w:rStyle w:val="default"/>
          <w:rFonts w:ascii="Arial" w:hAnsi="Arial" w:cs="David" w:hint="cs"/>
          <w:b/>
          <w:bCs/>
          <w:kern w:val="1"/>
          <w:sz w:val="24"/>
          <w:szCs w:val="24"/>
          <w:u w:val="single"/>
          <w:rtl/>
        </w:rPr>
        <w:t>י</w:t>
      </w:r>
      <w:r w:rsidRPr="00EB647C">
        <w:rPr>
          <w:rStyle w:val="default"/>
          <w:rFonts w:ascii="Arial" w:hAnsi="Arial" w:cs="David" w:hint="cs"/>
          <w:kern w:val="1"/>
          <w:sz w:val="24"/>
          <w:szCs w:val="24"/>
          <w:rtl/>
        </w:rPr>
        <w:t xml:space="preserve">- </w:t>
      </w:r>
      <w:r w:rsidRPr="00720E1F">
        <w:rPr>
          <w:rStyle w:val="default"/>
          <w:rFonts w:ascii="Arial" w:hAnsi="Arial" w:cs="David" w:hint="cs"/>
          <w:b/>
          <w:bCs/>
          <w:kern w:val="1"/>
          <w:sz w:val="24"/>
          <w:szCs w:val="24"/>
          <w:rtl/>
        </w:rPr>
        <w:t>קונסטיטוטיבי (מחייב) או דקלרטיבי</w:t>
      </w:r>
      <w:r w:rsidRPr="00EB647C">
        <w:rPr>
          <w:rStyle w:val="default"/>
          <w:rFonts w:ascii="Arial" w:hAnsi="Arial" w:cs="David" w:hint="cs"/>
          <w:kern w:val="1"/>
          <w:sz w:val="24"/>
          <w:szCs w:val="24"/>
          <w:rtl/>
        </w:rPr>
        <w:t xml:space="preserve"> (הצהרתי)</w:t>
      </w:r>
      <w:r w:rsidRPr="00EB647C">
        <w:rPr>
          <w:rStyle w:val="default"/>
          <w:rFonts w:ascii="Arial" w:hAnsi="Arial" w:cs="David"/>
          <w:kern w:val="1"/>
          <w:sz w:val="24"/>
          <w:szCs w:val="24"/>
          <w:rtl/>
        </w:rPr>
        <w:t xml:space="preserve">. </w:t>
      </w:r>
      <w:r w:rsidR="00720E1F">
        <w:rPr>
          <w:rStyle w:val="default"/>
          <w:rFonts w:ascii="Arial" w:hAnsi="Arial" w:cs="David" w:hint="cs"/>
          <w:kern w:val="1"/>
          <w:sz w:val="24"/>
          <w:szCs w:val="24"/>
          <w:rtl/>
        </w:rPr>
        <w:br/>
      </w:r>
      <w:r w:rsidRPr="00EB647C">
        <w:rPr>
          <w:rStyle w:val="default"/>
          <w:rFonts w:ascii="Arial" w:hAnsi="Arial" w:cs="David"/>
          <w:kern w:val="1"/>
          <w:sz w:val="24"/>
          <w:szCs w:val="24"/>
          <w:rtl/>
        </w:rPr>
        <w:t xml:space="preserve">האם דין כלי רכב כדין מטלטל רגיל </w:t>
      </w:r>
      <w:r w:rsidRPr="00EB647C">
        <w:rPr>
          <w:rStyle w:val="default"/>
          <w:rFonts w:ascii="Arial" w:hAnsi="Arial" w:cs="David" w:hint="cs"/>
          <w:kern w:val="1"/>
          <w:sz w:val="24"/>
          <w:szCs w:val="24"/>
          <w:rtl/>
        </w:rPr>
        <w:t xml:space="preserve">שלפי </w:t>
      </w:r>
      <w:r w:rsidRPr="00EB647C">
        <w:rPr>
          <w:rStyle w:val="default"/>
          <w:rFonts w:ascii="Arial" w:hAnsi="Arial" w:cs="David"/>
          <w:b/>
          <w:bCs/>
          <w:kern w:val="1"/>
          <w:sz w:val="24"/>
          <w:szCs w:val="24"/>
          <w:rtl/>
        </w:rPr>
        <w:t xml:space="preserve">ס' </w:t>
      </w:r>
      <w:r w:rsidRPr="00EB647C">
        <w:rPr>
          <w:rStyle w:val="default"/>
          <w:rFonts w:ascii="Arial" w:hAnsi="Arial" w:cs="David" w:hint="cs"/>
          <w:b/>
          <w:bCs/>
          <w:kern w:val="1"/>
          <w:sz w:val="24"/>
          <w:szCs w:val="24"/>
          <w:rtl/>
        </w:rPr>
        <w:t>33</w:t>
      </w:r>
      <w:r w:rsidRPr="00EB647C">
        <w:rPr>
          <w:rStyle w:val="default"/>
          <w:rFonts w:ascii="Arial" w:hAnsi="Arial" w:cs="David"/>
          <w:b/>
          <w:bCs/>
          <w:kern w:val="1"/>
          <w:sz w:val="24"/>
          <w:szCs w:val="24"/>
          <w:rtl/>
        </w:rPr>
        <w:t xml:space="preserve"> לחוק המכר</w:t>
      </w:r>
      <w:r w:rsidRPr="00EB647C">
        <w:rPr>
          <w:rStyle w:val="default"/>
          <w:rFonts w:ascii="Arial" w:hAnsi="Arial" w:cs="David" w:hint="cs"/>
          <w:kern w:val="1"/>
          <w:sz w:val="24"/>
          <w:szCs w:val="24"/>
          <w:rtl/>
        </w:rPr>
        <w:t xml:space="preserve"> </w:t>
      </w:r>
      <w:r w:rsidRPr="00EB647C">
        <w:rPr>
          <w:rStyle w:val="default"/>
          <w:rFonts w:ascii="Arial" w:hAnsi="Arial" w:cs="David"/>
          <w:kern w:val="1"/>
          <w:sz w:val="24"/>
          <w:szCs w:val="24"/>
          <w:rtl/>
        </w:rPr>
        <w:t xml:space="preserve">הבעלות </w:t>
      </w:r>
      <w:r w:rsidRPr="00EB647C">
        <w:rPr>
          <w:rStyle w:val="default"/>
          <w:rFonts w:ascii="Arial" w:hAnsi="Arial" w:cs="David" w:hint="cs"/>
          <w:kern w:val="1"/>
          <w:sz w:val="24"/>
          <w:szCs w:val="24"/>
          <w:rtl/>
        </w:rPr>
        <w:t xml:space="preserve">בו עוברת </w:t>
      </w:r>
      <w:r w:rsidRPr="00EB647C">
        <w:rPr>
          <w:rStyle w:val="default"/>
          <w:rFonts w:ascii="Arial" w:hAnsi="Arial" w:cs="David"/>
          <w:kern w:val="1"/>
          <w:sz w:val="24"/>
          <w:szCs w:val="24"/>
          <w:rtl/>
        </w:rPr>
        <w:t>לקונה במסירתו אם הצדדים לא הסכימו אחרת</w:t>
      </w:r>
      <w:r w:rsidRPr="00EB647C">
        <w:rPr>
          <w:rStyle w:val="default"/>
          <w:rFonts w:ascii="Arial" w:hAnsi="Arial" w:cs="David" w:hint="cs"/>
          <w:kern w:val="1"/>
          <w:sz w:val="24"/>
          <w:szCs w:val="24"/>
          <w:rtl/>
        </w:rPr>
        <w:t>?</w:t>
      </w:r>
    </w:p>
    <w:p w:rsidR="00B7158F" w:rsidRPr="00EB647C" w:rsidRDefault="00B7158F"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kern w:val="1"/>
          <w:sz w:val="24"/>
          <w:szCs w:val="24"/>
          <w:rtl/>
        </w:rPr>
      </w:pPr>
    </w:p>
    <w:p w:rsidR="00F34237" w:rsidRPr="00EB647C" w:rsidRDefault="00F34237"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b/>
          <w:bCs/>
          <w:kern w:val="1"/>
          <w:sz w:val="24"/>
          <w:szCs w:val="24"/>
          <w:rtl/>
        </w:rPr>
      </w:pPr>
      <w:r w:rsidRPr="00720E1F">
        <w:rPr>
          <w:rStyle w:val="default"/>
          <w:rFonts w:ascii="Arial" w:hAnsi="Arial" w:cs="David"/>
          <w:b/>
          <w:bCs/>
          <w:i/>
          <w:iCs/>
          <w:kern w:val="1"/>
          <w:sz w:val="24"/>
          <w:szCs w:val="24"/>
          <w:u w:val="single"/>
          <w:rtl/>
        </w:rPr>
        <w:t>פס"ד לוי נ' רייס</w:t>
      </w:r>
      <w:r w:rsidRPr="00EB647C">
        <w:rPr>
          <w:rStyle w:val="default"/>
          <w:rFonts w:ascii="Arial" w:hAnsi="Arial" w:cs="David"/>
          <w:b/>
          <w:bCs/>
          <w:kern w:val="1"/>
          <w:sz w:val="24"/>
          <w:szCs w:val="24"/>
          <w:rtl/>
        </w:rPr>
        <w:t xml:space="preserve"> </w:t>
      </w:r>
      <w:r w:rsidR="00720E1F">
        <w:rPr>
          <w:rStyle w:val="default"/>
          <w:rFonts w:ascii="Arial" w:hAnsi="Arial" w:cs="David" w:hint="cs"/>
          <w:kern w:val="1"/>
          <w:sz w:val="24"/>
          <w:szCs w:val="24"/>
          <w:rtl/>
        </w:rPr>
        <w:br/>
      </w:r>
      <w:r w:rsidRPr="00EB647C">
        <w:rPr>
          <w:rStyle w:val="default"/>
          <w:rFonts w:ascii="Arial" w:hAnsi="Arial" w:cs="David" w:hint="cs"/>
          <w:kern w:val="1"/>
          <w:sz w:val="24"/>
          <w:szCs w:val="24"/>
          <w:rtl/>
        </w:rPr>
        <w:t>בטווח שבין עריכת החוזה, העברת התשלום והרכב</w:t>
      </w:r>
      <w:r w:rsidR="00720E1F">
        <w:rPr>
          <w:rStyle w:val="default"/>
          <w:rFonts w:ascii="Arial" w:hAnsi="Arial" w:cs="David" w:hint="cs"/>
          <w:kern w:val="1"/>
          <w:sz w:val="24"/>
          <w:szCs w:val="24"/>
          <w:rtl/>
        </w:rPr>
        <w:t>,</w:t>
      </w:r>
      <w:r w:rsidRPr="00EB647C">
        <w:rPr>
          <w:rStyle w:val="default"/>
          <w:rFonts w:ascii="Arial" w:hAnsi="Arial" w:cs="David" w:hint="cs"/>
          <w:kern w:val="1"/>
          <w:sz w:val="24"/>
          <w:szCs w:val="24"/>
          <w:rtl/>
        </w:rPr>
        <w:t xml:space="preserve"> לבין הרישום </w:t>
      </w:r>
      <w:r w:rsidR="00720E1F">
        <w:rPr>
          <w:rStyle w:val="default"/>
          <w:rFonts w:ascii="Arial" w:hAnsi="Arial" w:cs="David" w:hint="cs"/>
          <w:kern w:val="1"/>
          <w:sz w:val="24"/>
          <w:szCs w:val="24"/>
          <w:rtl/>
        </w:rPr>
        <w:t>במשרד הרישוי הוטל עיקול על הרכב</w:t>
      </w:r>
      <w:r w:rsidRPr="00EB647C">
        <w:rPr>
          <w:rStyle w:val="default"/>
          <w:rFonts w:ascii="Arial" w:hAnsi="Arial" w:cs="David" w:hint="cs"/>
          <w:kern w:val="1"/>
          <w:sz w:val="24"/>
          <w:szCs w:val="24"/>
          <w:rtl/>
        </w:rPr>
        <w:t xml:space="preserve">- </w:t>
      </w:r>
      <w:r w:rsidR="00720E1F">
        <w:rPr>
          <w:rStyle w:val="default"/>
          <w:rFonts w:ascii="Arial" w:hAnsi="Arial" w:cs="David"/>
          <w:kern w:val="1"/>
          <w:sz w:val="24"/>
          <w:szCs w:val="24"/>
          <w:rtl/>
        </w:rPr>
        <w:br/>
      </w:r>
      <w:r w:rsidRPr="00720E1F">
        <w:rPr>
          <w:rStyle w:val="default"/>
          <w:rFonts w:ascii="Arial" w:hAnsi="Arial" w:cs="David" w:hint="cs"/>
          <w:b/>
          <w:bCs/>
          <w:kern w:val="1"/>
          <w:sz w:val="24"/>
          <w:szCs w:val="24"/>
          <w:u w:val="single"/>
          <w:rtl/>
        </w:rPr>
        <w:t>ביהמ"ש</w:t>
      </w:r>
      <w:r w:rsidR="00171C69" w:rsidRPr="00EB647C">
        <w:rPr>
          <w:rStyle w:val="default"/>
          <w:rFonts w:ascii="Arial" w:hAnsi="Arial" w:cs="David" w:hint="cs"/>
          <w:kern w:val="1"/>
          <w:sz w:val="24"/>
          <w:szCs w:val="24"/>
          <w:rtl/>
        </w:rPr>
        <w:t>-</w:t>
      </w:r>
      <w:r w:rsidRPr="00EB647C">
        <w:rPr>
          <w:rStyle w:val="default"/>
          <w:rFonts w:ascii="Arial" w:hAnsi="Arial" w:cs="David" w:hint="cs"/>
          <w:kern w:val="1"/>
          <w:sz w:val="24"/>
          <w:szCs w:val="24"/>
          <w:rtl/>
        </w:rPr>
        <w:t xml:space="preserve"> </w:t>
      </w:r>
      <w:r w:rsidRPr="00720E1F">
        <w:rPr>
          <w:rStyle w:val="default"/>
          <w:rFonts w:ascii="Arial" w:hAnsi="Arial" w:cs="David" w:hint="cs"/>
          <w:kern w:val="1"/>
          <w:sz w:val="24"/>
          <w:szCs w:val="24"/>
          <w:rtl/>
        </w:rPr>
        <w:t>העברת הבעלות ברכב היא כמו בכל מטלטל.</w:t>
      </w:r>
      <w:r w:rsidRPr="00EB647C">
        <w:rPr>
          <w:rStyle w:val="default"/>
          <w:rFonts w:ascii="Arial" w:hAnsi="Arial" w:cs="David" w:hint="cs"/>
          <w:b/>
          <w:bCs/>
          <w:kern w:val="1"/>
          <w:sz w:val="24"/>
          <w:szCs w:val="24"/>
          <w:rtl/>
        </w:rPr>
        <w:t xml:space="preserve"> פס"ד זה קבע לראשונה כי הרישום במשרד הרישוי הינו דקלרטיבי. העיקול לא יחול כיוון שהבעלות עברה לקונה כאשר שילם את הכסף ולקח את המכונית. </w:t>
      </w:r>
    </w:p>
    <w:p w:rsidR="00171C69" w:rsidRPr="00EB647C" w:rsidRDefault="00171C69"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b/>
          <w:bCs/>
          <w:kern w:val="1"/>
          <w:sz w:val="24"/>
          <w:szCs w:val="24"/>
          <w:rtl/>
        </w:rPr>
      </w:pPr>
    </w:p>
    <w:p w:rsidR="00171C69" w:rsidRPr="00EB647C" w:rsidRDefault="00171C69"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kern w:val="1"/>
          <w:sz w:val="24"/>
          <w:szCs w:val="24"/>
          <w:rtl/>
        </w:rPr>
      </w:pPr>
      <w:r w:rsidRPr="00720E1F">
        <w:rPr>
          <w:rStyle w:val="default"/>
          <w:rFonts w:ascii="Arial" w:hAnsi="Arial" w:cs="David" w:hint="cs"/>
          <w:b/>
          <w:bCs/>
          <w:kern w:val="1"/>
          <w:sz w:val="24"/>
          <w:szCs w:val="24"/>
          <w:u w:val="single"/>
          <w:rtl/>
        </w:rPr>
        <w:t>ס' 4 לחוק המשכון</w:t>
      </w:r>
      <w:r w:rsidRPr="00720E1F">
        <w:rPr>
          <w:rStyle w:val="default"/>
          <w:rFonts w:ascii="Arial" w:hAnsi="Arial" w:cs="David" w:hint="cs"/>
          <w:kern w:val="1"/>
          <w:sz w:val="24"/>
          <w:szCs w:val="24"/>
          <w:u w:val="single"/>
          <w:rtl/>
        </w:rPr>
        <w:t xml:space="preserve"> </w:t>
      </w:r>
      <w:r w:rsidRPr="00EB647C">
        <w:rPr>
          <w:rStyle w:val="default"/>
          <w:rFonts w:ascii="Arial" w:hAnsi="Arial" w:cs="David" w:hint="cs"/>
          <w:kern w:val="1"/>
          <w:sz w:val="24"/>
          <w:szCs w:val="24"/>
          <w:rtl/>
        </w:rPr>
        <w:t xml:space="preserve">קובע כי </w:t>
      </w:r>
      <w:r w:rsidRPr="00EB647C">
        <w:rPr>
          <w:rStyle w:val="default"/>
          <w:rFonts w:ascii="Arial" w:hAnsi="Arial" w:cs="David" w:hint="cs"/>
          <w:b/>
          <w:bCs/>
          <w:kern w:val="1"/>
          <w:sz w:val="24"/>
          <w:szCs w:val="24"/>
          <w:rtl/>
        </w:rPr>
        <w:t>משכון משתכלל עם רישומו ברשם המשכונות</w:t>
      </w:r>
      <w:r w:rsidRPr="00EB647C">
        <w:rPr>
          <w:rStyle w:val="default"/>
          <w:rFonts w:ascii="Arial" w:hAnsi="Arial" w:cs="David" w:hint="cs"/>
          <w:kern w:val="1"/>
          <w:sz w:val="24"/>
          <w:szCs w:val="24"/>
          <w:rtl/>
        </w:rPr>
        <w:t xml:space="preserve"> (ולא במשרד הרישוי).</w:t>
      </w:r>
      <w:r w:rsidRPr="00EB647C">
        <w:rPr>
          <w:rStyle w:val="default"/>
          <w:rFonts w:ascii="Arial" w:hAnsi="Arial" w:cs="David" w:hint="cs"/>
          <w:b/>
          <w:bCs/>
          <w:kern w:val="1"/>
          <w:sz w:val="24"/>
          <w:szCs w:val="24"/>
          <w:rtl/>
        </w:rPr>
        <w:t xml:space="preserve"> </w:t>
      </w:r>
      <w:r w:rsidR="00720E1F">
        <w:rPr>
          <w:rStyle w:val="default"/>
          <w:rFonts w:ascii="Arial" w:hAnsi="Arial" w:cs="David"/>
          <w:b/>
          <w:bCs/>
          <w:kern w:val="1"/>
          <w:sz w:val="24"/>
          <w:szCs w:val="24"/>
          <w:rtl/>
        </w:rPr>
        <w:br/>
      </w:r>
      <w:r w:rsidRPr="00EB647C">
        <w:rPr>
          <w:rStyle w:val="default"/>
          <w:rFonts w:ascii="Arial" w:hAnsi="Arial" w:cs="David" w:hint="cs"/>
          <w:b/>
          <w:bCs/>
          <w:kern w:val="1"/>
          <w:sz w:val="24"/>
          <w:szCs w:val="24"/>
          <w:rtl/>
        </w:rPr>
        <w:t>לכן, משכון כלי רכב חייב להירשם אצל רשם המשכונות בשלב הראשון. ללא רישום זה לא ייחשב הרכב משועבד.</w:t>
      </w:r>
      <w:r w:rsidRPr="00EB647C">
        <w:rPr>
          <w:rStyle w:val="default"/>
          <w:rFonts w:ascii="Arial" w:hAnsi="Arial" w:cs="David" w:hint="cs"/>
          <w:kern w:val="1"/>
          <w:sz w:val="24"/>
          <w:szCs w:val="24"/>
          <w:rtl/>
        </w:rPr>
        <w:t xml:space="preserve"> יוצא מכך שלפני רכישת רכב יש לבדוק ברשם המשכונות לפי מס' הרכב אם הרכב ממושכן כיוון שהרישום במשרד הרישוי אינו מחייב. </w:t>
      </w:r>
    </w:p>
    <w:p w:rsidR="00F34237" w:rsidRPr="00EB647C" w:rsidRDefault="00F34237"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b/>
          <w:bCs/>
          <w:kern w:val="1"/>
          <w:sz w:val="24"/>
          <w:szCs w:val="24"/>
          <w:highlight w:val="magenta"/>
          <w:rtl/>
        </w:rPr>
      </w:pPr>
    </w:p>
    <w:p w:rsidR="00DC10F2" w:rsidRPr="00B16CED" w:rsidRDefault="00F34237" w:rsidP="00DC10F2">
      <w:pPr>
        <w:spacing w:line="360" w:lineRule="auto"/>
        <w:rPr>
          <w:rFonts w:ascii="Arial" w:hAnsi="Arial" w:cs="David"/>
          <w:rtl/>
        </w:rPr>
      </w:pPr>
      <w:r w:rsidRPr="00720E1F">
        <w:rPr>
          <w:rStyle w:val="default"/>
          <w:rFonts w:ascii="Arial" w:hAnsi="Arial" w:cs="David" w:hint="cs"/>
          <w:b/>
          <w:bCs/>
          <w:i/>
          <w:iCs/>
          <w:sz w:val="24"/>
          <w:szCs w:val="24"/>
          <w:u w:val="single"/>
          <w:rtl/>
        </w:rPr>
        <w:t>פס"ד אליהו נ' רבינוביץ' (מחוזי חיפה)-</w:t>
      </w:r>
      <w:r w:rsidRPr="00EB647C">
        <w:rPr>
          <w:rStyle w:val="default"/>
          <w:rFonts w:ascii="Arial" w:hAnsi="Arial" w:cs="David" w:hint="cs"/>
          <w:b/>
          <w:bCs/>
          <w:sz w:val="24"/>
          <w:szCs w:val="24"/>
          <w:rtl/>
        </w:rPr>
        <w:t xml:space="preserve"> </w:t>
      </w:r>
      <w:r w:rsidR="00720E1F">
        <w:rPr>
          <w:rStyle w:val="default"/>
          <w:rFonts w:ascii="Arial" w:hAnsi="Arial" w:cs="David"/>
          <w:b/>
          <w:bCs/>
          <w:sz w:val="24"/>
          <w:szCs w:val="24"/>
          <w:rtl/>
        </w:rPr>
        <w:br/>
      </w:r>
      <w:r w:rsidRPr="00EB647C">
        <w:rPr>
          <w:rStyle w:val="default"/>
          <w:rFonts w:ascii="Arial" w:hAnsi="Arial" w:cs="David" w:hint="cs"/>
          <w:sz w:val="24"/>
          <w:szCs w:val="24"/>
          <w:rtl/>
        </w:rPr>
        <w:t>חב' ביטוח שילמה למבוטח שרכבו נגנב ובכך קנת</w:t>
      </w:r>
      <w:r w:rsidR="00720E1F">
        <w:rPr>
          <w:rStyle w:val="default"/>
          <w:rFonts w:ascii="Arial" w:hAnsi="Arial" w:cs="David" w:hint="cs"/>
          <w:sz w:val="24"/>
          <w:szCs w:val="24"/>
          <w:rtl/>
        </w:rPr>
        <w:t>ה ממנו את הבעלות ברכב, לכשיימצא,</w:t>
      </w:r>
      <w:r w:rsidRPr="00EB647C">
        <w:rPr>
          <w:rStyle w:val="default"/>
          <w:rFonts w:ascii="Arial" w:hAnsi="Arial" w:cs="David" w:hint="cs"/>
          <w:sz w:val="24"/>
          <w:szCs w:val="24"/>
          <w:rtl/>
        </w:rPr>
        <w:t xml:space="preserve"> משנמצא הרכב רצתה חב' הביטוח למכור אותו ואז גילתה כי בין תשלום תגמולי הביטוח למבוטח לבין</w:t>
      </w:r>
      <w:r w:rsidR="00720E1F">
        <w:rPr>
          <w:rStyle w:val="default"/>
          <w:rFonts w:ascii="Arial" w:hAnsi="Arial" w:cs="David" w:hint="cs"/>
          <w:sz w:val="24"/>
          <w:szCs w:val="24"/>
          <w:rtl/>
        </w:rPr>
        <w:t xml:space="preserve"> מציאת  הרכב הוטל על הרכב עיקול.</w:t>
      </w:r>
      <w:r w:rsidR="00DC10F2" w:rsidRPr="00B16CED">
        <w:rPr>
          <w:rFonts w:ascii="Arial" w:hAnsi="Arial" w:cs="David"/>
          <w:rtl/>
        </w:rPr>
        <w:t xml:space="preserve"> </w:t>
      </w:r>
      <w:r w:rsidR="00DC10F2" w:rsidRPr="00DC10F2">
        <w:rPr>
          <w:rFonts w:ascii="Arial" w:hAnsi="Arial" w:cs="David" w:hint="cs"/>
          <w:b/>
          <w:bCs/>
          <w:rtl/>
        </w:rPr>
        <w:t xml:space="preserve">חברת הביטוח </w:t>
      </w:r>
      <w:r w:rsidR="00DC10F2" w:rsidRPr="00DC10F2">
        <w:rPr>
          <w:rFonts w:ascii="Arial" w:hAnsi="Arial" w:cs="David"/>
          <w:b/>
          <w:bCs/>
          <w:rtl/>
        </w:rPr>
        <w:t>גרסה כי אי-העברת הבעלות ברכב על שמה אינה גורעת מזכויותיה מאחר והרישום במשרד הרישוי הינו דקלרטיבי בלבד.</w:t>
      </w:r>
    </w:p>
    <w:p w:rsidR="00F34237" w:rsidRPr="00EB647C" w:rsidRDefault="00DC10F2" w:rsidP="00DC10F2">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kern w:val="1"/>
          <w:sz w:val="24"/>
          <w:szCs w:val="24"/>
          <w:rtl/>
        </w:rPr>
      </w:pPr>
      <w:r>
        <w:rPr>
          <w:rStyle w:val="default"/>
          <w:rFonts w:ascii="Arial" w:hAnsi="Arial" w:cs="David" w:hint="cs"/>
          <w:b/>
          <w:bCs/>
          <w:kern w:val="1"/>
          <w:sz w:val="24"/>
          <w:szCs w:val="24"/>
          <w:u w:val="single"/>
          <w:rtl/>
        </w:rPr>
        <w:t xml:space="preserve">ביהמ"ש: </w:t>
      </w:r>
      <w:r w:rsidR="00F34237" w:rsidRPr="00EB647C">
        <w:rPr>
          <w:rFonts w:cs="David"/>
          <w:b/>
          <w:bCs/>
          <w:sz w:val="24"/>
          <w:szCs w:val="24"/>
          <w:rtl/>
        </w:rPr>
        <w:t>כלל הוא כי רישום הרכב במשרד הרישוי הנו דקלרטיבי בלבד ואין בכוחו כדי ליצור זכויות בעלות ברכב</w:t>
      </w:r>
      <w:r w:rsidR="00F34237" w:rsidRPr="00EB647C">
        <w:rPr>
          <w:rFonts w:cs="David"/>
          <w:sz w:val="24"/>
          <w:szCs w:val="24"/>
          <w:rtl/>
        </w:rPr>
        <w:t xml:space="preserve">, </w:t>
      </w:r>
      <w:r w:rsidR="00F34237" w:rsidRPr="00EB647C">
        <w:rPr>
          <w:rFonts w:cs="David"/>
          <w:b/>
          <w:bCs/>
          <w:sz w:val="24"/>
          <w:szCs w:val="24"/>
          <w:rtl/>
        </w:rPr>
        <w:t>ואין בהעדרו של רישום,</w:t>
      </w:r>
      <w:r w:rsidR="00F34237" w:rsidRPr="00EB647C">
        <w:rPr>
          <w:rFonts w:cs="David"/>
          <w:sz w:val="24"/>
          <w:szCs w:val="24"/>
          <w:rtl/>
        </w:rPr>
        <w:t xml:space="preserve"> </w:t>
      </w:r>
      <w:r w:rsidR="00F34237" w:rsidRPr="00EB647C">
        <w:rPr>
          <w:rFonts w:cs="David"/>
          <w:b/>
          <w:bCs/>
          <w:sz w:val="24"/>
          <w:szCs w:val="24"/>
          <w:rtl/>
        </w:rPr>
        <w:t>כדי לשלול זכויות אלה,</w:t>
      </w:r>
      <w:r w:rsidR="00F34237" w:rsidRPr="00EB647C">
        <w:rPr>
          <w:rFonts w:cs="David"/>
          <w:sz w:val="24"/>
          <w:szCs w:val="24"/>
          <w:rtl/>
        </w:rPr>
        <w:t xml:space="preserve"> </w:t>
      </w:r>
      <w:r w:rsidR="00F34237" w:rsidRPr="00EB647C">
        <w:rPr>
          <w:rFonts w:cs="David"/>
          <w:b/>
          <w:bCs/>
          <w:sz w:val="24"/>
          <w:szCs w:val="24"/>
          <w:rtl/>
        </w:rPr>
        <w:t>שכן זכויות הבעלות ברכב נקבעות לפי דיני הקניין.</w:t>
      </w:r>
      <w:r w:rsidR="00F34237" w:rsidRPr="00EB647C">
        <w:rPr>
          <w:rFonts w:cs="David"/>
          <w:sz w:val="24"/>
          <w:szCs w:val="24"/>
          <w:rtl/>
        </w:rPr>
        <w:t xml:space="preserve"> </w:t>
      </w:r>
      <w:r>
        <w:rPr>
          <w:rFonts w:cs="David"/>
          <w:b/>
          <w:bCs/>
          <w:sz w:val="24"/>
          <w:szCs w:val="24"/>
          <w:rtl/>
        </w:rPr>
        <w:br/>
      </w:r>
      <w:r w:rsidR="00171C69" w:rsidRPr="00EB647C">
        <w:rPr>
          <w:rFonts w:cs="David" w:hint="cs"/>
          <w:b/>
          <w:bCs/>
          <w:sz w:val="24"/>
          <w:szCs w:val="24"/>
          <w:rtl/>
        </w:rPr>
        <w:t>ע"פ</w:t>
      </w:r>
      <w:r w:rsidR="00B7158F" w:rsidRPr="00EB647C">
        <w:rPr>
          <w:rFonts w:cs="David" w:hint="cs"/>
          <w:b/>
          <w:bCs/>
          <w:sz w:val="24"/>
          <w:szCs w:val="24"/>
          <w:rtl/>
        </w:rPr>
        <w:t xml:space="preserve"> חוק המכר הבעלות במיטלטלין עוברת לקונה במסירתו אם הצדדים לא הסכימו על מועד אחר. כלומר, הקניין בכלי רכב עובר בשלב מסירת המכונית.</w:t>
      </w:r>
      <w:r w:rsidR="00B7158F" w:rsidRPr="00EB647C">
        <w:rPr>
          <w:rFonts w:cs="David" w:hint="cs"/>
          <w:sz w:val="24"/>
          <w:szCs w:val="24"/>
          <w:rtl/>
        </w:rPr>
        <w:t xml:space="preserve"> </w:t>
      </w:r>
      <w:r w:rsidR="00F34237" w:rsidRPr="00EB647C">
        <w:rPr>
          <w:rFonts w:cs="David"/>
          <w:sz w:val="24"/>
          <w:szCs w:val="24"/>
          <w:rtl/>
        </w:rPr>
        <w:t>המערערת הוכיחה כי לפי דיני הקניין, הרכב בבעלותה המלאה לאחר</w:t>
      </w:r>
      <w:r w:rsidR="00F34237" w:rsidRPr="00EB647C">
        <w:rPr>
          <w:rFonts w:cs="David"/>
          <w:sz w:val="22"/>
          <w:szCs w:val="22"/>
          <w:rtl/>
        </w:rPr>
        <w:t xml:space="preserve"> </w:t>
      </w:r>
      <w:r w:rsidR="00F34237" w:rsidRPr="00EB647C">
        <w:rPr>
          <w:rFonts w:cs="David"/>
          <w:sz w:val="24"/>
          <w:szCs w:val="24"/>
          <w:rtl/>
        </w:rPr>
        <w:t>ששילמה למבוטח את מלוא תגמולי הביטוח</w:t>
      </w:r>
      <w:r w:rsidR="00F34237" w:rsidRPr="00EB647C">
        <w:rPr>
          <w:rStyle w:val="default"/>
          <w:rFonts w:ascii="Arial" w:hAnsi="Arial" w:cs="David" w:hint="cs"/>
          <w:kern w:val="1"/>
          <w:sz w:val="24"/>
          <w:szCs w:val="24"/>
          <w:rtl/>
        </w:rPr>
        <w:t xml:space="preserve">. </w:t>
      </w:r>
      <w:r w:rsidR="00B7158F" w:rsidRPr="00EB647C">
        <w:rPr>
          <w:rFonts w:cs="David"/>
          <w:sz w:val="24"/>
          <w:szCs w:val="24"/>
          <w:rtl/>
        </w:rPr>
        <w:t>הפרת חובת הרישום יכולה לכל היותר</w:t>
      </w:r>
      <w:r w:rsidR="00F34237" w:rsidRPr="00EB647C">
        <w:rPr>
          <w:rFonts w:cs="David"/>
          <w:sz w:val="24"/>
          <w:szCs w:val="24"/>
          <w:rtl/>
        </w:rPr>
        <w:t xml:space="preserve"> להעמיד עילת תביעה נזיקית למי שהסתמך על הרישום המטעה, ובלבד שיוכח כי ההימנעות מהרישום היוותה התרשלות, וכי התרשלות זו הסבה נזקים אך אין בהתנהגות עוולתית כלשהי, כדי לשלול זכויות מהותיות. </w:t>
      </w:r>
    </w:p>
    <w:p w:rsidR="00F34237" w:rsidRPr="00EB647C" w:rsidRDefault="00F34237"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kern w:val="1"/>
          <w:sz w:val="24"/>
          <w:szCs w:val="24"/>
          <w:rtl/>
        </w:rPr>
      </w:pPr>
    </w:p>
    <w:p w:rsidR="00F34237" w:rsidRPr="00EB647C" w:rsidRDefault="00F34237" w:rsidP="00DC10F2">
      <w:pPr>
        <w:pStyle w:val="a6"/>
        <w:spacing w:after="0" w:line="360" w:lineRule="auto"/>
        <w:ind w:firstLine="0"/>
        <w:jc w:val="left"/>
        <w:rPr>
          <w:rFonts w:cs="David"/>
          <w:sz w:val="24"/>
          <w:rtl/>
        </w:rPr>
      </w:pPr>
      <w:r w:rsidRPr="00DC10F2">
        <w:rPr>
          <w:rStyle w:val="default"/>
          <w:rFonts w:ascii="Arial" w:hAnsi="Arial" w:cs="David"/>
          <w:b/>
          <w:bCs/>
          <w:i/>
          <w:iCs/>
          <w:kern w:val="1"/>
          <w:sz w:val="24"/>
          <w:szCs w:val="24"/>
          <w:u w:val="single"/>
          <w:rtl/>
        </w:rPr>
        <w:t>פס"ד מדינת ישראל נ' בנק הפועלים</w:t>
      </w:r>
      <w:r w:rsidRPr="00EB647C">
        <w:rPr>
          <w:rStyle w:val="default"/>
          <w:rFonts w:ascii="Arial" w:hAnsi="Arial" w:cs="David"/>
          <w:kern w:val="1"/>
          <w:sz w:val="24"/>
          <w:szCs w:val="24"/>
          <w:rtl/>
        </w:rPr>
        <w:t xml:space="preserve"> </w:t>
      </w:r>
      <w:r w:rsidR="00DC10F2">
        <w:rPr>
          <w:rFonts w:cs="David"/>
          <w:sz w:val="24"/>
          <w:rtl/>
        </w:rPr>
        <w:br/>
      </w:r>
      <w:r w:rsidRPr="00EB647C">
        <w:rPr>
          <w:rFonts w:cs="David" w:hint="cs"/>
          <w:sz w:val="24"/>
          <w:rtl/>
        </w:rPr>
        <w:t>בנק פנה למשרד הרישוי וביקש לקבל מידע</w:t>
      </w:r>
      <w:r w:rsidR="00171C69" w:rsidRPr="00EB647C">
        <w:rPr>
          <w:rFonts w:cs="David" w:hint="cs"/>
          <w:sz w:val="24"/>
          <w:rtl/>
        </w:rPr>
        <w:t xml:space="preserve"> אודות רכבים ששועבדו לטובת הבנק</w:t>
      </w:r>
      <w:r w:rsidRPr="00EB647C">
        <w:rPr>
          <w:rFonts w:cs="David" w:hint="cs"/>
          <w:sz w:val="24"/>
          <w:rtl/>
        </w:rPr>
        <w:t>.</w:t>
      </w:r>
      <w:r w:rsidR="00B7158F" w:rsidRPr="00EB647C">
        <w:rPr>
          <w:rFonts w:cs="David" w:hint="cs"/>
          <w:sz w:val="24"/>
          <w:rtl/>
        </w:rPr>
        <w:t xml:space="preserve"> </w:t>
      </w:r>
      <w:r w:rsidR="00DC10F2">
        <w:rPr>
          <w:rFonts w:cs="David"/>
          <w:sz w:val="24"/>
          <w:u w:val="single"/>
          <w:rtl/>
        </w:rPr>
        <w:br/>
      </w:r>
      <w:r w:rsidRPr="00DC10F2">
        <w:rPr>
          <w:rFonts w:cs="David" w:hint="cs"/>
          <w:b/>
          <w:bCs/>
          <w:sz w:val="24"/>
          <w:u w:val="single"/>
          <w:rtl/>
        </w:rPr>
        <w:t>שמגר</w:t>
      </w:r>
      <w:r w:rsidR="00171C69" w:rsidRPr="00DC10F2">
        <w:rPr>
          <w:rFonts w:cs="David" w:hint="cs"/>
          <w:b/>
          <w:bCs/>
          <w:sz w:val="24"/>
          <w:rtl/>
        </w:rPr>
        <w:t>:</w:t>
      </w:r>
      <w:r w:rsidR="00171C69" w:rsidRPr="00EB647C">
        <w:rPr>
          <w:rFonts w:cs="David" w:hint="cs"/>
          <w:b/>
          <w:bCs/>
          <w:sz w:val="24"/>
          <w:rtl/>
        </w:rPr>
        <w:t xml:space="preserve"> </w:t>
      </w:r>
      <w:r w:rsidRPr="00EB647C">
        <w:rPr>
          <w:rFonts w:cs="David" w:hint="cs"/>
          <w:b/>
          <w:bCs/>
          <w:sz w:val="24"/>
          <w:rtl/>
        </w:rPr>
        <w:t>יש לחייב את רשות הרישוי במסירת המידע המבוקש. יש להסיק מעצם ההסכמה לעריכת משכון ורישומו כי מתלווה לכך גם הסכמה מכללא להעניק רשות למסירת מידע, שכן המשכון משקף התקשרות חוזית שביטויה ברישום הבא להעמיד כולי עלמא על החבות הרובצת על הנכס.</w:t>
      </w:r>
      <w:r w:rsidRPr="00EB647C">
        <w:rPr>
          <w:rFonts w:cs="David" w:hint="cs"/>
          <w:sz w:val="24"/>
          <w:rtl/>
        </w:rPr>
        <w:t xml:space="preserve"> ההסכמה למסירת מידע על המשכון טמונה אפוא בעצם ההסכמה ליצירתו. </w:t>
      </w:r>
      <w:r w:rsidRPr="00DC10F2">
        <w:rPr>
          <w:rStyle w:val="default"/>
          <w:rFonts w:ascii="Arial" w:hAnsi="Arial" w:cs="David"/>
          <w:b/>
          <w:bCs/>
          <w:kern w:val="1"/>
          <w:sz w:val="24"/>
          <w:szCs w:val="24"/>
          <w:rtl/>
        </w:rPr>
        <w:t xml:space="preserve">שמגר </w:t>
      </w:r>
      <w:r w:rsidRPr="00DC10F2">
        <w:rPr>
          <w:rStyle w:val="default"/>
          <w:rFonts w:ascii="Arial" w:hAnsi="Arial" w:cs="David" w:hint="cs"/>
          <w:b/>
          <w:bCs/>
          <w:kern w:val="1"/>
          <w:sz w:val="24"/>
          <w:szCs w:val="24"/>
          <w:rtl/>
        </w:rPr>
        <w:t>מ</w:t>
      </w:r>
      <w:r w:rsidRPr="00DC10F2">
        <w:rPr>
          <w:rStyle w:val="default"/>
          <w:rFonts w:ascii="Arial" w:hAnsi="Arial" w:cs="David"/>
          <w:b/>
          <w:bCs/>
          <w:kern w:val="1"/>
          <w:sz w:val="24"/>
          <w:szCs w:val="24"/>
          <w:rtl/>
        </w:rPr>
        <w:t>מליץ שהלשכה המחייבת תהיה רק משרד הרישוי</w:t>
      </w:r>
      <w:r w:rsidRPr="00DC10F2">
        <w:rPr>
          <w:rStyle w:val="default"/>
          <w:rFonts w:ascii="Arial" w:hAnsi="Arial" w:cs="David" w:hint="cs"/>
          <w:b/>
          <w:bCs/>
          <w:kern w:val="1"/>
          <w:sz w:val="24"/>
          <w:szCs w:val="24"/>
          <w:rtl/>
        </w:rPr>
        <w:t>, וזאת על מנת למנוע סחבת ובלבול. בפועל,</w:t>
      </w:r>
      <w:r w:rsidRPr="00DC10F2">
        <w:rPr>
          <w:rStyle w:val="default"/>
          <w:rFonts w:ascii="Arial" w:hAnsi="Arial" w:cs="David"/>
          <w:b/>
          <w:bCs/>
          <w:kern w:val="1"/>
          <w:sz w:val="24"/>
          <w:szCs w:val="24"/>
          <w:rtl/>
        </w:rPr>
        <w:t xml:space="preserve"> המלצה זו טרם יושמה.</w:t>
      </w:r>
      <w:r w:rsidRPr="00EB647C">
        <w:rPr>
          <w:rStyle w:val="default"/>
          <w:rFonts w:ascii="Arial" w:hAnsi="Arial" w:cs="David"/>
          <w:kern w:val="1"/>
          <w:sz w:val="24"/>
          <w:szCs w:val="24"/>
          <w:rtl/>
        </w:rPr>
        <w:t xml:space="preserve"> </w:t>
      </w:r>
      <w:r w:rsidRPr="00EB647C">
        <w:rPr>
          <w:rStyle w:val="default"/>
          <w:rFonts w:ascii="Arial" w:hAnsi="Arial" w:cs="David" w:hint="cs"/>
          <w:kern w:val="1"/>
          <w:sz w:val="24"/>
          <w:szCs w:val="24"/>
          <w:rtl/>
        </w:rPr>
        <w:t xml:space="preserve">כמו כן, על מנת שהמשרד יהיה נגיש לציבור ויקיים את </w:t>
      </w:r>
      <w:r w:rsidRPr="00EB647C">
        <w:rPr>
          <w:rStyle w:val="default"/>
          <w:rFonts w:ascii="Arial" w:hAnsi="Arial" w:cs="David" w:hint="cs"/>
          <w:kern w:val="1"/>
          <w:sz w:val="24"/>
          <w:szCs w:val="24"/>
          <w:rtl/>
        </w:rPr>
        <w:lastRenderedPageBreak/>
        <w:t xml:space="preserve">עקרון הפומביות יש צורך שיינתן מידע לבעל עניין ברכב. הוא קובע כי </w:t>
      </w:r>
      <w:r w:rsidRPr="00EB647C">
        <w:rPr>
          <w:rStyle w:val="default"/>
          <w:rFonts w:ascii="Arial" w:hAnsi="Arial" w:cs="David"/>
          <w:kern w:val="1"/>
          <w:sz w:val="24"/>
          <w:szCs w:val="24"/>
          <w:rtl/>
        </w:rPr>
        <w:t>מי שהסכים לשעבד רכב,</w:t>
      </w:r>
      <w:r w:rsidRPr="00EB647C">
        <w:rPr>
          <w:rStyle w:val="default"/>
          <w:rFonts w:ascii="Arial" w:hAnsi="Arial" w:cs="David" w:hint="cs"/>
          <w:kern w:val="1"/>
          <w:sz w:val="24"/>
          <w:szCs w:val="24"/>
          <w:rtl/>
        </w:rPr>
        <w:t xml:space="preserve"> נותן את הסכמתו מכללא </w:t>
      </w:r>
      <w:r w:rsidRPr="00EB647C">
        <w:rPr>
          <w:rStyle w:val="default"/>
          <w:rFonts w:ascii="Arial" w:hAnsi="Arial" w:cs="David"/>
          <w:kern w:val="1"/>
          <w:sz w:val="24"/>
          <w:szCs w:val="24"/>
          <w:rtl/>
        </w:rPr>
        <w:t>לחש</w:t>
      </w:r>
      <w:r w:rsidRPr="00EB647C">
        <w:rPr>
          <w:rStyle w:val="default"/>
          <w:rFonts w:ascii="Arial" w:hAnsi="Arial" w:cs="David" w:hint="cs"/>
          <w:kern w:val="1"/>
          <w:sz w:val="24"/>
          <w:szCs w:val="24"/>
          <w:rtl/>
        </w:rPr>
        <w:t>יפת</w:t>
      </w:r>
      <w:r w:rsidRPr="00EB647C">
        <w:rPr>
          <w:rStyle w:val="default"/>
          <w:rFonts w:ascii="Arial" w:hAnsi="Arial" w:cs="David"/>
          <w:kern w:val="1"/>
          <w:sz w:val="24"/>
          <w:szCs w:val="24"/>
          <w:rtl/>
        </w:rPr>
        <w:t xml:space="preserve"> המידע</w:t>
      </w:r>
      <w:r w:rsidRPr="00EB647C">
        <w:rPr>
          <w:rStyle w:val="default"/>
          <w:rFonts w:ascii="Arial" w:hAnsi="Arial" w:cs="David" w:hint="cs"/>
          <w:kern w:val="1"/>
          <w:sz w:val="24"/>
          <w:szCs w:val="24"/>
          <w:rtl/>
        </w:rPr>
        <w:t>.</w:t>
      </w:r>
      <w:r w:rsidRPr="00EB647C">
        <w:rPr>
          <w:rStyle w:val="default"/>
          <w:rFonts w:ascii="Arial" w:hAnsi="Arial" w:cs="David"/>
          <w:kern w:val="1"/>
          <w:sz w:val="24"/>
          <w:szCs w:val="24"/>
          <w:rtl/>
        </w:rPr>
        <w:t xml:space="preserve"> </w:t>
      </w:r>
    </w:p>
    <w:p w:rsidR="00F34237" w:rsidRPr="00EB647C" w:rsidRDefault="00F34237" w:rsidP="006E28B0">
      <w:pPr>
        <w:pStyle w:val="a6"/>
        <w:spacing w:after="0" w:line="360" w:lineRule="auto"/>
        <w:ind w:firstLine="0"/>
        <w:jc w:val="left"/>
        <w:rPr>
          <w:rFonts w:ascii="Arial" w:hAnsi="Arial" w:cs="David"/>
          <w:kern w:val="1"/>
          <w:sz w:val="24"/>
          <w:rtl/>
        </w:rPr>
      </w:pPr>
    </w:p>
    <w:p w:rsidR="00F34237" w:rsidRPr="00EB647C" w:rsidRDefault="00F34237" w:rsidP="006E28B0">
      <w:pPr>
        <w:pStyle w:val="a6"/>
        <w:spacing w:after="0" w:line="360" w:lineRule="auto"/>
        <w:ind w:firstLine="0"/>
        <w:jc w:val="left"/>
        <w:rPr>
          <w:rFonts w:ascii="Arial" w:hAnsi="Arial" w:cs="David"/>
          <w:b/>
          <w:bCs/>
          <w:kern w:val="1"/>
          <w:sz w:val="24"/>
          <w:rtl/>
        </w:rPr>
      </w:pPr>
      <w:r w:rsidRPr="00EB647C">
        <w:rPr>
          <w:rFonts w:ascii="Arial" w:hAnsi="Arial" w:cs="David" w:hint="cs"/>
          <w:b/>
          <w:bCs/>
          <w:kern w:val="1"/>
          <w:sz w:val="24"/>
          <w:rtl/>
        </w:rPr>
        <w:t xml:space="preserve">כיום המרשם במרד הרישוי אינו פתוח לעיון הציבור, אך במידה ורוצים לבצע עסקה ניתן לעיין בפריט הרלוונטי בעזרת מידע אודות הפריט והבעלים. </w:t>
      </w:r>
    </w:p>
    <w:p w:rsidR="00171C69" w:rsidRPr="00EB647C" w:rsidRDefault="00171C69" w:rsidP="006E28B0">
      <w:pPr>
        <w:pStyle w:val="a6"/>
        <w:spacing w:after="0" w:line="360" w:lineRule="auto"/>
        <w:ind w:firstLine="0"/>
        <w:jc w:val="left"/>
        <w:rPr>
          <w:rFonts w:ascii="Arial" w:hAnsi="Arial" w:cs="David"/>
          <w:b/>
          <w:bCs/>
          <w:kern w:val="1"/>
          <w:sz w:val="24"/>
          <w:rtl/>
        </w:rPr>
      </w:pPr>
    </w:p>
    <w:p w:rsidR="00DC10F2" w:rsidRDefault="00171C69" w:rsidP="00DC10F2">
      <w:pPr>
        <w:pStyle w:val="a6"/>
        <w:spacing w:after="0" w:line="360" w:lineRule="auto"/>
        <w:ind w:firstLine="0"/>
        <w:jc w:val="left"/>
        <w:rPr>
          <w:rFonts w:ascii="Arial" w:hAnsi="Arial" w:cs="David"/>
          <w:kern w:val="1"/>
          <w:sz w:val="24"/>
          <w:rtl/>
        </w:rPr>
      </w:pPr>
      <w:r w:rsidRPr="00DC10F2">
        <w:rPr>
          <w:rFonts w:ascii="Arial" w:hAnsi="Arial" w:cs="David" w:hint="cs"/>
          <w:kern w:val="1"/>
          <w:sz w:val="24"/>
          <w:rtl/>
        </w:rPr>
        <w:t xml:space="preserve">כשלוקחים </w:t>
      </w:r>
      <w:r w:rsidRPr="00DC10F2">
        <w:rPr>
          <w:rFonts w:ascii="Arial" w:hAnsi="Arial" w:cs="David"/>
          <w:kern w:val="1"/>
          <w:sz w:val="24"/>
          <w:rtl/>
        </w:rPr>
        <w:t>כלי רכב כמשכון</w:t>
      </w:r>
      <w:r w:rsidRPr="00EB647C">
        <w:rPr>
          <w:rFonts w:ascii="Arial" w:hAnsi="Arial" w:cs="David"/>
          <w:b/>
          <w:bCs/>
          <w:kern w:val="1"/>
          <w:sz w:val="24"/>
          <w:rtl/>
        </w:rPr>
        <w:t xml:space="preserve"> </w:t>
      </w:r>
      <w:r w:rsidRPr="00EB647C">
        <w:rPr>
          <w:rFonts w:ascii="Arial" w:hAnsi="Arial" w:cs="David"/>
          <w:b/>
          <w:bCs/>
          <w:kern w:val="1"/>
          <w:sz w:val="24"/>
          <w:u w:val="single"/>
          <w:rtl/>
        </w:rPr>
        <w:t>חייב</w:t>
      </w:r>
      <w:r w:rsidRPr="00EB647C">
        <w:rPr>
          <w:rFonts w:ascii="Arial" w:hAnsi="Arial" w:cs="David" w:hint="cs"/>
          <w:b/>
          <w:bCs/>
          <w:kern w:val="1"/>
          <w:sz w:val="24"/>
          <w:u w:val="single"/>
          <w:rtl/>
        </w:rPr>
        <w:t>ים</w:t>
      </w:r>
      <w:r w:rsidRPr="00EB647C">
        <w:rPr>
          <w:rFonts w:ascii="Arial" w:hAnsi="Arial" w:cs="David"/>
          <w:b/>
          <w:bCs/>
          <w:kern w:val="1"/>
          <w:sz w:val="24"/>
          <w:u w:val="single"/>
          <w:rtl/>
        </w:rPr>
        <w:t xml:space="preserve"> לרשום אצל רשם המשכונות</w:t>
      </w:r>
      <w:r w:rsidRPr="00EB647C">
        <w:rPr>
          <w:rFonts w:ascii="Arial" w:hAnsi="Arial" w:cs="David"/>
          <w:b/>
          <w:bCs/>
          <w:kern w:val="1"/>
          <w:sz w:val="24"/>
          <w:rtl/>
        </w:rPr>
        <w:t xml:space="preserve"> </w:t>
      </w:r>
      <w:r w:rsidRPr="00DC10F2">
        <w:rPr>
          <w:rFonts w:ascii="Arial" w:hAnsi="Arial" w:cs="David"/>
          <w:kern w:val="1"/>
          <w:sz w:val="24"/>
          <w:rtl/>
        </w:rPr>
        <w:t xml:space="preserve">כי ללא זה לא </w:t>
      </w:r>
      <w:r w:rsidRPr="00DC10F2">
        <w:rPr>
          <w:rFonts w:ascii="Arial" w:hAnsi="Arial" w:cs="David" w:hint="cs"/>
          <w:kern w:val="1"/>
          <w:sz w:val="24"/>
          <w:rtl/>
        </w:rPr>
        <w:t>ת</w:t>
      </w:r>
      <w:r w:rsidRPr="00DC10F2">
        <w:rPr>
          <w:rFonts w:ascii="Arial" w:hAnsi="Arial" w:cs="David"/>
          <w:kern w:val="1"/>
          <w:sz w:val="24"/>
          <w:rtl/>
        </w:rPr>
        <w:t>ה</w:t>
      </w:r>
      <w:r w:rsidRPr="00DC10F2">
        <w:rPr>
          <w:rFonts w:ascii="Arial" w:hAnsi="Arial" w:cs="David" w:hint="cs"/>
          <w:kern w:val="1"/>
          <w:sz w:val="24"/>
          <w:rtl/>
        </w:rPr>
        <w:t>א</w:t>
      </w:r>
      <w:r w:rsidRPr="00DC10F2">
        <w:rPr>
          <w:rFonts w:ascii="Arial" w:hAnsi="Arial" w:cs="David"/>
          <w:kern w:val="1"/>
          <w:sz w:val="24"/>
          <w:rtl/>
        </w:rPr>
        <w:t xml:space="preserve"> עדי</w:t>
      </w:r>
      <w:r w:rsidRPr="00DC10F2">
        <w:rPr>
          <w:rFonts w:ascii="Arial" w:hAnsi="Arial" w:cs="David" w:hint="cs"/>
          <w:kern w:val="1"/>
          <w:sz w:val="24"/>
          <w:rtl/>
        </w:rPr>
        <w:t>פות</w:t>
      </w:r>
      <w:r w:rsidRPr="00DC10F2">
        <w:rPr>
          <w:rFonts w:ascii="Arial" w:hAnsi="Arial" w:cs="David"/>
          <w:kern w:val="1"/>
          <w:sz w:val="24"/>
          <w:rtl/>
        </w:rPr>
        <w:t xml:space="preserve"> על נושים אחרים.</w:t>
      </w:r>
      <w:r w:rsidRPr="00EB647C">
        <w:rPr>
          <w:rFonts w:ascii="Arial" w:hAnsi="Arial" w:cs="David"/>
          <w:b/>
          <w:bCs/>
          <w:kern w:val="1"/>
          <w:sz w:val="24"/>
          <w:rtl/>
        </w:rPr>
        <w:t xml:space="preserve"> </w:t>
      </w:r>
      <w:r w:rsidRPr="00EB647C">
        <w:rPr>
          <w:rFonts w:ascii="Arial" w:hAnsi="Arial" w:cs="David"/>
          <w:b/>
          <w:bCs/>
          <w:kern w:val="1"/>
          <w:sz w:val="24"/>
          <w:u w:val="single"/>
          <w:rtl/>
        </w:rPr>
        <w:t>רצוי מאוד גם לרשום במשרד הרישוי</w:t>
      </w:r>
      <w:r w:rsidRPr="00EB647C">
        <w:rPr>
          <w:rFonts w:ascii="Arial" w:hAnsi="Arial" w:cs="David"/>
          <w:b/>
          <w:bCs/>
          <w:kern w:val="1"/>
          <w:sz w:val="24"/>
          <w:rtl/>
        </w:rPr>
        <w:t xml:space="preserve"> </w:t>
      </w:r>
      <w:r w:rsidRPr="00DC10F2">
        <w:rPr>
          <w:rFonts w:ascii="Arial" w:hAnsi="Arial" w:cs="David"/>
          <w:kern w:val="1"/>
          <w:sz w:val="24"/>
          <w:rtl/>
        </w:rPr>
        <w:t>כדי למנוע מכירה של הרכב לאחר.</w:t>
      </w:r>
    </w:p>
    <w:p w:rsidR="00C9186E" w:rsidRDefault="00C9186E" w:rsidP="00DC10F2">
      <w:pPr>
        <w:pStyle w:val="a6"/>
        <w:spacing w:after="0" w:line="360" w:lineRule="auto"/>
        <w:ind w:firstLine="0"/>
        <w:jc w:val="left"/>
        <w:rPr>
          <w:rStyle w:val="default"/>
          <w:rFonts w:ascii="Arial" w:hAnsi="Arial" w:cs="David"/>
          <w:b/>
          <w:bCs/>
          <w:i/>
          <w:iCs/>
          <w:kern w:val="1"/>
          <w:sz w:val="28"/>
          <w:szCs w:val="28"/>
          <w:u w:val="single"/>
          <w:rtl/>
        </w:rPr>
      </w:pPr>
    </w:p>
    <w:p w:rsidR="0017714A" w:rsidRDefault="0017714A" w:rsidP="00DC10F2">
      <w:pPr>
        <w:pStyle w:val="a6"/>
        <w:spacing w:after="0" w:line="360" w:lineRule="auto"/>
        <w:ind w:firstLine="0"/>
        <w:jc w:val="left"/>
        <w:rPr>
          <w:rStyle w:val="default"/>
          <w:rFonts w:ascii="Arial" w:hAnsi="Arial" w:cs="David" w:hint="cs"/>
          <w:b/>
          <w:bCs/>
          <w:i/>
          <w:iCs/>
          <w:kern w:val="1"/>
          <w:sz w:val="28"/>
          <w:szCs w:val="28"/>
          <w:u w:val="single"/>
          <w:rtl/>
        </w:rPr>
      </w:pPr>
    </w:p>
    <w:p w:rsidR="0017714A" w:rsidRDefault="0017714A" w:rsidP="00DC10F2">
      <w:pPr>
        <w:pStyle w:val="a6"/>
        <w:spacing w:after="0" w:line="360" w:lineRule="auto"/>
        <w:ind w:firstLine="0"/>
        <w:jc w:val="left"/>
        <w:rPr>
          <w:rStyle w:val="default"/>
          <w:rFonts w:ascii="Arial" w:hAnsi="Arial" w:cs="David" w:hint="cs"/>
          <w:b/>
          <w:bCs/>
          <w:i/>
          <w:iCs/>
          <w:kern w:val="1"/>
          <w:sz w:val="28"/>
          <w:szCs w:val="28"/>
          <w:u w:val="single"/>
          <w:rtl/>
        </w:rPr>
      </w:pPr>
    </w:p>
    <w:p w:rsidR="0017714A" w:rsidRDefault="0017714A" w:rsidP="00DC10F2">
      <w:pPr>
        <w:pStyle w:val="a6"/>
        <w:spacing w:after="0" w:line="360" w:lineRule="auto"/>
        <w:ind w:firstLine="0"/>
        <w:jc w:val="left"/>
        <w:rPr>
          <w:rStyle w:val="default"/>
          <w:rFonts w:ascii="Arial" w:hAnsi="Arial" w:cs="David" w:hint="cs"/>
          <w:b/>
          <w:bCs/>
          <w:i/>
          <w:iCs/>
          <w:kern w:val="1"/>
          <w:sz w:val="28"/>
          <w:szCs w:val="28"/>
          <w:u w:val="single"/>
          <w:rtl/>
        </w:rPr>
      </w:pPr>
    </w:p>
    <w:p w:rsidR="0017714A" w:rsidRDefault="0017714A" w:rsidP="00DC10F2">
      <w:pPr>
        <w:pStyle w:val="a6"/>
        <w:spacing w:after="0" w:line="360" w:lineRule="auto"/>
        <w:ind w:firstLine="0"/>
        <w:jc w:val="left"/>
        <w:rPr>
          <w:rStyle w:val="default"/>
          <w:rFonts w:ascii="Arial" w:hAnsi="Arial" w:cs="David" w:hint="cs"/>
          <w:b/>
          <w:bCs/>
          <w:i/>
          <w:iCs/>
          <w:kern w:val="1"/>
          <w:sz w:val="28"/>
          <w:szCs w:val="28"/>
          <w:u w:val="single"/>
          <w:rtl/>
        </w:rPr>
      </w:pPr>
    </w:p>
    <w:p w:rsidR="0017714A" w:rsidRDefault="0017714A" w:rsidP="00DC10F2">
      <w:pPr>
        <w:pStyle w:val="a6"/>
        <w:spacing w:after="0" w:line="360" w:lineRule="auto"/>
        <w:ind w:firstLine="0"/>
        <w:jc w:val="left"/>
        <w:rPr>
          <w:rStyle w:val="default"/>
          <w:rFonts w:ascii="Arial" w:hAnsi="Arial" w:cs="David" w:hint="cs"/>
          <w:b/>
          <w:bCs/>
          <w:i/>
          <w:iCs/>
          <w:kern w:val="1"/>
          <w:sz w:val="28"/>
          <w:szCs w:val="28"/>
          <w:u w:val="single"/>
          <w:rtl/>
        </w:rPr>
      </w:pPr>
    </w:p>
    <w:p w:rsidR="0017714A" w:rsidRDefault="0017714A" w:rsidP="00DC10F2">
      <w:pPr>
        <w:pStyle w:val="a6"/>
        <w:spacing w:after="0" w:line="360" w:lineRule="auto"/>
        <w:ind w:firstLine="0"/>
        <w:jc w:val="left"/>
        <w:rPr>
          <w:rStyle w:val="default"/>
          <w:rFonts w:ascii="Arial" w:hAnsi="Arial" w:cs="David" w:hint="cs"/>
          <w:b/>
          <w:bCs/>
          <w:i/>
          <w:iCs/>
          <w:kern w:val="1"/>
          <w:sz w:val="28"/>
          <w:szCs w:val="28"/>
          <w:u w:val="single"/>
          <w:rtl/>
        </w:rPr>
      </w:pPr>
    </w:p>
    <w:p w:rsidR="0017714A" w:rsidRDefault="0017714A" w:rsidP="00DC10F2">
      <w:pPr>
        <w:pStyle w:val="a6"/>
        <w:spacing w:after="0" w:line="360" w:lineRule="auto"/>
        <w:ind w:firstLine="0"/>
        <w:jc w:val="left"/>
        <w:rPr>
          <w:rStyle w:val="default"/>
          <w:rFonts w:ascii="Arial" w:hAnsi="Arial" w:cs="David" w:hint="cs"/>
          <w:b/>
          <w:bCs/>
          <w:i/>
          <w:iCs/>
          <w:kern w:val="1"/>
          <w:sz w:val="28"/>
          <w:szCs w:val="28"/>
          <w:u w:val="single"/>
          <w:rtl/>
        </w:rPr>
      </w:pPr>
    </w:p>
    <w:p w:rsidR="0017714A" w:rsidRDefault="0017714A" w:rsidP="00DC10F2">
      <w:pPr>
        <w:pStyle w:val="a6"/>
        <w:spacing w:after="0" w:line="360" w:lineRule="auto"/>
        <w:ind w:firstLine="0"/>
        <w:jc w:val="left"/>
        <w:rPr>
          <w:rStyle w:val="default"/>
          <w:rFonts w:ascii="Arial" w:hAnsi="Arial" w:cs="David" w:hint="cs"/>
          <w:b/>
          <w:bCs/>
          <w:i/>
          <w:iCs/>
          <w:kern w:val="1"/>
          <w:sz w:val="28"/>
          <w:szCs w:val="28"/>
          <w:u w:val="single"/>
          <w:rtl/>
        </w:rPr>
      </w:pPr>
    </w:p>
    <w:p w:rsidR="0017714A" w:rsidRDefault="0017714A" w:rsidP="00DC10F2">
      <w:pPr>
        <w:pStyle w:val="a6"/>
        <w:spacing w:after="0" w:line="360" w:lineRule="auto"/>
        <w:ind w:firstLine="0"/>
        <w:jc w:val="left"/>
        <w:rPr>
          <w:rStyle w:val="default"/>
          <w:rFonts w:ascii="Arial" w:hAnsi="Arial" w:cs="David" w:hint="cs"/>
          <w:b/>
          <w:bCs/>
          <w:i/>
          <w:iCs/>
          <w:kern w:val="1"/>
          <w:sz w:val="28"/>
          <w:szCs w:val="28"/>
          <w:u w:val="single"/>
          <w:rtl/>
        </w:rPr>
      </w:pPr>
    </w:p>
    <w:p w:rsidR="0017714A" w:rsidRDefault="0017714A" w:rsidP="00DC10F2">
      <w:pPr>
        <w:pStyle w:val="a6"/>
        <w:spacing w:after="0" w:line="360" w:lineRule="auto"/>
        <w:ind w:firstLine="0"/>
        <w:jc w:val="left"/>
        <w:rPr>
          <w:rStyle w:val="default"/>
          <w:rFonts w:ascii="Arial" w:hAnsi="Arial" w:cs="David" w:hint="cs"/>
          <w:b/>
          <w:bCs/>
          <w:i/>
          <w:iCs/>
          <w:kern w:val="1"/>
          <w:sz w:val="28"/>
          <w:szCs w:val="28"/>
          <w:u w:val="single"/>
          <w:rtl/>
        </w:rPr>
      </w:pPr>
    </w:p>
    <w:p w:rsidR="0017714A" w:rsidRDefault="0017714A" w:rsidP="00DC10F2">
      <w:pPr>
        <w:pStyle w:val="a6"/>
        <w:spacing w:after="0" w:line="360" w:lineRule="auto"/>
        <w:ind w:firstLine="0"/>
        <w:jc w:val="left"/>
        <w:rPr>
          <w:rStyle w:val="default"/>
          <w:rFonts w:ascii="Arial" w:hAnsi="Arial" w:cs="David" w:hint="cs"/>
          <w:b/>
          <w:bCs/>
          <w:i/>
          <w:iCs/>
          <w:kern w:val="1"/>
          <w:sz w:val="28"/>
          <w:szCs w:val="28"/>
          <w:u w:val="single"/>
          <w:rtl/>
        </w:rPr>
      </w:pPr>
    </w:p>
    <w:p w:rsidR="0017714A" w:rsidRDefault="0017714A" w:rsidP="00DC10F2">
      <w:pPr>
        <w:pStyle w:val="a6"/>
        <w:spacing w:after="0" w:line="360" w:lineRule="auto"/>
        <w:ind w:firstLine="0"/>
        <w:jc w:val="left"/>
        <w:rPr>
          <w:rStyle w:val="default"/>
          <w:rFonts w:ascii="Arial" w:hAnsi="Arial" w:cs="David" w:hint="cs"/>
          <w:b/>
          <w:bCs/>
          <w:i/>
          <w:iCs/>
          <w:kern w:val="1"/>
          <w:sz w:val="28"/>
          <w:szCs w:val="28"/>
          <w:u w:val="single"/>
          <w:rtl/>
        </w:rPr>
      </w:pPr>
    </w:p>
    <w:p w:rsidR="0017714A" w:rsidRDefault="0017714A" w:rsidP="00DC10F2">
      <w:pPr>
        <w:pStyle w:val="a6"/>
        <w:spacing w:after="0" w:line="360" w:lineRule="auto"/>
        <w:ind w:firstLine="0"/>
        <w:jc w:val="left"/>
        <w:rPr>
          <w:rStyle w:val="default"/>
          <w:rFonts w:ascii="Arial" w:hAnsi="Arial" w:cs="David" w:hint="cs"/>
          <w:b/>
          <w:bCs/>
          <w:i/>
          <w:iCs/>
          <w:kern w:val="1"/>
          <w:sz w:val="28"/>
          <w:szCs w:val="28"/>
          <w:u w:val="single"/>
          <w:rtl/>
        </w:rPr>
      </w:pPr>
    </w:p>
    <w:p w:rsidR="0017714A" w:rsidRDefault="0017714A" w:rsidP="00DC10F2">
      <w:pPr>
        <w:pStyle w:val="a6"/>
        <w:spacing w:after="0" w:line="360" w:lineRule="auto"/>
        <w:ind w:firstLine="0"/>
        <w:jc w:val="left"/>
        <w:rPr>
          <w:rStyle w:val="default"/>
          <w:rFonts w:ascii="Arial" w:hAnsi="Arial" w:cs="David" w:hint="cs"/>
          <w:b/>
          <w:bCs/>
          <w:i/>
          <w:iCs/>
          <w:kern w:val="1"/>
          <w:sz w:val="28"/>
          <w:szCs w:val="28"/>
          <w:u w:val="single"/>
          <w:rtl/>
        </w:rPr>
      </w:pPr>
    </w:p>
    <w:p w:rsidR="0017714A" w:rsidRDefault="0017714A" w:rsidP="00DC10F2">
      <w:pPr>
        <w:pStyle w:val="a6"/>
        <w:spacing w:after="0" w:line="360" w:lineRule="auto"/>
        <w:ind w:firstLine="0"/>
        <w:jc w:val="left"/>
        <w:rPr>
          <w:rStyle w:val="default"/>
          <w:rFonts w:ascii="Arial" w:hAnsi="Arial" w:cs="David" w:hint="cs"/>
          <w:b/>
          <w:bCs/>
          <w:i/>
          <w:iCs/>
          <w:kern w:val="1"/>
          <w:sz w:val="28"/>
          <w:szCs w:val="28"/>
          <w:u w:val="single"/>
          <w:rtl/>
        </w:rPr>
      </w:pPr>
    </w:p>
    <w:p w:rsidR="0017714A" w:rsidRDefault="0017714A" w:rsidP="00DC10F2">
      <w:pPr>
        <w:pStyle w:val="a6"/>
        <w:spacing w:after="0" w:line="360" w:lineRule="auto"/>
        <w:ind w:firstLine="0"/>
        <w:jc w:val="left"/>
        <w:rPr>
          <w:rStyle w:val="default"/>
          <w:rFonts w:ascii="Arial" w:hAnsi="Arial" w:cs="David" w:hint="cs"/>
          <w:b/>
          <w:bCs/>
          <w:i/>
          <w:iCs/>
          <w:kern w:val="1"/>
          <w:sz w:val="28"/>
          <w:szCs w:val="28"/>
          <w:u w:val="single"/>
          <w:rtl/>
        </w:rPr>
      </w:pPr>
    </w:p>
    <w:p w:rsidR="0017714A" w:rsidRDefault="0017714A" w:rsidP="00DC10F2">
      <w:pPr>
        <w:pStyle w:val="a6"/>
        <w:spacing w:after="0" w:line="360" w:lineRule="auto"/>
        <w:ind w:firstLine="0"/>
        <w:jc w:val="left"/>
        <w:rPr>
          <w:rStyle w:val="default"/>
          <w:rFonts w:ascii="Arial" w:hAnsi="Arial" w:cs="David" w:hint="cs"/>
          <w:b/>
          <w:bCs/>
          <w:i/>
          <w:iCs/>
          <w:kern w:val="1"/>
          <w:sz w:val="28"/>
          <w:szCs w:val="28"/>
          <w:u w:val="single"/>
          <w:rtl/>
        </w:rPr>
      </w:pPr>
    </w:p>
    <w:p w:rsidR="0017714A" w:rsidRDefault="0017714A" w:rsidP="00DC10F2">
      <w:pPr>
        <w:pStyle w:val="a6"/>
        <w:spacing w:after="0" w:line="360" w:lineRule="auto"/>
        <w:ind w:firstLine="0"/>
        <w:jc w:val="left"/>
        <w:rPr>
          <w:rStyle w:val="default"/>
          <w:rFonts w:ascii="Arial" w:hAnsi="Arial" w:cs="David" w:hint="cs"/>
          <w:b/>
          <w:bCs/>
          <w:i/>
          <w:iCs/>
          <w:kern w:val="1"/>
          <w:sz w:val="28"/>
          <w:szCs w:val="28"/>
          <w:u w:val="single"/>
          <w:rtl/>
        </w:rPr>
      </w:pPr>
    </w:p>
    <w:p w:rsidR="0017714A" w:rsidRDefault="0017714A" w:rsidP="00DC10F2">
      <w:pPr>
        <w:pStyle w:val="a6"/>
        <w:spacing w:after="0" w:line="360" w:lineRule="auto"/>
        <w:ind w:firstLine="0"/>
        <w:jc w:val="left"/>
        <w:rPr>
          <w:rStyle w:val="default"/>
          <w:rFonts w:ascii="Arial" w:hAnsi="Arial" w:cs="David" w:hint="cs"/>
          <w:b/>
          <w:bCs/>
          <w:i/>
          <w:iCs/>
          <w:kern w:val="1"/>
          <w:sz w:val="28"/>
          <w:szCs w:val="28"/>
          <w:u w:val="single"/>
          <w:rtl/>
        </w:rPr>
      </w:pPr>
    </w:p>
    <w:p w:rsidR="0017714A" w:rsidRDefault="0017714A" w:rsidP="00DC10F2">
      <w:pPr>
        <w:pStyle w:val="a6"/>
        <w:spacing w:after="0" w:line="360" w:lineRule="auto"/>
        <w:ind w:firstLine="0"/>
        <w:jc w:val="left"/>
        <w:rPr>
          <w:rStyle w:val="default"/>
          <w:rFonts w:ascii="Arial" w:hAnsi="Arial" w:cs="David" w:hint="cs"/>
          <w:b/>
          <w:bCs/>
          <w:i/>
          <w:iCs/>
          <w:kern w:val="1"/>
          <w:sz w:val="28"/>
          <w:szCs w:val="28"/>
          <w:u w:val="single"/>
          <w:rtl/>
        </w:rPr>
      </w:pPr>
    </w:p>
    <w:p w:rsidR="0017714A" w:rsidRDefault="0017714A" w:rsidP="00DC10F2">
      <w:pPr>
        <w:pStyle w:val="a6"/>
        <w:spacing w:after="0" w:line="360" w:lineRule="auto"/>
        <w:ind w:firstLine="0"/>
        <w:jc w:val="left"/>
        <w:rPr>
          <w:rStyle w:val="default"/>
          <w:rFonts w:ascii="Arial" w:hAnsi="Arial" w:cs="David" w:hint="cs"/>
          <w:b/>
          <w:bCs/>
          <w:i/>
          <w:iCs/>
          <w:kern w:val="1"/>
          <w:sz w:val="28"/>
          <w:szCs w:val="28"/>
          <w:u w:val="single"/>
          <w:rtl/>
        </w:rPr>
      </w:pPr>
    </w:p>
    <w:p w:rsidR="0017714A" w:rsidRDefault="0017714A" w:rsidP="00DC10F2">
      <w:pPr>
        <w:pStyle w:val="a6"/>
        <w:spacing w:after="0" w:line="360" w:lineRule="auto"/>
        <w:ind w:firstLine="0"/>
        <w:jc w:val="left"/>
        <w:rPr>
          <w:rStyle w:val="default"/>
          <w:rFonts w:ascii="Arial" w:hAnsi="Arial" w:cs="David" w:hint="cs"/>
          <w:b/>
          <w:bCs/>
          <w:i/>
          <w:iCs/>
          <w:kern w:val="1"/>
          <w:sz w:val="28"/>
          <w:szCs w:val="28"/>
          <w:u w:val="single"/>
          <w:rtl/>
        </w:rPr>
      </w:pPr>
    </w:p>
    <w:p w:rsidR="0017714A" w:rsidRDefault="0017714A" w:rsidP="00DC10F2">
      <w:pPr>
        <w:pStyle w:val="a6"/>
        <w:spacing w:after="0" w:line="360" w:lineRule="auto"/>
        <w:ind w:firstLine="0"/>
        <w:jc w:val="left"/>
        <w:rPr>
          <w:rStyle w:val="default"/>
          <w:rFonts w:ascii="Arial" w:hAnsi="Arial" w:cs="David" w:hint="cs"/>
          <w:b/>
          <w:bCs/>
          <w:i/>
          <w:iCs/>
          <w:kern w:val="1"/>
          <w:sz w:val="28"/>
          <w:szCs w:val="28"/>
          <w:u w:val="single"/>
          <w:rtl/>
        </w:rPr>
      </w:pPr>
    </w:p>
    <w:p w:rsidR="0017714A" w:rsidRDefault="0017714A" w:rsidP="00DC10F2">
      <w:pPr>
        <w:pStyle w:val="a6"/>
        <w:spacing w:after="0" w:line="360" w:lineRule="auto"/>
        <w:ind w:firstLine="0"/>
        <w:jc w:val="left"/>
        <w:rPr>
          <w:rStyle w:val="default"/>
          <w:rFonts w:ascii="Arial" w:hAnsi="Arial" w:cs="David" w:hint="cs"/>
          <w:b/>
          <w:bCs/>
          <w:i/>
          <w:iCs/>
          <w:kern w:val="1"/>
          <w:sz w:val="28"/>
          <w:szCs w:val="28"/>
          <w:u w:val="single"/>
          <w:rtl/>
        </w:rPr>
      </w:pPr>
    </w:p>
    <w:p w:rsidR="0017714A" w:rsidRDefault="0017714A" w:rsidP="00DC10F2">
      <w:pPr>
        <w:pStyle w:val="a6"/>
        <w:spacing w:after="0" w:line="360" w:lineRule="auto"/>
        <w:ind w:firstLine="0"/>
        <w:jc w:val="left"/>
        <w:rPr>
          <w:rStyle w:val="default"/>
          <w:rFonts w:ascii="Arial" w:hAnsi="Arial" w:cs="David" w:hint="cs"/>
          <w:b/>
          <w:bCs/>
          <w:i/>
          <w:iCs/>
          <w:kern w:val="1"/>
          <w:sz w:val="28"/>
          <w:szCs w:val="28"/>
          <w:u w:val="single"/>
          <w:rtl/>
        </w:rPr>
      </w:pPr>
    </w:p>
    <w:p w:rsidR="0017714A" w:rsidRDefault="0017714A" w:rsidP="00DC10F2">
      <w:pPr>
        <w:pStyle w:val="a6"/>
        <w:spacing w:after="0" w:line="360" w:lineRule="auto"/>
        <w:ind w:firstLine="0"/>
        <w:jc w:val="left"/>
        <w:rPr>
          <w:rStyle w:val="default"/>
          <w:rFonts w:ascii="Arial" w:hAnsi="Arial" w:cs="David" w:hint="cs"/>
          <w:b/>
          <w:bCs/>
          <w:i/>
          <w:iCs/>
          <w:kern w:val="1"/>
          <w:sz w:val="28"/>
          <w:szCs w:val="28"/>
          <w:u w:val="single"/>
          <w:rtl/>
        </w:rPr>
      </w:pPr>
    </w:p>
    <w:p w:rsidR="0017714A" w:rsidRDefault="0017714A" w:rsidP="00DC10F2">
      <w:pPr>
        <w:pStyle w:val="a6"/>
        <w:spacing w:after="0" w:line="360" w:lineRule="auto"/>
        <w:ind w:firstLine="0"/>
        <w:jc w:val="left"/>
        <w:rPr>
          <w:rStyle w:val="default"/>
          <w:rFonts w:ascii="Arial" w:hAnsi="Arial" w:cs="David" w:hint="cs"/>
          <w:b/>
          <w:bCs/>
          <w:i/>
          <w:iCs/>
          <w:kern w:val="1"/>
          <w:sz w:val="28"/>
          <w:szCs w:val="28"/>
          <w:u w:val="single"/>
          <w:rtl/>
        </w:rPr>
      </w:pPr>
    </w:p>
    <w:p w:rsidR="00F34237" w:rsidRPr="00DC10F2" w:rsidRDefault="00F34237" w:rsidP="00DC10F2">
      <w:pPr>
        <w:pStyle w:val="a6"/>
        <w:spacing w:after="0" w:line="360" w:lineRule="auto"/>
        <w:ind w:firstLine="0"/>
        <w:jc w:val="left"/>
        <w:rPr>
          <w:rStyle w:val="default"/>
          <w:rFonts w:ascii="Arial" w:hAnsi="Arial" w:cs="David"/>
          <w:b/>
          <w:bCs/>
          <w:kern w:val="1"/>
          <w:sz w:val="24"/>
          <w:szCs w:val="24"/>
          <w:rtl/>
        </w:rPr>
      </w:pPr>
      <w:r w:rsidRPr="00EB647C">
        <w:rPr>
          <w:rStyle w:val="default"/>
          <w:rFonts w:ascii="Arial" w:hAnsi="Arial" w:cs="David" w:hint="cs"/>
          <w:b/>
          <w:bCs/>
          <w:i/>
          <w:iCs/>
          <w:kern w:val="1"/>
          <w:sz w:val="28"/>
          <w:szCs w:val="28"/>
          <w:u w:val="single"/>
          <w:rtl/>
        </w:rPr>
        <w:lastRenderedPageBreak/>
        <w:t>שער שלישי- עסקאות</w:t>
      </w:r>
    </w:p>
    <w:p w:rsidR="00F34237" w:rsidRPr="00EB647C" w:rsidRDefault="00F34237"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72" w:line="360" w:lineRule="auto"/>
        <w:jc w:val="left"/>
        <w:rPr>
          <w:rStyle w:val="default"/>
          <w:rFonts w:ascii="Arial" w:hAnsi="Arial" w:cs="David"/>
          <w:b/>
          <w:bCs/>
          <w:kern w:val="1"/>
          <w:sz w:val="28"/>
          <w:szCs w:val="28"/>
          <w:u w:val="single"/>
          <w:rtl/>
        </w:rPr>
      </w:pPr>
      <w:r w:rsidRPr="00EB647C">
        <w:rPr>
          <w:rStyle w:val="default"/>
          <w:rFonts w:ascii="Arial" w:hAnsi="Arial" w:cs="David"/>
          <w:b/>
          <w:bCs/>
          <w:kern w:val="1"/>
          <w:sz w:val="28"/>
          <w:szCs w:val="28"/>
          <w:u w:val="single"/>
          <w:rtl/>
        </w:rPr>
        <w:t>עסקה במקרקעין ובזכויות במקרקעין</w:t>
      </w:r>
    </w:p>
    <w:p w:rsidR="00F34237" w:rsidRPr="00EB647C" w:rsidRDefault="00F34237" w:rsidP="006E28B0">
      <w:pPr>
        <w:pStyle w:val="P00"/>
        <w:tabs>
          <w:tab w:val="clear" w:pos="624"/>
          <w:tab w:val="clear" w:pos="1021"/>
          <w:tab w:val="clear" w:pos="1474"/>
          <w:tab w:val="clear" w:pos="1928"/>
          <w:tab w:val="clear" w:pos="2381"/>
          <w:tab w:val="clear" w:pos="2835"/>
          <w:tab w:val="clear" w:pos="6259"/>
          <w:tab w:val="left" w:pos="-510"/>
          <w:tab w:val="left" w:pos="-113"/>
          <w:tab w:val="left" w:pos="-2"/>
          <w:tab w:val="left" w:pos="794"/>
          <w:tab w:val="left" w:pos="1247"/>
          <w:tab w:val="left" w:pos="1701"/>
          <w:tab w:val="right" w:leader="dot" w:pos="5125"/>
        </w:tabs>
        <w:spacing w:before="0" w:line="360" w:lineRule="auto"/>
        <w:jc w:val="left"/>
        <w:rPr>
          <w:rStyle w:val="default"/>
          <w:rFonts w:ascii="Arial" w:hAnsi="Arial" w:cs="David"/>
          <w:b/>
          <w:bCs/>
          <w:kern w:val="1"/>
          <w:sz w:val="24"/>
          <w:szCs w:val="24"/>
          <w:rtl/>
        </w:rPr>
      </w:pPr>
      <w:r w:rsidRPr="003B49D0">
        <w:rPr>
          <w:rStyle w:val="default"/>
          <w:rFonts w:ascii="Arial" w:hAnsi="Arial" w:cs="David" w:hint="cs"/>
          <w:b/>
          <w:bCs/>
          <w:i/>
          <w:iCs/>
          <w:kern w:val="1"/>
          <w:sz w:val="24"/>
          <w:szCs w:val="24"/>
          <w:u w:val="single"/>
          <w:rtl/>
        </w:rPr>
        <w:t>הלכת בוקר:</w:t>
      </w:r>
      <w:r w:rsidRPr="003B49D0">
        <w:rPr>
          <w:rStyle w:val="default"/>
          <w:rFonts w:ascii="Arial" w:hAnsi="Arial" w:cs="David" w:hint="cs"/>
          <w:b/>
          <w:bCs/>
          <w:kern w:val="1"/>
          <w:sz w:val="24"/>
          <w:szCs w:val="24"/>
          <w:u w:val="single"/>
          <w:rtl/>
        </w:rPr>
        <w:t xml:space="preserve"> </w:t>
      </w:r>
      <w:r w:rsidRPr="003B49D0">
        <w:rPr>
          <w:rStyle w:val="default"/>
          <w:rFonts w:ascii="Arial" w:hAnsi="Arial" w:cs="David" w:hint="cs"/>
          <w:kern w:val="1"/>
          <w:sz w:val="24"/>
          <w:szCs w:val="24"/>
          <w:rtl/>
        </w:rPr>
        <w:t xml:space="preserve">  </w:t>
      </w:r>
      <w:r w:rsidR="003B49D0">
        <w:rPr>
          <w:rStyle w:val="default"/>
          <w:rFonts w:ascii="Arial" w:hAnsi="Arial" w:cs="David"/>
          <w:kern w:val="1"/>
          <w:sz w:val="24"/>
          <w:szCs w:val="24"/>
          <w:rtl/>
        </w:rPr>
        <w:br/>
      </w:r>
      <w:r w:rsidRPr="00EB647C">
        <w:rPr>
          <w:rStyle w:val="default"/>
          <w:rFonts w:ascii="Arial" w:hAnsi="Arial" w:cs="David" w:hint="cs"/>
          <w:kern w:val="1"/>
          <w:sz w:val="24"/>
          <w:szCs w:val="24"/>
          <w:rtl/>
        </w:rPr>
        <w:t>זכות העיקול של נושה ביחס לנכס הרשום ע"ש חייב</w:t>
      </w:r>
      <w:r w:rsidR="003B49D0">
        <w:rPr>
          <w:rStyle w:val="default"/>
          <w:rFonts w:ascii="Arial" w:hAnsi="Arial" w:cs="David" w:hint="cs"/>
          <w:kern w:val="1"/>
          <w:sz w:val="24"/>
          <w:szCs w:val="24"/>
          <w:rtl/>
        </w:rPr>
        <w:t>,</w:t>
      </w:r>
      <w:r w:rsidRPr="00EB647C">
        <w:rPr>
          <w:rStyle w:val="default"/>
          <w:rFonts w:ascii="Arial" w:hAnsi="Arial" w:cs="David" w:hint="cs"/>
          <w:kern w:val="1"/>
          <w:sz w:val="24"/>
          <w:szCs w:val="24"/>
          <w:rtl/>
        </w:rPr>
        <w:t xml:space="preserve"> גוברת על זכותו של בעל התחייבות חוזית לרכישת נכס. </w:t>
      </w:r>
      <w:r w:rsidRPr="00EB647C">
        <w:rPr>
          <w:rStyle w:val="default"/>
          <w:rFonts w:ascii="Arial" w:hAnsi="Arial" w:cs="David" w:hint="cs"/>
          <w:b/>
          <w:bCs/>
          <w:kern w:val="1"/>
          <w:sz w:val="24"/>
          <w:szCs w:val="24"/>
          <w:u w:val="single"/>
          <w:rtl/>
        </w:rPr>
        <w:t>"הזכויות שביושר"</w:t>
      </w:r>
      <w:r w:rsidRPr="00EB647C">
        <w:rPr>
          <w:rStyle w:val="default"/>
          <w:rFonts w:ascii="Arial" w:hAnsi="Arial" w:cs="David" w:hint="cs"/>
          <w:b/>
          <w:bCs/>
          <w:kern w:val="1"/>
          <w:sz w:val="24"/>
          <w:szCs w:val="24"/>
          <w:rtl/>
        </w:rPr>
        <w:t xml:space="preserve"> מן המשפט האנגלי- בוטלו!</w:t>
      </w:r>
      <w:r w:rsidRPr="00EB647C">
        <w:rPr>
          <w:rStyle w:val="default"/>
          <w:rFonts w:ascii="Arial" w:hAnsi="Arial" w:cs="David" w:hint="cs"/>
          <w:kern w:val="1"/>
          <w:sz w:val="24"/>
          <w:szCs w:val="24"/>
          <w:rtl/>
        </w:rPr>
        <w:t xml:space="preserve"> </w:t>
      </w:r>
      <w:r w:rsidR="00523271">
        <w:rPr>
          <w:rStyle w:val="default"/>
          <w:rFonts w:ascii="Arial" w:hAnsi="Arial" w:cs="David"/>
          <w:b/>
          <w:bCs/>
          <w:kern w:val="1"/>
          <w:sz w:val="24"/>
          <w:szCs w:val="24"/>
          <w:highlight w:val="yellow"/>
          <w:u w:val="single"/>
          <w:rtl/>
        </w:rPr>
        <w:br/>
      </w:r>
      <w:r w:rsidRPr="003B49D0">
        <w:rPr>
          <w:rStyle w:val="default"/>
          <w:rFonts w:ascii="Arial" w:hAnsi="Arial" w:cs="David" w:hint="cs"/>
          <w:b/>
          <w:bCs/>
          <w:kern w:val="1"/>
          <w:sz w:val="24"/>
          <w:szCs w:val="24"/>
          <w:rtl/>
        </w:rPr>
        <w:t>מעקל גובר על קונה לא רשום (בין אם יש/אין הערת אזהרה).</w:t>
      </w:r>
      <w:r w:rsidRPr="00EB647C">
        <w:rPr>
          <w:rStyle w:val="default"/>
          <w:rFonts w:ascii="Arial" w:hAnsi="Arial" w:cs="David" w:hint="cs"/>
          <w:b/>
          <w:bCs/>
          <w:kern w:val="1"/>
          <w:sz w:val="24"/>
          <w:szCs w:val="24"/>
          <w:rtl/>
        </w:rPr>
        <w:t xml:space="preserve"> </w:t>
      </w:r>
    </w:p>
    <w:p w:rsidR="00F34237" w:rsidRPr="00EB647C" w:rsidRDefault="00F34237" w:rsidP="006E28B0">
      <w:pPr>
        <w:pStyle w:val="P00"/>
        <w:tabs>
          <w:tab w:val="clear" w:pos="624"/>
          <w:tab w:val="clear" w:pos="1021"/>
          <w:tab w:val="clear" w:pos="1474"/>
          <w:tab w:val="clear" w:pos="1928"/>
          <w:tab w:val="clear" w:pos="2381"/>
          <w:tab w:val="clear" w:pos="2835"/>
          <w:tab w:val="clear" w:pos="6259"/>
          <w:tab w:val="left" w:pos="-510"/>
          <w:tab w:val="left" w:pos="-113"/>
          <w:tab w:val="left" w:pos="-2"/>
          <w:tab w:val="left" w:pos="794"/>
          <w:tab w:val="left" w:pos="1247"/>
          <w:tab w:val="left" w:pos="1701"/>
          <w:tab w:val="right" w:leader="dot" w:pos="5125"/>
        </w:tabs>
        <w:spacing w:before="0" w:line="360" w:lineRule="auto"/>
        <w:jc w:val="left"/>
        <w:rPr>
          <w:rStyle w:val="default"/>
          <w:rFonts w:ascii="Arial" w:hAnsi="Arial" w:cs="David"/>
          <w:b/>
          <w:bCs/>
          <w:kern w:val="1"/>
          <w:sz w:val="24"/>
          <w:szCs w:val="24"/>
          <w:rtl/>
        </w:rPr>
      </w:pPr>
    </w:p>
    <w:p w:rsidR="00F34237" w:rsidRPr="003B49D0" w:rsidRDefault="00F34237" w:rsidP="006E28B0">
      <w:pPr>
        <w:pStyle w:val="P00"/>
        <w:tabs>
          <w:tab w:val="clear" w:pos="624"/>
          <w:tab w:val="clear" w:pos="1021"/>
          <w:tab w:val="clear" w:pos="1474"/>
          <w:tab w:val="clear" w:pos="1928"/>
          <w:tab w:val="clear" w:pos="2381"/>
          <w:tab w:val="clear" w:pos="2835"/>
          <w:tab w:val="clear" w:pos="6259"/>
          <w:tab w:val="left" w:pos="-510"/>
          <w:tab w:val="left" w:pos="-113"/>
          <w:tab w:val="left" w:pos="-2"/>
          <w:tab w:val="left" w:pos="794"/>
          <w:tab w:val="left" w:pos="1247"/>
          <w:tab w:val="left" w:pos="1701"/>
          <w:tab w:val="right" w:leader="dot" w:pos="5125"/>
        </w:tabs>
        <w:spacing w:before="0" w:line="360" w:lineRule="auto"/>
        <w:jc w:val="left"/>
        <w:rPr>
          <w:rStyle w:val="default"/>
          <w:rFonts w:ascii="Arial" w:hAnsi="Arial" w:cs="David"/>
          <w:kern w:val="1"/>
          <w:sz w:val="24"/>
          <w:szCs w:val="24"/>
          <w:rtl/>
        </w:rPr>
      </w:pPr>
      <w:r w:rsidRPr="00EB647C">
        <w:rPr>
          <w:rStyle w:val="default"/>
          <w:rFonts w:ascii="Arial" w:hAnsi="Arial" w:cs="David" w:hint="cs"/>
          <w:b/>
          <w:bCs/>
          <w:kern w:val="1"/>
          <w:sz w:val="24"/>
          <w:szCs w:val="24"/>
          <w:rtl/>
        </w:rPr>
        <w:t xml:space="preserve">לאחר הלכת בוקר הוסף לחוק המקרקעין </w:t>
      </w:r>
      <w:r w:rsidRPr="00EB647C">
        <w:rPr>
          <w:rStyle w:val="default"/>
          <w:rFonts w:ascii="Arial" w:hAnsi="Arial" w:cs="David" w:hint="cs"/>
          <w:b/>
          <w:bCs/>
          <w:kern w:val="1"/>
          <w:sz w:val="24"/>
          <w:szCs w:val="24"/>
          <w:u w:val="single"/>
          <w:rtl/>
        </w:rPr>
        <w:t>ס' 127 (ב)</w:t>
      </w:r>
      <w:r w:rsidRPr="00EB647C">
        <w:rPr>
          <w:rStyle w:val="default"/>
          <w:rFonts w:ascii="Arial" w:hAnsi="Arial" w:cs="David"/>
          <w:b/>
          <w:bCs/>
          <w:kern w:val="1"/>
          <w:sz w:val="24"/>
          <w:szCs w:val="24"/>
          <w:u w:val="single"/>
        </w:rPr>
        <w:sym w:font="Wingdings" w:char="F0DF"/>
      </w:r>
      <w:r w:rsidRPr="00EB647C">
        <w:rPr>
          <w:rStyle w:val="default"/>
          <w:rFonts w:ascii="Arial" w:hAnsi="Arial" w:cs="David" w:hint="cs"/>
          <w:b/>
          <w:bCs/>
          <w:kern w:val="1"/>
          <w:sz w:val="24"/>
          <w:szCs w:val="24"/>
          <w:rtl/>
        </w:rPr>
        <w:t xml:space="preserve"> </w:t>
      </w:r>
      <w:r w:rsidRPr="00EB647C">
        <w:rPr>
          <w:rStyle w:val="default"/>
          <w:rFonts w:ascii="Arial" w:hAnsi="Arial" w:cs="David" w:hint="cs"/>
          <w:kern w:val="1"/>
          <w:sz w:val="24"/>
          <w:szCs w:val="24"/>
          <w:rtl/>
        </w:rPr>
        <w:t xml:space="preserve">נרשמה הערת אזהרה שאחריה הוטל עיקול- כל עוד לא נמחקה הערת האזהרה לא יגבר העיקול על הזכאי לפי ההערה (כנ"ל לגביי כונס נכסים, נאמן בפירוק). </w:t>
      </w:r>
      <w:r w:rsidR="00523271">
        <w:rPr>
          <w:rStyle w:val="default"/>
          <w:rFonts w:ascii="Arial" w:hAnsi="Arial" w:cs="David"/>
          <w:kern w:val="1"/>
          <w:sz w:val="24"/>
          <w:szCs w:val="24"/>
          <w:rtl/>
        </w:rPr>
        <w:br/>
      </w:r>
      <w:r w:rsidRPr="003B49D0">
        <w:rPr>
          <w:rStyle w:val="default"/>
          <w:rFonts w:ascii="Arial" w:hAnsi="Arial" w:cs="David" w:hint="cs"/>
          <w:b/>
          <w:bCs/>
          <w:kern w:val="1"/>
          <w:sz w:val="24"/>
          <w:szCs w:val="24"/>
          <w:u w:val="single"/>
          <w:rtl/>
        </w:rPr>
        <w:t xml:space="preserve">בעל זכות חוזית שיש הערת אזהרה לטובתו גובר על מעקל/מפרק/כונס נכסים. </w:t>
      </w:r>
    </w:p>
    <w:p w:rsidR="00F34237" w:rsidRPr="00EB647C" w:rsidRDefault="00F34237"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b/>
          <w:bCs/>
          <w:kern w:val="1"/>
          <w:sz w:val="24"/>
          <w:szCs w:val="24"/>
          <w:highlight w:val="magenta"/>
          <w:u w:val="single"/>
          <w:rtl/>
        </w:rPr>
      </w:pPr>
    </w:p>
    <w:p w:rsidR="00F34237" w:rsidRPr="00EB647C" w:rsidRDefault="00F34237"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b/>
          <w:bCs/>
          <w:kern w:val="1"/>
          <w:sz w:val="24"/>
          <w:szCs w:val="24"/>
          <w:u w:val="single"/>
          <w:rtl/>
        </w:rPr>
      </w:pPr>
      <w:r w:rsidRPr="00EB647C">
        <w:rPr>
          <w:rStyle w:val="default"/>
          <w:rFonts w:ascii="Arial" w:hAnsi="Arial" w:cs="David" w:hint="cs"/>
          <w:b/>
          <w:bCs/>
          <w:kern w:val="1"/>
          <w:sz w:val="24"/>
          <w:szCs w:val="24"/>
          <w:u w:val="single"/>
          <w:rtl/>
        </w:rPr>
        <w:t>בנכסים שאינם רשומים בטאבו, ניתן לפרש את חוזה המכירה בשתי אפשרויות פרשניות:</w:t>
      </w:r>
    </w:p>
    <w:p w:rsidR="00C13D03" w:rsidRPr="00EB647C" w:rsidRDefault="00F34237" w:rsidP="0058581D">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b/>
          <w:bCs/>
          <w:kern w:val="1"/>
          <w:sz w:val="24"/>
          <w:szCs w:val="24"/>
          <w:u w:val="single"/>
          <w:rtl/>
        </w:rPr>
      </w:pPr>
      <w:r w:rsidRPr="0058581D">
        <w:rPr>
          <w:rStyle w:val="default"/>
          <w:rFonts w:ascii="Arial" w:hAnsi="Arial" w:cs="David"/>
          <w:b/>
          <w:bCs/>
          <w:i/>
          <w:iCs/>
          <w:kern w:val="1"/>
          <w:sz w:val="24"/>
          <w:szCs w:val="24"/>
          <w:u w:val="single"/>
          <w:rtl/>
        </w:rPr>
        <w:t xml:space="preserve">פס"ד </w:t>
      </w:r>
      <w:r w:rsidRPr="0058581D">
        <w:rPr>
          <w:rStyle w:val="default"/>
          <w:rFonts w:ascii="Arial" w:hAnsi="Arial" w:cs="David" w:hint="cs"/>
          <w:b/>
          <w:bCs/>
          <w:i/>
          <w:iCs/>
          <w:kern w:val="1"/>
          <w:sz w:val="24"/>
          <w:szCs w:val="24"/>
          <w:u w:val="single"/>
          <w:rtl/>
        </w:rPr>
        <w:t xml:space="preserve">טקסטיל </w:t>
      </w:r>
      <w:r w:rsidRPr="0058581D">
        <w:rPr>
          <w:rStyle w:val="default"/>
          <w:rFonts w:ascii="Arial" w:hAnsi="Arial" w:cs="David"/>
          <w:b/>
          <w:bCs/>
          <w:i/>
          <w:iCs/>
          <w:kern w:val="1"/>
          <w:sz w:val="24"/>
          <w:szCs w:val="24"/>
          <w:u w:val="single"/>
          <w:rtl/>
        </w:rPr>
        <w:t>ריינס</w:t>
      </w:r>
      <w:r w:rsidRPr="00EB647C">
        <w:rPr>
          <w:rStyle w:val="default"/>
          <w:rFonts w:ascii="Arial" w:hAnsi="Arial" w:cs="David" w:hint="cs"/>
          <w:kern w:val="1"/>
          <w:sz w:val="24"/>
          <w:szCs w:val="24"/>
          <w:rtl/>
        </w:rPr>
        <w:t xml:space="preserve"> </w:t>
      </w:r>
      <w:r w:rsidR="00C13D03">
        <w:rPr>
          <w:rStyle w:val="default"/>
          <w:rFonts w:ascii="Arial" w:hAnsi="Arial" w:cs="David"/>
          <w:kern w:val="1"/>
          <w:sz w:val="24"/>
          <w:szCs w:val="24"/>
          <w:rtl/>
        </w:rPr>
        <w:br/>
      </w:r>
      <w:r w:rsidR="00C13D03" w:rsidRPr="00EB647C">
        <w:rPr>
          <w:rStyle w:val="default"/>
          <w:rFonts w:ascii="Arial" w:hAnsi="Arial" w:cs="David" w:hint="cs"/>
          <w:b/>
          <w:bCs/>
          <w:kern w:val="1"/>
          <w:sz w:val="24"/>
          <w:szCs w:val="24"/>
          <w:rtl/>
        </w:rPr>
        <w:t>נכס שרשום בספרי המינהל ואינו רשום בפנקסי המקרקעין</w:t>
      </w:r>
      <w:r w:rsidR="00C13D03">
        <w:rPr>
          <w:rStyle w:val="default"/>
          <w:rFonts w:ascii="Arial" w:hAnsi="Arial" w:cs="David" w:hint="cs"/>
          <w:b/>
          <w:bCs/>
          <w:kern w:val="1"/>
          <w:sz w:val="24"/>
          <w:szCs w:val="24"/>
          <w:rtl/>
        </w:rPr>
        <w:t>-</w:t>
      </w:r>
      <w:r w:rsidR="00C13D03" w:rsidRPr="00EB647C">
        <w:rPr>
          <w:rStyle w:val="default"/>
          <w:rFonts w:ascii="Arial" w:hAnsi="Arial" w:cs="David" w:hint="cs"/>
          <w:kern w:val="1"/>
          <w:sz w:val="24"/>
          <w:szCs w:val="24"/>
          <w:rtl/>
        </w:rPr>
        <w:t xml:space="preserve"> חוכרי הנכס העבירו זכויותיהם בנכס לקונים תמורת תשלום ("מכרו בית"). </w:t>
      </w:r>
      <w:r w:rsidR="00C13D03" w:rsidRPr="003752A0">
        <w:rPr>
          <w:rStyle w:val="default"/>
          <w:rFonts w:ascii="Arial" w:hAnsi="Arial" w:cs="David" w:hint="cs"/>
          <w:b/>
          <w:bCs/>
          <w:kern w:val="1"/>
          <w:sz w:val="24"/>
          <w:szCs w:val="24"/>
          <w:rtl/>
        </w:rPr>
        <w:t>לאחר המכירה הוטל עיקול של אחד הנושים (טקסטיל ריינס) של המוכרים על הבית והעיקול לא אפשר לימים רישום הנכס ע"ש הקונים.</w:t>
      </w:r>
      <w:r w:rsidR="00C13D03" w:rsidRPr="00EB647C">
        <w:rPr>
          <w:rStyle w:val="default"/>
          <w:rFonts w:ascii="Arial" w:hAnsi="Arial" w:cs="David" w:hint="cs"/>
          <w:kern w:val="1"/>
          <w:sz w:val="24"/>
          <w:szCs w:val="24"/>
          <w:rtl/>
        </w:rPr>
        <w:t xml:space="preserve"> הקונים פנו לביהמ"ש בבקשה שיצהיר שזכויותיהם בנכס נקיות מכל זכות/תביעה כלשהי של טקסטיל ריינס וכי העיקול חסר תוקף ויש לבטלו. </w:t>
      </w:r>
      <w:r w:rsidR="003752A0">
        <w:rPr>
          <w:rStyle w:val="default"/>
          <w:rFonts w:ascii="Arial" w:hAnsi="Arial" w:cs="David"/>
          <w:kern w:val="1"/>
          <w:sz w:val="24"/>
          <w:szCs w:val="24"/>
          <w:u w:val="single"/>
          <w:rtl/>
        </w:rPr>
        <w:br/>
      </w:r>
      <w:r w:rsidR="00C13D03" w:rsidRPr="0058581D">
        <w:rPr>
          <w:rStyle w:val="default"/>
          <w:rFonts w:ascii="Arial" w:hAnsi="Arial" w:cs="David" w:hint="cs"/>
          <w:b/>
          <w:bCs/>
          <w:kern w:val="1"/>
          <w:sz w:val="24"/>
          <w:szCs w:val="24"/>
          <w:u w:val="single"/>
          <w:rtl/>
        </w:rPr>
        <w:t>המחוזי</w:t>
      </w:r>
      <w:r w:rsidR="00C13D03" w:rsidRPr="0058581D">
        <w:rPr>
          <w:rStyle w:val="default"/>
          <w:rFonts w:ascii="Arial" w:hAnsi="Arial" w:cs="David" w:hint="cs"/>
          <w:b/>
          <w:bCs/>
          <w:kern w:val="1"/>
          <w:sz w:val="24"/>
          <w:szCs w:val="24"/>
          <w:rtl/>
        </w:rPr>
        <w:t>:</w:t>
      </w:r>
      <w:r w:rsidR="00C13D03" w:rsidRPr="00EB647C">
        <w:rPr>
          <w:rStyle w:val="default"/>
          <w:rFonts w:ascii="Arial" w:hAnsi="Arial" w:cs="David" w:hint="cs"/>
          <w:kern w:val="1"/>
          <w:sz w:val="24"/>
          <w:szCs w:val="24"/>
          <w:rtl/>
        </w:rPr>
        <w:t xml:space="preserve"> </w:t>
      </w:r>
      <w:r w:rsidR="00C13D03" w:rsidRPr="00EB647C">
        <w:rPr>
          <w:rStyle w:val="default"/>
          <w:rFonts w:ascii="Arial" w:hAnsi="Arial" w:cs="David" w:hint="cs"/>
          <w:b/>
          <w:bCs/>
          <w:kern w:val="1"/>
          <w:sz w:val="24"/>
          <w:szCs w:val="24"/>
          <w:rtl/>
        </w:rPr>
        <w:t>מאחר והנכס אינו רשום בפנקסי המקרקעין, לא תיתכן עסקה קניינית מושלמת</w:t>
      </w:r>
      <w:r w:rsidR="0058581D">
        <w:rPr>
          <w:rStyle w:val="default"/>
          <w:rFonts w:ascii="Arial" w:hAnsi="Arial" w:cs="David" w:hint="cs"/>
          <w:b/>
          <w:bCs/>
          <w:kern w:val="1"/>
          <w:sz w:val="24"/>
          <w:szCs w:val="24"/>
          <w:rtl/>
        </w:rPr>
        <w:t>,</w:t>
      </w:r>
      <w:r w:rsidR="00C13D03" w:rsidRPr="00EB647C">
        <w:rPr>
          <w:rStyle w:val="default"/>
          <w:rFonts w:ascii="Arial" w:hAnsi="Arial" w:cs="David" w:hint="cs"/>
          <w:b/>
          <w:bCs/>
          <w:kern w:val="1"/>
          <w:sz w:val="24"/>
          <w:szCs w:val="24"/>
          <w:rtl/>
        </w:rPr>
        <w:t xml:space="preserve"> וזכויות החוכרים הן אפוא זכויות חוזיות גרידא</w:t>
      </w:r>
      <w:r w:rsidR="0058581D">
        <w:rPr>
          <w:rStyle w:val="default"/>
          <w:rFonts w:ascii="Arial" w:hAnsi="Arial" w:cs="David" w:hint="cs"/>
          <w:b/>
          <w:bCs/>
          <w:kern w:val="1"/>
          <w:sz w:val="24"/>
          <w:szCs w:val="24"/>
          <w:rtl/>
        </w:rPr>
        <w:t>,</w:t>
      </w:r>
      <w:r w:rsidR="00C13D03" w:rsidRPr="00EB647C">
        <w:rPr>
          <w:rStyle w:val="default"/>
          <w:rFonts w:ascii="Arial" w:hAnsi="Arial" w:cs="David" w:hint="cs"/>
          <w:b/>
          <w:bCs/>
          <w:kern w:val="1"/>
          <w:sz w:val="24"/>
          <w:szCs w:val="24"/>
          <w:rtl/>
        </w:rPr>
        <w:t xml:space="preserve"> ומשכך העברת הזכויות מהחוכרים לקונים נשלמה עוד קודם להטלת העיקול ע"י טקסטיל ריינס, ולכן אין הערעור תופס</w:t>
      </w:r>
      <w:r w:rsidR="00C13D03" w:rsidRPr="00EB647C">
        <w:rPr>
          <w:rStyle w:val="default"/>
          <w:rFonts w:ascii="Arial" w:hAnsi="Arial" w:cs="David" w:hint="cs"/>
          <w:kern w:val="1"/>
          <w:sz w:val="24"/>
          <w:szCs w:val="24"/>
          <w:rtl/>
        </w:rPr>
        <w:t xml:space="preserve"> (טקסטיל ריינס טוענת כי כל עוד לא נרשם הנכס בפנקס, לא הומחתה הזכות הקניינית והיא עדיין שייכת לבעלי החוב שלה).</w:t>
      </w:r>
      <w:r w:rsidR="0058581D">
        <w:rPr>
          <w:rStyle w:val="default"/>
          <w:rFonts w:ascii="Arial" w:hAnsi="Arial" w:cs="David"/>
          <w:kern w:val="1"/>
          <w:sz w:val="24"/>
          <w:szCs w:val="24"/>
          <w:rtl/>
        </w:rPr>
        <w:br/>
      </w:r>
      <w:r w:rsidR="00C13D03" w:rsidRPr="00EB647C">
        <w:rPr>
          <w:rStyle w:val="default"/>
          <w:rFonts w:ascii="Arial" w:hAnsi="Arial" w:cs="David" w:hint="cs"/>
          <w:b/>
          <w:bCs/>
          <w:kern w:val="1"/>
          <w:sz w:val="24"/>
          <w:szCs w:val="24"/>
          <w:u w:val="single"/>
          <w:rtl/>
        </w:rPr>
        <w:t>מניתוח פסק הדין עולה כי ישנן שתי דרכים פרשניות לעסקה שבוצעה:</w:t>
      </w:r>
    </w:p>
    <w:p w:rsidR="0058581D" w:rsidRDefault="0058581D" w:rsidP="00C13D03">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b/>
          <w:bCs/>
          <w:kern w:val="1"/>
          <w:sz w:val="24"/>
          <w:szCs w:val="24"/>
          <w:u w:val="single"/>
          <w:rtl/>
        </w:rPr>
      </w:pPr>
    </w:p>
    <w:p w:rsidR="00C13D03" w:rsidRPr="00EB647C" w:rsidRDefault="00C13D03" w:rsidP="00C13D03">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b/>
          <w:bCs/>
          <w:kern w:val="1"/>
          <w:sz w:val="24"/>
          <w:szCs w:val="24"/>
          <w:rtl/>
        </w:rPr>
      </w:pPr>
      <w:r w:rsidRPr="0058581D">
        <w:rPr>
          <w:rStyle w:val="default"/>
          <w:rFonts w:ascii="Arial" w:hAnsi="Arial" w:cs="David" w:hint="cs"/>
          <w:b/>
          <w:bCs/>
          <w:kern w:val="1"/>
          <w:sz w:val="24"/>
          <w:szCs w:val="24"/>
          <w:u w:val="single"/>
          <w:rtl/>
        </w:rPr>
        <w:t>אפשרות א':</w:t>
      </w:r>
      <w:r w:rsidRPr="00EB647C">
        <w:rPr>
          <w:rStyle w:val="default"/>
          <w:rFonts w:ascii="Arial" w:hAnsi="Arial" w:cs="David" w:hint="cs"/>
          <w:b/>
          <w:bCs/>
          <w:kern w:val="1"/>
          <w:sz w:val="24"/>
          <w:szCs w:val="24"/>
          <w:rtl/>
        </w:rPr>
        <w:t xml:space="preserve"> </w:t>
      </w:r>
      <w:r w:rsidR="0058581D">
        <w:rPr>
          <w:rStyle w:val="default"/>
          <w:rFonts w:ascii="Arial" w:hAnsi="Arial" w:cs="David"/>
          <w:b/>
          <w:bCs/>
          <w:kern w:val="1"/>
          <w:sz w:val="24"/>
          <w:szCs w:val="24"/>
          <w:u w:val="single"/>
          <w:rtl/>
        </w:rPr>
        <w:br/>
      </w:r>
      <w:r w:rsidRPr="00EB647C">
        <w:rPr>
          <w:rStyle w:val="default"/>
          <w:rFonts w:ascii="Arial" w:hAnsi="Arial" w:cs="David" w:hint="cs"/>
          <w:b/>
          <w:bCs/>
          <w:kern w:val="1"/>
          <w:sz w:val="24"/>
          <w:szCs w:val="24"/>
          <w:u w:val="single"/>
          <w:rtl/>
        </w:rPr>
        <w:t>העסקה שנעשתה בין הקונים למוכרים הינה המחאת זכות חוזית ולא "עסקה במקרקעין". ככזו, איננה טעונה רישום והשלב הקנייני מתגבש גם בלעדיו-</w:t>
      </w:r>
      <w:r w:rsidRPr="00EB647C">
        <w:rPr>
          <w:rStyle w:val="default"/>
          <w:rFonts w:ascii="Arial" w:hAnsi="Arial" w:cs="David" w:hint="cs"/>
          <w:b/>
          <w:bCs/>
          <w:kern w:val="1"/>
          <w:sz w:val="24"/>
          <w:szCs w:val="24"/>
          <w:rtl/>
        </w:rPr>
        <w:t xml:space="preserve"> </w:t>
      </w:r>
      <w:r w:rsidRPr="00EB647C">
        <w:rPr>
          <w:rStyle w:val="default"/>
          <w:rFonts w:ascii="Arial" w:hAnsi="Arial" w:cs="David" w:hint="cs"/>
          <w:kern w:val="1"/>
          <w:sz w:val="24"/>
          <w:szCs w:val="24"/>
          <w:rtl/>
        </w:rPr>
        <w:t>למוכרים הייתה זכות חוזית אל מול המינהל כי בבוא היום כשיירשם הנכס בפנקס המקרקעין יירשמו המוכרים כבעלי הנכס. זכות זו העבירו המוכרים לקונים וכעת הקונים הם הנושים של המינהל שצריך בבוא היום לרשום אותם כבעלים.</w:t>
      </w:r>
      <w:r w:rsidRPr="00EB647C">
        <w:rPr>
          <w:rStyle w:val="default"/>
          <w:rFonts w:ascii="Arial" w:hAnsi="Arial" w:cs="David" w:hint="cs"/>
          <w:b/>
          <w:bCs/>
          <w:kern w:val="1"/>
          <w:sz w:val="24"/>
          <w:szCs w:val="24"/>
          <w:rtl/>
        </w:rPr>
        <w:t xml:space="preserve"> </w:t>
      </w:r>
    </w:p>
    <w:p w:rsidR="00C13D03" w:rsidRPr="00EB647C" w:rsidRDefault="00C13D03" w:rsidP="0058581D">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b/>
          <w:bCs/>
          <w:kern w:val="1"/>
          <w:sz w:val="24"/>
          <w:szCs w:val="24"/>
          <w:u w:val="single"/>
          <w:rtl/>
        </w:rPr>
      </w:pPr>
      <w:r w:rsidRPr="00EB647C">
        <w:rPr>
          <w:rStyle w:val="default"/>
          <w:rFonts w:ascii="Arial" w:hAnsi="Arial" w:cs="David" w:hint="cs"/>
          <w:b/>
          <w:bCs/>
          <w:kern w:val="1"/>
          <w:sz w:val="24"/>
          <w:szCs w:val="24"/>
          <w:u w:val="single"/>
          <w:rtl/>
        </w:rPr>
        <w:t xml:space="preserve">ההשפעה על העימות עם הנושה: </w:t>
      </w:r>
      <w:r w:rsidRPr="00EB647C">
        <w:rPr>
          <w:rStyle w:val="default"/>
          <w:rFonts w:ascii="Arial" w:hAnsi="Arial" w:cs="David" w:hint="cs"/>
          <w:kern w:val="1"/>
          <w:sz w:val="24"/>
          <w:szCs w:val="24"/>
          <w:rtl/>
        </w:rPr>
        <w:t xml:space="preserve"> אם היה מדובר ב"עסקה במקרקעין" הרי שהזכות הקניינית איננה עוברת עד לרישום </w:t>
      </w:r>
      <w:r w:rsidRPr="00EB647C">
        <w:rPr>
          <w:rStyle w:val="default"/>
          <w:rFonts w:ascii="Arial" w:hAnsi="Arial" w:cs="David" w:hint="cs"/>
          <w:b/>
          <w:bCs/>
          <w:kern w:val="1"/>
          <w:sz w:val="24"/>
          <w:szCs w:val="24"/>
          <w:rtl/>
        </w:rPr>
        <w:t>(ס' 7(ב)</w:t>
      </w:r>
      <w:r w:rsidR="0058581D">
        <w:rPr>
          <w:rStyle w:val="default"/>
          <w:rFonts w:ascii="Arial" w:hAnsi="Arial" w:cs="David" w:hint="cs"/>
          <w:b/>
          <w:bCs/>
          <w:kern w:val="1"/>
          <w:sz w:val="24"/>
          <w:szCs w:val="24"/>
          <w:rtl/>
        </w:rPr>
        <w:t>)</w:t>
      </w:r>
      <w:r w:rsidRPr="00EB647C">
        <w:rPr>
          <w:rStyle w:val="default"/>
          <w:rFonts w:ascii="Arial" w:hAnsi="Arial" w:cs="David" w:hint="cs"/>
          <w:b/>
          <w:bCs/>
          <w:kern w:val="1"/>
          <w:sz w:val="24"/>
          <w:szCs w:val="24"/>
          <w:rtl/>
        </w:rPr>
        <w:t xml:space="preserve">. </w:t>
      </w:r>
      <w:r w:rsidRPr="00EB647C">
        <w:rPr>
          <w:rStyle w:val="default"/>
          <w:rFonts w:ascii="Arial" w:hAnsi="Arial" w:cs="David" w:hint="cs"/>
          <w:kern w:val="1"/>
          <w:sz w:val="24"/>
          <w:szCs w:val="24"/>
          <w:rtl/>
        </w:rPr>
        <w:t xml:space="preserve">מכיוון שכך, היה ניתן להטיל עיקול, כיוון שהזכות הקניינית הייתה ונותרה של בעלי החוב, והשלב הקנייני בעסקה טרם נתגבש. </w:t>
      </w:r>
      <w:r w:rsidRPr="00EB647C">
        <w:rPr>
          <w:rStyle w:val="default"/>
          <w:rFonts w:ascii="Arial" w:hAnsi="Arial" w:cs="David" w:hint="cs"/>
          <w:kern w:val="1"/>
          <w:sz w:val="24"/>
          <w:szCs w:val="24"/>
          <w:u w:val="single"/>
          <w:rtl/>
        </w:rPr>
        <w:t xml:space="preserve">משבחרנו לראות בעסקת מכר של נכס שאינו רשום כהעברת זכות חוזית, הרי שהעסקה נשלמת גם אם לא היה רישום. </w:t>
      </w:r>
      <w:r w:rsidR="0058581D">
        <w:rPr>
          <w:rStyle w:val="default"/>
          <w:rFonts w:ascii="Arial" w:hAnsi="Arial" w:cs="David"/>
          <w:b/>
          <w:bCs/>
          <w:kern w:val="1"/>
          <w:sz w:val="24"/>
          <w:szCs w:val="24"/>
          <w:u w:val="single"/>
          <w:rtl/>
        </w:rPr>
        <w:br/>
      </w:r>
      <w:r w:rsidRPr="00EB647C">
        <w:rPr>
          <w:rStyle w:val="default"/>
          <w:rFonts w:ascii="Arial" w:hAnsi="Arial" w:cs="David" w:hint="cs"/>
          <w:b/>
          <w:bCs/>
          <w:kern w:val="1"/>
          <w:sz w:val="24"/>
          <w:szCs w:val="24"/>
          <w:u w:val="single"/>
          <w:rtl/>
        </w:rPr>
        <w:t>מתי נשלמת העסקה?</w:t>
      </w:r>
      <w:r w:rsidRPr="00EB647C">
        <w:rPr>
          <w:rStyle w:val="default"/>
          <w:rFonts w:ascii="Arial" w:hAnsi="Arial" w:cs="David" w:hint="cs"/>
          <w:kern w:val="1"/>
          <w:sz w:val="24"/>
          <w:szCs w:val="24"/>
          <w:rtl/>
        </w:rPr>
        <w:t xml:space="preserve"> </w:t>
      </w:r>
      <w:r w:rsidRPr="00EB647C">
        <w:rPr>
          <w:rStyle w:val="default"/>
          <w:rFonts w:ascii="Arial" w:hAnsi="Arial" w:cs="David" w:hint="cs"/>
          <w:b/>
          <w:bCs/>
          <w:kern w:val="1"/>
          <w:sz w:val="24"/>
          <w:szCs w:val="24"/>
          <w:rtl/>
        </w:rPr>
        <w:t xml:space="preserve">הקונה עבר להתגורר בנכס, השלים את התשלומים וניתן לומר כי הצדדים התכוונו להעברת בעלות לכל היותר במועד התשלום האחרון. </w:t>
      </w:r>
      <w:r w:rsidRPr="00EB647C">
        <w:rPr>
          <w:rStyle w:val="default"/>
          <w:rFonts w:ascii="Arial" w:hAnsi="Arial" w:cs="David" w:hint="cs"/>
          <w:kern w:val="1"/>
          <w:sz w:val="24"/>
          <w:szCs w:val="24"/>
          <w:rtl/>
        </w:rPr>
        <w:t xml:space="preserve">העיקול הוטל לאחר מכן ולכן ע"פ אפשרות זו אינו תופס. </w:t>
      </w:r>
      <w:r w:rsidRPr="00EB647C">
        <w:rPr>
          <w:rFonts w:ascii="Arial" w:hAnsi="Arial" w:cs="David" w:hint="cs"/>
          <w:sz w:val="24"/>
          <w:szCs w:val="24"/>
          <w:rtl/>
        </w:rPr>
        <w:t>דווקא חולשת העסקה</w:t>
      </w:r>
      <w:r w:rsidR="0058581D">
        <w:rPr>
          <w:rFonts w:ascii="Arial" w:hAnsi="Arial" w:cs="David" w:hint="cs"/>
          <w:sz w:val="24"/>
          <w:szCs w:val="24"/>
          <w:rtl/>
        </w:rPr>
        <w:t>,</w:t>
      </w:r>
      <w:r w:rsidRPr="00EB647C">
        <w:rPr>
          <w:rFonts w:ascii="Arial" w:hAnsi="Arial" w:cs="David" w:hint="cs"/>
          <w:sz w:val="24"/>
          <w:szCs w:val="24"/>
          <w:rtl/>
        </w:rPr>
        <w:t xml:space="preserve"> שאין רישום בטאבו, סייעה ל-</w:t>
      </w:r>
      <w:r w:rsidR="0058581D">
        <w:rPr>
          <w:rFonts w:ascii="Arial" w:hAnsi="Arial" w:cs="David" w:hint="cs"/>
          <w:sz w:val="24"/>
          <w:szCs w:val="24"/>
          <w:rtl/>
        </w:rPr>
        <w:t>ג</w:t>
      </w:r>
      <w:r w:rsidRPr="00EB647C">
        <w:rPr>
          <w:rFonts w:ascii="Arial" w:hAnsi="Arial" w:cs="David" w:hint="cs"/>
          <w:sz w:val="24"/>
          <w:szCs w:val="24"/>
          <w:rtl/>
        </w:rPr>
        <w:t>' כי הקניין היה עובר רק בעת הרישום בטאבו והוא היה חשוף לעיקולים</w:t>
      </w:r>
      <w:r w:rsidR="0058581D">
        <w:rPr>
          <w:rFonts w:ascii="Arial" w:hAnsi="Arial" w:cs="David" w:hint="cs"/>
          <w:sz w:val="24"/>
          <w:szCs w:val="24"/>
          <w:rtl/>
        </w:rPr>
        <w:t xml:space="preserve"> של נושי ב'</w:t>
      </w:r>
      <w:r w:rsidRPr="00EB647C">
        <w:rPr>
          <w:rFonts w:ascii="Arial" w:hAnsi="Arial" w:cs="David" w:hint="cs"/>
          <w:sz w:val="24"/>
          <w:szCs w:val="24"/>
          <w:rtl/>
        </w:rPr>
        <w:t xml:space="preserve">. כאן הקניין עבר ללא קשר למרשם ולכן המעקל הפסיד.  </w:t>
      </w:r>
    </w:p>
    <w:p w:rsidR="00C13D03" w:rsidRPr="00EB647C" w:rsidRDefault="00C13D03" w:rsidP="00C13D03">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b/>
          <w:bCs/>
          <w:kern w:val="1"/>
          <w:sz w:val="24"/>
          <w:szCs w:val="24"/>
          <w:u w:val="single"/>
          <w:rtl/>
        </w:rPr>
      </w:pPr>
      <w:r w:rsidRPr="00EB647C">
        <w:rPr>
          <w:rStyle w:val="default"/>
          <w:rFonts w:ascii="Arial" w:hAnsi="Arial" w:cs="David" w:hint="cs"/>
          <w:b/>
          <w:bCs/>
          <w:kern w:val="1"/>
          <w:sz w:val="24"/>
          <w:szCs w:val="24"/>
          <w:u w:val="single"/>
          <w:rtl/>
        </w:rPr>
        <w:t xml:space="preserve">מדוע המחאת זכות איננה התחייבות לעשות עסקה במקרקעין? </w:t>
      </w:r>
    </w:p>
    <w:p w:rsidR="00C13D03" w:rsidRPr="00EB647C" w:rsidRDefault="00C13D03" w:rsidP="00523271">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kern w:val="1"/>
          <w:sz w:val="24"/>
          <w:szCs w:val="24"/>
        </w:rPr>
      </w:pPr>
      <w:r w:rsidRPr="00EB647C">
        <w:rPr>
          <w:rStyle w:val="default"/>
          <w:rFonts w:ascii="Arial" w:hAnsi="Arial" w:cs="David" w:hint="cs"/>
          <w:kern w:val="1"/>
          <w:sz w:val="24"/>
          <w:szCs w:val="24"/>
          <w:rtl/>
        </w:rPr>
        <w:t xml:space="preserve">נשוא העסקה בהמחאת זכות הינה הזכות החוזית ולא </w:t>
      </w:r>
      <w:r w:rsidR="0058581D">
        <w:rPr>
          <w:rStyle w:val="default"/>
          <w:rFonts w:ascii="Arial" w:hAnsi="Arial" w:cs="David" w:hint="cs"/>
          <w:kern w:val="1"/>
          <w:sz w:val="24"/>
          <w:szCs w:val="24"/>
          <w:rtl/>
        </w:rPr>
        <w:t>הזכות הקניינית בנכס מקרקעין.</w:t>
      </w:r>
    </w:p>
    <w:p w:rsidR="0058581D" w:rsidRDefault="00C13D03" w:rsidP="003B49D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kern w:val="1"/>
          <w:sz w:val="24"/>
          <w:szCs w:val="24"/>
          <w:rtl/>
        </w:rPr>
      </w:pPr>
      <w:r w:rsidRPr="00EB647C">
        <w:rPr>
          <w:rStyle w:val="default"/>
          <w:rFonts w:ascii="Arial" w:hAnsi="Arial" w:cs="David" w:hint="cs"/>
          <w:kern w:val="1"/>
          <w:sz w:val="24"/>
          <w:szCs w:val="24"/>
          <w:rtl/>
        </w:rPr>
        <w:t>המחאת זכות היא עסקה ריאלית ולא התחייבות לעשות עסקה</w:t>
      </w:r>
      <w:r w:rsidR="0058581D">
        <w:rPr>
          <w:rStyle w:val="default"/>
          <w:rFonts w:ascii="Arial" w:hAnsi="Arial" w:cs="David" w:hint="cs"/>
          <w:kern w:val="1"/>
          <w:sz w:val="24"/>
          <w:szCs w:val="24"/>
          <w:rtl/>
        </w:rPr>
        <w:t>.</w:t>
      </w:r>
    </w:p>
    <w:p w:rsidR="003B49D0" w:rsidRPr="003B49D0" w:rsidRDefault="003B49D0" w:rsidP="003B49D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b/>
          <w:bCs/>
          <w:kern w:val="1"/>
          <w:sz w:val="24"/>
          <w:szCs w:val="24"/>
          <w:highlight w:val="yellow"/>
          <w:u w:val="single"/>
          <w:rtl/>
        </w:rPr>
      </w:pPr>
    </w:p>
    <w:p w:rsidR="0058581D" w:rsidRPr="00EB647C" w:rsidRDefault="0058581D" w:rsidP="0058581D">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b/>
          <w:bCs/>
          <w:kern w:val="1"/>
          <w:sz w:val="24"/>
          <w:szCs w:val="24"/>
          <w:u w:val="single"/>
          <w:rtl/>
        </w:rPr>
      </w:pPr>
      <w:r w:rsidRPr="0058581D">
        <w:rPr>
          <w:rStyle w:val="default"/>
          <w:rFonts w:ascii="Arial" w:hAnsi="Arial" w:cs="David" w:hint="cs"/>
          <w:b/>
          <w:bCs/>
          <w:kern w:val="1"/>
          <w:sz w:val="24"/>
          <w:szCs w:val="24"/>
          <w:u w:val="single"/>
          <w:rtl/>
        </w:rPr>
        <w:lastRenderedPageBreak/>
        <w:t>אפשרות א'(סיכום): העסקה בין א' ל-ב' הינה המחאת זכות חוזית(העברת בעלות בזכות חוזית).</w:t>
      </w:r>
    </w:p>
    <w:p w:rsidR="0058581D" w:rsidRPr="0058581D" w:rsidRDefault="0058581D" w:rsidP="0058581D">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kern w:val="1"/>
          <w:sz w:val="24"/>
          <w:szCs w:val="24"/>
          <w:rtl/>
        </w:rPr>
      </w:pPr>
      <w:r w:rsidRPr="00EB647C">
        <w:rPr>
          <w:rStyle w:val="default"/>
          <w:rFonts w:ascii="Arial" w:hAnsi="Arial" w:cs="David" w:hint="cs"/>
          <w:b/>
          <w:bCs/>
          <w:kern w:val="1"/>
          <w:sz w:val="24"/>
          <w:szCs w:val="24"/>
          <w:rtl/>
        </w:rPr>
        <w:t xml:space="preserve">נשוא הממכר הינו הזכות החוזית ולא </w:t>
      </w:r>
      <w:r>
        <w:rPr>
          <w:rStyle w:val="default"/>
          <w:rFonts w:ascii="Arial" w:hAnsi="Arial" w:cs="David" w:hint="cs"/>
          <w:b/>
          <w:bCs/>
          <w:kern w:val="1"/>
          <w:sz w:val="24"/>
          <w:szCs w:val="24"/>
          <w:rtl/>
        </w:rPr>
        <w:t>זכות קניינית במקרקעין</w:t>
      </w:r>
      <w:r w:rsidRPr="00EB647C">
        <w:rPr>
          <w:rStyle w:val="default"/>
          <w:rFonts w:ascii="Arial" w:hAnsi="Arial" w:cs="David" w:hint="cs"/>
          <w:b/>
          <w:bCs/>
          <w:kern w:val="1"/>
          <w:sz w:val="24"/>
          <w:szCs w:val="24"/>
          <w:rtl/>
        </w:rPr>
        <w:t>. ע"כ, אנו מחוץ לחוק המקרקעין!</w:t>
      </w:r>
      <w:r w:rsidRPr="00EB647C">
        <w:rPr>
          <w:rStyle w:val="default"/>
          <w:rFonts w:ascii="Arial" w:hAnsi="Arial" w:cs="David" w:hint="cs"/>
          <w:kern w:val="1"/>
          <w:sz w:val="24"/>
          <w:szCs w:val="24"/>
          <w:rtl/>
        </w:rPr>
        <w:t xml:space="preserve"> כיוון שכך, הוראות החוק הכופות בדבר ה</w:t>
      </w:r>
      <w:r>
        <w:rPr>
          <w:rStyle w:val="default"/>
          <w:rFonts w:ascii="Arial" w:hAnsi="Arial" w:cs="David" w:hint="cs"/>
          <w:kern w:val="1"/>
          <w:sz w:val="24"/>
          <w:szCs w:val="24"/>
          <w:rtl/>
        </w:rPr>
        <w:t>עב</w:t>
      </w:r>
      <w:r w:rsidRPr="00EB647C">
        <w:rPr>
          <w:rStyle w:val="default"/>
          <w:rFonts w:ascii="Arial" w:hAnsi="Arial" w:cs="David" w:hint="cs"/>
          <w:kern w:val="1"/>
          <w:sz w:val="24"/>
          <w:szCs w:val="24"/>
          <w:rtl/>
        </w:rPr>
        <w:t xml:space="preserve">רת הקניין עם רישומו </w:t>
      </w:r>
      <w:r w:rsidRPr="00EB647C">
        <w:rPr>
          <w:rStyle w:val="default"/>
          <w:rFonts w:ascii="Arial" w:hAnsi="Arial" w:cs="David" w:hint="cs"/>
          <w:b/>
          <w:bCs/>
          <w:kern w:val="1"/>
          <w:sz w:val="24"/>
          <w:szCs w:val="24"/>
          <w:rtl/>
        </w:rPr>
        <w:t>(ס' 7(ב)) אינן חלות</w:t>
      </w:r>
      <w:r w:rsidRPr="00EB647C">
        <w:rPr>
          <w:rStyle w:val="default"/>
          <w:rFonts w:ascii="Arial" w:hAnsi="Arial" w:cs="David" w:hint="cs"/>
          <w:kern w:val="1"/>
          <w:sz w:val="24"/>
          <w:szCs w:val="24"/>
          <w:rtl/>
        </w:rPr>
        <w:t xml:space="preserve">. במקרה כזה, כיצד נדע מתי עבר הקניין? לפי פרשנות החוזה בין הצדדים. </w:t>
      </w:r>
    </w:p>
    <w:p w:rsidR="0058581D" w:rsidRDefault="0058581D" w:rsidP="00C13D03">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b/>
          <w:bCs/>
          <w:kern w:val="1"/>
          <w:sz w:val="24"/>
          <w:szCs w:val="24"/>
          <w:highlight w:val="yellow"/>
          <w:rtl/>
        </w:rPr>
      </w:pPr>
    </w:p>
    <w:p w:rsidR="00C13D03" w:rsidRDefault="00C13D03" w:rsidP="0058581D">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kern w:val="1"/>
          <w:sz w:val="24"/>
          <w:szCs w:val="24"/>
          <w:rtl/>
        </w:rPr>
      </w:pPr>
      <w:r w:rsidRPr="0058581D">
        <w:rPr>
          <w:rStyle w:val="default"/>
          <w:rFonts w:ascii="Arial" w:hAnsi="Arial" w:cs="David" w:hint="cs"/>
          <w:b/>
          <w:bCs/>
          <w:kern w:val="1"/>
          <w:sz w:val="24"/>
          <w:szCs w:val="24"/>
          <w:u w:val="single"/>
          <w:rtl/>
        </w:rPr>
        <w:t>אפשרות ב':</w:t>
      </w:r>
      <w:r w:rsidRPr="00EB647C">
        <w:rPr>
          <w:rStyle w:val="default"/>
          <w:rFonts w:ascii="Arial" w:hAnsi="Arial" w:cs="David" w:hint="cs"/>
          <w:b/>
          <w:bCs/>
          <w:kern w:val="1"/>
          <w:sz w:val="24"/>
          <w:szCs w:val="24"/>
          <w:rtl/>
        </w:rPr>
        <w:t xml:space="preserve"> </w:t>
      </w:r>
      <w:r w:rsidRPr="00EB647C">
        <w:rPr>
          <w:rStyle w:val="default"/>
          <w:rFonts w:ascii="Arial" w:hAnsi="Arial" w:cs="David" w:hint="cs"/>
          <w:kern w:val="1"/>
          <w:sz w:val="24"/>
          <w:szCs w:val="24"/>
          <w:rtl/>
        </w:rPr>
        <w:t xml:space="preserve"> </w:t>
      </w:r>
      <w:r w:rsidR="0058581D">
        <w:rPr>
          <w:rStyle w:val="default"/>
          <w:rFonts w:ascii="Arial" w:hAnsi="Arial" w:cs="David"/>
          <w:b/>
          <w:bCs/>
          <w:kern w:val="1"/>
          <w:sz w:val="24"/>
          <w:szCs w:val="24"/>
          <w:u w:val="single"/>
          <w:rtl/>
        </w:rPr>
        <w:br/>
      </w:r>
      <w:r w:rsidRPr="00EB647C">
        <w:rPr>
          <w:rStyle w:val="default"/>
          <w:rFonts w:ascii="Arial" w:hAnsi="Arial" w:cs="David" w:hint="cs"/>
          <w:b/>
          <w:bCs/>
          <w:kern w:val="1"/>
          <w:sz w:val="24"/>
          <w:szCs w:val="24"/>
          <w:u w:val="single"/>
          <w:rtl/>
        </w:rPr>
        <w:t>העסקה הינה "התחייבות לעשות עסקה במקרקעין", וככזו לא התגבש בה עדיין השלב הקנייני אשר יתגבש בעתיד- עם רישום הזכויות במרשם המקרקעין-</w:t>
      </w:r>
      <w:r w:rsidRPr="00EB647C">
        <w:rPr>
          <w:rStyle w:val="default"/>
          <w:rFonts w:ascii="Arial" w:hAnsi="Arial" w:cs="David" w:hint="cs"/>
          <w:kern w:val="1"/>
          <w:sz w:val="24"/>
          <w:szCs w:val="24"/>
          <w:rtl/>
        </w:rPr>
        <w:t xml:space="preserve"> דהיינו, </w:t>
      </w:r>
      <w:r w:rsidRPr="00EB647C">
        <w:rPr>
          <w:rStyle w:val="default"/>
          <w:rFonts w:ascii="Arial" w:hAnsi="Arial" w:cs="David" w:hint="cs"/>
          <w:b/>
          <w:bCs/>
          <w:kern w:val="1"/>
          <w:sz w:val="24"/>
          <w:szCs w:val="24"/>
          <w:rtl/>
        </w:rPr>
        <w:t>המוכר מתחייב לרשום בעתיד את הנכס ע"ש הקונה. עד לרישום זה, יש לקונה זכות חוזית אל מול המוכר ולא זכות קניינית ולכן ניתן לעקל.</w:t>
      </w:r>
      <w:r w:rsidRPr="00EB647C">
        <w:rPr>
          <w:rStyle w:val="default"/>
          <w:rFonts w:ascii="Arial" w:hAnsi="Arial" w:cs="David" w:hint="cs"/>
          <w:kern w:val="1"/>
          <w:sz w:val="24"/>
          <w:szCs w:val="24"/>
          <w:rtl/>
        </w:rPr>
        <w:t xml:space="preserve"> </w:t>
      </w:r>
      <w:r w:rsidR="0058581D">
        <w:rPr>
          <w:rStyle w:val="default"/>
          <w:rFonts w:ascii="Arial" w:hAnsi="Arial" w:cs="David"/>
          <w:kern w:val="1"/>
          <w:sz w:val="24"/>
          <w:szCs w:val="24"/>
          <w:rtl/>
        </w:rPr>
        <w:br/>
      </w:r>
      <w:r w:rsidR="0058581D">
        <w:rPr>
          <w:rStyle w:val="default"/>
          <w:rFonts w:ascii="Arial" w:hAnsi="Arial" w:cs="David" w:hint="cs"/>
          <w:b/>
          <w:bCs/>
          <w:kern w:val="1"/>
          <w:sz w:val="24"/>
          <w:szCs w:val="24"/>
          <w:u w:val="single"/>
          <w:rtl/>
        </w:rPr>
        <w:t>עליון:</w:t>
      </w:r>
      <w:r w:rsidRPr="00EB647C">
        <w:rPr>
          <w:rStyle w:val="default"/>
          <w:rFonts w:ascii="Arial" w:hAnsi="Arial" w:cs="David" w:hint="cs"/>
          <w:kern w:val="1"/>
          <w:sz w:val="24"/>
          <w:szCs w:val="24"/>
          <w:rtl/>
        </w:rPr>
        <w:t xml:space="preserve"> לא ייתכן שהצדדים התכוונו לעסקה כזו. </w:t>
      </w:r>
      <w:r w:rsidRPr="00EB647C">
        <w:rPr>
          <w:rFonts w:cs="David" w:hint="cs"/>
          <w:sz w:val="24"/>
          <w:szCs w:val="24"/>
          <w:rtl/>
        </w:rPr>
        <w:t xml:space="preserve">זאת </w:t>
      </w:r>
      <w:r w:rsidRPr="00EB647C">
        <w:rPr>
          <w:rFonts w:cs="David"/>
          <w:sz w:val="24"/>
          <w:szCs w:val="24"/>
          <w:rtl/>
        </w:rPr>
        <w:t>משום שההנחה היא שהמוכר לא התכוון לשאת בסיכון – שמי שעל שמו רשומה הבעלות בנכס לא יעביר, בבוא היום, את הזכויות בנכס – ולהיות אחראי לכך כלפי הקונה</w:t>
      </w:r>
      <w:r w:rsidRPr="00EB647C">
        <w:rPr>
          <w:rFonts w:cs="David" w:hint="cs"/>
          <w:sz w:val="24"/>
          <w:szCs w:val="24"/>
          <w:rtl/>
        </w:rPr>
        <w:t>.</w:t>
      </w:r>
      <w:r w:rsidRPr="00EB647C">
        <w:rPr>
          <w:rStyle w:val="default"/>
          <w:rFonts w:ascii="Arial" w:hAnsi="Arial" w:cs="David" w:hint="cs"/>
          <w:kern w:val="1"/>
          <w:sz w:val="24"/>
          <w:szCs w:val="24"/>
          <w:rtl/>
        </w:rPr>
        <w:t xml:space="preserve"> כ"כ מנסיבות המקרה </w:t>
      </w:r>
      <w:r w:rsidRPr="00EB647C">
        <w:rPr>
          <w:rFonts w:cs="David"/>
          <w:sz w:val="24"/>
          <w:szCs w:val="24"/>
          <w:rtl/>
        </w:rPr>
        <w:t>קשה להניח כי הצדדים להסכם המכר התכוונו לנסח התקשרות חוזית שלא ידוע מתי ניתן יהיה לבצעה. גם הפעולות שביצעו – תשלום מלוא התמורה ומסירת החזקה בנכס – מעידות על כוונתם להשלים את ביצוע ההתקשרות החוזית ביניהם בהווה, עם כריתת הסכם המכר או בסמוך לאחר מכן, ולא במועד בלתי ידוע בעתיד.</w:t>
      </w:r>
    </w:p>
    <w:p w:rsidR="0058581D" w:rsidRDefault="0058581D" w:rsidP="0058581D">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kern w:val="1"/>
          <w:sz w:val="24"/>
          <w:szCs w:val="24"/>
          <w:rtl/>
        </w:rPr>
      </w:pPr>
    </w:p>
    <w:p w:rsidR="0058581D" w:rsidRPr="00EB647C" w:rsidRDefault="0058581D" w:rsidP="0058581D">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kern w:val="1"/>
          <w:sz w:val="24"/>
          <w:szCs w:val="24"/>
          <w:rtl/>
        </w:rPr>
      </w:pPr>
      <w:r w:rsidRPr="0058581D">
        <w:rPr>
          <w:rStyle w:val="default"/>
          <w:rFonts w:ascii="Arial" w:hAnsi="Arial" w:cs="David" w:hint="cs"/>
          <w:b/>
          <w:bCs/>
          <w:kern w:val="1"/>
          <w:sz w:val="24"/>
          <w:szCs w:val="24"/>
          <w:u w:val="single"/>
          <w:rtl/>
        </w:rPr>
        <w:t>אפשרות ב'(סיכום): העסקה הינה "התחייבות לעשות עסקה במקרקעין".</w:t>
      </w:r>
      <w:r w:rsidRPr="00EB647C">
        <w:rPr>
          <w:rStyle w:val="default"/>
          <w:rFonts w:ascii="Arial" w:hAnsi="Arial" w:cs="David" w:hint="cs"/>
          <w:b/>
          <w:bCs/>
          <w:kern w:val="1"/>
          <w:sz w:val="24"/>
          <w:szCs w:val="24"/>
          <w:u w:val="single"/>
          <w:rtl/>
        </w:rPr>
        <w:t xml:space="preserve"> </w:t>
      </w:r>
      <w:r w:rsidRPr="00EB647C">
        <w:rPr>
          <w:rStyle w:val="default"/>
          <w:rFonts w:ascii="Arial" w:hAnsi="Arial" w:cs="David" w:hint="cs"/>
          <w:kern w:val="1"/>
          <w:sz w:val="24"/>
          <w:szCs w:val="24"/>
          <w:rtl/>
        </w:rPr>
        <w:t xml:space="preserve">ככזו לא התגבש בה עדיין השלב הקנייני והוא יתגבש בעתיד- </w:t>
      </w:r>
      <w:r w:rsidRPr="00EB647C">
        <w:rPr>
          <w:rStyle w:val="default"/>
          <w:rFonts w:ascii="Arial" w:hAnsi="Arial" w:cs="David" w:hint="cs"/>
          <w:b/>
          <w:bCs/>
          <w:kern w:val="1"/>
          <w:sz w:val="24"/>
          <w:szCs w:val="24"/>
          <w:rtl/>
        </w:rPr>
        <w:t>עם רישום הזכויות במרשם המקרקעין.</w:t>
      </w:r>
      <w:r w:rsidRPr="00EB647C">
        <w:rPr>
          <w:rStyle w:val="default"/>
          <w:rFonts w:ascii="Arial" w:hAnsi="Arial" w:cs="David" w:hint="cs"/>
          <w:kern w:val="1"/>
          <w:sz w:val="24"/>
          <w:szCs w:val="24"/>
          <w:rtl/>
        </w:rPr>
        <w:t xml:space="preserve"> </w:t>
      </w:r>
    </w:p>
    <w:p w:rsidR="0058581D" w:rsidRPr="00EB647C" w:rsidRDefault="0058581D" w:rsidP="0058581D">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kern w:val="1"/>
          <w:sz w:val="24"/>
          <w:szCs w:val="24"/>
          <w:rtl/>
        </w:rPr>
      </w:pPr>
    </w:p>
    <w:p w:rsidR="00C13D03" w:rsidRDefault="00C13D03" w:rsidP="00C13D03">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b/>
          <w:bCs/>
          <w:kern w:val="1"/>
          <w:sz w:val="24"/>
          <w:szCs w:val="24"/>
          <w:rtl/>
        </w:rPr>
      </w:pPr>
      <w:r w:rsidRPr="0058581D">
        <w:rPr>
          <w:rStyle w:val="default"/>
          <w:rFonts w:ascii="Arial" w:hAnsi="Arial" w:cs="David" w:hint="cs"/>
          <w:b/>
          <w:bCs/>
          <w:kern w:val="1"/>
          <w:sz w:val="24"/>
          <w:szCs w:val="24"/>
          <w:u w:val="single"/>
          <w:rtl/>
        </w:rPr>
        <w:t>הלכת פס"ד ריינס:</w:t>
      </w:r>
      <w:r w:rsidRPr="00EB647C">
        <w:rPr>
          <w:rStyle w:val="default"/>
          <w:rFonts w:ascii="Arial" w:hAnsi="Arial" w:cs="David" w:hint="cs"/>
          <w:b/>
          <w:bCs/>
          <w:kern w:val="1"/>
          <w:sz w:val="24"/>
          <w:szCs w:val="24"/>
          <w:rtl/>
        </w:rPr>
        <w:t xml:space="preserve"> </w:t>
      </w:r>
      <w:r w:rsidRPr="0058581D">
        <w:rPr>
          <w:rStyle w:val="default"/>
          <w:rFonts w:ascii="Arial" w:hAnsi="Arial" w:cs="David" w:hint="cs"/>
          <w:b/>
          <w:bCs/>
          <w:kern w:val="1"/>
          <w:sz w:val="24"/>
          <w:szCs w:val="24"/>
          <w:rtl/>
        </w:rPr>
        <w:t>כשמדובר בנכסים שאינם רשומים במרשם המקרקעין, ישנה חזקה פרשנית כי מדובר בהעברת זכות (אפשרות א') ולא בהתחייבות לעשות עסקה במקרקעין.</w:t>
      </w:r>
      <w:r w:rsidRPr="00EB647C">
        <w:rPr>
          <w:rStyle w:val="default"/>
          <w:rFonts w:ascii="Arial" w:hAnsi="Arial" w:cs="David" w:hint="cs"/>
          <w:b/>
          <w:bCs/>
          <w:kern w:val="1"/>
          <w:sz w:val="24"/>
          <w:szCs w:val="24"/>
          <w:rtl/>
        </w:rPr>
        <w:t xml:space="preserve"> </w:t>
      </w:r>
    </w:p>
    <w:p w:rsidR="00171C69" w:rsidRPr="00EB647C" w:rsidRDefault="00171C69"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kern w:val="1"/>
          <w:sz w:val="24"/>
          <w:szCs w:val="24"/>
          <w:rtl/>
        </w:rPr>
      </w:pPr>
    </w:p>
    <w:p w:rsidR="00F34237" w:rsidRPr="00EB647C" w:rsidRDefault="00F34237"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b/>
          <w:bCs/>
          <w:kern w:val="1"/>
          <w:sz w:val="24"/>
          <w:szCs w:val="24"/>
          <w:u w:val="single"/>
          <w:rtl/>
        </w:rPr>
      </w:pPr>
      <w:r w:rsidRPr="00EB647C">
        <w:rPr>
          <w:rStyle w:val="default"/>
          <w:rFonts w:ascii="Arial" w:hAnsi="Arial" w:cs="David" w:hint="cs"/>
          <w:b/>
          <w:bCs/>
          <w:kern w:val="1"/>
          <w:sz w:val="24"/>
          <w:szCs w:val="24"/>
          <w:u w:val="single"/>
          <w:rtl/>
        </w:rPr>
        <w:t xml:space="preserve">מתי מועבר "הקניין" בזכויות חוזיות? </w:t>
      </w:r>
    </w:p>
    <w:p w:rsidR="00171C69" w:rsidRPr="00EB647C" w:rsidRDefault="00F34237"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kern w:val="1"/>
          <w:sz w:val="24"/>
          <w:szCs w:val="24"/>
          <w:highlight w:val="yellow"/>
          <w:rtl/>
        </w:rPr>
      </w:pPr>
      <w:r w:rsidRPr="0058581D">
        <w:rPr>
          <w:rFonts w:cs="David"/>
          <w:b/>
          <w:bCs/>
          <w:sz w:val="24"/>
          <w:szCs w:val="24"/>
          <w:u w:val="single"/>
          <w:rtl/>
        </w:rPr>
        <w:t>לפי סעיף 33 לחוק המכר, תשכ"ח</w:t>
      </w:r>
      <w:r w:rsidRPr="0058581D">
        <w:rPr>
          <w:rFonts w:cs="David" w:hint="cs"/>
          <w:b/>
          <w:bCs/>
          <w:sz w:val="24"/>
          <w:szCs w:val="24"/>
          <w:u w:val="single"/>
          <w:rtl/>
        </w:rPr>
        <w:t xml:space="preserve">- </w:t>
      </w:r>
      <w:r w:rsidRPr="0058581D">
        <w:rPr>
          <w:rFonts w:cs="David"/>
          <w:b/>
          <w:bCs/>
          <w:sz w:val="24"/>
          <w:szCs w:val="24"/>
          <w:u w:val="single"/>
          <w:rtl/>
        </w:rPr>
        <w:t>1968</w:t>
      </w:r>
      <w:r w:rsidRPr="0058581D">
        <w:rPr>
          <w:rFonts w:cs="David" w:hint="cs"/>
          <w:b/>
          <w:bCs/>
          <w:sz w:val="24"/>
          <w:szCs w:val="24"/>
          <w:u w:val="single"/>
          <w:rtl/>
        </w:rPr>
        <w:t>,</w:t>
      </w:r>
      <w:r w:rsidRPr="00EB647C">
        <w:rPr>
          <w:rFonts w:cs="David" w:hint="cs"/>
          <w:b/>
          <w:bCs/>
          <w:sz w:val="24"/>
          <w:szCs w:val="24"/>
          <w:rtl/>
        </w:rPr>
        <w:t xml:space="preserve"> </w:t>
      </w:r>
      <w:r w:rsidRPr="00EB647C">
        <w:rPr>
          <w:rFonts w:cs="David"/>
          <w:sz w:val="24"/>
          <w:szCs w:val="24"/>
          <w:rtl/>
        </w:rPr>
        <w:t xml:space="preserve">"הבעלות בממכר עוברת לקונה במסירתו, </w:t>
      </w:r>
      <w:r w:rsidRPr="00EB647C">
        <w:rPr>
          <w:rFonts w:cs="David"/>
          <w:b/>
          <w:sz w:val="24"/>
          <w:szCs w:val="24"/>
          <w:rtl/>
        </w:rPr>
        <w:t>אם לא הסכימו הצדדים על מועד אחר או על דרך אחרת להעברת הבעלות".</w:t>
      </w:r>
      <w:r w:rsidRPr="00EB647C">
        <w:rPr>
          <w:rFonts w:cs="David"/>
          <w:sz w:val="24"/>
          <w:szCs w:val="24"/>
          <w:rtl/>
        </w:rPr>
        <w:t xml:space="preserve"> כאשר מדובר בעסקת מכר של זכויות</w:t>
      </w:r>
      <w:r w:rsidR="0058581D">
        <w:rPr>
          <w:rFonts w:cs="David" w:hint="cs"/>
          <w:sz w:val="24"/>
          <w:szCs w:val="24"/>
          <w:rtl/>
        </w:rPr>
        <w:t xml:space="preserve"> חוזיות</w:t>
      </w:r>
      <w:r w:rsidRPr="00EB647C">
        <w:rPr>
          <w:rFonts w:cs="David"/>
          <w:sz w:val="24"/>
          <w:szCs w:val="24"/>
          <w:rtl/>
        </w:rPr>
        <w:t xml:space="preserve"> – שבמהותה היא המחאת זכויות כלפי צד שלישי – חלים על העסקה הן חוק המכר, המסדיר את יחסי המוכר</w:t>
      </w:r>
      <w:r w:rsidRPr="00EB647C">
        <w:rPr>
          <w:rFonts w:cs="David"/>
          <w:position w:val="4"/>
          <w:sz w:val="24"/>
          <w:szCs w:val="24"/>
          <w:rtl/>
        </w:rPr>
        <w:t>-</w:t>
      </w:r>
      <w:r w:rsidRPr="00EB647C">
        <w:rPr>
          <w:rFonts w:cs="David"/>
          <w:sz w:val="24"/>
          <w:szCs w:val="24"/>
          <w:rtl/>
        </w:rPr>
        <w:t>הממחה והקונה</w:t>
      </w:r>
      <w:r w:rsidRPr="00EB647C">
        <w:rPr>
          <w:rFonts w:cs="David"/>
          <w:position w:val="4"/>
          <w:sz w:val="24"/>
          <w:szCs w:val="24"/>
          <w:rtl/>
        </w:rPr>
        <w:t>-</w:t>
      </w:r>
      <w:r w:rsidRPr="00EB647C">
        <w:rPr>
          <w:rFonts w:cs="David"/>
          <w:sz w:val="24"/>
          <w:szCs w:val="24"/>
          <w:rtl/>
        </w:rPr>
        <w:t>הנמחה, והן חוק המחאת חיובים, המסדיר את יחסי הנמחה והחייב (שהוא, בענייננו, המינהל). בעסקה כזאת לא קיים שלב של מסירה פיזית של הממכר, אלא הסכם ההמחאה גופו הוא המעביר את הזכות מהמוכר</w:t>
      </w:r>
      <w:r w:rsidRPr="00EB647C">
        <w:rPr>
          <w:rFonts w:cs="David"/>
          <w:position w:val="4"/>
          <w:sz w:val="24"/>
          <w:szCs w:val="24"/>
          <w:rtl/>
        </w:rPr>
        <w:t>-</w:t>
      </w:r>
      <w:r w:rsidRPr="00EB647C">
        <w:rPr>
          <w:rFonts w:cs="David"/>
          <w:sz w:val="24"/>
          <w:szCs w:val="24"/>
          <w:rtl/>
        </w:rPr>
        <w:t>הממחה לקונה</w:t>
      </w:r>
      <w:r w:rsidRPr="00EB647C">
        <w:rPr>
          <w:rFonts w:cs="David"/>
          <w:position w:val="4"/>
          <w:sz w:val="24"/>
          <w:szCs w:val="24"/>
          <w:rtl/>
        </w:rPr>
        <w:t>-</w:t>
      </w:r>
      <w:r w:rsidRPr="00EB647C">
        <w:rPr>
          <w:rFonts w:cs="David"/>
          <w:sz w:val="24"/>
          <w:szCs w:val="24"/>
          <w:rtl/>
        </w:rPr>
        <w:t>הנמחה</w:t>
      </w:r>
      <w:r w:rsidRPr="00EB647C">
        <w:rPr>
          <w:rFonts w:cs="David" w:hint="cs"/>
          <w:b/>
          <w:bCs/>
          <w:sz w:val="24"/>
          <w:szCs w:val="24"/>
          <w:rtl/>
        </w:rPr>
        <w:t xml:space="preserve"> </w:t>
      </w:r>
      <w:r w:rsidRPr="00EB647C">
        <w:rPr>
          <w:rFonts w:cs="David"/>
          <w:bCs/>
          <w:sz w:val="24"/>
          <w:szCs w:val="24"/>
          <w:rtl/>
        </w:rPr>
        <w:t xml:space="preserve">אולם המתקשרים רשאים להסכים על "מועד אחר... להעברת הבעלות" בזכות. </w:t>
      </w:r>
      <w:r w:rsidRPr="00EB647C">
        <w:rPr>
          <w:rFonts w:cs="David"/>
          <w:b/>
          <w:bCs/>
          <w:sz w:val="24"/>
          <w:szCs w:val="24"/>
          <w:rtl/>
        </w:rPr>
        <w:t>קביעת המועד שבו התכוונו המוכרים והקונים להשלים את המחאת הזכות החוזית כלפי המינהל תלויה בפרשנותו של הסכם המכר</w:t>
      </w:r>
      <w:r w:rsidRPr="00EB647C">
        <w:rPr>
          <w:rStyle w:val="default"/>
          <w:rFonts w:ascii="Arial" w:hAnsi="Arial" w:cs="David" w:hint="cs"/>
          <w:b/>
          <w:bCs/>
          <w:kern w:val="1"/>
          <w:sz w:val="24"/>
          <w:szCs w:val="24"/>
          <w:rtl/>
        </w:rPr>
        <w:t>.</w:t>
      </w:r>
      <w:r w:rsidRPr="00EB647C">
        <w:rPr>
          <w:rStyle w:val="default"/>
          <w:rFonts w:ascii="Arial" w:hAnsi="Arial" w:cs="David" w:hint="cs"/>
          <w:kern w:val="1"/>
          <w:sz w:val="24"/>
          <w:szCs w:val="24"/>
          <w:rtl/>
        </w:rPr>
        <w:t xml:space="preserve"> </w:t>
      </w:r>
    </w:p>
    <w:p w:rsidR="00171C69" w:rsidRPr="00EB647C" w:rsidRDefault="00171C69"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kern w:val="1"/>
          <w:sz w:val="24"/>
          <w:szCs w:val="24"/>
          <w:highlight w:val="yellow"/>
          <w:rtl/>
        </w:rPr>
      </w:pPr>
    </w:p>
    <w:p w:rsidR="00171C69" w:rsidRDefault="00F34237" w:rsidP="0058581D">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kern w:val="1"/>
          <w:sz w:val="24"/>
          <w:szCs w:val="24"/>
          <w:rtl/>
        </w:rPr>
      </w:pPr>
      <w:r w:rsidRPr="0058581D">
        <w:rPr>
          <w:rStyle w:val="default"/>
          <w:rFonts w:ascii="Arial" w:hAnsi="Arial" w:cs="David"/>
          <w:kern w:val="1"/>
          <w:sz w:val="24"/>
          <w:szCs w:val="24"/>
          <w:u w:val="single"/>
          <w:rtl/>
        </w:rPr>
        <w:t>ביהמ</w:t>
      </w:r>
      <w:r w:rsidRPr="0058581D">
        <w:rPr>
          <w:rStyle w:val="default"/>
          <w:rFonts w:ascii="Arial" w:hAnsi="Arial" w:cs="David" w:hint="cs"/>
          <w:kern w:val="1"/>
          <w:sz w:val="24"/>
          <w:szCs w:val="24"/>
          <w:u w:val="single"/>
          <w:rtl/>
        </w:rPr>
        <w:t>"ש</w:t>
      </w:r>
      <w:r w:rsidRPr="0058581D">
        <w:rPr>
          <w:rStyle w:val="default"/>
          <w:rFonts w:ascii="Arial" w:hAnsi="Arial" w:cs="David"/>
          <w:kern w:val="1"/>
          <w:sz w:val="24"/>
          <w:szCs w:val="24"/>
          <w:u w:val="single"/>
          <w:rtl/>
        </w:rPr>
        <w:t xml:space="preserve"> קובע חזקה </w:t>
      </w:r>
      <w:r w:rsidRPr="0058581D">
        <w:rPr>
          <w:rStyle w:val="default"/>
          <w:rFonts w:ascii="Arial" w:hAnsi="Arial" w:cs="David" w:hint="cs"/>
          <w:kern w:val="1"/>
          <w:sz w:val="24"/>
          <w:szCs w:val="24"/>
          <w:u w:val="single"/>
          <w:rtl/>
        </w:rPr>
        <w:t>משפטית-</w:t>
      </w:r>
      <w:r w:rsidRPr="0058581D">
        <w:rPr>
          <w:rStyle w:val="default"/>
          <w:rFonts w:ascii="Arial" w:hAnsi="Arial" w:cs="David" w:hint="cs"/>
          <w:kern w:val="1"/>
          <w:sz w:val="24"/>
          <w:szCs w:val="24"/>
          <w:rtl/>
        </w:rPr>
        <w:t xml:space="preserve"> כל עוד לא הוכח אחרת, </w:t>
      </w:r>
      <w:r w:rsidRPr="0058581D">
        <w:rPr>
          <w:rStyle w:val="default"/>
          <w:rFonts w:ascii="Arial" w:hAnsi="Arial" w:cs="David"/>
          <w:kern w:val="1"/>
          <w:sz w:val="24"/>
          <w:szCs w:val="24"/>
          <w:rtl/>
        </w:rPr>
        <w:t>הצדדים התכוונו לעסקה של המחאת זכויות ולא לעסקה במקרקעין</w:t>
      </w:r>
      <w:r w:rsidR="00CC5C01" w:rsidRPr="0058581D">
        <w:rPr>
          <w:rStyle w:val="default"/>
          <w:rFonts w:ascii="Arial" w:hAnsi="Arial" w:cs="David" w:hint="cs"/>
          <w:kern w:val="1"/>
          <w:sz w:val="24"/>
          <w:szCs w:val="24"/>
          <w:rtl/>
        </w:rPr>
        <w:t>,</w:t>
      </w:r>
      <w:r w:rsidRPr="0058581D">
        <w:rPr>
          <w:rStyle w:val="default"/>
          <w:rFonts w:ascii="Arial" w:hAnsi="Arial" w:cs="David" w:hint="cs"/>
          <w:kern w:val="1"/>
          <w:sz w:val="24"/>
          <w:szCs w:val="24"/>
          <w:rtl/>
        </w:rPr>
        <w:t xml:space="preserve"> </w:t>
      </w:r>
      <w:r w:rsidR="00CC5C01" w:rsidRPr="0058581D">
        <w:rPr>
          <w:rStyle w:val="default"/>
          <w:rFonts w:ascii="Arial" w:hAnsi="Arial" w:cs="David" w:hint="cs"/>
          <w:kern w:val="1"/>
          <w:sz w:val="24"/>
          <w:szCs w:val="24"/>
          <w:rtl/>
        </w:rPr>
        <w:t xml:space="preserve">משום שלא סביר שהמוכר ייטול אחריות לגבי התחייבות שביצועה לא תלויה בו. </w:t>
      </w:r>
      <w:r w:rsidRPr="0058581D">
        <w:rPr>
          <w:rStyle w:val="default"/>
          <w:rFonts w:ascii="Arial" w:hAnsi="Arial" w:cs="David"/>
          <w:kern w:val="1"/>
          <w:sz w:val="24"/>
          <w:szCs w:val="24"/>
          <w:rtl/>
        </w:rPr>
        <w:t>המסקנה היא שהקניין עבר לקונה במועד העברת החזקה וקבלת התמורה ולכן העיקול שנעשה אח"כ איננו תקף</w:t>
      </w:r>
      <w:r w:rsidRPr="0058581D">
        <w:rPr>
          <w:rStyle w:val="default"/>
          <w:rFonts w:ascii="Arial" w:hAnsi="Arial" w:cs="David" w:hint="cs"/>
          <w:kern w:val="1"/>
          <w:sz w:val="24"/>
          <w:szCs w:val="24"/>
          <w:rtl/>
        </w:rPr>
        <w:t>.</w:t>
      </w:r>
    </w:p>
    <w:p w:rsidR="0058581D" w:rsidRPr="00EB647C" w:rsidRDefault="0058581D" w:rsidP="0058581D">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kern w:val="1"/>
          <w:sz w:val="24"/>
          <w:szCs w:val="24"/>
          <w:rtl/>
        </w:rPr>
      </w:pPr>
    </w:p>
    <w:p w:rsidR="00171C69" w:rsidRDefault="00171C69" w:rsidP="00386AE2">
      <w:pPr>
        <w:pStyle w:val="P00"/>
        <w:tabs>
          <w:tab w:val="left" w:pos="-510"/>
          <w:tab w:val="left" w:pos="-113"/>
          <w:tab w:val="left" w:pos="340"/>
          <w:tab w:val="left" w:pos="794"/>
          <w:tab w:val="left" w:pos="1247"/>
          <w:tab w:val="left" w:pos="1701"/>
          <w:tab w:val="right" w:leader="dot" w:pos="5125"/>
        </w:tabs>
        <w:spacing w:line="360" w:lineRule="auto"/>
        <w:jc w:val="left"/>
        <w:rPr>
          <w:rFonts w:ascii="Arial" w:hAnsi="Arial" w:cs="David"/>
          <w:sz w:val="24"/>
          <w:szCs w:val="24"/>
          <w:rtl/>
        </w:rPr>
      </w:pPr>
      <w:r w:rsidRPr="00EB647C">
        <w:rPr>
          <w:rStyle w:val="default"/>
          <w:rFonts w:ascii="Arial" w:hAnsi="Arial" w:cs="David" w:hint="cs"/>
          <w:kern w:val="1"/>
          <w:sz w:val="24"/>
          <w:szCs w:val="24"/>
          <w:rtl/>
        </w:rPr>
        <w:t>**</w:t>
      </w:r>
      <w:r w:rsidRPr="00EB647C">
        <w:rPr>
          <w:rFonts w:ascii="Calibri" w:eastAsia="Calibri" w:hAnsi="Calibri" w:cs="Arial" w:hint="cs"/>
          <w:sz w:val="24"/>
          <w:szCs w:val="24"/>
          <w:u w:val="single"/>
          <w:rtl/>
          <w:lang w:eastAsia="en-US"/>
        </w:rPr>
        <w:t xml:space="preserve"> </w:t>
      </w:r>
      <w:r w:rsidRPr="00EB647C">
        <w:rPr>
          <w:rFonts w:ascii="Arial" w:hAnsi="Arial" w:cs="David" w:hint="cs"/>
          <w:sz w:val="24"/>
          <w:szCs w:val="24"/>
          <w:u w:val="single"/>
          <w:rtl/>
        </w:rPr>
        <w:t>אם זו המחאת זכויות</w:t>
      </w:r>
      <w:r w:rsidRPr="00EB647C">
        <w:rPr>
          <w:rFonts w:ascii="Arial" w:hAnsi="Arial" w:cs="David" w:hint="cs"/>
          <w:sz w:val="24"/>
          <w:szCs w:val="24"/>
          <w:rtl/>
        </w:rPr>
        <w:t xml:space="preserve"> </w:t>
      </w:r>
      <w:r w:rsidRPr="00EB647C">
        <w:rPr>
          <w:rFonts w:ascii="Arial" w:hAnsi="Arial" w:cs="David" w:hint="cs"/>
          <w:b/>
          <w:bCs/>
          <w:sz w:val="24"/>
          <w:szCs w:val="24"/>
          <w:rtl/>
        </w:rPr>
        <w:t>נוצר קשר משפטי ישיר בין ג' לא'.</w:t>
      </w:r>
      <w:r w:rsidRPr="00EB647C">
        <w:rPr>
          <w:rFonts w:ascii="Arial" w:hAnsi="Arial" w:cs="David" w:hint="cs"/>
          <w:sz w:val="24"/>
          <w:szCs w:val="24"/>
          <w:rtl/>
        </w:rPr>
        <w:t xml:space="preserve"> </w:t>
      </w:r>
      <w:r w:rsidRPr="00EB647C">
        <w:rPr>
          <w:rFonts w:ascii="Arial" w:hAnsi="Arial" w:cs="David" w:hint="cs"/>
          <w:sz w:val="24"/>
          <w:szCs w:val="24"/>
          <w:u w:val="single"/>
          <w:rtl/>
        </w:rPr>
        <w:t>אם זו התחייבות לעשות עסקה במקרקעין</w:t>
      </w:r>
      <w:r w:rsidRPr="00EB647C">
        <w:rPr>
          <w:rFonts w:ascii="Arial" w:hAnsi="Arial" w:cs="David" w:hint="cs"/>
          <w:sz w:val="24"/>
          <w:szCs w:val="24"/>
          <w:rtl/>
        </w:rPr>
        <w:t xml:space="preserve"> </w:t>
      </w:r>
      <w:r w:rsidRPr="00EB647C">
        <w:rPr>
          <w:rFonts w:ascii="Arial" w:hAnsi="Arial" w:cs="David" w:hint="cs"/>
          <w:b/>
          <w:bCs/>
          <w:sz w:val="24"/>
          <w:szCs w:val="24"/>
          <w:rtl/>
        </w:rPr>
        <w:t xml:space="preserve">אז למעשה אין קשר משפטי, אין יריבות בין ג' לבין א'. כלומר ג' לא נושה כלום בא'. ג' נושה בב' וב' נושה בא' ולכן ג' לא יכול להגיש תביעה נגד א'. </w:t>
      </w:r>
      <w:r w:rsidRPr="00EB647C">
        <w:rPr>
          <w:rFonts w:ascii="Arial" w:hAnsi="Arial" w:cs="David" w:hint="cs"/>
          <w:sz w:val="24"/>
          <w:szCs w:val="24"/>
          <w:rtl/>
        </w:rPr>
        <w:t>(***השלכות של חדל"פ של ב' לגבי ג' בע"מ 32 במחברת הגדולה.)</w:t>
      </w:r>
    </w:p>
    <w:p w:rsidR="00185EC8" w:rsidRDefault="00185EC8" w:rsidP="00386AE2">
      <w:pPr>
        <w:pStyle w:val="P00"/>
        <w:tabs>
          <w:tab w:val="left" w:pos="-510"/>
          <w:tab w:val="left" w:pos="-113"/>
          <w:tab w:val="left" w:pos="340"/>
          <w:tab w:val="left" w:pos="794"/>
          <w:tab w:val="left" w:pos="1247"/>
          <w:tab w:val="left" w:pos="1701"/>
          <w:tab w:val="right" w:leader="dot" w:pos="5125"/>
        </w:tabs>
        <w:spacing w:line="360" w:lineRule="auto"/>
        <w:jc w:val="left"/>
        <w:rPr>
          <w:rFonts w:ascii="Arial" w:hAnsi="Arial" w:cs="David"/>
          <w:sz w:val="24"/>
          <w:szCs w:val="24"/>
          <w:rtl/>
        </w:rPr>
      </w:pPr>
    </w:p>
    <w:p w:rsidR="00185EC8" w:rsidRDefault="00185EC8" w:rsidP="00386AE2">
      <w:pPr>
        <w:pStyle w:val="P00"/>
        <w:tabs>
          <w:tab w:val="left" w:pos="-510"/>
          <w:tab w:val="left" w:pos="-113"/>
          <w:tab w:val="left" w:pos="340"/>
          <w:tab w:val="left" w:pos="794"/>
          <w:tab w:val="left" w:pos="1247"/>
          <w:tab w:val="left" w:pos="1701"/>
          <w:tab w:val="right" w:leader="dot" w:pos="5125"/>
        </w:tabs>
        <w:spacing w:line="360" w:lineRule="auto"/>
        <w:jc w:val="left"/>
        <w:rPr>
          <w:rFonts w:ascii="Arial" w:hAnsi="Arial" w:cs="David"/>
          <w:b/>
          <w:bCs/>
          <w:i/>
          <w:iCs/>
          <w:sz w:val="24"/>
          <w:szCs w:val="24"/>
          <w:u w:val="single"/>
          <w:rtl/>
        </w:rPr>
      </w:pPr>
      <w:r>
        <w:rPr>
          <w:rFonts w:ascii="Arial" w:hAnsi="Arial" w:cs="David" w:hint="cs"/>
          <w:b/>
          <w:bCs/>
          <w:i/>
          <w:iCs/>
          <w:sz w:val="24"/>
          <w:szCs w:val="24"/>
          <w:u w:val="single"/>
          <w:rtl/>
        </w:rPr>
        <w:lastRenderedPageBreak/>
        <w:t>פס"ד סעיד(בוחן על מתנה):</w:t>
      </w:r>
    </w:p>
    <w:p w:rsidR="00185EC8" w:rsidRPr="00EC1C31" w:rsidRDefault="00185EC8" w:rsidP="00185EC8">
      <w:pPr>
        <w:pStyle w:val="P00"/>
        <w:tabs>
          <w:tab w:val="left" w:pos="-510"/>
          <w:tab w:val="left" w:pos="-113"/>
          <w:tab w:val="left" w:pos="340"/>
          <w:tab w:val="left" w:pos="794"/>
          <w:tab w:val="left" w:pos="1247"/>
          <w:tab w:val="left" w:pos="1701"/>
          <w:tab w:val="right" w:leader="dot" w:pos="5125"/>
        </w:tabs>
        <w:spacing w:line="360" w:lineRule="auto"/>
        <w:jc w:val="left"/>
        <w:rPr>
          <w:rFonts w:ascii="Arial" w:hAnsi="Arial" w:cs="David"/>
          <w:sz w:val="24"/>
          <w:szCs w:val="24"/>
          <w:rtl/>
        </w:rPr>
      </w:pPr>
      <w:r w:rsidRPr="00EC1C31">
        <w:rPr>
          <w:rFonts w:ascii="Arial" w:hAnsi="Arial" w:cs="David" w:hint="cs"/>
          <w:b/>
          <w:bCs/>
          <w:sz w:val="24"/>
          <w:szCs w:val="24"/>
          <w:u w:val="single"/>
          <w:rtl/>
        </w:rPr>
        <w:t xml:space="preserve">עובדות: </w:t>
      </w:r>
      <w:r w:rsidRPr="00EC1C31">
        <w:rPr>
          <w:rFonts w:ascii="Arial" w:hAnsi="Arial" w:cs="David"/>
          <w:sz w:val="24"/>
          <w:szCs w:val="24"/>
          <w:rtl/>
        </w:rPr>
        <w:t>המנוח העניק במתנה שטחים בחלקות שהיו ברשותו לשלושת בניו, טרם מותו. עם זאת, במסגרת צוואתו הורה כי זכויותיו בחלקות האדמה יחולקו בין בניו באופן שווה.</w:t>
      </w:r>
    </w:p>
    <w:p w:rsidR="00185EC8" w:rsidRPr="00EC1C31" w:rsidRDefault="00185EC8" w:rsidP="00185EC8">
      <w:pPr>
        <w:pStyle w:val="P00"/>
        <w:tabs>
          <w:tab w:val="left" w:pos="-510"/>
          <w:tab w:val="left" w:pos="-113"/>
          <w:tab w:val="left" w:pos="340"/>
          <w:tab w:val="left" w:pos="794"/>
          <w:tab w:val="left" w:pos="1247"/>
          <w:tab w:val="left" w:pos="1701"/>
          <w:tab w:val="right" w:leader="dot" w:pos="5125"/>
        </w:tabs>
        <w:spacing w:line="360" w:lineRule="auto"/>
        <w:jc w:val="left"/>
        <w:rPr>
          <w:rFonts w:ascii="Arial" w:hAnsi="Arial" w:cs="David"/>
          <w:b/>
          <w:bCs/>
          <w:sz w:val="24"/>
          <w:szCs w:val="24"/>
          <w:rtl/>
        </w:rPr>
      </w:pPr>
      <w:r w:rsidRPr="00EC1C31">
        <w:rPr>
          <w:rFonts w:ascii="Arial" w:hAnsi="Arial" w:cs="David"/>
          <w:sz w:val="24"/>
          <w:szCs w:val="24"/>
          <w:rtl/>
        </w:rPr>
        <w:t>לטענת המערער, מג'יד, הצוואה של המנוח לא יכולה לבטל את תצהירי המתנה שנתן, מאחר ועסקאות המתנה השונות הושלמו</w:t>
      </w:r>
      <w:r w:rsidRPr="00EC1C31">
        <w:rPr>
          <w:rFonts w:ascii="Arial" w:hAnsi="Arial" w:cs="David" w:hint="cs"/>
          <w:sz w:val="24"/>
          <w:szCs w:val="24"/>
          <w:rtl/>
        </w:rPr>
        <w:t xml:space="preserve"> (</w:t>
      </w:r>
      <w:r w:rsidRPr="00EC1C31">
        <w:rPr>
          <w:rFonts w:ascii="Arial" w:hAnsi="Arial" w:cs="David" w:hint="cs"/>
          <w:b/>
          <w:bCs/>
          <w:sz w:val="24"/>
          <w:szCs w:val="24"/>
          <w:rtl/>
        </w:rPr>
        <w:t>הוא טוען להמחאת הזכות החוזית)</w:t>
      </w:r>
      <w:r w:rsidRPr="00EC1C31">
        <w:rPr>
          <w:rFonts w:ascii="Arial" w:hAnsi="Arial" w:cs="David"/>
          <w:sz w:val="24"/>
          <w:szCs w:val="24"/>
          <w:rtl/>
        </w:rPr>
        <w:t xml:space="preserve"> בכל מקרה, נטען כי המנוח כלל לא התכוון לבטל את המתנות באמצעות צוואתו. </w:t>
      </w:r>
      <w:r w:rsidRPr="00EC1C31">
        <w:rPr>
          <w:rFonts w:ascii="Arial" w:hAnsi="Arial" w:cs="David" w:hint="cs"/>
          <w:sz w:val="24"/>
          <w:szCs w:val="24"/>
          <w:rtl/>
        </w:rPr>
        <w:br/>
      </w:r>
      <w:r w:rsidRPr="00EC1C31">
        <w:rPr>
          <w:rFonts w:ascii="Arial" w:hAnsi="Arial" w:cs="David"/>
          <w:sz w:val="24"/>
          <w:szCs w:val="24"/>
          <w:rtl/>
        </w:rPr>
        <w:t>לטענת המשיב 10, סעיד, המתנות שהמנוח נתן לילדיו לא הסתיימו ברישום, כאשר הוא לא מסר יפויי כח בלתי חוזרים לגבי המתנות, ועל כן הותיר בידו את האפשרות לחזור בו מן המתנות</w:t>
      </w:r>
      <w:r w:rsidRPr="00EC1C31">
        <w:rPr>
          <w:rFonts w:ascii="Arial" w:hAnsi="Arial" w:cs="David" w:hint="cs"/>
          <w:sz w:val="24"/>
          <w:szCs w:val="24"/>
          <w:rtl/>
        </w:rPr>
        <w:t>(</w:t>
      </w:r>
      <w:r w:rsidRPr="00EC1C31">
        <w:rPr>
          <w:rFonts w:ascii="Arial" w:hAnsi="Arial" w:cs="David" w:hint="cs"/>
          <w:b/>
          <w:bCs/>
          <w:sz w:val="24"/>
          <w:szCs w:val="24"/>
          <w:rtl/>
        </w:rPr>
        <w:t>טוען להתחייבות לעשות עסקה במקרקעין).</w:t>
      </w:r>
    </w:p>
    <w:p w:rsidR="00185EC8" w:rsidRPr="00EC1C31" w:rsidRDefault="00185EC8" w:rsidP="00185EC8">
      <w:pPr>
        <w:pStyle w:val="P00"/>
        <w:tabs>
          <w:tab w:val="left" w:pos="-510"/>
          <w:tab w:val="left" w:pos="-113"/>
          <w:tab w:val="left" w:pos="340"/>
          <w:tab w:val="left" w:pos="794"/>
          <w:tab w:val="left" w:pos="1247"/>
          <w:tab w:val="left" w:pos="1701"/>
          <w:tab w:val="right" w:leader="dot" w:pos="5125"/>
        </w:tabs>
        <w:spacing w:line="360" w:lineRule="auto"/>
        <w:jc w:val="left"/>
        <w:rPr>
          <w:rFonts w:ascii="Arial" w:hAnsi="Arial" w:cs="David"/>
          <w:b/>
          <w:bCs/>
          <w:sz w:val="24"/>
          <w:szCs w:val="24"/>
          <w:rtl/>
        </w:rPr>
      </w:pPr>
      <w:r w:rsidRPr="00EC1C31">
        <w:rPr>
          <w:rFonts w:ascii="Arial" w:hAnsi="Arial" w:cs="David" w:hint="cs"/>
          <w:b/>
          <w:bCs/>
          <w:sz w:val="24"/>
          <w:szCs w:val="24"/>
          <w:u w:val="single"/>
          <w:rtl/>
        </w:rPr>
        <w:t xml:space="preserve">ביהמ"ש: </w:t>
      </w:r>
      <w:r w:rsidRPr="00EC1C31">
        <w:rPr>
          <w:rFonts w:ascii="Arial" w:hAnsi="Arial" w:cs="David"/>
          <w:sz w:val="24"/>
          <w:szCs w:val="24"/>
          <w:rtl/>
        </w:rPr>
        <w:t xml:space="preserve">הקניית בעלות במקרקעין בדרך של מתנה מסתיימת עם רישום הבעלות במרשם המקרקעין על שמו של מקבל המתנה, כאשר עד לביצוע הרישום, מדובר בהתחייבות לעשות עסקת מתנה. </w:t>
      </w:r>
      <w:r w:rsidRPr="00EC1C31">
        <w:rPr>
          <w:rFonts w:ascii="Arial" w:hAnsi="Arial" w:cs="David" w:hint="cs"/>
          <w:sz w:val="24"/>
          <w:szCs w:val="24"/>
          <w:rtl/>
        </w:rPr>
        <w:br/>
      </w:r>
      <w:r w:rsidRPr="00EC1C31">
        <w:rPr>
          <w:rFonts w:ascii="Arial" w:hAnsi="Arial" w:cs="David"/>
          <w:b/>
          <w:bCs/>
          <w:sz w:val="24"/>
          <w:szCs w:val="24"/>
          <w:rtl/>
        </w:rPr>
        <w:t xml:space="preserve">עם זאת, הבחינה הפסיקה בין "דבר מתנה" שהוא זכות במקרקעין לבין "דבר מתנה" שהוא זכות אובליגטורית ביחס למקרקעין. </w:t>
      </w:r>
      <w:r w:rsidRPr="00EC1C31">
        <w:rPr>
          <w:rFonts w:ascii="Arial" w:hAnsi="Arial" w:cs="David"/>
          <w:sz w:val="24"/>
          <w:szCs w:val="24"/>
          <w:u w:val="single"/>
          <w:rtl/>
        </w:rPr>
        <w:t>כך, מקום שבו "דבר המתנה" הוא זכות במקרקעין, מדובר בהתחייבות לעשות עסקת מתנה עד לרישום הזכות במרשם המקרקעין. לעומת זאת, מקום שבו "דבר המתנה" הוא זכות אובליגטורית ביחס למקרקעין, מדובר בנכס שאינו מקרקעין לגביו יחולו דרכי ההקניה הקבועות בסעיף 6 לחוק המתנה, ועסקת מתנה בו ניתנת להשלמה גם בלא רישום במרשם המקרקעין.</w:t>
      </w:r>
      <w:r w:rsidRPr="00EC1C31">
        <w:rPr>
          <w:rFonts w:ascii="Arial" w:hAnsi="Arial" w:cs="David" w:hint="cs"/>
          <w:b/>
          <w:bCs/>
          <w:sz w:val="24"/>
          <w:szCs w:val="24"/>
          <w:u w:val="single"/>
          <w:rtl/>
        </w:rPr>
        <w:br/>
      </w:r>
      <w:r w:rsidRPr="00EC1C31">
        <w:rPr>
          <w:rFonts w:ascii="Arial" w:hAnsi="Arial" w:cs="David"/>
          <w:b/>
          <w:bCs/>
          <w:sz w:val="24"/>
          <w:szCs w:val="24"/>
          <w:u w:val="single"/>
          <w:rtl/>
        </w:rPr>
        <w:t xml:space="preserve">כאשר מדובר בהמחאת זכות אובליגטורית, מקבל המתנה (הנמחה) הופך להיות בעל הזכות האובליגטורית, בהתקיים התנאים שנקבעו בסעיף 6 לחוק המתנה. </w:t>
      </w:r>
      <w:r w:rsidRPr="00EC1C31">
        <w:rPr>
          <w:rFonts w:ascii="Arial" w:hAnsi="Arial" w:cs="David"/>
          <w:b/>
          <w:bCs/>
          <w:sz w:val="24"/>
          <w:szCs w:val="24"/>
          <w:rtl/>
        </w:rPr>
        <w:t>במקרה כזה, נותן המתנה לא יכול לחזור בו מן המתנה שהושלמה והזכות האובליגטורית שהייתה לו במקרקעין עוברת למקבל המתנה.</w:t>
      </w:r>
      <w:r w:rsidRPr="00EC1C31">
        <w:rPr>
          <w:rFonts w:ascii="Arial" w:hAnsi="Arial" w:cs="David"/>
          <w:b/>
          <w:bCs/>
          <w:sz w:val="24"/>
          <w:szCs w:val="24"/>
          <w:u w:val="single"/>
          <w:rtl/>
        </w:rPr>
        <w:t xml:space="preserve"> לעומת זאת, מקום שבו מדובר בהתחייבות של נותן המתנה כלפי מקבל המתנה להעביר את זכויותיו במקרקעין בעתיד, </w:t>
      </w:r>
      <w:r w:rsidRPr="00EC1C31">
        <w:rPr>
          <w:rFonts w:ascii="Arial" w:hAnsi="Arial" w:cs="David"/>
          <w:b/>
          <w:bCs/>
          <w:sz w:val="24"/>
          <w:szCs w:val="24"/>
          <w:rtl/>
        </w:rPr>
        <w:t>הרי ש"דבר המתנה" הינו זכות במקרקעין וכל עוד לא נרשמה הזכות על שמו של מקבל המתנה במרשם המקרקעין, הרי שמדובר בהתחייבות לעשות עסקת מתנה במקרקעין  שנותנה יכול לחזור בו ממנה, בהתקיים הנסיבות המפורטות בסעיף 5(ב) לחוק המתנה.</w:t>
      </w:r>
    </w:p>
    <w:p w:rsidR="00386AE2" w:rsidRPr="00EC1C31" w:rsidRDefault="00185EC8" w:rsidP="00EC1C31">
      <w:pPr>
        <w:pStyle w:val="P00"/>
        <w:tabs>
          <w:tab w:val="left" w:pos="-510"/>
          <w:tab w:val="left" w:pos="-113"/>
          <w:tab w:val="left" w:pos="340"/>
          <w:tab w:val="left" w:pos="794"/>
          <w:tab w:val="left" w:pos="1247"/>
          <w:tab w:val="left" w:pos="1701"/>
          <w:tab w:val="right" w:leader="dot" w:pos="5125"/>
        </w:tabs>
        <w:spacing w:line="360" w:lineRule="auto"/>
        <w:jc w:val="left"/>
        <w:rPr>
          <w:rFonts w:ascii="Arial" w:hAnsi="Arial" w:cs="David"/>
          <w:sz w:val="24"/>
          <w:szCs w:val="24"/>
          <w:rtl/>
        </w:rPr>
      </w:pPr>
      <w:r w:rsidRPr="00EC1C31">
        <w:rPr>
          <w:rFonts w:ascii="Arial" w:hAnsi="Arial" w:cs="David" w:hint="cs"/>
          <w:b/>
          <w:bCs/>
          <w:sz w:val="24"/>
          <w:szCs w:val="24"/>
          <w:u w:val="single"/>
          <w:rtl/>
        </w:rPr>
        <w:t xml:space="preserve">תוצאה </w:t>
      </w:r>
      <w:r w:rsidRPr="00EC1C31">
        <w:rPr>
          <w:rFonts w:ascii="Arial" w:hAnsi="Arial" w:cs="David"/>
          <w:b/>
          <w:bCs/>
          <w:sz w:val="24"/>
          <w:szCs w:val="24"/>
          <w:u w:val="single"/>
          <w:rtl/>
        </w:rPr>
        <w:t>–</w:t>
      </w:r>
      <w:r w:rsidRPr="00EC1C31">
        <w:rPr>
          <w:rFonts w:ascii="Arial" w:hAnsi="Arial" w:cs="David" w:hint="cs"/>
          <w:b/>
          <w:bCs/>
          <w:sz w:val="24"/>
          <w:szCs w:val="24"/>
          <w:u w:val="single"/>
          <w:rtl/>
        </w:rPr>
        <w:t xml:space="preserve"> </w:t>
      </w:r>
      <w:r w:rsidRPr="00EC1C31">
        <w:rPr>
          <w:rFonts w:ascii="Arial" w:hAnsi="Arial" w:cs="David" w:hint="cs"/>
          <w:sz w:val="24"/>
          <w:szCs w:val="24"/>
          <w:rtl/>
        </w:rPr>
        <w:t xml:space="preserve">העסקה לא הייתה המחאת זכות אלא התחייבות לעשות עסקה במקרקעין ולכן האבא יכל לחזור בו והירושה תקפה כי ההתחייבות עוד לא נרשמה בטאבו. </w:t>
      </w:r>
    </w:p>
    <w:p w:rsidR="00EC1C31" w:rsidRPr="00EC1C31" w:rsidRDefault="00EC1C31" w:rsidP="00EC1C31">
      <w:pPr>
        <w:pStyle w:val="P00"/>
        <w:tabs>
          <w:tab w:val="left" w:pos="-510"/>
          <w:tab w:val="left" w:pos="-113"/>
          <w:tab w:val="left" w:pos="340"/>
          <w:tab w:val="left" w:pos="794"/>
          <w:tab w:val="left" w:pos="1247"/>
          <w:tab w:val="left" w:pos="1701"/>
          <w:tab w:val="right" w:leader="dot" w:pos="5125"/>
        </w:tabs>
        <w:spacing w:line="360" w:lineRule="auto"/>
        <w:jc w:val="left"/>
        <w:rPr>
          <w:rStyle w:val="default"/>
          <w:rFonts w:ascii="Arial" w:hAnsi="Arial" w:cs="David"/>
          <w:sz w:val="20"/>
          <w:rtl/>
        </w:rPr>
      </w:pPr>
    </w:p>
    <w:p w:rsidR="00F34237" w:rsidRDefault="00F34237" w:rsidP="006E28B0">
      <w:pPr>
        <w:tabs>
          <w:tab w:val="left" w:pos="-510"/>
          <w:tab w:val="left" w:pos="-113"/>
          <w:tab w:val="left" w:pos="340"/>
          <w:tab w:val="left" w:pos="794"/>
          <w:tab w:val="left" w:pos="1247"/>
          <w:tab w:val="left" w:pos="1701"/>
          <w:tab w:val="right" w:leader="dot" w:pos="5125"/>
        </w:tabs>
        <w:autoSpaceDE w:val="0"/>
        <w:bidi/>
        <w:spacing w:line="360" w:lineRule="auto"/>
        <w:jc w:val="left"/>
        <w:rPr>
          <w:rFonts w:ascii="Arial" w:eastAsia="Arial" w:hAnsi="Arial" w:cs="David"/>
          <w:b/>
          <w:bCs/>
          <w:rtl/>
        </w:rPr>
      </w:pPr>
      <w:r w:rsidRPr="00386AE2">
        <w:rPr>
          <w:rStyle w:val="default"/>
          <w:rFonts w:ascii="Arial" w:hAnsi="Arial" w:cs="David"/>
          <w:b/>
          <w:bCs/>
          <w:i/>
          <w:iCs/>
          <w:sz w:val="24"/>
          <w:szCs w:val="24"/>
          <w:u w:val="single"/>
          <w:rtl/>
        </w:rPr>
        <w:t>פס"ד כונס נכסים נ' בנק הפועלים</w:t>
      </w:r>
      <w:r w:rsidR="00386AE2">
        <w:rPr>
          <w:rStyle w:val="default"/>
          <w:rFonts w:ascii="Arial" w:hAnsi="Arial" w:cs="David"/>
          <w:sz w:val="24"/>
          <w:szCs w:val="24"/>
          <w:rtl/>
        </w:rPr>
        <w:br/>
      </w:r>
      <w:r w:rsidR="00523271">
        <w:rPr>
          <w:rStyle w:val="default"/>
          <w:rFonts w:ascii="Arial" w:hAnsi="Arial" w:cs="David" w:hint="cs"/>
          <w:b/>
          <w:bCs/>
          <w:sz w:val="24"/>
          <w:szCs w:val="24"/>
          <w:u w:val="single"/>
          <w:rtl/>
        </w:rPr>
        <w:t xml:space="preserve">עובדות: </w:t>
      </w:r>
      <w:r w:rsidRPr="00EB647C">
        <w:rPr>
          <w:rStyle w:val="default"/>
          <w:rFonts w:ascii="Arial" w:hAnsi="Arial" w:cs="David" w:hint="cs"/>
          <w:sz w:val="24"/>
          <w:szCs w:val="24"/>
          <w:rtl/>
        </w:rPr>
        <w:t xml:space="preserve">המנוח נתן לבנק שיעבוד על </w:t>
      </w:r>
      <w:r w:rsidR="00523271">
        <w:rPr>
          <w:rStyle w:val="default"/>
          <w:rFonts w:ascii="Arial" w:hAnsi="Arial" w:cs="David" w:hint="cs"/>
          <w:sz w:val="24"/>
          <w:szCs w:val="24"/>
          <w:rtl/>
        </w:rPr>
        <w:t>הזכות החוזית שלו לעסקת המקרקעין.</w:t>
      </w:r>
      <w:r w:rsidRPr="00EB647C">
        <w:rPr>
          <w:rStyle w:val="default"/>
          <w:rFonts w:ascii="Arial" w:hAnsi="Arial" w:cs="David" w:hint="cs"/>
          <w:sz w:val="24"/>
          <w:szCs w:val="24"/>
          <w:rtl/>
        </w:rPr>
        <w:t xml:space="preserve"> השעבוד נרשם ברשם המשכונות. לאחר שנפטר עזבונו פ</w:t>
      </w:r>
      <w:r w:rsidR="00523271">
        <w:rPr>
          <w:rStyle w:val="default"/>
          <w:rFonts w:ascii="Arial" w:hAnsi="Arial" w:cs="David" w:hint="cs"/>
          <w:sz w:val="24"/>
          <w:szCs w:val="24"/>
          <w:rtl/>
        </w:rPr>
        <w:t>שט את הרגל- האם הוא נושה מובטח?</w:t>
      </w:r>
      <w:r w:rsidRPr="00EB647C">
        <w:rPr>
          <w:rStyle w:val="default"/>
          <w:rFonts w:ascii="Arial" w:hAnsi="Arial" w:cs="David" w:hint="cs"/>
          <w:sz w:val="24"/>
          <w:szCs w:val="24"/>
          <w:rtl/>
        </w:rPr>
        <w:t>-</w:t>
      </w:r>
      <w:r w:rsidRPr="00EB647C">
        <w:rPr>
          <w:rStyle w:val="default"/>
          <w:rFonts w:ascii="Arial" w:eastAsia="Arial" w:hAnsi="Arial" w:cs="David"/>
          <w:sz w:val="24"/>
          <w:szCs w:val="24"/>
          <w:rtl/>
        </w:rPr>
        <w:t xml:space="preserve"> </w:t>
      </w:r>
      <w:r w:rsidR="00523271">
        <w:rPr>
          <w:rStyle w:val="default"/>
          <w:rFonts w:ascii="Arial" w:eastAsia="Arial" w:hAnsi="Arial" w:cs="David" w:hint="cs"/>
          <w:sz w:val="24"/>
          <w:szCs w:val="24"/>
          <w:rtl/>
        </w:rPr>
        <w:br/>
      </w:r>
      <w:r w:rsidRPr="00EB647C">
        <w:rPr>
          <w:rStyle w:val="default"/>
          <w:rFonts w:ascii="Arial" w:eastAsia="Arial" w:hAnsi="Arial" w:cs="David"/>
          <w:sz w:val="24"/>
          <w:szCs w:val="24"/>
          <w:rtl/>
        </w:rPr>
        <w:t>העסקה בין הקונה לבנק היא המחא</w:t>
      </w:r>
      <w:r w:rsidRPr="00EB647C">
        <w:rPr>
          <w:rStyle w:val="default"/>
          <w:rFonts w:ascii="Arial" w:eastAsia="Arial" w:hAnsi="Arial" w:cs="David" w:hint="cs"/>
          <w:sz w:val="24"/>
          <w:szCs w:val="24"/>
          <w:rtl/>
        </w:rPr>
        <w:t>ת</w:t>
      </w:r>
      <w:r w:rsidRPr="00EB647C">
        <w:rPr>
          <w:rStyle w:val="default"/>
          <w:rFonts w:ascii="Arial" w:eastAsia="Arial" w:hAnsi="Arial" w:cs="David"/>
          <w:sz w:val="24"/>
          <w:szCs w:val="24"/>
          <w:rtl/>
        </w:rPr>
        <w:t xml:space="preserve"> זכויות</w:t>
      </w:r>
      <w:r w:rsidR="00523271">
        <w:rPr>
          <w:rStyle w:val="default"/>
          <w:rFonts w:ascii="Arial" w:eastAsia="Arial" w:hAnsi="Arial" w:cs="David" w:hint="cs"/>
          <w:sz w:val="24"/>
          <w:szCs w:val="24"/>
          <w:rtl/>
        </w:rPr>
        <w:t>(שעבוד)</w:t>
      </w:r>
      <w:r w:rsidRPr="00EB647C">
        <w:rPr>
          <w:rStyle w:val="default"/>
          <w:rFonts w:ascii="Arial" w:eastAsia="Arial" w:hAnsi="Arial" w:cs="David" w:hint="cs"/>
          <w:sz w:val="24"/>
          <w:szCs w:val="24"/>
          <w:rtl/>
        </w:rPr>
        <w:t xml:space="preserve"> ולכן</w:t>
      </w:r>
      <w:r w:rsidRPr="00EB647C">
        <w:rPr>
          <w:rStyle w:val="default"/>
          <w:rFonts w:ascii="Arial" w:eastAsia="Arial" w:hAnsi="Arial" w:cs="David"/>
          <w:sz w:val="24"/>
          <w:szCs w:val="24"/>
          <w:rtl/>
        </w:rPr>
        <w:t xml:space="preserve"> אנח</w:t>
      </w:r>
      <w:r w:rsidRPr="00EB647C">
        <w:rPr>
          <w:rStyle w:val="default"/>
          <w:rFonts w:ascii="Arial" w:eastAsia="Arial" w:hAnsi="Arial" w:cs="David" w:hint="cs"/>
          <w:sz w:val="24"/>
          <w:szCs w:val="24"/>
          <w:rtl/>
        </w:rPr>
        <w:t>נ</w:t>
      </w:r>
      <w:r w:rsidRPr="00EB647C">
        <w:rPr>
          <w:rStyle w:val="default"/>
          <w:rFonts w:ascii="Arial" w:eastAsia="Arial" w:hAnsi="Arial" w:cs="David"/>
          <w:sz w:val="24"/>
          <w:szCs w:val="24"/>
          <w:rtl/>
        </w:rPr>
        <w:t>ו מחוץ לחוק המקרקעין</w:t>
      </w:r>
      <w:r w:rsidRPr="00EB647C">
        <w:rPr>
          <w:rStyle w:val="default"/>
          <w:rFonts w:ascii="Arial" w:eastAsia="Arial" w:hAnsi="Arial" w:cs="David" w:hint="cs"/>
          <w:sz w:val="24"/>
          <w:szCs w:val="24"/>
          <w:rtl/>
        </w:rPr>
        <w:t xml:space="preserve">. </w:t>
      </w:r>
      <w:r w:rsidR="00523271">
        <w:rPr>
          <w:rStyle w:val="default"/>
          <w:rFonts w:ascii="Arial" w:eastAsia="Arial" w:hAnsi="Arial" w:cs="David"/>
          <w:sz w:val="24"/>
          <w:szCs w:val="24"/>
          <w:rtl/>
        </w:rPr>
        <w:br/>
      </w:r>
      <w:r w:rsidRPr="00EB647C">
        <w:rPr>
          <w:rStyle w:val="default"/>
          <w:rFonts w:ascii="Arial" w:eastAsia="Arial" w:hAnsi="Arial" w:cs="David" w:hint="cs"/>
          <w:b/>
          <w:bCs/>
          <w:sz w:val="24"/>
          <w:szCs w:val="24"/>
          <w:rtl/>
        </w:rPr>
        <w:t>משנרשם המשכון ברשם המשכונות זוהי זכות קניינית והנושה הוא מובטח.</w:t>
      </w:r>
      <w:r w:rsidRPr="00EB647C">
        <w:rPr>
          <w:rStyle w:val="default"/>
          <w:rFonts w:ascii="Arial" w:eastAsia="Arial" w:hAnsi="Arial" w:cs="David" w:hint="cs"/>
          <w:sz w:val="24"/>
          <w:szCs w:val="24"/>
          <w:rtl/>
        </w:rPr>
        <w:t xml:space="preserve"> </w:t>
      </w:r>
      <w:r w:rsidR="00523271">
        <w:rPr>
          <w:rStyle w:val="default"/>
          <w:rFonts w:ascii="Arial" w:eastAsia="Arial" w:hAnsi="Arial" w:cs="David" w:hint="cs"/>
          <w:b/>
          <w:bCs/>
          <w:sz w:val="24"/>
          <w:szCs w:val="24"/>
          <w:rtl/>
        </w:rPr>
        <w:br/>
      </w:r>
      <w:r w:rsidRPr="00EB647C">
        <w:rPr>
          <w:rStyle w:val="default"/>
          <w:rFonts w:ascii="Arial" w:eastAsia="Arial" w:hAnsi="Arial" w:cs="David"/>
          <w:b/>
          <w:bCs/>
          <w:sz w:val="24"/>
          <w:szCs w:val="24"/>
          <w:rtl/>
        </w:rPr>
        <w:t xml:space="preserve">פס"ד זה קובע </w:t>
      </w:r>
      <w:r w:rsidRPr="00EB647C">
        <w:rPr>
          <w:rStyle w:val="default"/>
          <w:rFonts w:ascii="Arial" w:eastAsia="Arial" w:hAnsi="Arial" w:cs="David" w:hint="cs"/>
          <w:b/>
          <w:bCs/>
          <w:sz w:val="24"/>
          <w:szCs w:val="24"/>
          <w:rtl/>
        </w:rPr>
        <w:t xml:space="preserve">כי ניתן לשעבד גם זכות חוזית במקרקעין. שיעבוד כזה יירשם אצל רשם המשכונות (ס' 4 לחוק המשכון). </w:t>
      </w:r>
      <w:r w:rsidRPr="00EB647C">
        <w:rPr>
          <w:rStyle w:val="default"/>
          <w:rFonts w:ascii="Arial" w:eastAsia="Arial" w:hAnsi="Arial" w:cs="David"/>
          <w:b/>
          <w:bCs/>
          <w:sz w:val="24"/>
          <w:szCs w:val="24"/>
          <w:rtl/>
        </w:rPr>
        <w:t xml:space="preserve"> </w:t>
      </w:r>
    </w:p>
    <w:p w:rsidR="00523271" w:rsidRDefault="00523271" w:rsidP="00523271">
      <w:pPr>
        <w:tabs>
          <w:tab w:val="left" w:pos="-510"/>
          <w:tab w:val="left" w:pos="-113"/>
          <w:tab w:val="left" w:pos="340"/>
          <w:tab w:val="left" w:pos="794"/>
          <w:tab w:val="left" w:pos="1247"/>
          <w:tab w:val="left" w:pos="1701"/>
          <w:tab w:val="right" w:leader="dot" w:pos="5125"/>
        </w:tabs>
        <w:autoSpaceDE w:val="0"/>
        <w:bidi/>
        <w:spacing w:line="360" w:lineRule="auto"/>
        <w:jc w:val="left"/>
        <w:rPr>
          <w:rFonts w:ascii="Arial" w:eastAsia="Arial" w:hAnsi="Arial" w:cs="David"/>
          <w:b/>
          <w:bCs/>
          <w:rtl/>
        </w:rPr>
      </w:pPr>
    </w:p>
    <w:p w:rsidR="00523271" w:rsidRDefault="00523271" w:rsidP="00523271">
      <w:pPr>
        <w:tabs>
          <w:tab w:val="left" w:pos="-510"/>
          <w:tab w:val="left" w:pos="-113"/>
          <w:tab w:val="left" w:pos="340"/>
          <w:tab w:val="left" w:pos="794"/>
          <w:tab w:val="left" w:pos="1247"/>
          <w:tab w:val="left" w:pos="1701"/>
          <w:tab w:val="right" w:leader="dot" w:pos="5125"/>
        </w:tabs>
        <w:autoSpaceDE w:val="0"/>
        <w:bidi/>
        <w:spacing w:line="360" w:lineRule="auto"/>
        <w:jc w:val="left"/>
        <w:rPr>
          <w:rFonts w:ascii="Arial" w:eastAsia="Arial" w:hAnsi="Arial" w:cs="David"/>
          <w:b/>
          <w:bCs/>
          <w:u w:val="single"/>
          <w:rtl/>
        </w:rPr>
      </w:pPr>
      <w:r>
        <w:rPr>
          <w:rFonts w:ascii="Arial" w:eastAsia="Arial" w:hAnsi="Arial" w:cs="David" w:hint="cs"/>
          <w:b/>
          <w:bCs/>
          <w:u w:val="single"/>
          <w:rtl/>
        </w:rPr>
        <w:t>דוג' נוספת:</w:t>
      </w:r>
    </w:p>
    <w:p w:rsidR="00523271" w:rsidRDefault="006264C3" w:rsidP="00523271">
      <w:pPr>
        <w:tabs>
          <w:tab w:val="left" w:pos="-510"/>
          <w:tab w:val="left" w:pos="-113"/>
          <w:tab w:val="left" w:pos="340"/>
          <w:tab w:val="left" w:pos="794"/>
          <w:tab w:val="left" w:pos="1247"/>
          <w:tab w:val="left" w:pos="1701"/>
          <w:tab w:val="right" w:leader="dot" w:pos="5125"/>
        </w:tabs>
        <w:autoSpaceDE w:val="0"/>
        <w:bidi/>
        <w:spacing w:line="360" w:lineRule="auto"/>
        <w:jc w:val="left"/>
        <w:rPr>
          <w:rFonts w:ascii="Arial" w:eastAsia="Arial" w:hAnsi="Arial" w:cs="David"/>
          <w:b/>
          <w:bCs/>
          <w:rtl/>
        </w:rPr>
      </w:pPr>
      <w:r>
        <w:rPr>
          <w:rFonts w:ascii="Arial" w:eastAsia="Arial" w:hAnsi="Arial" w:cs="David" w:hint="cs"/>
          <w:rtl/>
        </w:rPr>
        <w:t xml:space="preserve">זוג צעיר רוצה לקנות דירה. אין להם כסף לשלם לא' (בעלים רשום), הם צריכים הלוואה מהבנק </w:t>
      </w:r>
      <w:r>
        <w:rPr>
          <w:rFonts w:ascii="Arial" w:eastAsia="Arial" w:hAnsi="Arial" w:cs="David"/>
          <w:rtl/>
        </w:rPr>
        <w:t>–</w:t>
      </w:r>
      <w:r>
        <w:rPr>
          <w:rFonts w:ascii="Arial" w:eastAsia="Arial" w:hAnsi="Arial" w:cs="David" w:hint="cs"/>
          <w:rtl/>
        </w:rPr>
        <w:t xml:space="preserve"> שלא מוכן לתת הלוואה עד שלא יהיה להם נכס לשעבד לו. </w:t>
      </w:r>
      <w:r>
        <w:rPr>
          <w:rFonts w:ascii="Arial" w:eastAsia="Arial" w:hAnsi="Arial" w:cs="David" w:hint="cs"/>
          <w:b/>
          <w:bCs/>
          <w:u w:val="single"/>
          <w:rtl/>
        </w:rPr>
        <w:t>מה עושים?</w:t>
      </w:r>
      <w:r>
        <w:rPr>
          <w:rFonts w:ascii="Arial" w:eastAsia="Arial" w:hAnsi="Arial" w:cs="David" w:hint="cs"/>
          <w:b/>
          <w:bCs/>
          <w:u w:val="single"/>
          <w:rtl/>
        </w:rPr>
        <w:br/>
        <w:t xml:space="preserve">שלב 1 </w:t>
      </w:r>
      <w:r>
        <w:rPr>
          <w:rFonts w:ascii="Arial" w:eastAsia="Arial" w:hAnsi="Arial" w:cs="David"/>
          <w:b/>
          <w:bCs/>
          <w:u w:val="single"/>
          <w:rtl/>
        </w:rPr>
        <w:t>–</w:t>
      </w:r>
      <w:r>
        <w:rPr>
          <w:rFonts w:ascii="Arial" w:eastAsia="Arial" w:hAnsi="Arial" w:cs="David" w:hint="cs"/>
          <w:b/>
          <w:bCs/>
          <w:u w:val="single"/>
          <w:rtl/>
        </w:rPr>
        <w:t xml:space="preserve"> המחאת זכות (שעבוד) - </w:t>
      </w:r>
      <w:r>
        <w:rPr>
          <w:rFonts w:ascii="Arial" w:eastAsia="Arial" w:hAnsi="Arial" w:cs="David" w:hint="cs"/>
          <w:rtl/>
        </w:rPr>
        <w:t xml:space="preserve">הזוג משעבד לבנק את </w:t>
      </w:r>
      <w:r>
        <w:rPr>
          <w:rFonts w:ascii="Arial" w:eastAsia="Arial" w:hAnsi="Arial" w:cs="David" w:hint="cs"/>
          <w:b/>
          <w:bCs/>
          <w:rtl/>
        </w:rPr>
        <w:t xml:space="preserve">הזכות החוזית שלו להרשם בטאבו (ממחה לבנק את זכותו על דרך שעבוד) </w:t>
      </w:r>
      <w:r>
        <w:rPr>
          <w:rFonts w:ascii="Arial" w:eastAsia="Arial" w:hAnsi="Arial" w:cs="David"/>
          <w:b/>
          <w:bCs/>
          <w:rtl/>
        </w:rPr>
        <w:t>–</w:t>
      </w:r>
      <w:r>
        <w:rPr>
          <w:rFonts w:ascii="Arial" w:eastAsia="Arial" w:hAnsi="Arial" w:cs="David" w:hint="cs"/>
          <w:b/>
          <w:bCs/>
          <w:rtl/>
        </w:rPr>
        <w:t xml:space="preserve"> נרשם ברשם המשכונות.</w:t>
      </w:r>
    </w:p>
    <w:p w:rsidR="006264C3" w:rsidRDefault="006264C3" w:rsidP="006264C3">
      <w:pPr>
        <w:tabs>
          <w:tab w:val="left" w:pos="-510"/>
          <w:tab w:val="left" w:pos="-113"/>
          <w:tab w:val="left" w:pos="340"/>
          <w:tab w:val="left" w:pos="794"/>
          <w:tab w:val="left" w:pos="1247"/>
          <w:tab w:val="left" w:pos="1701"/>
          <w:tab w:val="right" w:leader="dot" w:pos="5125"/>
        </w:tabs>
        <w:autoSpaceDE w:val="0"/>
        <w:bidi/>
        <w:spacing w:line="360" w:lineRule="auto"/>
        <w:jc w:val="left"/>
        <w:rPr>
          <w:rFonts w:ascii="Arial" w:eastAsia="Arial" w:hAnsi="Arial" w:cs="David"/>
          <w:b/>
          <w:bCs/>
          <w:rtl/>
        </w:rPr>
      </w:pPr>
      <w:r>
        <w:rPr>
          <w:rFonts w:ascii="Arial" w:eastAsia="Arial" w:hAnsi="Arial" w:cs="David" w:hint="cs"/>
          <w:b/>
          <w:bCs/>
          <w:u w:val="single"/>
          <w:rtl/>
        </w:rPr>
        <w:lastRenderedPageBreak/>
        <w:t xml:space="preserve">שלב 2 </w:t>
      </w:r>
      <w:r>
        <w:rPr>
          <w:rFonts w:ascii="Arial" w:eastAsia="Arial" w:hAnsi="Arial" w:cs="David"/>
          <w:b/>
          <w:bCs/>
          <w:u w:val="single"/>
          <w:rtl/>
        </w:rPr>
        <w:t>–</w:t>
      </w:r>
      <w:r>
        <w:rPr>
          <w:rFonts w:ascii="Arial" w:eastAsia="Arial" w:hAnsi="Arial" w:cs="David" w:hint="cs"/>
          <w:b/>
          <w:bCs/>
          <w:u w:val="single"/>
          <w:rtl/>
        </w:rPr>
        <w:t xml:space="preserve"> </w:t>
      </w:r>
      <w:r>
        <w:rPr>
          <w:rFonts w:ascii="Arial" w:eastAsia="Arial" w:hAnsi="Arial" w:cs="David" w:hint="cs"/>
          <w:rtl/>
        </w:rPr>
        <w:t>הזוג</w:t>
      </w:r>
      <w:r w:rsidRPr="006264C3">
        <w:rPr>
          <w:rFonts w:ascii="Arial" w:eastAsia="Arial" w:hAnsi="Arial" w:cs="David" w:hint="cs"/>
          <w:b/>
          <w:bCs/>
          <w:u w:val="single"/>
          <w:rtl/>
        </w:rPr>
        <w:t xml:space="preserve"> מתחייב לעשות עסקה במקרקעין</w:t>
      </w:r>
      <w:r>
        <w:rPr>
          <w:rFonts w:ascii="Arial" w:eastAsia="Arial" w:hAnsi="Arial" w:cs="David" w:hint="cs"/>
          <w:b/>
          <w:bCs/>
          <w:rtl/>
        </w:rPr>
        <w:t xml:space="preserve"> </w:t>
      </w:r>
      <w:r>
        <w:rPr>
          <w:rFonts w:ascii="Arial" w:eastAsia="Arial" w:hAnsi="Arial" w:cs="David"/>
          <w:b/>
          <w:bCs/>
          <w:rtl/>
        </w:rPr>
        <w:t>–</w:t>
      </w:r>
      <w:r>
        <w:rPr>
          <w:rFonts w:ascii="Arial" w:eastAsia="Arial" w:hAnsi="Arial" w:cs="David" w:hint="cs"/>
          <w:b/>
          <w:bCs/>
          <w:rtl/>
        </w:rPr>
        <w:t xml:space="preserve"> כלומר הוא מתחייב כי ברגע שהוא יירשם ע"י א' בטאבו בתור בעלים </w:t>
      </w:r>
      <w:r>
        <w:rPr>
          <w:rFonts w:ascii="Arial" w:eastAsia="Arial" w:hAnsi="Arial" w:cs="David"/>
          <w:b/>
          <w:bCs/>
          <w:rtl/>
        </w:rPr>
        <w:t>–</w:t>
      </w:r>
      <w:r>
        <w:rPr>
          <w:rFonts w:ascii="Arial" w:eastAsia="Arial" w:hAnsi="Arial" w:cs="David" w:hint="cs"/>
          <w:b/>
          <w:bCs/>
          <w:rtl/>
        </w:rPr>
        <w:t xml:space="preserve"> הוא מעביר זכות קניינית לבנק (רושם על שם הבנק משכתנא על הבית </w:t>
      </w:r>
      <w:r>
        <w:rPr>
          <w:rFonts w:ascii="Arial" w:eastAsia="Arial" w:hAnsi="Arial" w:cs="David"/>
          <w:b/>
          <w:bCs/>
          <w:rtl/>
        </w:rPr>
        <w:t>–</w:t>
      </w:r>
      <w:r>
        <w:rPr>
          <w:rFonts w:ascii="Arial" w:eastAsia="Arial" w:hAnsi="Arial" w:cs="David" w:hint="cs"/>
          <w:b/>
          <w:bCs/>
          <w:rtl/>
        </w:rPr>
        <w:t xml:space="preserve"> בטאבו).</w:t>
      </w:r>
    </w:p>
    <w:p w:rsidR="006264C3" w:rsidRDefault="006264C3" w:rsidP="006264C3">
      <w:pPr>
        <w:tabs>
          <w:tab w:val="left" w:pos="-510"/>
          <w:tab w:val="left" w:pos="-113"/>
          <w:tab w:val="left" w:pos="340"/>
          <w:tab w:val="left" w:pos="794"/>
          <w:tab w:val="left" w:pos="1247"/>
          <w:tab w:val="left" w:pos="1701"/>
          <w:tab w:val="right" w:leader="dot" w:pos="5125"/>
        </w:tabs>
        <w:autoSpaceDE w:val="0"/>
        <w:bidi/>
        <w:spacing w:line="360" w:lineRule="auto"/>
        <w:jc w:val="left"/>
        <w:rPr>
          <w:rFonts w:ascii="Arial" w:eastAsia="Arial" w:hAnsi="Arial" w:cs="David"/>
          <w:b/>
          <w:bCs/>
          <w:rtl/>
        </w:rPr>
      </w:pPr>
    </w:p>
    <w:p w:rsidR="00F34237" w:rsidRDefault="006264C3" w:rsidP="006264C3">
      <w:pPr>
        <w:tabs>
          <w:tab w:val="left" w:pos="-510"/>
          <w:tab w:val="left" w:pos="-113"/>
          <w:tab w:val="left" w:pos="340"/>
          <w:tab w:val="left" w:pos="794"/>
          <w:tab w:val="left" w:pos="1247"/>
          <w:tab w:val="left" w:pos="1701"/>
          <w:tab w:val="right" w:leader="dot" w:pos="5125"/>
        </w:tabs>
        <w:autoSpaceDE w:val="0"/>
        <w:bidi/>
        <w:spacing w:line="360" w:lineRule="auto"/>
        <w:jc w:val="left"/>
        <w:rPr>
          <w:rFonts w:ascii="Arial" w:eastAsia="Arial" w:hAnsi="Arial" w:cs="David"/>
          <w:b/>
          <w:bCs/>
          <w:rtl/>
        </w:rPr>
      </w:pPr>
      <w:r>
        <w:rPr>
          <w:rFonts w:ascii="Arial" w:eastAsia="Arial" w:hAnsi="Arial" w:cs="David" w:hint="cs"/>
          <w:b/>
          <w:bCs/>
          <w:u w:val="single"/>
          <w:rtl/>
        </w:rPr>
        <w:t>ניתן לראות כי יש פה ביחד את דגם א' ואת דגם ב'.</w:t>
      </w:r>
      <w:r>
        <w:rPr>
          <w:rFonts w:ascii="Arial" w:eastAsia="Arial" w:hAnsi="Arial" w:cs="David"/>
          <w:b/>
          <w:bCs/>
          <w:u w:val="single"/>
          <w:rtl/>
        </w:rPr>
        <w:br/>
      </w:r>
      <w:r>
        <w:rPr>
          <w:rFonts w:ascii="Arial" w:eastAsia="Arial" w:hAnsi="Arial" w:cs="David" w:hint="cs"/>
          <w:u w:val="single"/>
          <w:rtl/>
        </w:rPr>
        <w:t xml:space="preserve">מה שקורה בפועל </w:t>
      </w:r>
      <w:r>
        <w:rPr>
          <w:rFonts w:ascii="Arial" w:eastAsia="Arial" w:hAnsi="Arial" w:cs="David"/>
          <w:u w:val="single"/>
          <w:rtl/>
        </w:rPr>
        <w:t>–</w:t>
      </w:r>
      <w:r>
        <w:rPr>
          <w:rFonts w:ascii="Arial" w:eastAsia="Arial" w:hAnsi="Arial" w:cs="David" w:hint="cs"/>
          <w:u w:val="single"/>
          <w:rtl/>
        </w:rPr>
        <w:t xml:space="preserve"> </w:t>
      </w:r>
      <w:r>
        <w:rPr>
          <w:rFonts w:ascii="Arial" w:eastAsia="Arial" w:hAnsi="Arial" w:cs="David"/>
          <w:b/>
          <w:bCs/>
          <w:rtl/>
        </w:rPr>
        <w:br/>
      </w:r>
      <w:r w:rsidRPr="005A198A">
        <w:rPr>
          <w:rFonts w:ascii="Arial" w:eastAsia="Arial" w:hAnsi="Arial" w:cs="David" w:hint="cs"/>
          <w:b/>
          <w:bCs/>
          <w:u w:val="single"/>
          <w:rtl/>
        </w:rPr>
        <w:t xml:space="preserve">כל עוד א' הוא בעלים רשום </w:t>
      </w:r>
      <w:r w:rsidRPr="005A198A">
        <w:rPr>
          <w:rFonts w:ascii="Arial" w:eastAsia="Arial" w:hAnsi="Arial" w:cs="David"/>
          <w:u w:val="single"/>
          <w:rtl/>
        </w:rPr>
        <w:t>–</w:t>
      </w:r>
      <w:r>
        <w:rPr>
          <w:rFonts w:ascii="Arial" w:eastAsia="Arial" w:hAnsi="Arial" w:cs="David" w:hint="cs"/>
          <w:rtl/>
        </w:rPr>
        <w:t xml:space="preserve"> אם הזוג לא משלם לבנק את ההלואה </w:t>
      </w:r>
      <w:r>
        <w:rPr>
          <w:rFonts w:ascii="Arial" w:eastAsia="Arial" w:hAnsi="Arial" w:cs="David"/>
          <w:rtl/>
        </w:rPr>
        <w:t>–</w:t>
      </w:r>
      <w:r>
        <w:rPr>
          <w:rFonts w:ascii="Arial" w:eastAsia="Arial" w:hAnsi="Arial" w:cs="David" w:hint="cs"/>
          <w:rtl/>
        </w:rPr>
        <w:t xml:space="preserve"> </w:t>
      </w:r>
      <w:r>
        <w:rPr>
          <w:rFonts w:ascii="Arial" w:eastAsia="Arial" w:hAnsi="Arial" w:cs="David" w:hint="cs"/>
          <w:b/>
          <w:bCs/>
          <w:rtl/>
        </w:rPr>
        <w:t>הבנק נושה מובטח כי יש לו זכות קניינית בזכות חוזית להרשם (לפי פס"ד כונס נכסים).</w:t>
      </w:r>
    </w:p>
    <w:p w:rsidR="006264C3" w:rsidRPr="006264C3" w:rsidRDefault="006264C3" w:rsidP="006264C3">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rtl/>
        </w:rPr>
      </w:pPr>
      <w:r w:rsidRPr="005A198A">
        <w:rPr>
          <w:rFonts w:ascii="Arial" w:eastAsia="Arial" w:hAnsi="Arial" w:cs="David" w:hint="cs"/>
          <w:b/>
          <w:bCs/>
          <w:u w:val="single"/>
          <w:rtl/>
        </w:rPr>
        <w:t>כשא' מעביר לזוג את הבעלות והם נרשמים בטאבו</w:t>
      </w:r>
      <w:r>
        <w:rPr>
          <w:rFonts w:ascii="Arial" w:eastAsia="Arial" w:hAnsi="Arial" w:cs="David" w:hint="cs"/>
          <w:b/>
          <w:bCs/>
          <w:rtl/>
        </w:rPr>
        <w:t xml:space="preserve"> </w:t>
      </w:r>
      <w:r>
        <w:rPr>
          <w:rFonts w:ascii="Arial" w:eastAsia="Arial" w:hAnsi="Arial" w:cs="David"/>
          <w:b/>
          <w:bCs/>
          <w:rtl/>
        </w:rPr>
        <w:t>–</w:t>
      </w:r>
      <w:r>
        <w:rPr>
          <w:rFonts w:ascii="Arial" w:eastAsia="Arial" w:hAnsi="Arial" w:cs="David" w:hint="cs"/>
          <w:b/>
          <w:bCs/>
          <w:rtl/>
        </w:rPr>
        <w:t xml:space="preserve"> </w:t>
      </w:r>
      <w:r>
        <w:rPr>
          <w:rFonts w:ascii="Arial" w:eastAsia="Arial" w:hAnsi="Arial" w:cs="David" w:hint="cs"/>
          <w:u w:val="single"/>
          <w:rtl/>
        </w:rPr>
        <w:t>מתבטלת המחאת הזכות (כי אין יותר זכות להרשם) והבנק נרשם בטאבו בתור מקבל משכנתא על הבית (</w:t>
      </w:r>
      <w:r>
        <w:rPr>
          <w:rFonts w:ascii="Arial" w:eastAsia="Arial" w:hAnsi="Arial" w:cs="David" w:hint="cs"/>
          <w:b/>
          <w:bCs/>
          <w:u w:val="single"/>
          <w:rtl/>
        </w:rPr>
        <w:t>זה השלב הקנייני של התחייבות לעשות עסקה במקרקעין)</w:t>
      </w:r>
      <w:r>
        <w:rPr>
          <w:rFonts w:ascii="Arial" w:eastAsia="Arial" w:hAnsi="Arial" w:cs="David" w:hint="cs"/>
          <w:rtl/>
        </w:rPr>
        <w:t xml:space="preserve"> </w:t>
      </w:r>
      <w:r>
        <w:rPr>
          <w:rFonts w:ascii="Arial" w:eastAsia="Arial" w:hAnsi="Arial" w:cs="David"/>
          <w:rtl/>
        </w:rPr>
        <w:t>–</w:t>
      </w:r>
      <w:r>
        <w:rPr>
          <w:rFonts w:ascii="Arial" w:eastAsia="Arial" w:hAnsi="Arial" w:cs="David" w:hint="cs"/>
          <w:rtl/>
        </w:rPr>
        <w:t xml:space="preserve"> ואם הזוג עכשיו לא ישלם לבנק </w:t>
      </w:r>
      <w:r>
        <w:rPr>
          <w:rFonts w:ascii="Arial" w:eastAsia="Arial" w:hAnsi="Arial" w:cs="David"/>
          <w:rtl/>
        </w:rPr>
        <w:t>–</w:t>
      </w:r>
      <w:r>
        <w:rPr>
          <w:rFonts w:ascii="Arial" w:eastAsia="Arial" w:hAnsi="Arial" w:cs="David" w:hint="cs"/>
          <w:rtl/>
        </w:rPr>
        <w:t xml:space="preserve"> </w:t>
      </w:r>
      <w:r>
        <w:rPr>
          <w:rFonts w:ascii="Arial" w:eastAsia="Arial" w:hAnsi="Arial" w:cs="David" w:hint="cs"/>
          <w:b/>
          <w:bCs/>
          <w:rtl/>
        </w:rPr>
        <w:t>הבנק נושה מובטח והוא ייקח להם את הבית עצמו.</w:t>
      </w:r>
    </w:p>
    <w:p w:rsidR="00D51798" w:rsidRDefault="00D51798"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hint="cs"/>
          <w:b/>
          <w:bCs/>
          <w:kern w:val="1"/>
          <w:sz w:val="28"/>
          <w:szCs w:val="28"/>
          <w:u w:val="single"/>
          <w:rtl/>
        </w:rPr>
      </w:pPr>
    </w:p>
    <w:p w:rsidR="0017714A" w:rsidRDefault="0017714A"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hint="cs"/>
          <w:b/>
          <w:bCs/>
          <w:kern w:val="1"/>
          <w:sz w:val="28"/>
          <w:szCs w:val="28"/>
          <w:u w:val="single"/>
          <w:rtl/>
        </w:rPr>
      </w:pPr>
    </w:p>
    <w:p w:rsidR="0017714A" w:rsidRDefault="0017714A"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hint="cs"/>
          <w:b/>
          <w:bCs/>
          <w:kern w:val="1"/>
          <w:sz w:val="28"/>
          <w:szCs w:val="28"/>
          <w:u w:val="single"/>
          <w:rtl/>
        </w:rPr>
      </w:pPr>
    </w:p>
    <w:p w:rsidR="0017714A" w:rsidRDefault="0017714A"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hint="cs"/>
          <w:b/>
          <w:bCs/>
          <w:kern w:val="1"/>
          <w:sz w:val="28"/>
          <w:szCs w:val="28"/>
          <w:u w:val="single"/>
          <w:rtl/>
        </w:rPr>
      </w:pPr>
    </w:p>
    <w:p w:rsidR="0017714A" w:rsidRDefault="0017714A"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hint="cs"/>
          <w:b/>
          <w:bCs/>
          <w:kern w:val="1"/>
          <w:sz w:val="28"/>
          <w:szCs w:val="28"/>
          <w:u w:val="single"/>
          <w:rtl/>
        </w:rPr>
      </w:pPr>
    </w:p>
    <w:p w:rsidR="0017714A" w:rsidRDefault="0017714A"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hint="cs"/>
          <w:b/>
          <w:bCs/>
          <w:kern w:val="1"/>
          <w:sz w:val="28"/>
          <w:szCs w:val="28"/>
          <w:u w:val="single"/>
          <w:rtl/>
        </w:rPr>
      </w:pPr>
    </w:p>
    <w:p w:rsidR="0017714A" w:rsidRDefault="0017714A"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hint="cs"/>
          <w:b/>
          <w:bCs/>
          <w:kern w:val="1"/>
          <w:sz w:val="28"/>
          <w:szCs w:val="28"/>
          <w:u w:val="single"/>
          <w:rtl/>
        </w:rPr>
      </w:pPr>
    </w:p>
    <w:p w:rsidR="0017714A" w:rsidRDefault="0017714A"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hint="cs"/>
          <w:b/>
          <w:bCs/>
          <w:kern w:val="1"/>
          <w:sz w:val="28"/>
          <w:szCs w:val="28"/>
          <w:u w:val="single"/>
          <w:rtl/>
        </w:rPr>
      </w:pPr>
    </w:p>
    <w:p w:rsidR="0017714A" w:rsidRDefault="0017714A"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hint="cs"/>
          <w:b/>
          <w:bCs/>
          <w:kern w:val="1"/>
          <w:sz w:val="28"/>
          <w:szCs w:val="28"/>
          <w:u w:val="single"/>
          <w:rtl/>
        </w:rPr>
      </w:pPr>
    </w:p>
    <w:p w:rsidR="0017714A" w:rsidRDefault="0017714A"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hint="cs"/>
          <w:b/>
          <w:bCs/>
          <w:kern w:val="1"/>
          <w:sz w:val="28"/>
          <w:szCs w:val="28"/>
          <w:u w:val="single"/>
          <w:rtl/>
        </w:rPr>
      </w:pPr>
    </w:p>
    <w:p w:rsidR="0017714A" w:rsidRDefault="0017714A"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hint="cs"/>
          <w:b/>
          <w:bCs/>
          <w:kern w:val="1"/>
          <w:sz w:val="28"/>
          <w:szCs w:val="28"/>
          <w:u w:val="single"/>
          <w:rtl/>
        </w:rPr>
      </w:pPr>
    </w:p>
    <w:p w:rsidR="0017714A" w:rsidRDefault="0017714A"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hint="cs"/>
          <w:b/>
          <w:bCs/>
          <w:kern w:val="1"/>
          <w:sz w:val="28"/>
          <w:szCs w:val="28"/>
          <w:u w:val="single"/>
          <w:rtl/>
        </w:rPr>
      </w:pPr>
    </w:p>
    <w:p w:rsidR="0017714A" w:rsidRDefault="0017714A"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hint="cs"/>
          <w:b/>
          <w:bCs/>
          <w:kern w:val="1"/>
          <w:sz w:val="28"/>
          <w:szCs w:val="28"/>
          <w:u w:val="single"/>
          <w:rtl/>
        </w:rPr>
      </w:pPr>
    </w:p>
    <w:p w:rsidR="0017714A" w:rsidRDefault="0017714A"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hint="cs"/>
          <w:b/>
          <w:bCs/>
          <w:kern w:val="1"/>
          <w:sz w:val="28"/>
          <w:szCs w:val="28"/>
          <w:u w:val="single"/>
          <w:rtl/>
        </w:rPr>
      </w:pPr>
    </w:p>
    <w:p w:rsidR="0017714A" w:rsidRDefault="0017714A"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hint="cs"/>
          <w:b/>
          <w:bCs/>
          <w:kern w:val="1"/>
          <w:sz w:val="28"/>
          <w:szCs w:val="28"/>
          <w:u w:val="single"/>
          <w:rtl/>
        </w:rPr>
      </w:pPr>
    </w:p>
    <w:p w:rsidR="0017714A" w:rsidRDefault="0017714A"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hint="cs"/>
          <w:b/>
          <w:bCs/>
          <w:kern w:val="1"/>
          <w:sz w:val="28"/>
          <w:szCs w:val="28"/>
          <w:u w:val="single"/>
          <w:rtl/>
        </w:rPr>
      </w:pPr>
    </w:p>
    <w:p w:rsidR="0017714A" w:rsidRDefault="0017714A"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hint="cs"/>
          <w:b/>
          <w:bCs/>
          <w:kern w:val="1"/>
          <w:sz w:val="28"/>
          <w:szCs w:val="28"/>
          <w:u w:val="single"/>
          <w:rtl/>
        </w:rPr>
      </w:pPr>
    </w:p>
    <w:p w:rsidR="0017714A" w:rsidRDefault="0017714A"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hint="cs"/>
          <w:b/>
          <w:bCs/>
          <w:kern w:val="1"/>
          <w:sz w:val="28"/>
          <w:szCs w:val="28"/>
          <w:u w:val="single"/>
          <w:rtl/>
        </w:rPr>
      </w:pPr>
    </w:p>
    <w:p w:rsidR="0017714A" w:rsidRDefault="0017714A"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hint="cs"/>
          <w:b/>
          <w:bCs/>
          <w:kern w:val="1"/>
          <w:sz w:val="28"/>
          <w:szCs w:val="28"/>
          <w:u w:val="single"/>
          <w:rtl/>
        </w:rPr>
      </w:pPr>
    </w:p>
    <w:p w:rsidR="0017714A" w:rsidRDefault="0017714A"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hint="cs"/>
          <w:b/>
          <w:bCs/>
          <w:kern w:val="1"/>
          <w:sz w:val="28"/>
          <w:szCs w:val="28"/>
          <w:u w:val="single"/>
          <w:rtl/>
        </w:rPr>
      </w:pPr>
    </w:p>
    <w:p w:rsidR="0017714A" w:rsidRDefault="0017714A"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hint="cs"/>
          <w:b/>
          <w:bCs/>
          <w:kern w:val="1"/>
          <w:sz w:val="28"/>
          <w:szCs w:val="28"/>
          <w:u w:val="single"/>
          <w:rtl/>
        </w:rPr>
      </w:pPr>
    </w:p>
    <w:p w:rsidR="0017714A" w:rsidRDefault="0017714A"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hint="cs"/>
          <w:b/>
          <w:bCs/>
          <w:kern w:val="1"/>
          <w:sz w:val="28"/>
          <w:szCs w:val="28"/>
          <w:u w:val="single"/>
          <w:rtl/>
        </w:rPr>
      </w:pPr>
    </w:p>
    <w:p w:rsidR="0017714A" w:rsidRDefault="0017714A"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hint="cs"/>
          <w:b/>
          <w:bCs/>
          <w:kern w:val="1"/>
          <w:sz w:val="28"/>
          <w:szCs w:val="28"/>
          <w:u w:val="single"/>
          <w:rtl/>
        </w:rPr>
      </w:pPr>
    </w:p>
    <w:p w:rsidR="0017714A" w:rsidRDefault="0017714A"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hint="cs"/>
          <w:b/>
          <w:bCs/>
          <w:kern w:val="1"/>
          <w:sz w:val="28"/>
          <w:szCs w:val="28"/>
          <w:u w:val="single"/>
          <w:rtl/>
        </w:rPr>
      </w:pPr>
    </w:p>
    <w:p w:rsidR="0017714A" w:rsidRDefault="0017714A"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hint="cs"/>
          <w:b/>
          <w:bCs/>
          <w:kern w:val="1"/>
          <w:sz w:val="28"/>
          <w:szCs w:val="28"/>
          <w:u w:val="single"/>
          <w:rtl/>
        </w:rPr>
      </w:pPr>
    </w:p>
    <w:p w:rsidR="0017714A" w:rsidRDefault="0017714A"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b/>
          <w:bCs/>
          <w:kern w:val="1"/>
          <w:sz w:val="28"/>
          <w:szCs w:val="28"/>
          <w:u w:val="single"/>
          <w:rtl/>
        </w:rPr>
      </w:pPr>
    </w:p>
    <w:p w:rsidR="00F34237" w:rsidRPr="00EB647C" w:rsidRDefault="00F34237"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b/>
          <w:bCs/>
          <w:kern w:val="1"/>
          <w:sz w:val="28"/>
          <w:szCs w:val="28"/>
          <w:u w:val="single"/>
          <w:rtl/>
        </w:rPr>
      </w:pPr>
      <w:r w:rsidRPr="00EB647C">
        <w:rPr>
          <w:rStyle w:val="default"/>
          <w:rFonts w:ascii="Arial" w:hAnsi="Arial" w:cs="David"/>
          <w:b/>
          <w:bCs/>
          <w:kern w:val="1"/>
          <w:sz w:val="28"/>
          <w:szCs w:val="28"/>
          <w:u w:val="single"/>
          <w:rtl/>
        </w:rPr>
        <w:lastRenderedPageBreak/>
        <w:t>הערת אזהרה</w:t>
      </w:r>
    </w:p>
    <w:p w:rsidR="00F34237" w:rsidRPr="00EB647C" w:rsidRDefault="00B92528" w:rsidP="006E28B0">
      <w:pPr>
        <w:pStyle w:val="header-2"/>
        <w:ind w:left="1132" w:right="1134"/>
        <w:jc w:val="left"/>
        <w:rPr>
          <w:rFonts w:cs="Miriam"/>
          <w:rtl/>
        </w:rPr>
      </w:pPr>
      <w:r w:rsidRPr="0017714A">
        <w:rPr>
          <w:rFonts w:cs="Miriam"/>
          <w:noProof/>
          <w:color w:val="FF0000"/>
          <w:rtl/>
          <w:lang w:eastAsia="en-US"/>
        </w:rPr>
        <w:pict>
          <v:rect id="_x0000_s1035" style="position:absolute;left:0;text-align:left;margin-left:42.3pt;margin-top:4.85pt;width:455.25pt;height:399.75pt;z-index:-251646976" strokecolor="#c0504d" strokeweight="5pt">
            <v:stroke linestyle="thickThin"/>
            <v:shadow color="#868686"/>
            <w10:wrap anchorx="page"/>
          </v:rect>
        </w:pict>
      </w:r>
      <w:r w:rsidR="00F34237" w:rsidRPr="00EB647C">
        <w:rPr>
          <w:rFonts w:cs="Miriam"/>
          <w:rtl/>
        </w:rPr>
        <w:t>ס</w:t>
      </w:r>
      <w:r w:rsidR="00F34237" w:rsidRPr="00EB647C">
        <w:rPr>
          <w:rFonts w:cs="Miriam" w:hint="cs"/>
          <w:rtl/>
        </w:rPr>
        <w:t>י</w:t>
      </w:r>
      <w:r w:rsidR="00F34237" w:rsidRPr="00EB647C">
        <w:rPr>
          <w:rFonts w:cs="Miriam"/>
          <w:rtl/>
        </w:rPr>
        <w:t>מ</w:t>
      </w:r>
      <w:r w:rsidR="00F34237" w:rsidRPr="00EB647C">
        <w:rPr>
          <w:rFonts w:cs="Miriam" w:hint="cs"/>
          <w:rtl/>
        </w:rPr>
        <w:t>ן ב': הערות</w:t>
      </w:r>
    </w:p>
    <w:p w:rsidR="00F34237" w:rsidRPr="00EB647C" w:rsidRDefault="00B92528" w:rsidP="006E28B0">
      <w:pPr>
        <w:pStyle w:val="P00"/>
        <w:spacing w:before="72"/>
        <w:ind w:left="1132" w:right="1134"/>
        <w:jc w:val="left"/>
        <w:rPr>
          <w:rStyle w:val="default"/>
          <w:rtl/>
        </w:rPr>
      </w:pPr>
      <w:bookmarkStart w:id="2" w:name="Seif99"/>
      <w:bookmarkEnd w:id="2"/>
      <w:r w:rsidRPr="00B92528">
        <w:rPr>
          <w:rtl/>
          <w:lang w:val="he-IL"/>
        </w:rPr>
        <w:pict>
          <v:rect id="_x0000_s1031" style="position:absolute;left:0;text-align:left;margin-left:431.5pt;margin-top:8.05pt;width:75.05pt;height:40pt;z-index:251665408" o:allowincell="f" filled="f" stroked="f" strokecolor="lime" strokeweight=".25pt">
            <v:textbox style="mso-next-textbox:#_x0000_s1031" inset="0,0,0,0">
              <w:txbxContent>
                <w:p w:rsidR="008271C9" w:rsidRDefault="008271C9" w:rsidP="00F34237">
                  <w:pPr>
                    <w:spacing w:line="160" w:lineRule="exact"/>
                    <w:jc w:val="left"/>
                    <w:rPr>
                      <w:rFonts w:cs="Miriam"/>
                      <w:noProof/>
                      <w:sz w:val="18"/>
                      <w:szCs w:val="18"/>
                    </w:rPr>
                  </w:pPr>
                  <w:r>
                    <w:rPr>
                      <w:rFonts w:cs="Miriam"/>
                      <w:sz w:val="18"/>
                      <w:szCs w:val="18"/>
                      <w:rtl/>
                    </w:rPr>
                    <w:t>ה</w:t>
                  </w:r>
                  <w:r>
                    <w:rPr>
                      <w:rFonts w:cs="Miriam" w:hint="cs"/>
                      <w:sz w:val="18"/>
                      <w:szCs w:val="18"/>
                      <w:rtl/>
                    </w:rPr>
                    <w:t>ע</w:t>
                  </w:r>
                  <w:r>
                    <w:rPr>
                      <w:rFonts w:cs="Miriam"/>
                      <w:sz w:val="18"/>
                      <w:szCs w:val="18"/>
                      <w:rtl/>
                    </w:rPr>
                    <w:t>ר</w:t>
                  </w:r>
                  <w:r>
                    <w:rPr>
                      <w:rFonts w:cs="Miriam" w:hint="cs"/>
                      <w:sz w:val="18"/>
                      <w:szCs w:val="18"/>
                      <w:rtl/>
                    </w:rPr>
                    <w:t>ת אזהרה</w:t>
                  </w:r>
                </w:p>
                <w:p w:rsidR="008271C9" w:rsidRDefault="008271C9" w:rsidP="00F34237">
                  <w:pPr>
                    <w:spacing w:line="160" w:lineRule="exact"/>
                    <w:jc w:val="left"/>
                    <w:rPr>
                      <w:rFonts w:cs="Miriam"/>
                      <w:noProof/>
                      <w:sz w:val="18"/>
                      <w:szCs w:val="18"/>
                      <w:rtl/>
                    </w:rPr>
                  </w:pPr>
                  <w:r>
                    <w:rPr>
                      <w:rFonts w:cs="Miriam" w:hint="cs"/>
                      <w:sz w:val="18"/>
                      <w:szCs w:val="18"/>
                      <w:rtl/>
                    </w:rPr>
                    <w:t>(תיקון מס' 2)</w:t>
                  </w:r>
                </w:p>
                <w:p w:rsidR="008271C9" w:rsidRDefault="008271C9" w:rsidP="00F34237">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"ג-1972</w:t>
                  </w:r>
                </w:p>
                <w:p w:rsidR="008271C9" w:rsidRDefault="008271C9" w:rsidP="00F34237">
                  <w:pPr>
                    <w:spacing w:line="160" w:lineRule="exact"/>
                    <w:jc w:val="left"/>
                    <w:rPr>
                      <w:rFonts w:cs="Miriam"/>
                      <w:noProof/>
                      <w:sz w:val="18"/>
                      <w:szCs w:val="18"/>
                      <w:rtl/>
                    </w:rPr>
                  </w:pPr>
                  <w:r>
                    <w:rPr>
                      <w:rFonts w:cs="Miriam" w:hint="cs"/>
                      <w:sz w:val="18"/>
                      <w:szCs w:val="18"/>
                      <w:rtl/>
                    </w:rPr>
                    <w:t xml:space="preserve">(תיקון מס' 16) </w:t>
                  </w:r>
                </w:p>
                <w:p w:rsidR="008271C9" w:rsidRDefault="008271C9" w:rsidP="00F34237">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נ</w:t>
                  </w:r>
                  <w:r>
                    <w:rPr>
                      <w:rFonts w:cs="Miriam" w:hint="cs"/>
                      <w:sz w:val="18"/>
                      <w:szCs w:val="18"/>
                      <w:rtl/>
                    </w:rPr>
                    <w:t>"ד-1994</w:t>
                  </w:r>
                </w:p>
              </w:txbxContent>
            </v:textbox>
            <w10:anchorlock/>
          </v:rect>
        </w:pict>
      </w:r>
      <w:r w:rsidR="00F34237" w:rsidRPr="00EB647C">
        <w:rPr>
          <w:rStyle w:val="big-number"/>
          <w:rFonts w:cs="Miriam"/>
          <w:rtl/>
        </w:rPr>
        <w:t>126.</w:t>
      </w:r>
      <w:r w:rsidR="00F34237" w:rsidRPr="00EB647C">
        <w:rPr>
          <w:rStyle w:val="big-number"/>
          <w:rFonts w:cs="Miriam"/>
          <w:rtl/>
        </w:rPr>
        <w:tab/>
      </w:r>
      <w:r w:rsidR="00F34237" w:rsidRPr="00EB647C">
        <w:rPr>
          <w:rStyle w:val="default"/>
          <w:rtl/>
        </w:rPr>
        <w:t>(</w:t>
      </w:r>
      <w:r w:rsidR="00F34237" w:rsidRPr="00EB647C">
        <w:rPr>
          <w:rStyle w:val="default"/>
          <w:rFonts w:hint="cs"/>
          <w:rtl/>
        </w:rPr>
        <w:t>א</w:t>
      </w:r>
      <w:r w:rsidR="00F34237" w:rsidRPr="00EB647C">
        <w:rPr>
          <w:rStyle w:val="default"/>
          <w:rtl/>
        </w:rPr>
        <w:t>)</w:t>
      </w:r>
      <w:r w:rsidR="00F34237" w:rsidRPr="00EB647C">
        <w:rPr>
          <w:rStyle w:val="default"/>
          <w:rtl/>
        </w:rPr>
        <w:tab/>
      </w:r>
      <w:r w:rsidR="00F34237" w:rsidRPr="00EB647C">
        <w:rPr>
          <w:rStyle w:val="default"/>
          <w:rFonts w:hint="cs"/>
          <w:rtl/>
        </w:rPr>
        <w:t>ה</w:t>
      </w:r>
      <w:r w:rsidR="00F34237" w:rsidRPr="00EB647C">
        <w:rPr>
          <w:rStyle w:val="default"/>
          <w:rtl/>
        </w:rPr>
        <w:t>ו</w:t>
      </w:r>
      <w:r w:rsidR="00F34237" w:rsidRPr="00EB647C">
        <w:rPr>
          <w:rStyle w:val="default"/>
          <w:rFonts w:hint="cs"/>
          <w:rtl/>
        </w:rPr>
        <w:t>כח להנחת דעתו של הרשם כי בעל מקרקעין, או בעל זכות שכירות, שאילה, זיקת הנ</w:t>
      </w:r>
      <w:r w:rsidR="00F34237" w:rsidRPr="00EB647C">
        <w:rPr>
          <w:rStyle w:val="default"/>
          <w:rtl/>
        </w:rPr>
        <w:t>א</w:t>
      </w:r>
      <w:r w:rsidR="00F34237" w:rsidRPr="00EB647C">
        <w:rPr>
          <w:rStyle w:val="default"/>
          <w:rFonts w:hint="cs"/>
          <w:rtl/>
        </w:rPr>
        <w:t>ה</w:t>
      </w:r>
      <w:r w:rsidR="00F34237" w:rsidRPr="00EB647C">
        <w:rPr>
          <w:rStyle w:val="default"/>
          <w:rtl/>
        </w:rPr>
        <w:t xml:space="preserve">, </w:t>
      </w:r>
      <w:r w:rsidR="00F34237" w:rsidRPr="00EB647C">
        <w:rPr>
          <w:rStyle w:val="default"/>
          <w:rFonts w:hint="cs"/>
          <w:rtl/>
        </w:rPr>
        <w:t xml:space="preserve">זכות קדימה או משכנתה, התחייב בכתב לעשות בהם עסקה, או להימנע מעשות בהם עסקה, ירשום הרשם, על פי בקשת מי שהתחייב או מי שזכאי לפי ההתחייבות (להלן - </w:t>
      </w:r>
      <w:r w:rsidR="00F34237" w:rsidRPr="00EB647C">
        <w:rPr>
          <w:rStyle w:val="default"/>
          <w:rtl/>
        </w:rPr>
        <w:t>ה</w:t>
      </w:r>
      <w:r w:rsidR="00F34237" w:rsidRPr="00EB647C">
        <w:rPr>
          <w:rStyle w:val="default"/>
          <w:rFonts w:hint="cs"/>
          <w:rtl/>
        </w:rPr>
        <w:t>זכאי), הערה על כך; לענין זה אין נפקא מינה אם ההתחייבות היתה בהסכם, בהרשאה בלתי חוזרת או במסמך אחר, ואם הית</w:t>
      </w:r>
      <w:r w:rsidR="00F34237" w:rsidRPr="00EB647C">
        <w:rPr>
          <w:rStyle w:val="default"/>
          <w:rtl/>
        </w:rPr>
        <w:t>ה מפ</w:t>
      </w:r>
      <w:r w:rsidR="00F34237" w:rsidRPr="00EB647C">
        <w:rPr>
          <w:rStyle w:val="default"/>
          <w:rFonts w:hint="cs"/>
          <w:rtl/>
        </w:rPr>
        <w:t>ורשת</w:t>
      </w:r>
      <w:r w:rsidR="00F34237" w:rsidRPr="00EB647C">
        <w:rPr>
          <w:rStyle w:val="default"/>
          <w:rtl/>
        </w:rPr>
        <w:t xml:space="preserve"> א</w:t>
      </w:r>
      <w:r w:rsidR="00F34237" w:rsidRPr="00EB647C">
        <w:rPr>
          <w:rStyle w:val="default"/>
          <w:rFonts w:hint="cs"/>
          <w:rtl/>
        </w:rPr>
        <w:t>ו משתמעת, מוחלטת או מותנית.</w:t>
      </w:r>
    </w:p>
    <w:p w:rsidR="00F34237" w:rsidRPr="00EB647C" w:rsidRDefault="00F34237" w:rsidP="006E28B0">
      <w:pPr>
        <w:pStyle w:val="P00"/>
        <w:spacing w:before="72"/>
        <w:ind w:left="1132" w:right="1134"/>
        <w:jc w:val="left"/>
        <w:rPr>
          <w:rStyle w:val="default"/>
          <w:rtl/>
        </w:rPr>
      </w:pPr>
      <w:r w:rsidRPr="00EB647C">
        <w:rPr>
          <w:sz w:val="26"/>
          <w:rtl/>
        </w:rPr>
        <w:tab/>
      </w:r>
      <w:r w:rsidRPr="00EB647C">
        <w:rPr>
          <w:rStyle w:val="default"/>
          <w:rtl/>
        </w:rPr>
        <w:t>(</w:t>
      </w:r>
      <w:r w:rsidRPr="00EB647C">
        <w:rPr>
          <w:rStyle w:val="default"/>
          <w:rFonts w:hint="cs"/>
          <w:rtl/>
        </w:rPr>
        <w:t>ב</w:t>
      </w:r>
      <w:r w:rsidRPr="00EB647C">
        <w:rPr>
          <w:rStyle w:val="default"/>
          <w:rtl/>
        </w:rPr>
        <w:t>)</w:t>
      </w:r>
      <w:r w:rsidRPr="00EB647C">
        <w:rPr>
          <w:rStyle w:val="default"/>
          <w:rtl/>
        </w:rPr>
        <w:tab/>
      </w:r>
      <w:r w:rsidRPr="00EB647C">
        <w:rPr>
          <w:rStyle w:val="default"/>
          <w:rFonts w:hint="cs"/>
          <w:rtl/>
        </w:rPr>
        <w:t>נ</w:t>
      </w:r>
      <w:r w:rsidRPr="00EB647C">
        <w:rPr>
          <w:rStyle w:val="default"/>
          <w:rtl/>
        </w:rPr>
        <w:t>ר</w:t>
      </w:r>
      <w:r w:rsidRPr="00EB647C">
        <w:rPr>
          <w:rStyle w:val="default"/>
          <w:rFonts w:hint="cs"/>
          <w:rtl/>
        </w:rPr>
        <w:t xml:space="preserve">שמה ההערה על-פי בקשת הזכאי בלבד, יודיע הרשם מיד על רישומה למי </w:t>
      </w:r>
      <w:r w:rsidRPr="00EB647C">
        <w:rPr>
          <w:rStyle w:val="default"/>
          <w:rtl/>
        </w:rPr>
        <w:t>ש</w:t>
      </w:r>
      <w:r w:rsidRPr="00EB647C">
        <w:rPr>
          <w:rStyle w:val="default"/>
          <w:rFonts w:hint="cs"/>
          <w:rtl/>
        </w:rPr>
        <w:t>התחייב כאמור.</w:t>
      </w:r>
    </w:p>
    <w:p w:rsidR="00F34237" w:rsidRPr="00EB647C" w:rsidRDefault="00F34237" w:rsidP="006E28B0">
      <w:pPr>
        <w:pStyle w:val="P00"/>
        <w:spacing w:before="0"/>
        <w:ind w:left="1132" w:right="1134"/>
        <w:jc w:val="left"/>
        <w:rPr>
          <w:vanish/>
          <w:szCs w:val="20"/>
          <w:shd w:val="clear" w:color="auto" w:fill="FFFF99"/>
          <w:rtl/>
        </w:rPr>
      </w:pPr>
      <w:bookmarkStart w:id="3" w:name="Rov318"/>
      <w:r w:rsidRPr="00EB647C">
        <w:rPr>
          <w:rFonts w:hint="cs"/>
          <w:vanish/>
          <w:szCs w:val="20"/>
          <w:shd w:val="clear" w:color="auto" w:fill="FFFF99"/>
          <w:rtl/>
        </w:rPr>
        <w:t>מיום 22.12.1972</w:t>
      </w:r>
    </w:p>
    <w:p w:rsidR="00F34237" w:rsidRPr="00EB647C" w:rsidRDefault="00F34237" w:rsidP="006E28B0">
      <w:pPr>
        <w:pStyle w:val="P00"/>
        <w:spacing w:before="0"/>
        <w:ind w:left="1132" w:right="1134"/>
        <w:jc w:val="left"/>
        <w:rPr>
          <w:b/>
          <w:bCs/>
          <w:vanish/>
          <w:szCs w:val="20"/>
          <w:shd w:val="clear" w:color="auto" w:fill="FFFF99"/>
          <w:rtl/>
        </w:rPr>
      </w:pPr>
      <w:r w:rsidRPr="00EB647C">
        <w:rPr>
          <w:rFonts w:hint="cs"/>
          <w:b/>
          <w:bCs/>
          <w:vanish/>
          <w:szCs w:val="20"/>
          <w:shd w:val="clear" w:color="auto" w:fill="FFFF99"/>
          <w:rtl/>
        </w:rPr>
        <w:t>תיקון מס' 2</w:t>
      </w:r>
    </w:p>
    <w:p w:rsidR="00F34237" w:rsidRPr="00EB647C" w:rsidRDefault="00B92528" w:rsidP="006E28B0">
      <w:pPr>
        <w:pStyle w:val="P00"/>
        <w:spacing w:before="0"/>
        <w:ind w:left="1132" w:right="1134"/>
        <w:jc w:val="left"/>
        <w:rPr>
          <w:rStyle w:val="default"/>
          <w:vanish/>
          <w:szCs w:val="20"/>
          <w:shd w:val="clear" w:color="auto" w:fill="FFFF99"/>
          <w:rtl/>
        </w:rPr>
      </w:pPr>
      <w:hyperlink r:id="rId9" w:history="1">
        <w:r w:rsidR="00F34237" w:rsidRPr="00EB647C">
          <w:rPr>
            <w:rStyle w:val="Hyperlink"/>
            <w:rFonts w:hint="cs"/>
            <w:vanish/>
            <w:color w:val="auto"/>
            <w:szCs w:val="20"/>
            <w:shd w:val="clear" w:color="auto" w:fill="FFFF99"/>
            <w:rtl/>
          </w:rPr>
          <w:t>ס"ח תשל"ג מס' 673</w:t>
        </w:r>
      </w:hyperlink>
      <w:r w:rsidR="00F34237" w:rsidRPr="00EB647C">
        <w:rPr>
          <w:rFonts w:hint="cs"/>
          <w:vanish/>
          <w:szCs w:val="20"/>
          <w:shd w:val="clear" w:color="auto" w:fill="FFFF99"/>
          <w:rtl/>
        </w:rPr>
        <w:t xml:space="preserve"> מיום 22.12.1972 עמ' 18</w:t>
      </w:r>
      <w:r w:rsidR="00F34237" w:rsidRPr="00EB647C">
        <w:rPr>
          <w:rStyle w:val="default"/>
          <w:rFonts w:hint="cs"/>
          <w:vanish/>
          <w:szCs w:val="20"/>
          <w:shd w:val="clear" w:color="auto" w:fill="FFFF99"/>
          <w:rtl/>
        </w:rPr>
        <w:t xml:space="preserve"> (</w:t>
      </w:r>
      <w:hyperlink r:id="rId10" w:history="1">
        <w:r w:rsidR="00F34237" w:rsidRPr="00EB647C">
          <w:rPr>
            <w:rStyle w:val="Hyperlink"/>
            <w:rFonts w:hint="cs"/>
            <w:vanish/>
            <w:color w:val="auto"/>
            <w:szCs w:val="20"/>
            <w:shd w:val="clear" w:color="auto" w:fill="FFFF99"/>
            <w:rtl/>
          </w:rPr>
          <w:t>ה"ח 977</w:t>
        </w:r>
      </w:hyperlink>
      <w:r w:rsidR="00F34237" w:rsidRPr="00EB647C">
        <w:rPr>
          <w:rStyle w:val="default"/>
          <w:rFonts w:hint="cs"/>
          <w:vanish/>
          <w:szCs w:val="20"/>
          <w:shd w:val="clear" w:color="auto" w:fill="FFFF99"/>
          <w:rtl/>
        </w:rPr>
        <w:t>)</w:t>
      </w:r>
    </w:p>
    <w:p w:rsidR="00F34237" w:rsidRPr="00EB647C" w:rsidRDefault="00F34237" w:rsidP="006E28B0">
      <w:pPr>
        <w:pStyle w:val="P00"/>
        <w:ind w:left="1132" w:right="1134"/>
        <w:jc w:val="left"/>
        <w:rPr>
          <w:rStyle w:val="default"/>
          <w:vanish/>
          <w:sz w:val="22"/>
          <w:szCs w:val="22"/>
          <w:shd w:val="clear" w:color="auto" w:fill="FFFF99"/>
          <w:rtl/>
        </w:rPr>
      </w:pPr>
      <w:r w:rsidRPr="00EB647C">
        <w:rPr>
          <w:rStyle w:val="default"/>
          <w:vanish/>
          <w:sz w:val="22"/>
          <w:szCs w:val="22"/>
          <w:shd w:val="clear" w:color="auto" w:fill="FFFF99"/>
          <w:rtl/>
        </w:rPr>
        <w:t>126.</w:t>
      </w:r>
      <w:r w:rsidRPr="00EB647C">
        <w:rPr>
          <w:rStyle w:val="default"/>
          <w:vanish/>
          <w:sz w:val="22"/>
          <w:szCs w:val="22"/>
          <w:shd w:val="clear" w:color="auto" w:fill="FFFF99"/>
          <w:rtl/>
        </w:rPr>
        <w:tab/>
      </w:r>
      <w:r w:rsidRPr="00EB647C">
        <w:rPr>
          <w:rStyle w:val="default"/>
          <w:vanish/>
          <w:sz w:val="22"/>
          <w:szCs w:val="22"/>
          <w:u w:val="single"/>
          <w:shd w:val="clear" w:color="auto" w:fill="FFFF99"/>
          <w:rtl/>
        </w:rPr>
        <w:t>(</w:t>
      </w:r>
      <w:r w:rsidRPr="00EB647C">
        <w:rPr>
          <w:rStyle w:val="default"/>
          <w:rFonts w:hint="cs"/>
          <w:vanish/>
          <w:sz w:val="22"/>
          <w:szCs w:val="22"/>
          <w:u w:val="single"/>
          <w:shd w:val="clear" w:color="auto" w:fill="FFFF99"/>
          <w:rtl/>
        </w:rPr>
        <w:t>א</w:t>
      </w:r>
      <w:r w:rsidRPr="00EB647C">
        <w:rPr>
          <w:rStyle w:val="default"/>
          <w:vanish/>
          <w:sz w:val="22"/>
          <w:szCs w:val="22"/>
          <w:u w:val="single"/>
          <w:shd w:val="clear" w:color="auto" w:fill="FFFF99"/>
          <w:rtl/>
        </w:rPr>
        <w:t>)</w:t>
      </w:r>
      <w:r w:rsidRPr="00EB647C">
        <w:rPr>
          <w:rStyle w:val="default"/>
          <w:vanish/>
          <w:sz w:val="22"/>
          <w:szCs w:val="22"/>
          <w:shd w:val="clear" w:color="auto" w:fill="FFFF99"/>
          <w:rtl/>
        </w:rPr>
        <w:tab/>
      </w:r>
      <w:r w:rsidRPr="00EB647C">
        <w:rPr>
          <w:rStyle w:val="default"/>
          <w:rFonts w:hint="cs"/>
          <w:vanish/>
          <w:sz w:val="22"/>
          <w:szCs w:val="22"/>
          <w:shd w:val="clear" w:color="auto" w:fill="FFFF99"/>
          <w:rtl/>
        </w:rPr>
        <w:t>ה</w:t>
      </w:r>
      <w:r w:rsidRPr="00EB647C">
        <w:rPr>
          <w:rStyle w:val="default"/>
          <w:vanish/>
          <w:sz w:val="22"/>
          <w:szCs w:val="22"/>
          <w:shd w:val="clear" w:color="auto" w:fill="FFFF99"/>
          <w:rtl/>
        </w:rPr>
        <w:t>ו</w:t>
      </w:r>
      <w:r w:rsidRPr="00EB647C">
        <w:rPr>
          <w:rStyle w:val="default"/>
          <w:rFonts w:hint="cs"/>
          <w:vanish/>
          <w:sz w:val="22"/>
          <w:szCs w:val="22"/>
          <w:shd w:val="clear" w:color="auto" w:fill="FFFF99"/>
          <w:rtl/>
        </w:rPr>
        <w:t xml:space="preserve">כח להנחת דעתו של הרשם כי בעל מקרקעין, או בעל זכות במקרקעין, התחייב בכתב לעשות בהם עסקה, או להימנע מעשות בהם עסקה, ירשום הרשם, על פי בקשת מי שהתחייב או מי שזכאי לפי ההתחייבות (להלן </w:t>
      </w:r>
      <w:r w:rsidRPr="00EB647C">
        <w:rPr>
          <w:rStyle w:val="default"/>
          <w:vanish/>
          <w:sz w:val="22"/>
          <w:szCs w:val="22"/>
          <w:shd w:val="clear" w:color="auto" w:fill="FFFF99"/>
          <w:rtl/>
        </w:rPr>
        <w:t>–</w:t>
      </w:r>
      <w:r w:rsidRPr="00EB647C">
        <w:rPr>
          <w:rStyle w:val="default"/>
          <w:rFonts w:hint="cs"/>
          <w:vanish/>
          <w:sz w:val="22"/>
          <w:szCs w:val="22"/>
          <w:shd w:val="clear" w:color="auto" w:fill="FFFF99"/>
          <w:rtl/>
        </w:rPr>
        <w:t xml:space="preserve"> </w:t>
      </w:r>
      <w:r w:rsidRPr="00EB647C">
        <w:rPr>
          <w:rStyle w:val="default"/>
          <w:vanish/>
          <w:sz w:val="22"/>
          <w:szCs w:val="22"/>
          <w:shd w:val="clear" w:color="auto" w:fill="FFFF99"/>
          <w:rtl/>
        </w:rPr>
        <w:t>ה</w:t>
      </w:r>
      <w:r w:rsidRPr="00EB647C">
        <w:rPr>
          <w:rStyle w:val="default"/>
          <w:rFonts w:hint="cs"/>
          <w:vanish/>
          <w:sz w:val="22"/>
          <w:szCs w:val="22"/>
          <w:shd w:val="clear" w:color="auto" w:fill="FFFF99"/>
          <w:rtl/>
        </w:rPr>
        <w:t>זכאי), הערה על כך; לענין זה אין נפקא מינה אם ההתחייבות היתה בהסכם, בהרשאה בלתי חוזרת או במסמך אחר, ואם הית</w:t>
      </w:r>
      <w:r w:rsidRPr="00EB647C">
        <w:rPr>
          <w:rStyle w:val="default"/>
          <w:vanish/>
          <w:sz w:val="22"/>
          <w:szCs w:val="22"/>
          <w:shd w:val="clear" w:color="auto" w:fill="FFFF99"/>
          <w:rtl/>
        </w:rPr>
        <w:t>ה מפ</w:t>
      </w:r>
      <w:r w:rsidRPr="00EB647C">
        <w:rPr>
          <w:rStyle w:val="default"/>
          <w:rFonts w:hint="cs"/>
          <w:vanish/>
          <w:sz w:val="22"/>
          <w:szCs w:val="22"/>
          <w:shd w:val="clear" w:color="auto" w:fill="FFFF99"/>
          <w:rtl/>
        </w:rPr>
        <w:t>ורשת</w:t>
      </w:r>
      <w:r w:rsidRPr="00EB647C">
        <w:rPr>
          <w:rStyle w:val="default"/>
          <w:vanish/>
          <w:sz w:val="22"/>
          <w:szCs w:val="22"/>
          <w:shd w:val="clear" w:color="auto" w:fill="FFFF99"/>
          <w:rtl/>
        </w:rPr>
        <w:t xml:space="preserve"> א</w:t>
      </w:r>
      <w:r w:rsidRPr="00EB647C">
        <w:rPr>
          <w:rStyle w:val="default"/>
          <w:rFonts w:hint="cs"/>
          <w:vanish/>
          <w:sz w:val="22"/>
          <w:szCs w:val="22"/>
          <w:shd w:val="clear" w:color="auto" w:fill="FFFF99"/>
          <w:rtl/>
        </w:rPr>
        <w:t>ו משתמעת, מוחלטת או מותנית.</w:t>
      </w:r>
    </w:p>
    <w:p w:rsidR="00F34237" w:rsidRPr="00EB647C" w:rsidRDefault="00F34237" w:rsidP="006E28B0">
      <w:pPr>
        <w:pStyle w:val="P00"/>
        <w:spacing w:before="0"/>
        <w:ind w:left="1132" w:right="1134"/>
        <w:jc w:val="left"/>
        <w:rPr>
          <w:rStyle w:val="default"/>
          <w:vanish/>
          <w:sz w:val="22"/>
          <w:szCs w:val="22"/>
          <w:u w:val="single"/>
          <w:shd w:val="clear" w:color="auto" w:fill="FFFF99"/>
          <w:rtl/>
        </w:rPr>
      </w:pPr>
      <w:r w:rsidRPr="00EB647C">
        <w:rPr>
          <w:vanish/>
          <w:sz w:val="22"/>
          <w:szCs w:val="22"/>
          <w:shd w:val="clear" w:color="auto" w:fill="FFFF99"/>
          <w:rtl/>
        </w:rPr>
        <w:tab/>
      </w:r>
      <w:r w:rsidRPr="00EB647C">
        <w:rPr>
          <w:rStyle w:val="default"/>
          <w:vanish/>
          <w:sz w:val="22"/>
          <w:szCs w:val="22"/>
          <w:u w:val="single"/>
          <w:shd w:val="clear" w:color="auto" w:fill="FFFF99"/>
          <w:rtl/>
        </w:rPr>
        <w:t>(</w:t>
      </w:r>
      <w:r w:rsidRPr="00EB647C">
        <w:rPr>
          <w:rStyle w:val="default"/>
          <w:rFonts w:hint="cs"/>
          <w:vanish/>
          <w:sz w:val="22"/>
          <w:szCs w:val="22"/>
          <w:u w:val="single"/>
          <w:shd w:val="clear" w:color="auto" w:fill="FFFF99"/>
          <w:rtl/>
        </w:rPr>
        <w:t>ב</w:t>
      </w:r>
      <w:r w:rsidRPr="00EB647C">
        <w:rPr>
          <w:rStyle w:val="default"/>
          <w:vanish/>
          <w:sz w:val="22"/>
          <w:szCs w:val="22"/>
          <w:u w:val="single"/>
          <w:shd w:val="clear" w:color="auto" w:fill="FFFF99"/>
          <w:rtl/>
        </w:rPr>
        <w:t>)</w:t>
      </w:r>
      <w:r w:rsidRPr="00EB647C">
        <w:rPr>
          <w:rStyle w:val="default"/>
          <w:vanish/>
          <w:sz w:val="22"/>
          <w:szCs w:val="22"/>
          <w:u w:val="single"/>
          <w:shd w:val="clear" w:color="auto" w:fill="FFFF99"/>
          <w:rtl/>
        </w:rPr>
        <w:tab/>
      </w:r>
      <w:r w:rsidRPr="00EB647C">
        <w:rPr>
          <w:rStyle w:val="default"/>
          <w:rFonts w:hint="cs"/>
          <w:vanish/>
          <w:sz w:val="22"/>
          <w:szCs w:val="22"/>
          <w:u w:val="single"/>
          <w:shd w:val="clear" w:color="auto" w:fill="FFFF99"/>
          <w:rtl/>
        </w:rPr>
        <w:t>נ</w:t>
      </w:r>
      <w:r w:rsidRPr="00EB647C">
        <w:rPr>
          <w:rStyle w:val="default"/>
          <w:vanish/>
          <w:sz w:val="22"/>
          <w:szCs w:val="22"/>
          <w:u w:val="single"/>
          <w:shd w:val="clear" w:color="auto" w:fill="FFFF99"/>
          <w:rtl/>
        </w:rPr>
        <w:t>ר</w:t>
      </w:r>
      <w:r w:rsidRPr="00EB647C">
        <w:rPr>
          <w:rStyle w:val="default"/>
          <w:rFonts w:hint="cs"/>
          <w:vanish/>
          <w:sz w:val="22"/>
          <w:szCs w:val="22"/>
          <w:u w:val="single"/>
          <w:shd w:val="clear" w:color="auto" w:fill="FFFF99"/>
          <w:rtl/>
        </w:rPr>
        <w:t xml:space="preserve">שמה ההערה על-פי בקשת הזכאי בלבד, יודיע הרשם מיד על רישומה למי </w:t>
      </w:r>
      <w:r w:rsidRPr="00EB647C">
        <w:rPr>
          <w:rStyle w:val="default"/>
          <w:vanish/>
          <w:sz w:val="22"/>
          <w:szCs w:val="22"/>
          <w:u w:val="single"/>
          <w:shd w:val="clear" w:color="auto" w:fill="FFFF99"/>
          <w:rtl/>
        </w:rPr>
        <w:t>ש</w:t>
      </w:r>
      <w:r w:rsidRPr="00EB647C">
        <w:rPr>
          <w:rStyle w:val="default"/>
          <w:rFonts w:hint="cs"/>
          <w:vanish/>
          <w:sz w:val="22"/>
          <w:szCs w:val="22"/>
          <w:u w:val="single"/>
          <w:shd w:val="clear" w:color="auto" w:fill="FFFF99"/>
          <w:rtl/>
        </w:rPr>
        <w:t>התחייב כאמור.</w:t>
      </w:r>
    </w:p>
    <w:p w:rsidR="00F34237" w:rsidRPr="00EB647C" w:rsidRDefault="00F34237" w:rsidP="006E28B0">
      <w:pPr>
        <w:pStyle w:val="P00"/>
        <w:spacing w:before="0"/>
        <w:ind w:left="1132" w:right="1134"/>
        <w:jc w:val="left"/>
        <w:rPr>
          <w:vanish/>
          <w:szCs w:val="20"/>
          <w:shd w:val="clear" w:color="auto" w:fill="FFFF99"/>
          <w:rtl/>
        </w:rPr>
      </w:pPr>
    </w:p>
    <w:p w:rsidR="00F34237" w:rsidRPr="00EB647C" w:rsidRDefault="00F34237" w:rsidP="006E28B0">
      <w:pPr>
        <w:pStyle w:val="P00"/>
        <w:spacing w:before="0"/>
        <w:ind w:left="1132" w:right="1134"/>
        <w:jc w:val="left"/>
        <w:rPr>
          <w:vanish/>
          <w:szCs w:val="20"/>
          <w:shd w:val="clear" w:color="auto" w:fill="FFFF99"/>
          <w:rtl/>
        </w:rPr>
      </w:pPr>
      <w:r w:rsidRPr="00EB647C">
        <w:rPr>
          <w:rFonts w:hint="cs"/>
          <w:vanish/>
          <w:szCs w:val="20"/>
          <w:shd w:val="clear" w:color="auto" w:fill="FFFF99"/>
          <w:rtl/>
        </w:rPr>
        <w:t>מיום 5.9.1994</w:t>
      </w:r>
    </w:p>
    <w:p w:rsidR="00F34237" w:rsidRPr="00EB647C" w:rsidRDefault="00F34237" w:rsidP="006E28B0">
      <w:pPr>
        <w:pStyle w:val="P00"/>
        <w:spacing w:before="0"/>
        <w:ind w:left="1132" w:right="1134"/>
        <w:jc w:val="left"/>
        <w:rPr>
          <w:b/>
          <w:bCs/>
          <w:vanish/>
          <w:szCs w:val="20"/>
          <w:shd w:val="clear" w:color="auto" w:fill="FFFF99"/>
          <w:rtl/>
        </w:rPr>
      </w:pPr>
      <w:r w:rsidRPr="00EB647C">
        <w:rPr>
          <w:rFonts w:hint="cs"/>
          <w:b/>
          <w:bCs/>
          <w:vanish/>
          <w:szCs w:val="20"/>
          <w:shd w:val="clear" w:color="auto" w:fill="FFFF99"/>
          <w:rtl/>
        </w:rPr>
        <w:t>תיקון מס' 16</w:t>
      </w:r>
    </w:p>
    <w:p w:rsidR="00F34237" w:rsidRPr="00EB647C" w:rsidRDefault="00B92528" w:rsidP="006E28B0">
      <w:pPr>
        <w:pStyle w:val="P00"/>
        <w:spacing w:before="0"/>
        <w:ind w:left="1132" w:right="1134"/>
        <w:jc w:val="left"/>
        <w:rPr>
          <w:vanish/>
          <w:szCs w:val="20"/>
          <w:shd w:val="clear" w:color="auto" w:fill="FFFF99"/>
          <w:rtl/>
        </w:rPr>
      </w:pPr>
      <w:hyperlink r:id="rId11" w:history="1">
        <w:r w:rsidR="00F34237" w:rsidRPr="00EB647C">
          <w:rPr>
            <w:rStyle w:val="Hyperlink"/>
            <w:rFonts w:hint="cs"/>
            <w:vanish/>
            <w:color w:val="auto"/>
            <w:szCs w:val="20"/>
            <w:shd w:val="clear" w:color="auto" w:fill="FFFF99"/>
            <w:rtl/>
          </w:rPr>
          <w:t>ס"ח תשנ"ד מס' 1482</w:t>
        </w:r>
      </w:hyperlink>
      <w:r w:rsidR="00F34237" w:rsidRPr="00EB647C">
        <w:rPr>
          <w:rFonts w:hint="cs"/>
          <w:vanish/>
          <w:szCs w:val="20"/>
          <w:shd w:val="clear" w:color="auto" w:fill="FFFF99"/>
          <w:rtl/>
        </w:rPr>
        <w:t xml:space="preserve"> מיום 5.9.1994 עמ' 364 (</w:t>
      </w:r>
      <w:hyperlink r:id="rId12" w:history="1">
        <w:r w:rsidR="00F34237" w:rsidRPr="00EB647C">
          <w:rPr>
            <w:rStyle w:val="Hyperlink"/>
            <w:vanish/>
            <w:color w:val="auto"/>
            <w:szCs w:val="20"/>
            <w:shd w:val="clear" w:color="auto" w:fill="FFFF99"/>
            <w:rtl/>
          </w:rPr>
          <w:t>ה</w:t>
        </w:r>
        <w:r w:rsidR="00F34237" w:rsidRPr="00EB647C">
          <w:rPr>
            <w:rStyle w:val="Hyperlink"/>
            <w:rFonts w:hint="cs"/>
            <w:vanish/>
            <w:color w:val="auto"/>
            <w:szCs w:val="20"/>
            <w:shd w:val="clear" w:color="auto" w:fill="FFFF99"/>
            <w:rtl/>
          </w:rPr>
          <w:t>"ח 2295</w:t>
        </w:r>
      </w:hyperlink>
      <w:r w:rsidR="00F34237" w:rsidRPr="00EB647C">
        <w:rPr>
          <w:rFonts w:hint="cs"/>
          <w:vanish/>
          <w:szCs w:val="20"/>
          <w:shd w:val="clear" w:color="auto" w:fill="FFFF99"/>
          <w:rtl/>
        </w:rPr>
        <w:t>)</w:t>
      </w:r>
    </w:p>
    <w:p w:rsidR="00F34237" w:rsidRPr="00EB647C" w:rsidRDefault="00F34237" w:rsidP="006E28B0">
      <w:pPr>
        <w:pStyle w:val="P00"/>
        <w:ind w:left="1132" w:right="1134"/>
        <w:jc w:val="left"/>
        <w:rPr>
          <w:rStyle w:val="default"/>
          <w:sz w:val="2"/>
          <w:szCs w:val="2"/>
          <w:shd w:val="clear" w:color="auto" w:fill="FFFF99"/>
          <w:rtl/>
        </w:rPr>
      </w:pPr>
      <w:r w:rsidRPr="00EB647C">
        <w:rPr>
          <w:rStyle w:val="default"/>
          <w:rFonts w:hint="cs"/>
          <w:vanish/>
          <w:sz w:val="22"/>
          <w:szCs w:val="22"/>
          <w:shd w:val="clear" w:color="auto" w:fill="FFFF99"/>
          <w:rtl/>
        </w:rPr>
        <w:tab/>
      </w:r>
      <w:r w:rsidRPr="00EB647C">
        <w:rPr>
          <w:rStyle w:val="default"/>
          <w:vanish/>
          <w:sz w:val="22"/>
          <w:szCs w:val="22"/>
          <w:shd w:val="clear" w:color="auto" w:fill="FFFF99"/>
          <w:rtl/>
        </w:rPr>
        <w:t>(</w:t>
      </w:r>
      <w:r w:rsidRPr="00EB647C">
        <w:rPr>
          <w:rStyle w:val="default"/>
          <w:rFonts w:hint="cs"/>
          <w:vanish/>
          <w:sz w:val="22"/>
          <w:szCs w:val="22"/>
          <w:shd w:val="clear" w:color="auto" w:fill="FFFF99"/>
          <w:rtl/>
        </w:rPr>
        <w:t>א</w:t>
      </w:r>
      <w:r w:rsidRPr="00EB647C">
        <w:rPr>
          <w:rStyle w:val="default"/>
          <w:vanish/>
          <w:sz w:val="22"/>
          <w:szCs w:val="22"/>
          <w:shd w:val="clear" w:color="auto" w:fill="FFFF99"/>
          <w:rtl/>
        </w:rPr>
        <w:t>)</w:t>
      </w:r>
      <w:r w:rsidRPr="00EB647C">
        <w:rPr>
          <w:rStyle w:val="default"/>
          <w:vanish/>
          <w:sz w:val="22"/>
          <w:szCs w:val="22"/>
          <w:shd w:val="clear" w:color="auto" w:fill="FFFF99"/>
          <w:rtl/>
        </w:rPr>
        <w:tab/>
      </w:r>
      <w:r w:rsidRPr="00EB647C">
        <w:rPr>
          <w:rStyle w:val="default"/>
          <w:rFonts w:hint="cs"/>
          <w:vanish/>
          <w:sz w:val="22"/>
          <w:szCs w:val="22"/>
          <w:shd w:val="clear" w:color="auto" w:fill="FFFF99"/>
          <w:rtl/>
        </w:rPr>
        <w:t>ה</w:t>
      </w:r>
      <w:r w:rsidRPr="00EB647C">
        <w:rPr>
          <w:rStyle w:val="default"/>
          <w:vanish/>
          <w:sz w:val="22"/>
          <w:szCs w:val="22"/>
          <w:shd w:val="clear" w:color="auto" w:fill="FFFF99"/>
          <w:rtl/>
        </w:rPr>
        <w:t>ו</w:t>
      </w:r>
      <w:r w:rsidRPr="00EB647C">
        <w:rPr>
          <w:rStyle w:val="default"/>
          <w:rFonts w:hint="cs"/>
          <w:vanish/>
          <w:sz w:val="22"/>
          <w:szCs w:val="22"/>
          <w:shd w:val="clear" w:color="auto" w:fill="FFFF99"/>
          <w:rtl/>
        </w:rPr>
        <w:t xml:space="preserve">כח להנחת דעתו של הרשם כי בעל מקרקעין, או </w:t>
      </w:r>
      <w:r w:rsidRPr="00EB647C">
        <w:rPr>
          <w:rStyle w:val="default"/>
          <w:rFonts w:hint="cs"/>
          <w:strike/>
          <w:vanish/>
          <w:sz w:val="22"/>
          <w:szCs w:val="22"/>
          <w:shd w:val="clear" w:color="auto" w:fill="FFFF99"/>
          <w:rtl/>
        </w:rPr>
        <w:t>בעל זכות במקרקעין</w:t>
      </w:r>
      <w:r w:rsidRPr="00EB647C">
        <w:rPr>
          <w:rStyle w:val="default"/>
          <w:rFonts w:hint="cs"/>
          <w:vanish/>
          <w:sz w:val="22"/>
          <w:szCs w:val="22"/>
          <w:shd w:val="clear" w:color="auto" w:fill="FFFF99"/>
          <w:rtl/>
        </w:rPr>
        <w:t xml:space="preserve"> </w:t>
      </w:r>
      <w:r w:rsidRPr="00EB647C">
        <w:rPr>
          <w:rStyle w:val="default"/>
          <w:rFonts w:hint="cs"/>
          <w:vanish/>
          <w:sz w:val="22"/>
          <w:szCs w:val="22"/>
          <w:u w:val="single"/>
          <w:shd w:val="clear" w:color="auto" w:fill="FFFF99"/>
          <w:rtl/>
        </w:rPr>
        <w:t>בעל זכות שכירות, שאילה, זיקת הנאה, זכות קדימה או משכנתה</w:t>
      </w:r>
      <w:r w:rsidRPr="00EB647C">
        <w:rPr>
          <w:rStyle w:val="default"/>
          <w:rFonts w:hint="cs"/>
          <w:vanish/>
          <w:sz w:val="22"/>
          <w:szCs w:val="22"/>
          <w:shd w:val="clear" w:color="auto" w:fill="FFFF99"/>
          <w:rtl/>
        </w:rPr>
        <w:t xml:space="preserve">, התחייב בכתב לעשות בהם עסקה, או להימנע מעשות בהם עסקה, ירשום הרשם, על פי בקשת מי שהתחייב או מי שזכאי לפי ההתחייבות (להלן </w:t>
      </w:r>
      <w:r w:rsidRPr="00EB647C">
        <w:rPr>
          <w:rStyle w:val="default"/>
          <w:vanish/>
          <w:sz w:val="22"/>
          <w:szCs w:val="22"/>
          <w:shd w:val="clear" w:color="auto" w:fill="FFFF99"/>
          <w:rtl/>
        </w:rPr>
        <w:t>–</w:t>
      </w:r>
      <w:r w:rsidRPr="00EB647C">
        <w:rPr>
          <w:rStyle w:val="default"/>
          <w:rFonts w:hint="cs"/>
          <w:vanish/>
          <w:sz w:val="22"/>
          <w:szCs w:val="22"/>
          <w:shd w:val="clear" w:color="auto" w:fill="FFFF99"/>
          <w:rtl/>
        </w:rPr>
        <w:t xml:space="preserve"> </w:t>
      </w:r>
      <w:r w:rsidRPr="00EB647C">
        <w:rPr>
          <w:rStyle w:val="default"/>
          <w:vanish/>
          <w:sz w:val="22"/>
          <w:szCs w:val="22"/>
          <w:shd w:val="clear" w:color="auto" w:fill="FFFF99"/>
          <w:rtl/>
        </w:rPr>
        <w:t>ה</w:t>
      </w:r>
      <w:r w:rsidRPr="00EB647C">
        <w:rPr>
          <w:rStyle w:val="default"/>
          <w:rFonts w:hint="cs"/>
          <w:vanish/>
          <w:sz w:val="22"/>
          <w:szCs w:val="22"/>
          <w:shd w:val="clear" w:color="auto" w:fill="FFFF99"/>
          <w:rtl/>
        </w:rPr>
        <w:t>זכאי), הערה על כך; לענין זה אין נפקא מינה אם ההתחייבות היתה בהסכם, בהרשאה בלתי חוזרת או במסמך אחר, ואם הית</w:t>
      </w:r>
      <w:r w:rsidRPr="00EB647C">
        <w:rPr>
          <w:rStyle w:val="default"/>
          <w:vanish/>
          <w:sz w:val="22"/>
          <w:szCs w:val="22"/>
          <w:shd w:val="clear" w:color="auto" w:fill="FFFF99"/>
          <w:rtl/>
        </w:rPr>
        <w:t>ה מפ</w:t>
      </w:r>
      <w:r w:rsidRPr="00EB647C">
        <w:rPr>
          <w:rStyle w:val="default"/>
          <w:rFonts w:hint="cs"/>
          <w:vanish/>
          <w:sz w:val="22"/>
          <w:szCs w:val="22"/>
          <w:shd w:val="clear" w:color="auto" w:fill="FFFF99"/>
          <w:rtl/>
        </w:rPr>
        <w:t>ורשת</w:t>
      </w:r>
      <w:r w:rsidRPr="00EB647C">
        <w:rPr>
          <w:rStyle w:val="default"/>
          <w:vanish/>
          <w:sz w:val="22"/>
          <w:szCs w:val="22"/>
          <w:shd w:val="clear" w:color="auto" w:fill="FFFF99"/>
          <w:rtl/>
        </w:rPr>
        <w:t xml:space="preserve"> א</w:t>
      </w:r>
      <w:r w:rsidRPr="00EB647C">
        <w:rPr>
          <w:rStyle w:val="default"/>
          <w:rFonts w:hint="cs"/>
          <w:vanish/>
          <w:sz w:val="22"/>
          <w:szCs w:val="22"/>
          <w:shd w:val="clear" w:color="auto" w:fill="FFFF99"/>
          <w:rtl/>
        </w:rPr>
        <w:t>ו משתמעת, מוחלטת או מותנית.</w:t>
      </w:r>
      <w:bookmarkEnd w:id="3"/>
    </w:p>
    <w:p w:rsidR="00F34237" w:rsidRPr="00EB647C" w:rsidRDefault="00B92528" w:rsidP="006E28B0">
      <w:pPr>
        <w:pStyle w:val="P00"/>
        <w:spacing w:before="72"/>
        <w:ind w:left="1132" w:right="1134"/>
        <w:jc w:val="left"/>
        <w:rPr>
          <w:rStyle w:val="default"/>
          <w:rtl/>
        </w:rPr>
      </w:pPr>
      <w:bookmarkStart w:id="4" w:name="Seif100"/>
      <w:bookmarkEnd w:id="4"/>
      <w:r w:rsidRPr="00B92528">
        <w:rPr>
          <w:rtl/>
          <w:lang w:val="he-IL"/>
        </w:rPr>
        <w:pict>
          <v:rect id="_x0000_s1032" style="position:absolute;left:0;text-align:left;margin-left:431.5pt;margin-top:8.05pt;width:75.05pt;height:32pt;z-index:251666432" o:allowincell="f" filled="f" stroked="f" strokecolor="lime" strokeweight=".25pt">
            <v:textbox style="mso-next-textbox:#_x0000_s1032" inset="0,0,0,0">
              <w:txbxContent>
                <w:p w:rsidR="008271C9" w:rsidRDefault="008271C9" w:rsidP="00F34237">
                  <w:pPr>
                    <w:spacing w:line="160" w:lineRule="exact"/>
                    <w:jc w:val="left"/>
                    <w:rPr>
                      <w:rFonts w:cs="Miriam"/>
                      <w:noProof/>
                      <w:sz w:val="18"/>
                      <w:szCs w:val="18"/>
                      <w:rtl/>
                    </w:rPr>
                  </w:pPr>
                  <w:r>
                    <w:rPr>
                      <w:rFonts w:cs="Miriam"/>
                      <w:sz w:val="18"/>
                      <w:szCs w:val="18"/>
                      <w:rtl/>
                    </w:rPr>
                    <w:t>ת</w:t>
                  </w:r>
                  <w:r>
                    <w:rPr>
                      <w:rFonts w:cs="Miriam" w:hint="cs"/>
                      <w:sz w:val="18"/>
                      <w:szCs w:val="18"/>
                      <w:rtl/>
                    </w:rPr>
                    <w:t>ו</w:t>
                  </w:r>
                  <w:r>
                    <w:rPr>
                      <w:rFonts w:cs="Miriam"/>
                      <w:sz w:val="18"/>
                      <w:szCs w:val="18"/>
                      <w:rtl/>
                    </w:rPr>
                    <w:t>צ</w:t>
                  </w:r>
                  <w:r>
                    <w:rPr>
                      <w:rFonts w:cs="Miriam" w:hint="cs"/>
                      <w:sz w:val="18"/>
                      <w:szCs w:val="18"/>
                      <w:rtl/>
                    </w:rPr>
                    <w:t xml:space="preserve">אות של </w:t>
                  </w:r>
                  <w:r>
                    <w:rPr>
                      <w:rFonts w:cs="Miriam"/>
                      <w:sz w:val="18"/>
                      <w:szCs w:val="18"/>
                      <w:rtl/>
                    </w:rPr>
                    <w:t>ה</w:t>
                  </w:r>
                  <w:r>
                    <w:rPr>
                      <w:rFonts w:cs="Miriam" w:hint="cs"/>
                      <w:sz w:val="18"/>
                      <w:szCs w:val="18"/>
                      <w:rtl/>
                    </w:rPr>
                    <w:t>ע</w:t>
                  </w:r>
                  <w:r>
                    <w:rPr>
                      <w:rFonts w:cs="Miriam"/>
                      <w:sz w:val="18"/>
                      <w:szCs w:val="18"/>
                      <w:rtl/>
                    </w:rPr>
                    <w:t>ר</w:t>
                  </w:r>
                  <w:r>
                    <w:rPr>
                      <w:rFonts w:cs="Miriam" w:hint="cs"/>
                      <w:sz w:val="18"/>
                      <w:szCs w:val="18"/>
                      <w:rtl/>
                    </w:rPr>
                    <w:t>ת אזהרה</w:t>
                  </w:r>
                </w:p>
                <w:p w:rsidR="008271C9" w:rsidRDefault="008271C9" w:rsidP="00F34237">
                  <w:pPr>
                    <w:spacing w:line="160" w:lineRule="exact"/>
                    <w:jc w:val="left"/>
                    <w:rPr>
                      <w:rFonts w:cs="Miriam"/>
                      <w:noProof/>
                      <w:sz w:val="18"/>
                      <w:szCs w:val="18"/>
                      <w:rtl/>
                    </w:rPr>
                  </w:pPr>
                  <w:r>
                    <w:rPr>
                      <w:rFonts w:cs="Miriam" w:hint="cs"/>
                      <w:sz w:val="18"/>
                      <w:szCs w:val="18"/>
                      <w:rtl/>
                    </w:rPr>
                    <w:t>(תיקון מס' 2)</w:t>
                  </w:r>
                </w:p>
                <w:p w:rsidR="008271C9" w:rsidRDefault="008271C9" w:rsidP="00F34237">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"ג-1972</w:t>
                  </w:r>
                </w:p>
              </w:txbxContent>
            </v:textbox>
            <w10:anchorlock/>
          </v:rect>
        </w:pict>
      </w:r>
      <w:r w:rsidR="00F34237" w:rsidRPr="00EB647C">
        <w:rPr>
          <w:rStyle w:val="big-number"/>
          <w:rFonts w:cs="Miriam"/>
          <w:rtl/>
        </w:rPr>
        <w:t>127.</w:t>
      </w:r>
      <w:r w:rsidR="00F34237" w:rsidRPr="00EB647C">
        <w:rPr>
          <w:rStyle w:val="big-number"/>
          <w:rFonts w:cs="Miriam"/>
          <w:rtl/>
        </w:rPr>
        <w:tab/>
      </w:r>
      <w:r w:rsidR="00F34237" w:rsidRPr="00EB647C">
        <w:rPr>
          <w:rStyle w:val="default"/>
          <w:rtl/>
        </w:rPr>
        <w:t>(</w:t>
      </w:r>
      <w:r w:rsidR="00F34237" w:rsidRPr="00EB647C">
        <w:rPr>
          <w:rStyle w:val="default"/>
          <w:rFonts w:hint="cs"/>
          <w:rtl/>
        </w:rPr>
        <w:t>א</w:t>
      </w:r>
      <w:r w:rsidR="00F34237" w:rsidRPr="00EB647C">
        <w:rPr>
          <w:rStyle w:val="default"/>
          <w:rtl/>
        </w:rPr>
        <w:t>)</w:t>
      </w:r>
      <w:r w:rsidR="00F34237" w:rsidRPr="00EB647C">
        <w:rPr>
          <w:rStyle w:val="default"/>
          <w:rtl/>
        </w:rPr>
        <w:tab/>
      </w:r>
      <w:r w:rsidR="00F34237" w:rsidRPr="00EB647C">
        <w:rPr>
          <w:rStyle w:val="default"/>
          <w:rFonts w:hint="cs"/>
          <w:rtl/>
        </w:rPr>
        <w:t>נ</w:t>
      </w:r>
      <w:r w:rsidR="00F34237" w:rsidRPr="00EB647C">
        <w:rPr>
          <w:rStyle w:val="default"/>
          <w:rtl/>
        </w:rPr>
        <w:t>ר</w:t>
      </w:r>
      <w:r w:rsidR="00F34237" w:rsidRPr="00EB647C">
        <w:rPr>
          <w:rStyle w:val="default"/>
          <w:rFonts w:hint="cs"/>
          <w:rtl/>
        </w:rPr>
        <w:t>שמה הערת אזהרה וכל עוד לא נמחקה, לא תירשם עסקה הסותרת את תוכן ההערה, אלא בהסכ</w:t>
      </w:r>
      <w:r w:rsidR="00F34237" w:rsidRPr="00EB647C">
        <w:rPr>
          <w:rStyle w:val="default"/>
          <w:rtl/>
        </w:rPr>
        <w:t>מ</w:t>
      </w:r>
      <w:r w:rsidR="00F34237" w:rsidRPr="00EB647C">
        <w:rPr>
          <w:rStyle w:val="default"/>
          <w:rFonts w:hint="cs"/>
          <w:rtl/>
        </w:rPr>
        <w:t>ת</w:t>
      </w:r>
      <w:r w:rsidR="00F34237" w:rsidRPr="00EB647C">
        <w:rPr>
          <w:rStyle w:val="default"/>
          <w:rtl/>
        </w:rPr>
        <w:t xml:space="preserve"> </w:t>
      </w:r>
      <w:r w:rsidR="00F34237" w:rsidRPr="00EB647C">
        <w:rPr>
          <w:rStyle w:val="default"/>
          <w:rFonts w:hint="cs"/>
          <w:rtl/>
        </w:rPr>
        <w:t>הזכא</w:t>
      </w:r>
      <w:r w:rsidR="00F34237" w:rsidRPr="00EB647C">
        <w:rPr>
          <w:rStyle w:val="default"/>
          <w:rtl/>
        </w:rPr>
        <w:t xml:space="preserve">י </w:t>
      </w:r>
      <w:r w:rsidR="00F34237" w:rsidRPr="00EB647C">
        <w:rPr>
          <w:rStyle w:val="default"/>
          <w:rFonts w:hint="cs"/>
          <w:rtl/>
        </w:rPr>
        <w:t>או לפי צו בית המשפט.</w:t>
      </w:r>
    </w:p>
    <w:p w:rsidR="00F34237" w:rsidRPr="00EB647C" w:rsidRDefault="00F34237" w:rsidP="006E28B0">
      <w:pPr>
        <w:pStyle w:val="P00"/>
        <w:spacing w:before="72"/>
        <w:ind w:left="1132" w:right="1134"/>
        <w:jc w:val="left"/>
        <w:rPr>
          <w:rStyle w:val="default"/>
          <w:rtl/>
        </w:rPr>
      </w:pPr>
      <w:r w:rsidRPr="00EB647C">
        <w:rPr>
          <w:sz w:val="26"/>
          <w:rtl/>
        </w:rPr>
        <w:tab/>
      </w:r>
      <w:r w:rsidRPr="00EB647C">
        <w:rPr>
          <w:rStyle w:val="default"/>
          <w:rtl/>
        </w:rPr>
        <w:t>(</w:t>
      </w:r>
      <w:r w:rsidRPr="00EB647C">
        <w:rPr>
          <w:rStyle w:val="default"/>
          <w:rFonts w:hint="cs"/>
          <w:rtl/>
        </w:rPr>
        <w:t>ב</w:t>
      </w:r>
      <w:r w:rsidRPr="00EB647C">
        <w:rPr>
          <w:rStyle w:val="default"/>
          <w:rtl/>
        </w:rPr>
        <w:t>)</w:t>
      </w:r>
      <w:r w:rsidRPr="00EB647C">
        <w:rPr>
          <w:rStyle w:val="default"/>
          <w:rtl/>
        </w:rPr>
        <w:tab/>
      </w:r>
      <w:r w:rsidRPr="00EB647C">
        <w:rPr>
          <w:rStyle w:val="default"/>
          <w:rFonts w:hint="cs"/>
          <w:rtl/>
        </w:rPr>
        <w:t>נ</w:t>
      </w:r>
      <w:r w:rsidRPr="00EB647C">
        <w:rPr>
          <w:rStyle w:val="default"/>
          <w:rtl/>
        </w:rPr>
        <w:t>ר</w:t>
      </w:r>
      <w:r w:rsidRPr="00EB647C">
        <w:rPr>
          <w:rStyle w:val="default"/>
          <w:rFonts w:hint="cs"/>
          <w:rtl/>
        </w:rPr>
        <w:t xml:space="preserve">שמה הערת אזהרה ולאחר מכן הוטל עיקול על המקרקעין או על הזכות במקרקעין נשוא ההערה, או שניתן צו לקבלת נכסים בפשיטת רגל או צו פירוק נגד בעל המקרקעין או בעל הזכות במקרקעין, או שנתמנה כונס נכסים על רכושו, הרי כל עוד לא נמחקה </w:t>
      </w:r>
      <w:r w:rsidRPr="00EB647C">
        <w:rPr>
          <w:rStyle w:val="default"/>
          <w:rtl/>
        </w:rPr>
        <w:t>ה</w:t>
      </w:r>
      <w:r w:rsidRPr="00EB647C">
        <w:rPr>
          <w:rStyle w:val="default"/>
          <w:rFonts w:hint="cs"/>
          <w:rtl/>
        </w:rPr>
        <w:t>ה</w:t>
      </w:r>
      <w:r w:rsidRPr="00EB647C">
        <w:rPr>
          <w:rStyle w:val="default"/>
          <w:rtl/>
        </w:rPr>
        <w:t>ע</w:t>
      </w:r>
      <w:r w:rsidRPr="00EB647C">
        <w:rPr>
          <w:rStyle w:val="default"/>
          <w:rFonts w:hint="cs"/>
          <w:rtl/>
        </w:rPr>
        <w:t xml:space="preserve">רה, </w:t>
      </w:r>
      <w:r w:rsidRPr="00EB647C">
        <w:rPr>
          <w:rStyle w:val="default"/>
          <w:rtl/>
        </w:rPr>
        <w:t>לא</w:t>
      </w:r>
      <w:r w:rsidRPr="00EB647C">
        <w:rPr>
          <w:rStyle w:val="default"/>
          <w:rFonts w:hint="cs"/>
          <w:rtl/>
        </w:rPr>
        <w:t xml:space="preserve"> יהיה בכל אלה כדי לפגוע בזכויות הזכאי הנובעות מההתחייבות נשוא ההערה, ובלבד שטענה לביטול העסקה מחמ</w:t>
      </w:r>
      <w:r w:rsidRPr="00EB647C">
        <w:rPr>
          <w:rStyle w:val="default"/>
          <w:rtl/>
        </w:rPr>
        <w:t>ת</w:t>
      </w:r>
      <w:r w:rsidRPr="00EB647C">
        <w:rPr>
          <w:rStyle w:val="default"/>
          <w:rFonts w:hint="cs"/>
          <w:rtl/>
        </w:rPr>
        <w:t xml:space="preserve"> פשיטת הרגל או הפירוק שהיתה עומדת אילו בוצעה העסקה במועדה, תעמוד גם נגד ההתחייבות האמורה.</w:t>
      </w:r>
    </w:p>
    <w:p w:rsidR="00F34237" w:rsidRPr="00EB647C" w:rsidRDefault="00B92528" w:rsidP="006E28B0">
      <w:pPr>
        <w:pStyle w:val="P00"/>
        <w:spacing w:before="72"/>
        <w:ind w:left="1132" w:right="1134"/>
        <w:jc w:val="left"/>
        <w:rPr>
          <w:rStyle w:val="default"/>
          <w:rtl/>
        </w:rPr>
      </w:pPr>
      <w:r w:rsidRPr="00B92528">
        <w:rPr>
          <w:rtl/>
          <w:lang w:val="he-IL"/>
        </w:rPr>
        <w:pict>
          <v:rect id="_x0000_s1033" style="position:absolute;left:0;text-align:left;margin-left:431.5pt;margin-top:8.05pt;width:75.05pt;height:24pt;z-index:251667456" o:allowincell="f" filled="f" stroked="f" strokecolor="lime" strokeweight=".25pt">
            <v:textbox style="mso-next-textbox:#_x0000_s1033" inset="0,0,0,0">
              <w:txbxContent>
                <w:p w:rsidR="008271C9" w:rsidRDefault="008271C9" w:rsidP="00F34237">
                  <w:pPr>
                    <w:spacing w:line="160" w:lineRule="exact"/>
                    <w:jc w:val="left"/>
                    <w:rPr>
                      <w:rFonts w:cs="Miriam"/>
                      <w:noProof/>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 xml:space="preserve">' 16) </w:t>
                  </w:r>
                </w:p>
                <w:p w:rsidR="008271C9" w:rsidRDefault="008271C9" w:rsidP="00F34237">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נ</w:t>
                  </w:r>
                  <w:r>
                    <w:rPr>
                      <w:rFonts w:cs="Miriam" w:hint="cs"/>
                      <w:sz w:val="18"/>
                      <w:szCs w:val="18"/>
                      <w:rtl/>
                    </w:rPr>
                    <w:t>"ד-1994</w:t>
                  </w:r>
                </w:p>
              </w:txbxContent>
            </v:textbox>
            <w10:anchorlock/>
          </v:rect>
        </w:pict>
      </w:r>
      <w:r w:rsidR="00F34237" w:rsidRPr="00EB647C">
        <w:rPr>
          <w:sz w:val="26"/>
          <w:rtl/>
        </w:rPr>
        <w:tab/>
      </w:r>
      <w:r w:rsidR="00F34237" w:rsidRPr="00EB647C">
        <w:rPr>
          <w:rStyle w:val="default"/>
          <w:rtl/>
        </w:rPr>
        <w:t>(</w:t>
      </w:r>
      <w:r w:rsidR="00F34237" w:rsidRPr="00EB647C">
        <w:rPr>
          <w:rStyle w:val="default"/>
          <w:rFonts w:hint="cs"/>
          <w:rtl/>
        </w:rPr>
        <w:t>ב</w:t>
      </w:r>
      <w:r w:rsidR="00F34237" w:rsidRPr="00EB647C">
        <w:rPr>
          <w:rStyle w:val="default"/>
          <w:rtl/>
        </w:rPr>
        <w:t>1)</w:t>
      </w:r>
      <w:r w:rsidR="00F34237" w:rsidRPr="00EB647C">
        <w:rPr>
          <w:rStyle w:val="default"/>
          <w:rtl/>
        </w:rPr>
        <w:tab/>
      </w:r>
      <w:r w:rsidR="00F34237" w:rsidRPr="00EB647C">
        <w:rPr>
          <w:rStyle w:val="default"/>
          <w:rFonts w:hint="cs"/>
          <w:rtl/>
        </w:rPr>
        <w:t>ה</w:t>
      </w:r>
      <w:r w:rsidR="00F34237" w:rsidRPr="00EB647C">
        <w:rPr>
          <w:rStyle w:val="default"/>
          <w:rtl/>
        </w:rPr>
        <w:t>ע</w:t>
      </w:r>
      <w:r w:rsidR="00F34237" w:rsidRPr="00EB647C">
        <w:rPr>
          <w:rStyle w:val="default"/>
          <w:rFonts w:hint="cs"/>
          <w:rtl/>
        </w:rPr>
        <w:t>רת אזהרה שנרשמה כא</w:t>
      </w:r>
      <w:r w:rsidR="00F34237" w:rsidRPr="00EB647C">
        <w:rPr>
          <w:rStyle w:val="default"/>
          <w:rtl/>
        </w:rPr>
        <w:t>מ</w:t>
      </w:r>
      <w:r w:rsidR="00F34237" w:rsidRPr="00EB647C">
        <w:rPr>
          <w:rStyle w:val="default"/>
          <w:rFonts w:hint="cs"/>
          <w:rtl/>
        </w:rPr>
        <w:t>ו</w:t>
      </w:r>
      <w:r w:rsidR="00F34237" w:rsidRPr="00EB647C">
        <w:rPr>
          <w:rStyle w:val="default"/>
          <w:rtl/>
        </w:rPr>
        <w:t>ר</w:t>
      </w:r>
      <w:r w:rsidR="00F34237" w:rsidRPr="00EB647C">
        <w:rPr>
          <w:rStyle w:val="default"/>
          <w:rFonts w:hint="cs"/>
          <w:rtl/>
        </w:rPr>
        <w:t xml:space="preserve"> בסעיף 126, אינה טעונה רישום בכל מרשם או פנקס אחר המתנהל על-פי דין.</w:t>
      </w:r>
    </w:p>
    <w:p w:rsidR="00F34237" w:rsidRPr="00EB647C" w:rsidRDefault="00B92528" w:rsidP="006E28B0">
      <w:pPr>
        <w:pStyle w:val="P00"/>
        <w:spacing w:before="72"/>
        <w:ind w:left="1132" w:right="1134"/>
        <w:jc w:val="left"/>
        <w:rPr>
          <w:rStyle w:val="default"/>
          <w:rtl/>
        </w:rPr>
      </w:pPr>
      <w:r w:rsidRPr="00B92528">
        <w:rPr>
          <w:rtl/>
          <w:lang w:val="he-IL"/>
        </w:rPr>
        <w:pict>
          <v:rect id="_x0000_s1034" style="position:absolute;left:0;text-align:left;margin-left:430pt;margin-top:8.05pt;width:75.05pt;height:16pt;z-index:251668480" o:allowincell="f" filled="f" stroked="f" strokecolor="lime" strokeweight=".25pt">
            <v:textbox style="mso-next-textbox:#_x0000_s1034" inset="0,0,0,0">
              <w:txbxContent>
                <w:p w:rsidR="008271C9" w:rsidRDefault="008271C9" w:rsidP="00F34237">
                  <w:pPr>
                    <w:spacing w:line="160" w:lineRule="exact"/>
                    <w:jc w:val="left"/>
                    <w:rPr>
                      <w:rFonts w:cs="Miriam"/>
                      <w:noProof/>
                      <w:sz w:val="18"/>
                      <w:szCs w:val="18"/>
                      <w:rtl/>
                    </w:rPr>
                  </w:pPr>
                  <w:r>
                    <w:rPr>
                      <w:rFonts w:cs="Miriam" w:hint="cs"/>
                      <w:sz w:val="18"/>
                      <w:szCs w:val="18"/>
                      <w:rtl/>
                    </w:rPr>
                    <w:t>(תיקון מס' 6)</w:t>
                  </w:r>
                </w:p>
                <w:p w:rsidR="008271C9" w:rsidRDefault="008271C9" w:rsidP="00F34237">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"ח-1978</w:t>
                  </w:r>
                </w:p>
              </w:txbxContent>
            </v:textbox>
            <w10:anchorlock/>
          </v:rect>
        </w:pict>
      </w:r>
      <w:r w:rsidR="00F34237" w:rsidRPr="00EB647C">
        <w:rPr>
          <w:sz w:val="26"/>
          <w:rtl/>
        </w:rPr>
        <w:tab/>
      </w:r>
      <w:r w:rsidR="00F34237" w:rsidRPr="00EB647C">
        <w:rPr>
          <w:rStyle w:val="default"/>
          <w:rtl/>
        </w:rPr>
        <w:t>(</w:t>
      </w:r>
      <w:r w:rsidR="00F34237" w:rsidRPr="00EB647C">
        <w:rPr>
          <w:rStyle w:val="default"/>
          <w:rFonts w:hint="cs"/>
          <w:rtl/>
        </w:rPr>
        <w:t>ג</w:t>
      </w:r>
      <w:r w:rsidR="00F34237" w:rsidRPr="00EB647C">
        <w:rPr>
          <w:rStyle w:val="default"/>
          <w:rtl/>
        </w:rPr>
        <w:t>)</w:t>
      </w:r>
      <w:r w:rsidR="00F34237" w:rsidRPr="00EB647C">
        <w:rPr>
          <w:rStyle w:val="default"/>
          <w:rtl/>
        </w:rPr>
        <w:tab/>
      </w:r>
      <w:r w:rsidR="00F34237" w:rsidRPr="00EB647C">
        <w:rPr>
          <w:rStyle w:val="default"/>
          <w:rFonts w:hint="cs"/>
          <w:rtl/>
        </w:rPr>
        <w:t>ע</w:t>
      </w:r>
      <w:r w:rsidR="00F34237" w:rsidRPr="00EB647C">
        <w:rPr>
          <w:rStyle w:val="default"/>
          <w:rtl/>
        </w:rPr>
        <w:t>ס</w:t>
      </w:r>
      <w:r w:rsidR="00F34237" w:rsidRPr="00EB647C">
        <w:rPr>
          <w:rStyle w:val="default"/>
          <w:rFonts w:hint="cs"/>
          <w:rtl/>
        </w:rPr>
        <w:t>קה המקנה חלק ממקרקעין, בבעלות או בחכירה לדורות, לרשות מקומית למטרת דרכים או מדרכות או הרחבתם, המתחי</w:t>
      </w:r>
      <w:r w:rsidR="00F34237" w:rsidRPr="00EB647C">
        <w:rPr>
          <w:rStyle w:val="default"/>
          <w:rtl/>
        </w:rPr>
        <w:t>י</w:t>
      </w:r>
      <w:r w:rsidR="00F34237" w:rsidRPr="00EB647C">
        <w:rPr>
          <w:rStyle w:val="default"/>
          <w:rFonts w:hint="cs"/>
          <w:rtl/>
        </w:rPr>
        <w:t>ב</w:t>
      </w:r>
      <w:r w:rsidR="00F34237" w:rsidRPr="00EB647C">
        <w:rPr>
          <w:rStyle w:val="default"/>
          <w:rtl/>
        </w:rPr>
        <w:t>ת</w:t>
      </w:r>
      <w:r w:rsidR="00F34237" w:rsidRPr="00EB647C">
        <w:rPr>
          <w:rStyle w:val="default"/>
          <w:rFonts w:hint="cs"/>
          <w:rtl/>
        </w:rPr>
        <w:t xml:space="preserve"> מתכנית שאושרה לפי חוק התכנון והבניה, תשכ"ה-1965, </w:t>
      </w:r>
      <w:r w:rsidR="00F34237" w:rsidRPr="00EB647C">
        <w:rPr>
          <w:rStyle w:val="default"/>
          <w:rtl/>
        </w:rPr>
        <w:t>ל</w:t>
      </w:r>
      <w:r w:rsidR="00F34237" w:rsidRPr="00EB647C">
        <w:rPr>
          <w:rStyle w:val="default"/>
          <w:rFonts w:hint="cs"/>
          <w:rtl/>
        </w:rPr>
        <w:t>א יראו כעסקה הסותרת הערת אזהרה, ובלבד ששלושים יום לפני רישום העסקה נשלחה הודעה על כך לזכאי על פי הערת האזהרה.</w:t>
      </w:r>
    </w:p>
    <w:p w:rsidR="00F34237" w:rsidRPr="00EB647C" w:rsidRDefault="00F34237"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w:hAnsi="Arial" w:cs="David"/>
          <w:b/>
          <w:bCs/>
          <w:kern w:val="1"/>
          <w:sz w:val="28"/>
          <w:szCs w:val="28"/>
          <w:u w:val="single"/>
          <w:rtl/>
        </w:rPr>
      </w:pPr>
    </w:p>
    <w:p w:rsidR="00F34237" w:rsidRPr="00EB647C" w:rsidRDefault="00F34237" w:rsidP="006E28B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rtl/>
        </w:rPr>
      </w:pPr>
      <w:r w:rsidRPr="00EB647C">
        <w:rPr>
          <w:rStyle w:val="default"/>
          <w:rFonts w:ascii="Arial" w:eastAsia="Arial" w:hAnsi="Arial" w:cs="David" w:hint="cs"/>
          <w:b/>
          <w:bCs/>
          <w:sz w:val="24"/>
          <w:szCs w:val="24"/>
          <w:rtl/>
        </w:rPr>
        <w:t xml:space="preserve">הערת אזהרה היא </w:t>
      </w:r>
      <w:r w:rsidRPr="00EB647C">
        <w:rPr>
          <w:rStyle w:val="default"/>
          <w:rFonts w:ascii="Arial" w:eastAsia="Arial" w:hAnsi="Arial" w:cs="David"/>
          <w:b/>
          <w:bCs/>
          <w:sz w:val="24"/>
          <w:szCs w:val="24"/>
          <w:rtl/>
        </w:rPr>
        <w:t xml:space="preserve">טכניקה שהומצאה ע"י המחוקק בכדי להגן על רוכש הזכות </w:t>
      </w:r>
      <w:r w:rsidRPr="00D51798">
        <w:rPr>
          <w:rStyle w:val="default"/>
          <w:rFonts w:ascii="Arial" w:eastAsia="Arial" w:hAnsi="Arial" w:cs="David"/>
          <w:b/>
          <w:bCs/>
          <w:sz w:val="24"/>
          <w:szCs w:val="24"/>
          <w:u w:val="single"/>
          <w:rtl/>
        </w:rPr>
        <w:t xml:space="preserve">בין השלב החוזי </w:t>
      </w:r>
      <w:r w:rsidRPr="00D51798">
        <w:rPr>
          <w:rStyle w:val="default"/>
          <w:rFonts w:ascii="Arial" w:eastAsia="Arial" w:hAnsi="Arial" w:cs="David" w:hint="cs"/>
          <w:b/>
          <w:bCs/>
          <w:sz w:val="24"/>
          <w:szCs w:val="24"/>
          <w:u w:val="single"/>
          <w:rtl/>
        </w:rPr>
        <w:t>ל</w:t>
      </w:r>
      <w:r w:rsidRPr="00D51798">
        <w:rPr>
          <w:rStyle w:val="default"/>
          <w:rFonts w:ascii="Arial" w:eastAsia="Arial" w:hAnsi="Arial" w:cs="David"/>
          <w:b/>
          <w:bCs/>
          <w:sz w:val="24"/>
          <w:szCs w:val="24"/>
          <w:u w:val="single"/>
          <w:rtl/>
        </w:rPr>
        <w:t>שלב הקנייני.</w:t>
      </w:r>
      <w:r w:rsidRPr="00EB647C">
        <w:rPr>
          <w:rStyle w:val="default"/>
          <w:rFonts w:ascii="Arial" w:eastAsia="Arial" w:hAnsi="Arial" w:cs="David" w:hint="cs"/>
          <w:b/>
          <w:bCs/>
          <w:sz w:val="24"/>
          <w:szCs w:val="24"/>
          <w:rtl/>
        </w:rPr>
        <w:t xml:space="preserve"> כל אחד מהצדדים יכול לרשום הערת אזהרה.</w:t>
      </w:r>
      <w:r w:rsidRPr="00EB647C">
        <w:rPr>
          <w:rStyle w:val="default"/>
          <w:rFonts w:ascii="Arial" w:eastAsia="Arial" w:hAnsi="Arial" w:cs="David"/>
          <w:b/>
          <w:bCs/>
          <w:sz w:val="24"/>
          <w:szCs w:val="24"/>
          <w:rtl/>
        </w:rPr>
        <w:t xml:space="preserve"> הקונה </w:t>
      </w:r>
      <w:r w:rsidRPr="00EB647C">
        <w:rPr>
          <w:rStyle w:val="default"/>
          <w:rFonts w:ascii="Arial" w:eastAsia="Arial" w:hAnsi="Arial" w:cs="David" w:hint="cs"/>
          <w:b/>
          <w:bCs/>
          <w:sz w:val="24"/>
          <w:szCs w:val="24"/>
          <w:rtl/>
        </w:rPr>
        <w:t>יכול לעשות זאת לבדו באמצעות הצגת החוזה ב</w:t>
      </w:r>
      <w:r w:rsidRPr="00EB647C">
        <w:rPr>
          <w:rStyle w:val="default"/>
          <w:rFonts w:ascii="Arial" w:eastAsia="Arial" w:hAnsi="Arial" w:cs="David"/>
          <w:b/>
          <w:bCs/>
          <w:sz w:val="24"/>
          <w:szCs w:val="24"/>
          <w:rtl/>
        </w:rPr>
        <w:t>טאבו</w:t>
      </w:r>
      <w:r w:rsidRPr="00EB647C">
        <w:rPr>
          <w:rStyle w:val="default"/>
          <w:rFonts w:ascii="Arial" w:eastAsia="Arial" w:hAnsi="Arial" w:cs="David" w:hint="cs"/>
          <w:b/>
          <w:bCs/>
          <w:sz w:val="24"/>
          <w:szCs w:val="24"/>
          <w:rtl/>
        </w:rPr>
        <w:t>.</w:t>
      </w:r>
    </w:p>
    <w:p w:rsidR="00F34237" w:rsidRPr="00D51798" w:rsidRDefault="00F34237" w:rsidP="00D51798">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jc w:val="left"/>
        <w:rPr>
          <w:rStyle w:val="default"/>
          <w:rFonts w:ascii="Arial Italic" w:hAnsi="Arial Italic" w:cs="David"/>
          <w:kern w:val="1"/>
          <w:sz w:val="24"/>
          <w:szCs w:val="24"/>
          <w:rtl/>
        </w:rPr>
      </w:pPr>
      <w:r w:rsidRPr="00EB647C">
        <w:rPr>
          <w:rStyle w:val="default"/>
          <w:rFonts w:ascii="Arial" w:hAnsi="Arial" w:cs="David"/>
          <w:sz w:val="24"/>
          <w:szCs w:val="24"/>
          <w:rtl/>
        </w:rPr>
        <w:t>ב-</w:t>
      </w:r>
      <w:r w:rsidRPr="00EB647C">
        <w:rPr>
          <w:rStyle w:val="default"/>
          <w:rFonts w:ascii="Arial" w:hAnsi="Arial" w:cs="David" w:hint="cs"/>
          <w:sz w:val="24"/>
          <w:szCs w:val="24"/>
          <w:rtl/>
        </w:rPr>
        <w:t>1969</w:t>
      </w:r>
      <w:r w:rsidRPr="00EB647C">
        <w:rPr>
          <w:rStyle w:val="default"/>
          <w:rFonts w:ascii="Arial" w:hAnsi="Arial" w:cs="David"/>
          <w:sz w:val="24"/>
          <w:szCs w:val="24"/>
          <w:rtl/>
        </w:rPr>
        <w:t xml:space="preserve">, כאשר התקבל חוק המקרקעין, היה </w:t>
      </w:r>
      <w:r w:rsidRPr="00EB647C">
        <w:rPr>
          <w:rStyle w:val="default"/>
          <w:rFonts w:ascii="Arial" w:hAnsi="Arial" w:cs="David" w:hint="cs"/>
          <w:sz w:val="24"/>
          <w:szCs w:val="24"/>
          <w:rtl/>
        </w:rPr>
        <w:t xml:space="preserve">הסדר </w:t>
      </w:r>
      <w:r w:rsidRPr="00EB647C">
        <w:rPr>
          <w:rStyle w:val="default"/>
          <w:rFonts w:ascii="Arial" w:hAnsi="Arial" w:cs="David"/>
          <w:sz w:val="24"/>
          <w:szCs w:val="24"/>
          <w:rtl/>
        </w:rPr>
        <w:t>דומה ל</w:t>
      </w:r>
      <w:r w:rsidRPr="00EB647C">
        <w:rPr>
          <w:rStyle w:val="default"/>
          <w:rFonts w:ascii="Arial" w:hAnsi="Arial" w:cs="David" w:hint="cs"/>
          <w:sz w:val="24"/>
          <w:szCs w:val="24"/>
          <w:rtl/>
        </w:rPr>
        <w:t>זה שב</w:t>
      </w:r>
      <w:r w:rsidRPr="00EB647C">
        <w:rPr>
          <w:rStyle w:val="default"/>
          <w:rFonts w:ascii="Arial" w:hAnsi="Arial" w:cs="David"/>
          <w:sz w:val="24"/>
          <w:szCs w:val="24"/>
          <w:rtl/>
        </w:rPr>
        <w:t>ס</w:t>
      </w:r>
      <w:r w:rsidRPr="00EB647C">
        <w:rPr>
          <w:rStyle w:val="default"/>
          <w:rFonts w:ascii="Arial" w:hAnsi="Arial" w:cs="David" w:hint="cs"/>
          <w:sz w:val="24"/>
          <w:szCs w:val="24"/>
          <w:rtl/>
        </w:rPr>
        <w:t>עיף</w:t>
      </w:r>
      <w:r w:rsidRPr="00EB647C">
        <w:rPr>
          <w:rStyle w:val="default"/>
          <w:rFonts w:ascii="Arial" w:hAnsi="Arial" w:cs="David"/>
          <w:sz w:val="24"/>
          <w:szCs w:val="24"/>
          <w:rtl/>
        </w:rPr>
        <w:t xml:space="preserve"> </w:t>
      </w:r>
      <w:r w:rsidRPr="00EB647C">
        <w:rPr>
          <w:rStyle w:val="default"/>
          <w:rFonts w:ascii="Arial" w:hAnsi="Arial" w:cs="David" w:hint="cs"/>
          <w:b/>
          <w:bCs/>
          <w:sz w:val="24"/>
          <w:szCs w:val="24"/>
          <w:rtl/>
        </w:rPr>
        <w:t>127</w:t>
      </w:r>
      <w:r w:rsidRPr="00EB647C">
        <w:rPr>
          <w:rStyle w:val="default"/>
          <w:rFonts w:ascii="Arial" w:hAnsi="Arial" w:cs="David"/>
          <w:b/>
          <w:bCs/>
          <w:sz w:val="24"/>
          <w:szCs w:val="24"/>
          <w:rtl/>
        </w:rPr>
        <w:t>(א)</w:t>
      </w:r>
      <w:r w:rsidRPr="00EB647C">
        <w:rPr>
          <w:rStyle w:val="default"/>
          <w:rFonts w:ascii="Arial" w:hAnsi="Arial" w:cs="David"/>
          <w:sz w:val="24"/>
          <w:szCs w:val="24"/>
          <w:rtl/>
        </w:rPr>
        <w:t xml:space="preserve"> של היום </w:t>
      </w:r>
      <w:r w:rsidRPr="00EB647C">
        <w:rPr>
          <w:rStyle w:val="default"/>
          <w:rFonts w:ascii="Arial" w:hAnsi="Arial" w:cs="David" w:hint="cs"/>
          <w:sz w:val="24"/>
          <w:szCs w:val="24"/>
          <w:rtl/>
        </w:rPr>
        <w:t>שאמר</w:t>
      </w:r>
      <w:r w:rsidRPr="00EB647C">
        <w:rPr>
          <w:rStyle w:val="default"/>
          <w:rFonts w:ascii="Arial" w:hAnsi="Arial" w:cs="David"/>
          <w:sz w:val="24"/>
          <w:szCs w:val="24"/>
          <w:rtl/>
        </w:rPr>
        <w:t xml:space="preserve"> </w:t>
      </w:r>
      <w:r w:rsidRPr="00EB647C">
        <w:rPr>
          <w:rStyle w:val="default"/>
          <w:rFonts w:ascii="Arial" w:hAnsi="Arial" w:cs="David" w:hint="cs"/>
          <w:sz w:val="24"/>
          <w:szCs w:val="24"/>
          <w:rtl/>
        </w:rPr>
        <w:t>ש</w:t>
      </w:r>
      <w:r w:rsidRPr="00EB647C">
        <w:rPr>
          <w:rStyle w:val="default"/>
          <w:rFonts w:ascii="Arial" w:hAnsi="Arial" w:cs="David"/>
          <w:sz w:val="24"/>
          <w:szCs w:val="24"/>
          <w:rtl/>
        </w:rPr>
        <w:t>אם נרשמה הערת אזהרה, לא תירשם עסקה הסותרת</w:t>
      </w:r>
      <w:r w:rsidRPr="00EB647C">
        <w:rPr>
          <w:rStyle w:val="default"/>
          <w:rFonts w:ascii="Arial" w:hAnsi="Arial" w:cs="David"/>
          <w:b/>
          <w:bCs/>
          <w:sz w:val="24"/>
          <w:szCs w:val="24"/>
          <w:rtl/>
        </w:rPr>
        <w:t xml:space="preserve"> </w:t>
      </w:r>
      <w:r w:rsidRPr="00EB647C">
        <w:rPr>
          <w:rStyle w:val="default"/>
          <w:rFonts w:ascii="Arial" w:hAnsi="Arial" w:cs="David"/>
          <w:sz w:val="24"/>
          <w:szCs w:val="24"/>
          <w:rtl/>
        </w:rPr>
        <w:t>את תוכן ההערה אלא בהסכמת הזכאי</w:t>
      </w:r>
      <w:r w:rsidR="00FF0422" w:rsidRPr="00EB647C">
        <w:rPr>
          <w:rStyle w:val="default"/>
          <w:rFonts w:ascii="Arial" w:hAnsi="Arial" w:cs="David" w:hint="cs"/>
          <w:sz w:val="24"/>
          <w:szCs w:val="24"/>
          <w:rtl/>
        </w:rPr>
        <w:t xml:space="preserve"> (כמו עיקול)</w:t>
      </w:r>
      <w:r w:rsidRPr="00EB647C">
        <w:rPr>
          <w:rStyle w:val="default"/>
          <w:rFonts w:ascii="Arial" w:hAnsi="Arial" w:cs="David"/>
          <w:sz w:val="24"/>
          <w:szCs w:val="24"/>
          <w:rtl/>
        </w:rPr>
        <w:t xml:space="preserve">. </w:t>
      </w:r>
    </w:p>
    <w:p w:rsidR="00171C69" w:rsidRPr="00EB647C" w:rsidRDefault="00171C69" w:rsidP="006E28B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highlight w:val="magenta"/>
          <w:rtl/>
        </w:rPr>
      </w:pPr>
    </w:p>
    <w:p w:rsidR="00D51798" w:rsidRDefault="00F34237" w:rsidP="006E28B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rtl/>
        </w:rPr>
      </w:pPr>
      <w:r w:rsidRPr="00D51798">
        <w:rPr>
          <w:rStyle w:val="default"/>
          <w:rFonts w:ascii="Arial" w:eastAsia="Arial" w:hAnsi="Arial" w:cs="David" w:hint="cs"/>
          <w:b/>
          <w:bCs/>
          <w:i/>
          <w:iCs/>
          <w:sz w:val="24"/>
          <w:szCs w:val="24"/>
          <w:u w:val="single"/>
          <w:rtl/>
        </w:rPr>
        <w:t>פס"ד בוקר</w:t>
      </w:r>
      <w:r w:rsidRPr="00EB647C">
        <w:rPr>
          <w:rStyle w:val="default"/>
          <w:rFonts w:ascii="Arial" w:eastAsia="Arial" w:hAnsi="Arial" w:cs="David" w:hint="cs"/>
          <w:b/>
          <w:bCs/>
          <w:sz w:val="24"/>
          <w:szCs w:val="24"/>
          <w:rtl/>
        </w:rPr>
        <w:t xml:space="preserve"> </w:t>
      </w:r>
    </w:p>
    <w:p w:rsidR="00F34237" w:rsidRPr="00EB647C" w:rsidRDefault="00D51798" w:rsidP="00D51798">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rtl/>
        </w:rPr>
      </w:pPr>
      <w:r>
        <w:rPr>
          <w:rStyle w:val="default"/>
          <w:rFonts w:ascii="Arial" w:eastAsia="Arial" w:hAnsi="Arial" w:cs="David" w:hint="cs"/>
          <w:b/>
          <w:bCs/>
          <w:sz w:val="24"/>
          <w:szCs w:val="24"/>
          <w:u w:val="single"/>
          <w:rtl/>
        </w:rPr>
        <w:t xml:space="preserve">עובדות: </w:t>
      </w:r>
      <w:r w:rsidR="00F34237" w:rsidRPr="00EB647C">
        <w:rPr>
          <w:rStyle w:val="default"/>
          <w:rFonts w:ascii="Arial" w:eastAsia="Arial" w:hAnsi="Arial" w:cs="David" w:hint="cs"/>
          <w:sz w:val="24"/>
          <w:szCs w:val="24"/>
          <w:rtl/>
        </w:rPr>
        <w:t xml:space="preserve">הוטל </w:t>
      </w:r>
      <w:r>
        <w:rPr>
          <w:rStyle w:val="default"/>
          <w:rFonts w:ascii="Arial" w:eastAsia="Arial" w:hAnsi="Arial" w:cs="David" w:hint="cs"/>
          <w:sz w:val="24"/>
          <w:szCs w:val="24"/>
          <w:rtl/>
        </w:rPr>
        <w:t>עיקול על הנכס למרות הערת האזהרה.</w:t>
      </w:r>
      <w:r w:rsidR="00F34237" w:rsidRPr="00EB647C">
        <w:rPr>
          <w:rStyle w:val="default"/>
          <w:rFonts w:ascii="Arial" w:eastAsia="Arial" w:hAnsi="Arial" w:cs="David"/>
          <w:sz w:val="24"/>
          <w:szCs w:val="24"/>
          <w:rtl/>
        </w:rPr>
        <w:t xml:space="preserve"> </w:t>
      </w:r>
      <w:r w:rsidR="00BF1E27">
        <w:rPr>
          <w:rStyle w:val="default"/>
          <w:rFonts w:ascii="Arial" w:eastAsia="Arial" w:hAnsi="Arial" w:cs="David" w:hint="cs"/>
          <w:sz w:val="24"/>
          <w:szCs w:val="24"/>
          <w:rtl/>
        </w:rPr>
        <w:t xml:space="preserve">אז היה קיים רק ס' 127(א) </w:t>
      </w:r>
      <w:r w:rsidR="00BF1E27">
        <w:rPr>
          <w:rStyle w:val="default"/>
          <w:rFonts w:ascii="Arial" w:eastAsia="Arial" w:hAnsi="Arial" w:cs="David"/>
          <w:sz w:val="24"/>
          <w:szCs w:val="24"/>
          <w:rtl/>
        </w:rPr>
        <w:t>–</w:t>
      </w:r>
      <w:r w:rsidR="00BF1E27">
        <w:rPr>
          <w:rStyle w:val="default"/>
          <w:rFonts w:ascii="Arial" w:eastAsia="Arial" w:hAnsi="Arial" w:cs="David" w:hint="cs"/>
          <w:sz w:val="24"/>
          <w:szCs w:val="24"/>
          <w:rtl/>
        </w:rPr>
        <w:t xml:space="preserve"> שקובע שאם יש הערת אזהרה </w:t>
      </w:r>
      <w:r w:rsidR="00BF1E27">
        <w:rPr>
          <w:rStyle w:val="default"/>
          <w:rFonts w:ascii="Arial" w:eastAsia="Arial" w:hAnsi="Arial" w:cs="David"/>
          <w:sz w:val="24"/>
          <w:szCs w:val="24"/>
          <w:rtl/>
        </w:rPr>
        <w:t>–</w:t>
      </w:r>
      <w:r w:rsidR="00BF1E27">
        <w:rPr>
          <w:rStyle w:val="default"/>
          <w:rFonts w:ascii="Arial" w:eastAsia="Arial" w:hAnsi="Arial" w:cs="David" w:hint="cs"/>
          <w:sz w:val="24"/>
          <w:szCs w:val="24"/>
          <w:rtl/>
        </w:rPr>
        <w:t xml:space="preserve"> לא תירשם </w:t>
      </w:r>
      <w:r w:rsidR="00BF1E27">
        <w:rPr>
          <w:rStyle w:val="default"/>
          <w:rFonts w:ascii="Arial" w:eastAsia="Arial" w:hAnsi="Arial" w:cs="David" w:hint="cs"/>
          <w:b/>
          <w:bCs/>
          <w:sz w:val="24"/>
          <w:szCs w:val="24"/>
          <w:u w:val="single"/>
          <w:rtl/>
        </w:rPr>
        <w:t xml:space="preserve">עסקה </w:t>
      </w:r>
      <w:r w:rsidR="00BF1E27">
        <w:rPr>
          <w:rStyle w:val="default"/>
          <w:rFonts w:ascii="Arial" w:eastAsia="Arial" w:hAnsi="Arial" w:cs="David" w:hint="cs"/>
          <w:sz w:val="24"/>
          <w:szCs w:val="24"/>
          <w:rtl/>
        </w:rPr>
        <w:t>סותרת.</w:t>
      </w:r>
      <w:r>
        <w:rPr>
          <w:rStyle w:val="default"/>
          <w:rFonts w:ascii="Arial" w:eastAsia="Arial" w:hAnsi="Arial" w:cs="David" w:hint="cs"/>
          <w:sz w:val="24"/>
          <w:szCs w:val="24"/>
          <w:rtl/>
        </w:rPr>
        <w:br/>
      </w:r>
      <w:r w:rsidR="00F34237" w:rsidRPr="00D51798">
        <w:rPr>
          <w:rStyle w:val="default"/>
          <w:rFonts w:ascii="Arial" w:eastAsia="Arial" w:hAnsi="Arial" w:cs="David"/>
          <w:b/>
          <w:bCs/>
          <w:sz w:val="24"/>
          <w:szCs w:val="24"/>
          <w:u w:val="single"/>
          <w:rtl/>
        </w:rPr>
        <w:t>ביהמ</w:t>
      </w:r>
      <w:r w:rsidR="00F34237" w:rsidRPr="00D51798">
        <w:rPr>
          <w:rStyle w:val="default"/>
          <w:rFonts w:ascii="Arial" w:eastAsia="Arial" w:hAnsi="Arial" w:cs="David" w:hint="cs"/>
          <w:b/>
          <w:bCs/>
          <w:sz w:val="24"/>
          <w:szCs w:val="24"/>
          <w:u w:val="single"/>
          <w:rtl/>
        </w:rPr>
        <w:t>"ש</w:t>
      </w:r>
      <w:r w:rsidR="00F34237" w:rsidRPr="00EB647C">
        <w:rPr>
          <w:rStyle w:val="default"/>
          <w:rFonts w:ascii="Arial" w:eastAsia="Arial" w:hAnsi="Arial" w:cs="David"/>
          <w:sz w:val="24"/>
          <w:szCs w:val="24"/>
          <w:rtl/>
        </w:rPr>
        <w:t xml:space="preserve"> </w:t>
      </w:r>
      <w:r>
        <w:rPr>
          <w:rStyle w:val="default"/>
          <w:rFonts w:ascii="Arial" w:eastAsia="Arial" w:hAnsi="Arial" w:cs="David" w:hint="cs"/>
          <w:sz w:val="24"/>
          <w:szCs w:val="24"/>
          <w:rtl/>
        </w:rPr>
        <w:t>:</w:t>
      </w:r>
      <w:r w:rsidR="00F34237" w:rsidRPr="00EB647C">
        <w:rPr>
          <w:rStyle w:val="default"/>
          <w:rFonts w:ascii="Arial" w:eastAsia="Arial" w:hAnsi="Arial" w:cs="David"/>
          <w:sz w:val="24"/>
          <w:szCs w:val="24"/>
          <w:rtl/>
        </w:rPr>
        <w:t>ק</w:t>
      </w:r>
      <w:r w:rsidR="00F34237" w:rsidRPr="00EB647C">
        <w:rPr>
          <w:rStyle w:val="default"/>
          <w:rFonts w:ascii="Arial" w:eastAsia="Arial" w:hAnsi="Arial" w:cs="David" w:hint="cs"/>
          <w:sz w:val="24"/>
          <w:szCs w:val="24"/>
          <w:rtl/>
        </w:rPr>
        <w:t>ו</w:t>
      </w:r>
      <w:r w:rsidR="00F34237" w:rsidRPr="00EB647C">
        <w:rPr>
          <w:rStyle w:val="default"/>
          <w:rFonts w:ascii="Arial" w:eastAsia="Arial" w:hAnsi="Arial" w:cs="David"/>
          <w:sz w:val="24"/>
          <w:szCs w:val="24"/>
          <w:rtl/>
        </w:rPr>
        <w:t xml:space="preserve">בע </w:t>
      </w:r>
      <w:r w:rsidR="00F34237" w:rsidRPr="00D51798">
        <w:rPr>
          <w:rStyle w:val="default"/>
          <w:rFonts w:ascii="Arial" w:eastAsia="Arial" w:hAnsi="Arial" w:cs="David"/>
          <w:b/>
          <w:bCs/>
          <w:sz w:val="24"/>
          <w:szCs w:val="24"/>
          <w:rtl/>
        </w:rPr>
        <w:t>שהעיקול תופס</w:t>
      </w:r>
      <w:r w:rsidR="00F34237" w:rsidRPr="00EB647C">
        <w:rPr>
          <w:rStyle w:val="default"/>
          <w:rFonts w:ascii="Arial" w:eastAsia="Arial" w:hAnsi="Arial" w:cs="David" w:hint="cs"/>
          <w:sz w:val="24"/>
          <w:szCs w:val="24"/>
          <w:rtl/>
        </w:rPr>
        <w:t>.</w:t>
      </w:r>
      <w:r w:rsidR="00F34237" w:rsidRPr="00EB647C">
        <w:rPr>
          <w:rStyle w:val="default"/>
          <w:rFonts w:ascii="Arial" w:eastAsia="Arial" w:hAnsi="Arial" w:cs="David"/>
          <w:sz w:val="24"/>
          <w:szCs w:val="24"/>
          <w:rtl/>
        </w:rPr>
        <w:t xml:space="preserve"> </w:t>
      </w:r>
      <w:r w:rsidR="004544C5">
        <w:rPr>
          <w:rStyle w:val="default"/>
          <w:rFonts w:ascii="Arial" w:eastAsia="Arial" w:hAnsi="Arial" w:cs="David" w:hint="cs"/>
          <w:sz w:val="24"/>
          <w:szCs w:val="24"/>
          <w:rtl/>
        </w:rPr>
        <w:t xml:space="preserve">הוא קובע כי </w:t>
      </w:r>
      <w:r w:rsidR="004544C5">
        <w:rPr>
          <w:rStyle w:val="default"/>
          <w:rFonts w:ascii="Arial" w:eastAsia="Arial" w:hAnsi="Arial" w:cs="David" w:hint="cs"/>
          <w:b/>
          <w:bCs/>
          <w:sz w:val="24"/>
          <w:szCs w:val="24"/>
          <w:rtl/>
        </w:rPr>
        <w:t>עיקול אינה עסקה במקרקעין (</w:t>
      </w:r>
      <w:r w:rsidR="004544C5">
        <w:rPr>
          <w:rStyle w:val="default"/>
          <w:rFonts w:ascii="Arial" w:eastAsia="Arial" w:hAnsi="Arial" w:cs="David" w:hint="cs"/>
          <w:sz w:val="24"/>
          <w:szCs w:val="24"/>
          <w:rtl/>
        </w:rPr>
        <w:t xml:space="preserve">כי עסקה היא פעולה דו צדדית בין שני אנשים בעוד שעיקול הוא פעולה שרק צד אחד מבצע) </w:t>
      </w:r>
      <w:r w:rsidR="004544C5">
        <w:rPr>
          <w:rStyle w:val="default"/>
          <w:rFonts w:ascii="Arial" w:eastAsia="Arial" w:hAnsi="Arial" w:cs="David" w:hint="cs"/>
          <w:b/>
          <w:bCs/>
          <w:sz w:val="24"/>
          <w:szCs w:val="24"/>
          <w:rtl/>
        </w:rPr>
        <w:t xml:space="preserve">ולכן הערת אזהרה לא מונעת עיקולים אלא רק עסקות סותרות. </w:t>
      </w:r>
      <w:r w:rsidR="004544C5">
        <w:rPr>
          <w:rStyle w:val="default"/>
          <w:rFonts w:ascii="Arial" w:eastAsia="Arial" w:hAnsi="Arial" w:cs="David" w:hint="cs"/>
          <w:sz w:val="24"/>
          <w:szCs w:val="24"/>
          <w:rtl/>
        </w:rPr>
        <w:br/>
      </w:r>
      <w:r w:rsidR="004558FE">
        <w:rPr>
          <w:rStyle w:val="default"/>
          <w:rFonts w:ascii="Arial" w:eastAsia="Arial" w:hAnsi="Arial" w:cs="David" w:hint="cs"/>
          <w:sz w:val="24"/>
          <w:szCs w:val="24"/>
          <w:rtl/>
        </w:rPr>
        <w:t xml:space="preserve">כמו כן, </w:t>
      </w:r>
      <w:r w:rsidR="00F34237" w:rsidRPr="00EB647C">
        <w:rPr>
          <w:rStyle w:val="default"/>
          <w:rFonts w:ascii="Arial" w:eastAsia="Arial" w:hAnsi="Arial" w:cs="David"/>
          <w:sz w:val="24"/>
          <w:szCs w:val="24"/>
          <w:rtl/>
        </w:rPr>
        <w:t>הוא מבסס את דבריו על ה</w:t>
      </w:r>
      <w:r w:rsidR="00F34237" w:rsidRPr="00EB647C">
        <w:rPr>
          <w:rStyle w:val="default"/>
          <w:rFonts w:ascii="Arial" w:eastAsia="Arial" w:hAnsi="Arial" w:cs="David" w:hint="cs"/>
          <w:sz w:val="24"/>
          <w:szCs w:val="24"/>
          <w:rtl/>
        </w:rPr>
        <w:t>ה</w:t>
      </w:r>
      <w:r w:rsidR="00F34237" w:rsidRPr="00EB647C">
        <w:rPr>
          <w:rStyle w:val="default"/>
          <w:rFonts w:ascii="Arial" w:eastAsia="Arial" w:hAnsi="Arial" w:cs="David"/>
          <w:sz w:val="24"/>
          <w:szCs w:val="24"/>
          <w:rtl/>
        </w:rPr>
        <w:t>בחנה בין חיוב לקניין</w:t>
      </w:r>
      <w:r w:rsidR="00F34237" w:rsidRPr="00EB647C">
        <w:rPr>
          <w:rStyle w:val="default"/>
          <w:rFonts w:ascii="Arial" w:eastAsia="Arial" w:hAnsi="Arial" w:cs="David" w:hint="cs"/>
          <w:sz w:val="24"/>
          <w:szCs w:val="24"/>
          <w:rtl/>
        </w:rPr>
        <w:t>:</w:t>
      </w:r>
      <w:r w:rsidR="00F34237" w:rsidRPr="00EB647C">
        <w:rPr>
          <w:rStyle w:val="default"/>
          <w:rFonts w:ascii="Arial" w:eastAsia="Arial" w:hAnsi="Arial" w:cs="David"/>
          <w:sz w:val="24"/>
          <w:szCs w:val="24"/>
          <w:rtl/>
        </w:rPr>
        <w:t xml:space="preserve"> </w:t>
      </w:r>
      <w:r w:rsidR="00F34237" w:rsidRPr="00EB647C">
        <w:rPr>
          <w:rStyle w:val="default"/>
          <w:rFonts w:ascii="Arial" w:eastAsia="Arial" w:hAnsi="Arial" w:cs="David"/>
          <w:b/>
          <w:bCs/>
          <w:sz w:val="24"/>
          <w:szCs w:val="24"/>
          <w:rtl/>
        </w:rPr>
        <w:t xml:space="preserve">עד שהבעלות </w:t>
      </w:r>
      <w:r w:rsidR="00F34237" w:rsidRPr="00EB647C">
        <w:rPr>
          <w:rStyle w:val="default"/>
          <w:rFonts w:ascii="Arial" w:eastAsia="Arial" w:hAnsi="Arial" w:cs="David" w:hint="cs"/>
          <w:b/>
          <w:bCs/>
          <w:sz w:val="24"/>
          <w:szCs w:val="24"/>
          <w:rtl/>
        </w:rPr>
        <w:t xml:space="preserve">לא </w:t>
      </w:r>
      <w:r w:rsidR="00F34237" w:rsidRPr="00EB647C">
        <w:rPr>
          <w:rStyle w:val="default"/>
          <w:rFonts w:ascii="Arial" w:eastAsia="Arial" w:hAnsi="Arial" w:cs="David"/>
          <w:b/>
          <w:bCs/>
          <w:sz w:val="24"/>
          <w:szCs w:val="24"/>
          <w:rtl/>
        </w:rPr>
        <w:t xml:space="preserve">נרשמת על שם הקונה, הדירה היא קניינו של המוכר ולכן היא חשופה לעיקול של הנושה. </w:t>
      </w:r>
    </w:p>
    <w:p w:rsidR="00F34237" w:rsidRPr="00EB647C" w:rsidRDefault="00F34237" w:rsidP="006E28B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rtl/>
        </w:rPr>
      </w:pPr>
    </w:p>
    <w:p w:rsidR="00F34237" w:rsidRPr="00EB647C" w:rsidRDefault="00F34237" w:rsidP="006E28B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rtl/>
        </w:rPr>
      </w:pPr>
      <w:r w:rsidRPr="00EB647C">
        <w:rPr>
          <w:rStyle w:val="default"/>
          <w:rFonts w:ascii="Arial" w:eastAsia="Arial" w:hAnsi="Arial" w:cs="David" w:hint="cs"/>
          <w:sz w:val="24"/>
          <w:szCs w:val="24"/>
          <w:rtl/>
        </w:rPr>
        <w:t xml:space="preserve">כתגובה לפס"ד זה, המחוקק הוסיף את ס' </w:t>
      </w:r>
      <w:r w:rsidRPr="00B81A80">
        <w:rPr>
          <w:rStyle w:val="default"/>
          <w:rFonts w:ascii="Arial" w:eastAsia="Arial" w:hAnsi="Arial" w:cs="David" w:hint="cs"/>
          <w:b/>
          <w:bCs/>
          <w:sz w:val="24"/>
          <w:szCs w:val="24"/>
          <w:u w:val="single"/>
          <w:rtl/>
        </w:rPr>
        <w:t>127(ב)</w:t>
      </w:r>
      <w:r w:rsidRPr="00EB647C">
        <w:rPr>
          <w:rStyle w:val="default"/>
          <w:rFonts w:ascii="Arial" w:eastAsia="Arial" w:hAnsi="Arial" w:cs="David" w:hint="cs"/>
          <w:sz w:val="24"/>
          <w:szCs w:val="24"/>
          <w:rtl/>
        </w:rPr>
        <w:t xml:space="preserve"> </w:t>
      </w:r>
      <w:r w:rsidRPr="00EB647C">
        <w:rPr>
          <w:rStyle w:val="default"/>
          <w:rFonts w:ascii="Arial" w:eastAsia="Arial" w:hAnsi="Arial" w:cs="David" w:hint="cs"/>
          <w:b/>
          <w:bCs/>
          <w:sz w:val="24"/>
          <w:szCs w:val="24"/>
          <w:rtl/>
        </w:rPr>
        <w:t>כך שקונה</w:t>
      </w:r>
      <w:r w:rsidRPr="00EB647C">
        <w:rPr>
          <w:rStyle w:val="default"/>
          <w:rFonts w:ascii="Arial" w:eastAsia="Arial" w:hAnsi="Arial" w:cs="David"/>
          <w:b/>
          <w:bCs/>
          <w:sz w:val="24"/>
          <w:szCs w:val="24"/>
          <w:rtl/>
        </w:rPr>
        <w:t xml:space="preserve"> שיש לו הערת אזהרה</w:t>
      </w:r>
      <w:r w:rsidRPr="00EB647C">
        <w:rPr>
          <w:rStyle w:val="default"/>
          <w:rFonts w:ascii="Arial" w:eastAsia="Arial" w:hAnsi="Arial" w:cs="David" w:hint="cs"/>
          <w:b/>
          <w:bCs/>
          <w:sz w:val="24"/>
          <w:szCs w:val="24"/>
          <w:rtl/>
        </w:rPr>
        <w:t xml:space="preserve"> יהיה</w:t>
      </w:r>
      <w:r w:rsidRPr="00EB647C">
        <w:rPr>
          <w:rStyle w:val="default"/>
          <w:rFonts w:ascii="Arial" w:eastAsia="Arial" w:hAnsi="Arial" w:cs="David"/>
          <w:b/>
          <w:bCs/>
          <w:sz w:val="24"/>
          <w:szCs w:val="24"/>
          <w:rtl/>
        </w:rPr>
        <w:t xml:space="preserve"> </w:t>
      </w:r>
      <w:r w:rsidRPr="00B81A80">
        <w:rPr>
          <w:rStyle w:val="default"/>
          <w:rFonts w:ascii="Arial" w:eastAsia="Arial" w:hAnsi="Arial" w:cs="David"/>
          <w:b/>
          <w:bCs/>
          <w:sz w:val="24"/>
          <w:szCs w:val="24"/>
          <w:u w:val="single"/>
          <w:rtl/>
        </w:rPr>
        <w:t>מוגן כנגד עיקולים וחדלות פירעון</w:t>
      </w:r>
      <w:r w:rsidR="00B81A80">
        <w:rPr>
          <w:rStyle w:val="default"/>
          <w:rFonts w:ascii="Arial" w:eastAsia="Arial" w:hAnsi="Arial" w:cs="David" w:hint="cs"/>
          <w:b/>
          <w:bCs/>
          <w:sz w:val="24"/>
          <w:szCs w:val="24"/>
          <w:u w:val="single"/>
          <w:rtl/>
        </w:rPr>
        <w:t xml:space="preserve"> של א'. </w:t>
      </w:r>
      <w:r w:rsidRPr="00EB647C">
        <w:rPr>
          <w:rStyle w:val="default"/>
          <w:rFonts w:ascii="Arial" w:eastAsia="Arial" w:hAnsi="Arial" w:cs="David"/>
          <w:sz w:val="24"/>
          <w:szCs w:val="24"/>
          <w:rtl/>
        </w:rPr>
        <w:t xml:space="preserve"> לכאורה, אין לקונה תמריץ עכשיו לרשום בטאבו כי הערת האזהרה מגינה על כל המקרים. </w:t>
      </w:r>
      <w:r w:rsidRPr="00EB647C">
        <w:rPr>
          <w:rStyle w:val="default"/>
          <w:rFonts w:ascii="Arial" w:eastAsia="Arial" w:hAnsi="Arial" w:cs="David"/>
          <w:sz w:val="24"/>
          <w:szCs w:val="24"/>
          <w:rtl/>
        </w:rPr>
        <w:lastRenderedPageBreak/>
        <w:t>אך זה לא נכון לגמרי</w:t>
      </w:r>
      <w:r w:rsidRPr="00EB647C">
        <w:rPr>
          <w:rStyle w:val="default"/>
          <w:rFonts w:ascii="Arial" w:eastAsia="Arial" w:hAnsi="Arial" w:cs="David" w:hint="cs"/>
          <w:sz w:val="24"/>
          <w:szCs w:val="24"/>
          <w:rtl/>
        </w:rPr>
        <w:t xml:space="preserve"> בשל סוגיות הנוגעות לתקנת השוק</w:t>
      </w:r>
      <w:r w:rsidRPr="00EB647C">
        <w:rPr>
          <w:rStyle w:val="default"/>
          <w:rFonts w:ascii="Arial" w:eastAsia="Arial" w:hAnsi="Arial" w:cs="David"/>
          <w:sz w:val="24"/>
          <w:szCs w:val="24"/>
          <w:rtl/>
        </w:rPr>
        <w:t xml:space="preserve">. </w:t>
      </w:r>
      <w:r w:rsidRPr="00EB647C">
        <w:rPr>
          <w:rStyle w:val="default"/>
          <w:rFonts w:ascii="Arial" w:eastAsia="Arial" w:hAnsi="Arial" w:cs="David" w:hint="cs"/>
          <w:sz w:val="24"/>
          <w:szCs w:val="24"/>
          <w:rtl/>
        </w:rPr>
        <w:t xml:space="preserve">כמו כן, </w:t>
      </w:r>
      <w:r w:rsidRPr="00EB647C">
        <w:rPr>
          <w:rStyle w:val="default"/>
          <w:rFonts w:ascii="Arial" w:eastAsia="Arial" w:hAnsi="Arial" w:cs="David"/>
          <w:sz w:val="24"/>
          <w:szCs w:val="24"/>
          <w:rtl/>
        </w:rPr>
        <w:t>הערת אזהרה אינה מקנה לזכאי אפשרות לנקוט פעולות אקטיביות</w:t>
      </w:r>
      <w:r w:rsidRPr="00EB647C">
        <w:rPr>
          <w:rStyle w:val="default"/>
          <w:rFonts w:ascii="Arial" w:eastAsia="Arial" w:hAnsi="Arial" w:cs="David" w:hint="cs"/>
          <w:sz w:val="24"/>
          <w:szCs w:val="24"/>
          <w:rtl/>
        </w:rPr>
        <w:t>, אלא רק מונעת</w:t>
      </w:r>
      <w:r w:rsidRPr="00EB647C">
        <w:rPr>
          <w:rStyle w:val="default"/>
          <w:rFonts w:ascii="Arial" w:eastAsia="Arial" w:hAnsi="Arial" w:cs="David"/>
          <w:sz w:val="24"/>
          <w:szCs w:val="24"/>
          <w:rtl/>
        </w:rPr>
        <w:t xml:space="preserve"> ר</w:t>
      </w:r>
      <w:r w:rsidRPr="00EB647C">
        <w:rPr>
          <w:rStyle w:val="default"/>
          <w:rFonts w:ascii="Arial" w:eastAsia="Arial" w:hAnsi="Arial" w:cs="David" w:hint="cs"/>
          <w:sz w:val="24"/>
          <w:szCs w:val="24"/>
          <w:rtl/>
        </w:rPr>
        <w:t>י</w:t>
      </w:r>
      <w:r w:rsidRPr="00EB647C">
        <w:rPr>
          <w:rStyle w:val="default"/>
          <w:rFonts w:ascii="Arial" w:eastAsia="Arial" w:hAnsi="Arial" w:cs="David"/>
          <w:sz w:val="24"/>
          <w:szCs w:val="24"/>
          <w:rtl/>
        </w:rPr>
        <w:t>ש</w:t>
      </w:r>
      <w:r w:rsidRPr="00EB647C">
        <w:rPr>
          <w:rStyle w:val="default"/>
          <w:rFonts w:ascii="Arial" w:eastAsia="Arial" w:hAnsi="Arial" w:cs="David" w:hint="cs"/>
          <w:sz w:val="24"/>
          <w:szCs w:val="24"/>
          <w:rtl/>
        </w:rPr>
        <w:t>ום</w:t>
      </w:r>
      <w:r w:rsidRPr="00EB647C">
        <w:rPr>
          <w:rStyle w:val="default"/>
          <w:rFonts w:ascii="Arial" w:eastAsia="Arial" w:hAnsi="Arial" w:cs="David"/>
          <w:sz w:val="24"/>
          <w:szCs w:val="24"/>
          <w:rtl/>
        </w:rPr>
        <w:t xml:space="preserve"> עסקאות סותרות</w:t>
      </w:r>
      <w:r w:rsidRPr="00EB647C">
        <w:rPr>
          <w:rStyle w:val="default"/>
          <w:rFonts w:ascii="Arial" w:eastAsia="Arial" w:hAnsi="Arial" w:cs="David" w:hint="cs"/>
          <w:sz w:val="24"/>
          <w:szCs w:val="24"/>
          <w:rtl/>
        </w:rPr>
        <w:t xml:space="preserve">. </w:t>
      </w:r>
      <w:r w:rsidRPr="00EB647C">
        <w:rPr>
          <w:rStyle w:val="default"/>
          <w:rFonts w:ascii="Arial" w:eastAsia="Arial" w:hAnsi="Arial" w:cs="David"/>
          <w:sz w:val="24"/>
          <w:szCs w:val="24"/>
          <w:rtl/>
        </w:rPr>
        <w:t xml:space="preserve">כאשר הרישום בטאבו מסתיים, </w:t>
      </w:r>
      <w:r w:rsidRPr="00EB647C">
        <w:rPr>
          <w:rStyle w:val="default"/>
          <w:rFonts w:ascii="Arial" w:eastAsia="Arial" w:hAnsi="Arial" w:cs="David" w:hint="cs"/>
          <w:sz w:val="24"/>
          <w:szCs w:val="24"/>
          <w:rtl/>
        </w:rPr>
        <w:t>נ</w:t>
      </w:r>
      <w:r w:rsidRPr="00EB647C">
        <w:rPr>
          <w:rStyle w:val="default"/>
          <w:rFonts w:ascii="Arial" w:eastAsia="Arial" w:hAnsi="Arial" w:cs="David"/>
          <w:sz w:val="24"/>
          <w:szCs w:val="24"/>
          <w:rtl/>
        </w:rPr>
        <w:t>מחק</w:t>
      </w:r>
      <w:r w:rsidRPr="00EB647C">
        <w:rPr>
          <w:rStyle w:val="default"/>
          <w:rFonts w:ascii="Arial" w:eastAsia="Arial" w:hAnsi="Arial" w:cs="David" w:hint="cs"/>
          <w:sz w:val="24"/>
          <w:szCs w:val="24"/>
          <w:rtl/>
        </w:rPr>
        <w:t>ת</w:t>
      </w:r>
      <w:r w:rsidRPr="00EB647C">
        <w:rPr>
          <w:rStyle w:val="default"/>
          <w:rFonts w:ascii="Arial" w:eastAsia="Arial" w:hAnsi="Arial" w:cs="David"/>
          <w:sz w:val="24"/>
          <w:szCs w:val="24"/>
          <w:rtl/>
        </w:rPr>
        <w:t xml:space="preserve"> הערת האזהרה. </w:t>
      </w:r>
      <w:r w:rsidR="003B49D0">
        <w:rPr>
          <w:rStyle w:val="default"/>
          <w:rFonts w:ascii="Arial" w:eastAsia="Arial" w:hAnsi="Arial" w:cs="David"/>
          <w:sz w:val="24"/>
          <w:szCs w:val="24"/>
          <w:rtl/>
        </w:rPr>
        <w:br/>
      </w:r>
      <w:r w:rsidRPr="00EB647C">
        <w:rPr>
          <w:rStyle w:val="default"/>
          <w:rFonts w:ascii="Arial" w:eastAsia="Arial" w:hAnsi="Arial" w:cs="David" w:hint="cs"/>
          <w:sz w:val="24"/>
          <w:szCs w:val="24"/>
          <w:rtl/>
        </w:rPr>
        <w:t xml:space="preserve">בשנת 1999 קבעה </w:t>
      </w:r>
      <w:r w:rsidRPr="003B49D0">
        <w:rPr>
          <w:rStyle w:val="default"/>
          <w:rFonts w:ascii="Arial" w:eastAsia="Arial" w:hAnsi="Arial" w:cs="David" w:hint="cs"/>
          <w:b/>
          <w:bCs/>
          <w:i/>
          <w:iCs/>
          <w:sz w:val="24"/>
          <w:szCs w:val="24"/>
          <w:u w:val="single"/>
          <w:rtl/>
        </w:rPr>
        <w:t>הלכת אהרונוב</w:t>
      </w:r>
      <w:r w:rsidRPr="00EB647C">
        <w:rPr>
          <w:rStyle w:val="default"/>
          <w:rFonts w:ascii="Arial" w:eastAsia="Arial" w:hAnsi="Arial" w:cs="David" w:hint="cs"/>
          <w:sz w:val="24"/>
          <w:szCs w:val="24"/>
          <w:rtl/>
        </w:rPr>
        <w:t xml:space="preserve"> </w:t>
      </w:r>
      <w:r w:rsidRPr="00EB647C">
        <w:rPr>
          <w:rStyle w:val="default"/>
          <w:rFonts w:ascii="Arial" w:eastAsia="Arial" w:hAnsi="Arial" w:cs="David" w:hint="cs"/>
          <w:b/>
          <w:bCs/>
          <w:sz w:val="24"/>
          <w:szCs w:val="24"/>
          <w:rtl/>
        </w:rPr>
        <w:t>כי קונה בעל זכות חוזית (</w:t>
      </w:r>
      <w:r w:rsidRPr="003B49D0">
        <w:rPr>
          <w:rStyle w:val="default"/>
          <w:rFonts w:ascii="Arial" w:eastAsia="Arial" w:hAnsi="Arial" w:cs="David" w:hint="cs"/>
          <w:b/>
          <w:bCs/>
          <w:sz w:val="24"/>
          <w:szCs w:val="24"/>
          <w:u w:val="single"/>
          <w:rtl/>
        </w:rPr>
        <w:t>בין אם יש לו הערת אזהרה ובין אם לא</w:t>
      </w:r>
      <w:r w:rsidRPr="00EB647C">
        <w:rPr>
          <w:rStyle w:val="default"/>
          <w:rFonts w:ascii="Arial" w:eastAsia="Arial" w:hAnsi="Arial" w:cs="David" w:hint="cs"/>
          <w:b/>
          <w:bCs/>
          <w:sz w:val="24"/>
          <w:szCs w:val="24"/>
          <w:rtl/>
        </w:rPr>
        <w:t>), הוא בעל זכויות מן היושר תוצרת הארץ, ולכן גובר על מעקל.</w:t>
      </w:r>
      <w:r w:rsidRPr="00EB647C">
        <w:rPr>
          <w:rStyle w:val="default"/>
          <w:rFonts w:ascii="Arial" w:eastAsia="Arial" w:hAnsi="Arial" w:cs="David" w:hint="cs"/>
          <w:sz w:val="24"/>
          <w:szCs w:val="24"/>
          <w:rtl/>
        </w:rPr>
        <w:t xml:space="preserve"> </w:t>
      </w:r>
    </w:p>
    <w:p w:rsidR="00F34237" w:rsidRPr="00EB647C" w:rsidRDefault="00F34237" w:rsidP="006E28B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rtl/>
        </w:rPr>
      </w:pPr>
    </w:p>
    <w:p w:rsidR="00F34237" w:rsidRPr="00EB647C" w:rsidRDefault="00F34237" w:rsidP="006E28B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rtl/>
        </w:rPr>
      </w:pPr>
      <w:r w:rsidRPr="00EB647C">
        <w:rPr>
          <w:rStyle w:val="default"/>
          <w:rFonts w:ascii="Arial" w:eastAsia="Arial" w:hAnsi="Arial" w:cs="David" w:hint="cs"/>
          <w:b/>
          <w:bCs/>
          <w:sz w:val="24"/>
          <w:szCs w:val="24"/>
          <w:u w:val="single"/>
          <w:rtl/>
        </w:rPr>
        <w:t>השוני והדמיון בין הערת אזהרה לעיקול</w:t>
      </w:r>
    </w:p>
    <w:p w:rsidR="00F34237" w:rsidRPr="00403171" w:rsidRDefault="00F34237" w:rsidP="00403171">
      <w:pPr>
        <w:pStyle w:val="ListParagraph"/>
        <w:numPr>
          <w:ilvl w:val="0"/>
          <w:numId w:val="42"/>
        </w:numPr>
        <w:tabs>
          <w:tab w:val="left" w:pos="-510"/>
          <w:tab w:val="left" w:pos="-113"/>
          <w:tab w:val="left" w:pos="340"/>
          <w:tab w:val="left" w:pos="794"/>
          <w:tab w:val="left" w:pos="1247"/>
          <w:tab w:val="left" w:pos="1701"/>
          <w:tab w:val="right" w:leader="dot" w:pos="5125"/>
        </w:tabs>
        <w:jc w:val="left"/>
        <w:rPr>
          <w:rStyle w:val="default"/>
          <w:rFonts w:ascii="Arial" w:eastAsia="Arial" w:hAnsi="Arial" w:cs="David"/>
          <w:b/>
          <w:bCs/>
          <w:sz w:val="24"/>
          <w:szCs w:val="24"/>
          <w:rtl/>
        </w:rPr>
      </w:pPr>
      <w:r w:rsidRPr="00403171">
        <w:rPr>
          <w:rStyle w:val="default"/>
          <w:rFonts w:ascii="Arial" w:eastAsia="Arial" w:hAnsi="Arial" w:cs="David"/>
          <w:b/>
          <w:bCs/>
          <w:sz w:val="24"/>
          <w:szCs w:val="24"/>
          <w:rtl/>
        </w:rPr>
        <w:t xml:space="preserve">לבעל ההערה יש לרוב אינטרס בקרקע המסוימת בעוד שלמעקל אין אינטרס ספציפי בקרקע המסוימת. </w:t>
      </w:r>
    </w:p>
    <w:p w:rsidR="00F34237" w:rsidRDefault="00F34237" w:rsidP="00403171">
      <w:pPr>
        <w:pStyle w:val="ListParagraph"/>
        <w:numPr>
          <w:ilvl w:val="0"/>
          <w:numId w:val="42"/>
        </w:numPr>
        <w:tabs>
          <w:tab w:val="left" w:pos="-510"/>
          <w:tab w:val="left" w:pos="-113"/>
          <w:tab w:val="left" w:pos="340"/>
          <w:tab w:val="left" w:pos="794"/>
          <w:tab w:val="left" w:pos="1247"/>
          <w:tab w:val="left" w:pos="1701"/>
          <w:tab w:val="right" w:leader="dot" w:pos="5125"/>
        </w:tabs>
        <w:jc w:val="left"/>
        <w:rPr>
          <w:rStyle w:val="default"/>
          <w:rFonts w:ascii="Arial" w:eastAsia="Arial" w:hAnsi="Arial" w:cs="David"/>
          <w:b/>
          <w:bCs/>
          <w:sz w:val="24"/>
          <w:szCs w:val="24"/>
        </w:rPr>
      </w:pPr>
      <w:r w:rsidRPr="00403171">
        <w:rPr>
          <w:rStyle w:val="default"/>
          <w:rFonts w:ascii="Arial" w:eastAsia="Arial" w:hAnsi="Arial" w:cs="David"/>
          <w:sz w:val="24"/>
          <w:szCs w:val="24"/>
          <w:rtl/>
        </w:rPr>
        <w:t>אם מישהו הטיל עיקול על המקרקעין, לא ניתן ל</w:t>
      </w:r>
      <w:r w:rsidRPr="00403171">
        <w:rPr>
          <w:rStyle w:val="default"/>
          <w:rFonts w:ascii="Arial" w:eastAsia="Arial" w:hAnsi="Arial" w:cs="David" w:hint="cs"/>
          <w:sz w:val="24"/>
          <w:szCs w:val="24"/>
          <w:rtl/>
        </w:rPr>
        <w:t>רשום</w:t>
      </w:r>
      <w:r w:rsidRPr="00403171">
        <w:rPr>
          <w:rStyle w:val="default"/>
          <w:rFonts w:ascii="Arial" w:eastAsia="Arial" w:hAnsi="Arial" w:cs="David"/>
          <w:sz w:val="24"/>
          <w:szCs w:val="24"/>
          <w:rtl/>
        </w:rPr>
        <w:t xml:space="preserve"> עסקה נוגדת</w:t>
      </w:r>
      <w:r w:rsidRPr="00403171">
        <w:rPr>
          <w:rStyle w:val="default"/>
          <w:rFonts w:ascii="Arial" w:eastAsia="Arial" w:hAnsi="Arial" w:cs="David" w:hint="cs"/>
          <w:sz w:val="24"/>
          <w:szCs w:val="24"/>
          <w:rtl/>
        </w:rPr>
        <w:t>.</w:t>
      </w:r>
      <w:r w:rsidRPr="00403171">
        <w:rPr>
          <w:rStyle w:val="default"/>
          <w:rFonts w:ascii="Arial" w:eastAsia="Arial" w:hAnsi="Arial" w:cs="David"/>
          <w:sz w:val="24"/>
          <w:szCs w:val="24"/>
          <w:rtl/>
        </w:rPr>
        <w:t xml:space="preserve"> זהו גם הכוח של הערת אזהרה</w:t>
      </w:r>
      <w:r w:rsidRPr="00403171">
        <w:rPr>
          <w:rStyle w:val="default"/>
          <w:rFonts w:ascii="Arial" w:eastAsia="Arial" w:hAnsi="Arial" w:cs="David" w:hint="cs"/>
          <w:sz w:val="24"/>
          <w:szCs w:val="24"/>
          <w:rtl/>
        </w:rPr>
        <w:t>,</w:t>
      </w:r>
      <w:r w:rsidRPr="00403171">
        <w:rPr>
          <w:rStyle w:val="default"/>
          <w:rFonts w:ascii="Arial" w:eastAsia="Arial" w:hAnsi="Arial" w:cs="David"/>
          <w:sz w:val="24"/>
          <w:szCs w:val="24"/>
          <w:rtl/>
        </w:rPr>
        <w:t xml:space="preserve"> אך </w:t>
      </w:r>
      <w:r w:rsidRPr="00403171">
        <w:rPr>
          <w:rStyle w:val="default"/>
          <w:rFonts w:ascii="Arial" w:eastAsia="Arial" w:hAnsi="Arial" w:cs="David"/>
          <w:b/>
          <w:bCs/>
          <w:sz w:val="24"/>
          <w:szCs w:val="24"/>
          <w:rtl/>
        </w:rPr>
        <w:t xml:space="preserve">ס' </w:t>
      </w:r>
      <w:r w:rsidRPr="00403171">
        <w:rPr>
          <w:rStyle w:val="default"/>
          <w:rFonts w:ascii="Arial" w:eastAsia="Arial" w:hAnsi="Arial" w:cs="David" w:hint="cs"/>
          <w:b/>
          <w:bCs/>
          <w:sz w:val="24"/>
          <w:szCs w:val="24"/>
          <w:rtl/>
        </w:rPr>
        <w:t>127</w:t>
      </w:r>
      <w:r w:rsidRPr="00403171">
        <w:rPr>
          <w:rStyle w:val="default"/>
          <w:rFonts w:ascii="Arial" w:eastAsia="Arial" w:hAnsi="Arial" w:cs="David"/>
          <w:b/>
          <w:bCs/>
          <w:sz w:val="24"/>
          <w:szCs w:val="24"/>
          <w:rtl/>
        </w:rPr>
        <w:t>(ב)</w:t>
      </w:r>
      <w:r w:rsidRPr="00403171">
        <w:rPr>
          <w:rStyle w:val="default"/>
          <w:rFonts w:ascii="Arial" w:eastAsia="Arial" w:hAnsi="Arial" w:cs="David"/>
          <w:sz w:val="24"/>
          <w:szCs w:val="24"/>
          <w:rtl/>
        </w:rPr>
        <w:t xml:space="preserve"> </w:t>
      </w:r>
      <w:r w:rsidRPr="00403171">
        <w:rPr>
          <w:rStyle w:val="default"/>
          <w:rFonts w:ascii="Arial" w:eastAsia="Arial" w:hAnsi="Arial" w:cs="David"/>
          <w:b/>
          <w:bCs/>
          <w:sz w:val="24"/>
          <w:szCs w:val="24"/>
          <w:u w:val="single"/>
          <w:rtl/>
        </w:rPr>
        <w:t>נותן להערה כוח נוסף</w:t>
      </w:r>
      <w:r w:rsidRPr="00403171">
        <w:rPr>
          <w:rStyle w:val="default"/>
          <w:rFonts w:ascii="Arial" w:eastAsia="Arial" w:hAnsi="Arial" w:cs="David" w:hint="cs"/>
          <w:b/>
          <w:bCs/>
          <w:sz w:val="24"/>
          <w:szCs w:val="24"/>
          <w:u w:val="single"/>
          <w:rtl/>
        </w:rPr>
        <w:t xml:space="preserve"> שאין לעיקול</w:t>
      </w:r>
      <w:r w:rsidRPr="00403171">
        <w:rPr>
          <w:rStyle w:val="default"/>
          <w:rFonts w:ascii="Arial" w:eastAsia="Arial" w:hAnsi="Arial" w:cs="David"/>
          <w:b/>
          <w:bCs/>
          <w:sz w:val="24"/>
          <w:szCs w:val="24"/>
          <w:u w:val="single"/>
          <w:rtl/>
        </w:rPr>
        <w:t>:</w:t>
      </w:r>
      <w:r w:rsidRPr="00403171">
        <w:rPr>
          <w:rStyle w:val="default"/>
          <w:rFonts w:ascii="Arial" w:eastAsia="Arial" w:hAnsi="Arial" w:cs="David"/>
          <w:sz w:val="24"/>
          <w:szCs w:val="24"/>
          <w:rtl/>
        </w:rPr>
        <w:t xml:space="preserve"> </w:t>
      </w:r>
      <w:r w:rsidRPr="00403171">
        <w:rPr>
          <w:rStyle w:val="default"/>
          <w:rFonts w:ascii="Arial" w:eastAsia="Arial" w:hAnsi="Arial" w:cs="David" w:hint="cs"/>
          <w:b/>
          <w:bCs/>
          <w:sz w:val="24"/>
          <w:szCs w:val="24"/>
          <w:rtl/>
        </w:rPr>
        <w:t xml:space="preserve">אם המעקל לא סיים את הליכי העיקול ובינתיים הפך החייב לחדל פירעון, אין למעקל עדיפות על פני נושים אחרים </w:t>
      </w:r>
      <w:r w:rsidRPr="00403171">
        <w:rPr>
          <w:rStyle w:val="default"/>
          <w:rFonts w:ascii="Arial" w:eastAsia="Arial" w:hAnsi="Arial" w:cs="David" w:hint="cs"/>
          <w:b/>
          <w:bCs/>
          <w:sz w:val="24"/>
          <w:szCs w:val="24"/>
          <w:u w:val="single"/>
          <w:rtl/>
        </w:rPr>
        <w:t>וזאת בניגוד להערת אזהרה אשר מגינה על הקונה גם במצב של חדלות פירעון.</w:t>
      </w:r>
      <w:r w:rsidRPr="00403171">
        <w:rPr>
          <w:rStyle w:val="default"/>
          <w:rFonts w:ascii="Arial" w:eastAsia="Arial" w:hAnsi="Arial" w:cs="David" w:hint="cs"/>
          <w:b/>
          <w:bCs/>
          <w:sz w:val="24"/>
          <w:szCs w:val="24"/>
          <w:rtl/>
        </w:rPr>
        <w:t xml:space="preserve"> </w:t>
      </w:r>
    </w:p>
    <w:p w:rsidR="00403171" w:rsidRPr="00403171" w:rsidRDefault="00403171" w:rsidP="00403171">
      <w:pPr>
        <w:pStyle w:val="ListParagraph"/>
        <w:numPr>
          <w:ilvl w:val="0"/>
          <w:numId w:val="42"/>
        </w:numPr>
        <w:tabs>
          <w:tab w:val="left" w:pos="-510"/>
          <w:tab w:val="left" w:pos="-113"/>
          <w:tab w:val="left" w:pos="340"/>
          <w:tab w:val="left" w:pos="794"/>
          <w:tab w:val="left" w:pos="1247"/>
          <w:tab w:val="left" w:pos="1701"/>
          <w:tab w:val="right" w:leader="dot" w:pos="5125"/>
        </w:tabs>
        <w:jc w:val="left"/>
        <w:rPr>
          <w:rStyle w:val="default"/>
          <w:rFonts w:ascii="Arial" w:eastAsia="Arial" w:hAnsi="Arial" w:cs="David"/>
          <w:b/>
          <w:bCs/>
          <w:sz w:val="24"/>
          <w:szCs w:val="24"/>
          <w:rtl/>
        </w:rPr>
      </w:pPr>
      <w:r>
        <w:rPr>
          <w:rStyle w:val="default"/>
          <w:rFonts w:ascii="Arial" w:eastAsia="Arial" w:hAnsi="Arial" w:cs="David" w:hint="cs"/>
          <w:sz w:val="24"/>
          <w:szCs w:val="24"/>
          <w:rtl/>
        </w:rPr>
        <w:t xml:space="preserve">כדי להטיל עיקול, צריך אישור של הוצל"פ, בעוד שהערת אזהרה, ניתן פשוט לרשום. </w:t>
      </w:r>
    </w:p>
    <w:p w:rsidR="00F34237" w:rsidRPr="00EB647C" w:rsidRDefault="00F34237" w:rsidP="006E28B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u w:val="single"/>
          <w:rtl/>
        </w:rPr>
      </w:pPr>
    </w:p>
    <w:p w:rsidR="00F34237" w:rsidRPr="00EB647C" w:rsidRDefault="00F34237" w:rsidP="006E28B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u w:val="single"/>
          <w:rtl/>
        </w:rPr>
      </w:pPr>
      <w:r w:rsidRPr="00EB647C">
        <w:rPr>
          <w:rStyle w:val="default"/>
          <w:rFonts w:ascii="Arial" w:eastAsia="Arial" w:hAnsi="Arial" w:cs="David" w:hint="cs"/>
          <w:b/>
          <w:bCs/>
          <w:sz w:val="24"/>
          <w:szCs w:val="24"/>
          <w:u w:val="single"/>
          <w:rtl/>
        </w:rPr>
        <w:t xml:space="preserve">מה ההבדל בין הערת אזהרה למשכנתא? </w:t>
      </w:r>
    </w:p>
    <w:p w:rsidR="00F34237" w:rsidRPr="00812020" w:rsidRDefault="00F34237" w:rsidP="006E28B0">
      <w:pPr>
        <w:bidi/>
        <w:spacing w:line="360" w:lineRule="auto"/>
        <w:jc w:val="left"/>
        <w:rPr>
          <w:rFonts w:ascii="Arial" w:hAnsi="Arial" w:cs="David"/>
          <w:rtl/>
        </w:rPr>
      </w:pPr>
      <w:r w:rsidRPr="00EB647C">
        <w:rPr>
          <w:rFonts w:ascii="Arial" w:hAnsi="Arial" w:cs="David" w:hint="cs"/>
          <w:b/>
          <w:bCs/>
          <w:rtl/>
        </w:rPr>
        <w:t>מי שרשומה לטובתו משכנתא יכול לפתוח בהליכים למימושה.</w:t>
      </w:r>
      <w:r w:rsidRPr="00EB647C">
        <w:rPr>
          <w:rFonts w:ascii="Arial" w:hAnsi="Arial" w:cs="David" w:hint="cs"/>
          <w:rtl/>
        </w:rPr>
        <w:t xml:space="preserve"> מהכסף שיתקבל בתמורה הוא יקבל את החוב המגיע לו. </w:t>
      </w:r>
      <w:r w:rsidR="00392262">
        <w:rPr>
          <w:rFonts w:ascii="Arial" w:hAnsi="Arial" w:cs="David"/>
          <w:b/>
          <w:bCs/>
          <w:rtl/>
        </w:rPr>
        <w:br/>
      </w:r>
      <w:r w:rsidRPr="00EB647C">
        <w:rPr>
          <w:rFonts w:ascii="Arial" w:hAnsi="Arial" w:cs="David" w:hint="cs"/>
          <w:b/>
          <w:bCs/>
          <w:rtl/>
        </w:rPr>
        <w:t xml:space="preserve">לעומת זאת, בהערת אזהרה, לא יכול המוטב לממש את הערת האזהרה ולקבל שוויה בכסף. </w:t>
      </w:r>
      <w:r w:rsidR="008533F3" w:rsidRPr="00EB647C">
        <w:rPr>
          <w:rFonts w:ascii="Arial" w:hAnsi="Arial" w:cs="David" w:hint="cs"/>
          <w:b/>
          <w:bCs/>
          <w:rtl/>
        </w:rPr>
        <w:t xml:space="preserve">יש לו רק כוח מניעתי- </w:t>
      </w:r>
      <w:r w:rsidR="00FF0422" w:rsidRPr="00EB647C">
        <w:rPr>
          <w:rFonts w:ascii="Arial" w:hAnsi="Arial" w:cs="David" w:hint="cs"/>
          <w:b/>
          <w:bCs/>
          <w:rtl/>
        </w:rPr>
        <w:t>מקבל הגנה מפני נושים. את ה</w:t>
      </w:r>
      <w:r w:rsidRPr="00EB647C">
        <w:rPr>
          <w:rFonts w:ascii="Arial" w:hAnsi="Arial" w:cs="David" w:hint="cs"/>
          <w:b/>
          <w:bCs/>
          <w:rtl/>
        </w:rPr>
        <w:t>ערת האזהרה לא ניתן למחוק ללא הסכמת המוטב.</w:t>
      </w:r>
      <w:r w:rsidRPr="00EB647C">
        <w:rPr>
          <w:rFonts w:ascii="Arial" w:hAnsi="Arial" w:cs="David" w:hint="cs"/>
          <w:rtl/>
        </w:rPr>
        <w:t xml:space="preserve"> </w:t>
      </w:r>
      <w:r w:rsidR="008533F3" w:rsidRPr="00EB647C">
        <w:rPr>
          <w:rFonts w:ascii="Arial" w:hAnsi="Arial" w:cs="David" w:hint="cs"/>
          <w:rtl/>
        </w:rPr>
        <w:t xml:space="preserve">על כן כאשר המוכר נכנס לחדלות פירעון, המפרק פרקטית חייב להתחשב בזכויותיו של המוטב כשהוא מוכר את המקרקעין, אחרת הוא לא יסכים למחוק את ההערה. כך מתבטאת עדיפותו של המוטב על פני הנושים האחרים. </w:t>
      </w:r>
      <w:r w:rsidR="00812020">
        <w:rPr>
          <w:rFonts w:ascii="Arial" w:hAnsi="Arial" w:cs="David" w:hint="cs"/>
          <w:rtl/>
        </w:rPr>
        <w:t>(</w:t>
      </w:r>
      <w:r w:rsidR="00812020">
        <w:rPr>
          <w:rFonts w:ascii="Arial" w:hAnsi="Arial" w:cs="David" w:hint="cs"/>
          <w:b/>
          <w:bCs/>
          <w:rtl/>
        </w:rPr>
        <w:t xml:space="preserve">ניתן לראות כי להערת אזהרה יש שתי תכונות קנייניות </w:t>
      </w:r>
      <w:r w:rsidR="00812020">
        <w:rPr>
          <w:rFonts w:ascii="Arial" w:hAnsi="Arial" w:cs="David"/>
          <w:b/>
          <w:bCs/>
          <w:rtl/>
        </w:rPr>
        <w:t>–</w:t>
      </w:r>
      <w:r w:rsidR="00812020">
        <w:rPr>
          <w:rFonts w:ascii="Arial" w:hAnsi="Arial" w:cs="David" w:hint="cs"/>
          <w:b/>
          <w:bCs/>
          <w:rtl/>
        </w:rPr>
        <w:t xml:space="preserve"> </w:t>
      </w:r>
      <w:r w:rsidR="00812020">
        <w:rPr>
          <w:rFonts w:ascii="Arial" w:hAnsi="Arial" w:cs="David" w:hint="cs"/>
          <w:b/>
          <w:bCs/>
          <w:u w:val="single"/>
          <w:rtl/>
        </w:rPr>
        <w:t xml:space="preserve">עדיפות </w:t>
      </w:r>
      <w:r w:rsidR="00812020">
        <w:rPr>
          <w:rFonts w:ascii="Arial" w:hAnsi="Arial" w:cs="David" w:hint="cs"/>
          <w:rtl/>
        </w:rPr>
        <w:t xml:space="preserve">(לדבי חדל"פ), </w:t>
      </w:r>
      <w:r w:rsidR="00812020">
        <w:rPr>
          <w:rFonts w:ascii="Arial" w:hAnsi="Arial" w:cs="David" w:hint="cs"/>
          <w:b/>
          <w:bCs/>
          <w:u w:val="single"/>
          <w:rtl/>
        </w:rPr>
        <w:t xml:space="preserve">ועקיבה </w:t>
      </w:r>
      <w:r w:rsidR="00812020">
        <w:rPr>
          <w:rFonts w:ascii="Arial" w:hAnsi="Arial" w:cs="David" w:hint="cs"/>
          <w:rtl/>
        </w:rPr>
        <w:t xml:space="preserve">(חוסמת עסקאות נוגדות עתידיות). </w:t>
      </w:r>
    </w:p>
    <w:p w:rsidR="00F34237" w:rsidRPr="00EB647C" w:rsidRDefault="00F34237" w:rsidP="006E28B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rtl/>
        </w:rPr>
      </w:pPr>
    </w:p>
    <w:p w:rsidR="00F34237" w:rsidRDefault="00F34237" w:rsidP="006E28B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u w:val="single"/>
          <w:rtl/>
        </w:rPr>
      </w:pPr>
      <w:r w:rsidRPr="00EB647C">
        <w:rPr>
          <w:rStyle w:val="default"/>
          <w:rFonts w:ascii="Arial" w:eastAsia="Arial" w:hAnsi="Arial" w:cs="David"/>
          <w:b/>
          <w:bCs/>
          <w:sz w:val="24"/>
          <w:szCs w:val="24"/>
          <w:u w:val="single"/>
          <w:rtl/>
        </w:rPr>
        <w:t>האם הערת אזהרה היא זכות קניינית?</w:t>
      </w:r>
    </w:p>
    <w:p w:rsidR="00F34237" w:rsidRPr="00EB647C" w:rsidRDefault="00F34237" w:rsidP="00392262">
      <w:pPr>
        <w:bidi/>
        <w:spacing w:line="360" w:lineRule="auto"/>
        <w:jc w:val="left"/>
        <w:rPr>
          <w:rFonts w:cs="David"/>
          <w:b/>
          <w:bCs/>
          <w:rtl/>
        </w:rPr>
      </w:pPr>
      <w:r w:rsidRPr="00583719">
        <w:rPr>
          <w:rStyle w:val="default"/>
          <w:rFonts w:ascii="Arial" w:eastAsia="Arial" w:hAnsi="Arial" w:cs="David"/>
          <w:b/>
          <w:bCs/>
          <w:i/>
          <w:iCs/>
          <w:sz w:val="24"/>
          <w:szCs w:val="24"/>
          <w:u w:val="single"/>
          <w:rtl/>
        </w:rPr>
        <w:t>פס"ד בנק המזרחי נ' רוזו</w:t>
      </w:r>
      <w:r w:rsidRPr="00583719">
        <w:rPr>
          <w:rStyle w:val="default"/>
          <w:rFonts w:ascii="Arial" w:eastAsia="Arial" w:hAnsi="Arial" w:cs="David" w:hint="cs"/>
          <w:b/>
          <w:bCs/>
          <w:i/>
          <w:iCs/>
          <w:sz w:val="24"/>
          <w:szCs w:val="24"/>
          <w:u w:val="single"/>
          <w:rtl/>
        </w:rPr>
        <w:t>ב</w:t>
      </w:r>
      <w:r w:rsidRPr="00583719">
        <w:rPr>
          <w:rStyle w:val="default"/>
          <w:rFonts w:ascii="Arial" w:eastAsia="Arial" w:hAnsi="Arial" w:cs="David"/>
          <w:b/>
          <w:bCs/>
          <w:i/>
          <w:iCs/>
          <w:sz w:val="24"/>
          <w:szCs w:val="24"/>
          <w:u w:val="single"/>
          <w:rtl/>
        </w:rPr>
        <w:t>סקי</w:t>
      </w:r>
      <w:r w:rsidRPr="00EB647C">
        <w:rPr>
          <w:rStyle w:val="default"/>
          <w:rFonts w:ascii="Arial" w:eastAsia="Arial" w:hAnsi="Arial" w:cs="David"/>
          <w:b/>
          <w:bCs/>
          <w:sz w:val="24"/>
          <w:szCs w:val="24"/>
          <w:rtl/>
        </w:rPr>
        <w:t xml:space="preserve"> </w:t>
      </w:r>
      <w:r w:rsidR="00583719">
        <w:rPr>
          <w:rStyle w:val="default"/>
          <w:rFonts w:ascii="Arial" w:eastAsia="Arial" w:hAnsi="Arial" w:cs="David"/>
          <w:sz w:val="24"/>
          <w:szCs w:val="24"/>
          <w:rtl/>
        </w:rPr>
        <w:br/>
      </w:r>
      <w:r w:rsidR="00583719">
        <w:rPr>
          <w:rStyle w:val="default"/>
          <w:rFonts w:ascii="Arial" w:eastAsia="Arial" w:hAnsi="Arial" w:cs="David" w:hint="cs"/>
          <w:b/>
          <w:bCs/>
          <w:sz w:val="24"/>
          <w:szCs w:val="24"/>
          <w:u w:val="single"/>
          <w:rtl/>
        </w:rPr>
        <w:t xml:space="preserve">עובדות: </w:t>
      </w:r>
      <w:r w:rsidRPr="00583719">
        <w:rPr>
          <w:rStyle w:val="default"/>
          <w:rFonts w:ascii="Arial" w:eastAsia="Arial" w:hAnsi="Arial" w:cs="David" w:hint="cs"/>
          <w:b/>
          <w:bCs/>
          <w:sz w:val="24"/>
          <w:szCs w:val="24"/>
          <w:rtl/>
        </w:rPr>
        <w:t xml:space="preserve">בקשה </w:t>
      </w:r>
      <w:r w:rsidR="00583719" w:rsidRPr="00583719">
        <w:rPr>
          <w:rStyle w:val="default"/>
          <w:rFonts w:ascii="Arial" w:eastAsia="Arial" w:hAnsi="Arial" w:cs="David" w:hint="cs"/>
          <w:b/>
          <w:bCs/>
          <w:sz w:val="24"/>
          <w:szCs w:val="24"/>
          <w:rtl/>
        </w:rPr>
        <w:t>לרישום הערת אזהרה על הערת אזהרה</w:t>
      </w:r>
      <w:r w:rsidR="00583719">
        <w:rPr>
          <w:rStyle w:val="default"/>
          <w:rFonts w:ascii="Arial" w:eastAsia="Arial" w:hAnsi="Arial" w:cs="David" w:hint="cs"/>
          <w:b/>
          <w:bCs/>
          <w:sz w:val="24"/>
          <w:szCs w:val="24"/>
          <w:rtl/>
        </w:rPr>
        <w:t xml:space="preserve"> (</w:t>
      </w:r>
      <w:r w:rsidR="00583719">
        <w:rPr>
          <w:rStyle w:val="default"/>
          <w:rFonts w:ascii="Arial" w:eastAsia="Arial" w:hAnsi="Arial" w:cs="David" w:hint="cs"/>
          <w:sz w:val="24"/>
          <w:szCs w:val="24"/>
          <w:rtl/>
        </w:rPr>
        <w:t xml:space="preserve">מתעורר בד"כ במקרים של </w:t>
      </w:r>
      <w:r w:rsidR="00583719" w:rsidRPr="00583719">
        <w:rPr>
          <w:rStyle w:val="default"/>
          <w:rFonts w:ascii="Arial" w:eastAsia="Arial" w:hAnsi="Arial" w:cs="David" w:hint="cs"/>
          <w:b/>
          <w:bCs/>
          <w:sz w:val="24"/>
          <w:szCs w:val="24"/>
          <w:u w:val="single"/>
          <w:rtl/>
        </w:rPr>
        <w:t>עסקת קומבינציה</w:t>
      </w:r>
      <w:r w:rsidR="00583719">
        <w:rPr>
          <w:rStyle w:val="default"/>
          <w:rFonts w:ascii="Arial" w:eastAsia="Arial" w:hAnsi="Arial" w:cs="David" w:hint="cs"/>
          <w:sz w:val="24"/>
          <w:szCs w:val="24"/>
          <w:rtl/>
        </w:rPr>
        <w:t xml:space="preserve"> </w:t>
      </w:r>
      <w:r w:rsidR="00583719">
        <w:rPr>
          <w:rStyle w:val="default"/>
          <w:rFonts w:ascii="Arial" w:eastAsia="Arial" w:hAnsi="Arial" w:cs="David"/>
          <w:sz w:val="24"/>
          <w:szCs w:val="24"/>
          <w:rtl/>
        </w:rPr>
        <w:t>–</w:t>
      </w:r>
      <w:r w:rsidR="00583719">
        <w:rPr>
          <w:rStyle w:val="default"/>
          <w:rFonts w:ascii="Arial" w:eastAsia="Arial" w:hAnsi="Arial" w:cs="David" w:hint="cs"/>
          <w:sz w:val="24"/>
          <w:szCs w:val="24"/>
          <w:rtl/>
        </w:rPr>
        <w:t xml:space="preserve">כי הקונים של הדירות רוצים לרשום לטובתם הערת אזהרה על העסקה עם הקבלן </w:t>
      </w:r>
      <w:r w:rsidR="00583719">
        <w:rPr>
          <w:rStyle w:val="default"/>
          <w:rFonts w:ascii="Arial" w:eastAsia="Arial" w:hAnsi="Arial" w:cs="David"/>
          <w:sz w:val="24"/>
          <w:szCs w:val="24"/>
          <w:rtl/>
        </w:rPr>
        <w:t>–</w:t>
      </w:r>
      <w:r w:rsidR="00583719">
        <w:rPr>
          <w:rStyle w:val="default"/>
          <w:rFonts w:ascii="Arial" w:eastAsia="Arial" w:hAnsi="Arial" w:cs="David" w:hint="cs"/>
          <w:sz w:val="24"/>
          <w:szCs w:val="24"/>
          <w:rtl/>
        </w:rPr>
        <w:t xml:space="preserve"> </w:t>
      </w:r>
      <w:r w:rsidR="00583719">
        <w:rPr>
          <w:rStyle w:val="default"/>
          <w:rFonts w:ascii="Arial" w:eastAsia="Arial" w:hAnsi="Arial" w:cs="David" w:hint="cs"/>
          <w:sz w:val="24"/>
          <w:szCs w:val="24"/>
          <w:u w:val="single"/>
          <w:rtl/>
        </w:rPr>
        <w:t>כשלקבלן עצמו אין בעלות במקרקעין אלא רק הערת אזהרה מכוח החוזה שלו עם הבעלים)</w:t>
      </w:r>
      <w:r w:rsidR="00583719">
        <w:rPr>
          <w:rStyle w:val="default"/>
          <w:rFonts w:ascii="Arial" w:eastAsia="Arial" w:hAnsi="Arial" w:cs="David" w:hint="cs"/>
          <w:sz w:val="24"/>
          <w:szCs w:val="24"/>
          <w:rtl/>
        </w:rPr>
        <w:t xml:space="preserve"> </w:t>
      </w:r>
      <w:r w:rsidRPr="00583719">
        <w:rPr>
          <w:rStyle w:val="default"/>
          <w:rFonts w:ascii="Arial" w:eastAsia="Arial" w:hAnsi="Arial" w:cs="David" w:hint="cs"/>
          <w:b/>
          <w:bCs/>
          <w:sz w:val="24"/>
          <w:szCs w:val="24"/>
          <w:rtl/>
        </w:rPr>
        <w:t>-</w:t>
      </w:r>
      <w:r w:rsidRPr="00EB647C">
        <w:rPr>
          <w:rStyle w:val="default"/>
          <w:rFonts w:ascii="Arial" w:eastAsia="Arial" w:hAnsi="Arial" w:cs="David" w:hint="cs"/>
          <w:sz w:val="24"/>
          <w:szCs w:val="24"/>
          <w:rtl/>
        </w:rPr>
        <w:t xml:space="preserve"> </w:t>
      </w:r>
      <w:r w:rsidR="00583719">
        <w:rPr>
          <w:rStyle w:val="default"/>
          <w:rFonts w:ascii="Arial" w:eastAsia="Arial" w:hAnsi="Arial" w:cs="David" w:hint="cs"/>
          <w:sz w:val="24"/>
          <w:szCs w:val="24"/>
          <w:rtl/>
        </w:rPr>
        <w:br/>
      </w:r>
      <w:r w:rsidRPr="00EB647C">
        <w:rPr>
          <w:rStyle w:val="default"/>
          <w:rFonts w:ascii="Arial" w:eastAsia="Arial" w:hAnsi="Arial" w:cs="David"/>
          <w:sz w:val="24"/>
          <w:szCs w:val="24"/>
          <w:rtl/>
        </w:rPr>
        <w:t xml:space="preserve">בעבר, היה כתוב </w:t>
      </w:r>
      <w:r w:rsidRPr="00EB647C">
        <w:rPr>
          <w:rStyle w:val="default"/>
          <w:rFonts w:ascii="Arial" w:eastAsia="Arial" w:hAnsi="Arial" w:cs="David"/>
          <w:b/>
          <w:bCs/>
          <w:sz w:val="24"/>
          <w:szCs w:val="24"/>
          <w:rtl/>
        </w:rPr>
        <w:t xml:space="preserve">בס' </w:t>
      </w:r>
      <w:r w:rsidRPr="00EB647C">
        <w:rPr>
          <w:rStyle w:val="default"/>
          <w:rFonts w:ascii="Arial" w:eastAsia="Arial" w:hAnsi="Arial" w:cs="David" w:hint="cs"/>
          <w:b/>
          <w:bCs/>
          <w:sz w:val="24"/>
          <w:szCs w:val="24"/>
          <w:rtl/>
        </w:rPr>
        <w:t>126</w:t>
      </w:r>
      <w:r w:rsidRPr="00EB647C">
        <w:rPr>
          <w:rStyle w:val="default"/>
          <w:rFonts w:ascii="Arial" w:eastAsia="Arial" w:hAnsi="Arial" w:cs="David"/>
          <w:b/>
          <w:bCs/>
          <w:sz w:val="24"/>
          <w:szCs w:val="24"/>
          <w:rtl/>
        </w:rPr>
        <w:t>(א)-</w:t>
      </w:r>
      <w:r w:rsidRPr="00EB647C">
        <w:rPr>
          <w:rStyle w:val="default"/>
          <w:rFonts w:ascii="Arial" w:eastAsia="Arial" w:hAnsi="Arial" w:cs="David"/>
          <w:sz w:val="24"/>
          <w:szCs w:val="24"/>
          <w:rtl/>
        </w:rPr>
        <w:t xml:space="preserve"> התחייב </w:t>
      </w:r>
      <w:r w:rsidRPr="00EB647C">
        <w:rPr>
          <w:rStyle w:val="default"/>
          <w:rFonts w:ascii="Arial" w:eastAsia="Arial" w:hAnsi="Arial" w:cs="David"/>
          <w:sz w:val="24"/>
          <w:szCs w:val="24"/>
          <w:u w:val="single"/>
          <w:rtl/>
        </w:rPr>
        <w:t>בעל זכות</w:t>
      </w:r>
      <w:r w:rsidR="00583719">
        <w:rPr>
          <w:rStyle w:val="default"/>
          <w:rFonts w:ascii="Arial" w:eastAsia="Arial" w:hAnsi="Arial" w:cs="David" w:hint="cs"/>
          <w:sz w:val="24"/>
          <w:szCs w:val="24"/>
          <w:u w:val="single"/>
          <w:rtl/>
        </w:rPr>
        <w:t xml:space="preserve"> קניין</w:t>
      </w:r>
      <w:r w:rsidRPr="00EB647C">
        <w:rPr>
          <w:rStyle w:val="default"/>
          <w:rFonts w:ascii="Arial" w:eastAsia="Arial" w:hAnsi="Arial" w:cs="David"/>
          <w:sz w:val="24"/>
          <w:szCs w:val="24"/>
          <w:u w:val="single"/>
          <w:rtl/>
        </w:rPr>
        <w:t xml:space="preserve"> במקרקעין</w:t>
      </w:r>
      <w:r w:rsidRPr="00EB647C">
        <w:rPr>
          <w:rStyle w:val="default"/>
          <w:rFonts w:ascii="Arial" w:eastAsia="Arial" w:hAnsi="Arial" w:cs="David"/>
          <w:sz w:val="24"/>
          <w:szCs w:val="24"/>
          <w:rtl/>
        </w:rPr>
        <w:t xml:space="preserve"> לעשות בהם עסקה</w:t>
      </w:r>
      <w:r w:rsidR="00583719">
        <w:rPr>
          <w:rStyle w:val="default"/>
          <w:rFonts w:ascii="Arial" w:eastAsia="Arial" w:hAnsi="Arial" w:cs="David" w:hint="cs"/>
          <w:sz w:val="24"/>
          <w:szCs w:val="24"/>
          <w:rtl/>
        </w:rPr>
        <w:t>,</w:t>
      </w:r>
      <w:r w:rsidRPr="00EB647C">
        <w:rPr>
          <w:rStyle w:val="default"/>
          <w:rFonts w:ascii="Arial" w:eastAsia="Arial" w:hAnsi="Arial" w:cs="David"/>
          <w:sz w:val="24"/>
          <w:szCs w:val="24"/>
          <w:rtl/>
        </w:rPr>
        <w:t xml:space="preserve"> אז הזכאי יכול לרשום הערת אזהרה.</w:t>
      </w:r>
      <w:r w:rsidRPr="00EB647C">
        <w:rPr>
          <w:rStyle w:val="default"/>
          <w:rFonts w:ascii="Arial" w:eastAsia="Arial" w:hAnsi="Arial" w:cs="David" w:hint="cs"/>
          <w:sz w:val="24"/>
          <w:szCs w:val="24"/>
          <w:rtl/>
        </w:rPr>
        <w:t xml:space="preserve"> </w:t>
      </w:r>
      <w:r w:rsidR="00583719">
        <w:rPr>
          <w:rStyle w:val="default"/>
          <w:rFonts w:ascii="Arial" w:eastAsia="Arial" w:hAnsi="Arial" w:cs="David"/>
          <w:b/>
          <w:bCs/>
          <w:sz w:val="24"/>
          <w:szCs w:val="24"/>
          <w:rtl/>
        </w:rPr>
        <w:br/>
      </w:r>
      <w:r w:rsidRPr="00583719">
        <w:rPr>
          <w:rStyle w:val="default"/>
          <w:rFonts w:ascii="Arial" w:eastAsia="Arial" w:hAnsi="Arial" w:cs="David" w:hint="cs"/>
          <w:b/>
          <w:bCs/>
          <w:sz w:val="24"/>
          <w:szCs w:val="24"/>
          <w:rtl/>
        </w:rPr>
        <w:t>לכן, עלתה השאלה האם הערת אזהרה נחשבת לזכות</w:t>
      </w:r>
      <w:r w:rsidR="00583719">
        <w:rPr>
          <w:rStyle w:val="default"/>
          <w:rFonts w:ascii="Arial" w:eastAsia="Arial" w:hAnsi="Arial" w:cs="David" w:hint="cs"/>
          <w:b/>
          <w:bCs/>
          <w:sz w:val="24"/>
          <w:szCs w:val="24"/>
          <w:rtl/>
        </w:rPr>
        <w:t xml:space="preserve"> קניין</w:t>
      </w:r>
      <w:r w:rsidRPr="00583719">
        <w:rPr>
          <w:rStyle w:val="default"/>
          <w:rFonts w:ascii="Arial" w:eastAsia="Arial" w:hAnsi="Arial" w:cs="David" w:hint="cs"/>
          <w:b/>
          <w:bCs/>
          <w:sz w:val="24"/>
          <w:szCs w:val="24"/>
          <w:rtl/>
        </w:rPr>
        <w:t xml:space="preserve"> במקרקעין ויכולה לשמש לרישום הערת אזהרה</w:t>
      </w:r>
      <w:r w:rsidR="00583719">
        <w:rPr>
          <w:rStyle w:val="default"/>
          <w:rFonts w:ascii="Arial" w:eastAsia="Arial" w:hAnsi="Arial" w:cs="David" w:hint="cs"/>
          <w:b/>
          <w:bCs/>
          <w:sz w:val="24"/>
          <w:szCs w:val="24"/>
          <w:rtl/>
        </w:rPr>
        <w:t>(</w:t>
      </w:r>
      <w:r w:rsidR="00583719" w:rsidRPr="00583719">
        <w:rPr>
          <w:rStyle w:val="default"/>
          <w:rFonts w:ascii="Arial" w:eastAsia="Arial" w:hAnsi="Arial" w:cs="David" w:hint="cs"/>
          <w:sz w:val="24"/>
          <w:szCs w:val="24"/>
          <w:rtl/>
        </w:rPr>
        <w:t xml:space="preserve">כי אם נאמר שלקבלן יש זכות קניין </w:t>
      </w:r>
      <w:r w:rsidR="00583719" w:rsidRPr="00583719">
        <w:rPr>
          <w:rStyle w:val="default"/>
          <w:rFonts w:ascii="Arial" w:eastAsia="Arial" w:hAnsi="Arial" w:cs="David"/>
          <w:sz w:val="24"/>
          <w:szCs w:val="24"/>
          <w:rtl/>
        </w:rPr>
        <w:t>–</w:t>
      </w:r>
      <w:r w:rsidR="00583719" w:rsidRPr="00583719">
        <w:rPr>
          <w:rStyle w:val="default"/>
          <w:rFonts w:ascii="Arial" w:eastAsia="Arial" w:hAnsi="Arial" w:cs="David" w:hint="cs"/>
          <w:sz w:val="24"/>
          <w:szCs w:val="24"/>
          <w:rtl/>
        </w:rPr>
        <w:t xml:space="preserve"> הקונים יכולים לרשום הערת אזהרה, ואם אין לו זכות קניין הם לא יכולים).</w:t>
      </w:r>
      <w:r w:rsidR="00D877F5">
        <w:rPr>
          <w:rStyle w:val="default"/>
          <w:rFonts w:ascii="Arial" w:eastAsia="Arial" w:hAnsi="Arial" w:cs="David" w:hint="cs"/>
          <w:sz w:val="24"/>
          <w:szCs w:val="24"/>
          <w:rtl/>
        </w:rPr>
        <w:br/>
      </w:r>
      <w:r w:rsidR="00D877F5">
        <w:rPr>
          <w:rStyle w:val="default"/>
          <w:rFonts w:ascii="Arial" w:eastAsia="Arial" w:hAnsi="Arial" w:cs="David" w:hint="cs"/>
          <w:b/>
          <w:bCs/>
          <w:sz w:val="24"/>
          <w:szCs w:val="24"/>
          <w:u w:val="single"/>
          <w:rtl/>
        </w:rPr>
        <w:t xml:space="preserve">ביהמ"ש: קבע כי זה יצור כלאיים </w:t>
      </w:r>
      <w:r w:rsidR="00D877F5">
        <w:rPr>
          <w:rStyle w:val="default"/>
          <w:rFonts w:ascii="Arial" w:eastAsia="Arial" w:hAnsi="Arial" w:cs="David"/>
          <w:b/>
          <w:bCs/>
          <w:sz w:val="24"/>
          <w:szCs w:val="24"/>
          <w:u w:val="single"/>
          <w:rtl/>
        </w:rPr>
        <w:t>–</w:t>
      </w:r>
      <w:r w:rsidR="00D877F5">
        <w:rPr>
          <w:rStyle w:val="default"/>
          <w:rFonts w:ascii="Arial" w:eastAsia="Arial" w:hAnsi="Arial" w:cs="David" w:hint="cs"/>
          <w:b/>
          <w:bCs/>
          <w:sz w:val="24"/>
          <w:szCs w:val="24"/>
          <w:u w:val="single"/>
          <w:rtl/>
        </w:rPr>
        <w:t xml:space="preserve"> זכות מעיין קניינית.</w:t>
      </w:r>
      <w:r w:rsidR="00583719">
        <w:rPr>
          <w:rStyle w:val="default"/>
          <w:rFonts w:ascii="Arial" w:eastAsia="Arial" w:hAnsi="Arial" w:cs="David"/>
          <w:sz w:val="24"/>
          <w:szCs w:val="24"/>
          <w:rtl/>
        </w:rPr>
        <w:br/>
      </w:r>
      <w:r w:rsidRPr="00583719">
        <w:rPr>
          <w:rStyle w:val="default"/>
          <w:rFonts w:ascii="Arial" w:eastAsia="Arial" w:hAnsi="Arial" w:cs="David" w:hint="cs"/>
          <w:sz w:val="24"/>
          <w:szCs w:val="24"/>
          <w:u w:val="single"/>
          <w:rtl/>
        </w:rPr>
        <w:t>שאלה זו אינה רלוונטית עוד</w:t>
      </w:r>
      <w:r w:rsidRPr="00EB647C">
        <w:rPr>
          <w:rStyle w:val="default"/>
          <w:rFonts w:ascii="Arial" w:eastAsia="Arial" w:hAnsi="Arial" w:cs="David" w:hint="cs"/>
          <w:sz w:val="24"/>
          <w:szCs w:val="24"/>
          <w:rtl/>
        </w:rPr>
        <w:t xml:space="preserve"> שכן כיום, </w:t>
      </w:r>
      <w:r w:rsidRPr="00EB647C">
        <w:rPr>
          <w:rStyle w:val="default"/>
          <w:rFonts w:ascii="Arial" w:eastAsia="Arial" w:hAnsi="Arial" w:cs="David" w:hint="cs"/>
          <w:b/>
          <w:bCs/>
          <w:sz w:val="24"/>
          <w:szCs w:val="24"/>
          <w:rtl/>
        </w:rPr>
        <w:t>ס' 126(א)</w:t>
      </w:r>
      <w:r w:rsidRPr="00EB647C">
        <w:rPr>
          <w:rStyle w:val="default"/>
          <w:rFonts w:ascii="Arial" w:eastAsia="Arial" w:hAnsi="Arial" w:cs="David" w:hint="cs"/>
          <w:sz w:val="24"/>
          <w:szCs w:val="24"/>
          <w:rtl/>
        </w:rPr>
        <w:t xml:space="preserve"> מונה בפירוט </w:t>
      </w:r>
      <w:r w:rsidRPr="00EB647C">
        <w:rPr>
          <w:rStyle w:val="default"/>
          <w:rFonts w:ascii="Arial" w:eastAsia="Arial" w:hAnsi="Arial" w:cs="David" w:hint="cs"/>
          <w:sz w:val="24"/>
          <w:szCs w:val="24"/>
          <w:u w:val="single"/>
          <w:rtl/>
        </w:rPr>
        <w:t>6</w:t>
      </w:r>
      <w:r w:rsidRPr="00EB647C">
        <w:rPr>
          <w:rStyle w:val="default"/>
          <w:rFonts w:ascii="Arial" w:eastAsia="Arial" w:hAnsi="Arial" w:cs="David"/>
          <w:sz w:val="24"/>
          <w:szCs w:val="24"/>
          <w:u w:val="single"/>
          <w:rtl/>
        </w:rPr>
        <w:t xml:space="preserve"> זכויות במקרקעין</w:t>
      </w:r>
      <w:r w:rsidRPr="00EB647C">
        <w:rPr>
          <w:rStyle w:val="default"/>
          <w:rFonts w:ascii="Arial" w:eastAsia="Arial" w:hAnsi="Arial" w:cs="David"/>
          <w:sz w:val="24"/>
          <w:szCs w:val="24"/>
          <w:rtl/>
        </w:rPr>
        <w:t xml:space="preserve"> שרק אם המתחייב הוא בעל אחת מזכויות אל</w:t>
      </w:r>
      <w:r w:rsidRPr="00EB647C">
        <w:rPr>
          <w:rStyle w:val="default"/>
          <w:rFonts w:ascii="Arial" w:eastAsia="Arial" w:hAnsi="Arial" w:cs="David" w:hint="cs"/>
          <w:sz w:val="24"/>
          <w:szCs w:val="24"/>
          <w:rtl/>
        </w:rPr>
        <w:t>ה,</w:t>
      </w:r>
      <w:r w:rsidRPr="00EB647C">
        <w:rPr>
          <w:rStyle w:val="default"/>
          <w:rFonts w:ascii="Arial" w:eastAsia="Arial" w:hAnsi="Arial" w:cs="David"/>
          <w:sz w:val="24"/>
          <w:szCs w:val="24"/>
          <w:rtl/>
        </w:rPr>
        <w:t xml:space="preserve"> הזכאי יכול לרשום הערת אזהרה</w:t>
      </w:r>
      <w:r w:rsidRPr="00EB647C">
        <w:rPr>
          <w:rStyle w:val="default"/>
          <w:rFonts w:ascii="Arial" w:eastAsia="Arial" w:hAnsi="Arial" w:cs="David" w:hint="cs"/>
          <w:sz w:val="24"/>
          <w:szCs w:val="24"/>
          <w:rtl/>
        </w:rPr>
        <w:t>.</w:t>
      </w:r>
      <w:r w:rsidRPr="00EB647C">
        <w:rPr>
          <w:rStyle w:val="default"/>
          <w:rFonts w:ascii="Arial" w:eastAsia="Arial" w:hAnsi="Arial" w:cs="David"/>
          <w:sz w:val="24"/>
          <w:szCs w:val="24"/>
          <w:rtl/>
        </w:rPr>
        <w:t xml:space="preserve"> </w:t>
      </w:r>
      <w:r w:rsidR="00583719">
        <w:rPr>
          <w:rStyle w:val="default"/>
          <w:rFonts w:ascii="Arial" w:eastAsia="Arial" w:hAnsi="Arial" w:cs="David" w:hint="cs"/>
          <w:b/>
          <w:bCs/>
          <w:sz w:val="24"/>
          <w:szCs w:val="24"/>
          <w:rtl/>
        </w:rPr>
        <w:br/>
      </w:r>
      <w:r w:rsidRPr="00EB647C">
        <w:rPr>
          <w:rStyle w:val="default"/>
          <w:rFonts w:ascii="Arial" w:eastAsia="Arial" w:hAnsi="Arial" w:cs="David"/>
          <w:b/>
          <w:bCs/>
          <w:sz w:val="24"/>
          <w:szCs w:val="24"/>
          <w:rtl/>
        </w:rPr>
        <w:t>כלומר, מי שיש לו רק הערת אזהרה, לא ניתן לרשום הערת אזהרה</w:t>
      </w:r>
      <w:r w:rsidRPr="00EB647C">
        <w:rPr>
          <w:rStyle w:val="default"/>
          <w:rFonts w:ascii="Arial" w:eastAsia="Arial" w:hAnsi="Arial" w:cs="David" w:hint="cs"/>
          <w:b/>
          <w:bCs/>
          <w:sz w:val="24"/>
          <w:szCs w:val="24"/>
          <w:rtl/>
        </w:rPr>
        <w:t xml:space="preserve"> נוספת </w:t>
      </w:r>
      <w:r w:rsidRPr="00EB647C">
        <w:rPr>
          <w:rStyle w:val="default"/>
          <w:rFonts w:ascii="Arial" w:eastAsia="Arial" w:hAnsi="Arial" w:cs="David"/>
          <w:b/>
          <w:bCs/>
          <w:sz w:val="24"/>
          <w:szCs w:val="24"/>
          <w:rtl/>
        </w:rPr>
        <w:t>מכוח ההתחייבות שלו.</w:t>
      </w:r>
      <w:r w:rsidRPr="00EB647C">
        <w:rPr>
          <w:rStyle w:val="default"/>
          <w:rFonts w:ascii="Arial" w:eastAsia="Arial" w:hAnsi="Arial" w:cs="David"/>
          <w:sz w:val="24"/>
          <w:szCs w:val="24"/>
          <w:rtl/>
        </w:rPr>
        <w:t xml:space="preserve"> </w:t>
      </w:r>
      <w:r w:rsidR="00583719">
        <w:rPr>
          <w:rStyle w:val="default"/>
          <w:rFonts w:ascii="Arial" w:eastAsia="Arial" w:hAnsi="Arial" w:cs="David"/>
          <w:b/>
          <w:bCs/>
          <w:sz w:val="24"/>
          <w:szCs w:val="24"/>
          <w:u w:val="single"/>
          <w:rtl/>
        </w:rPr>
        <w:br/>
      </w:r>
      <w:r w:rsidR="00583719">
        <w:rPr>
          <w:rStyle w:val="default"/>
          <w:rFonts w:ascii="Arial" w:eastAsia="Arial" w:hAnsi="Arial" w:cs="David" w:hint="cs"/>
          <w:b/>
          <w:bCs/>
          <w:sz w:val="24"/>
          <w:szCs w:val="24"/>
          <w:u w:val="single"/>
          <w:rtl/>
        </w:rPr>
        <w:br/>
      </w:r>
      <w:r w:rsidRPr="00EB647C">
        <w:rPr>
          <w:rStyle w:val="default"/>
          <w:rFonts w:ascii="Arial" w:eastAsia="Arial" w:hAnsi="Arial" w:cs="David" w:hint="cs"/>
          <w:b/>
          <w:bCs/>
          <w:sz w:val="24"/>
          <w:szCs w:val="24"/>
          <w:u w:val="single"/>
          <w:rtl/>
        </w:rPr>
        <w:t>בנוסף, עלתה השאלה לגבי הצורך לרשום הערת אזהרה של משכנתא גם ברשם החברות</w:t>
      </w:r>
      <w:r w:rsidRPr="00EB647C">
        <w:rPr>
          <w:rStyle w:val="default"/>
          <w:rFonts w:ascii="Arial" w:eastAsia="Arial" w:hAnsi="Arial" w:cs="David" w:hint="cs"/>
          <w:sz w:val="24"/>
          <w:szCs w:val="24"/>
          <w:rtl/>
        </w:rPr>
        <w:t xml:space="preserve">. </w:t>
      </w:r>
      <w:r w:rsidR="00D877F5">
        <w:rPr>
          <w:rFonts w:cs="David"/>
          <w:rtl/>
        </w:rPr>
        <w:br/>
      </w:r>
      <w:r w:rsidR="00D877F5">
        <w:rPr>
          <w:rFonts w:cs="David" w:hint="cs"/>
          <w:u w:val="single"/>
          <w:rtl/>
        </w:rPr>
        <w:t xml:space="preserve">כיוון שלפי ס' 178 לפק' החברות </w:t>
      </w:r>
      <w:r w:rsidR="00D877F5">
        <w:rPr>
          <w:rFonts w:cs="David"/>
          <w:u w:val="single"/>
          <w:rtl/>
        </w:rPr>
        <w:t>–</w:t>
      </w:r>
      <w:r w:rsidR="00D877F5">
        <w:rPr>
          <w:rFonts w:cs="David" w:hint="cs"/>
          <w:u w:val="single"/>
          <w:rtl/>
        </w:rPr>
        <w:t xml:space="preserve"> יש רשימה של </w:t>
      </w:r>
      <w:r w:rsidR="00D877F5" w:rsidRPr="00D877F5">
        <w:rPr>
          <w:rFonts w:cs="David" w:hint="cs"/>
          <w:b/>
          <w:bCs/>
          <w:u w:val="single"/>
          <w:rtl/>
        </w:rPr>
        <w:t>שיעבודים</w:t>
      </w:r>
      <w:r w:rsidR="00D877F5">
        <w:rPr>
          <w:rFonts w:cs="David" w:hint="cs"/>
          <w:u w:val="single"/>
          <w:rtl/>
        </w:rPr>
        <w:t xml:space="preserve"> שצריכים להרשם אצל רשם החברות.</w:t>
      </w:r>
      <w:r w:rsidR="00D877F5">
        <w:rPr>
          <w:rFonts w:cs="David"/>
          <w:rtl/>
        </w:rPr>
        <w:br/>
      </w:r>
      <w:r w:rsidR="00D877F5">
        <w:rPr>
          <w:rFonts w:cs="David" w:hint="cs"/>
          <w:u w:val="single"/>
          <w:rtl/>
        </w:rPr>
        <w:lastRenderedPageBreak/>
        <w:t xml:space="preserve">ס'1 לפק' החברות </w:t>
      </w:r>
      <w:r w:rsidR="00D877F5">
        <w:rPr>
          <w:rFonts w:cs="David"/>
          <w:u w:val="single"/>
          <w:rtl/>
        </w:rPr>
        <w:t>–</w:t>
      </w:r>
      <w:r w:rsidR="00D877F5">
        <w:rPr>
          <w:rFonts w:cs="David" w:hint="cs"/>
          <w:u w:val="single"/>
          <w:rtl/>
        </w:rPr>
        <w:t xml:space="preserve"> </w:t>
      </w:r>
      <w:r w:rsidR="00D877F5">
        <w:rPr>
          <w:rFonts w:cs="David" w:hint="cs"/>
          <w:rtl/>
        </w:rPr>
        <w:t xml:space="preserve">שעבוד </w:t>
      </w:r>
      <w:r w:rsidR="00D877F5">
        <w:rPr>
          <w:rFonts w:cs="David"/>
          <w:rtl/>
        </w:rPr>
        <w:t>–</w:t>
      </w:r>
      <w:r w:rsidR="00D877F5">
        <w:rPr>
          <w:rFonts w:cs="David" w:hint="cs"/>
          <w:rtl/>
        </w:rPr>
        <w:t xml:space="preserve"> משכנתא או כל צורה אחרת של ערובה.</w:t>
      </w:r>
      <w:r w:rsidR="00D877F5">
        <w:rPr>
          <w:rFonts w:cs="David"/>
          <w:rtl/>
        </w:rPr>
        <w:br/>
      </w:r>
      <w:r w:rsidR="00D877F5">
        <w:rPr>
          <w:rFonts w:cs="David" w:hint="cs"/>
          <w:b/>
          <w:bCs/>
          <w:rtl/>
        </w:rPr>
        <w:t xml:space="preserve">ביהמ"ש קבע כי הערת אזהרה היא צורה של ערובה </w:t>
      </w:r>
      <w:r w:rsidR="00392262">
        <w:rPr>
          <w:rFonts w:cs="David" w:hint="cs"/>
          <w:rtl/>
        </w:rPr>
        <w:t>ולכן היא</w:t>
      </w:r>
      <w:r w:rsidR="00200C55" w:rsidRPr="00EB647C">
        <w:rPr>
          <w:rFonts w:cs="David"/>
          <w:rtl/>
        </w:rPr>
        <w:t xml:space="preserve"> שעבוד </w:t>
      </w:r>
      <w:r w:rsidR="00200C55" w:rsidRPr="00EB647C">
        <w:rPr>
          <w:rFonts w:cs="David" w:hint="cs"/>
          <w:rtl/>
        </w:rPr>
        <w:t xml:space="preserve">שכן </w:t>
      </w:r>
      <w:r w:rsidRPr="00EB647C">
        <w:rPr>
          <w:rFonts w:cs="David"/>
          <w:rtl/>
        </w:rPr>
        <w:t>כוחה יפה במקרה של פשיטת רגל</w:t>
      </w:r>
      <w:r w:rsidR="00403171">
        <w:rPr>
          <w:rFonts w:cs="David" w:hint="cs"/>
          <w:rtl/>
        </w:rPr>
        <w:t>,</w:t>
      </w:r>
      <w:r w:rsidRPr="00EB647C">
        <w:rPr>
          <w:rFonts w:cs="David"/>
          <w:rtl/>
        </w:rPr>
        <w:t xml:space="preserve"> </w:t>
      </w:r>
      <w:r w:rsidRPr="00392262">
        <w:rPr>
          <w:rFonts w:cs="David"/>
          <w:b/>
          <w:bCs/>
          <w:rtl/>
        </w:rPr>
        <w:t>ולכן הערת אזהרה על</w:t>
      </w:r>
      <w:r w:rsidRPr="00392262">
        <w:rPr>
          <w:rFonts w:cs="David"/>
          <w:b/>
          <w:bCs/>
        </w:rPr>
        <w:t xml:space="preserve"> </w:t>
      </w:r>
      <w:r w:rsidRPr="00392262">
        <w:rPr>
          <w:rFonts w:cs="David"/>
          <w:b/>
          <w:bCs/>
          <w:rtl/>
        </w:rPr>
        <w:t>מקרקעי חברה טעונה רישום הן ברשם המקרקעין והן אצל רשם החברות.</w:t>
      </w:r>
      <w:r w:rsidRPr="00392262">
        <w:rPr>
          <w:rFonts w:cs="David" w:hint="cs"/>
          <w:b/>
          <w:bCs/>
          <w:rtl/>
        </w:rPr>
        <w:t xml:space="preserve"> </w:t>
      </w:r>
      <w:r w:rsidR="00403171" w:rsidRPr="00392262">
        <w:rPr>
          <w:rFonts w:cs="David" w:hint="cs"/>
          <w:b/>
          <w:bCs/>
          <w:u w:val="single"/>
          <w:rtl/>
        </w:rPr>
        <w:br/>
      </w:r>
      <w:r w:rsidRPr="00EB647C">
        <w:rPr>
          <w:rFonts w:cs="David"/>
          <w:b/>
          <w:bCs/>
          <w:u w:val="single"/>
          <w:rtl/>
        </w:rPr>
        <w:t>המחוקק:</w:t>
      </w:r>
      <w:r w:rsidRPr="00EB647C">
        <w:rPr>
          <w:rFonts w:cs="David"/>
        </w:rPr>
        <w:t xml:space="preserve"> </w:t>
      </w:r>
      <w:r w:rsidRPr="00EB647C">
        <w:rPr>
          <w:rFonts w:cs="David"/>
          <w:b/>
          <w:bCs/>
          <w:rtl/>
        </w:rPr>
        <w:t xml:space="preserve">הגיב בפעולה מהירה כנגד פסק דין זה וקבע </w:t>
      </w:r>
      <w:r w:rsidRPr="00EB647C">
        <w:rPr>
          <w:rFonts w:cs="David" w:hint="cs"/>
          <w:b/>
          <w:bCs/>
          <w:rtl/>
        </w:rPr>
        <w:t>את ס' 127 (ב1)</w:t>
      </w:r>
      <w:r w:rsidRPr="00EB647C">
        <w:rPr>
          <w:rFonts w:cs="David"/>
          <w:b/>
          <w:bCs/>
          <w:rtl/>
        </w:rPr>
        <w:t xml:space="preserve"> לחוק המקרקעין </w:t>
      </w:r>
      <w:r w:rsidRPr="00EB647C">
        <w:rPr>
          <w:rFonts w:cs="David" w:hint="cs"/>
          <w:b/>
          <w:bCs/>
          <w:rtl/>
        </w:rPr>
        <w:t>לפיו</w:t>
      </w:r>
      <w:r w:rsidRPr="00EB647C">
        <w:rPr>
          <w:rFonts w:cs="David"/>
          <w:b/>
          <w:bCs/>
          <w:rtl/>
        </w:rPr>
        <w:t xml:space="preserve"> הערת אזהרה </w:t>
      </w:r>
      <w:r w:rsidRPr="00EB647C">
        <w:rPr>
          <w:rFonts w:cs="David" w:hint="cs"/>
          <w:b/>
          <w:bCs/>
          <w:rtl/>
        </w:rPr>
        <w:t xml:space="preserve">שנרשמה במרשם המקרקעין אינה דרושה רישום בפנקס נוסף. כלומר, אין צורך ברישום כפול של הערת אזהרה על נכסי חברה. </w:t>
      </w:r>
    </w:p>
    <w:p w:rsidR="008705E4" w:rsidRPr="00EB647C" w:rsidRDefault="008705E4" w:rsidP="006E28B0">
      <w:pPr>
        <w:bidi/>
        <w:spacing w:line="360" w:lineRule="auto"/>
        <w:jc w:val="left"/>
        <w:rPr>
          <w:rFonts w:cs="David"/>
          <w:b/>
          <w:bCs/>
          <w:rtl/>
        </w:rPr>
      </w:pPr>
    </w:p>
    <w:p w:rsidR="008705E4" w:rsidRPr="00EB647C" w:rsidRDefault="008705E4" w:rsidP="006E28B0">
      <w:pPr>
        <w:bidi/>
        <w:spacing w:line="360" w:lineRule="auto"/>
        <w:jc w:val="left"/>
        <w:rPr>
          <w:rFonts w:cs="David"/>
          <w:rtl/>
        </w:rPr>
      </w:pPr>
      <w:r w:rsidRPr="00EB647C">
        <w:rPr>
          <w:rFonts w:cs="David" w:hint="cs"/>
          <w:rtl/>
        </w:rPr>
        <w:t xml:space="preserve">*המחוקק לא ביטל את ההלכה שסיווגה את הערת האזהרה כשיעבוד. </w:t>
      </w:r>
    </w:p>
    <w:p w:rsidR="008705E4" w:rsidRPr="00EB647C" w:rsidRDefault="008705E4" w:rsidP="006E28B0">
      <w:pPr>
        <w:bidi/>
        <w:spacing w:line="360" w:lineRule="auto"/>
        <w:jc w:val="left"/>
        <w:rPr>
          <w:rStyle w:val="default"/>
          <w:rFonts w:ascii="Arial" w:eastAsia="Arial" w:hAnsi="Arial" w:cs="David"/>
          <w:sz w:val="24"/>
          <w:szCs w:val="24"/>
          <w:rtl/>
        </w:rPr>
      </w:pPr>
      <w:r w:rsidRPr="00403171">
        <w:rPr>
          <w:rFonts w:cs="David" w:hint="cs"/>
          <w:b/>
          <w:bCs/>
          <w:u w:val="single"/>
          <w:rtl/>
        </w:rPr>
        <w:t>*כתוצאה מהחקיקה החדשה יוצא דבר מוזר</w:t>
      </w:r>
      <w:r w:rsidRPr="00EB647C">
        <w:rPr>
          <w:rFonts w:cs="David" w:hint="cs"/>
          <w:rtl/>
        </w:rPr>
        <w:t xml:space="preserve">: לצורך משכנתא, נדרש רישום בטאבו וברשם החברות. כתוצאה מס' 127 (ב1), הערת האזהרה שהיא שלב מקדמי למשכנתא לא טעונה רישום כפול, בעוד שמשכנתא כן! </w:t>
      </w:r>
      <w:r w:rsidR="004E6078">
        <w:rPr>
          <w:rFonts w:cs="David"/>
          <w:u w:val="single"/>
          <w:rtl/>
        </w:rPr>
        <w:br/>
      </w:r>
      <w:r w:rsidRPr="00EB647C">
        <w:rPr>
          <w:rFonts w:cs="David" w:hint="cs"/>
          <w:u w:val="single"/>
          <w:rtl/>
        </w:rPr>
        <w:t xml:space="preserve">למה? </w:t>
      </w:r>
      <w:r w:rsidRPr="00EB647C">
        <w:rPr>
          <w:rFonts w:cs="David" w:hint="cs"/>
          <w:rtl/>
        </w:rPr>
        <w:t xml:space="preserve"> כי המרשמים השונים מיועדים לקהל יעד שונה. </w:t>
      </w:r>
      <w:r w:rsidR="004E6078">
        <w:rPr>
          <w:rFonts w:cs="David"/>
          <w:rtl/>
        </w:rPr>
        <w:br/>
      </w:r>
      <w:r w:rsidRPr="00EB647C">
        <w:rPr>
          <w:rFonts w:cs="David" w:hint="cs"/>
          <w:u w:val="single"/>
          <w:rtl/>
        </w:rPr>
        <w:t>רשם החברות-</w:t>
      </w:r>
      <w:r w:rsidRPr="00EB647C">
        <w:rPr>
          <w:rFonts w:cs="David" w:hint="cs"/>
          <w:rtl/>
        </w:rPr>
        <w:t xml:space="preserve"> מבט כללי על החברה לצורך עריכת עסקאות. </w:t>
      </w:r>
      <w:r w:rsidR="004E6078">
        <w:rPr>
          <w:rFonts w:cs="David"/>
          <w:rtl/>
        </w:rPr>
        <w:br/>
      </w:r>
      <w:r w:rsidRPr="00EB647C">
        <w:rPr>
          <w:rFonts w:cs="David" w:hint="cs"/>
          <w:u w:val="single"/>
          <w:rtl/>
        </w:rPr>
        <w:t>טאבו-</w:t>
      </w:r>
      <w:r w:rsidRPr="00EB647C">
        <w:rPr>
          <w:rFonts w:cs="David" w:hint="cs"/>
          <w:rtl/>
        </w:rPr>
        <w:t xml:space="preserve"> מי שמתעניין באינטרסים השונים בחלקה מסוימת. </w:t>
      </w:r>
      <w:r w:rsidR="004E6078">
        <w:rPr>
          <w:rFonts w:cs="David"/>
          <w:rtl/>
        </w:rPr>
        <w:br/>
      </w:r>
      <w:r w:rsidRPr="00EB647C">
        <w:rPr>
          <w:rFonts w:cs="David" w:hint="cs"/>
          <w:rtl/>
        </w:rPr>
        <w:t xml:space="preserve">כך יוצא שמי שמסתכל רק על רשם החברות לא יקבל תמונה מלאה שכן אין התייחסות למשכנתאות. על כן אפשרו מעבר רטרואקטיבית. </w:t>
      </w:r>
    </w:p>
    <w:p w:rsidR="00F34237" w:rsidRPr="00EB647C" w:rsidRDefault="00F34237" w:rsidP="006E28B0">
      <w:pPr>
        <w:bidi/>
        <w:spacing w:line="360" w:lineRule="auto"/>
        <w:jc w:val="left"/>
        <w:rPr>
          <w:rStyle w:val="default"/>
          <w:rFonts w:ascii="Arial" w:eastAsia="Arial" w:hAnsi="Arial" w:cs="David"/>
          <w:b/>
          <w:bCs/>
          <w:sz w:val="24"/>
          <w:szCs w:val="24"/>
          <w:u w:val="single"/>
          <w:rtl/>
        </w:rPr>
      </w:pPr>
    </w:p>
    <w:p w:rsidR="0017714A" w:rsidRPr="0017714A" w:rsidRDefault="00F34237" w:rsidP="0017714A">
      <w:pPr>
        <w:bidi/>
        <w:spacing w:line="360" w:lineRule="auto"/>
        <w:jc w:val="left"/>
        <w:rPr>
          <w:rStyle w:val="default"/>
          <w:rFonts w:ascii="Arial" w:eastAsia="Arial" w:hAnsi="Arial" w:cs="David"/>
          <w:sz w:val="24"/>
          <w:szCs w:val="24"/>
          <w:rtl/>
        </w:rPr>
      </w:pPr>
      <w:r w:rsidRPr="00583719">
        <w:rPr>
          <w:rStyle w:val="default"/>
          <w:rFonts w:ascii="Arial" w:eastAsia="Arial" w:hAnsi="Arial" w:cs="David" w:hint="cs"/>
          <w:b/>
          <w:bCs/>
          <w:sz w:val="24"/>
          <w:szCs w:val="24"/>
          <w:u w:val="single"/>
          <w:rtl/>
        </w:rPr>
        <w:t>הערת אזהרה אנכית:</w:t>
      </w:r>
      <w:r w:rsidRPr="00583719">
        <w:rPr>
          <w:rStyle w:val="default"/>
          <w:rFonts w:ascii="Arial" w:eastAsia="Arial" w:hAnsi="Arial" w:cs="David" w:hint="cs"/>
          <w:sz w:val="24"/>
          <w:szCs w:val="24"/>
          <w:rtl/>
        </w:rPr>
        <w:t xml:space="preserve"> </w:t>
      </w:r>
      <w:r w:rsidRPr="00583719">
        <w:rPr>
          <w:rStyle w:val="default"/>
          <w:rFonts w:ascii="Arial" w:eastAsia="Arial" w:hAnsi="Arial" w:cs="David" w:hint="cs"/>
          <w:b/>
          <w:bCs/>
          <w:sz w:val="24"/>
          <w:szCs w:val="24"/>
          <w:u w:val="single"/>
          <w:rtl/>
        </w:rPr>
        <w:t>אסורה!</w:t>
      </w:r>
      <w:r w:rsidRPr="00EB647C">
        <w:rPr>
          <w:rStyle w:val="default"/>
          <w:rFonts w:ascii="Arial" w:eastAsia="Arial" w:hAnsi="Arial" w:cs="David" w:hint="cs"/>
          <w:sz w:val="24"/>
          <w:szCs w:val="24"/>
          <w:rtl/>
        </w:rPr>
        <w:t xml:space="preserve"> </w:t>
      </w:r>
      <w:r w:rsidRPr="00EB647C">
        <w:rPr>
          <w:rStyle w:val="default"/>
          <w:rFonts w:ascii="Arial" w:eastAsia="Arial" w:hAnsi="Arial" w:cs="David" w:hint="cs"/>
          <w:b/>
          <w:bCs/>
          <w:sz w:val="24"/>
          <w:szCs w:val="24"/>
          <w:rtl/>
        </w:rPr>
        <w:t>(ס' 126 (א)).</w:t>
      </w:r>
      <w:r w:rsidRPr="00EB647C">
        <w:rPr>
          <w:rStyle w:val="default"/>
          <w:rFonts w:ascii="Arial" w:eastAsia="Arial" w:hAnsi="Arial" w:cs="David" w:hint="cs"/>
          <w:sz w:val="24"/>
          <w:szCs w:val="24"/>
          <w:rtl/>
        </w:rPr>
        <w:t xml:space="preserve"> </w:t>
      </w:r>
      <w:r w:rsidRPr="00EB647C">
        <w:rPr>
          <w:rFonts w:cs="David"/>
          <w:rtl/>
        </w:rPr>
        <w:t xml:space="preserve">הערת אזהרה על גבי הערת אזהרה) – </w:t>
      </w:r>
      <w:r w:rsidRPr="00EB647C">
        <w:rPr>
          <w:rFonts w:cs="David"/>
          <w:b/>
          <w:bCs/>
          <w:u w:val="single"/>
          <w:rtl/>
        </w:rPr>
        <w:t xml:space="preserve">במצב כזה נרשמת ההערה המאוחרת מכוח זכותו של בעל ההערה הראשונה בזמן. </w:t>
      </w:r>
      <w:r w:rsidR="00583719">
        <w:rPr>
          <w:rFonts w:cs="David" w:hint="cs"/>
          <w:b/>
          <w:bCs/>
          <w:u w:val="single"/>
          <w:rtl/>
        </w:rPr>
        <w:br/>
      </w:r>
      <w:r w:rsidR="00583719">
        <w:rPr>
          <w:rFonts w:cs="David" w:hint="cs"/>
          <w:rtl/>
        </w:rPr>
        <w:t>כלומר,</w:t>
      </w:r>
      <w:r w:rsidRPr="00EB647C">
        <w:rPr>
          <w:rFonts w:cs="David"/>
          <w:rtl/>
        </w:rPr>
        <w:t xml:space="preserve"> בעוד ההערה הראשונה נרשמת על </w:t>
      </w:r>
      <w:r w:rsidRPr="00EB647C">
        <w:rPr>
          <w:rFonts w:cs="David" w:hint="cs"/>
          <w:rtl/>
        </w:rPr>
        <w:t>ה</w:t>
      </w:r>
      <w:r w:rsidRPr="00EB647C">
        <w:rPr>
          <w:rFonts w:cs="David"/>
          <w:rtl/>
        </w:rPr>
        <w:t>קרקע ועל זכויותיו של הבעלים הרשום, נרשמת השנייה על זכויותיו של הזכאי על-פי ההערה הראשונה.</w:t>
      </w:r>
      <w:r w:rsidRPr="00EB647C">
        <w:rPr>
          <w:rFonts w:cs="David"/>
          <w:b/>
          <w:bCs/>
          <w:rtl/>
        </w:rPr>
        <w:t xml:space="preserve"> שתי ההערות נמצאו אפוא על ציר זכויות אנכי, כשהאחת רשומה על גב רעותה</w:t>
      </w:r>
      <w:r w:rsidRPr="00EB647C">
        <w:rPr>
          <w:rFonts w:cs="David" w:hint="cs"/>
          <w:b/>
          <w:bCs/>
          <w:rtl/>
        </w:rPr>
        <w:t>.</w:t>
      </w:r>
    </w:p>
    <w:p w:rsidR="00F34237" w:rsidRPr="00EB647C" w:rsidRDefault="00F34237" w:rsidP="006E28B0">
      <w:pPr>
        <w:tabs>
          <w:tab w:val="left" w:pos="432"/>
          <w:tab w:val="left" w:pos="1008"/>
          <w:tab w:val="left" w:pos="3168"/>
          <w:tab w:val="left" w:pos="3888"/>
          <w:tab w:val="left" w:pos="4608"/>
          <w:tab w:val="left" w:pos="6480"/>
        </w:tabs>
        <w:autoSpaceDE w:val="0"/>
        <w:autoSpaceDN w:val="0"/>
        <w:bidi/>
        <w:adjustRightInd w:val="0"/>
        <w:spacing w:after="80" w:line="360" w:lineRule="auto"/>
        <w:jc w:val="left"/>
        <w:rPr>
          <w:rStyle w:val="default"/>
          <w:rFonts w:ascii="Arial" w:eastAsia="Arial" w:hAnsi="Arial" w:cs="David"/>
          <w:sz w:val="24"/>
          <w:szCs w:val="24"/>
          <w:rtl/>
        </w:rPr>
      </w:pPr>
      <w:r w:rsidRPr="00583719">
        <w:rPr>
          <w:rStyle w:val="default"/>
          <w:rFonts w:ascii="Arial" w:eastAsia="Arial" w:hAnsi="Arial" w:cs="David" w:hint="cs"/>
          <w:b/>
          <w:bCs/>
          <w:sz w:val="24"/>
          <w:szCs w:val="24"/>
          <w:u w:val="single"/>
          <w:rtl/>
        </w:rPr>
        <w:t>הערת אזהרה אופקית</w:t>
      </w:r>
      <w:r w:rsidRPr="00583719">
        <w:rPr>
          <w:rStyle w:val="default"/>
          <w:rFonts w:ascii="Arial" w:eastAsia="Arial" w:hAnsi="Arial" w:cs="David" w:hint="cs"/>
          <w:b/>
          <w:bCs/>
          <w:sz w:val="24"/>
          <w:szCs w:val="24"/>
          <w:rtl/>
        </w:rPr>
        <w:t>:</w:t>
      </w:r>
      <w:r w:rsidRPr="00583719">
        <w:rPr>
          <w:rStyle w:val="default"/>
          <w:rFonts w:ascii="Arial" w:eastAsia="Arial" w:hAnsi="Arial" w:cs="David" w:hint="cs"/>
          <w:b/>
          <w:bCs/>
          <w:sz w:val="24"/>
          <w:szCs w:val="24"/>
          <w:u w:val="single"/>
          <w:rtl/>
        </w:rPr>
        <w:t xml:space="preserve"> מותרת!</w:t>
      </w:r>
      <w:r w:rsidRPr="00EB647C">
        <w:rPr>
          <w:rStyle w:val="default"/>
          <w:rFonts w:ascii="Arial" w:eastAsia="Arial" w:hAnsi="Arial" w:cs="David" w:hint="cs"/>
          <w:b/>
          <w:bCs/>
          <w:sz w:val="24"/>
          <w:szCs w:val="24"/>
          <w:rtl/>
        </w:rPr>
        <w:t xml:space="preserve"> </w:t>
      </w:r>
      <w:r w:rsidRPr="00EB647C">
        <w:rPr>
          <w:rFonts w:cs="David"/>
          <w:rtl/>
        </w:rPr>
        <w:t xml:space="preserve">במצב כזה נרשמות ההערות השונות </w:t>
      </w:r>
      <w:r w:rsidRPr="00EB647C">
        <w:rPr>
          <w:rFonts w:cs="David"/>
          <w:b/>
          <w:bCs/>
          <w:u w:val="single"/>
          <w:rtl/>
        </w:rPr>
        <w:t>מכוח זכותו והתחייבותו של בעל הנכס.</w:t>
      </w:r>
      <w:r w:rsidRPr="00EB647C">
        <w:rPr>
          <w:rFonts w:cs="David"/>
          <w:rtl/>
        </w:rPr>
        <w:t xml:space="preserve"> כך, למשל, כאשר מתחייב בעל הקרקע להשכיר לפלוני חלק מסוים מן המקרקעין ואחר כך מתחייב להשכיר לאלמוני חלק אחר של הקרקע – הערות האזהרה לטובת פלוני ואלמוני תירשמנה שתיהן על הקרקע ועל זכויות הבעלות של הבעלים הרשום. ניתן אפוא לומר כי שתי ההערות מצויות, זו לצד  זו, על ציר זכויות אופקי.</w:t>
      </w:r>
    </w:p>
    <w:p w:rsidR="004E6078" w:rsidRPr="004E6078" w:rsidRDefault="00171C69" w:rsidP="0017714A">
      <w:pPr>
        <w:tabs>
          <w:tab w:val="left" w:pos="432"/>
          <w:tab w:val="left" w:pos="1008"/>
          <w:tab w:val="left" w:pos="3168"/>
          <w:tab w:val="left" w:pos="3888"/>
          <w:tab w:val="left" w:pos="4608"/>
          <w:tab w:val="left" w:pos="6480"/>
        </w:tabs>
        <w:autoSpaceDE w:val="0"/>
        <w:autoSpaceDN w:val="0"/>
        <w:bidi/>
        <w:adjustRightInd w:val="0"/>
        <w:spacing w:after="80" w:line="360" w:lineRule="auto"/>
        <w:jc w:val="left"/>
        <w:rPr>
          <w:rStyle w:val="default"/>
          <w:rFonts w:ascii="Arial" w:eastAsia="Arial" w:hAnsi="Arial" w:cs="David"/>
          <w:b/>
          <w:bCs/>
          <w:sz w:val="24"/>
          <w:szCs w:val="24"/>
          <w:u w:val="single"/>
          <w:rtl/>
        </w:rPr>
      </w:pPr>
      <w:r w:rsidRPr="00EB647C">
        <w:rPr>
          <w:rStyle w:val="default"/>
          <w:rFonts w:ascii="Arial" w:eastAsia="Arial" w:hAnsi="Arial" w:cs="David" w:hint="cs"/>
          <w:b/>
          <w:bCs/>
          <w:sz w:val="24"/>
          <w:szCs w:val="24"/>
          <w:u w:val="single"/>
          <w:rtl/>
        </w:rPr>
        <w:t>אם ג' רוצה לקבל הערת אזהרה מב' (שהוא רק בעל ה"א) הוא צריך לקבל את הסכמתו של א' הבעלים שב'</w:t>
      </w:r>
      <w:r w:rsidR="00583719">
        <w:rPr>
          <w:rStyle w:val="default"/>
          <w:rFonts w:ascii="Arial" w:eastAsia="Arial" w:hAnsi="Arial" w:cs="David" w:hint="cs"/>
          <w:b/>
          <w:bCs/>
          <w:sz w:val="24"/>
          <w:szCs w:val="24"/>
          <w:u w:val="single"/>
          <w:rtl/>
        </w:rPr>
        <w:t xml:space="preserve"> ימחק ותכתב הערת אזהרה לטובת ג'(בד"כ מקרים של עסקאות קומבינציה.</w:t>
      </w:r>
    </w:p>
    <w:p w:rsidR="0017714A" w:rsidRDefault="0017714A" w:rsidP="004E6078">
      <w:pPr>
        <w:tabs>
          <w:tab w:val="left" w:pos="432"/>
          <w:tab w:val="left" w:pos="1008"/>
          <w:tab w:val="left" w:pos="3168"/>
          <w:tab w:val="left" w:pos="3888"/>
          <w:tab w:val="left" w:pos="4608"/>
          <w:tab w:val="left" w:pos="6480"/>
        </w:tabs>
        <w:autoSpaceDE w:val="0"/>
        <w:autoSpaceDN w:val="0"/>
        <w:bidi/>
        <w:adjustRightInd w:val="0"/>
        <w:spacing w:after="80" w:line="360" w:lineRule="auto"/>
        <w:jc w:val="left"/>
        <w:rPr>
          <w:rStyle w:val="default"/>
          <w:rFonts w:ascii="Arial" w:eastAsia="Arial" w:hAnsi="Arial" w:cs="David" w:hint="cs"/>
          <w:b/>
          <w:bCs/>
          <w:i/>
          <w:iCs/>
          <w:sz w:val="24"/>
          <w:szCs w:val="24"/>
          <w:u w:val="single"/>
          <w:rtl/>
        </w:rPr>
      </w:pPr>
    </w:p>
    <w:p w:rsidR="004E6078" w:rsidRDefault="00F34237" w:rsidP="0017714A">
      <w:pPr>
        <w:tabs>
          <w:tab w:val="left" w:pos="432"/>
          <w:tab w:val="left" w:pos="1008"/>
          <w:tab w:val="left" w:pos="3168"/>
          <w:tab w:val="left" w:pos="3888"/>
          <w:tab w:val="left" w:pos="4608"/>
          <w:tab w:val="left" w:pos="6480"/>
        </w:tabs>
        <w:autoSpaceDE w:val="0"/>
        <w:autoSpaceDN w:val="0"/>
        <w:bidi/>
        <w:adjustRightInd w:val="0"/>
        <w:spacing w:after="80" w:line="360" w:lineRule="auto"/>
        <w:jc w:val="left"/>
        <w:rPr>
          <w:rStyle w:val="default"/>
          <w:rFonts w:ascii="Arial" w:eastAsia="Arial" w:hAnsi="Arial" w:cs="David"/>
          <w:sz w:val="24"/>
          <w:szCs w:val="24"/>
          <w:rtl/>
        </w:rPr>
      </w:pPr>
      <w:r w:rsidRPr="004E6078">
        <w:rPr>
          <w:rStyle w:val="default"/>
          <w:rFonts w:ascii="Arial" w:eastAsia="Arial" w:hAnsi="Arial" w:cs="David" w:hint="cs"/>
          <w:b/>
          <w:bCs/>
          <w:i/>
          <w:iCs/>
          <w:sz w:val="24"/>
          <w:szCs w:val="24"/>
          <w:u w:val="single"/>
          <w:rtl/>
        </w:rPr>
        <w:t>פס"ד נסים נ' דניאלי</w:t>
      </w:r>
      <w:r w:rsidRPr="00EB647C">
        <w:rPr>
          <w:rStyle w:val="default"/>
          <w:rFonts w:ascii="Arial" w:eastAsia="Arial" w:hAnsi="Arial" w:cs="David" w:hint="cs"/>
          <w:b/>
          <w:bCs/>
          <w:sz w:val="24"/>
          <w:szCs w:val="24"/>
          <w:rtl/>
        </w:rPr>
        <w:t xml:space="preserve"> </w:t>
      </w:r>
    </w:p>
    <w:p w:rsidR="00392262" w:rsidRPr="0017714A" w:rsidRDefault="00F34237" w:rsidP="0017714A">
      <w:pPr>
        <w:tabs>
          <w:tab w:val="left" w:pos="432"/>
          <w:tab w:val="left" w:pos="1008"/>
          <w:tab w:val="left" w:pos="3168"/>
          <w:tab w:val="left" w:pos="3888"/>
          <w:tab w:val="left" w:pos="4608"/>
          <w:tab w:val="left" w:pos="6480"/>
        </w:tabs>
        <w:autoSpaceDE w:val="0"/>
        <w:autoSpaceDN w:val="0"/>
        <w:bidi/>
        <w:adjustRightInd w:val="0"/>
        <w:spacing w:after="80" w:line="360" w:lineRule="auto"/>
        <w:jc w:val="left"/>
        <w:rPr>
          <w:rStyle w:val="default"/>
          <w:rFonts w:ascii="Arial" w:eastAsia="Arial" w:hAnsi="Arial" w:cs="David"/>
          <w:sz w:val="24"/>
          <w:szCs w:val="24"/>
          <w:rtl/>
        </w:rPr>
      </w:pPr>
      <w:r w:rsidRPr="004E6078">
        <w:rPr>
          <w:rStyle w:val="default"/>
          <w:rFonts w:ascii="Arial" w:eastAsia="Arial" w:hAnsi="Arial" w:cs="David" w:hint="cs"/>
          <w:b/>
          <w:bCs/>
          <w:sz w:val="24"/>
          <w:szCs w:val="24"/>
          <w:rtl/>
        </w:rPr>
        <w:t>רישום הערות אזהרה סותרות-</w:t>
      </w:r>
      <w:r w:rsidRPr="00EB647C">
        <w:rPr>
          <w:rStyle w:val="default"/>
          <w:rFonts w:ascii="Arial" w:eastAsia="Arial" w:hAnsi="Arial" w:cs="David" w:hint="cs"/>
          <w:sz w:val="24"/>
          <w:szCs w:val="24"/>
          <w:rtl/>
        </w:rPr>
        <w:t xml:space="preserve"> </w:t>
      </w:r>
      <w:r w:rsidR="00EF4E13">
        <w:rPr>
          <w:rStyle w:val="default"/>
          <w:rFonts w:ascii="Arial" w:eastAsia="Arial" w:hAnsi="Arial" w:cs="David" w:hint="cs"/>
          <w:b/>
          <w:bCs/>
          <w:sz w:val="24"/>
          <w:szCs w:val="24"/>
          <w:rtl/>
        </w:rPr>
        <w:t xml:space="preserve">שוב </w:t>
      </w:r>
      <w:r w:rsidR="00EF4E13" w:rsidRPr="00102946">
        <w:rPr>
          <w:rStyle w:val="default"/>
          <w:rFonts w:ascii="Arial" w:eastAsia="Arial" w:hAnsi="Arial" w:cs="David" w:hint="cs"/>
          <w:b/>
          <w:bCs/>
          <w:sz w:val="24"/>
          <w:szCs w:val="24"/>
          <w:u w:val="single"/>
          <w:rtl/>
        </w:rPr>
        <w:t xml:space="preserve">עלתה השאלה האם הערת אזהרה היא זכות קניינית. </w:t>
      </w:r>
      <w:r w:rsidR="00EF4E13">
        <w:rPr>
          <w:rStyle w:val="default"/>
          <w:rFonts w:ascii="Arial" w:eastAsia="Arial" w:hAnsi="Arial" w:cs="David"/>
          <w:b/>
          <w:bCs/>
          <w:sz w:val="24"/>
          <w:szCs w:val="24"/>
          <w:rtl/>
        </w:rPr>
        <w:br/>
      </w:r>
      <w:r w:rsidRPr="00102946">
        <w:rPr>
          <w:rStyle w:val="default"/>
          <w:rFonts w:ascii="Arial" w:eastAsia="Arial" w:hAnsi="Arial" w:cs="David" w:hint="cs"/>
          <w:b/>
          <w:bCs/>
          <w:sz w:val="24"/>
          <w:szCs w:val="24"/>
          <w:rtl/>
        </w:rPr>
        <w:t>אם מדובר בזכות קניינית או מעין קניינית</w:t>
      </w:r>
      <w:r w:rsidR="004E6078">
        <w:rPr>
          <w:rStyle w:val="default"/>
          <w:rFonts w:ascii="Arial" w:eastAsia="Arial" w:hAnsi="Arial" w:cs="David" w:hint="cs"/>
          <w:sz w:val="24"/>
          <w:szCs w:val="24"/>
          <w:rtl/>
        </w:rPr>
        <w:t>,</w:t>
      </w:r>
      <w:r w:rsidRPr="00EB647C">
        <w:rPr>
          <w:rStyle w:val="default"/>
          <w:rFonts w:ascii="Arial" w:eastAsia="Arial" w:hAnsi="Arial" w:cs="David" w:hint="cs"/>
          <w:sz w:val="24"/>
          <w:szCs w:val="24"/>
          <w:rtl/>
        </w:rPr>
        <w:t xml:space="preserve"> אזי זה נחשב עסקה במקרקעין ועל כן על פי סעיפי החוק לא ניתן יהיה לרשום הערה נוספת שכן מדובר על עסקה סותרת. </w:t>
      </w:r>
      <w:r w:rsidRPr="00102946">
        <w:rPr>
          <w:rStyle w:val="default"/>
          <w:rFonts w:ascii="Arial" w:eastAsia="Arial" w:hAnsi="Arial" w:cs="David" w:hint="cs"/>
          <w:b/>
          <w:bCs/>
          <w:sz w:val="24"/>
          <w:szCs w:val="24"/>
          <w:rtl/>
        </w:rPr>
        <w:t>אולם, אם מדובר בזכות שאינה קניינית</w:t>
      </w:r>
      <w:r w:rsidRPr="00EB647C">
        <w:rPr>
          <w:rStyle w:val="default"/>
          <w:rFonts w:ascii="Arial" w:eastAsia="Arial" w:hAnsi="Arial" w:cs="David" w:hint="cs"/>
          <w:sz w:val="24"/>
          <w:szCs w:val="24"/>
          <w:rtl/>
        </w:rPr>
        <w:t xml:space="preserve"> אזי לא מדובר בעסקה וניתן יהיה לרשום הערות נוספות. </w:t>
      </w:r>
      <w:r w:rsidR="004E6078">
        <w:rPr>
          <w:rStyle w:val="default"/>
          <w:rFonts w:ascii="Arial" w:eastAsia="Arial" w:hAnsi="Arial" w:cs="David"/>
          <w:sz w:val="24"/>
          <w:szCs w:val="24"/>
          <w:rtl/>
        </w:rPr>
        <w:br/>
      </w:r>
      <w:r w:rsidRPr="004E6078">
        <w:rPr>
          <w:rStyle w:val="default"/>
          <w:rFonts w:ascii="Arial" w:eastAsia="Arial" w:hAnsi="Arial" w:cs="David" w:hint="cs"/>
          <w:b/>
          <w:bCs/>
          <w:sz w:val="24"/>
          <w:szCs w:val="24"/>
          <w:u w:val="single"/>
          <w:rtl/>
        </w:rPr>
        <w:t>שטרסברג-כהן</w:t>
      </w:r>
      <w:r w:rsidR="004E6078">
        <w:rPr>
          <w:rStyle w:val="default"/>
          <w:rFonts w:ascii="Arial" w:eastAsia="Arial" w:hAnsi="Arial" w:cs="David" w:hint="cs"/>
          <w:sz w:val="24"/>
          <w:szCs w:val="24"/>
          <w:rtl/>
        </w:rPr>
        <w:t>:</w:t>
      </w:r>
      <w:r w:rsidRPr="00EB647C">
        <w:rPr>
          <w:rStyle w:val="default"/>
          <w:rFonts w:ascii="Arial" w:eastAsia="Arial" w:hAnsi="Arial" w:cs="David" w:hint="cs"/>
          <w:sz w:val="24"/>
          <w:szCs w:val="24"/>
          <w:rtl/>
        </w:rPr>
        <w:t xml:space="preserve"> </w:t>
      </w:r>
      <w:r w:rsidRPr="00ED17FD">
        <w:rPr>
          <w:rStyle w:val="default"/>
          <w:rFonts w:ascii="Arial" w:eastAsia="Arial" w:hAnsi="Arial" w:cs="David" w:hint="cs"/>
          <w:b/>
          <w:bCs/>
          <w:sz w:val="24"/>
          <w:szCs w:val="24"/>
          <w:rtl/>
        </w:rPr>
        <w:t xml:space="preserve">אומרת שמדובר בזכות </w:t>
      </w:r>
      <w:r w:rsidRPr="00D877F5">
        <w:rPr>
          <w:rStyle w:val="default"/>
          <w:rFonts w:ascii="Arial" w:eastAsia="Arial" w:hAnsi="Arial" w:cs="David" w:hint="cs"/>
          <w:b/>
          <w:bCs/>
          <w:sz w:val="24"/>
          <w:szCs w:val="24"/>
          <w:u w:val="single"/>
          <w:rtl/>
        </w:rPr>
        <w:t>שאינה קניינית</w:t>
      </w:r>
      <w:r w:rsidR="00EF4E13">
        <w:rPr>
          <w:rStyle w:val="default"/>
          <w:rFonts w:ascii="Arial" w:eastAsia="Arial" w:hAnsi="Arial" w:cs="David" w:hint="cs"/>
          <w:sz w:val="24"/>
          <w:szCs w:val="24"/>
          <w:rtl/>
        </w:rPr>
        <w:t xml:space="preserve">, ולכן </w:t>
      </w:r>
      <w:r w:rsidRPr="00EB647C">
        <w:rPr>
          <w:rStyle w:val="default"/>
          <w:rFonts w:ascii="Arial" w:eastAsia="Arial" w:hAnsi="Arial" w:cs="David" w:hint="cs"/>
          <w:sz w:val="24"/>
          <w:szCs w:val="24"/>
          <w:rtl/>
        </w:rPr>
        <w:t xml:space="preserve">גם לא ב"עסקה במקרקעין" </w:t>
      </w:r>
      <w:r w:rsidRPr="00EF4E13">
        <w:rPr>
          <w:rStyle w:val="default"/>
          <w:rFonts w:ascii="Arial" w:eastAsia="Arial" w:hAnsi="Arial" w:cs="David" w:hint="cs"/>
          <w:b/>
          <w:bCs/>
          <w:sz w:val="24"/>
          <w:szCs w:val="24"/>
          <w:rtl/>
        </w:rPr>
        <w:t>ולכן ניתן לרשום הערת אזהרה.</w:t>
      </w:r>
      <w:r w:rsidRPr="00EB647C">
        <w:rPr>
          <w:rStyle w:val="default"/>
          <w:rFonts w:ascii="Arial" w:eastAsia="Arial" w:hAnsi="Arial" w:cs="David" w:hint="cs"/>
          <w:sz w:val="24"/>
          <w:szCs w:val="24"/>
          <w:rtl/>
        </w:rPr>
        <w:t xml:space="preserve"> הרשם לא יוכל לקבוע למי מבעלי הערות האזהרה יש עדיפות, אלא הנושא יגיע לביהמ"ש להכרעה, </w:t>
      </w:r>
      <w:r w:rsidRPr="00EB647C">
        <w:rPr>
          <w:rStyle w:val="default"/>
          <w:rFonts w:ascii="Arial" w:eastAsia="Arial" w:hAnsi="Arial" w:cs="David" w:hint="cs"/>
          <w:b/>
          <w:bCs/>
          <w:sz w:val="24"/>
          <w:szCs w:val="24"/>
          <w:u w:val="single"/>
          <w:rtl/>
        </w:rPr>
        <w:t>ומשום כך אין בעיה לרשום הערות נוספות ואפילו יסתרו את ההערה הקיימת.</w:t>
      </w:r>
    </w:p>
    <w:p w:rsidR="00EF4E13" w:rsidRDefault="00EF4E13" w:rsidP="00392262">
      <w:pPr>
        <w:tabs>
          <w:tab w:val="left" w:pos="432"/>
          <w:tab w:val="left" w:pos="1008"/>
          <w:tab w:val="left" w:pos="3168"/>
          <w:tab w:val="left" w:pos="3888"/>
          <w:tab w:val="left" w:pos="4608"/>
          <w:tab w:val="left" w:pos="6480"/>
        </w:tabs>
        <w:autoSpaceDE w:val="0"/>
        <w:autoSpaceDN w:val="0"/>
        <w:bidi/>
        <w:adjustRightInd w:val="0"/>
        <w:spacing w:after="80" w:line="360" w:lineRule="auto"/>
        <w:jc w:val="left"/>
        <w:rPr>
          <w:rStyle w:val="default"/>
          <w:rFonts w:ascii="Arial" w:eastAsia="Arial" w:hAnsi="Arial" w:cs="David"/>
          <w:b/>
          <w:bCs/>
          <w:i/>
          <w:iCs/>
          <w:sz w:val="24"/>
          <w:szCs w:val="24"/>
          <w:u w:val="single"/>
          <w:rtl/>
        </w:rPr>
      </w:pPr>
      <w:r>
        <w:rPr>
          <w:rStyle w:val="default"/>
          <w:rFonts w:ascii="Arial" w:eastAsia="Arial" w:hAnsi="Arial" w:cs="David" w:hint="cs"/>
          <w:b/>
          <w:bCs/>
          <w:i/>
          <w:iCs/>
          <w:sz w:val="24"/>
          <w:szCs w:val="24"/>
          <w:u w:val="single"/>
          <w:rtl/>
        </w:rPr>
        <w:t>פס"ד יפתח בנאי:</w:t>
      </w:r>
    </w:p>
    <w:p w:rsidR="0017714A" w:rsidRDefault="00EF4E13" w:rsidP="0017714A">
      <w:pPr>
        <w:tabs>
          <w:tab w:val="left" w:pos="432"/>
          <w:tab w:val="left" w:pos="1008"/>
          <w:tab w:val="left" w:pos="3168"/>
          <w:tab w:val="left" w:pos="3888"/>
          <w:tab w:val="left" w:pos="4608"/>
          <w:tab w:val="left" w:pos="6480"/>
        </w:tabs>
        <w:autoSpaceDE w:val="0"/>
        <w:autoSpaceDN w:val="0"/>
        <w:bidi/>
        <w:adjustRightInd w:val="0"/>
        <w:spacing w:after="80" w:line="360" w:lineRule="auto"/>
        <w:jc w:val="left"/>
        <w:rPr>
          <w:rStyle w:val="default"/>
          <w:rFonts w:ascii="Arial" w:eastAsia="Arial" w:hAnsi="Arial" w:cs="David" w:hint="cs"/>
          <w:sz w:val="24"/>
          <w:szCs w:val="24"/>
          <w:rtl/>
        </w:rPr>
      </w:pPr>
      <w:r>
        <w:rPr>
          <w:rStyle w:val="default"/>
          <w:rFonts w:ascii="Arial" w:eastAsia="Arial" w:hAnsi="Arial" w:cs="David" w:hint="cs"/>
          <w:b/>
          <w:bCs/>
          <w:sz w:val="24"/>
          <w:szCs w:val="24"/>
          <w:rtl/>
        </w:rPr>
        <w:t xml:space="preserve">לפעמים ביהמ"ש מצווה על רישום הערת אזהרה כדי להקפיא את המצב הקיים </w:t>
      </w:r>
      <w:r w:rsidR="009D7A82">
        <w:rPr>
          <w:rStyle w:val="default"/>
          <w:rFonts w:ascii="Arial" w:eastAsia="Arial" w:hAnsi="Arial" w:cs="David"/>
          <w:b/>
          <w:bCs/>
          <w:sz w:val="24"/>
          <w:szCs w:val="24"/>
          <w:rtl/>
        </w:rPr>
        <w:t>–</w:t>
      </w:r>
      <w:r>
        <w:rPr>
          <w:rStyle w:val="default"/>
          <w:rFonts w:ascii="Arial" w:eastAsia="Arial" w:hAnsi="Arial" w:cs="David" w:hint="cs"/>
          <w:b/>
          <w:bCs/>
          <w:sz w:val="24"/>
          <w:szCs w:val="24"/>
          <w:rtl/>
        </w:rPr>
        <w:t xml:space="preserve"> </w:t>
      </w:r>
      <w:r w:rsidR="009D7A82">
        <w:rPr>
          <w:rStyle w:val="default"/>
          <w:rFonts w:ascii="Arial" w:eastAsia="Arial" w:hAnsi="Arial" w:cs="David" w:hint="cs"/>
          <w:sz w:val="24"/>
          <w:szCs w:val="24"/>
          <w:rtl/>
        </w:rPr>
        <w:t>אם שניים רבים על מקרקעין, יכולות בינתיים להווצר זכויות של צדדים שלישיים, אז בימ"ש מורה על רישום ה"א כדי להקפיא את המצב.</w:t>
      </w:r>
    </w:p>
    <w:p w:rsidR="00F34237" w:rsidRPr="009D7A82" w:rsidRDefault="00F34237" w:rsidP="0017714A">
      <w:pPr>
        <w:tabs>
          <w:tab w:val="left" w:pos="432"/>
          <w:tab w:val="left" w:pos="1008"/>
          <w:tab w:val="left" w:pos="3168"/>
          <w:tab w:val="left" w:pos="3888"/>
          <w:tab w:val="left" w:pos="4608"/>
          <w:tab w:val="left" w:pos="6480"/>
        </w:tabs>
        <w:autoSpaceDE w:val="0"/>
        <w:autoSpaceDN w:val="0"/>
        <w:bidi/>
        <w:adjustRightInd w:val="0"/>
        <w:spacing w:after="80" w:line="360" w:lineRule="auto"/>
        <w:jc w:val="left"/>
        <w:rPr>
          <w:rStyle w:val="default"/>
          <w:rFonts w:ascii="Arial" w:eastAsia="Arial" w:hAnsi="Arial" w:cs="David"/>
          <w:sz w:val="24"/>
          <w:szCs w:val="24"/>
          <w:rtl/>
        </w:rPr>
      </w:pPr>
      <w:r w:rsidRPr="00EB647C">
        <w:rPr>
          <w:rStyle w:val="default"/>
          <w:rFonts w:ascii="Arial" w:eastAsia="Arial Unicode MS" w:hAnsi="Arial" w:cs="David"/>
          <w:b/>
          <w:bCs/>
          <w:sz w:val="28"/>
          <w:szCs w:val="28"/>
          <w:u w:val="single"/>
          <w:rtl/>
        </w:rPr>
        <w:lastRenderedPageBreak/>
        <w:t>תקנת השוק</w:t>
      </w:r>
    </w:p>
    <w:p w:rsidR="00F34237" w:rsidRPr="00EB647C" w:rsidRDefault="00F34237" w:rsidP="006E28B0">
      <w:pPr>
        <w:pStyle w:val="P00"/>
        <w:widowControl/>
        <w:tabs>
          <w:tab w:val="clear" w:pos="624"/>
          <w:tab w:val="clear" w:pos="1021"/>
          <w:tab w:val="clear" w:pos="1474"/>
          <w:tab w:val="clear" w:pos="1928"/>
          <w:tab w:val="clear" w:pos="2381"/>
          <w:tab w:val="clear" w:pos="2835"/>
          <w:tab w:val="clear" w:pos="6259"/>
        </w:tabs>
        <w:spacing w:before="0" w:line="360" w:lineRule="auto"/>
        <w:jc w:val="left"/>
        <w:rPr>
          <w:rStyle w:val="default"/>
          <w:rFonts w:ascii="Arial" w:eastAsia="Arial Unicode MS" w:hAnsi="Arial" w:cs="David"/>
          <w:b/>
          <w:bCs/>
          <w:sz w:val="24"/>
          <w:szCs w:val="24"/>
          <w:u w:val="single"/>
          <w:rtl/>
        </w:rPr>
      </w:pPr>
      <w:r w:rsidRPr="00EB647C">
        <w:rPr>
          <w:rStyle w:val="default"/>
          <w:rFonts w:ascii="Arial" w:eastAsia="Arial Unicode MS" w:hAnsi="Arial" w:cs="David" w:hint="cs"/>
          <w:b/>
          <w:bCs/>
          <w:sz w:val="24"/>
          <w:szCs w:val="24"/>
          <w:u w:val="single"/>
          <w:rtl/>
        </w:rPr>
        <w:t>מקרקעין:</w:t>
      </w:r>
    </w:p>
    <w:p w:rsidR="00F34237" w:rsidRPr="00EB647C" w:rsidRDefault="00B92528" w:rsidP="006E28B0">
      <w:pPr>
        <w:pStyle w:val="P00"/>
        <w:spacing w:before="72"/>
        <w:ind w:left="990" w:right="1134" w:hanging="284"/>
        <w:jc w:val="left"/>
        <w:rPr>
          <w:rStyle w:val="default"/>
          <w:rtl/>
        </w:rPr>
      </w:pPr>
      <w:r w:rsidRPr="00B92528">
        <w:rPr>
          <w:rFonts w:ascii="Arial" w:eastAsia="Arial Unicode MS" w:hAnsi="Arial" w:cs="David"/>
          <w:b/>
          <w:bCs/>
          <w:noProof/>
          <w:sz w:val="24"/>
          <w:szCs w:val="24"/>
          <w:u w:val="single"/>
          <w:rtl/>
          <w:lang w:eastAsia="en-US"/>
        </w:rPr>
        <w:pict>
          <v:rect id="_x0000_s1038" style="position:absolute;left:0;text-align:left;margin-left:30.3pt;margin-top:.1pt;width:466.5pt;height:107.25pt;z-index:-251643904" strokecolor="#c0504d" strokeweight="5pt">
            <v:stroke linestyle="thickThin"/>
            <v:shadow color="#868686"/>
            <w10:wrap anchorx="page"/>
          </v:rect>
        </w:pict>
      </w:r>
      <w:r w:rsidRPr="00B92528">
        <w:rPr>
          <w:rtl/>
          <w:lang w:val="he-IL"/>
        </w:rPr>
        <w:pict>
          <v:rect id="_x0000_s1037" style="position:absolute;left:0;text-align:left;margin-left:449.5pt;margin-top:8.05pt;width:53.3pt;height:23.55pt;z-index:251671552" o:allowincell="f" filled="f" stroked="f" strokecolor="lime" strokeweight=".25pt">
            <v:textbox inset="0,0,0,0">
              <w:txbxContent>
                <w:p w:rsidR="008271C9" w:rsidRDefault="008271C9" w:rsidP="00F34237">
                  <w:pPr>
                    <w:spacing w:line="160" w:lineRule="exact"/>
                    <w:jc w:val="left"/>
                    <w:rPr>
                      <w:rFonts w:cs="Miriam"/>
                      <w:noProof/>
                      <w:sz w:val="18"/>
                      <w:szCs w:val="18"/>
                      <w:rtl/>
                    </w:rPr>
                  </w:pPr>
                  <w:r>
                    <w:rPr>
                      <w:rFonts w:cs="Miriam"/>
                      <w:sz w:val="18"/>
                      <w:szCs w:val="18"/>
                      <w:rtl/>
                    </w:rPr>
                    <w:t>ר</w:t>
                  </w:r>
                  <w:r>
                    <w:rPr>
                      <w:rFonts w:cs="Miriam" w:hint="cs"/>
                      <w:sz w:val="18"/>
                      <w:szCs w:val="18"/>
                      <w:rtl/>
                    </w:rPr>
                    <w:t>כ</w:t>
                  </w:r>
                  <w:r>
                    <w:rPr>
                      <w:rFonts w:cs="Miriam"/>
                      <w:sz w:val="18"/>
                      <w:szCs w:val="18"/>
                      <w:rtl/>
                    </w:rPr>
                    <w:t>י</w:t>
                  </w:r>
                  <w:r>
                    <w:rPr>
                      <w:rFonts w:cs="Miriam" w:hint="cs"/>
                      <w:sz w:val="18"/>
                      <w:szCs w:val="18"/>
                      <w:rtl/>
                    </w:rPr>
                    <w:t>שה</w:t>
                  </w:r>
                  <w:r>
                    <w:rPr>
                      <w:rFonts w:cs="Miriam"/>
                      <w:sz w:val="18"/>
                      <w:szCs w:val="18"/>
                      <w:rtl/>
                    </w:rPr>
                    <w:t xml:space="preserve"> </w:t>
                  </w:r>
                  <w:r>
                    <w:rPr>
                      <w:rFonts w:cs="Miriam"/>
                      <w:sz w:val="18"/>
                      <w:szCs w:val="18"/>
                      <w:rtl/>
                    </w:rPr>
                    <w:br/>
                  </w:r>
                  <w:r>
                    <w:rPr>
                      <w:rFonts w:cs="Miriam" w:hint="cs"/>
                      <w:sz w:val="18"/>
                      <w:szCs w:val="18"/>
                      <w:rtl/>
                    </w:rPr>
                    <w:t>בתום לב</w:t>
                  </w:r>
                </w:p>
              </w:txbxContent>
            </v:textbox>
            <w10:anchorlock/>
          </v:rect>
        </w:pict>
      </w:r>
      <w:r w:rsidR="00F34237" w:rsidRPr="00EB647C">
        <w:rPr>
          <w:rStyle w:val="big-number"/>
          <w:rFonts w:cs="Miriam"/>
          <w:rtl/>
        </w:rPr>
        <w:t>10.</w:t>
      </w:r>
      <w:r w:rsidR="00F34237" w:rsidRPr="00EB647C">
        <w:rPr>
          <w:rStyle w:val="default"/>
          <w:rFonts w:hint="cs"/>
          <w:rtl/>
        </w:rPr>
        <w:t xml:space="preserve"> </w:t>
      </w:r>
      <w:r w:rsidR="00F34237" w:rsidRPr="00EB647C">
        <w:rPr>
          <w:rStyle w:val="default"/>
          <w:rtl/>
        </w:rPr>
        <w:t>מ</w:t>
      </w:r>
      <w:r w:rsidR="00F34237" w:rsidRPr="00EB647C">
        <w:rPr>
          <w:rStyle w:val="default"/>
          <w:rFonts w:hint="cs"/>
          <w:rtl/>
        </w:rPr>
        <w:t>י</w:t>
      </w:r>
      <w:r w:rsidR="00F34237" w:rsidRPr="00EB647C">
        <w:rPr>
          <w:rStyle w:val="default"/>
          <w:rtl/>
        </w:rPr>
        <w:t xml:space="preserve"> </w:t>
      </w:r>
      <w:r w:rsidR="00F34237" w:rsidRPr="00EB647C">
        <w:rPr>
          <w:rStyle w:val="default"/>
          <w:rFonts w:hint="cs"/>
          <w:rtl/>
        </w:rPr>
        <w:t xml:space="preserve">שרכש זכות במקרקעין מוסדרים בתמורה ובהסתמך בתום לב על הרישום, יהא </w:t>
      </w:r>
      <w:r w:rsidR="00F34237" w:rsidRPr="00EB647C">
        <w:rPr>
          <w:rStyle w:val="default"/>
          <w:rtl/>
        </w:rPr>
        <w:br/>
      </w:r>
      <w:r w:rsidR="00F34237" w:rsidRPr="00EB647C">
        <w:rPr>
          <w:rStyle w:val="default"/>
          <w:rFonts w:hint="cs"/>
          <w:rtl/>
        </w:rPr>
        <w:t xml:space="preserve">  כוחה של זכותו יפה אף אם הרישום לא היה נכון.</w:t>
      </w:r>
    </w:p>
    <w:p w:rsidR="00F34237" w:rsidRPr="00EB647C" w:rsidRDefault="00B92528" w:rsidP="006E28B0">
      <w:pPr>
        <w:pStyle w:val="P00"/>
        <w:spacing w:before="72"/>
        <w:ind w:left="990" w:right="1134" w:hanging="284"/>
        <w:jc w:val="left"/>
        <w:rPr>
          <w:rStyle w:val="default"/>
          <w:rtl/>
        </w:rPr>
      </w:pPr>
      <w:r w:rsidRPr="00B92528">
        <w:rPr>
          <w:rtl/>
          <w:lang w:val="he-IL"/>
        </w:rPr>
        <w:pict>
          <v:rect id="_x0000_s1036" style="position:absolute;left:0;text-align:left;margin-left:421.75pt;margin-top:21.55pt;width:75.05pt;height:26.95pt;z-index:251670528" o:allowincell="f" filled="f" stroked="f" strokecolor="lime" strokeweight=".25pt">
            <v:textbox style="mso-next-textbox:#_x0000_s1036" inset="0,0,0,0">
              <w:txbxContent>
                <w:p w:rsidR="008271C9" w:rsidRDefault="008271C9" w:rsidP="00F34237">
                  <w:pPr>
                    <w:spacing w:line="160" w:lineRule="exact"/>
                    <w:jc w:val="left"/>
                    <w:rPr>
                      <w:rFonts w:cs="Miriam"/>
                      <w:noProof/>
                      <w:sz w:val="18"/>
                      <w:szCs w:val="18"/>
                      <w:rtl/>
                    </w:rPr>
                  </w:pPr>
                  <w:r>
                    <w:rPr>
                      <w:rFonts w:cs="Miriam"/>
                      <w:sz w:val="18"/>
                      <w:szCs w:val="18"/>
                      <w:rtl/>
                    </w:rPr>
                    <w:t>כ</w:t>
                  </w:r>
                  <w:r>
                    <w:rPr>
                      <w:rFonts w:cs="Miriam" w:hint="cs"/>
                      <w:sz w:val="18"/>
                      <w:szCs w:val="18"/>
                      <w:rtl/>
                    </w:rPr>
                    <w:t>ו</w:t>
                  </w:r>
                  <w:r>
                    <w:rPr>
                      <w:rFonts w:cs="Miriam"/>
                      <w:sz w:val="18"/>
                      <w:szCs w:val="18"/>
                      <w:rtl/>
                    </w:rPr>
                    <w:t>ח</w:t>
                  </w:r>
                  <w:r>
                    <w:rPr>
                      <w:rFonts w:cs="Miriam" w:hint="cs"/>
                      <w:sz w:val="18"/>
                      <w:szCs w:val="18"/>
                      <w:rtl/>
                    </w:rPr>
                    <w:t xml:space="preserve"> ההוכחה</w:t>
                  </w:r>
                  <w:r>
                    <w:rPr>
                      <w:rFonts w:cs="Miriam"/>
                      <w:sz w:val="18"/>
                      <w:szCs w:val="18"/>
                      <w:rtl/>
                    </w:rPr>
                    <w:br/>
                  </w:r>
                  <w:r>
                    <w:rPr>
                      <w:rFonts w:cs="Miriam" w:hint="cs"/>
                      <w:sz w:val="18"/>
                      <w:szCs w:val="18"/>
                      <w:rtl/>
                    </w:rPr>
                    <w:t xml:space="preserve"> </w:t>
                  </w:r>
                  <w:r>
                    <w:rPr>
                      <w:rFonts w:cs="Miriam"/>
                      <w:sz w:val="18"/>
                      <w:szCs w:val="18"/>
                      <w:rtl/>
                    </w:rPr>
                    <w:t>ש</w:t>
                  </w:r>
                  <w:r>
                    <w:rPr>
                      <w:rFonts w:cs="Miriam" w:hint="cs"/>
                      <w:sz w:val="18"/>
                      <w:szCs w:val="18"/>
                      <w:rtl/>
                    </w:rPr>
                    <w:t>ל</w:t>
                  </w:r>
                  <w:r>
                    <w:rPr>
                      <w:rFonts w:cs="Miriam"/>
                      <w:sz w:val="18"/>
                      <w:szCs w:val="18"/>
                      <w:rtl/>
                    </w:rPr>
                    <w:t xml:space="preserve"> </w:t>
                  </w:r>
                  <w:r>
                    <w:rPr>
                      <w:rFonts w:cs="Miriam" w:hint="cs"/>
                      <w:sz w:val="18"/>
                      <w:szCs w:val="18"/>
                      <w:rtl/>
                    </w:rPr>
                    <w:t>רישום</w:t>
                  </w:r>
                </w:p>
              </w:txbxContent>
            </v:textbox>
            <w10:anchorlock/>
          </v:rect>
        </w:pict>
      </w:r>
      <w:r w:rsidR="00F34237" w:rsidRPr="00EB647C">
        <w:rPr>
          <w:rStyle w:val="big-number"/>
          <w:rFonts w:cs="Miriam"/>
          <w:rtl/>
        </w:rPr>
        <w:t>125.</w:t>
      </w:r>
      <w:r w:rsidR="00F34237" w:rsidRPr="00EB647C">
        <w:rPr>
          <w:rStyle w:val="default"/>
          <w:rtl/>
        </w:rPr>
        <w:t>(</w:t>
      </w:r>
      <w:r w:rsidR="00F34237" w:rsidRPr="00EB647C">
        <w:rPr>
          <w:rStyle w:val="default"/>
          <w:rFonts w:hint="cs"/>
          <w:rtl/>
        </w:rPr>
        <w:t>א</w:t>
      </w:r>
      <w:r w:rsidR="00F34237" w:rsidRPr="00EB647C">
        <w:rPr>
          <w:rStyle w:val="default"/>
          <w:rtl/>
        </w:rPr>
        <w:t>)</w:t>
      </w:r>
      <w:r w:rsidR="00F34237" w:rsidRPr="00EB647C">
        <w:rPr>
          <w:rStyle w:val="default"/>
          <w:rFonts w:hint="cs"/>
          <w:rtl/>
        </w:rPr>
        <w:t xml:space="preserve"> ר</w:t>
      </w:r>
      <w:r w:rsidR="00F34237" w:rsidRPr="00EB647C">
        <w:rPr>
          <w:rStyle w:val="default"/>
          <w:rtl/>
        </w:rPr>
        <w:t>י</w:t>
      </w:r>
      <w:r w:rsidR="00F34237" w:rsidRPr="00EB647C">
        <w:rPr>
          <w:rStyle w:val="default"/>
          <w:rFonts w:hint="cs"/>
          <w:rtl/>
        </w:rPr>
        <w:t>שום ב</w:t>
      </w:r>
      <w:r w:rsidR="00F34237" w:rsidRPr="00EB647C">
        <w:rPr>
          <w:rStyle w:val="default"/>
          <w:rtl/>
        </w:rPr>
        <w:t>פ</w:t>
      </w:r>
      <w:r w:rsidR="00F34237" w:rsidRPr="00EB647C">
        <w:rPr>
          <w:rStyle w:val="default"/>
          <w:rFonts w:hint="cs"/>
          <w:rtl/>
        </w:rPr>
        <w:t xml:space="preserve">נקסים לגבי מקרקעין מוסדרים יהווה ראיה חותכת לתכנו, אולם אין  </w:t>
      </w:r>
      <w:r w:rsidR="00F34237" w:rsidRPr="00EB647C">
        <w:rPr>
          <w:rStyle w:val="default"/>
          <w:rtl/>
        </w:rPr>
        <w:br/>
      </w:r>
      <w:r w:rsidR="00F34237" w:rsidRPr="00EB647C">
        <w:rPr>
          <w:rStyle w:val="default"/>
          <w:rFonts w:hint="cs"/>
          <w:rtl/>
        </w:rPr>
        <w:t xml:space="preserve">         בכך כדי לגרוע מהוראות סעיפים 93 עד 97 לפקודת הסדר זכויות במקרקעין </w:t>
      </w:r>
      <w:r w:rsidR="00F34237" w:rsidRPr="00EB647C">
        <w:rPr>
          <w:rStyle w:val="default"/>
          <w:rtl/>
        </w:rPr>
        <w:br/>
      </w:r>
      <w:r w:rsidR="00F34237" w:rsidRPr="00EB647C">
        <w:rPr>
          <w:rStyle w:val="default"/>
          <w:rFonts w:hint="cs"/>
          <w:rtl/>
        </w:rPr>
        <w:t xml:space="preserve">        [נוסח  חדש], תשכ"ט-1969.</w:t>
      </w:r>
    </w:p>
    <w:p w:rsidR="00F34237" w:rsidRPr="00EB647C" w:rsidRDefault="00F34237" w:rsidP="006E28B0">
      <w:pPr>
        <w:pStyle w:val="P00"/>
        <w:widowControl/>
        <w:tabs>
          <w:tab w:val="clear" w:pos="624"/>
          <w:tab w:val="clear" w:pos="1021"/>
          <w:tab w:val="clear" w:pos="1474"/>
          <w:tab w:val="clear" w:pos="1928"/>
          <w:tab w:val="clear" w:pos="2381"/>
          <w:tab w:val="clear" w:pos="2835"/>
          <w:tab w:val="clear" w:pos="6259"/>
        </w:tabs>
        <w:spacing w:before="0"/>
        <w:ind w:left="990" w:hanging="284"/>
        <w:jc w:val="left"/>
        <w:rPr>
          <w:rStyle w:val="default"/>
          <w:rFonts w:ascii="Arial" w:eastAsia="Arial Unicode MS" w:hAnsi="Arial" w:cs="David"/>
          <w:b/>
          <w:bCs/>
          <w:sz w:val="24"/>
          <w:szCs w:val="24"/>
          <w:u w:val="single"/>
          <w:rtl/>
        </w:rPr>
      </w:pPr>
      <w:r w:rsidRPr="00EB647C">
        <w:rPr>
          <w:rFonts w:hint="cs"/>
          <w:sz w:val="26"/>
          <w:rtl/>
        </w:rPr>
        <w:t xml:space="preserve">         </w:t>
      </w:r>
      <w:r w:rsidRPr="00EB647C">
        <w:rPr>
          <w:rStyle w:val="default"/>
          <w:rtl/>
        </w:rPr>
        <w:t>(</w:t>
      </w:r>
      <w:r w:rsidRPr="00EB647C">
        <w:rPr>
          <w:rStyle w:val="default"/>
          <w:rFonts w:hint="cs"/>
          <w:rtl/>
        </w:rPr>
        <w:t>ב</w:t>
      </w:r>
      <w:r w:rsidRPr="00EB647C">
        <w:rPr>
          <w:rStyle w:val="default"/>
          <w:rtl/>
        </w:rPr>
        <w:t>)</w:t>
      </w:r>
      <w:r w:rsidRPr="00EB647C">
        <w:rPr>
          <w:rStyle w:val="default"/>
          <w:rFonts w:hint="cs"/>
          <w:rtl/>
        </w:rPr>
        <w:t xml:space="preserve"> רי</w:t>
      </w:r>
      <w:r w:rsidRPr="00EB647C">
        <w:rPr>
          <w:rStyle w:val="default"/>
          <w:rtl/>
        </w:rPr>
        <w:t>ש</w:t>
      </w:r>
      <w:r w:rsidRPr="00EB647C">
        <w:rPr>
          <w:rStyle w:val="default"/>
          <w:rFonts w:hint="cs"/>
          <w:rtl/>
        </w:rPr>
        <w:t>ום בפנקסים לגבי מקרקעין לא-מוסדרים יהווה ראיה לכאורה לתכנו</w:t>
      </w:r>
    </w:p>
    <w:p w:rsidR="00F34237" w:rsidRPr="00EB647C" w:rsidRDefault="00F34237" w:rsidP="006E28B0">
      <w:pPr>
        <w:pStyle w:val="P00"/>
        <w:widowControl/>
        <w:tabs>
          <w:tab w:val="clear" w:pos="624"/>
          <w:tab w:val="clear" w:pos="1021"/>
          <w:tab w:val="clear" w:pos="1474"/>
          <w:tab w:val="clear" w:pos="1928"/>
          <w:tab w:val="clear" w:pos="2381"/>
          <w:tab w:val="clear" w:pos="2835"/>
          <w:tab w:val="clear" w:pos="6259"/>
        </w:tabs>
        <w:spacing w:before="0" w:line="360" w:lineRule="auto"/>
        <w:jc w:val="left"/>
        <w:rPr>
          <w:rStyle w:val="default"/>
          <w:rFonts w:ascii="Arial" w:eastAsia="Arial Unicode MS" w:hAnsi="Arial" w:cs="David"/>
          <w:b/>
          <w:bCs/>
          <w:sz w:val="24"/>
          <w:szCs w:val="24"/>
          <w:u w:val="single"/>
          <w:rtl/>
        </w:rPr>
      </w:pPr>
    </w:p>
    <w:p w:rsidR="00F34237" w:rsidRPr="00EB647C" w:rsidRDefault="00F34237" w:rsidP="006E28B0">
      <w:pPr>
        <w:tabs>
          <w:tab w:val="left" w:pos="-510"/>
          <w:tab w:val="left" w:pos="-113"/>
          <w:tab w:val="left" w:pos="340"/>
          <w:tab w:val="left" w:pos="794"/>
          <w:tab w:val="left" w:pos="1247"/>
          <w:tab w:val="left" w:pos="1701"/>
          <w:tab w:val="right" w:leader="dot" w:pos="5125"/>
        </w:tabs>
        <w:autoSpaceDE w:val="0"/>
        <w:bidi/>
        <w:jc w:val="left"/>
        <w:rPr>
          <w:rStyle w:val="default"/>
          <w:rFonts w:ascii="Arial" w:eastAsia="Arial" w:hAnsi="Arial" w:cs="David"/>
          <w:b/>
          <w:bCs/>
          <w:sz w:val="24"/>
          <w:szCs w:val="24"/>
          <w:rtl/>
        </w:rPr>
      </w:pPr>
      <w:r w:rsidRPr="00EB647C">
        <w:rPr>
          <w:rStyle w:val="default"/>
          <w:rFonts w:ascii="Arial" w:eastAsia="Arial" w:hAnsi="Arial" w:cs="David"/>
          <w:b/>
          <w:bCs/>
          <w:sz w:val="24"/>
          <w:szCs w:val="24"/>
          <w:rtl/>
        </w:rPr>
        <w:t>א' הוא בעלים מקורי</w:t>
      </w:r>
      <w:r w:rsidRPr="00EB647C">
        <w:rPr>
          <w:rStyle w:val="default"/>
          <w:rFonts w:ascii="Arial" w:eastAsia="Arial" w:hAnsi="Arial" w:cs="David" w:hint="cs"/>
          <w:b/>
          <w:bCs/>
          <w:sz w:val="24"/>
          <w:szCs w:val="24"/>
          <w:rtl/>
        </w:rPr>
        <w:t>,</w:t>
      </w:r>
      <w:r w:rsidRPr="00EB647C">
        <w:rPr>
          <w:rStyle w:val="default"/>
          <w:rFonts w:ascii="Arial" w:eastAsia="Arial" w:hAnsi="Arial" w:cs="David"/>
          <w:b/>
          <w:bCs/>
          <w:sz w:val="24"/>
          <w:szCs w:val="24"/>
          <w:rtl/>
        </w:rPr>
        <w:t xml:space="preserve"> ב' הוא גנב</w:t>
      </w:r>
      <w:r w:rsidRPr="00EB647C">
        <w:rPr>
          <w:rStyle w:val="default"/>
          <w:rFonts w:ascii="Arial" w:eastAsia="Arial" w:hAnsi="Arial" w:cs="David" w:hint="cs"/>
          <w:b/>
          <w:bCs/>
          <w:sz w:val="24"/>
          <w:szCs w:val="24"/>
          <w:rtl/>
        </w:rPr>
        <w:t xml:space="preserve"> ה</w:t>
      </w:r>
      <w:r w:rsidRPr="00EB647C">
        <w:rPr>
          <w:rStyle w:val="default"/>
          <w:rFonts w:ascii="Arial" w:eastAsia="Arial" w:hAnsi="Arial" w:cs="David"/>
          <w:b/>
          <w:bCs/>
          <w:sz w:val="24"/>
          <w:szCs w:val="24"/>
          <w:rtl/>
        </w:rPr>
        <w:t>מוכר את ה</w:t>
      </w:r>
      <w:r w:rsidRPr="00EB647C">
        <w:rPr>
          <w:rStyle w:val="default"/>
          <w:rFonts w:ascii="Arial" w:eastAsia="Arial" w:hAnsi="Arial" w:cs="David" w:hint="cs"/>
          <w:b/>
          <w:bCs/>
          <w:sz w:val="24"/>
          <w:szCs w:val="24"/>
          <w:rtl/>
        </w:rPr>
        <w:t>נכס</w:t>
      </w:r>
      <w:r w:rsidRPr="00EB647C">
        <w:rPr>
          <w:rStyle w:val="default"/>
          <w:rFonts w:ascii="Arial" w:eastAsia="Arial" w:hAnsi="Arial" w:cs="David"/>
          <w:b/>
          <w:bCs/>
          <w:sz w:val="24"/>
          <w:szCs w:val="24"/>
          <w:rtl/>
        </w:rPr>
        <w:t xml:space="preserve"> לג' שהוא קונה בתום לב</w:t>
      </w:r>
      <w:r w:rsidRPr="00EB647C">
        <w:rPr>
          <w:rStyle w:val="default"/>
          <w:rFonts w:ascii="Arial" w:eastAsia="Arial" w:hAnsi="Arial" w:cs="David" w:hint="cs"/>
          <w:b/>
          <w:bCs/>
          <w:sz w:val="24"/>
          <w:szCs w:val="24"/>
          <w:rtl/>
        </w:rPr>
        <w:t>. כאשר קיימת בעיה חוזית בין ב' ל-ג'</w:t>
      </w:r>
      <w:r w:rsidR="00392262">
        <w:rPr>
          <w:rStyle w:val="default"/>
          <w:rFonts w:ascii="Arial" w:eastAsia="Arial" w:hAnsi="Arial" w:cs="David" w:hint="cs"/>
          <w:b/>
          <w:bCs/>
          <w:sz w:val="24"/>
          <w:szCs w:val="24"/>
          <w:rtl/>
        </w:rPr>
        <w:t>,</w:t>
      </w:r>
      <w:r w:rsidRPr="00EB647C">
        <w:rPr>
          <w:rStyle w:val="default"/>
          <w:rFonts w:ascii="Arial" w:eastAsia="Arial" w:hAnsi="Arial" w:cs="David" w:hint="cs"/>
          <w:b/>
          <w:bCs/>
          <w:sz w:val="24"/>
          <w:szCs w:val="24"/>
          <w:rtl/>
        </w:rPr>
        <w:t xml:space="preserve"> קיים ס' אי התאמה (הפרת חוזה), אך לבעיה בין א' ל-ג' אין פיתרון במסגרת החוזית.</w:t>
      </w:r>
    </w:p>
    <w:p w:rsidR="00F34237" w:rsidRPr="00EB647C" w:rsidRDefault="00F34237" w:rsidP="006E28B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u w:val="single"/>
          <w:rtl/>
        </w:rPr>
      </w:pPr>
    </w:p>
    <w:p w:rsidR="00F34237" w:rsidRPr="00EB647C" w:rsidRDefault="00F34237" w:rsidP="006E28B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rtl/>
        </w:rPr>
      </w:pPr>
      <w:r w:rsidRPr="00EB647C">
        <w:rPr>
          <w:rStyle w:val="default"/>
          <w:rFonts w:ascii="Arial" w:eastAsia="Arial" w:hAnsi="Arial" w:cs="David" w:hint="cs"/>
          <w:b/>
          <w:bCs/>
          <w:sz w:val="24"/>
          <w:szCs w:val="24"/>
          <w:u w:val="single"/>
          <w:rtl/>
        </w:rPr>
        <w:t>ל</w:t>
      </w:r>
      <w:r w:rsidRPr="00EB647C">
        <w:rPr>
          <w:rStyle w:val="default"/>
          <w:rFonts w:ascii="Arial" w:eastAsia="Arial" w:hAnsi="Arial" w:cs="David"/>
          <w:b/>
          <w:bCs/>
          <w:sz w:val="24"/>
          <w:szCs w:val="24"/>
          <w:u w:val="single"/>
          <w:rtl/>
        </w:rPr>
        <w:t xml:space="preserve">ס' </w:t>
      </w:r>
      <w:r w:rsidRPr="00EB647C">
        <w:rPr>
          <w:rStyle w:val="default"/>
          <w:rFonts w:ascii="Arial" w:eastAsia="Arial" w:hAnsi="Arial" w:cs="David" w:hint="cs"/>
          <w:b/>
          <w:bCs/>
          <w:sz w:val="24"/>
          <w:szCs w:val="24"/>
          <w:u w:val="single"/>
          <w:rtl/>
        </w:rPr>
        <w:t>10</w:t>
      </w:r>
      <w:r w:rsidRPr="00EB647C">
        <w:rPr>
          <w:rStyle w:val="default"/>
          <w:rFonts w:ascii="Arial" w:eastAsia="Arial" w:hAnsi="Arial" w:cs="David"/>
          <w:b/>
          <w:bCs/>
          <w:sz w:val="24"/>
          <w:szCs w:val="24"/>
          <w:u w:val="single"/>
          <w:rtl/>
        </w:rPr>
        <w:t xml:space="preserve"> לחוק המקרקעין</w:t>
      </w:r>
      <w:r w:rsidRPr="00EB647C">
        <w:rPr>
          <w:rStyle w:val="default"/>
          <w:rFonts w:ascii="Arial" w:eastAsia="Arial" w:hAnsi="Arial" w:cs="David" w:hint="cs"/>
          <w:b/>
          <w:bCs/>
          <w:sz w:val="24"/>
          <w:szCs w:val="24"/>
          <w:u w:val="single"/>
          <w:rtl/>
        </w:rPr>
        <w:t xml:space="preserve"> </w:t>
      </w:r>
      <w:r w:rsidRPr="00EB647C">
        <w:rPr>
          <w:rStyle w:val="default"/>
          <w:rFonts w:ascii="Arial" w:eastAsia="Arial" w:hAnsi="Arial" w:cs="David"/>
          <w:b/>
          <w:bCs/>
          <w:sz w:val="24"/>
          <w:szCs w:val="24"/>
          <w:u w:val="single"/>
          <w:rtl/>
        </w:rPr>
        <w:t xml:space="preserve">יש </w:t>
      </w:r>
      <w:r w:rsidRPr="00EB647C">
        <w:rPr>
          <w:rStyle w:val="default"/>
          <w:rFonts w:ascii="Arial" w:eastAsia="Arial" w:hAnsi="Arial" w:cs="David" w:hint="cs"/>
          <w:b/>
          <w:bCs/>
          <w:sz w:val="24"/>
          <w:szCs w:val="24"/>
          <w:u w:val="single"/>
          <w:rtl/>
        </w:rPr>
        <w:t>2</w:t>
      </w:r>
      <w:r w:rsidRPr="00EB647C">
        <w:rPr>
          <w:rStyle w:val="default"/>
          <w:rFonts w:ascii="Arial" w:eastAsia="Arial" w:hAnsi="Arial" w:cs="David"/>
          <w:b/>
          <w:bCs/>
          <w:sz w:val="24"/>
          <w:szCs w:val="24"/>
          <w:u w:val="single"/>
          <w:rtl/>
        </w:rPr>
        <w:t xml:space="preserve"> תכליות עיקריות:</w:t>
      </w:r>
      <w:r w:rsidRPr="00EB647C">
        <w:rPr>
          <w:rStyle w:val="default"/>
          <w:rFonts w:ascii="Arial" w:eastAsia="Arial" w:hAnsi="Arial" w:cs="David"/>
          <w:sz w:val="24"/>
          <w:szCs w:val="24"/>
          <w:rtl/>
        </w:rPr>
        <w:t xml:space="preserve"> </w:t>
      </w:r>
    </w:p>
    <w:p w:rsidR="00F34237" w:rsidRPr="00EB647C" w:rsidRDefault="00F34237" w:rsidP="006E28B0">
      <w:pPr>
        <w:numPr>
          <w:ilvl w:val="2"/>
          <w:numId w:val="5"/>
        </w:num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rPr>
      </w:pPr>
      <w:r w:rsidRPr="00EB647C">
        <w:rPr>
          <w:rStyle w:val="default"/>
          <w:rFonts w:ascii="Arial" w:eastAsia="Arial" w:hAnsi="Arial" w:cs="David"/>
          <w:sz w:val="24"/>
          <w:szCs w:val="24"/>
          <w:rtl/>
        </w:rPr>
        <w:t>ה</w:t>
      </w:r>
      <w:r w:rsidRPr="00EB647C">
        <w:rPr>
          <w:rStyle w:val="default"/>
          <w:rFonts w:ascii="Arial" w:eastAsia="Arial" w:hAnsi="Arial" w:cs="David" w:hint="cs"/>
          <w:sz w:val="24"/>
          <w:szCs w:val="24"/>
          <w:rtl/>
        </w:rPr>
        <w:t>בטחת ההסתמכות על המרשם (ה</w:t>
      </w:r>
      <w:r w:rsidRPr="00EB647C">
        <w:rPr>
          <w:rStyle w:val="default"/>
          <w:rFonts w:ascii="Arial" w:eastAsia="Arial" w:hAnsi="Arial" w:cs="David"/>
          <w:sz w:val="24"/>
          <w:szCs w:val="24"/>
          <w:rtl/>
        </w:rPr>
        <w:t>ג</w:t>
      </w:r>
      <w:r w:rsidRPr="00EB647C">
        <w:rPr>
          <w:rStyle w:val="default"/>
          <w:rFonts w:ascii="Arial" w:eastAsia="Arial" w:hAnsi="Arial" w:cs="David" w:hint="cs"/>
          <w:sz w:val="24"/>
          <w:szCs w:val="24"/>
          <w:rtl/>
        </w:rPr>
        <w:t>נה</w:t>
      </w:r>
      <w:r w:rsidRPr="00EB647C">
        <w:rPr>
          <w:rStyle w:val="default"/>
          <w:rFonts w:ascii="Arial" w:eastAsia="Arial" w:hAnsi="Arial" w:cs="David"/>
          <w:sz w:val="24"/>
          <w:szCs w:val="24"/>
          <w:rtl/>
        </w:rPr>
        <w:t xml:space="preserve"> על </w:t>
      </w:r>
      <w:r w:rsidRPr="00EB647C">
        <w:rPr>
          <w:rStyle w:val="default"/>
          <w:rFonts w:ascii="Arial" w:eastAsia="Arial" w:hAnsi="Arial" w:cs="David" w:hint="cs"/>
          <w:sz w:val="24"/>
          <w:szCs w:val="24"/>
          <w:rtl/>
        </w:rPr>
        <w:t xml:space="preserve">רוכשי זכויות במקרקעין) </w:t>
      </w:r>
    </w:p>
    <w:p w:rsidR="00F34237" w:rsidRPr="00EB647C" w:rsidRDefault="00F34237" w:rsidP="006E28B0">
      <w:pPr>
        <w:numPr>
          <w:ilvl w:val="2"/>
          <w:numId w:val="5"/>
        </w:num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rPr>
      </w:pPr>
      <w:r w:rsidRPr="00EB647C">
        <w:rPr>
          <w:rStyle w:val="default"/>
          <w:rFonts w:ascii="Arial" w:eastAsia="Arial" w:hAnsi="Arial" w:cs="David" w:hint="cs"/>
          <w:sz w:val="24"/>
          <w:szCs w:val="24"/>
          <w:rtl/>
        </w:rPr>
        <w:t xml:space="preserve"> חיזוק אמינותו של המרשם</w:t>
      </w:r>
    </w:p>
    <w:p w:rsidR="00171C69" w:rsidRPr="00EB647C" w:rsidRDefault="00171C69" w:rsidP="006E28B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highlight w:val="magenta"/>
          <w:u w:val="single"/>
          <w:rtl/>
        </w:rPr>
      </w:pPr>
    </w:p>
    <w:p w:rsidR="00E64C3A" w:rsidRDefault="00F34237" w:rsidP="006E28B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rtl/>
        </w:rPr>
      </w:pPr>
      <w:r w:rsidRPr="00E64C3A">
        <w:rPr>
          <w:rStyle w:val="default"/>
          <w:rFonts w:ascii="Arial" w:eastAsia="Arial" w:hAnsi="Arial" w:cs="David"/>
          <w:b/>
          <w:bCs/>
          <w:i/>
          <w:iCs/>
          <w:sz w:val="24"/>
          <w:szCs w:val="24"/>
          <w:u w:val="single"/>
          <w:rtl/>
        </w:rPr>
        <w:t>פס"ד הרטפלד</w:t>
      </w:r>
      <w:r w:rsidRPr="00EB647C">
        <w:rPr>
          <w:rStyle w:val="default"/>
          <w:rFonts w:ascii="Arial" w:eastAsia="Arial" w:hAnsi="Arial" w:cs="David" w:hint="cs"/>
          <w:b/>
          <w:bCs/>
          <w:sz w:val="24"/>
          <w:szCs w:val="24"/>
          <w:rtl/>
        </w:rPr>
        <w:t>:</w:t>
      </w:r>
      <w:r w:rsidRPr="00EB647C">
        <w:rPr>
          <w:rStyle w:val="default"/>
          <w:rFonts w:ascii="Arial" w:eastAsia="Arial" w:hAnsi="Arial" w:cs="David" w:hint="cs"/>
          <w:sz w:val="24"/>
          <w:szCs w:val="24"/>
          <w:rtl/>
        </w:rPr>
        <w:t xml:space="preserve">  </w:t>
      </w:r>
    </w:p>
    <w:p w:rsidR="00F34237" w:rsidRPr="00EB647C" w:rsidRDefault="009521E0" w:rsidP="009521E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rtl/>
        </w:rPr>
      </w:pPr>
      <w:r>
        <w:rPr>
          <w:rStyle w:val="default"/>
          <w:rFonts w:ascii="Arial" w:eastAsia="Arial" w:hAnsi="Arial" w:cs="David" w:hint="cs"/>
          <w:b/>
          <w:bCs/>
          <w:sz w:val="24"/>
          <w:szCs w:val="24"/>
          <w:u w:val="single"/>
          <w:rtl/>
        </w:rPr>
        <w:t xml:space="preserve">עובדות: </w:t>
      </w:r>
      <w:r>
        <w:rPr>
          <w:rStyle w:val="default"/>
          <w:rFonts w:ascii="Arial" w:eastAsia="Arial" w:hAnsi="Arial" w:cs="David" w:hint="cs"/>
          <w:sz w:val="24"/>
          <w:szCs w:val="24"/>
          <w:rtl/>
        </w:rPr>
        <w:t>היה צו ירושה ע"ש אדמונד הרטפלד, הגיע אדמונד הרטפלד אחר וקיבל את הקרקע שנרשמה על שמו והוא עשה עסקה עם ג'</w:t>
      </w:r>
      <w:r w:rsidR="00785143">
        <w:rPr>
          <w:rStyle w:val="default"/>
          <w:rFonts w:ascii="Arial" w:eastAsia="Arial" w:hAnsi="Arial" w:cs="David" w:hint="cs"/>
          <w:sz w:val="24"/>
          <w:szCs w:val="24"/>
          <w:rtl/>
        </w:rPr>
        <w:t xml:space="preserve">, </w:t>
      </w:r>
      <w:r w:rsidR="00785143" w:rsidRPr="00974FAB">
        <w:rPr>
          <w:rStyle w:val="default"/>
          <w:rFonts w:ascii="Arial" w:eastAsia="Arial" w:hAnsi="Arial" w:cs="David" w:hint="cs"/>
          <w:b/>
          <w:bCs/>
          <w:sz w:val="24"/>
          <w:szCs w:val="24"/>
          <w:rtl/>
        </w:rPr>
        <w:t>שלא נרשם בטאבו.</w:t>
      </w:r>
      <w:r w:rsidR="00785143">
        <w:rPr>
          <w:rStyle w:val="default"/>
          <w:rFonts w:ascii="Arial" w:eastAsia="Arial" w:hAnsi="Arial" w:cs="David" w:hint="cs"/>
          <w:sz w:val="24"/>
          <w:szCs w:val="24"/>
          <w:rtl/>
        </w:rPr>
        <w:t xml:space="preserve"> </w:t>
      </w:r>
      <w:r w:rsidR="00E64C3A">
        <w:rPr>
          <w:rStyle w:val="default"/>
          <w:rFonts w:ascii="Arial" w:eastAsia="Arial" w:hAnsi="Arial" w:cs="David"/>
          <w:b/>
          <w:bCs/>
          <w:sz w:val="24"/>
          <w:szCs w:val="24"/>
          <w:highlight w:val="green"/>
          <w:u w:val="single"/>
          <w:rtl/>
        </w:rPr>
        <w:br/>
      </w:r>
      <w:r w:rsidR="00F34237" w:rsidRPr="009521E0">
        <w:rPr>
          <w:rStyle w:val="default"/>
          <w:rFonts w:ascii="Arial" w:eastAsia="Arial" w:hAnsi="Arial" w:cs="David" w:hint="cs"/>
          <w:b/>
          <w:bCs/>
          <w:sz w:val="24"/>
          <w:szCs w:val="24"/>
          <w:u w:val="single"/>
          <w:rtl/>
        </w:rPr>
        <w:t>גולדברג (רוב):</w:t>
      </w:r>
      <w:r w:rsidR="00F34237" w:rsidRPr="00EB647C">
        <w:rPr>
          <w:rStyle w:val="default"/>
          <w:rFonts w:ascii="Arial" w:eastAsia="Arial" w:hAnsi="Arial" w:cs="David" w:hint="cs"/>
          <w:sz w:val="24"/>
          <w:szCs w:val="24"/>
          <w:rtl/>
        </w:rPr>
        <w:t xml:space="preserve"> תקנת השוק מגנה על </w:t>
      </w:r>
      <w:r w:rsidR="00F34237" w:rsidRPr="009521E0">
        <w:rPr>
          <w:rStyle w:val="default"/>
          <w:rFonts w:ascii="Arial" w:eastAsia="Arial" w:hAnsi="Arial" w:cs="David" w:hint="cs"/>
          <w:b/>
          <w:bCs/>
          <w:sz w:val="24"/>
          <w:szCs w:val="24"/>
          <w:rtl/>
        </w:rPr>
        <w:t>זכויות קנייניות.</w:t>
      </w:r>
      <w:r w:rsidR="00F34237" w:rsidRPr="00EB647C">
        <w:rPr>
          <w:rStyle w:val="default"/>
          <w:rFonts w:ascii="Arial" w:eastAsia="Arial" w:hAnsi="Arial" w:cs="David" w:hint="cs"/>
          <w:sz w:val="24"/>
          <w:szCs w:val="24"/>
          <w:rtl/>
        </w:rPr>
        <w:t xml:space="preserve"> זכות קניינית </w:t>
      </w:r>
      <w:r w:rsidR="00F34237" w:rsidRPr="009521E0">
        <w:rPr>
          <w:rStyle w:val="default"/>
          <w:rFonts w:ascii="Arial" w:eastAsia="Arial" w:hAnsi="Arial" w:cs="David" w:hint="cs"/>
          <w:b/>
          <w:bCs/>
          <w:sz w:val="24"/>
          <w:szCs w:val="24"/>
          <w:rtl/>
        </w:rPr>
        <w:t>מצריכה רישום.</w:t>
      </w:r>
      <w:r w:rsidR="00F34237" w:rsidRPr="00EB647C">
        <w:rPr>
          <w:rStyle w:val="default"/>
          <w:rFonts w:ascii="Arial" w:eastAsia="Arial" w:hAnsi="Arial" w:cs="David" w:hint="cs"/>
          <w:sz w:val="24"/>
          <w:szCs w:val="24"/>
          <w:rtl/>
        </w:rPr>
        <w:t xml:space="preserve"> בהיעדר רישום הרי שמדובר בזכות אובליגטורית וזו אינה מוגנת ע"י תקנת השוק. </w:t>
      </w:r>
      <w:r>
        <w:rPr>
          <w:rStyle w:val="default"/>
          <w:rFonts w:ascii="Arial" w:eastAsia="Arial" w:hAnsi="Arial" w:cs="David" w:hint="cs"/>
          <w:b/>
          <w:bCs/>
          <w:sz w:val="24"/>
          <w:szCs w:val="24"/>
          <w:highlight w:val="green"/>
          <w:u w:val="single"/>
          <w:rtl/>
        </w:rPr>
        <w:br/>
      </w:r>
      <w:r w:rsidRPr="00785143">
        <w:rPr>
          <w:rStyle w:val="default"/>
          <w:rFonts w:ascii="Arial" w:eastAsia="Arial" w:hAnsi="Arial" w:cs="David" w:hint="cs"/>
          <w:b/>
          <w:bCs/>
          <w:sz w:val="24"/>
          <w:szCs w:val="24"/>
          <w:u w:val="single"/>
          <w:rtl/>
        </w:rPr>
        <w:t xml:space="preserve">חשין: </w:t>
      </w:r>
      <w:r w:rsidRPr="00785143">
        <w:rPr>
          <w:rStyle w:val="default"/>
          <w:rFonts w:ascii="Arial" w:eastAsia="Arial" w:hAnsi="Arial" w:cs="David" w:hint="cs"/>
          <w:sz w:val="24"/>
          <w:szCs w:val="24"/>
          <w:rtl/>
        </w:rPr>
        <w:t xml:space="preserve">מסביר בעצם כי צריך שתהיה </w:t>
      </w:r>
      <w:r w:rsidRPr="00785143">
        <w:rPr>
          <w:rStyle w:val="default"/>
          <w:rFonts w:ascii="Arial" w:eastAsia="Arial" w:hAnsi="Arial" w:cs="David" w:hint="cs"/>
          <w:b/>
          <w:bCs/>
          <w:sz w:val="24"/>
          <w:szCs w:val="24"/>
          <w:u w:val="single"/>
          <w:rtl/>
        </w:rPr>
        <w:t xml:space="preserve">השלמת קניין וזה נעשה ברישום. </w:t>
      </w:r>
      <w:r w:rsidR="00785143" w:rsidRPr="00785143">
        <w:rPr>
          <w:rStyle w:val="default"/>
          <w:rFonts w:ascii="Arial" w:eastAsia="Arial" w:hAnsi="Arial" w:cs="David" w:hint="cs"/>
          <w:b/>
          <w:bCs/>
          <w:sz w:val="24"/>
          <w:szCs w:val="24"/>
          <w:u w:val="single"/>
          <w:rtl/>
        </w:rPr>
        <w:t>(במקרקעין).</w:t>
      </w:r>
      <w:r w:rsidR="00E64C3A">
        <w:rPr>
          <w:rStyle w:val="default"/>
          <w:rFonts w:ascii="Arial" w:eastAsia="Arial" w:hAnsi="Arial" w:cs="David"/>
          <w:b/>
          <w:bCs/>
          <w:sz w:val="24"/>
          <w:szCs w:val="24"/>
          <w:highlight w:val="green"/>
          <w:u w:val="single"/>
          <w:rtl/>
        </w:rPr>
        <w:br/>
      </w:r>
      <w:r w:rsidR="00F34237" w:rsidRPr="009521E0">
        <w:rPr>
          <w:rStyle w:val="default"/>
          <w:rFonts w:ascii="Arial" w:eastAsia="Arial" w:hAnsi="Arial" w:cs="David" w:hint="cs"/>
          <w:b/>
          <w:bCs/>
          <w:sz w:val="24"/>
          <w:szCs w:val="24"/>
          <w:u w:val="single"/>
          <w:rtl/>
        </w:rPr>
        <w:t>קדמי (מיעוט):</w:t>
      </w:r>
      <w:r w:rsidR="00F34237" w:rsidRPr="00EB647C">
        <w:rPr>
          <w:rStyle w:val="default"/>
          <w:rFonts w:ascii="Arial" w:eastAsia="Arial" w:hAnsi="Arial" w:cs="David" w:hint="cs"/>
          <w:sz w:val="24"/>
          <w:szCs w:val="24"/>
          <w:rtl/>
        </w:rPr>
        <w:t xml:space="preserve"> לעיתים יש לסטות מתקנת השוק ולקבוע לה חריגים. למשל, במקרה דנן בו היה פס"ד, הערת אז</w:t>
      </w:r>
      <w:r>
        <w:rPr>
          <w:rStyle w:val="default"/>
          <w:rFonts w:ascii="Arial" w:eastAsia="Arial" w:hAnsi="Arial" w:cs="David" w:hint="cs"/>
          <w:sz w:val="24"/>
          <w:szCs w:val="24"/>
          <w:rtl/>
        </w:rPr>
        <w:t>ה</w:t>
      </w:r>
      <w:r w:rsidR="00F34237" w:rsidRPr="00EB647C">
        <w:rPr>
          <w:rStyle w:val="default"/>
          <w:rFonts w:ascii="Arial" w:eastAsia="Arial" w:hAnsi="Arial" w:cs="David" w:hint="cs"/>
          <w:sz w:val="24"/>
          <w:szCs w:val="24"/>
          <w:rtl/>
        </w:rPr>
        <w:t xml:space="preserve">רה, תום לב ותמורה- כל שחסר הוא האקט הפורמאלי של רישום. </w:t>
      </w:r>
      <w:r w:rsidR="00E64C3A">
        <w:rPr>
          <w:rStyle w:val="default"/>
          <w:rFonts w:ascii="Arial" w:eastAsia="Arial" w:hAnsi="Arial" w:cs="David"/>
          <w:sz w:val="24"/>
          <w:szCs w:val="24"/>
          <w:rtl/>
        </w:rPr>
        <w:br/>
      </w:r>
      <w:r w:rsidR="00F34237" w:rsidRPr="009521E0">
        <w:rPr>
          <w:rStyle w:val="default"/>
          <w:rFonts w:ascii="Arial" w:eastAsia="Arial" w:hAnsi="Arial" w:cs="David" w:hint="cs"/>
          <w:b/>
          <w:bCs/>
          <w:sz w:val="24"/>
          <w:szCs w:val="24"/>
          <w:u w:val="single"/>
          <w:rtl/>
        </w:rPr>
        <w:t>ההלכה: נדרש רישום על מנת שתתקיים תקנת השוק</w:t>
      </w:r>
      <w:r w:rsidR="00785143">
        <w:rPr>
          <w:rStyle w:val="default"/>
          <w:rFonts w:ascii="Arial" w:eastAsia="Arial" w:hAnsi="Arial" w:cs="David" w:hint="cs"/>
          <w:b/>
          <w:bCs/>
          <w:sz w:val="24"/>
          <w:szCs w:val="24"/>
          <w:u w:val="single"/>
          <w:rtl/>
        </w:rPr>
        <w:t xml:space="preserve"> והערת אזהרבה לא מספיקה!!</w:t>
      </w:r>
      <w:r>
        <w:rPr>
          <w:rStyle w:val="default"/>
          <w:rFonts w:ascii="Arial" w:eastAsia="Arial" w:hAnsi="Arial" w:cs="David" w:hint="cs"/>
          <w:sz w:val="24"/>
          <w:szCs w:val="24"/>
          <w:rtl/>
        </w:rPr>
        <w:br/>
      </w:r>
      <w:r w:rsidR="00F34237" w:rsidRPr="00EB647C">
        <w:rPr>
          <w:rStyle w:val="default"/>
          <w:rFonts w:ascii="Arial" w:eastAsia="Arial" w:hAnsi="Arial" w:cs="David"/>
          <w:sz w:val="24"/>
          <w:szCs w:val="24"/>
          <w:rtl/>
        </w:rPr>
        <w:t>ב</w:t>
      </w:r>
      <w:r w:rsidR="00F34237" w:rsidRPr="00EB647C">
        <w:rPr>
          <w:rStyle w:val="default"/>
          <w:rFonts w:ascii="Arial" w:eastAsia="Arial" w:hAnsi="Arial" w:cs="David"/>
          <w:b/>
          <w:bCs/>
          <w:sz w:val="24"/>
          <w:szCs w:val="24"/>
          <w:rtl/>
        </w:rPr>
        <w:t>פס"ד סונדרס</w:t>
      </w:r>
      <w:r w:rsidR="00F34237" w:rsidRPr="00EB647C">
        <w:rPr>
          <w:rStyle w:val="default"/>
          <w:rFonts w:ascii="Arial" w:eastAsia="Arial" w:hAnsi="Arial" w:cs="David"/>
          <w:sz w:val="24"/>
          <w:szCs w:val="24"/>
          <w:rtl/>
        </w:rPr>
        <w:t xml:space="preserve"> מנסים להסביר מדוע נדרשת השלמת הקניין</w:t>
      </w:r>
      <w:r w:rsidR="00F34237" w:rsidRPr="00EB647C">
        <w:rPr>
          <w:rStyle w:val="default"/>
          <w:rFonts w:ascii="Arial" w:eastAsia="Arial" w:hAnsi="Arial" w:cs="David" w:hint="cs"/>
          <w:sz w:val="24"/>
          <w:szCs w:val="24"/>
          <w:rtl/>
        </w:rPr>
        <w:t>-</w:t>
      </w:r>
      <w:r w:rsidR="00F34237" w:rsidRPr="00EB647C">
        <w:rPr>
          <w:rStyle w:val="default"/>
          <w:rFonts w:ascii="Arial" w:eastAsia="Arial" w:hAnsi="Arial" w:cs="David"/>
          <w:sz w:val="24"/>
          <w:szCs w:val="24"/>
          <w:rtl/>
        </w:rPr>
        <w:t xml:space="preserve"> רק עם שלב השלמת הקניין, ג' משלם את כל הסכום. </w:t>
      </w:r>
      <w:r w:rsidR="00F34237" w:rsidRPr="00974FAB">
        <w:rPr>
          <w:rStyle w:val="default"/>
          <w:rFonts w:ascii="Arial" w:eastAsia="Arial" w:hAnsi="Arial" w:cs="David" w:hint="cs"/>
          <w:b/>
          <w:bCs/>
          <w:sz w:val="24"/>
          <w:szCs w:val="24"/>
          <w:u w:val="single"/>
          <w:rtl/>
        </w:rPr>
        <w:t>לדעת המרצה</w:t>
      </w:r>
      <w:r w:rsidR="00F34237" w:rsidRPr="00EB647C">
        <w:rPr>
          <w:rStyle w:val="default"/>
          <w:rFonts w:ascii="Arial" w:eastAsia="Arial" w:hAnsi="Arial" w:cs="David" w:hint="cs"/>
          <w:sz w:val="24"/>
          <w:szCs w:val="24"/>
          <w:rtl/>
        </w:rPr>
        <w:t xml:space="preserve">, </w:t>
      </w:r>
      <w:r w:rsidR="00F34237" w:rsidRPr="00EB647C">
        <w:rPr>
          <w:rStyle w:val="default"/>
          <w:rFonts w:ascii="Arial" w:eastAsia="Arial" w:hAnsi="Arial" w:cs="David"/>
          <w:sz w:val="24"/>
          <w:szCs w:val="24"/>
          <w:rtl/>
        </w:rPr>
        <w:t>הסבר זה לא נשמע כל כך משכנע מפני שלמרשם לא משאירים בד"כ יותר מ-</w:t>
      </w:r>
      <w:r w:rsidR="00F34237" w:rsidRPr="00EB647C">
        <w:rPr>
          <w:rStyle w:val="default"/>
          <w:rFonts w:ascii="Arial" w:eastAsia="Arial" w:hAnsi="Arial" w:cs="David" w:hint="cs"/>
          <w:sz w:val="24"/>
          <w:szCs w:val="24"/>
          <w:rtl/>
        </w:rPr>
        <w:t>10%</w:t>
      </w:r>
      <w:r w:rsidR="00F34237" w:rsidRPr="00EB647C">
        <w:rPr>
          <w:rStyle w:val="default"/>
          <w:rFonts w:ascii="Arial" w:eastAsia="Arial" w:hAnsi="Arial" w:cs="David"/>
          <w:sz w:val="24"/>
          <w:szCs w:val="24"/>
          <w:rtl/>
        </w:rPr>
        <w:t xml:space="preserve"> מהתשלום</w:t>
      </w:r>
      <w:r w:rsidR="00F34237" w:rsidRPr="00EB647C">
        <w:rPr>
          <w:rStyle w:val="default"/>
          <w:rFonts w:ascii="Arial" w:eastAsia="Arial" w:hAnsi="Arial" w:cs="David" w:hint="cs"/>
          <w:sz w:val="24"/>
          <w:szCs w:val="24"/>
          <w:rtl/>
        </w:rPr>
        <w:t>.</w:t>
      </w:r>
      <w:r w:rsidR="00F34237" w:rsidRPr="00EB647C">
        <w:rPr>
          <w:rStyle w:val="default"/>
          <w:rFonts w:ascii="Arial" w:eastAsia="Arial" w:hAnsi="Arial" w:cs="David"/>
          <w:sz w:val="24"/>
          <w:szCs w:val="24"/>
          <w:rtl/>
        </w:rPr>
        <w:t xml:space="preserve"> </w:t>
      </w:r>
    </w:p>
    <w:p w:rsidR="00F34237" w:rsidRPr="00EB647C" w:rsidRDefault="00F34237" w:rsidP="006E28B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highlight w:val="magenta"/>
          <w:rtl/>
        </w:rPr>
      </w:pPr>
    </w:p>
    <w:p w:rsidR="00E64C3A" w:rsidRPr="00974FAB" w:rsidRDefault="00F34237" w:rsidP="00974FAB">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2"/>
          <w:szCs w:val="22"/>
          <w:rtl/>
        </w:rPr>
      </w:pPr>
      <w:r w:rsidRPr="00E64C3A">
        <w:rPr>
          <w:rStyle w:val="default"/>
          <w:rFonts w:ascii="Arial" w:eastAsia="Arial" w:hAnsi="Arial" w:cs="David"/>
          <w:b/>
          <w:bCs/>
          <w:i/>
          <w:iCs/>
          <w:sz w:val="24"/>
          <w:szCs w:val="24"/>
          <w:u w:val="single"/>
          <w:rtl/>
        </w:rPr>
        <w:t>פס"ד סונדרס-</w:t>
      </w:r>
      <w:r w:rsidRPr="00EB647C">
        <w:rPr>
          <w:rStyle w:val="default"/>
          <w:rFonts w:ascii="Arial" w:eastAsia="Arial" w:hAnsi="Arial" w:cs="David"/>
          <w:sz w:val="24"/>
          <w:szCs w:val="24"/>
          <w:rtl/>
        </w:rPr>
        <w:t xml:space="preserve"> </w:t>
      </w:r>
      <w:r w:rsidR="00E64C3A">
        <w:rPr>
          <w:rStyle w:val="default"/>
          <w:rFonts w:ascii="Arial" w:eastAsia="Arial" w:hAnsi="Arial" w:cs="David"/>
          <w:sz w:val="24"/>
          <w:szCs w:val="24"/>
          <w:u w:val="single"/>
          <w:rtl/>
        </w:rPr>
        <w:br/>
      </w:r>
      <w:r w:rsidRPr="00EB647C">
        <w:rPr>
          <w:rStyle w:val="default"/>
          <w:rFonts w:ascii="Arial" w:eastAsia="Arial" w:hAnsi="Arial" w:cs="David" w:hint="cs"/>
          <w:sz w:val="24"/>
          <w:szCs w:val="24"/>
          <w:u w:val="single"/>
          <w:rtl/>
        </w:rPr>
        <w:t>השאלה המשפטית- מהו המועד הקובע לקיומו של תו"ל לפי ס' 10?</w:t>
      </w:r>
      <w:r w:rsidRPr="00EB647C">
        <w:rPr>
          <w:rStyle w:val="default"/>
          <w:rFonts w:ascii="Arial" w:eastAsia="Arial" w:hAnsi="Arial" w:cs="David" w:hint="cs"/>
          <w:sz w:val="24"/>
          <w:szCs w:val="24"/>
          <w:rtl/>
        </w:rPr>
        <w:t xml:space="preserve"> </w:t>
      </w:r>
      <w:r w:rsidR="003319FC">
        <w:rPr>
          <w:rStyle w:val="default"/>
          <w:rFonts w:ascii="Arial" w:eastAsia="Arial" w:hAnsi="Arial" w:cs="David"/>
          <w:sz w:val="24"/>
          <w:szCs w:val="24"/>
          <w:rtl/>
        </w:rPr>
        <w:br/>
      </w:r>
      <w:r w:rsidRPr="00EB647C">
        <w:rPr>
          <w:rStyle w:val="default"/>
          <w:rFonts w:ascii="Arial" w:eastAsia="Arial" w:hAnsi="Arial" w:cs="David" w:hint="cs"/>
          <w:b/>
          <w:bCs/>
          <w:sz w:val="24"/>
          <w:szCs w:val="24"/>
          <w:rtl/>
        </w:rPr>
        <w:t>נקבע כי נקודת הזמן הקובעת ראוי שתימשך עד למועד הרישום כיוון שרק הרישום הופך את הזכות לקניינית.</w:t>
      </w:r>
      <w:r w:rsidRPr="00EB647C">
        <w:rPr>
          <w:rStyle w:val="default"/>
          <w:rFonts w:ascii="Arial" w:eastAsia="Arial" w:hAnsi="Arial" w:cs="David" w:hint="cs"/>
          <w:sz w:val="24"/>
          <w:szCs w:val="24"/>
          <w:rtl/>
        </w:rPr>
        <w:t xml:space="preserve"> יש כאן החמרה בדרישת תום הלב- החל מהשלב החוזי ועד לשלב הקנייני (רישום). </w:t>
      </w:r>
      <w:r w:rsidR="003319FC">
        <w:rPr>
          <w:rStyle w:val="default"/>
          <w:rFonts w:ascii="Arial" w:eastAsia="Arial" w:hAnsi="Arial" w:cs="David" w:hint="cs"/>
          <w:sz w:val="24"/>
          <w:szCs w:val="24"/>
          <w:rtl/>
        </w:rPr>
        <w:t>(</w:t>
      </w:r>
      <w:r w:rsidR="003319FC">
        <w:rPr>
          <w:rStyle w:val="default"/>
          <w:rFonts w:ascii="Arial" w:eastAsia="Arial" w:hAnsi="Arial" w:cs="David" w:hint="cs"/>
          <w:b/>
          <w:bCs/>
          <w:sz w:val="24"/>
          <w:szCs w:val="24"/>
          <w:rtl/>
        </w:rPr>
        <w:t>מחמירים עם ג').</w:t>
      </w:r>
      <w:r w:rsidR="003319FC">
        <w:rPr>
          <w:rStyle w:val="default"/>
          <w:rFonts w:ascii="Arial" w:eastAsia="Arial" w:hAnsi="Arial" w:cs="David"/>
          <w:sz w:val="24"/>
          <w:szCs w:val="24"/>
          <w:rtl/>
        </w:rPr>
        <w:br/>
      </w:r>
      <w:r w:rsidRPr="003319FC">
        <w:rPr>
          <w:rStyle w:val="default"/>
          <w:rFonts w:ascii="Arial" w:eastAsia="Arial" w:hAnsi="Arial" w:cs="David" w:hint="cs"/>
          <w:sz w:val="24"/>
          <w:szCs w:val="24"/>
          <w:u w:val="single"/>
          <w:rtl/>
        </w:rPr>
        <w:t xml:space="preserve">כ"כ יש כאן חיזוק להלכת הרטפלד בה הייתה דעת מיעוט- השופטים כאן מסכימים פה אחד כי נדרש רישום. </w:t>
      </w:r>
      <w:r w:rsidRPr="003319FC">
        <w:rPr>
          <w:rStyle w:val="default"/>
          <w:rFonts w:ascii="Arial" w:eastAsia="Arial" w:hAnsi="Arial" w:cs="David"/>
          <w:b/>
          <w:bCs/>
          <w:sz w:val="24"/>
          <w:szCs w:val="24"/>
          <w:u w:val="single"/>
          <w:rtl/>
        </w:rPr>
        <w:t>החידוש של פס"ד סונדרס</w:t>
      </w:r>
      <w:r w:rsidRPr="003319FC">
        <w:rPr>
          <w:rStyle w:val="default"/>
          <w:rFonts w:ascii="Arial" w:eastAsia="Arial" w:hAnsi="Arial" w:cs="David" w:hint="cs"/>
          <w:b/>
          <w:bCs/>
          <w:sz w:val="24"/>
          <w:szCs w:val="24"/>
          <w:u w:val="single"/>
          <w:rtl/>
        </w:rPr>
        <w:t xml:space="preserve"> (ג' כבר השלים את הקניין)</w:t>
      </w:r>
      <w:r w:rsidRPr="003319FC">
        <w:rPr>
          <w:rStyle w:val="default"/>
          <w:rFonts w:ascii="Arial" w:eastAsia="Arial" w:hAnsi="Arial" w:cs="David"/>
          <w:b/>
          <w:bCs/>
          <w:sz w:val="24"/>
          <w:szCs w:val="24"/>
          <w:u w:val="single"/>
          <w:rtl/>
        </w:rPr>
        <w:t xml:space="preserve"> </w:t>
      </w:r>
      <w:r w:rsidRPr="003319FC">
        <w:rPr>
          <w:rStyle w:val="default"/>
          <w:rFonts w:ascii="Arial" w:eastAsia="Arial" w:hAnsi="Arial" w:cs="David" w:hint="cs"/>
          <w:b/>
          <w:bCs/>
          <w:sz w:val="24"/>
          <w:szCs w:val="24"/>
          <w:u w:val="single"/>
          <w:rtl/>
        </w:rPr>
        <w:t>הוא שתו"ל</w:t>
      </w:r>
      <w:r w:rsidRPr="003319FC">
        <w:rPr>
          <w:rStyle w:val="default"/>
          <w:rFonts w:ascii="Arial" w:eastAsia="Arial" w:hAnsi="Arial" w:cs="David"/>
          <w:b/>
          <w:bCs/>
          <w:sz w:val="24"/>
          <w:szCs w:val="24"/>
          <w:u w:val="single"/>
          <w:rtl/>
        </w:rPr>
        <w:t xml:space="preserve"> צריך לחול עד לשלב השלמת</w:t>
      </w:r>
      <w:r w:rsidRPr="003319FC">
        <w:rPr>
          <w:rStyle w:val="default"/>
          <w:rFonts w:ascii="Arial" w:eastAsia="Arial" w:hAnsi="Arial" w:cs="David"/>
          <w:b/>
          <w:bCs/>
          <w:sz w:val="22"/>
          <w:szCs w:val="22"/>
          <w:u w:val="single"/>
          <w:rtl/>
        </w:rPr>
        <w:t xml:space="preserve"> הקניין</w:t>
      </w:r>
      <w:r w:rsidRPr="003319FC">
        <w:rPr>
          <w:rStyle w:val="default"/>
          <w:rFonts w:ascii="Arial" w:eastAsia="Arial" w:hAnsi="Arial" w:cs="David" w:hint="cs"/>
          <w:b/>
          <w:bCs/>
          <w:sz w:val="22"/>
          <w:szCs w:val="22"/>
          <w:u w:val="single"/>
          <w:rtl/>
        </w:rPr>
        <w:t>.</w:t>
      </w:r>
      <w:r w:rsidRPr="00EB647C">
        <w:rPr>
          <w:rStyle w:val="default"/>
          <w:rFonts w:ascii="Arial" w:eastAsia="Arial" w:hAnsi="Arial" w:cs="David"/>
          <w:sz w:val="22"/>
          <w:szCs w:val="22"/>
          <w:rtl/>
        </w:rPr>
        <w:t xml:space="preserve"> </w:t>
      </w:r>
    </w:p>
    <w:p w:rsidR="0017714A" w:rsidRDefault="0017714A" w:rsidP="00386AE2">
      <w:pPr>
        <w:tabs>
          <w:tab w:val="left" w:pos="-510"/>
          <w:tab w:val="left" w:pos="-113"/>
          <w:tab w:val="left" w:pos="340"/>
          <w:tab w:val="left" w:pos="794"/>
          <w:tab w:val="left" w:pos="1247"/>
          <w:tab w:val="left" w:pos="1701"/>
          <w:tab w:val="right" w:leader="dot" w:pos="5125"/>
        </w:tabs>
        <w:autoSpaceDE w:val="0"/>
        <w:bidi/>
        <w:jc w:val="left"/>
        <w:rPr>
          <w:rStyle w:val="default"/>
          <w:rFonts w:ascii="Arial" w:eastAsia="Arial" w:hAnsi="Arial" w:cs="David" w:hint="cs"/>
          <w:b/>
          <w:bCs/>
          <w:sz w:val="24"/>
          <w:szCs w:val="24"/>
          <w:u w:val="single"/>
          <w:rtl/>
        </w:rPr>
      </w:pPr>
    </w:p>
    <w:p w:rsidR="0017714A" w:rsidRDefault="0017714A" w:rsidP="0017714A">
      <w:pPr>
        <w:tabs>
          <w:tab w:val="left" w:pos="-510"/>
          <w:tab w:val="left" w:pos="-113"/>
          <w:tab w:val="left" w:pos="340"/>
          <w:tab w:val="left" w:pos="794"/>
          <w:tab w:val="left" w:pos="1247"/>
          <w:tab w:val="left" w:pos="1701"/>
          <w:tab w:val="right" w:leader="dot" w:pos="5125"/>
        </w:tabs>
        <w:autoSpaceDE w:val="0"/>
        <w:bidi/>
        <w:jc w:val="left"/>
        <w:rPr>
          <w:rStyle w:val="default"/>
          <w:rFonts w:ascii="Arial" w:eastAsia="Arial" w:hAnsi="Arial" w:cs="David" w:hint="cs"/>
          <w:b/>
          <w:bCs/>
          <w:sz w:val="24"/>
          <w:szCs w:val="24"/>
          <w:u w:val="single"/>
          <w:rtl/>
        </w:rPr>
      </w:pPr>
    </w:p>
    <w:p w:rsidR="0017714A" w:rsidRDefault="0017714A" w:rsidP="0017714A">
      <w:pPr>
        <w:tabs>
          <w:tab w:val="left" w:pos="-510"/>
          <w:tab w:val="left" w:pos="-113"/>
          <w:tab w:val="left" w:pos="340"/>
          <w:tab w:val="left" w:pos="794"/>
          <w:tab w:val="left" w:pos="1247"/>
          <w:tab w:val="left" w:pos="1701"/>
          <w:tab w:val="right" w:leader="dot" w:pos="5125"/>
        </w:tabs>
        <w:autoSpaceDE w:val="0"/>
        <w:bidi/>
        <w:jc w:val="left"/>
        <w:rPr>
          <w:rStyle w:val="default"/>
          <w:rFonts w:ascii="Arial" w:eastAsia="Arial" w:hAnsi="Arial" w:cs="David" w:hint="cs"/>
          <w:b/>
          <w:bCs/>
          <w:sz w:val="24"/>
          <w:szCs w:val="24"/>
          <w:u w:val="single"/>
          <w:rtl/>
        </w:rPr>
      </w:pPr>
    </w:p>
    <w:p w:rsidR="0017714A" w:rsidRDefault="0017714A" w:rsidP="0017714A">
      <w:pPr>
        <w:tabs>
          <w:tab w:val="left" w:pos="-510"/>
          <w:tab w:val="left" w:pos="-113"/>
          <w:tab w:val="left" w:pos="340"/>
          <w:tab w:val="left" w:pos="794"/>
          <w:tab w:val="left" w:pos="1247"/>
          <w:tab w:val="left" w:pos="1701"/>
          <w:tab w:val="right" w:leader="dot" w:pos="5125"/>
        </w:tabs>
        <w:autoSpaceDE w:val="0"/>
        <w:bidi/>
        <w:jc w:val="left"/>
        <w:rPr>
          <w:rStyle w:val="default"/>
          <w:rFonts w:ascii="Arial" w:eastAsia="Arial" w:hAnsi="Arial" w:cs="David" w:hint="cs"/>
          <w:b/>
          <w:bCs/>
          <w:sz w:val="24"/>
          <w:szCs w:val="24"/>
          <w:u w:val="single"/>
          <w:rtl/>
        </w:rPr>
      </w:pPr>
    </w:p>
    <w:p w:rsidR="0017714A" w:rsidRDefault="0017714A" w:rsidP="0017714A">
      <w:pPr>
        <w:tabs>
          <w:tab w:val="left" w:pos="-510"/>
          <w:tab w:val="left" w:pos="-113"/>
          <w:tab w:val="left" w:pos="340"/>
          <w:tab w:val="left" w:pos="794"/>
          <w:tab w:val="left" w:pos="1247"/>
          <w:tab w:val="left" w:pos="1701"/>
          <w:tab w:val="right" w:leader="dot" w:pos="5125"/>
        </w:tabs>
        <w:autoSpaceDE w:val="0"/>
        <w:bidi/>
        <w:jc w:val="left"/>
        <w:rPr>
          <w:rStyle w:val="default"/>
          <w:rFonts w:ascii="Arial" w:eastAsia="Arial" w:hAnsi="Arial" w:cs="David" w:hint="cs"/>
          <w:b/>
          <w:bCs/>
          <w:sz w:val="24"/>
          <w:szCs w:val="24"/>
          <w:u w:val="single"/>
          <w:rtl/>
        </w:rPr>
      </w:pPr>
    </w:p>
    <w:p w:rsidR="0017714A" w:rsidRDefault="0017714A" w:rsidP="0017714A">
      <w:pPr>
        <w:tabs>
          <w:tab w:val="left" w:pos="-510"/>
          <w:tab w:val="left" w:pos="-113"/>
          <w:tab w:val="left" w:pos="340"/>
          <w:tab w:val="left" w:pos="794"/>
          <w:tab w:val="left" w:pos="1247"/>
          <w:tab w:val="left" w:pos="1701"/>
          <w:tab w:val="right" w:leader="dot" w:pos="5125"/>
        </w:tabs>
        <w:autoSpaceDE w:val="0"/>
        <w:bidi/>
        <w:jc w:val="left"/>
        <w:rPr>
          <w:rStyle w:val="default"/>
          <w:rFonts w:ascii="Arial" w:eastAsia="Arial" w:hAnsi="Arial" w:cs="David" w:hint="cs"/>
          <w:b/>
          <w:bCs/>
          <w:sz w:val="24"/>
          <w:szCs w:val="24"/>
          <w:u w:val="single"/>
          <w:rtl/>
        </w:rPr>
      </w:pPr>
    </w:p>
    <w:p w:rsidR="0017714A" w:rsidRDefault="0017714A" w:rsidP="0017714A">
      <w:pPr>
        <w:tabs>
          <w:tab w:val="left" w:pos="-510"/>
          <w:tab w:val="left" w:pos="-113"/>
          <w:tab w:val="left" w:pos="340"/>
          <w:tab w:val="left" w:pos="794"/>
          <w:tab w:val="left" w:pos="1247"/>
          <w:tab w:val="left" w:pos="1701"/>
          <w:tab w:val="right" w:leader="dot" w:pos="5125"/>
        </w:tabs>
        <w:autoSpaceDE w:val="0"/>
        <w:bidi/>
        <w:jc w:val="left"/>
        <w:rPr>
          <w:rStyle w:val="default"/>
          <w:rFonts w:ascii="Arial" w:eastAsia="Arial" w:hAnsi="Arial" w:cs="David" w:hint="cs"/>
          <w:b/>
          <w:bCs/>
          <w:sz w:val="24"/>
          <w:szCs w:val="24"/>
          <w:u w:val="single"/>
          <w:rtl/>
        </w:rPr>
      </w:pPr>
    </w:p>
    <w:p w:rsidR="0017714A" w:rsidRDefault="0017714A" w:rsidP="0017714A">
      <w:pPr>
        <w:tabs>
          <w:tab w:val="left" w:pos="-510"/>
          <w:tab w:val="left" w:pos="-113"/>
          <w:tab w:val="left" w:pos="340"/>
          <w:tab w:val="left" w:pos="794"/>
          <w:tab w:val="left" w:pos="1247"/>
          <w:tab w:val="left" w:pos="1701"/>
          <w:tab w:val="right" w:leader="dot" w:pos="5125"/>
        </w:tabs>
        <w:autoSpaceDE w:val="0"/>
        <w:bidi/>
        <w:jc w:val="left"/>
        <w:rPr>
          <w:rStyle w:val="default"/>
          <w:rFonts w:ascii="Arial" w:eastAsia="Arial" w:hAnsi="Arial" w:cs="David" w:hint="cs"/>
          <w:b/>
          <w:bCs/>
          <w:sz w:val="24"/>
          <w:szCs w:val="24"/>
          <w:u w:val="single"/>
          <w:rtl/>
        </w:rPr>
      </w:pPr>
    </w:p>
    <w:p w:rsidR="0017714A" w:rsidRDefault="0017714A" w:rsidP="0017714A">
      <w:pPr>
        <w:tabs>
          <w:tab w:val="left" w:pos="-510"/>
          <w:tab w:val="left" w:pos="-113"/>
          <w:tab w:val="left" w:pos="340"/>
          <w:tab w:val="left" w:pos="794"/>
          <w:tab w:val="left" w:pos="1247"/>
          <w:tab w:val="left" w:pos="1701"/>
          <w:tab w:val="right" w:leader="dot" w:pos="5125"/>
        </w:tabs>
        <w:autoSpaceDE w:val="0"/>
        <w:bidi/>
        <w:jc w:val="left"/>
        <w:rPr>
          <w:rStyle w:val="default"/>
          <w:rFonts w:ascii="Arial" w:eastAsia="Arial" w:hAnsi="Arial" w:cs="David" w:hint="cs"/>
          <w:b/>
          <w:bCs/>
          <w:sz w:val="24"/>
          <w:szCs w:val="24"/>
          <w:u w:val="single"/>
          <w:rtl/>
        </w:rPr>
      </w:pPr>
    </w:p>
    <w:p w:rsidR="00BA0C97" w:rsidRDefault="00F34237" w:rsidP="0017714A">
      <w:pPr>
        <w:tabs>
          <w:tab w:val="left" w:pos="-510"/>
          <w:tab w:val="left" w:pos="-113"/>
          <w:tab w:val="left" w:pos="340"/>
          <w:tab w:val="left" w:pos="794"/>
          <w:tab w:val="left" w:pos="1247"/>
          <w:tab w:val="left" w:pos="1701"/>
          <w:tab w:val="right" w:leader="dot" w:pos="5125"/>
        </w:tabs>
        <w:autoSpaceDE w:val="0"/>
        <w:bidi/>
        <w:jc w:val="left"/>
        <w:rPr>
          <w:rStyle w:val="default"/>
          <w:rFonts w:ascii="Arial" w:eastAsia="Arial" w:hAnsi="Arial" w:cs="David" w:hint="cs"/>
          <w:b/>
          <w:bCs/>
          <w:sz w:val="24"/>
          <w:szCs w:val="24"/>
          <w:u w:val="single"/>
          <w:rtl/>
        </w:rPr>
      </w:pPr>
      <w:r w:rsidRPr="003319FC">
        <w:rPr>
          <w:rStyle w:val="default"/>
          <w:rFonts w:ascii="Arial" w:eastAsia="Arial" w:hAnsi="Arial" w:cs="David" w:hint="cs"/>
          <w:b/>
          <w:bCs/>
          <w:sz w:val="24"/>
          <w:szCs w:val="24"/>
          <w:u w:val="single"/>
          <w:rtl/>
        </w:rPr>
        <w:t>התנאים לתקנת השוק במקרקעין (ס' 10):</w:t>
      </w:r>
    </w:p>
    <w:p w:rsidR="0017714A" w:rsidRDefault="0017714A" w:rsidP="0017714A">
      <w:pPr>
        <w:tabs>
          <w:tab w:val="left" w:pos="-510"/>
          <w:tab w:val="left" w:pos="-113"/>
          <w:tab w:val="left" w:pos="340"/>
          <w:tab w:val="left" w:pos="794"/>
          <w:tab w:val="left" w:pos="1247"/>
          <w:tab w:val="left" w:pos="1701"/>
          <w:tab w:val="right" w:leader="dot" w:pos="5125"/>
        </w:tabs>
        <w:autoSpaceDE w:val="0"/>
        <w:bidi/>
        <w:jc w:val="left"/>
        <w:rPr>
          <w:rStyle w:val="default"/>
          <w:rFonts w:ascii="Arial" w:eastAsia="Arial" w:hAnsi="Arial" w:cs="David"/>
          <w:b/>
          <w:bCs/>
          <w:sz w:val="24"/>
          <w:szCs w:val="24"/>
          <w:u w:val="single"/>
          <w:rtl/>
        </w:rPr>
      </w:pPr>
    </w:p>
    <w:p w:rsidR="003319FC" w:rsidRPr="00EB647C" w:rsidRDefault="00B92528" w:rsidP="003319FC">
      <w:pPr>
        <w:tabs>
          <w:tab w:val="left" w:pos="-510"/>
          <w:tab w:val="left" w:pos="-113"/>
          <w:tab w:val="left" w:pos="340"/>
          <w:tab w:val="left" w:pos="794"/>
          <w:tab w:val="left" w:pos="1247"/>
          <w:tab w:val="left" w:pos="1701"/>
          <w:tab w:val="right" w:leader="dot" w:pos="5125"/>
        </w:tabs>
        <w:autoSpaceDE w:val="0"/>
        <w:bidi/>
        <w:jc w:val="left"/>
        <w:rPr>
          <w:rStyle w:val="default"/>
          <w:rFonts w:ascii="Arial" w:eastAsia="Arial" w:hAnsi="Arial" w:cs="David"/>
          <w:b/>
          <w:bCs/>
          <w:sz w:val="24"/>
          <w:szCs w:val="24"/>
          <w:u w:val="single"/>
          <w:rtl/>
        </w:rPr>
      </w:pPr>
      <w:r>
        <w:rPr>
          <w:rFonts w:ascii="Arial" w:eastAsia="Arial" w:hAnsi="Arial" w:cs="David"/>
          <w:b/>
          <w:bCs/>
          <w:noProof/>
          <w:u w:val="single"/>
          <w:rtl/>
          <w:lang w:eastAsia="en-US"/>
        </w:rPr>
        <w:pict>
          <v:rect id="_x0000_s1039" style="position:absolute;left:0;text-align:left;margin-left:-3.45pt;margin-top:8.15pt;width:496.5pt;height:162.3pt;z-index:-251642880" strokecolor="#9bbb59" strokeweight="5pt">
            <v:stroke linestyle="thickThin"/>
            <v:shadow color="#868686"/>
            <w10:wrap anchorx="page"/>
          </v:rect>
        </w:pict>
      </w:r>
    </w:p>
    <w:p w:rsidR="00F34237" w:rsidRPr="00EB647C" w:rsidRDefault="00F34237" w:rsidP="006E28B0">
      <w:pPr>
        <w:numPr>
          <w:ilvl w:val="3"/>
          <w:numId w:val="5"/>
        </w:numPr>
        <w:tabs>
          <w:tab w:val="left" w:pos="-510"/>
          <w:tab w:val="left" w:pos="-113"/>
          <w:tab w:val="left" w:pos="340"/>
          <w:tab w:val="left" w:pos="794"/>
          <w:tab w:val="left" w:pos="1247"/>
          <w:tab w:val="left" w:pos="1701"/>
          <w:tab w:val="right" w:leader="dot" w:pos="5125"/>
        </w:tabs>
        <w:autoSpaceDE w:val="0"/>
        <w:bidi/>
        <w:jc w:val="left"/>
        <w:rPr>
          <w:rStyle w:val="default"/>
          <w:rFonts w:ascii="Arial" w:eastAsia="Arial" w:hAnsi="Arial" w:cs="David"/>
          <w:b/>
          <w:bCs/>
          <w:sz w:val="24"/>
          <w:szCs w:val="24"/>
          <w:u w:val="single"/>
        </w:rPr>
      </w:pPr>
      <w:r w:rsidRPr="00EB647C">
        <w:rPr>
          <w:rStyle w:val="default"/>
          <w:rFonts w:ascii="Arial" w:eastAsia="Arial" w:hAnsi="Arial" w:cs="David" w:hint="cs"/>
          <w:b/>
          <w:bCs/>
          <w:sz w:val="24"/>
          <w:szCs w:val="24"/>
          <w:u w:val="single"/>
          <w:rtl/>
        </w:rPr>
        <w:t>רישום</w:t>
      </w:r>
      <w:r w:rsidRPr="00EB647C">
        <w:rPr>
          <w:rStyle w:val="default"/>
          <w:rFonts w:ascii="Arial" w:eastAsia="Arial" w:hAnsi="Arial" w:cs="David" w:hint="cs"/>
          <w:sz w:val="24"/>
          <w:szCs w:val="24"/>
          <w:rtl/>
        </w:rPr>
        <w:t xml:space="preserve"> (הערת אזהרה לא מספיקה! נדרש רישום ממש)</w:t>
      </w:r>
    </w:p>
    <w:p w:rsidR="00F34237" w:rsidRPr="00EB647C" w:rsidRDefault="00F34237" w:rsidP="006E28B0">
      <w:pPr>
        <w:numPr>
          <w:ilvl w:val="3"/>
          <w:numId w:val="5"/>
        </w:numPr>
        <w:tabs>
          <w:tab w:val="left" w:pos="-510"/>
          <w:tab w:val="left" w:pos="-113"/>
          <w:tab w:val="left" w:pos="340"/>
          <w:tab w:val="left" w:pos="794"/>
          <w:tab w:val="left" w:pos="1247"/>
          <w:tab w:val="left" w:pos="1701"/>
          <w:tab w:val="right" w:leader="dot" w:pos="5125"/>
        </w:tabs>
        <w:autoSpaceDE w:val="0"/>
        <w:bidi/>
        <w:jc w:val="left"/>
        <w:rPr>
          <w:rStyle w:val="default"/>
          <w:rFonts w:ascii="Arial" w:eastAsia="Arial" w:hAnsi="Arial" w:cs="David"/>
          <w:b/>
          <w:bCs/>
          <w:sz w:val="24"/>
          <w:szCs w:val="24"/>
          <w:u w:val="single"/>
        </w:rPr>
      </w:pPr>
      <w:r w:rsidRPr="00EB647C">
        <w:rPr>
          <w:rStyle w:val="default"/>
          <w:rFonts w:ascii="Arial" w:eastAsia="Arial" w:hAnsi="Arial" w:cs="David" w:hint="cs"/>
          <w:b/>
          <w:bCs/>
          <w:sz w:val="24"/>
          <w:szCs w:val="24"/>
          <w:u w:val="single"/>
          <w:rtl/>
        </w:rPr>
        <w:t xml:space="preserve">תמורה </w:t>
      </w:r>
      <w:r w:rsidRPr="00EB647C">
        <w:rPr>
          <w:rStyle w:val="default"/>
          <w:rFonts w:ascii="Arial" w:eastAsia="Arial" w:hAnsi="Arial" w:cs="David" w:hint="cs"/>
          <w:sz w:val="24"/>
          <w:szCs w:val="24"/>
          <w:rtl/>
        </w:rPr>
        <w:t>(ממשית ולא סמלית</w:t>
      </w:r>
      <w:r w:rsidR="00BA0C97" w:rsidRPr="00EB647C">
        <w:rPr>
          <w:rStyle w:val="default"/>
          <w:rFonts w:ascii="Arial" w:eastAsia="Arial" w:hAnsi="Arial" w:cs="David" w:hint="cs"/>
          <w:sz w:val="24"/>
          <w:szCs w:val="24"/>
          <w:rtl/>
        </w:rPr>
        <w:t>, בוודאי שלא מתנה</w:t>
      </w:r>
      <w:r w:rsidRPr="00EB647C">
        <w:rPr>
          <w:rStyle w:val="default"/>
          <w:rFonts w:ascii="Arial" w:eastAsia="Arial" w:hAnsi="Arial" w:cs="David" w:hint="cs"/>
          <w:sz w:val="24"/>
          <w:szCs w:val="24"/>
          <w:rtl/>
        </w:rPr>
        <w:t>)</w:t>
      </w:r>
    </w:p>
    <w:p w:rsidR="00F34237" w:rsidRPr="00EB647C" w:rsidRDefault="00F34237" w:rsidP="006E28B0">
      <w:pPr>
        <w:numPr>
          <w:ilvl w:val="3"/>
          <w:numId w:val="5"/>
        </w:numPr>
        <w:tabs>
          <w:tab w:val="left" w:pos="-510"/>
          <w:tab w:val="left" w:pos="-113"/>
          <w:tab w:val="left" w:pos="340"/>
          <w:tab w:val="left" w:pos="794"/>
          <w:tab w:val="left" w:pos="1247"/>
          <w:tab w:val="left" w:pos="1701"/>
          <w:tab w:val="right" w:leader="dot" w:pos="5125"/>
        </w:tabs>
        <w:autoSpaceDE w:val="0"/>
        <w:bidi/>
        <w:jc w:val="left"/>
        <w:rPr>
          <w:rStyle w:val="default"/>
          <w:rFonts w:ascii="Arial" w:eastAsia="Arial" w:hAnsi="Arial" w:cs="David"/>
          <w:b/>
          <w:bCs/>
          <w:sz w:val="24"/>
          <w:szCs w:val="24"/>
          <w:u w:val="single"/>
        </w:rPr>
      </w:pPr>
      <w:r w:rsidRPr="00EB647C">
        <w:rPr>
          <w:rStyle w:val="default"/>
          <w:rFonts w:ascii="Arial" w:eastAsia="Arial" w:hAnsi="Arial" w:cs="David" w:hint="cs"/>
          <w:b/>
          <w:bCs/>
          <w:sz w:val="24"/>
          <w:szCs w:val="24"/>
          <w:u w:val="single"/>
          <w:rtl/>
        </w:rPr>
        <w:t>הסתמכות על המרשם</w:t>
      </w:r>
      <w:r w:rsidRPr="00EB647C">
        <w:rPr>
          <w:rStyle w:val="default"/>
          <w:rFonts w:ascii="Arial" w:eastAsia="Arial" w:hAnsi="Arial" w:cs="David" w:hint="cs"/>
          <w:sz w:val="24"/>
          <w:szCs w:val="24"/>
          <w:u w:val="single"/>
          <w:rtl/>
        </w:rPr>
        <w:t xml:space="preserve"> </w:t>
      </w:r>
      <w:r w:rsidRPr="00EB647C">
        <w:rPr>
          <w:rStyle w:val="default"/>
          <w:rFonts w:ascii="Arial" w:eastAsia="Arial" w:hAnsi="Arial" w:cs="David" w:hint="cs"/>
          <w:sz w:val="24"/>
          <w:szCs w:val="24"/>
          <w:rtl/>
        </w:rPr>
        <w:t xml:space="preserve">(אם מדובר בנסיבות חיצונית למרשם- לא תחול תקנת השוק. לדוגמא, אם הרישום נכון ואדם התחזה לבעל הנכס הרשום). </w:t>
      </w:r>
    </w:p>
    <w:p w:rsidR="00F34237" w:rsidRPr="00EB647C" w:rsidRDefault="00F34237" w:rsidP="006E28B0">
      <w:pPr>
        <w:numPr>
          <w:ilvl w:val="3"/>
          <w:numId w:val="5"/>
        </w:numPr>
        <w:tabs>
          <w:tab w:val="left" w:pos="-510"/>
          <w:tab w:val="left" w:pos="-113"/>
          <w:tab w:val="left" w:pos="340"/>
          <w:tab w:val="left" w:pos="794"/>
          <w:tab w:val="left" w:pos="1247"/>
          <w:tab w:val="left" w:pos="1701"/>
          <w:tab w:val="right" w:leader="dot" w:pos="5125"/>
        </w:tabs>
        <w:autoSpaceDE w:val="0"/>
        <w:bidi/>
        <w:jc w:val="left"/>
        <w:rPr>
          <w:rStyle w:val="default"/>
          <w:rFonts w:ascii="Arial" w:eastAsia="Arial" w:hAnsi="Arial" w:cs="David"/>
          <w:b/>
          <w:bCs/>
          <w:sz w:val="24"/>
          <w:szCs w:val="24"/>
          <w:u w:val="single"/>
        </w:rPr>
      </w:pPr>
      <w:r w:rsidRPr="00EB647C">
        <w:rPr>
          <w:rStyle w:val="default"/>
          <w:rFonts w:ascii="Arial" w:eastAsia="Arial" w:hAnsi="Arial" w:cs="David" w:hint="cs"/>
          <w:b/>
          <w:bCs/>
          <w:sz w:val="24"/>
          <w:szCs w:val="24"/>
          <w:u w:val="single"/>
          <w:rtl/>
        </w:rPr>
        <w:t>מקרקעין מוסדרים</w:t>
      </w:r>
    </w:p>
    <w:p w:rsidR="00F34237" w:rsidRPr="00EB647C" w:rsidRDefault="00F34237" w:rsidP="006E28B0">
      <w:pPr>
        <w:numPr>
          <w:ilvl w:val="3"/>
          <w:numId w:val="5"/>
        </w:numPr>
        <w:tabs>
          <w:tab w:val="left" w:pos="-510"/>
          <w:tab w:val="left" w:pos="-113"/>
          <w:tab w:val="left" w:pos="340"/>
          <w:tab w:val="left" w:pos="794"/>
          <w:tab w:val="left" w:pos="1247"/>
          <w:tab w:val="left" w:pos="1701"/>
          <w:tab w:val="right" w:leader="dot" w:pos="5125"/>
        </w:tabs>
        <w:autoSpaceDE w:val="0"/>
        <w:bidi/>
        <w:jc w:val="left"/>
        <w:rPr>
          <w:rStyle w:val="default"/>
          <w:rFonts w:ascii="Arial" w:eastAsia="Arial" w:hAnsi="Arial" w:cs="David"/>
          <w:sz w:val="24"/>
          <w:szCs w:val="24"/>
          <w:u w:val="single"/>
        </w:rPr>
      </w:pPr>
      <w:r w:rsidRPr="00EB647C">
        <w:rPr>
          <w:rStyle w:val="default"/>
          <w:rFonts w:ascii="Arial" w:eastAsia="Arial" w:hAnsi="Arial" w:cs="David" w:hint="cs"/>
          <w:b/>
          <w:bCs/>
          <w:sz w:val="24"/>
          <w:szCs w:val="24"/>
          <w:u w:val="single"/>
          <w:rtl/>
        </w:rPr>
        <w:t>תום לב סובייקטיבי</w:t>
      </w:r>
      <w:r w:rsidR="003319FC">
        <w:rPr>
          <w:rStyle w:val="default"/>
          <w:rFonts w:ascii="Arial" w:eastAsia="Arial" w:hAnsi="Arial" w:cs="David" w:hint="cs"/>
          <w:b/>
          <w:bCs/>
          <w:sz w:val="24"/>
          <w:szCs w:val="24"/>
          <w:u w:val="single"/>
          <w:rtl/>
        </w:rPr>
        <w:t xml:space="preserve"> עד השלמת הקניין</w:t>
      </w:r>
      <w:r w:rsidRPr="00EB647C">
        <w:rPr>
          <w:rStyle w:val="default"/>
          <w:rFonts w:ascii="Arial" w:eastAsia="Arial" w:hAnsi="Arial" w:cs="David" w:hint="cs"/>
          <w:b/>
          <w:bCs/>
          <w:sz w:val="24"/>
          <w:szCs w:val="24"/>
          <w:u w:val="single"/>
          <w:rtl/>
        </w:rPr>
        <w:t xml:space="preserve"> </w:t>
      </w:r>
      <w:r w:rsidRPr="00EB647C">
        <w:rPr>
          <w:rStyle w:val="default"/>
          <w:rFonts w:ascii="Arial" w:eastAsia="Arial" w:hAnsi="Arial" w:cs="David" w:hint="cs"/>
          <w:sz w:val="24"/>
          <w:szCs w:val="24"/>
          <w:rtl/>
        </w:rPr>
        <w:t xml:space="preserve">(אדם יכול להיות רשלן ועדיין תם לב). </w:t>
      </w:r>
    </w:p>
    <w:p w:rsidR="00F34237" w:rsidRPr="00EB647C" w:rsidRDefault="00F34237" w:rsidP="006E28B0">
      <w:pPr>
        <w:tabs>
          <w:tab w:val="left" w:pos="-510"/>
          <w:tab w:val="left" w:pos="-113"/>
          <w:tab w:val="left" w:pos="340"/>
          <w:tab w:val="left" w:pos="794"/>
          <w:tab w:val="left" w:pos="1247"/>
          <w:tab w:val="left" w:pos="1701"/>
          <w:tab w:val="right" w:leader="dot" w:pos="5125"/>
        </w:tabs>
        <w:autoSpaceDE w:val="0"/>
        <w:bidi/>
        <w:ind w:left="1800" w:hanging="1661"/>
        <w:jc w:val="left"/>
        <w:rPr>
          <w:rStyle w:val="default"/>
          <w:rFonts w:ascii="Arial" w:eastAsia="Arial" w:hAnsi="Arial" w:cs="David"/>
          <w:b/>
          <w:bCs/>
          <w:sz w:val="24"/>
          <w:szCs w:val="24"/>
          <w:u w:val="single"/>
          <w:rtl/>
        </w:rPr>
      </w:pPr>
      <w:r w:rsidRPr="003319FC">
        <w:rPr>
          <w:rStyle w:val="default"/>
          <w:rFonts w:ascii="Arial" w:eastAsia="Arial" w:hAnsi="Arial" w:cs="David" w:hint="cs"/>
          <w:b/>
          <w:bCs/>
          <w:sz w:val="24"/>
          <w:szCs w:val="24"/>
          <w:u w:val="single"/>
          <w:rtl/>
        </w:rPr>
        <w:t>תקנת השוק חלה בזכויות קנייניות בלבד!</w:t>
      </w:r>
    </w:p>
    <w:p w:rsidR="00BA0C97" w:rsidRPr="00EB647C" w:rsidRDefault="00BA0C97" w:rsidP="006E28B0">
      <w:pPr>
        <w:tabs>
          <w:tab w:val="left" w:pos="-510"/>
          <w:tab w:val="left" w:pos="-113"/>
          <w:tab w:val="left" w:pos="340"/>
          <w:tab w:val="left" w:pos="794"/>
          <w:tab w:val="left" w:pos="1247"/>
          <w:tab w:val="left" w:pos="1701"/>
          <w:tab w:val="right" w:leader="dot" w:pos="5125"/>
        </w:tabs>
        <w:autoSpaceDE w:val="0"/>
        <w:bidi/>
        <w:ind w:left="1800" w:hanging="1661"/>
        <w:jc w:val="left"/>
        <w:rPr>
          <w:rStyle w:val="default"/>
          <w:rFonts w:ascii="Arial" w:eastAsia="Arial" w:hAnsi="Arial" w:cs="David"/>
          <w:b/>
          <w:bCs/>
          <w:sz w:val="24"/>
          <w:szCs w:val="24"/>
          <w:u w:val="single"/>
          <w:rtl/>
        </w:rPr>
      </w:pPr>
    </w:p>
    <w:p w:rsidR="00BA0C97" w:rsidRPr="00EB647C" w:rsidRDefault="00BA0C97" w:rsidP="006E28B0">
      <w:pPr>
        <w:tabs>
          <w:tab w:val="left" w:pos="-510"/>
          <w:tab w:val="left" w:pos="-113"/>
          <w:tab w:val="left" w:pos="340"/>
          <w:tab w:val="left" w:pos="794"/>
          <w:tab w:val="left" w:pos="1247"/>
          <w:tab w:val="left" w:pos="1701"/>
          <w:tab w:val="right" w:leader="dot" w:pos="5125"/>
        </w:tabs>
        <w:autoSpaceDE w:val="0"/>
        <w:bidi/>
        <w:ind w:left="1800" w:hanging="1661"/>
        <w:jc w:val="left"/>
        <w:rPr>
          <w:rStyle w:val="default"/>
          <w:rFonts w:ascii="Arial" w:eastAsia="Arial" w:hAnsi="Arial" w:cs="David"/>
          <w:b/>
          <w:bCs/>
          <w:sz w:val="24"/>
          <w:szCs w:val="24"/>
          <w:rtl/>
        </w:rPr>
      </w:pPr>
      <w:r w:rsidRPr="00EB647C">
        <w:rPr>
          <w:rStyle w:val="default"/>
          <w:rFonts w:ascii="Arial" w:eastAsia="Arial" w:hAnsi="Arial" w:cs="David" w:hint="cs"/>
          <w:b/>
          <w:bCs/>
          <w:sz w:val="24"/>
          <w:szCs w:val="24"/>
          <w:u w:val="single"/>
          <w:rtl/>
        </w:rPr>
        <w:t>דגש:</w:t>
      </w:r>
      <w:r w:rsidRPr="00EB647C">
        <w:rPr>
          <w:rStyle w:val="default"/>
          <w:rFonts w:ascii="Arial" w:eastAsia="Arial" w:hAnsi="Arial" w:cs="David" w:hint="cs"/>
          <w:b/>
          <w:bCs/>
          <w:sz w:val="24"/>
          <w:szCs w:val="24"/>
          <w:rtl/>
        </w:rPr>
        <w:t xml:space="preserve"> מי שרכש זכות- רק עם רישום הקניין בטאבו! לא זכות חוזית..</w:t>
      </w:r>
    </w:p>
    <w:p w:rsidR="00BA0C97" w:rsidRPr="00EB647C" w:rsidRDefault="00BA0C97" w:rsidP="006E28B0">
      <w:pPr>
        <w:tabs>
          <w:tab w:val="left" w:pos="-510"/>
          <w:tab w:val="left" w:pos="-113"/>
          <w:tab w:val="left" w:pos="340"/>
          <w:tab w:val="left" w:pos="794"/>
          <w:tab w:val="left" w:pos="1247"/>
          <w:tab w:val="left" w:pos="1701"/>
          <w:tab w:val="right" w:leader="dot" w:pos="5125"/>
        </w:tabs>
        <w:autoSpaceDE w:val="0"/>
        <w:bidi/>
        <w:ind w:left="1800" w:hanging="1661"/>
        <w:jc w:val="left"/>
        <w:rPr>
          <w:rStyle w:val="default"/>
          <w:rFonts w:ascii="Arial" w:eastAsia="Arial" w:hAnsi="Arial" w:cs="David"/>
          <w:b/>
          <w:bCs/>
          <w:sz w:val="24"/>
          <w:szCs w:val="24"/>
          <w:rtl/>
        </w:rPr>
      </w:pPr>
      <w:r w:rsidRPr="00EB647C">
        <w:rPr>
          <w:rStyle w:val="default"/>
          <w:rFonts w:ascii="Arial" w:eastAsia="Arial" w:hAnsi="Arial" w:cs="David" w:hint="cs"/>
          <w:b/>
          <w:bCs/>
          <w:sz w:val="24"/>
          <w:szCs w:val="24"/>
          <w:rtl/>
        </w:rPr>
        <w:tab/>
        <w:t xml:space="preserve">      ס'10 לא חל רק על בעלות, אלא גם על מי שרוכש זיקת הנאה או מקבל משכנתא</w:t>
      </w:r>
      <w:r w:rsidRPr="00EB647C">
        <w:rPr>
          <w:rStyle w:val="default"/>
          <w:rFonts w:ascii="Arial" w:eastAsia="Arial" w:hAnsi="Arial" w:cs="David" w:hint="cs"/>
          <w:b/>
          <w:bCs/>
          <w:sz w:val="24"/>
          <w:szCs w:val="24"/>
          <w:rtl/>
        </w:rPr>
        <w:tab/>
      </w:r>
    </w:p>
    <w:p w:rsidR="00171C69" w:rsidRPr="00EB647C" w:rsidRDefault="00171C69" w:rsidP="006E28B0">
      <w:pPr>
        <w:tabs>
          <w:tab w:val="left" w:pos="-510"/>
          <w:tab w:val="left" w:pos="-113"/>
          <w:tab w:val="left" w:pos="340"/>
          <w:tab w:val="left" w:pos="794"/>
          <w:tab w:val="left" w:pos="1247"/>
          <w:tab w:val="left" w:pos="1701"/>
          <w:tab w:val="right" w:leader="dot" w:pos="5125"/>
        </w:tabs>
        <w:autoSpaceDE w:val="0"/>
        <w:bidi/>
        <w:ind w:left="1800" w:hanging="1661"/>
        <w:jc w:val="left"/>
        <w:rPr>
          <w:rStyle w:val="default"/>
          <w:rFonts w:ascii="Arial" w:eastAsia="Arial" w:hAnsi="Arial" w:cs="David"/>
          <w:b/>
          <w:bCs/>
          <w:sz w:val="24"/>
          <w:szCs w:val="24"/>
          <w:rtl/>
        </w:rPr>
      </w:pPr>
      <w:r w:rsidRPr="00EB647C">
        <w:rPr>
          <w:rStyle w:val="default"/>
          <w:rFonts w:ascii="Arial" w:eastAsia="Arial" w:hAnsi="Arial" w:cs="David" w:hint="cs"/>
          <w:b/>
          <w:bCs/>
          <w:sz w:val="24"/>
          <w:szCs w:val="24"/>
          <w:rtl/>
        </w:rPr>
        <w:t>***תקנת השוק לא מתגברת על זכויות שלא טעונות רישום.</w:t>
      </w:r>
    </w:p>
    <w:p w:rsidR="00171C69" w:rsidRPr="00EB647C" w:rsidRDefault="00171C69" w:rsidP="006E28B0">
      <w:pPr>
        <w:tabs>
          <w:tab w:val="left" w:pos="-510"/>
          <w:tab w:val="left" w:pos="-113"/>
          <w:tab w:val="left" w:pos="340"/>
          <w:tab w:val="left" w:pos="794"/>
          <w:tab w:val="left" w:pos="1247"/>
          <w:tab w:val="left" w:pos="1701"/>
          <w:tab w:val="right" w:leader="dot" w:pos="5125"/>
        </w:tabs>
        <w:autoSpaceDE w:val="0"/>
        <w:bidi/>
        <w:ind w:left="1800" w:hanging="1661"/>
        <w:jc w:val="left"/>
        <w:rPr>
          <w:rStyle w:val="default"/>
          <w:rFonts w:ascii="Arial" w:eastAsia="Arial" w:hAnsi="Arial" w:cs="David"/>
          <w:sz w:val="24"/>
          <w:szCs w:val="24"/>
          <w:rtl/>
        </w:rPr>
      </w:pPr>
    </w:p>
    <w:p w:rsidR="00F34237" w:rsidRPr="00EB647C" w:rsidRDefault="00F34237" w:rsidP="006E28B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u w:val="single"/>
          <w:rtl/>
        </w:rPr>
      </w:pPr>
    </w:p>
    <w:p w:rsidR="00F34237" w:rsidRPr="00EB647C" w:rsidRDefault="00F34237" w:rsidP="006E28B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u w:val="single"/>
          <w:rtl/>
        </w:rPr>
      </w:pPr>
      <w:r w:rsidRPr="00EB647C">
        <w:rPr>
          <w:rStyle w:val="default"/>
          <w:rFonts w:ascii="Arial" w:eastAsia="Arial" w:hAnsi="Arial" w:cs="David" w:hint="cs"/>
          <w:b/>
          <w:bCs/>
          <w:sz w:val="24"/>
          <w:szCs w:val="24"/>
          <w:u w:val="single"/>
          <w:rtl/>
        </w:rPr>
        <w:t>מיטלטלין</w:t>
      </w:r>
    </w:p>
    <w:p w:rsidR="00F34237" w:rsidRPr="00EB647C" w:rsidRDefault="00B92528" w:rsidP="006E28B0">
      <w:pPr>
        <w:tabs>
          <w:tab w:val="left" w:pos="-510"/>
          <w:tab w:val="left" w:pos="281"/>
          <w:tab w:val="left" w:pos="340"/>
          <w:tab w:val="left" w:pos="794"/>
          <w:tab w:val="left" w:pos="1247"/>
          <w:tab w:val="left" w:pos="1701"/>
          <w:tab w:val="right" w:leader="dot" w:pos="5125"/>
        </w:tabs>
        <w:autoSpaceDE w:val="0"/>
        <w:bidi/>
        <w:spacing w:line="360" w:lineRule="auto"/>
        <w:ind w:left="139"/>
        <w:jc w:val="left"/>
        <w:rPr>
          <w:rStyle w:val="default"/>
          <w:rFonts w:ascii="Arial" w:eastAsia="Arial" w:hAnsi="Arial" w:cs="David"/>
          <w:sz w:val="22"/>
          <w:szCs w:val="22"/>
          <w:rtl/>
        </w:rPr>
      </w:pPr>
      <w:r>
        <w:rPr>
          <w:rFonts w:ascii="Arial" w:eastAsia="Arial" w:hAnsi="Arial" w:cs="David"/>
          <w:noProof/>
          <w:sz w:val="22"/>
          <w:szCs w:val="22"/>
          <w:rtl/>
          <w:lang w:eastAsia="en-US"/>
        </w:rPr>
        <w:pict>
          <v:rect id="_x0000_s1041" style="position:absolute;left:0;text-align:left;margin-left:44.55pt;margin-top:8.5pt;width:438.75pt;height:72.75pt;z-index:-251640832" strokecolor="#c0504d" strokeweight="5pt">
            <v:stroke linestyle="thickThin"/>
            <v:shadow color="#868686"/>
            <w10:wrap anchorx="page"/>
          </v:rect>
        </w:pict>
      </w:r>
    </w:p>
    <w:p w:rsidR="00F34237" w:rsidRPr="00EB647C" w:rsidRDefault="00B92528" w:rsidP="006E28B0">
      <w:pPr>
        <w:pStyle w:val="P00"/>
        <w:tabs>
          <w:tab w:val="left" w:pos="281"/>
        </w:tabs>
        <w:spacing w:before="72"/>
        <w:ind w:left="990" w:right="1134"/>
        <w:jc w:val="left"/>
        <w:rPr>
          <w:rStyle w:val="default"/>
          <w:rFonts w:cs="FrankRuehl"/>
          <w:rtl/>
        </w:rPr>
      </w:pPr>
      <w:r w:rsidRPr="00B92528">
        <w:rPr>
          <w:rtl/>
          <w:lang w:val="he-IL"/>
        </w:rPr>
        <w:pict>
          <v:rect id="_x0000_s1040" style="position:absolute;left:0;text-align:left;margin-left:436pt;margin-top:8.05pt;width:75.05pt;height:8pt;z-index:251674624" o:allowincell="f" filled="f" stroked="f" strokecolor="lime" strokeweight=".25pt">
            <v:textbox inset="0,0,0,0">
              <w:txbxContent>
                <w:p w:rsidR="008271C9" w:rsidRDefault="008271C9" w:rsidP="00F34237">
                  <w:pPr>
                    <w:spacing w:line="160" w:lineRule="exact"/>
                    <w:jc w:val="left"/>
                    <w:rPr>
                      <w:rFonts w:cs="Miriam"/>
                      <w:noProof/>
                      <w:sz w:val="18"/>
                      <w:szCs w:val="18"/>
                      <w:rtl/>
                    </w:rPr>
                  </w:pPr>
                  <w:r>
                    <w:rPr>
                      <w:rFonts w:cs="Miriam"/>
                      <w:sz w:val="18"/>
                      <w:szCs w:val="18"/>
                      <w:rtl/>
                    </w:rPr>
                    <w:t>תק</w:t>
                  </w:r>
                  <w:r>
                    <w:rPr>
                      <w:rFonts w:cs="Miriam" w:hint="cs"/>
                      <w:sz w:val="18"/>
                      <w:szCs w:val="18"/>
                      <w:rtl/>
                    </w:rPr>
                    <w:t>נת השוק</w:t>
                  </w:r>
                </w:p>
              </w:txbxContent>
            </v:textbox>
            <w10:anchorlock/>
          </v:rect>
        </w:pict>
      </w:r>
      <w:r w:rsidR="00F34237" w:rsidRPr="00EB647C">
        <w:rPr>
          <w:rStyle w:val="big-number"/>
          <w:rFonts w:cs="Miriam"/>
          <w:rtl/>
        </w:rPr>
        <w:t>34.</w:t>
      </w:r>
      <w:r w:rsidR="00F34237" w:rsidRPr="00EB647C">
        <w:rPr>
          <w:rStyle w:val="big-number"/>
          <w:rFonts w:cs="Miriam"/>
          <w:rtl/>
        </w:rPr>
        <w:tab/>
      </w:r>
      <w:r w:rsidR="00F34237" w:rsidRPr="00EB647C">
        <w:rPr>
          <w:rStyle w:val="default"/>
          <w:rFonts w:cs="FrankRuehl"/>
          <w:rtl/>
        </w:rPr>
        <w:t>נמ</w:t>
      </w:r>
      <w:r w:rsidR="00F34237" w:rsidRPr="00EB647C">
        <w:rPr>
          <w:rStyle w:val="default"/>
          <w:rFonts w:cs="FrankRuehl" w:hint="cs"/>
          <w:rtl/>
        </w:rPr>
        <w:t>כר נכס נד על ידי מי שעוסק במכירת</w:t>
      </w:r>
      <w:r w:rsidR="00F34237" w:rsidRPr="00EB647C">
        <w:rPr>
          <w:rStyle w:val="default"/>
          <w:rFonts w:cs="FrankRuehl"/>
          <w:rtl/>
        </w:rPr>
        <w:t xml:space="preserve"> נ</w:t>
      </w:r>
      <w:r w:rsidR="00F34237" w:rsidRPr="00EB647C">
        <w:rPr>
          <w:rStyle w:val="default"/>
          <w:rFonts w:cs="FrankRuehl" w:hint="cs"/>
          <w:rtl/>
        </w:rPr>
        <w:t xml:space="preserve">כסים </w:t>
      </w:r>
      <w:r w:rsidR="00F34237" w:rsidRPr="003319FC">
        <w:rPr>
          <w:rStyle w:val="default"/>
          <w:rFonts w:cs="FrankRuehl" w:hint="cs"/>
          <w:u w:val="single"/>
          <w:rtl/>
        </w:rPr>
        <w:t>מסוגו של הממכר</w:t>
      </w:r>
      <w:r w:rsidR="00F34237" w:rsidRPr="00EB647C">
        <w:rPr>
          <w:rStyle w:val="default"/>
          <w:rFonts w:cs="FrankRuehl" w:hint="cs"/>
          <w:rtl/>
        </w:rPr>
        <w:t xml:space="preserve"> והמכירה היתה במהלך הרגיל של עסקיו, עוברת הבעלות לקונה נקיה מכל שעבוד, עיקול וזכות אחרת בממכר אף אם המוכר לא היה בעל הממכר או לא היה זכאי להעבירו כאמור, ובלבד שהקונה קנה וקיבל אותו לחזקתו </w:t>
      </w:r>
      <w:r w:rsidR="00F34237" w:rsidRPr="003319FC">
        <w:rPr>
          <w:rStyle w:val="default"/>
          <w:rFonts w:cs="FrankRuehl" w:hint="cs"/>
          <w:u w:val="single"/>
          <w:rtl/>
        </w:rPr>
        <w:t>בתום-לב.</w:t>
      </w:r>
    </w:p>
    <w:p w:rsidR="00F34237" w:rsidRPr="00EB647C" w:rsidRDefault="00F34237" w:rsidP="006E28B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2"/>
          <w:szCs w:val="22"/>
          <w:rtl/>
        </w:rPr>
      </w:pPr>
    </w:p>
    <w:p w:rsidR="00F34237" w:rsidRPr="00EB647C" w:rsidRDefault="00F34237" w:rsidP="006E28B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2"/>
          <w:szCs w:val="22"/>
          <w:rtl/>
        </w:rPr>
      </w:pPr>
    </w:p>
    <w:p w:rsidR="00171C69" w:rsidRPr="00EB647C" w:rsidRDefault="00F34237" w:rsidP="00386AE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rtl/>
        </w:rPr>
      </w:pPr>
      <w:r w:rsidRPr="003319FC">
        <w:rPr>
          <w:rStyle w:val="default"/>
          <w:rFonts w:ascii="Arial" w:eastAsia="Arial" w:hAnsi="Arial" w:cs="David"/>
          <w:sz w:val="24"/>
          <w:szCs w:val="24"/>
          <w:u w:val="single"/>
          <w:rtl/>
        </w:rPr>
        <w:t>ס'</w:t>
      </w:r>
      <w:r w:rsidRPr="003319FC">
        <w:rPr>
          <w:rStyle w:val="default"/>
          <w:rFonts w:ascii="Arial" w:eastAsia="Arial" w:hAnsi="Arial" w:cs="David"/>
          <w:b/>
          <w:bCs/>
          <w:sz w:val="24"/>
          <w:szCs w:val="24"/>
          <w:u w:val="single"/>
          <w:rtl/>
        </w:rPr>
        <w:t xml:space="preserve"> </w:t>
      </w:r>
      <w:r w:rsidRPr="003319FC">
        <w:rPr>
          <w:rStyle w:val="default"/>
          <w:rFonts w:ascii="Arial" w:eastAsia="Arial" w:hAnsi="Arial" w:cs="David" w:hint="cs"/>
          <w:b/>
          <w:bCs/>
          <w:sz w:val="24"/>
          <w:szCs w:val="24"/>
          <w:u w:val="single"/>
          <w:rtl/>
        </w:rPr>
        <w:t>34 לחוק המכר</w:t>
      </w:r>
      <w:r w:rsidRPr="00EB647C">
        <w:rPr>
          <w:rStyle w:val="default"/>
          <w:rFonts w:ascii="Arial" w:eastAsia="Arial" w:hAnsi="Arial" w:cs="David"/>
          <w:sz w:val="24"/>
          <w:szCs w:val="24"/>
          <w:rtl/>
        </w:rPr>
        <w:t xml:space="preserve"> הולך לטובת ג' </w:t>
      </w:r>
      <w:r w:rsidRPr="00EB647C">
        <w:rPr>
          <w:rStyle w:val="default"/>
          <w:rFonts w:ascii="Arial" w:eastAsia="Arial" w:hAnsi="Arial" w:cs="David" w:hint="cs"/>
          <w:sz w:val="24"/>
          <w:szCs w:val="24"/>
          <w:rtl/>
        </w:rPr>
        <w:t>(</w:t>
      </w:r>
      <w:r w:rsidRPr="00EB647C">
        <w:rPr>
          <w:rStyle w:val="default"/>
          <w:rFonts w:ascii="Arial" w:eastAsia="Arial" w:hAnsi="Arial" w:cs="David"/>
          <w:sz w:val="24"/>
          <w:szCs w:val="24"/>
          <w:rtl/>
        </w:rPr>
        <w:t>הקונה</w:t>
      </w:r>
      <w:r w:rsidRPr="00EB647C">
        <w:rPr>
          <w:rStyle w:val="default"/>
          <w:rFonts w:ascii="Arial" w:eastAsia="Arial" w:hAnsi="Arial" w:cs="David" w:hint="cs"/>
          <w:sz w:val="24"/>
          <w:szCs w:val="24"/>
          <w:rtl/>
        </w:rPr>
        <w:t>)</w:t>
      </w:r>
      <w:r w:rsidRPr="00EB647C">
        <w:rPr>
          <w:rStyle w:val="default"/>
          <w:rFonts w:ascii="Arial" w:eastAsia="Arial" w:hAnsi="Arial" w:cs="David"/>
          <w:sz w:val="24"/>
          <w:szCs w:val="24"/>
          <w:rtl/>
        </w:rPr>
        <w:t xml:space="preserve"> אם התמלאו התנאים בסעיף</w:t>
      </w:r>
      <w:r w:rsidRPr="00EB647C">
        <w:rPr>
          <w:rStyle w:val="default"/>
          <w:rFonts w:ascii="Arial" w:eastAsia="Arial" w:hAnsi="Arial" w:cs="David" w:hint="cs"/>
          <w:sz w:val="24"/>
          <w:szCs w:val="24"/>
          <w:rtl/>
        </w:rPr>
        <w:t xml:space="preserve"> וזאת לשם </w:t>
      </w:r>
      <w:r w:rsidRPr="00EB647C">
        <w:rPr>
          <w:rStyle w:val="default"/>
          <w:rFonts w:ascii="Arial" w:eastAsia="Arial" w:hAnsi="Arial" w:cs="David"/>
          <w:sz w:val="24"/>
          <w:szCs w:val="24"/>
          <w:rtl/>
        </w:rPr>
        <w:t xml:space="preserve">עידוד המסחר. </w:t>
      </w:r>
    </w:p>
    <w:p w:rsidR="00F34237" w:rsidRDefault="00F34237" w:rsidP="006E28B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2"/>
          <w:szCs w:val="22"/>
          <w:rtl/>
        </w:rPr>
      </w:pPr>
      <w:r w:rsidRPr="003319FC">
        <w:rPr>
          <w:rStyle w:val="default"/>
          <w:rFonts w:ascii="Arial" w:eastAsia="Arial" w:hAnsi="Arial" w:cs="David" w:hint="cs"/>
          <w:b/>
          <w:bCs/>
          <w:sz w:val="24"/>
          <w:szCs w:val="24"/>
          <w:u w:val="single"/>
          <w:rtl/>
        </w:rPr>
        <w:t>התנאים לתקנת השוק ע"פ ס' 34</w:t>
      </w:r>
      <w:r w:rsidRPr="00EB647C">
        <w:rPr>
          <w:rStyle w:val="default"/>
          <w:rFonts w:ascii="Arial" w:eastAsia="Arial" w:hAnsi="Arial" w:cs="David"/>
          <w:b/>
          <w:bCs/>
          <w:sz w:val="24"/>
          <w:szCs w:val="24"/>
          <w:u w:val="single"/>
          <w:rtl/>
        </w:rPr>
        <w:t xml:space="preserve"> </w:t>
      </w:r>
    </w:p>
    <w:p w:rsidR="003319FC" w:rsidRPr="00EB647C" w:rsidRDefault="00B92528" w:rsidP="003319FC">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2"/>
          <w:szCs w:val="22"/>
          <w:rtl/>
        </w:rPr>
      </w:pPr>
      <w:r>
        <w:rPr>
          <w:rFonts w:ascii="Arial" w:eastAsia="Arial" w:hAnsi="Arial" w:cs="David"/>
          <w:noProof/>
          <w:sz w:val="22"/>
          <w:szCs w:val="22"/>
          <w:rtl/>
          <w:lang w:eastAsia="en-US"/>
        </w:rPr>
        <w:pict>
          <v:rect id="_x0000_s1042" style="position:absolute;left:0;text-align:left;margin-left:-21.45pt;margin-top:5.1pt;width:514.5pt;height:161.3pt;z-index:-251639808" strokecolor="#9bbb59" strokeweight="5pt">
            <v:stroke linestyle="thickThin"/>
            <v:shadow color="#868686"/>
            <w10:wrap anchorx="page"/>
          </v:rect>
        </w:pict>
      </w:r>
    </w:p>
    <w:p w:rsidR="00F34237" w:rsidRPr="00EB647C" w:rsidRDefault="00F34237" w:rsidP="006E28B0">
      <w:pPr>
        <w:numPr>
          <w:ilvl w:val="0"/>
          <w:numId w:val="6"/>
        </w:numPr>
        <w:tabs>
          <w:tab w:val="clear" w:pos="720"/>
          <w:tab w:val="left" w:pos="281"/>
          <w:tab w:val="left" w:pos="794"/>
          <w:tab w:val="left" w:pos="1247"/>
          <w:tab w:val="left" w:pos="1701"/>
          <w:tab w:val="right" w:leader="dot" w:pos="5125"/>
        </w:tabs>
        <w:autoSpaceDE w:val="0"/>
        <w:bidi/>
        <w:ind w:left="0" w:firstLine="139"/>
        <w:jc w:val="left"/>
        <w:rPr>
          <w:rStyle w:val="default"/>
          <w:rFonts w:eastAsia="Arial" w:cs="David"/>
          <w:sz w:val="24"/>
          <w:szCs w:val="24"/>
        </w:rPr>
      </w:pPr>
      <w:r w:rsidRPr="00EB647C">
        <w:rPr>
          <w:rStyle w:val="default"/>
          <w:rFonts w:ascii="Arial" w:eastAsia="Arial" w:hAnsi="Arial" w:cs="David"/>
          <w:b/>
          <w:bCs/>
          <w:sz w:val="24"/>
          <w:szCs w:val="24"/>
          <w:u w:val="single"/>
          <w:rtl/>
        </w:rPr>
        <w:t>תמורה</w:t>
      </w:r>
      <w:r w:rsidRPr="00EB647C">
        <w:rPr>
          <w:rStyle w:val="default"/>
          <w:rFonts w:ascii="Arial" w:eastAsia="Arial" w:hAnsi="Arial" w:cs="David"/>
          <w:sz w:val="24"/>
          <w:szCs w:val="24"/>
          <w:u w:val="single"/>
          <w:rtl/>
        </w:rPr>
        <w:t>-</w:t>
      </w:r>
      <w:r w:rsidRPr="00EB647C">
        <w:rPr>
          <w:rStyle w:val="default"/>
          <w:rFonts w:ascii="Arial" w:eastAsia="Arial" w:hAnsi="Arial" w:cs="David"/>
          <w:sz w:val="24"/>
          <w:szCs w:val="24"/>
          <w:rtl/>
        </w:rPr>
        <w:t xml:space="preserve"> </w:t>
      </w:r>
      <w:r w:rsidRPr="00EB647C">
        <w:rPr>
          <w:rStyle w:val="default"/>
          <w:rFonts w:ascii="Arial" w:eastAsia="Arial" w:hAnsi="Arial" w:cs="David" w:hint="cs"/>
          <w:sz w:val="24"/>
          <w:szCs w:val="24"/>
          <w:rtl/>
        </w:rPr>
        <w:t>הועברה. ב</w:t>
      </w:r>
      <w:r w:rsidRPr="00EB647C">
        <w:rPr>
          <w:rStyle w:val="default"/>
          <w:rFonts w:ascii="Arial" w:eastAsia="Arial" w:hAnsi="Arial" w:cs="David"/>
          <w:sz w:val="24"/>
          <w:szCs w:val="24"/>
          <w:rtl/>
        </w:rPr>
        <w:t>עסק</w:t>
      </w:r>
      <w:r w:rsidRPr="00EB647C">
        <w:rPr>
          <w:rStyle w:val="default"/>
          <w:rFonts w:ascii="Arial" w:eastAsia="Arial" w:hAnsi="Arial" w:cs="David" w:hint="cs"/>
          <w:sz w:val="24"/>
          <w:szCs w:val="24"/>
          <w:rtl/>
        </w:rPr>
        <w:t>ת</w:t>
      </w:r>
      <w:r w:rsidRPr="00EB647C">
        <w:rPr>
          <w:rStyle w:val="default"/>
          <w:rFonts w:ascii="Arial" w:eastAsia="Arial" w:hAnsi="Arial" w:cs="David"/>
          <w:sz w:val="24"/>
          <w:szCs w:val="24"/>
          <w:rtl/>
        </w:rPr>
        <w:t xml:space="preserve"> מתנה</w:t>
      </w:r>
      <w:r w:rsidRPr="00EB647C">
        <w:rPr>
          <w:rStyle w:val="default"/>
          <w:rFonts w:ascii="Arial" w:eastAsia="Arial" w:hAnsi="Arial" w:cs="David" w:hint="cs"/>
          <w:sz w:val="24"/>
          <w:szCs w:val="24"/>
          <w:rtl/>
        </w:rPr>
        <w:t xml:space="preserve"> לא מתקיימת תקנת השוק שכן אין העברת תמורה ולכן אינטרס המסחר לא  </w:t>
      </w:r>
      <w:r w:rsidRPr="00EB647C">
        <w:rPr>
          <w:rStyle w:val="default"/>
          <w:rFonts w:ascii="Arial" w:eastAsia="Arial" w:hAnsi="Arial" w:cs="David"/>
          <w:sz w:val="24"/>
          <w:szCs w:val="24"/>
          <w:rtl/>
        </w:rPr>
        <w:br/>
      </w:r>
      <w:r w:rsidRPr="00EB647C">
        <w:rPr>
          <w:rStyle w:val="default"/>
          <w:rFonts w:ascii="Arial" w:eastAsia="Arial" w:hAnsi="Arial" w:cs="David" w:hint="cs"/>
          <w:sz w:val="24"/>
          <w:szCs w:val="24"/>
          <w:rtl/>
        </w:rPr>
        <w:t xml:space="preserve">                   נפגע.</w:t>
      </w:r>
    </w:p>
    <w:p w:rsidR="00F34237" w:rsidRPr="00EB647C" w:rsidRDefault="00F34237" w:rsidP="006E28B0">
      <w:pPr>
        <w:numPr>
          <w:ilvl w:val="0"/>
          <w:numId w:val="6"/>
        </w:numPr>
        <w:tabs>
          <w:tab w:val="clear" w:pos="720"/>
          <w:tab w:val="left" w:pos="281"/>
          <w:tab w:val="left" w:pos="794"/>
          <w:tab w:val="left" w:pos="1247"/>
          <w:tab w:val="left" w:pos="1701"/>
          <w:tab w:val="right" w:leader="dot" w:pos="5125"/>
        </w:tabs>
        <w:autoSpaceDE w:val="0"/>
        <w:bidi/>
        <w:ind w:left="0" w:firstLine="139"/>
        <w:jc w:val="left"/>
        <w:rPr>
          <w:rStyle w:val="default"/>
          <w:rFonts w:eastAsia="Arial" w:cs="David"/>
          <w:sz w:val="24"/>
          <w:szCs w:val="24"/>
          <w:u w:val="single"/>
          <w:rtl/>
        </w:rPr>
      </w:pPr>
      <w:r w:rsidRPr="00EB647C">
        <w:rPr>
          <w:rStyle w:val="default"/>
          <w:rFonts w:ascii="Arial" w:eastAsia="Arial" w:hAnsi="Arial" w:cs="David"/>
          <w:b/>
          <w:bCs/>
          <w:sz w:val="24"/>
          <w:szCs w:val="24"/>
          <w:u w:val="single"/>
          <w:rtl/>
        </w:rPr>
        <w:t>תום לב</w:t>
      </w:r>
      <w:r w:rsidRPr="00EB647C">
        <w:rPr>
          <w:rStyle w:val="default"/>
          <w:rFonts w:ascii="Arial" w:eastAsia="Arial" w:hAnsi="Arial" w:cs="David"/>
          <w:sz w:val="24"/>
          <w:szCs w:val="24"/>
          <w:u w:val="single"/>
          <w:rtl/>
        </w:rPr>
        <w:t>-</w:t>
      </w:r>
      <w:r w:rsidRPr="00EB647C">
        <w:rPr>
          <w:rStyle w:val="default"/>
          <w:rFonts w:ascii="Arial" w:eastAsia="Arial" w:hAnsi="Arial" w:cs="David"/>
          <w:sz w:val="24"/>
          <w:szCs w:val="24"/>
          <w:rtl/>
        </w:rPr>
        <w:t xml:space="preserve"> סובייקטיבי. </w:t>
      </w:r>
      <w:r w:rsidRPr="00EB647C">
        <w:rPr>
          <w:rStyle w:val="default"/>
          <w:rFonts w:ascii="Arial" w:eastAsia="Arial" w:hAnsi="Arial" w:cs="David" w:hint="cs"/>
          <w:sz w:val="24"/>
          <w:szCs w:val="24"/>
          <w:rtl/>
        </w:rPr>
        <w:t xml:space="preserve">גם </w:t>
      </w:r>
      <w:r w:rsidRPr="00EB647C">
        <w:rPr>
          <w:rStyle w:val="default"/>
          <w:rFonts w:ascii="Arial" w:eastAsia="Arial" w:hAnsi="Arial" w:cs="David"/>
          <w:sz w:val="24"/>
          <w:szCs w:val="24"/>
          <w:rtl/>
        </w:rPr>
        <w:t xml:space="preserve">רשלנות </w:t>
      </w:r>
      <w:r w:rsidRPr="00EB647C">
        <w:rPr>
          <w:rStyle w:val="default"/>
          <w:rFonts w:ascii="Arial" w:eastAsia="Arial" w:hAnsi="Arial" w:cs="David" w:hint="cs"/>
          <w:sz w:val="24"/>
          <w:szCs w:val="24"/>
          <w:rtl/>
        </w:rPr>
        <w:t>רבתי</w:t>
      </w:r>
      <w:r w:rsidRPr="00EB647C">
        <w:rPr>
          <w:rStyle w:val="default"/>
          <w:rFonts w:ascii="Arial" w:eastAsia="Arial" w:hAnsi="Arial" w:cs="David"/>
          <w:sz w:val="24"/>
          <w:szCs w:val="24"/>
          <w:rtl/>
        </w:rPr>
        <w:t xml:space="preserve"> מתיישבת עם תום לב. </w:t>
      </w:r>
      <w:r w:rsidRPr="00EB647C">
        <w:rPr>
          <w:rStyle w:val="default"/>
          <w:rFonts w:eastAsia="Arial" w:cs="David" w:hint="cs"/>
          <w:sz w:val="24"/>
          <w:szCs w:val="24"/>
          <w:rtl/>
        </w:rPr>
        <w:t xml:space="preserve">                                                                                          </w:t>
      </w:r>
    </w:p>
    <w:p w:rsidR="00F34237" w:rsidRPr="00EB647C" w:rsidRDefault="00F34237" w:rsidP="006E28B0">
      <w:pPr>
        <w:numPr>
          <w:ilvl w:val="0"/>
          <w:numId w:val="6"/>
        </w:numPr>
        <w:tabs>
          <w:tab w:val="clear" w:pos="720"/>
          <w:tab w:val="left" w:pos="281"/>
          <w:tab w:val="left" w:pos="794"/>
          <w:tab w:val="left" w:pos="1247"/>
          <w:tab w:val="left" w:pos="1701"/>
          <w:tab w:val="right" w:leader="dot" w:pos="5125"/>
        </w:tabs>
        <w:autoSpaceDE w:val="0"/>
        <w:bidi/>
        <w:ind w:left="0" w:firstLine="139"/>
        <w:jc w:val="left"/>
        <w:rPr>
          <w:rStyle w:val="default"/>
          <w:rFonts w:ascii="Arial" w:eastAsia="Arial" w:hAnsi="Arial" w:cs="David"/>
          <w:b/>
          <w:bCs/>
          <w:sz w:val="24"/>
          <w:szCs w:val="24"/>
          <w:u w:val="single"/>
          <w:rtl/>
        </w:rPr>
      </w:pPr>
      <w:r w:rsidRPr="00EB647C">
        <w:rPr>
          <w:rStyle w:val="default"/>
          <w:rFonts w:ascii="Arial" w:eastAsia="Arial" w:hAnsi="Arial" w:cs="David" w:hint="cs"/>
          <w:b/>
          <w:bCs/>
          <w:sz w:val="24"/>
          <w:szCs w:val="24"/>
          <w:u w:val="single"/>
          <w:rtl/>
        </w:rPr>
        <w:t>נדרש כי המכירה תיעשה במהלך העסקים הרגיל של המוכר</w:t>
      </w:r>
    </w:p>
    <w:p w:rsidR="00F34237" w:rsidRPr="00EB647C" w:rsidRDefault="00F34237" w:rsidP="006E28B0">
      <w:pPr>
        <w:numPr>
          <w:ilvl w:val="0"/>
          <w:numId w:val="6"/>
        </w:numPr>
        <w:tabs>
          <w:tab w:val="clear" w:pos="720"/>
          <w:tab w:val="left" w:pos="281"/>
          <w:tab w:val="left" w:pos="794"/>
          <w:tab w:val="left" w:pos="1247"/>
          <w:tab w:val="left" w:pos="1701"/>
          <w:tab w:val="right" w:leader="dot" w:pos="5125"/>
        </w:tabs>
        <w:autoSpaceDE w:val="0"/>
        <w:bidi/>
        <w:ind w:left="0" w:firstLine="139"/>
        <w:jc w:val="left"/>
        <w:rPr>
          <w:rStyle w:val="default"/>
          <w:rFonts w:ascii="Arial" w:eastAsia="Arial" w:hAnsi="Arial" w:cs="David"/>
          <w:b/>
          <w:bCs/>
          <w:sz w:val="24"/>
          <w:szCs w:val="24"/>
          <w:u w:val="single"/>
          <w:rtl/>
        </w:rPr>
      </w:pPr>
      <w:r w:rsidRPr="00EB647C">
        <w:rPr>
          <w:rStyle w:val="default"/>
          <w:rFonts w:ascii="Arial" w:eastAsia="Arial" w:hAnsi="Arial" w:cs="David" w:hint="cs"/>
          <w:b/>
          <w:bCs/>
          <w:sz w:val="24"/>
          <w:szCs w:val="24"/>
          <w:u w:val="single"/>
          <w:rtl/>
        </w:rPr>
        <w:t>נדרש כי הממכר יהיה מסוג הנכסים שמוכר המוכר</w:t>
      </w:r>
    </w:p>
    <w:p w:rsidR="00F34237" w:rsidRPr="00EB647C" w:rsidRDefault="00F34237" w:rsidP="006E28B0">
      <w:pPr>
        <w:numPr>
          <w:ilvl w:val="0"/>
          <w:numId w:val="6"/>
        </w:numPr>
        <w:tabs>
          <w:tab w:val="clear" w:pos="720"/>
          <w:tab w:val="left" w:pos="281"/>
          <w:tab w:val="left" w:pos="794"/>
          <w:tab w:val="left" w:pos="1247"/>
          <w:tab w:val="left" w:pos="1701"/>
          <w:tab w:val="right" w:leader="dot" w:pos="5125"/>
        </w:tabs>
        <w:autoSpaceDE w:val="0"/>
        <w:bidi/>
        <w:ind w:left="0" w:firstLine="139"/>
        <w:jc w:val="left"/>
        <w:rPr>
          <w:rStyle w:val="default"/>
          <w:rFonts w:ascii="Arial" w:eastAsia="Arial" w:hAnsi="Arial" w:cs="David"/>
          <w:sz w:val="24"/>
          <w:szCs w:val="24"/>
          <w:rtl/>
        </w:rPr>
      </w:pPr>
      <w:r w:rsidRPr="00EB647C">
        <w:rPr>
          <w:rStyle w:val="default"/>
          <w:rFonts w:ascii="Arial" w:eastAsia="Arial" w:hAnsi="Arial" w:cs="David"/>
          <w:b/>
          <w:bCs/>
          <w:sz w:val="24"/>
          <w:szCs w:val="24"/>
          <w:u w:val="single"/>
          <w:rtl/>
        </w:rPr>
        <w:t>קבלת חזקה</w:t>
      </w:r>
      <w:r w:rsidRPr="00EB647C">
        <w:rPr>
          <w:rStyle w:val="default"/>
          <w:rFonts w:ascii="Arial" w:eastAsia="Arial" w:hAnsi="Arial" w:cs="David"/>
          <w:sz w:val="24"/>
          <w:szCs w:val="24"/>
          <w:rtl/>
        </w:rPr>
        <w:t xml:space="preserve"> </w:t>
      </w:r>
      <w:r w:rsidRPr="00EB647C">
        <w:rPr>
          <w:rStyle w:val="default"/>
          <w:rFonts w:ascii="Arial" w:eastAsia="Arial" w:hAnsi="Arial" w:cs="David" w:hint="cs"/>
          <w:sz w:val="24"/>
          <w:szCs w:val="24"/>
          <w:rtl/>
        </w:rPr>
        <w:t xml:space="preserve">בנכס </w:t>
      </w:r>
      <w:r w:rsidRPr="00EB647C">
        <w:rPr>
          <w:rStyle w:val="default"/>
          <w:rFonts w:ascii="Arial" w:eastAsia="Arial" w:hAnsi="Arial" w:cs="David"/>
          <w:sz w:val="24"/>
          <w:szCs w:val="24"/>
          <w:rtl/>
        </w:rPr>
        <w:t xml:space="preserve">ע"י ג'- העברת הנכס לקונה. </w:t>
      </w:r>
      <w:r w:rsidRPr="00EB647C">
        <w:rPr>
          <w:rStyle w:val="default"/>
          <w:rFonts w:ascii="Arial" w:eastAsia="Arial" w:hAnsi="Arial" w:cs="David" w:hint="cs"/>
          <w:sz w:val="24"/>
          <w:szCs w:val="24"/>
          <w:rtl/>
        </w:rPr>
        <w:t>פס"ד קון נ' חסון דורש העברה מיידית (ולא במועד בעתיד)</w:t>
      </w:r>
    </w:p>
    <w:p w:rsidR="00F34237" w:rsidRPr="00EB647C" w:rsidRDefault="00F34237" w:rsidP="006E28B0">
      <w:pPr>
        <w:numPr>
          <w:ilvl w:val="0"/>
          <w:numId w:val="6"/>
        </w:numPr>
        <w:tabs>
          <w:tab w:val="clear" w:pos="720"/>
          <w:tab w:val="left" w:pos="281"/>
          <w:tab w:val="left" w:pos="794"/>
          <w:tab w:val="left" w:pos="1247"/>
          <w:tab w:val="left" w:pos="1701"/>
          <w:tab w:val="right" w:leader="dot" w:pos="5125"/>
        </w:tabs>
        <w:autoSpaceDE w:val="0"/>
        <w:bidi/>
        <w:ind w:left="0" w:firstLine="139"/>
        <w:jc w:val="left"/>
        <w:rPr>
          <w:rStyle w:val="default"/>
          <w:rFonts w:ascii="Arial" w:eastAsia="Arial" w:hAnsi="Arial" w:cs="David"/>
          <w:sz w:val="24"/>
          <w:szCs w:val="24"/>
        </w:rPr>
      </w:pPr>
      <w:r w:rsidRPr="00EB647C">
        <w:rPr>
          <w:rStyle w:val="default"/>
          <w:rFonts w:ascii="Arial" w:eastAsia="Arial" w:hAnsi="Arial" w:cs="David"/>
          <w:b/>
          <w:bCs/>
          <w:sz w:val="24"/>
          <w:szCs w:val="24"/>
          <w:u w:val="single"/>
          <w:rtl/>
        </w:rPr>
        <w:t>השלמת הקניין</w:t>
      </w:r>
      <w:r w:rsidRPr="00EB647C">
        <w:rPr>
          <w:rStyle w:val="default"/>
          <w:rFonts w:ascii="Arial" w:eastAsia="Arial" w:hAnsi="Arial" w:cs="David"/>
          <w:sz w:val="24"/>
          <w:szCs w:val="24"/>
          <w:u w:val="single"/>
          <w:rtl/>
        </w:rPr>
        <w:t>-</w:t>
      </w:r>
      <w:r w:rsidRPr="00EB647C">
        <w:rPr>
          <w:rStyle w:val="default"/>
          <w:rFonts w:ascii="Arial" w:eastAsia="Arial" w:hAnsi="Arial" w:cs="David"/>
          <w:sz w:val="24"/>
          <w:szCs w:val="24"/>
          <w:rtl/>
        </w:rPr>
        <w:t xml:space="preserve"> הסתיים השלב הקנייני. בד"כ </w:t>
      </w:r>
      <w:r w:rsidRPr="00EB647C">
        <w:rPr>
          <w:rStyle w:val="default"/>
          <w:rFonts w:ascii="Arial" w:eastAsia="Arial" w:hAnsi="Arial" w:cs="David" w:hint="cs"/>
          <w:sz w:val="24"/>
          <w:szCs w:val="24"/>
          <w:rtl/>
        </w:rPr>
        <w:t>במיטלטלי</w:t>
      </w:r>
      <w:r w:rsidRPr="00EB647C">
        <w:rPr>
          <w:rStyle w:val="default"/>
          <w:rFonts w:ascii="Arial" w:eastAsia="Arial" w:hAnsi="Arial" w:cs="David" w:hint="eastAsia"/>
          <w:sz w:val="24"/>
          <w:szCs w:val="24"/>
          <w:rtl/>
        </w:rPr>
        <w:t>ן</w:t>
      </w:r>
      <w:r w:rsidRPr="00EB647C">
        <w:rPr>
          <w:rStyle w:val="default"/>
          <w:rFonts w:ascii="Arial" w:eastAsia="Arial" w:hAnsi="Arial" w:cs="David"/>
          <w:sz w:val="24"/>
          <w:szCs w:val="24"/>
          <w:rtl/>
        </w:rPr>
        <w:t xml:space="preserve">, תנאים </w:t>
      </w:r>
      <w:r w:rsidRPr="00EB647C">
        <w:rPr>
          <w:rStyle w:val="default"/>
          <w:rFonts w:ascii="Arial" w:eastAsia="Arial" w:hAnsi="Arial" w:cs="David" w:hint="cs"/>
          <w:sz w:val="24"/>
          <w:szCs w:val="24"/>
          <w:rtl/>
        </w:rPr>
        <w:t>5</w:t>
      </w:r>
      <w:r w:rsidRPr="00EB647C">
        <w:rPr>
          <w:rStyle w:val="default"/>
          <w:rFonts w:ascii="Arial" w:eastAsia="Arial" w:hAnsi="Arial" w:cs="David"/>
          <w:sz w:val="24"/>
          <w:szCs w:val="24"/>
          <w:rtl/>
        </w:rPr>
        <w:t xml:space="preserve"> ו-</w:t>
      </w:r>
      <w:r w:rsidRPr="00EB647C">
        <w:rPr>
          <w:rStyle w:val="default"/>
          <w:rFonts w:ascii="Arial" w:eastAsia="Arial" w:hAnsi="Arial" w:cs="David" w:hint="cs"/>
          <w:sz w:val="24"/>
          <w:szCs w:val="24"/>
          <w:rtl/>
        </w:rPr>
        <w:t>6</w:t>
      </w:r>
      <w:r w:rsidRPr="00EB647C">
        <w:rPr>
          <w:rStyle w:val="default"/>
          <w:rFonts w:ascii="Arial" w:eastAsia="Arial" w:hAnsi="Arial" w:cs="David"/>
          <w:sz w:val="24"/>
          <w:szCs w:val="24"/>
          <w:rtl/>
        </w:rPr>
        <w:t xml:space="preserve"> מתקיימים יחדיו. ב</w:t>
      </w:r>
      <w:r w:rsidRPr="00EB647C">
        <w:rPr>
          <w:rStyle w:val="default"/>
          <w:rFonts w:ascii="Arial" w:eastAsia="Arial" w:hAnsi="Arial" w:cs="David"/>
          <w:b/>
          <w:bCs/>
          <w:sz w:val="24"/>
          <w:szCs w:val="24"/>
          <w:rtl/>
        </w:rPr>
        <w:t>פס"ד קון נ' חסון</w:t>
      </w:r>
      <w:r w:rsidRPr="00EB647C">
        <w:rPr>
          <w:rStyle w:val="default"/>
          <w:rFonts w:ascii="Arial" w:eastAsia="Arial" w:hAnsi="Arial" w:cs="David"/>
          <w:sz w:val="24"/>
          <w:szCs w:val="24"/>
          <w:rtl/>
        </w:rPr>
        <w:t xml:space="preserve"> </w:t>
      </w:r>
      <w:r w:rsidRPr="00EB647C">
        <w:rPr>
          <w:rStyle w:val="default"/>
          <w:rFonts w:ascii="Arial" w:eastAsia="Arial" w:hAnsi="Arial" w:cs="David" w:hint="cs"/>
          <w:sz w:val="24"/>
          <w:szCs w:val="24"/>
          <w:rtl/>
        </w:rPr>
        <w:t xml:space="preserve">השאיר ביהמ"ש בצריך עיון האם בעלות ברכב עוברת עם רישומו במשרד הרישוי, אך לצורך המקרה הספציפי הוא קבע שמכיוון שהצדדים דחו את העברת הבעלות למועד הרישום, תקנת השוק לא חלה. </w:t>
      </w:r>
    </w:p>
    <w:p w:rsidR="00355750" w:rsidRPr="00EB647C" w:rsidRDefault="00355750" w:rsidP="006E28B0">
      <w:pPr>
        <w:tabs>
          <w:tab w:val="left" w:pos="281"/>
          <w:tab w:val="left" w:pos="794"/>
          <w:tab w:val="left" w:pos="1247"/>
          <w:tab w:val="left" w:pos="1701"/>
          <w:tab w:val="right" w:leader="dot" w:pos="5125"/>
        </w:tabs>
        <w:autoSpaceDE w:val="0"/>
        <w:bidi/>
        <w:ind w:left="139"/>
        <w:jc w:val="left"/>
        <w:rPr>
          <w:rStyle w:val="default"/>
          <w:rFonts w:ascii="Arial" w:eastAsia="Arial" w:hAnsi="Arial" w:cs="David"/>
          <w:sz w:val="24"/>
          <w:szCs w:val="24"/>
        </w:rPr>
      </w:pPr>
    </w:p>
    <w:p w:rsidR="00F34237" w:rsidRPr="00EB647C" w:rsidRDefault="00355750" w:rsidP="006E28B0">
      <w:pPr>
        <w:tabs>
          <w:tab w:val="left" w:pos="281"/>
          <w:tab w:val="left" w:pos="794"/>
          <w:tab w:val="left" w:pos="1247"/>
          <w:tab w:val="left" w:pos="1701"/>
          <w:tab w:val="right" w:leader="dot" w:pos="5125"/>
        </w:tabs>
        <w:autoSpaceDE w:val="0"/>
        <w:bidi/>
        <w:spacing w:line="360" w:lineRule="auto"/>
        <w:ind w:left="139"/>
        <w:jc w:val="left"/>
        <w:rPr>
          <w:rStyle w:val="default"/>
          <w:rFonts w:ascii="Arial" w:eastAsia="Arial" w:hAnsi="Arial" w:cs="David"/>
          <w:b/>
          <w:bCs/>
          <w:sz w:val="24"/>
          <w:szCs w:val="24"/>
          <w:rtl/>
        </w:rPr>
      </w:pPr>
      <w:r w:rsidRPr="00EB647C">
        <w:rPr>
          <w:rStyle w:val="default"/>
          <w:rFonts w:ascii="Arial" w:eastAsia="Arial" w:hAnsi="Arial" w:cs="David" w:hint="cs"/>
          <w:sz w:val="24"/>
          <w:szCs w:val="24"/>
          <w:u w:val="single"/>
          <w:rtl/>
        </w:rPr>
        <w:t>תכלית תקנת השוק במיטלטלין:</w:t>
      </w:r>
      <w:r w:rsidRPr="00EB647C">
        <w:rPr>
          <w:rStyle w:val="default"/>
          <w:rFonts w:ascii="Arial" w:eastAsia="Arial" w:hAnsi="Arial" w:cs="David" w:hint="cs"/>
          <w:sz w:val="24"/>
          <w:szCs w:val="24"/>
          <w:rtl/>
        </w:rPr>
        <w:t xml:space="preserve"> </w:t>
      </w:r>
      <w:r w:rsidRPr="00EB647C">
        <w:rPr>
          <w:rStyle w:val="default"/>
          <w:rFonts w:ascii="Arial" w:eastAsia="Arial" w:hAnsi="Arial" w:cs="David" w:hint="cs"/>
          <w:b/>
          <w:bCs/>
          <w:sz w:val="24"/>
          <w:szCs w:val="24"/>
          <w:rtl/>
        </w:rPr>
        <w:t>עידוד מסחר מהיר על כן אין צורך לעיין במרשמים.</w:t>
      </w:r>
    </w:p>
    <w:p w:rsidR="00F34237" w:rsidRPr="00EB647C" w:rsidRDefault="00B92528" w:rsidP="006E28B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2"/>
          <w:szCs w:val="22"/>
          <w:rtl/>
        </w:rPr>
      </w:pPr>
      <w:r w:rsidRPr="00B92528">
        <w:rPr>
          <w:rFonts w:ascii="Arial" w:eastAsia="Arial" w:hAnsi="Arial" w:cs="David"/>
          <w:b/>
          <w:bCs/>
          <w:noProof/>
          <w:rtl/>
          <w:lang w:eastAsia="en-US"/>
        </w:rPr>
        <w:pict>
          <v:rect id="_x0000_s1083" style="position:absolute;left:0;text-align:left;margin-left:-21.45pt;margin-top:10.1pt;width:514.5pt;height:73.5pt;z-index:-251597824" strokecolor="#9bbb59" strokeweight="5pt">
            <v:stroke linestyle="thickThin"/>
            <v:shadow color="#868686"/>
            <w10:wrap anchorx="page"/>
          </v:rect>
        </w:pict>
      </w:r>
    </w:p>
    <w:p w:rsidR="0009757E" w:rsidRPr="00EB647C" w:rsidRDefault="0009757E" w:rsidP="006E28B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rtl/>
        </w:rPr>
      </w:pPr>
      <w:r w:rsidRPr="00EB647C">
        <w:rPr>
          <w:rStyle w:val="default"/>
          <w:rFonts w:ascii="Arial" w:eastAsia="Arial" w:hAnsi="Arial" w:cs="David" w:hint="cs"/>
          <w:b/>
          <w:bCs/>
          <w:sz w:val="24"/>
          <w:szCs w:val="24"/>
          <w:rtl/>
        </w:rPr>
        <w:t xml:space="preserve">הס' המקביל לס'34 בתזכיר חוק דיני ממונות מציע כי הבעלות בנכס לא תעבור נקייה, אלא הבעלים המקורי יוכל לקנות את המיטלטלין מהקונה שרכש לפי תנאי תקנת השוק. נכון שהבעלים מפסיד, אך יש חפצים בעלי ערך רגשי. </w:t>
      </w:r>
    </w:p>
    <w:p w:rsidR="00F34237" w:rsidRPr="00EB647C" w:rsidRDefault="00F34237" w:rsidP="006E28B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2"/>
          <w:szCs w:val="22"/>
          <w:rtl/>
        </w:rPr>
      </w:pPr>
    </w:p>
    <w:p w:rsidR="003319FC" w:rsidRPr="003319FC" w:rsidRDefault="003319FC" w:rsidP="006E28B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highlight w:val="magenta"/>
          <w:u w:val="single"/>
          <w:rtl/>
        </w:rPr>
      </w:pPr>
    </w:p>
    <w:p w:rsidR="00F34237" w:rsidRPr="00110749" w:rsidRDefault="00F34237" w:rsidP="00110749">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rtl/>
        </w:rPr>
      </w:pPr>
      <w:r w:rsidRPr="003319FC">
        <w:rPr>
          <w:rStyle w:val="default"/>
          <w:rFonts w:ascii="Arial" w:eastAsia="Arial" w:hAnsi="Arial" w:cs="David"/>
          <w:b/>
          <w:bCs/>
          <w:i/>
          <w:iCs/>
          <w:sz w:val="24"/>
          <w:szCs w:val="24"/>
          <w:u w:val="single"/>
          <w:rtl/>
        </w:rPr>
        <w:t>פס"ד רוזנשטרייך-</w:t>
      </w:r>
      <w:r w:rsidRPr="00EB647C">
        <w:rPr>
          <w:rStyle w:val="default"/>
          <w:rFonts w:ascii="Arial" w:eastAsia="Arial" w:hAnsi="Arial" w:cs="David"/>
          <w:sz w:val="24"/>
          <w:szCs w:val="24"/>
          <w:rtl/>
        </w:rPr>
        <w:t xml:space="preserve"> </w:t>
      </w:r>
      <w:r w:rsidR="003319FC">
        <w:rPr>
          <w:rStyle w:val="default"/>
          <w:rFonts w:ascii="Arial" w:eastAsia="Arial" w:hAnsi="Arial" w:cs="David"/>
          <w:sz w:val="24"/>
          <w:szCs w:val="24"/>
          <w:rtl/>
        </w:rPr>
        <w:br/>
      </w:r>
      <w:r w:rsidRPr="00EB647C">
        <w:rPr>
          <w:rStyle w:val="default"/>
          <w:rFonts w:ascii="Arial" w:eastAsia="Arial" w:hAnsi="Arial" w:cs="David" w:hint="cs"/>
          <w:sz w:val="24"/>
          <w:szCs w:val="24"/>
          <w:rtl/>
        </w:rPr>
        <w:t>קנתה אוטו מעוקל מסוחר מכו</w:t>
      </w:r>
      <w:r w:rsidR="00110749">
        <w:rPr>
          <w:rStyle w:val="default"/>
          <w:rFonts w:ascii="Arial" w:eastAsia="Arial" w:hAnsi="Arial" w:cs="David" w:hint="cs"/>
          <w:sz w:val="24"/>
          <w:szCs w:val="24"/>
          <w:rtl/>
        </w:rPr>
        <w:t>ניות ולא בדקה רישום ברשם החברות.</w:t>
      </w:r>
      <w:r w:rsidRPr="00EB647C">
        <w:rPr>
          <w:rStyle w:val="default"/>
          <w:rFonts w:ascii="Arial" w:eastAsia="Arial" w:hAnsi="Arial" w:cs="David" w:hint="cs"/>
          <w:sz w:val="24"/>
          <w:szCs w:val="24"/>
          <w:rtl/>
        </w:rPr>
        <w:t xml:space="preserve"> </w:t>
      </w:r>
      <w:r w:rsidR="00110749">
        <w:rPr>
          <w:rStyle w:val="default"/>
          <w:rFonts w:ascii="Arial" w:eastAsia="Arial" w:hAnsi="Arial" w:cs="David"/>
          <w:sz w:val="24"/>
          <w:szCs w:val="24"/>
          <w:rtl/>
        </w:rPr>
        <w:br/>
      </w:r>
      <w:r w:rsidRPr="00110749">
        <w:rPr>
          <w:rStyle w:val="default"/>
          <w:rFonts w:ascii="Arial" w:eastAsia="Arial" w:hAnsi="Arial" w:cs="David"/>
          <w:b/>
          <w:bCs/>
          <w:sz w:val="24"/>
          <w:szCs w:val="24"/>
          <w:u w:val="single"/>
          <w:rtl/>
        </w:rPr>
        <w:t>ביהמ"ש</w:t>
      </w:r>
      <w:r w:rsidRPr="00EB647C">
        <w:rPr>
          <w:rStyle w:val="default"/>
          <w:rFonts w:ascii="Arial" w:eastAsia="Arial" w:hAnsi="Arial" w:cs="David"/>
          <w:b/>
          <w:bCs/>
          <w:sz w:val="24"/>
          <w:szCs w:val="24"/>
          <w:rtl/>
        </w:rPr>
        <w:t xml:space="preserve"> </w:t>
      </w:r>
      <w:r w:rsidR="00110749">
        <w:rPr>
          <w:rStyle w:val="default"/>
          <w:rFonts w:ascii="Arial" w:eastAsia="Arial" w:hAnsi="Arial" w:cs="David" w:hint="cs"/>
          <w:b/>
          <w:bCs/>
          <w:sz w:val="24"/>
          <w:szCs w:val="24"/>
          <w:rtl/>
        </w:rPr>
        <w:t>:</w:t>
      </w:r>
      <w:r w:rsidRPr="00EB647C">
        <w:rPr>
          <w:rStyle w:val="default"/>
          <w:rFonts w:ascii="Arial" w:eastAsia="Arial" w:hAnsi="Arial" w:cs="David"/>
          <w:b/>
          <w:bCs/>
          <w:sz w:val="24"/>
          <w:szCs w:val="24"/>
          <w:rtl/>
        </w:rPr>
        <w:t>קבע ש</w:t>
      </w:r>
      <w:r w:rsidRPr="00EB647C">
        <w:rPr>
          <w:rStyle w:val="default"/>
          <w:rFonts w:ascii="Arial" w:eastAsia="Arial" w:hAnsi="Arial" w:cs="David" w:hint="cs"/>
          <w:b/>
          <w:bCs/>
          <w:sz w:val="24"/>
          <w:szCs w:val="24"/>
          <w:rtl/>
        </w:rPr>
        <w:t>ידיעה קונסטרוקטיבית לא חלה על עסקאות במיטלטלין</w:t>
      </w:r>
      <w:r w:rsidR="00110749">
        <w:rPr>
          <w:rStyle w:val="default"/>
          <w:rFonts w:ascii="Arial" w:eastAsia="Arial" w:hAnsi="Arial" w:cs="David" w:hint="cs"/>
          <w:b/>
          <w:bCs/>
          <w:sz w:val="24"/>
          <w:szCs w:val="24"/>
          <w:rtl/>
        </w:rPr>
        <w:t>,</w:t>
      </w:r>
      <w:r w:rsidRPr="00EB647C">
        <w:rPr>
          <w:rStyle w:val="default"/>
          <w:rFonts w:ascii="Arial" w:eastAsia="Arial" w:hAnsi="Arial" w:cs="David" w:hint="cs"/>
          <w:b/>
          <w:bCs/>
          <w:sz w:val="24"/>
          <w:szCs w:val="24"/>
          <w:rtl/>
        </w:rPr>
        <w:t xml:space="preserve"> וקיומו של </w:t>
      </w:r>
      <w:r w:rsidRPr="00EB647C">
        <w:rPr>
          <w:rStyle w:val="default"/>
          <w:rFonts w:ascii="Arial" w:eastAsia="Arial" w:hAnsi="Arial" w:cs="David"/>
          <w:b/>
          <w:bCs/>
          <w:sz w:val="24"/>
          <w:szCs w:val="24"/>
          <w:rtl/>
        </w:rPr>
        <w:t xml:space="preserve">רישום נוגד </w:t>
      </w:r>
      <w:r w:rsidRPr="00EB647C">
        <w:rPr>
          <w:rStyle w:val="default"/>
          <w:rFonts w:ascii="Arial" w:eastAsia="Arial" w:hAnsi="Arial" w:cs="David" w:hint="cs"/>
          <w:b/>
          <w:bCs/>
          <w:sz w:val="24"/>
          <w:szCs w:val="24"/>
          <w:rtl/>
        </w:rPr>
        <w:t xml:space="preserve">ברשם המשכונות שלא נבדק, </w:t>
      </w:r>
      <w:r w:rsidRPr="00EB647C">
        <w:rPr>
          <w:rStyle w:val="default"/>
          <w:rFonts w:ascii="Arial" w:eastAsia="Arial" w:hAnsi="Arial" w:cs="David"/>
          <w:b/>
          <w:bCs/>
          <w:sz w:val="24"/>
          <w:szCs w:val="24"/>
          <w:rtl/>
        </w:rPr>
        <w:t>לא שולל את תום הלב</w:t>
      </w:r>
      <w:r w:rsidRPr="00EB647C">
        <w:rPr>
          <w:rStyle w:val="default"/>
          <w:rFonts w:ascii="Arial" w:eastAsia="Arial" w:hAnsi="Arial" w:cs="David"/>
          <w:sz w:val="24"/>
          <w:szCs w:val="24"/>
          <w:rtl/>
        </w:rPr>
        <w:t xml:space="preserve">. </w:t>
      </w:r>
      <w:r w:rsidR="00296D69" w:rsidRPr="00296D69">
        <w:rPr>
          <w:rStyle w:val="default"/>
          <w:rFonts w:ascii="Arial" w:eastAsia="Arial" w:hAnsi="Arial" w:cs="David" w:hint="cs"/>
          <w:sz w:val="24"/>
          <w:szCs w:val="24"/>
          <w:rtl/>
        </w:rPr>
        <w:t>(אנו מעודדים מסחר מהיר ללא בדיקות מיותרות).</w:t>
      </w:r>
      <w:r w:rsidR="00110749">
        <w:rPr>
          <w:rStyle w:val="default"/>
          <w:rFonts w:ascii="Arial" w:eastAsia="Arial" w:hAnsi="Arial" w:cs="David"/>
          <w:b/>
          <w:bCs/>
          <w:sz w:val="24"/>
          <w:szCs w:val="24"/>
          <w:highlight w:val="yellow"/>
          <w:rtl/>
        </w:rPr>
        <w:br/>
      </w:r>
      <w:r w:rsidRPr="00110749">
        <w:rPr>
          <w:rStyle w:val="default"/>
          <w:rFonts w:ascii="Arial" w:eastAsia="Arial" w:hAnsi="Arial" w:cs="David" w:hint="cs"/>
          <w:b/>
          <w:bCs/>
          <w:sz w:val="24"/>
          <w:szCs w:val="24"/>
          <w:u w:val="single"/>
          <w:rtl/>
        </w:rPr>
        <w:lastRenderedPageBreak/>
        <w:t>אם אצל ג' מתקיימים תנאי תקנת השוק (תו"ל סובייקטיבי, גם אם התרשל ולא בדק)- יגבר ג' על המעקל!</w:t>
      </w:r>
      <w:r w:rsidRPr="00EB647C">
        <w:rPr>
          <w:rStyle w:val="default"/>
          <w:rFonts w:ascii="Arial" w:eastAsia="Arial" w:hAnsi="Arial" w:cs="David" w:hint="cs"/>
          <w:sz w:val="24"/>
          <w:szCs w:val="24"/>
          <w:rtl/>
        </w:rPr>
        <w:t xml:space="preserve"> </w:t>
      </w:r>
    </w:p>
    <w:p w:rsidR="0017714A" w:rsidRDefault="0017714A" w:rsidP="006E28B0">
      <w:pPr>
        <w:pStyle w:val="1"/>
        <w:tabs>
          <w:tab w:val="clear" w:pos="680"/>
          <w:tab w:val="left" w:pos="-24"/>
        </w:tabs>
        <w:spacing w:line="360" w:lineRule="auto"/>
        <w:ind w:left="-24" w:firstLine="0"/>
        <w:jc w:val="left"/>
        <w:rPr>
          <w:rStyle w:val="default"/>
          <w:rFonts w:ascii="Arial" w:eastAsia="Arial" w:hAnsi="Arial" w:cs="David" w:hint="cs"/>
          <w:b/>
          <w:bCs/>
          <w:i/>
          <w:iCs/>
          <w:sz w:val="24"/>
          <w:szCs w:val="24"/>
          <w:u w:val="single"/>
          <w:rtl/>
        </w:rPr>
      </w:pPr>
    </w:p>
    <w:p w:rsidR="00F34237" w:rsidRPr="00EB647C" w:rsidRDefault="00F34237" w:rsidP="006E28B0">
      <w:pPr>
        <w:pStyle w:val="1"/>
        <w:tabs>
          <w:tab w:val="clear" w:pos="680"/>
          <w:tab w:val="left" w:pos="-24"/>
        </w:tabs>
        <w:spacing w:line="360" w:lineRule="auto"/>
        <w:ind w:left="-24" w:firstLine="0"/>
        <w:jc w:val="left"/>
        <w:rPr>
          <w:rFonts w:cs="David"/>
          <w:b/>
          <w:bCs/>
          <w:sz w:val="24"/>
          <w:szCs w:val="24"/>
          <w:highlight w:val="green"/>
          <w:u w:val="single"/>
          <w:rtl/>
        </w:rPr>
      </w:pPr>
      <w:r w:rsidRPr="00110749">
        <w:rPr>
          <w:rStyle w:val="default"/>
          <w:rFonts w:ascii="Arial" w:eastAsia="Arial" w:hAnsi="Arial" w:cs="David"/>
          <w:b/>
          <w:bCs/>
          <w:i/>
          <w:iCs/>
          <w:sz w:val="24"/>
          <w:szCs w:val="24"/>
          <w:u w:val="single"/>
          <w:rtl/>
        </w:rPr>
        <w:t xml:space="preserve">פס"ד </w:t>
      </w:r>
      <w:r w:rsidRPr="00110749">
        <w:rPr>
          <w:rStyle w:val="default"/>
          <w:rFonts w:ascii="Arial" w:eastAsia="Arial" w:hAnsi="Arial" w:cs="David" w:hint="cs"/>
          <w:b/>
          <w:bCs/>
          <w:i/>
          <w:iCs/>
          <w:sz w:val="24"/>
          <w:szCs w:val="24"/>
          <w:u w:val="single"/>
          <w:rtl/>
        </w:rPr>
        <w:t>כנען</w:t>
      </w:r>
      <w:r w:rsidRPr="00EB647C">
        <w:rPr>
          <w:rStyle w:val="default"/>
          <w:rFonts w:ascii="Arial" w:eastAsia="Arial" w:hAnsi="Arial" w:cs="David" w:hint="cs"/>
          <w:sz w:val="24"/>
          <w:szCs w:val="24"/>
          <w:rtl/>
        </w:rPr>
        <w:t xml:space="preserve"> </w:t>
      </w:r>
      <w:r w:rsidRPr="00EB647C">
        <w:rPr>
          <w:rStyle w:val="default"/>
          <w:rFonts w:ascii="Arial" w:eastAsia="Arial" w:hAnsi="Arial" w:cs="David"/>
          <w:sz w:val="24"/>
          <w:szCs w:val="24"/>
          <w:rtl/>
        </w:rPr>
        <w:t>–</w:t>
      </w:r>
      <w:r w:rsidR="00110749">
        <w:rPr>
          <w:rStyle w:val="default"/>
          <w:rFonts w:ascii="Arial" w:eastAsia="Arial" w:hAnsi="Arial" w:cs="David" w:hint="cs"/>
          <w:sz w:val="24"/>
          <w:szCs w:val="24"/>
          <w:rtl/>
        </w:rPr>
        <w:br/>
      </w:r>
      <w:r w:rsidR="00617E3C" w:rsidRPr="00EB647C">
        <w:rPr>
          <w:rStyle w:val="default"/>
          <w:rFonts w:ascii="Arial" w:eastAsia="Arial" w:hAnsi="Arial" w:cs="David" w:hint="cs"/>
          <w:sz w:val="24"/>
          <w:szCs w:val="24"/>
          <w:rtl/>
        </w:rPr>
        <w:t xml:space="preserve">כנען קנתה בשוק הפשפשים תמונה ב250 ₪ ששווה </w:t>
      </w:r>
      <w:r w:rsidR="0068507A" w:rsidRPr="00EB647C">
        <w:rPr>
          <w:rStyle w:val="default"/>
          <w:rFonts w:ascii="Arial" w:eastAsia="Arial" w:hAnsi="Arial" w:cs="David" w:hint="cs"/>
          <w:sz w:val="24"/>
          <w:szCs w:val="24"/>
          <w:rtl/>
        </w:rPr>
        <w:t>כ-</w:t>
      </w:r>
      <w:r w:rsidR="00617E3C" w:rsidRPr="00EB647C">
        <w:rPr>
          <w:rStyle w:val="default"/>
          <w:rFonts w:ascii="Arial" w:eastAsia="Arial" w:hAnsi="Arial" w:cs="David" w:hint="cs"/>
          <w:sz w:val="24"/>
          <w:szCs w:val="24"/>
          <w:rtl/>
        </w:rPr>
        <w:t>100 אלף דולר.</w:t>
      </w:r>
      <w:r w:rsidR="0068507A" w:rsidRPr="00EB647C">
        <w:rPr>
          <w:rStyle w:val="default"/>
          <w:rFonts w:ascii="Arial" w:eastAsia="Arial" w:hAnsi="Arial" w:cs="David" w:hint="cs"/>
          <w:sz w:val="24"/>
          <w:szCs w:val="24"/>
          <w:rtl/>
        </w:rPr>
        <w:t xml:space="preserve"> לכאורה התמלאו תנאי תקנת השוק- תום לב ותמורה- התמורה היתה מופחתת אך הצדדים חשבו שזה ערכה האמיתי.</w:t>
      </w:r>
    </w:p>
    <w:p w:rsidR="00F34237" w:rsidRPr="00EB647C" w:rsidRDefault="00F34237" w:rsidP="006E28B0">
      <w:pPr>
        <w:pStyle w:val="1"/>
        <w:tabs>
          <w:tab w:val="clear" w:pos="680"/>
          <w:tab w:val="left" w:pos="-24"/>
        </w:tabs>
        <w:spacing w:line="360" w:lineRule="auto"/>
        <w:ind w:left="-23" w:firstLine="0"/>
        <w:jc w:val="left"/>
        <w:rPr>
          <w:rFonts w:cs="David"/>
          <w:sz w:val="24"/>
          <w:szCs w:val="24"/>
          <w:rtl/>
        </w:rPr>
      </w:pPr>
      <w:r w:rsidRPr="00296D69">
        <w:rPr>
          <w:rFonts w:cs="David" w:hint="cs"/>
          <w:b/>
          <w:bCs/>
          <w:u w:val="single"/>
          <w:rtl/>
        </w:rPr>
        <w:t xml:space="preserve"> </w:t>
      </w:r>
      <w:r w:rsidRPr="00296D69">
        <w:rPr>
          <w:rFonts w:cs="David" w:hint="cs"/>
          <w:b/>
          <w:bCs/>
          <w:sz w:val="24"/>
          <w:szCs w:val="24"/>
          <w:u w:val="single"/>
          <w:rtl/>
        </w:rPr>
        <w:t>חשין:</w:t>
      </w:r>
      <w:r w:rsidRPr="00EB647C">
        <w:rPr>
          <w:rFonts w:cs="David" w:hint="cs"/>
          <w:sz w:val="24"/>
          <w:szCs w:val="24"/>
          <w:rtl/>
        </w:rPr>
        <w:t xml:space="preserve"> מבחינה "אובייקטיבית" תשלום של 250 </w:t>
      </w:r>
      <w:r w:rsidRPr="00EB647C">
        <w:rPr>
          <w:rFonts w:cs="David"/>
          <w:sz w:val="24"/>
          <w:szCs w:val="24"/>
          <w:rtl/>
        </w:rPr>
        <w:t>ש"ח</w:t>
      </w:r>
      <w:r w:rsidRPr="00EB647C">
        <w:rPr>
          <w:rFonts w:cs="David" w:hint="cs"/>
          <w:sz w:val="24"/>
          <w:szCs w:val="24"/>
          <w:rtl/>
        </w:rPr>
        <w:t xml:space="preserve"> עבור נכס ששוויו 115,000 דולרים לא היה תמורה ראויה אף לא תמורה "ממשית".</w:t>
      </w:r>
      <w:r w:rsidRPr="00EB647C">
        <w:rPr>
          <w:rFonts w:cs="David"/>
          <w:sz w:val="24"/>
          <w:szCs w:val="24"/>
          <w:rtl/>
        </w:rPr>
        <w:t xml:space="preserve"> </w:t>
      </w:r>
      <w:r w:rsidRPr="00EB647C">
        <w:rPr>
          <w:rFonts w:cs="David"/>
          <w:b/>
          <w:bCs/>
          <w:sz w:val="24"/>
          <w:szCs w:val="24"/>
          <w:rtl/>
        </w:rPr>
        <w:t xml:space="preserve">במסגרת תנאיו של סעיף 34 לחוק נדרשת תמורה ממשית עבור הנכס הנמכר, הנמדדת </w:t>
      </w:r>
      <w:r w:rsidRPr="00EB647C">
        <w:rPr>
          <w:rFonts w:cs="David"/>
          <w:b/>
          <w:bCs/>
          <w:sz w:val="24"/>
          <w:szCs w:val="24"/>
          <w:u w:val="single"/>
          <w:rtl/>
        </w:rPr>
        <w:t>בדיעבד</w:t>
      </w:r>
      <w:r w:rsidRPr="00EB647C">
        <w:rPr>
          <w:rFonts w:cs="David"/>
          <w:sz w:val="24"/>
          <w:szCs w:val="24"/>
          <w:u w:val="single"/>
          <w:rtl/>
        </w:rPr>
        <w:t>.</w:t>
      </w:r>
      <w:r w:rsidRPr="00EB647C">
        <w:rPr>
          <w:rFonts w:cs="David"/>
          <w:sz w:val="24"/>
          <w:szCs w:val="24"/>
          <w:rtl/>
        </w:rPr>
        <w:t xml:space="preserve"> בהיעדר תמורה ממשית תקנת השוק אינה חלה</w:t>
      </w:r>
      <w:r w:rsidRPr="00EB647C">
        <w:rPr>
          <w:rFonts w:cs="David" w:hint="cs"/>
          <w:sz w:val="24"/>
          <w:szCs w:val="24"/>
          <w:rtl/>
        </w:rPr>
        <w:t>,</w:t>
      </w:r>
      <w:r w:rsidRPr="00EB647C">
        <w:rPr>
          <w:rFonts w:cs="David"/>
          <w:sz w:val="24"/>
          <w:szCs w:val="24"/>
          <w:rtl/>
        </w:rPr>
        <w:t xml:space="preserve"> והקונה אינו רוכש קניין בו. מאחר שבנסיבות העניין לא שולמה תמורה ממשית, יש להשיב את התמונות למשיבה</w:t>
      </w:r>
      <w:r w:rsidRPr="00EB647C">
        <w:rPr>
          <w:rFonts w:cs="David" w:hint="cs"/>
          <w:sz w:val="24"/>
          <w:szCs w:val="24"/>
          <w:rtl/>
        </w:rPr>
        <w:t>.</w:t>
      </w:r>
    </w:p>
    <w:p w:rsidR="00F34237" w:rsidRPr="00EB647C" w:rsidRDefault="00F34237" w:rsidP="006E28B0">
      <w:pPr>
        <w:pStyle w:val="1"/>
        <w:tabs>
          <w:tab w:val="clear" w:pos="680"/>
          <w:tab w:val="left" w:pos="-24"/>
        </w:tabs>
        <w:spacing w:line="360" w:lineRule="auto"/>
        <w:ind w:left="-23" w:firstLine="0"/>
        <w:jc w:val="left"/>
        <w:rPr>
          <w:rFonts w:cs="David"/>
          <w:sz w:val="24"/>
          <w:szCs w:val="24"/>
          <w:rtl/>
        </w:rPr>
      </w:pPr>
      <w:r w:rsidRPr="00296D69">
        <w:rPr>
          <w:rFonts w:cs="David"/>
          <w:b/>
          <w:bCs/>
          <w:sz w:val="24"/>
          <w:szCs w:val="24"/>
          <w:u w:val="single"/>
          <w:rtl/>
        </w:rPr>
        <w:t>שטרסברג</w:t>
      </w:r>
      <w:r w:rsidRPr="00296D69">
        <w:rPr>
          <w:rFonts w:cs="David"/>
          <w:b/>
          <w:bCs/>
          <w:position w:val="3"/>
          <w:sz w:val="24"/>
          <w:szCs w:val="24"/>
          <w:u w:val="single"/>
          <w:rtl/>
        </w:rPr>
        <w:t>-</w:t>
      </w:r>
      <w:r w:rsidRPr="00296D69">
        <w:rPr>
          <w:rFonts w:cs="David"/>
          <w:b/>
          <w:bCs/>
          <w:sz w:val="24"/>
          <w:szCs w:val="24"/>
          <w:u w:val="single"/>
          <w:rtl/>
        </w:rPr>
        <w:t>כהן</w:t>
      </w:r>
      <w:r w:rsidRPr="00296D69">
        <w:rPr>
          <w:rFonts w:cs="David" w:hint="cs"/>
          <w:b/>
          <w:bCs/>
          <w:sz w:val="24"/>
          <w:szCs w:val="24"/>
          <w:u w:val="single"/>
          <w:rtl/>
        </w:rPr>
        <w:t>:</w:t>
      </w:r>
      <w:r w:rsidRPr="00EB647C">
        <w:rPr>
          <w:rFonts w:cs="David"/>
          <w:sz w:val="24"/>
          <w:szCs w:val="24"/>
          <w:rtl/>
        </w:rPr>
        <w:t xml:space="preserve"> בהיעדר תמורה ממשית תגרום שלילת הנכס מן הבעלים נזק לבעלים כשיעור שוויו הריאלי של הנכס ואילו שלילת הנכס מן הקונה תגרום לו נזק נמוך בהרבה משוויו של הנכס. </w:t>
      </w:r>
    </w:p>
    <w:p w:rsidR="00F34237" w:rsidRPr="00EB647C" w:rsidRDefault="00F34237" w:rsidP="00296D69">
      <w:pPr>
        <w:pStyle w:val="1"/>
        <w:tabs>
          <w:tab w:val="clear" w:pos="680"/>
          <w:tab w:val="left" w:pos="-24"/>
        </w:tabs>
        <w:spacing w:line="360" w:lineRule="auto"/>
        <w:ind w:left="0" w:firstLine="0"/>
        <w:jc w:val="left"/>
        <w:rPr>
          <w:rFonts w:cs="David"/>
          <w:sz w:val="24"/>
          <w:szCs w:val="24"/>
          <w:rtl/>
        </w:rPr>
      </w:pPr>
      <w:r w:rsidRPr="00296D69">
        <w:rPr>
          <w:rFonts w:cs="David"/>
          <w:b/>
          <w:bCs/>
          <w:sz w:val="24"/>
          <w:szCs w:val="24"/>
          <w:u w:val="single"/>
          <w:rtl/>
        </w:rPr>
        <w:t xml:space="preserve">(דעת מיעוט –לוין </w:t>
      </w:r>
      <w:r w:rsidR="00296D69">
        <w:rPr>
          <w:rFonts w:cs="David" w:hint="cs"/>
          <w:b/>
          <w:bCs/>
          <w:sz w:val="24"/>
          <w:szCs w:val="24"/>
          <w:u w:val="single"/>
          <w:rtl/>
        </w:rPr>
        <w:t>+</w:t>
      </w:r>
      <w:r w:rsidRPr="00296D69">
        <w:rPr>
          <w:rFonts w:cs="David"/>
          <w:b/>
          <w:bCs/>
          <w:sz w:val="24"/>
          <w:szCs w:val="24"/>
          <w:u w:val="single"/>
          <w:rtl/>
        </w:rPr>
        <w:t>טירקל</w:t>
      </w:r>
      <w:r w:rsidRPr="00296D69">
        <w:rPr>
          <w:rFonts w:cs="David" w:hint="cs"/>
          <w:b/>
          <w:bCs/>
          <w:sz w:val="24"/>
          <w:szCs w:val="24"/>
          <w:u w:val="single"/>
          <w:rtl/>
        </w:rPr>
        <w:t>,</w:t>
      </w:r>
      <w:r w:rsidR="00296D69">
        <w:rPr>
          <w:rFonts w:cs="David"/>
          <w:b/>
          <w:bCs/>
          <w:sz w:val="24"/>
          <w:szCs w:val="24"/>
          <w:u w:val="single"/>
          <w:rtl/>
        </w:rPr>
        <w:t xml:space="preserve"> </w:t>
      </w:r>
      <w:r w:rsidR="00296D69">
        <w:rPr>
          <w:rFonts w:cs="David" w:hint="cs"/>
          <w:b/>
          <w:bCs/>
          <w:sz w:val="24"/>
          <w:szCs w:val="24"/>
          <w:u w:val="single"/>
          <w:rtl/>
        </w:rPr>
        <w:t>+</w:t>
      </w:r>
      <w:r w:rsidRPr="00296D69">
        <w:rPr>
          <w:rFonts w:cs="David"/>
          <w:b/>
          <w:bCs/>
          <w:sz w:val="24"/>
          <w:szCs w:val="24"/>
          <w:u w:val="single"/>
          <w:rtl/>
        </w:rPr>
        <w:t>אנגלרד):</w:t>
      </w:r>
      <w:r w:rsidRPr="00EB647C">
        <w:rPr>
          <w:rFonts w:cs="David"/>
          <w:sz w:val="24"/>
          <w:szCs w:val="24"/>
          <w:rtl/>
        </w:rPr>
        <w:t xml:space="preserve"> יש למדוד את התמורה לפי אומד</w:t>
      </w:r>
      <w:r w:rsidRPr="00EB647C">
        <w:rPr>
          <w:rFonts w:cs="David"/>
          <w:position w:val="3"/>
          <w:sz w:val="24"/>
          <w:szCs w:val="24"/>
          <w:rtl/>
        </w:rPr>
        <w:t>-</w:t>
      </w:r>
      <w:r w:rsidRPr="00EB647C">
        <w:rPr>
          <w:rFonts w:cs="David"/>
          <w:sz w:val="24"/>
          <w:szCs w:val="24"/>
          <w:rtl/>
        </w:rPr>
        <w:t>דעתם של הצדדים בעת עריכת עסקת המכר.</w:t>
      </w:r>
      <w:r w:rsidRPr="00EB647C">
        <w:rPr>
          <w:rFonts w:cs="David" w:hint="cs"/>
          <w:sz w:val="24"/>
          <w:szCs w:val="24"/>
          <w:rtl/>
        </w:rPr>
        <w:t xml:space="preserve"> ספק אם נדרש שתהא תמורה ממשית. </w:t>
      </w:r>
      <w:r w:rsidRPr="00EB647C">
        <w:rPr>
          <w:rFonts w:cs="David"/>
          <w:sz w:val="24"/>
          <w:szCs w:val="24"/>
          <w:rtl/>
        </w:rPr>
        <w:t xml:space="preserve"> לפיכך, התקיימו תנאי תקנת השוק ויש להותיר את התמונות בידי הקונה</w:t>
      </w:r>
    </w:p>
    <w:p w:rsidR="00F34237" w:rsidRPr="00EB647C" w:rsidRDefault="00F34237" w:rsidP="005219E1">
      <w:pPr>
        <w:pStyle w:val="1"/>
        <w:tabs>
          <w:tab w:val="clear" w:pos="680"/>
          <w:tab w:val="left" w:pos="-24"/>
        </w:tabs>
        <w:spacing w:line="360" w:lineRule="auto"/>
        <w:ind w:left="-23" w:firstLine="0"/>
        <w:jc w:val="left"/>
        <w:rPr>
          <w:rFonts w:cs="David"/>
          <w:sz w:val="24"/>
          <w:szCs w:val="24"/>
          <w:rtl/>
        </w:rPr>
      </w:pPr>
      <w:r w:rsidRPr="005219E1">
        <w:rPr>
          <w:rFonts w:cs="David"/>
          <w:b/>
          <w:bCs/>
          <w:sz w:val="24"/>
          <w:szCs w:val="24"/>
          <w:u w:val="single"/>
          <w:rtl/>
        </w:rPr>
        <w:t xml:space="preserve">אור </w:t>
      </w:r>
      <w:r w:rsidR="005219E1" w:rsidRPr="005219E1">
        <w:rPr>
          <w:rFonts w:cs="David" w:hint="cs"/>
          <w:b/>
          <w:bCs/>
          <w:sz w:val="24"/>
          <w:szCs w:val="24"/>
          <w:u w:val="single"/>
          <w:rtl/>
        </w:rPr>
        <w:t>+</w:t>
      </w:r>
      <w:r w:rsidRPr="005219E1">
        <w:rPr>
          <w:rFonts w:cs="David"/>
          <w:b/>
          <w:bCs/>
          <w:sz w:val="24"/>
          <w:szCs w:val="24"/>
          <w:u w:val="single"/>
          <w:rtl/>
        </w:rPr>
        <w:t xml:space="preserve"> ברק</w:t>
      </w:r>
      <w:r w:rsidRPr="005219E1">
        <w:rPr>
          <w:rFonts w:cs="David" w:hint="cs"/>
          <w:b/>
          <w:bCs/>
          <w:sz w:val="24"/>
          <w:szCs w:val="24"/>
          <w:u w:val="single"/>
          <w:rtl/>
        </w:rPr>
        <w:t>:</w:t>
      </w:r>
      <w:r w:rsidRPr="005219E1">
        <w:rPr>
          <w:rFonts w:cs="David" w:hint="cs"/>
          <w:sz w:val="24"/>
          <w:szCs w:val="24"/>
          <w:u w:val="single"/>
          <w:rtl/>
        </w:rPr>
        <w:t xml:space="preserve"> מדובר בטעות משותפת בעריכת חוזה המכר</w:t>
      </w:r>
      <w:r w:rsidRPr="00EB647C">
        <w:rPr>
          <w:rFonts w:cs="David" w:hint="cs"/>
          <w:sz w:val="24"/>
          <w:szCs w:val="24"/>
          <w:rtl/>
        </w:rPr>
        <w:t xml:space="preserve">. </w:t>
      </w:r>
      <w:r w:rsidRPr="00EB647C">
        <w:rPr>
          <w:rFonts w:cs="David"/>
          <w:sz w:val="24"/>
          <w:szCs w:val="24"/>
          <w:rtl/>
        </w:rPr>
        <w:t>אם לא היה חוזה מכר או אם יבוטל חוזה זה כדין מחמת פגם שנפל בכריתתו, לא תתקיים עסקת מכר</w:t>
      </w:r>
      <w:r w:rsidRPr="00EB647C">
        <w:rPr>
          <w:rFonts w:cs="David" w:hint="cs"/>
          <w:sz w:val="24"/>
          <w:szCs w:val="24"/>
          <w:rtl/>
        </w:rPr>
        <w:t>,</w:t>
      </w:r>
      <w:r w:rsidRPr="00EB647C">
        <w:rPr>
          <w:rFonts w:cs="David"/>
          <w:sz w:val="24"/>
          <w:szCs w:val="24"/>
          <w:rtl/>
        </w:rPr>
        <w:t xml:space="preserve"> וממילא לא תהיה תחולה לתקנת השוק</w:t>
      </w:r>
      <w:r w:rsidRPr="00EB647C">
        <w:rPr>
          <w:rFonts w:cs="David" w:hint="cs"/>
          <w:sz w:val="24"/>
          <w:szCs w:val="24"/>
          <w:rtl/>
        </w:rPr>
        <w:t xml:space="preserve">.  </w:t>
      </w:r>
      <w:r w:rsidRPr="00EB647C">
        <w:rPr>
          <w:rFonts w:cs="David"/>
          <w:sz w:val="24"/>
          <w:szCs w:val="24"/>
          <w:rtl/>
        </w:rPr>
        <w:t>טעות זו נכנסת מבחינת חומרתה לסעיף 14(ב) לחוק החוזים.</w:t>
      </w:r>
      <w:r w:rsidRPr="00EB647C">
        <w:rPr>
          <w:rFonts w:cs="David" w:hint="cs"/>
          <w:sz w:val="24"/>
          <w:szCs w:val="24"/>
          <w:rtl/>
        </w:rPr>
        <w:t xml:space="preserve"> המוכרת זכאית אפוא לבקש מבית</w:t>
      </w:r>
      <w:r w:rsidRPr="00EB647C">
        <w:rPr>
          <w:rFonts w:cs="David" w:hint="cs"/>
          <w:position w:val="3"/>
          <w:sz w:val="24"/>
          <w:szCs w:val="24"/>
          <w:rtl/>
        </w:rPr>
        <w:t>-</w:t>
      </w:r>
      <w:r w:rsidRPr="00EB647C">
        <w:rPr>
          <w:rFonts w:cs="David" w:hint="cs"/>
          <w:sz w:val="24"/>
          <w:szCs w:val="24"/>
          <w:rtl/>
        </w:rPr>
        <w:t xml:space="preserve">המשפט את הסעד של ביטול החוזה. </w:t>
      </w:r>
      <w:r w:rsidRPr="00EB647C">
        <w:rPr>
          <w:rFonts w:cs="David" w:hint="cs"/>
          <w:b/>
          <w:bCs/>
          <w:sz w:val="24"/>
          <w:szCs w:val="24"/>
          <w:rtl/>
        </w:rPr>
        <w:t xml:space="preserve">אם </w:t>
      </w:r>
      <w:r w:rsidRPr="00EB647C">
        <w:rPr>
          <w:rFonts w:cs="David"/>
          <w:b/>
          <w:bCs/>
          <w:sz w:val="24"/>
          <w:szCs w:val="24"/>
          <w:rtl/>
        </w:rPr>
        <w:t>המוכרת נעדרת רצון להפעיל את זכותה לבטל את עסקת</w:t>
      </w:r>
      <w:r w:rsidRPr="00EB647C">
        <w:rPr>
          <w:rFonts w:cs="David" w:hint="cs"/>
          <w:b/>
          <w:bCs/>
          <w:sz w:val="24"/>
          <w:szCs w:val="24"/>
          <w:rtl/>
        </w:rPr>
        <w:t xml:space="preserve"> </w:t>
      </w:r>
      <w:r w:rsidRPr="00EB647C">
        <w:rPr>
          <w:rFonts w:cs="David"/>
          <w:b/>
          <w:bCs/>
          <w:sz w:val="24"/>
          <w:szCs w:val="24"/>
          <w:rtl/>
        </w:rPr>
        <w:t>המכר מכוח סעיף</w:t>
      </w:r>
      <w:r w:rsidRPr="00EB647C">
        <w:rPr>
          <w:rFonts w:cs="David" w:hint="cs"/>
          <w:b/>
          <w:bCs/>
          <w:sz w:val="24"/>
          <w:szCs w:val="24"/>
          <w:rtl/>
        </w:rPr>
        <w:t xml:space="preserve"> </w:t>
      </w:r>
      <w:r w:rsidRPr="00EB647C">
        <w:rPr>
          <w:rFonts w:cs="David"/>
          <w:b/>
          <w:bCs/>
          <w:sz w:val="24"/>
          <w:szCs w:val="24"/>
          <w:rtl/>
        </w:rPr>
        <w:t>14(ב) לחוק החוזים, רשאית המשיבה</w:t>
      </w:r>
      <w:r w:rsidR="005219E1">
        <w:rPr>
          <w:rFonts w:cs="David" w:hint="cs"/>
          <w:b/>
          <w:bCs/>
          <w:sz w:val="24"/>
          <w:szCs w:val="24"/>
          <w:rtl/>
        </w:rPr>
        <w:t xml:space="preserve"> (א')</w:t>
      </w:r>
      <w:r w:rsidRPr="00EB647C">
        <w:rPr>
          <w:rFonts w:cs="David"/>
          <w:b/>
          <w:bCs/>
          <w:sz w:val="24"/>
          <w:szCs w:val="24"/>
          <w:rtl/>
        </w:rPr>
        <w:t xml:space="preserve"> לבוא במקום המוכרת בכל הנוגע לזכותה לבקש את ביטול העסקה. זכות זאת מוקנית למשיבה מכוח דיני העקיבה</w:t>
      </w:r>
      <w:r w:rsidRPr="00EB647C">
        <w:rPr>
          <w:rFonts w:cs="David" w:hint="cs"/>
          <w:b/>
          <w:bCs/>
          <w:sz w:val="24"/>
          <w:szCs w:val="24"/>
          <w:rtl/>
        </w:rPr>
        <w:t>.</w:t>
      </w:r>
      <w:r w:rsidRPr="00EB647C">
        <w:rPr>
          <w:rFonts w:cs="David" w:hint="cs"/>
          <w:sz w:val="24"/>
          <w:szCs w:val="24"/>
          <w:rtl/>
        </w:rPr>
        <w:t xml:space="preserve"> במקרה דנן חומרת הטעות והפער בין שווי התמונות לבין המחיר ששולם עבורן הם שיקולים המצדיקים את ביטול החוזה.</w:t>
      </w:r>
    </w:p>
    <w:p w:rsidR="00F34237" w:rsidRPr="00EB647C" w:rsidRDefault="00F34237" w:rsidP="006E28B0">
      <w:pPr>
        <w:pStyle w:val="1"/>
        <w:tabs>
          <w:tab w:val="clear" w:pos="680"/>
          <w:tab w:val="left" w:pos="-24"/>
        </w:tabs>
        <w:spacing w:line="360" w:lineRule="auto"/>
        <w:ind w:left="-23" w:firstLine="0"/>
        <w:jc w:val="left"/>
        <w:rPr>
          <w:rFonts w:cs="David"/>
          <w:snapToGrid w:val="0"/>
          <w:sz w:val="24"/>
          <w:szCs w:val="24"/>
          <w:lang w:eastAsia="en-US"/>
        </w:rPr>
      </w:pPr>
      <w:r w:rsidRPr="005219E1">
        <w:rPr>
          <w:rFonts w:cs="David" w:hint="cs"/>
          <w:b/>
          <w:bCs/>
          <w:sz w:val="24"/>
          <w:szCs w:val="24"/>
          <w:u w:val="single"/>
          <w:rtl/>
        </w:rPr>
        <w:t>ברק:</w:t>
      </w:r>
      <w:r w:rsidRPr="00EB647C">
        <w:rPr>
          <w:rFonts w:cs="David" w:hint="cs"/>
          <w:sz w:val="24"/>
          <w:szCs w:val="24"/>
          <w:rtl/>
        </w:rPr>
        <w:t xml:space="preserve"> </w:t>
      </w:r>
      <w:r w:rsidRPr="00EB647C">
        <w:rPr>
          <w:rFonts w:cs="David"/>
          <w:sz w:val="24"/>
          <w:szCs w:val="24"/>
          <w:rtl/>
        </w:rPr>
        <w:t xml:space="preserve"> דרך נוספת לפתרון הבעיה היא </w:t>
      </w:r>
      <w:r w:rsidRPr="005219E1">
        <w:rPr>
          <w:rFonts w:cs="David"/>
          <w:sz w:val="24"/>
          <w:szCs w:val="24"/>
          <w:u w:val="single"/>
          <w:rtl/>
        </w:rPr>
        <w:t>באמצעות עקרון תום</w:t>
      </w:r>
      <w:r w:rsidRPr="005219E1">
        <w:rPr>
          <w:rFonts w:cs="David"/>
          <w:position w:val="3"/>
          <w:sz w:val="24"/>
          <w:szCs w:val="24"/>
          <w:u w:val="single"/>
          <w:rtl/>
        </w:rPr>
        <w:t>-</w:t>
      </w:r>
      <w:r w:rsidRPr="005219E1">
        <w:rPr>
          <w:rFonts w:cs="David"/>
          <w:sz w:val="24"/>
          <w:szCs w:val="24"/>
          <w:u w:val="single"/>
          <w:rtl/>
        </w:rPr>
        <w:t>הלב.</w:t>
      </w:r>
      <w:r w:rsidRPr="00EB647C">
        <w:rPr>
          <w:rFonts w:cs="David"/>
          <w:sz w:val="24"/>
          <w:szCs w:val="24"/>
          <w:rtl/>
        </w:rPr>
        <w:t xml:space="preserve"> בנסיבות העניין אי</w:t>
      </w:r>
      <w:r w:rsidRPr="00EB647C">
        <w:rPr>
          <w:rFonts w:cs="David"/>
          <w:position w:val="3"/>
          <w:sz w:val="24"/>
          <w:szCs w:val="24"/>
          <w:rtl/>
        </w:rPr>
        <w:t>-</w:t>
      </w:r>
      <w:r w:rsidRPr="00EB647C">
        <w:rPr>
          <w:rFonts w:cs="David"/>
          <w:sz w:val="24"/>
          <w:szCs w:val="24"/>
          <w:rtl/>
        </w:rPr>
        <w:t>ביטול</w:t>
      </w:r>
      <w:r w:rsidRPr="00EB647C">
        <w:rPr>
          <w:rFonts w:cs="David"/>
          <w:snapToGrid w:val="0"/>
          <w:sz w:val="24"/>
          <w:szCs w:val="24"/>
          <w:rtl/>
          <w:lang w:eastAsia="en-US"/>
        </w:rPr>
        <w:t xml:space="preserve"> החוזה על</w:t>
      </w:r>
      <w:r w:rsidRPr="00EB647C">
        <w:rPr>
          <w:rFonts w:cs="David"/>
          <w:snapToGrid w:val="0"/>
          <w:position w:val="3"/>
          <w:sz w:val="24"/>
          <w:szCs w:val="24"/>
          <w:rtl/>
          <w:lang w:eastAsia="en-US"/>
        </w:rPr>
        <w:t>-</w:t>
      </w:r>
      <w:r w:rsidRPr="00EB647C">
        <w:rPr>
          <w:rFonts w:cs="David"/>
          <w:snapToGrid w:val="0"/>
          <w:sz w:val="24"/>
          <w:szCs w:val="24"/>
          <w:rtl/>
          <w:lang w:eastAsia="en-US"/>
        </w:rPr>
        <w:t>ידי המוכרת עשוי להוות התנהגות שלא בתום</w:t>
      </w:r>
      <w:r w:rsidRPr="00EB647C">
        <w:rPr>
          <w:rFonts w:cs="David" w:hint="cs"/>
          <w:snapToGrid w:val="0"/>
          <w:position w:val="3"/>
          <w:sz w:val="24"/>
          <w:szCs w:val="24"/>
          <w:rtl/>
          <w:lang w:eastAsia="en-US"/>
        </w:rPr>
        <w:t>-</w:t>
      </w:r>
      <w:r w:rsidRPr="00EB647C">
        <w:rPr>
          <w:rFonts w:cs="David"/>
          <w:snapToGrid w:val="0"/>
          <w:sz w:val="24"/>
          <w:szCs w:val="24"/>
          <w:rtl/>
          <w:lang w:eastAsia="en-US"/>
        </w:rPr>
        <w:t>לב</w:t>
      </w:r>
      <w:r w:rsidRPr="00EB647C">
        <w:rPr>
          <w:rFonts w:cs="David" w:hint="cs"/>
          <w:snapToGrid w:val="0"/>
          <w:sz w:val="24"/>
          <w:szCs w:val="24"/>
          <w:rtl/>
          <w:lang w:eastAsia="en-US"/>
        </w:rPr>
        <w:t>,</w:t>
      </w:r>
      <w:r w:rsidRPr="00EB647C">
        <w:rPr>
          <w:rFonts w:cs="David"/>
          <w:snapToGrid w:val="0"/>
          <w:sz w:val="24"/>
          <w:szCs w:val="24"/>
          <w:rtl/>
          <w:lang w:eastAsia="en-US"/>
        </w:rPr>
        <w:t xml:space="preserve"> והתרופה הראויה היא לראות </w:t>
      </w:r>
      <w:r w:rsidRPr="00EB647C">
        <w:rPr>
          <w:rFonts w:cs="David" w:hint="cs"/>
          <w:snapToGrid w:val="0"/>
          <w:sz w:val="24"/>
          <w:szCs w:val="24"/>
          <w:rtl/>
          <w:lang w:eastAsia="en-US"/>
        </w:rPr>
        <w:t>ב</w:t>
      </w:r>
      <w:r w:rsidRPr="00EB647C">
        <w:rPr>
          <w:rFonts w:cs="David"/>
          <w:snapToGrid w:val="0"/>
          <w:sz w:val="24"/>
          <w:szCs w:val="24"/>
          <w:rtl/>
          <w:lang w:eastAsia="en-US"/>
        </w:rPr>
        <w:t>זכות הביטול כאילו הופעלה</w:t>
      </w:r>
      <w:r w:rsidRPr="00EB647C">
        <w:rPr>
          <w:rFonts w:cs="David" w:hint="cs"/>
          <w:sz w:val="24"/>
          <w:szCs w:val="24"/>
          <w:rtl/>
        </w:rPr>
        <w:t>.</w:t>
      </w:r>
    </w:p>
    <w:p w:rsidR="00F34237" w:rsidRDefault="00F34237" w:rsidP="006E28B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u w:val="single"/>
          <w:rtl/>
        </w:rPr>
      </w:pPr>
      <w:r w:rsidRPr="005219E1">
        <w:rPr>
          <w:rStyle w:val="default"/>
          <w:rFonts w:ascii="Arial" w:eastAsia="Arial" w:hAnsi="Arial" w:cs="David" w:hint="cs"/>
          <w:b/>
          <w:bCs/>
          <w:sz w:val="24"/>
          <w:szCs w:val="24"/>
          <w:u w:val="single"/>
          <w:rtl/>
        </w:rPr>
        <w:t xml:space="preserve">ההלכה: </w:t>
      </w:r>
      <w:r w:rsidR="005219E1">
        <w:rPr>
          <w:rStyle w:val="default"/>
          <w:rFonts w:ascii="Arial" w:eastAsia="Arial" w:hAnsi="Arial" w:cs="David"/>
          <w:b/>
          <w:bCs/>
          <w:sz w:val="24"/>
          <w:szCs w:val="24"/>
          <w:u w:val="single"/>
          <w:rtl/>
        </w:rPr>
        <w:br/>
      </w:r>
      <w:r w:rsidRPr="005219E1">
        <w:rPr>
          <w:rStyle w:val="default"/>
          <w:rFonts w:ascii="Arial" w:eastAsia="Arial" w:hAnsi="Arial" w:cs="David" w:hint="cs"/>
          <w:b/>
          <w:bCs/>
          <w:sz w:val="24"/>
          <w:szCs w:val="24"/>
          <w:u w:val="single"/>
          <w:rtl/>
        </w:rPr>
        <w:t xml:space="preserve">התמורה תיבחן בדיעבד. נדרש כי תהא ממשית. ניתן גם לבטל את החוזה מכוח טעות משותפת. המשיבה יכולה </w:t>
      </w:r>
      <w:r w:rsidR="00095A62" w:rsidRPr="005219E1">
        <w:rPr>
          <w:rStyle w:val="default"/>
          <w:rFonts w:ascii="Arial" w:eastAsia="Arial" w:hAnsi="Arial" w:cs="David" w:hint="cs"/>
          <w:b/>
          <w:bCs/>
          <w:sz w:val="24"/>
          <w:szCs w:val="24"/>
          <w:u w:val="single"/>
          <w:rtl/>
        </w:rPr>
        <w:t xml:space="preserve">לאור זכות העקיבה העומדת לה, לבטל את החוזה עקב הטעות במקום המוכרת אם זו לא מעוניינת לעשות כן. </w:t>
      </w:r>
    </w:p>
    <w:p w:rsidR="005219E1" w:rsidRDefault="005219E1" w:rsidP="005219E1">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u w:val="single"/>
          <w:rtl/>
        </w:rPr>
      </w:pPr>
    </w:p>
    <w:p w:rsidR="005219E1" w:rsidRDefault="005219E1" w:rsidP="005219E1">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u w:val="single"/>
          <w:rtl/>
        </w:rPr>
      </w:pPr>
      <w:r>
        <w:rPr>
          <w:rStyle w:val="default"/>
          <w:rFonts w:ascii="Arial" w:eastAsia="Arial" w:hAnsi="Arial" w:cs="David" w:hint="cs"/>
          <w:b/>
          <w:bCs/>
          <w:sz w:val="24"/>
          <w:szCs w:val="24"/>
          <w:u w:val="single"/>
          <w:rtl/>
        </w:rPr>
        <w:t>מה קורה במקרה שג' זוכה בנכס עקב תקנת שוק ונותן מתנה לד'?</w:t>
      </w:r>
    </w:p>
    <w:p w:rsidR="005219E1" w:rsidRPr="005219E1" w:rsidRDefault="005219E1" w:rsidP="005219E1">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rtl/>
        </w:rPr>
      </w:pPr>
      <w:r>
        <w:rPr>
          <w:rStyle w:val="default"/>
          <w:rFonts w:ascii="Arial" w:eastAsia="Arial" w:hAnsi="Arial" w:cs="David" w:hint="cs"/>
          <w:sz w:val="24"/>
          <w:szCs w:val="24"/>
          <w:rtl/>
        </w:rPr>
        <w:t xml:space="preserve">במקרה כזה ד' זוכה בנכס נגד א'. כיוון שג' כבר קיבל קניין מלא בזכות תקנת השוק והוא יכול לעשות איתו מה שהוא רוצה. </w:t>
      </w:r>
    </w:p>
    <w:p w:rsidR="00F34237" w:rsidRPr="00EB647C" w:rsidRDefault="00F34237" w:rsidP="006E28B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2"/>
          <w:szCs w:val="22"/>
          <w:rtl/>
        </w:rPr>
      </w:pPr>
    </w:p>
    <w:p w:rsidR="00F34237" w:rsidRPr="00EB647C" w:rsidRDefault="00B92528" w:rsidP="006E28B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u w:val="single"/>
          <w:rtl/>
        </w:rPr>
      </w:pPr>
      <w:r>
        <w:rPr>
          <w:rFonts w:ascii="Arial" w:eastAsia="Arial" w:hAnsi="Arial" w:cs="David"/>
          <w:b/>
          <w:bCs/>
          <w:noProof/>
          <w:u w:val="single"/>
          <w:rtl/>
          <w:lang w:eastAsia="en-US"/>
        </w:rPr>
        <w:pict>
          <v:rect id="_x0000_s1044" style="position:absolute;left:0;text-align:left;margin-left:34.05pt;margin-top:15.35pt;width:455.25pt;height:71.25pt;z-index:-251637760" strokecolor="#c0504d" strokeweight="5pt">
            <v:stroke linestyle="thickThin"/>
            <v:shadow color="#868686"/>
            <w10:wrap anchorx="page"/>
          </v:rect>
        </w:pict>
      </w:r>
      <w:r w:rsidR="00F34237" w:rsidRPr="00EB647C">
        <w:rPr>
          <w:rStyle w:val="default"/>
          <w:rFonts w:ascii="Arial" w:eastAsia="Arial" w:hAnsi="Arial" w:cs="David" w:hint="cs"/>
          <w:b/>
          <w:bCs/>
          <w:sz w:val="24"/>
          <w:szCs w:val="24"/>
          <w:u w:val="single"/>
          <w:rtl/>
        </w:rPr>
        <w:t>תקנת השוק במשכון</w:t>
      </w:r>
    </w:p>
    <w:p w:rsidR="00F34237" w:rsidRPr="006E50D5" w:rsidRDefault="00B92528" w:rsidP="006E28B0">
      <w:pPr>
        <w:pStyle w:val="P00"/>
        <w:spacing w:before="72"/>
        <w:ind w:left="706" w:right="1134"/>
        <w:jc w:val="left"/>
        <w:rPr>
          <w:rStyle w:val="default"/>
          <w:rFonts w:cs="FrankRuehl"/>
          <w:u w:val="single"/>
          <w:rtl/>
        </w:rPr>
      </w:pPr>
      <w:r w:rsidRPr="00B92528">
        <w:rPr>
          <w:rtl/>
          <w:lang w:val="he-IL"/>
        </w:rPr>
        <w:pict>
          <v:rect id="_x0000_s1043" style="position:absolute;left:0;text-align:left;margin-left:445.75pt;margin-top:8.05pt;width:75.05pt;height:8pt;z-index:251677696" o:allowincell="f" filled="f" stroked="f" strokecolor="lime" strokeweight=".25pt">
            <v:textbox inset="0,0,0,0">
              <w:txbxContent>
                <w:p w:rsidR="008271C9" w:rsidRDefault="008271C9" w:rsidP="00F34237">
                  <w:pPr>
                    <w:spacing w:line="160" w:lineRule="exact"/>
                    <w:jc w:val="left"/>
                    <w:rPr>
                      <w:rFonts w:cs="Miriam"/>
                      <w:noProof/>
                      <w:sz w:val="18"/>
                      <w:szCs w:val="18"/>
                      <w:rtl/>
                    </w:rPr>
                  </w:pPr>
                  <w:r>
                    <w:rPr>
                      <w:rFonts w:cs="Miriam"/>
                      <w:sz w:val="18"/>
                      <w:szCs w:val="18"/>
                      <w:rtl/>
                    </w:rPr>
                    <w:t>תק</w:t>
                  </w:r>
                  <w:r>
                    <w:rPr>
                      <w:rFonts w:cs="Miriam" w:hint="cs"/>
                      <w:sz w:val="18"/>
                      <w:szCs w:val="18"/>
                      <w:rtl/>
                    </w:rPr>
                    <w:t>נת השוק</w:t>
                  </w:r>
                </w:p>
              </w:txbxContent>
            </v:textbox>
            <w10:anchorlock/>
          </v:rect>
        </w:pict>
      </w:r>
      <w:r w:rsidR="00F34237" w:rsidRPr="00EB647C">
        <w:rPr>
          <w:rStyle w:val="big-number"/>
          <w:rFonts w:cs="Miriam"/>
          <w:rtl/>
        </w:rPr>
        <w:t>5.</w:t>
      </w:r>
      <w:r w:rsidR="00F34237" w:rsidRPr="00EB647C">
        <w:rPr>
          <w:rStyle w:val="big-number"/>
          <w:rFonts w:cs="Miriam"/>
          <w:rtl/>
        </w:rPr>
        <w:tab/>
      </w:r>
      <w:r w:rsidR="00F34237" w:rsidRPr="00EB647C">
        <w:rPr>
          <w:rStyle w:val="default"/>
          <w:rFonts w:cs="FrankRuehl"/>
          <w:rtl/>
        </w:rPr>
        <w:t>נכ</w:t>
      </w:r>
      <w:r w:rsidR="00F34237" w:rsidRPr="00EB647C">
        <w:rPr>
          <w:rStyle w:val="default"/>
          <w:rFonts w:cs="FrankRuehl" w:hint="cs"/>
          <w:rtl/>
        </w:rPr>
        <w:t xml:space="preserve">סים נדים שמושכנו כשהיו </w:t>
      </w:r>
      <w:r w:rsidR="00F34237" w:rsidRPr="006E50D5">
        <w:rPr>
          <w:rStyle w:val="default"/>
          <w:rFonts w:cs="FrankRuehl" w:hint="cs"/>
          <w:u w:val="single"/>
          <w:rtl/>
        </w:rPr>
        <w:t>בהחזקתו של הממשכן</w:t>
      </w:r>
      <w:r w:rsidR="00F34237" w:rsidRPr="00EB647C">
        <w:rPr>
          <w:rStyle w:val="default"/>
          <w:rFonts w:cs="FrankRuehl" w:hint="cs"/>
          <w:rtl/>
        </w:rPr>
        <w:t xml:space="preserve"> והם הופקדו כאמור בסעיף 4(2) או שמי</w:t>
      </w:r>
      <w:r w:rsidR="00F34237" w:rsidRPr="00EB647C">
        <w:rPr>
          <w:rStyle w:val="default"/>
          <w:rFonts w:cs="FrankRuehl"/>
          <w:rtl/>
        </w:rPr>
        <w:t>ש</w:t>
      </w:r>
      <w:r w:rsidR="00F34237" w:rsidRPr="00EB647C">
        <w:rPr>
          <w:rStyle w:val="default"/>
          <w:rFonts w:cs="FrankRuehl" w:hint="cs"/>
          <w:rtl/>
        </w:rPr>
        <w:t xml:space="preserve">כונם נרשם כאמור בסעיף 4(3), יהיה כוחו של המישכון יפה לכל דבר, אף אם הממשכן לא היה בעל הנכסים או לא היה זכאי למשכנם, </w:t>
      </w:r>
      <w:r w:rsidR="00F34237" w:rsidRPr="006E50D5">
        <w:rPr>
          <w:rStyle w:val="default"/>
          <w:rFonts w:cs="FrankRuehl" w:hint="cs"/>
          <w:u w:val="single"/>
          <w:rtl/>
        </w:rPr>
        <w:t>ובלבד שהנושה פעל בתום-לב והנכסים באו לידי הממש</w:t>
      </w:r>
      <w:r w:rsidR="00F34237" w:rsidRPr="006E50D5">
        <w:rPr>
          <w:rStyle w:val="default"/>
          <w:rFonts w:cs="FrankRuehl"/>
          <w:u w:val="single"/>
          <w:rtl/>
        </w:rPr>
        <w:t>כן</w:t>
      </w:r>
      <w:r w:rsidR="00F34237" w:rsidRPr="006E50D5">
        <w:rPr>
          <w:rStyle w:val="default"/>
          <w:rFonts w:cs="FrankRuehl" w:hint="cs"/>
          <w:u w:val="single"/>
          <w:rtl/>
        </w:rPr>
        <w:t xml:space="preserve"> על דעת בעליהם או על דעת מי שהיה זכאי להחזיקם.</w:t>
      </w:r>
    </w:p>
    <w:p w:rsidR="00F34237" w:rsidRPr="00EB647C" w:rsidRDefault="00F34237" w:rsidP="006E28B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2"/>
          <w:szCs w:val="22"/>
          <w:u w:val="single"/>
          <w:rtl/>
        </w:rPr>
      </w:pPr>
    </w:p>
    <w:p w:rsidR="00F34237" w:rsidRPr="00EB647C" w:rsidRDefault="00F34237" w:rsidP="006E28B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2"/>
          <w:szCs w:val="22"/>
          <w:rtl/>
        </w:rPr>
      </w:pPr>
    </w:p>
    <w:p w:rsidR="00392262" w:rsidRPr="00974FAB" w:rsidRDefault="00F34237" w:rsidP="00974FAB">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rtl/>
        </w:rPr>
      </w:pPr>
      <w:r w:rsidRPr="006E50D5">
        <w:rPr>
          <w:rStyle w:val="default"/>
          <w:rFonts w:ascii="Arial" w:eastAsia="Arial" w:hAnsi="Arial" w:cs="David"/>
          <w:sz w:val="24"/>
          <w:szCs w:val="24"/>
          <w:u w:val="single"/>
          <w:rtl/>
        </w:rPr>
        <w:t>ס'</w:t>
      </w:r>
      <w:r w:rsidRPr="006E50D5">
        <w:rPr>
          <w:rStyle w:val="default"/>
          <w:rFonts w:ascii="Arial" w:eastAsia="Arial" w:hAnsi="Arial" w:cs="David"/>
          <w:b/>
          <w:bCs/>
          <w:sz w:val="24"/>
          <w:szCs w:val="24"/>
          <w:u w:val="single"/>
          <w:rtl/>
        </w:rPr>
        <w:t xml:space="preserve"> </w:t>
      </w:r>
      <w:r w:rsidRPr="006E50D5">
        <w:rPr>
          <w:rStyle w:val="default"/>
          <w:rFonts w:ascii="Arial" w:eastAsia="Arial" w:hAnsi="Arial" w:cs="David" w:hint="cs"/>
          <w:b/>
          <w:bCs/>
          <w:sz w:val="24"/>
          <w:szCs w:val="24"/>
          <w:u w:val="single"/>
          <w:rtl/>
        </w:rPr>
        <w:t>5</w:t>
      </w:r>
      <w:r w:rsidRPr="006E50D5">
        <w:rPr>
          <w:rStyle w:val="default"/>
          <w:rFonts w:ascii="Arial" w:eastAsia="Arial" w:hAnsi="Arial" w:cs="David"/>
          <w:b/>
          <w:bCs/>
          <w:sz w:val="24"/>
          <w:szCs w:val="24"/>
          <w:u w:val="single"/>
          <w:rtl/>
        </w:rPr>
        <w:t xml:space="preserve"> לחוק המשכון</w:t>
      </w:r>
      <w:r w:rsidRPr="00EB647C">
        <w:rPr>
          <w:rStyle w:val="default"/>
          <w:rFonts w:ascii="Arial" w:eastAsia="Arial" w:hAnsi="Arial" w:cs="David" w:hint="cs"/>
          <w:b/>
          <w:bCs/>
          <w:sz w:val="24"/>
          <w:szCs w:val="24"/>
          <w:rtl/>
        </w:rPr>
        <w:t xml:space="preserve"> </w:t>
      </w:r>
      <w:r w:rsidRPr="00EB647C">
        <w:rPr>
          <w:rStyle w:val="default"/>
          <w:rFonts w:ascii="Arial" w:eastAsia="Arial" w:hAnsi="Arial" w:cs="David"/>
          <w:sz w:val="24"/>
          <w:szCs w:val="24"/>
          <w:rtl/>
        </w:rPr>
        <w:t xml:space="preserve">אומר שיש תקנת שוק גם במשכון בהתמלא התנאים הנקובים בסעיף. </w:t>
      </w:r>
      <w:r w:rsidR="006E50D5">
        <w:rPr>
          <w:rFonts w:ascii="Arial" w:eastAsia="Arial" w:hAnsi="Arial" w:cs="David" w:hint="cs"/>
          <w:b/>
          <w:bCs/>
          <w:rtl/>
        </w:rPr>
        <w:br/>
      </w:r>
      <w:r w:rsidRPr="00EB647C">
        <w:rPr>
          <w:rFonts w:ascii="Arial" w:eastAsia="Arial" w:hAnsi="Arial" w:cs="David"/>
          <w:b/>
          <w:bCs/>
          <w:rtl/>
        </w:rPr>
        <w:t>אם המטלטל מושכן ע</w:t>
      </w:r>
      <w:r w:rsidRPr="00EB647C">
        <w:rPr>
          <w:rStyle w:val="default"/>
          <w:rFonts w:ascii="Arial" w:eastAsia="Arial" w:hAnsi="Arial" w:cs="David"/>
          <w:b/>
          <w:bCs/>
          <w:sz w:val="24"/>
          <w:szCs w:val="24"/>
          <w:rtl/>
        </w:rPr>
        <w:t>"י ב' לטובת ג'</w:t>
      </w:r>
      <w:r w:rsidRPr="00EB647C">
        <w:rPr>
          <w:rStyle w:val="default"/>
          <w:rFonts w:ascii="Arial" w:eastAsia="Arial" w:hAnsi="Arial" w:cs="David" w:hint="cs"/>
          <w:b/>
          <w:bCs/>
          <w:sz w:val="24"/>
          <w:szCs w:val="24"/>
          <w:rtl/>
        </w:rPr>
        <w:t>,</w:t>
      </w:r>
      <w:r w:rsidRPr="00EB647C">
        <w:rPr>
          <w:rStyle w:val="default"/>
          <w:rFonts w:ascii="Arial" w:eastAsia="Arial" w:hAnsi="Arial" w:cs="David"/>
          <w:b/>
          <w:bCs/>
          <w:sz w:val="24"/>
          <w:szCs w:val="24"/>
          <w:rtl/>
        </w:rPr>
        <w:t xml:space="preserve"> ללא ידיעתו של א', המשכון לטובת ג' תקף</w:t>
      </w:r>
      <w:r w:rsidRPr="00EB647C">
        <w:rPr>
          <w:rStyle w:val="default"/>
          <w:rFonts w:ascii="Arial" w:eastAsia="Arial" w:hAnsi="Arial" w:cs="David" w:hint="cs"/>
          <w:b/>
          <w:bCs/>
          <w:sz w:val="24"/>
          <w:szCs w:val="24"/>
          <w:rtl/>
        </w:rPr>
        <w:t xml:space="preserve"> והוא יוכל לממשו כאילו ב' הוא הבעלים.</w:t>
      </w:r>
      <w:r w:rsidRPr="00EB647C">
        <w:rPr>
          <w:rStyle w:val="default"/>
          <w:rFonts w:ascii="Arial" w:eastAsia="Arial" w:hAnsi="Arial" w:cs="David"/>
          <w:b/>
          <w:bCs/>
          <w:sz w:val="24"/>
          <w:szCs w:val="24"/>
          <w:rtl/>
        </w:rPr>
        <w:t xml:space="preserve"> </w:t>
      </w:r>
    </w:p>
    <w:p w:rsidR="00974FAB" w:rsidRDefault="0075422C" w:rsidP="006E50D5">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rtl/>
        </w:rPr>
      </w:pPr>
      <w:r w:rsidRPr="00EB647C">
        <w:rPr>
          <w:rStyle w:val="default"/>
          <w:rFonts w:ascii="Arial" w:eastAsia="Arial" w:hAnsi="Arial" w:cs="David" w:hint="cs"/>
          <w:sz w:val="24"/>
          <w:szCs w:val="24"/>
          <w:u w:val="single"/>
          <w:rtl/>
        </w:rPr>
        <w:lastRenderedPageBreak/>
        <w:t>התכלית:</w:t>
      </w:r>
      <w:r w:rsidRPr="00EB647C">
        <w:rPr>
          <w:rStyle w:val="default"/>
          <w:rFonts w:ascii="Arial" w:eastAsia="Arial" w:hAnsi="Arial" w:cs="David" w:hint="cs"/>
          <w:b/>
          <w:bCs/>
          <w:sz w:val="24"/>
          <w:szCs w:val="24"/>
          <w:rtl/>
        </w:rPr>
        <w:t xml:space="preserve"> הגנה על שוק ההלוואות. ראוי להגן על מקבלי המשכון כדי לעודד את שוק האשראי. </w:t>
      </w:r>
      <w:r w:rsidR="006E50D5">
        <w:rPr>
          <w:rStyle w:val="default"/>
          <w:rFonts w:ascii="Arial" w:eastAsia="Arial" w:hAnsi="Arial" w:cs="David"/>
          <w:sz w:val="24"/>
          <w:szCs w:val="24"/>
          <w:rtl/>
        </w:rPr>
        <w:br/>
      </w:r>
      <w:r w:rsidRPr="006E50D5">
        <w:rPr>
          <w:rStyle w:val="default"/>
          <w:rFonts w:ascii="Arial" w:eastAsia="Arial" w:hAnsi="Arial" w:cs="David" w:hint="cs"/>
          <w:b/>
          <w:bCs/>
          <w:sz w:val="24"/>
          <w:szCs w:val="24"/>
          <w:rtl/>
        </w:rPr>
        <w:t xml:space="preserve">ס'34 </w:t>
      </w:r>
      <w:r w:rsidRPr="00EB647C">
        <w:rPr>
          <w:rStyle w:val="default"/>
          <w:rFonts w:ascii="Arial" w:eastAsia="Arial" w:hAnsi="Arial" w:cs="David" w:hint="cs"/>
          <w:sz w:val="24"/>
          <w:szCs w:val="24"/>
          <w:rtl/>
        </w:rPr>
        <w:t xml:space="preserve">מוצדק יותר שכן הקונה הוא לרוב אדם פשוט. </w:t>
      </w:r>
      <w:r w:rsidRPr="006E50D5">
        <w:rPr>
          <w:rStyle w:val="default"/>
          <w:rFonts w:ascii="Arial" w:eastAsia="Arial" w:hAnsi="Arial" w:cs="David" w:hint="cs"/>
          <w:b/>
          <w:bCs/>
          <w:sz w:val="24"/>
          <w:szCs w:val="24"/>
          <w:rtl/>
        </w:rPr>
        <w:t>בס'5</w:t>
      </w:r>
      <w:r w:rsidRPr="00EB647C">
        <w:rPr>
          <w:rStyle w:val="default"/>
          <w:rFonts w:ascii="Arial" w:eastAsia="Arial" w:hAnsi="Arial" w:cs="David" w:hint="cs"/>
          <w:sz w:val="24"/>
          <w:szCs w:val="24"/>
          <w:rtl/>
        </w:rPr>
        <w:t xml:space="preserve"> הנהנים הם בד"כ גופים גדולים וחזקים כמו בנקים. בד"כ הסיטואציה היא שא' הפקיד בידי ב' את החפץ, אותו הוא משכן לג'. א' בהקשר זה הוא מונע הנזק הטוב יותר ולכן כפות המאזניים נוטות לא' </w:t>
      </w:r>
      <w:r w:rsidR="006E50D5">
        <w:rPr>
          <w:rStyle w:val="default"/>
          <w:rFonts w:ascii="Arial" w:eastAsia="Arial" w:hAnsi="Arial" w:cs="David" w:hint="cs"/>
          <w:sz w:val="24"/>
          <w:szCs w:val="24"/>
          <w:rtl/>
        </w:rPr>
        <w:t>.</w:t>
      </w:r>
    </w:p>
    <w:p w:rsidR="006E50D5" w:rsidRDefault="006E50D5" w:rsidP="006E50D5">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rtl/>
        </w:rPr>
      </w:pPr>
    </w:p>
    <w:p w:rsidR="006E50D5" w:rsidRDefault="006E50D5" w:rsidP="006E50D5">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i/>
          <w:iCs/>
          <w:sz w:val="24"/>
          <w:szCs w:val="24"/>
          <w:u w:val="single"/>
          <w:rtl/>
        </w:rPr>
      </w:pPr>
      <w:r>
        <w:rPr>
          <w:rStyle w:val="default"/>
          <w:rFonts w:ascii="Arial" w:eastAsia="Arial" w:hAnsi="Arial" w:cs="David" w:hint="cs"/>
          <w:b/>
          <w:bCs/>
          <w:i/>
          <w:iCs/>
          <w:sz w:val="24"/>
          <w:szCs w:val="24"/>
          <w:u w:val="single"/>
          <w:rtl/>
        </w:rPr>
        <w:t>פס"ד רוזנשטרייך:</w:t>
      </w:r>
    </w:p>
    <w:p w:rsidR="006E50D5" w:rsidRDefault="006E50D5" w:rsidP="006E50D5">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rtl/>
        </w:rPr>
      </w:pPr>
      <w:r>
        <w:rPr>
          <w:rStyle w:val="default"/>
          <w:rFonts w:ascii="Arial" w:eastAsia="Arial" w:hAnsi="Arial" w:cs="David" w:hint="cs"/>
          <w:b/>
          <w:bCs/>
          <w:sz w:val="24"/>
          <w:szCs w:val="24"/>
          <w:u w:val="single"/>
          <w:rtl/>
        </w:rPr>
        <w:t xml:space="preserve">עובדות: </w:t>
      </w:r>
      <w:r w:rsidRPr="00726CF2">
        <w:rPr>
          <w:rStyle w:val="default"/>
          <w:rFonts w:ascii="Arial" w:eastAsia="Arial" w:hAnsi="Arial" w:cs="David" w:hint="cs"/>
          <w:b/>
          <w:bCs/>
          <w:sz w:val="24"/>
          <w:szCs w:val="24"/>
          <w:rtl/>
        </w:rPr>
        <w:t>קנתה</w:t>
      </w:r>
      <w:r>
        <w:rPr>
          <w:rStyle w:val="default"/>
          <w:rFonts w:ascii="Arial" w:eastAsia="Arial" w:hAnsi="Arial" w:cs="David" w:hint="cs"/>
          <w:sz w:val="24"/>
          <w:szCs w:val="24"/>
          <w:rtl/>
        </w:rPr>
        <w:t xml:space="preserve"> רכב ממושכן </w:t>
      </w:r>
      <w:r>
        <w:rPr>
          <w:rStyle w:val="default"/>
          <w:rFonts w:ascii="Arial" w:eastAsia="Arial" w:hAnsi="Arial" w:cs="David"/>
          <w:sz w:val="24"/>
          <w:szCs w:val="24"/>
          <w:rtl/>
        </w:rPr>
        <w:t>–</w:t>
      </w:r>
      <w:r>
        <w:rPr>
          <w:rStyle w:val="default"/>
          <w:rFonts w:ascii="Arial" w:eastAsia="Arial" w:hAnsi="Arial" w:cs="David" w:hint="cs"/>
          <w:sz w:val="24"/>
          <w:szCs w:val="24"/>
          <w:rtl/>
        </w:rPr>
        <w:t xml:space="preserve"> זה היה רשום ברשם החברות </w:t>
      </w:r>
      <w:r>
        <w:rPr>
          <w:rStyle w:val="default"/>
          <w:rFonts w:ascii="Arial" w:eastAsia="Arial" w:hAnsi="Arial" w:cs="David"/>
          <w:sz w:val="24"/>
          <w:szCs w:val="24"/>
          <w:rtl/>
        </w:rPr>
        <w:t>–</w:t>
      </w:r>
      <w:r>
        <w:rPr>
          <w:rStyle w:val="default"/>
          <w:rFonts w:ascii="Arial" w:eastAsia="Arial" w:hAnsi="Arial" w:cs="David" w:hint="cs"/>
          <w:sz w:val="24"/>
          <w:szCs w:val="24"/>
          <w:rtl/>
        </w:rPr>
        <w:t xml:space="preserve"> אבל ביהמ"ש קבע </w:t>
      </w:r>
      <w:r>
        <w:rPr>
          <w:rStyle w:val="default"/>
          <w:rFonts w:ascii="Arial" w:eastAsia="Arial" w:hAnsi="Arial" w:cs="David" w:hint="cs"/>
          <w:b/>
          <w:bCs/>
          <w:sz w:val="24"/>
          <w:szCs w:val="24"/>
          <w:rtl/>
        </w:rPr>
        <w:t xml:space="preserve">כי תום לב הוא סובייקטיבי, ואין ידיעה קונסטרוקטיבית. </w:t>
      </w:r>
    </w:p>
    <w:p w:rsidR="003B6F73" w:rsidRDefault="003B6F73" w:rsidP="003B6F73">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rtl/>
        </w:rPr>
      </w:pPr>
    </w:p>
    <w:p w:rsidR="003B6F73" w:rsidRPr="006C3D22" w:rsidRDefault="003B6F73" w:rsidP="003B6F73">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u w:val="single"/>
          <w:rtl/>
        </w:rPr>
      </w:pPr>
      <w:r>
        <w:rPr>
          <w:rStyle w:val="default"/>
          <w:rFonts w:ascii="Arial" w:eastAsia="Arial" w:hAnsi="Arial" w:cs="David" w:hint="cs"/>
          <w:sz w:val="24"/>
          <w:szCs w:val="24"/>
          <w:rtl/>
        </w:rPr>
        <w:t xml:space="preserve">גם במקרה שבו </w:t>
      </w:r>
      <w:r>
        <w:rPr>
          <w:rStyle w:val="default"/>
          <w:rFonts w:ascii="Arial" w:eastAsia="Arial" w:hAnsi="Arial" w:cs="David" w:hint="cs"/>
          <w:b/>
          <w:bCs/>
          <w:sz w:val="24"/>
          <w:szCs w:val="24"/>
          <w:rtl/>
        </w:rPr>
        <w:t xml:space="preserve">א' </w:t>
      </w:r>
      <w:r>
        <w:rPr>
          <w:rStyle w:val="default"/>
          <w:rFonts w:ascii="Arial" w:eastAsia="Arial" w:hAnsi="Arial" w:cs="David"/>
          <w:b/>
          <w:bCs/>
          <w:sz w:val="24"/>
          <w:szCs w:val="24"/>
          <w:rtl/>
        </w:rPr>
        <w:t>–</w:t>
      </w:r>
      <w:r>
        <w:rPr>
          <w:rStyle w:val="default"/>
          <w:rFonts w:ascii="Arial" w:eastAsia="Arial" w:hAnsi="Arial" w:cs="David" w:hint="cs"/>
          <w:b/>
          <w:bCs/>
          <w:sz w:val="24"/>
          <w:szCs w:val="24"/>
          <w:rtl/>
        </w:rPr>
        <w:t xml:space="preserve"> נושה מובטח, ב' בעלים, ג' מקבל משכון </w:t>
      </w:r>
      <w:r>
        <w:rPr>
          <w:rStyle w:val="default"/>
          <w:rFonts w:ascii="Arial" w:eastAsia="Arial" w:hAnsi="Arial" w:cs="David"/>
          <w:b/>
          <w:bCs/>
          <w:sz w:val="24"/>
          <w:szCs w:val="24"/>
          <w:rtl/>
        </w:rPr>
        <w:t>–</w:t>
      </w:r>
      <w:r>
        <w:rPr>
          <w:rStyle w:val="default"/>
          <w:rFonts w:ascii="Arial" w:eastAsia="Arial" w:hAnsi="Arial" w:cs="David" w:hint="cs"/>
          <w:sz w:val="24"/>
          <w:szCs w:val="24"/>
          <w:rtl/>
        </w:rPr>
        <w:t xml:space="preserve">א' קיבל משכון על הנכס, וגם ג' קיבל משכון על אותו נכס </w:t>
      </w:r>
      <w:r>
        <w:rPr>
          <w:rStyle w:val="default"/>
          <w:rFonts w:ascii="Arial" w:eastAsia="Arial" w:hAnsi="Arial" w:cs="David"/>
          <w:sz w:val="24"/>
          <w:szCs w:val="24"/>
          <w:rtl/>
        </w:rPr>
        <w:t>–</w:t>
      </w:r>
      <w:r>
        <w:rPr>
          <w:rStyle w:val="default"/>
          <w:rFonts w:ascii="Arial" w:eastAsia="Arial" w:hAnsi="Arial" w:cs="David" w:hint="cs"/>
          <w:sz w:val="24"/>
          <w:szCs w:val="24"/>
          <w:rtl/>
        </w:rPr>
        <w:t xml:space="preserve"> </w:t>
      </w:r>
      <w:r>
        <w:rPr>
          <w:rStyle w:val="default"/>
          <w:rFonts w:ascii="Arial" w:eastAsia="Arial" w:hAnsi="Arial" w:cs="David" w:hint="cs"/>
          <w:b/>
          <w:bCs/>
          <w:sz w:val="24"/>
          <w:szCs w:val="24"/>
          <w:u w:val="single"/>
          <w:rtl/>
        </w:rPr>
        <w:t xml:space="preserve">כנראה לא נחיל פה את הלכת רוזנשטרייך </w:t>
      </w:r>
      <w:r>
        <w:rPr>
          <w:rStyle w:val="default"/>
          <w:rFonts w:ascii="Arial" w:eastAsia="Arial" w:hAnsi="Arial" w:cs="David" w:hint="cs"/>
          <w:b/>
          <w:bCs/>
          <w:sz w:val="24"/>
          <w:szCs w:val="24"/>
          <w:rtl/>
        </w:rPr>
        <w:t xml:space="preserve">כי לא הגיוני שג' יקבל את המשכון מכוח תקנת שוק אם לא בדק ברשם החברות/משכונות אם יש משכון לטובת מישהו אחר. </w:t>
      </w:r>
      <w:r w:rsidR="006C3D22">
        <w:rPr>
          <w:rStyle w:val="default"/>
          <w:rFonts w:ascii="Arial" w:eastAsia="Arial" w:hAnsi="Arial" w:cs="David"/>
          <w:b/>
          <w:bCs/>
          <w:sz w:val="24"/>
          <w:szCs w:val="24"/>
          <w:rtl/>
        </w:rPr>
        <w:br/>
      </w:r>
      <w:r w:rsidR="006C3D22">
        <w:rPr>
          <w:rStyle w:val="default"/>
          <w:rFonts w:ascii="Arial" w:eastAsia="Arial" w:hAnsi="Arial" w:cs="David" w:hint="cs"/>
          <w:sz w:val="24"/>
          <w:szCs w:val="24"/>
          <w:u w:val="single"/>
          <w:rtl/>
        </w:rPr>
        <w:t xml:space="preserve">נראה כי הלכת רוזנשטרייך תחול רק כאשר יש רוכש בתום לב ולא מקבל משכון בתום לב. </w:t>
      </w:r>
    </w:p>
    <w:p w:rsidR="0075422C" w:rsidRPr="00EB647C" w:rsidRDefault="00B92528" w:rsidP="006E28B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rtl/>
        </w:rPr>
      </w:pPr>
      <w:r w:rsidRPr="00B92528">
        <w:rPr>
          <w:rFonts w:ascii="Arial" w:eastAsia="Arial" w:hAnsi="Arial" w:cs="David"/>
          <w:noProof/>
          <w:sz w:val="22"/>
          <w:szCs w:val="22"/>
          <w:rtl/>
          <w:lang w:eastAsia="en-US"/>
        </w:rPr>
        <w:pict>
          <v:rect id="_x0000_s1045" style="position:absolute;left:0;text-align:left;margin-left:-8.7pt;margin-top:10.8pt;width:512.25pt;height:180.45pt;z-index:-251636736" strokecolor="#9bbb59" strokeweight="5pt">
            <v:stroke linestyle="thickThin"/>
            <v:shadow color="#868686"/>
            <w10:wrap anchorx="page"/>
          </v:rect>
        </w:pict>
      </w:r>
    </w:p>
    <w:p w:rsidR="00F34237" w:rsidRPr="00EB647C" w:rsidRDefault="00F34237" w:rsidP="006E28B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2"/>
          <w:szCs w:val="22"/>
          <w:u w:val="single"/>
          <w:rtl/>
        </w:rPr>
      </w:pPr>
      <w:r w:rsidRPr="00B91530">
        <w:rPr>
          <w:rStyle w:val="default"/>
          <w:rFonts w:ascii="Arial" w:eastAsia="Arial" w:hAnsi="Arial" w:cs="David"/>
          <w:b/>
          <w:bCs/>
          <w:sz w:val="24"/>
          <w:szCs w:val="24"/>
          <w:u w:val="single"/>
          <w:rtl/>
        </w:rPr>
        <w:t xml:space="preserve">התנאים </w:t>
      </w:r>
      <w:r w:rsidRPr="00B91530">
        <w:rPr>
          <w:rStyle w:val="default"/>
          <w:rFonts w:ascii="Arial" w:eastAsia="Arial" w:hAnsi="Arial" w:cs="David" w:hint="cs"/>
          <w:b/>
          <w:bCs/>
          <w:sz w:val="24"/>
          <w:szCs w:val="24"/>
          <w:u w:val="single"/>
          <w:rtl/>
        </w:rPr>
        <w:t>לתקנת השוק ע"פ</w:t>
      </w:r>
      <w:r w:rsidRPr="00B91530">
        <w:rPr>
          <w:rStyle w:val="default"/>
          <w:rFonts w:ascii="Arial" w:eastAsia="Arial" w:hAnsi="Arial" w:cs="David"/>
          <w:b/>
          <w:bCs/>
          <w:sz w:val="24"/>
          <w:szCs w:val="24"/>
          <w:u w:val="single"/>
          <w:rtl/>
        </w:rPr>
        <w:t xml:space="preserve"> ס' </w:t>
      </w:r>
      <w:r w:rsidRPr="00B91530">
        <w:rPr>
          <w:rStyle w:val="default"/>
          <w:rFonts w:ascii="Arial" w:eastAsia="Arial" w:hAnsi="Arial" w:cs="David" w:hint="cs"/>
          <w:b/>
          <w:bCs/>
          <w:sz w:val="24"/>
          <w:szCs w:val="24"/>
          <w:u w:val="single"/>
          <w:rtl/>
        </w:rPr>
        <w:t>5</w:t>
      </w:r>
      <w:r w:rsidRPr="00EB647C">
        <w:rPr>
          <w:rStyle w:val="default"/>
          <w:rFonts w:ascii="Arial" w:eastAsia="Arial" w:hAnsi="Arial" w:cs="David"/>
          <w:b/>
          <w:bCs/>
          <w:sz w:val="24"/>
          <w:szCs w:val="24"/>
          <w:u w:val="single"/>
          <w:rtl/>
        </w:rPr>
        <w:t xml:space="preserve"> </w:t>
      </w:r>
    </w:p>
    <w:p w:rsidR="00F34237" w:rsidRPr="00EB647C" w:rsidRDefault="00F34237" w:rsidP="006E28B0">
      <w:pPr>
        <w:numPr>
          <w:ilvl w:val="0"/>
          <w:numId w:val="7"/>
        </w:numPr>
        <w:tabs>
          <w:tab w:val="clear" w:pos="720"/>
          <w:tab w:val="left" w:pos="281"/>
          <w:tab w:val="left" w:pos="794"/>
          <w:tab w:val="left" w:pos="1247"/>
          <w:tab w:val="left" w:pos="1701"/>
          <w:tab w:val="right" w:leader="dot" w:pos="5125"/>
        </w:tabs>
        <w:autoSpaceDE w:val="0"/>
        <w:bidi/>
        <w:ind w:left="0" w:firstLine="139"/>
        <w:jc w:val="left"/>
        <w:rPr>
          <w:rStyle w:val="default"/>
          <w:rFonts w:ascii="Arial" w:eastAsia="Arial" w:hAnsi="Arial" w:cs="David"/>
          <w:b/>
          <w:bCs/>
          <w:sz w:val="24"/>
          <w:szCs w:val="24"/>
          <w:u w:val="single"/>
          <w:rtl/>
        </w:rPr>
      </w:pPr>
      <w:r w:rsidRPr="00EB647C">
        <w:rPr>
          <w:rStyle w:val="default"/>
          <w:rFonts w:ascii="Arial" w:eastAsia="Arial" w:hAnsi="Arial" w:cs="David" w:hint="cs"/>
          <w:b/>
          <w:bCs/>
          <w:sz w:val="24"/>
          <w:szCs w:val="24"/>
          <w:u w:val="single"/>
          <w:rtl/>
        </w:rPr>
        <w:t>נכסים נדים</w:t>
      </w:r>
    </w:p>
    <w:p w:rsidR="00F34237" w:rsidRPr="00EB647C" w:rsidRDefault="00F34237" w:rsidP="006E28B0">
      <w:pPr>
        <w:numPr>
          <w:ilvl w:val="0"/>
          <w:numId w:val="7"/>
        </w:numPr>
        <w:tabs>
          <w:tab w:val="clear" w:pos="720"/>
          <w:tab w:val="left" w:pos="281"/>
          <w:tab w:val="left" w:pos="794"/>
          <w:tab w:val="left" w:pos="1247"/>
          <w:tab w:val="left" w:pos="1701"/>
          <w:tab w:val="right" w:leader="dot" w:pos="5125"/>
        </w:tabs>
        <w:autoSpaceDE w:val="0"/>
        <w:bidi/>
        <w:ind w:left="0" w:firstLine="139"/>
        <w:jc w:val="left"/>
        <w:rPr>
          <w:rStyle w:val="default"/>
          <w:rFonts w:ascii="Arial" w:eastAsia="Arial" w:hAnsi="Arial" w:cs="David"/>
          <w:b/>
          <w:bCs/>
          <w:sz w:val="24"/>
          <w:szCs w:val="24"/>
          <w:u w:val="single"/>
        </w:rPr>
      </w:pPr>
      <w:r w:rsidRPr="00EB647C">
        <w:rPr>
          <w:rStyle w:val="default"/>
          <w:rFonts w:ascii="Arial" w:eastAsia="Arial" w:hAnsi="Arial" w:cs="David" w:hint="cs"/>
          <w:b/>
          <w:bCs/>
          <w:sz w:val="24"/>
          <w:szCs w:val="24"/>
          <w:u w:val="single"/>
          <w:rtl/>
        </w:rPr>
        <w:t>היו בחזקתו של הממשכן</w:t>
      </w:r>
    </w:p>
    <w:p w:rsidR="00F34237" w:rsidRPr="00EB647C" w:rsidRDefault="00F34237" w:rsidP="006E28B0">
      <w:pPr>
        <w:numPr>
          <w:ilvl w:val="0"/>
          <w:numId w:val="7"/>
        </w:numPr>
        <w:tabs>
          <w:tab w:val="clear" w:pos="720"/>
          <w:tab w:val="left" w:pos="281"/>
          <w:tab w:val="left" w:pos="794"/>
          <w:tab w:val="left" w:pos="1247"/>
          <w:tab w:val="left" w:pos="1701"/>
          <w:tab w:val="right" w:leader="dot" w:pos="5125"/>
        </w:tabs>
        <w:autoSpaceDE w:val="0"/>
        <w:bidi/>
        <w:ind w:left="0" w:firstLine="139"/>
        <w:jc w:val="left"/>
        <w:rPr>
          <w:rStyle w:val="default"/>
          <w:rFonts w:ascii="Arial" w:eastAsia="Arial" w:hAnsi="Arial" w:cs="David"/>
          <w:sz w:val="24"/>
          <w:szCs w:val="24"/>
          <w:rtl/>
        </w:rPr>
      </w:pPr>
      <w:r w:rsidRPr="00EB647C">
        <w:rPr>
          <w:rStyle w:val="default"/>
          <w:rFonts w:ascii="Arial" w:eastAsia="Arial" w:hAnsi="Arial" w:cs="David" w:hint="cs"/>
          <w:b/>
          <w:bCs/>
          <w:sz w:val="24"/>
          <w:szCs w:val="24"/>
          <w:u w:val="single"/>
          <w:rtl/>
        </w:rPr>
        <w:t>השלמת קניין-</w:t>
      </w:r>
      <w:r w:rsidRPr="00EB647C">
        <w:rPr>
          <w:rStyle w:val="default"/>
          <w:rFonts w:ascii="Arial" w:eastAsia="Arial" w:hAnsi="Arial" w:cs="David" w:hint="cs"/>
          <w:b/>
          <w:bCs/>
          <w:sz w:val="24"/>
          <w:szCs w:val="24"/>
          <w:rtl/>
        </w:rPr>
        <w:t xml:space="preserve"> </w:t>
      </w:r>
      <w:r w:rsidRPr="00EB647C">
        <w:rPr>
          <w:rStyle w:val="default"/>
          <w:rFonts w:ascii="Arial" w:eastAsia="Arial" w:hAnsi="Arial" w:cs="David" w:hint="cs"/>
          <w:sz w:val="24"/>
          <w:szCs w:val="24"/>
          <w:rtl/>
        </w:rPr>
        <w:t xml:space="preserve">הופקדו כאמור </w:t>
      </w:r>
      <w:r w:rsidRPr="00EB647C">
        <w:rPr>
          <w:rStyle w:val="default"/>
          <w:rFonts w:ascii="Arial" w:eastAsia="Arial" w:hAnsi="Arial" w:cs="David" w:hint="cs"/>
          <w:b/>
          <w:bCs/>
          <w:sz w:val="24"/>
          <w:szCs w:val="24"/>
          <w:rtl/>
        </w:rPr>
        <w:t>בס' 4 (2)</w:t>
      </w:r>
      <w:r w:rsidRPr="00EB647C">
        <w:rPr>
          <w:rStyle w:val="default"/>
          <w:rFonts w:ascii="Arial" w:eastAsia="Arial" w:hAnsi="Arial" w:cs="David" w:hint="cs"/>
          <w:sz w:val="24"/>
          <w:szCs w:val="24"/>
          <w:rtl/>
        </w:rPr>
        <w:t xml:space="preserve"> או נרשמו כאמור </w:t>
      </w:r>
      <w:r w:rsidRPr="00EB647C">
        <w:rPr>
          <w:rStyle w:val="default"/>
          <w:rFonts w:ascii="Arial" w:eastAsia="Arial" w:hAnsi="Arial" w:cs="David" w:hint="cs"/>
          <w:b/>
          <w:bCs/>
          <w:sz w:val="24"/>
          <w:szCs w:val="24"/>
          <w:rtl/>
        </w:rPr>
        <w:t>בס' 4 (3)</w:t>
      </w:r>
    </w:p>
    <w:p w:rsidR="00F34237" w:rsidRPr="00EB647C" w:rsidRDefault="00F34237" w:rsidP="006E28B0">
      <w:pPr>
        <w:numPr>
          <w:ilvl w:val="0"/>
          <w:numId w:val="7"/>
        </w:numPr>
        <w:tabs>
          <w:tab w:val="clear" w:pos="720"/>
          <w:tab w:val="left" w:pos="281"/>
          <w:tab w:val="left" w:pos="794"/>
          <w:tab w:val="left" w:pos="1247"/>
          <w:tab w:val="left" w:pos="1701"/>
          <w:tab w:val="right" w:leader="dot" w:pos="5125"/>
        </w:tabs>
        <w:autoSpaceDE w:val="0"/>
        <w:bidi/>
        <w:ind w:left="0" w:firstLine="139"/>
        <w:jc w:val="left"/>
        <w:rPr>
          <w:rStyle w:val="default"/>
          <w:rFonts w:ascii="Arial" w:eastAsia="Arial" w:hAnsi="Arial" w:cs="David"/>
          <w:sz w:val="24"/>
          <w:szCs w:val="24"/>
          <w:u w:val="single"/>
          <w:rtl/>
        </w:rPr>
      </w:pPr>
      <w:r w:rsidRPr="00EB647C">
        <w:rPr>
          <w:rStyle w:val="default"/>
          <w:rFonts w:ascii="Arial" w:eastAsia="Arial" w:hAnsi="Arial" w:cs="David" w:hint="cs"/>
          <w:b/>
          <w:bCs/>
          <w:sz w:val="24"/>
          <w:szCs w:val="24"/>
          <w:u w:val="single"/>
          <w:rtl/>
        </w:rPr>
        <w:t>תום לב של הנושה המבקש להיפרע מהמשכון</w:t>
      </w:r>
    </w:p>
    <w:p w:rsidR="00F34237" w:rsidRPr="00EB647C" w:rsidRDefault="00F34237" w:rsidP="006E28B0">
      <w:pPr>
        <w:numPr>
          <w:ilvl w:val="0"/>
          <w:numId w:val="7"/>
        </w:numPr>
        <w:tabs>
          <w:tab w:val="clear" w:pos="720"/>
          <w:tab w:val="left" w:pos="281"/>
          <w:tab w:val="left" w:pos="794"/>
          <w:tab w:val="left" w:pos="1247"/>
          <w:tab w:val="left" w:pos="1701"/>
          <w:tab w:val="right" w:leader="dot" w:pos="5125"/>
        </w:tabs>
        <w:autoSpaceDE w:val="0"/>
        <w:bidi/>
        <w:ind w:left="0" w:firstLine="139"/>
        <w:jc w:val="left"/>
        <w:rPr>
          <w:rStyle w:val="default"/>
          <w:rFonts w:ascii="Arial" w:eastAsia="Arial" w:hAnsi="Arial" w:cs="David"/>
          <w:sz w:val="24"/>
          <w:szCs w:val="24"/>
          <w:rtl/>
        </w:rPr>
      </w:pPr>
      <w:r w:rsidRPr="00EB647C">
        <w:rPr>
          <w:rStyle w:val="default"/>
          <w:rFonts w:ascii="Arial" w:eastAsia="Arial" w:hAnsi="Arial" w:cs="David" w:hint="cs"/>
          <w:b/>
          <w:bCs/>
          <w:sz w:val="24"/>
          <w:szCs w:val="24"/>
          <w:u w:val="single"/>
          <w:rtl/>
        </w:rPr>
        <w:t>הנכסים באו לידי הממשכן על דעת בעליהם/מי שהיה זכאי להחזיקם</w:t>
      </w:r>
      <w:r w:rsidRPr="00EB647C">
        <w:rPr>
          <w:rStyle w:val="default"/>
          <w:rFonts w:ascii="Arial" w:eastAsia="Arial" w:hAnsi="Arial" w:cs="David" w:hint="cs"/>
          <w:b/>
          <w:bCs/>
          <w:sz w:val="24"/>
          <w:szCs w:val="24"/>
          <w:rtl/>
        </w:rPr>
        <w:t xml:space="preserve"> </w:t>
      </w:r>
      <w:r w:rsidRPr="00EB647C">
        <w:rPr>
          <w:rStyle w:val="default"/>
          <w:rFonts w:ascii="Arial" w:eastAsia="Arial" w:hAnsi="Arial" w:cs="David" w:hint="cs"/>
          <w:sz w:val="24"/>
          <w:szCs w:val="24"/>
          <w:rtl/>
        </w:rPr>
        <w:t xml:space="preserve">(על הנכס להגיע מ-א' ל-ב' ע"י העברה רצונית). </w:t>
      </w:r>
      <w:r w:rsidR="0075422C" w:rsidRPr="00EB647C">
        <w:rPr>
          <w:rStyle w:val="default"/>
          <w:rFonts w:ascii="Arial" w:eastAsia="Arial" w:hAnsi="Arial" w:cs="David" w:hint="cs"/>
          <w:sz w:val="24"/>
          <w:szCs w:val="24"/>
          <w:rtl/>
        </w:rPr>
        <w:t>כלומר גנב/מוצא אבידה לא יכול ליצור משכון תקף</w:t>
      </w:r>
      <w:r w:rsidR="006E50D5">
        <w:rPr>
          <w:rStyle w:val="default"/>
          <w:rFonts w:ascii="Arial" w:eastAsia="Arial" w:hAnsi="Arial" w:cs="David" w:hint="cs"/>
          <w:sz w:val="24"/>
          <w:szCs w:val="24"/>
          <w:rtl/>
        </w:rPr>
        <w:t>.</w:t>
      </w:r>
    </w:p>
    <w:p w:rsidR="006E50D5" w:rsidRDefault="006E50D5" w:rsidP="006E28B0">
      <w:pPr>
        <w:tabs>
          <w:tab w:val="left" w:pos="-510"/>
          <w:tab w:val="left" w:pos="-113"/>
          <w:tab w:val="left" w:pos="340"/>
          <w:tab w:val="left" w:pos="794"/>
          <w:tab w:val="left" w:pos="1247"/>
          <w:tab w:val="left" w:pos="1701"/>
          <w:tab w:val="right" w:leader="dot" w:pos="5125"/>
        </w:tabs>
        <w:autoSpaceDE w:val="0"/>
        <w:bidi/>
        <w:jc w:val="left"/>
        <w:rPr>
          <w:rStyle w:val="default"/>
          <w:rFonts w:ascii="Arial" w:eastAsia="Arial" w:hAnsi="Arial" w:cs="David"/>
          <w:b/>
          <w:bCs/>
          <w:sz w:val="24"/>
          <w:szCs w:val="24"/>
          <w:rtl/>
        </w:rPr>
      </w:pPr>
    </w:p>
    <w:p w:rsidR="00F34237" w:rsidRPr="00EB647C" w:rsidRDefault="00F34237" w:rsidP="006E50D5">
      <w:pPr>
        <w:tabs>
          <w:tab w:val="left" w:pos="-510"/>
          <w:tab w:val="left" w:pos="-113"/>
          <w:tab w:val="left" w:pos="340"/>
          <w:tab w:val="left" w:pos="794"/>
          <w:tab w:val="left" w:pos="1247"/>
          <w:tab w:val="left" w:pos="1701"/>
          <w:tab w:val="right" w:leader="dot" w:pos="5125"/>
        </w:tabs>
        <w:autoSpaceDE w:val="0"/>
        <w:bidi/>
        <w:jc w:val="left"/>
        <w:rPr>
          <w:rStyle w:val="default"/>
          <w:rFonts w:ascii="Arial" w:eastAsia="Arial" w:hAnsi="Arial" w:cs="David"/>
          <w:sz w:val="24"/>
          <w:szCs w:val="24"/>
          <w:rtl/>
        </w:rPr>
      </w:pPr>
      <w:r w:rsidRPr="006E50D5">
        <w:rPr>
          <w:rStyle w:val="default"/>
          <w:rFonts w:ascii="Arial" w:eastAsia="Arial" w:hAnsi="Arial" w:cs="David"/>
          <w:b/>
          <w:bCs/>
          <w:sz w:val="24"/>
          <w:szCs w:val="24"/>
          <w:u w:val="single"/>
          <w:rtl/>
        </w:rPr>
        <w:t>תזכיר חוק דיני ממונות</w:t>
      </w:r>
      <w:r w:rsidRPr="00EB647C">
        <w:rPr>
          <w:rStyle w:val="default"/>
          <w:rFonts w:ascii="Arial" w:eastAsia="Arial" w:hAnsi="Arial" w:cs="David"/>
          <w:sz w:val="24"/>
          <w:szCs w:val="24"/>
          <w:rtl/>
        </w:rPr>
        <w:t xml:space="preserve"> שמוצע מנסה לבטל את </w:t>
      </w:r>
      <w:r w:rsidRPr="00EB647C">
        <w:rPr>
          <w:rStyle w:val="default"/>
          <w:rFonts w:ascii="Arial" w:eastAsia="Arial" w:hAnsi="Arial" w:cs="David"/>
          <w:b/>
          <w:bCs/>
          <w:sz w:val="24"/>
          <w:szCs w:val="24"/>
          <w:rtl/>
        </w:rPr>
        <w:t>ס'</w:t>
      </w:r>
      <w:r w:rsidRPr="00EB647C">
        <w:rPr>
          <w:rStyle w:val="default"/>
          <w:rFonts w:ascii="Arial" w:eastAsia="Arial" w:hAnsi="Arial" w:cs="David" w:hint="cs"/>
          <w:b/>
          <w:bCs/>
          <w:sz w:val="24"/>
          <w:szCs w:val="24"/>
          <w:rtl/>
        </w:rPr>
        <w:t xml:space="preserve"> 5</w:t>
      </w:r>
      <w:r w:rsidRPr="00EB647C">
        <w:rPr>
          <w:rStyle w:val="default"/>
          <w:rFonts w:ascii="Arial" w:eastAsia="Arial" w:hAnsi="Arial" w:cs="David"/>
          <w:b/>
          <w:bCs/>
          <w:sz w:val="24"/>
          <w:szCs w:val="24"/>
          <w:rtl/>
        </w:rPr>
        <w:t>.</w:t>
      </w:r>
      <w:r w:rsidRPr="00EB647C">
        <w:rPr>
          <w:rStyle w:val="default"/>
          <w:rFonts w:ascii="Arial" w:eastAsia="Arial" w:hAnsi="Arial" w:cs="David"/>
          <w:sz w:val="24"/>
          <w:szCs w:val="24"/>
          <w:rtl/>
        </w:rPr>
        <w:t xml:space="preserve"> </w:t>
      </w:r>
      <w:r w:rsidRPr="00EB647C">
        <w:rPr>
          <w:rStyle w:val="default"/>
          <w:rFonts w:ascii="Arial" w:eastAsia="Arial" w:hAnsi="Arial" w:cs="David" w:hint="cs"/>
          <w:sz w:val="24"/>
          <w:szCs w:val="24"/>
          <w:rtl/>
        </w:rPr>
        <w:t xml:space="preserve">הסעיף מניח כי היות וב' מחזיק בנכס, אזי </w:t>
      </w:r>
      <w:r w:rsidRPr="00EB647C">
        <w:rPr>
          <w:rStyle w:val="default"/>
          <w:rFonts w:ascii="Arial" w:eastAsia="Arial" w:hAnsi="Arial" w:cs="David"/>
          <w:sz w:val="24"/>
          <w:szCs w:val="24"/>
          <w:rtl/>
        </w:rPr>
        <w:t xml:space="preserve">יש לו </w:t>
      </w:r>
      <w:r w:rsidRPr="00EB647C">
        <w:rPr>
          <w:rStyle w:val="default"/>
          <w:rFonts w:ascii="Arial" w:eastAsia="Arial" w:hAnsi="Arial" w:cs="David" w:hint="cs"/>
          <w:sz w:val="24"/>
          <w:szCs w:val="24"/>
          <w:rtl/>
        </w:rPr>
        <w:t xml:space="preserve">כנראה </w:t>
      </w:r>
      <w:r w:rsidRPr="00EB647C">
        <w:rPr>
          <w:rStyle w:val="default"/>
          <w:rFonts w:ascii="Arial" w:eastAsia="Arial" w:hAnsi="Arial" w:cs="David"/>
          <w:sz w:val="24"/>
          <w:szCs w:val="24"/>
          <w:rtl/>
        </w:rPr>
        <w:t>רשות למשכן אותו.</w:t>
      </w:r>
      <w:r w:rsidRPr="00EB647C">
        <w:rPr>
          <w:rStyle w:val="default"/>
          <w:rFonts w:ascii="Arial" w:eastAsia="Arial" w:hAnsi="Arial" w:cs="David" w:hint="cs"/>
          <w:sz w:val="24"/>
          <w:szCs w:val="24"/>
          <w:rtl/>
        </w:rPr>
        <w:t xml:space="preserve"> בפועל, ישנם מקרים רבים שבהם המחזיק בנכס אינו בעליו או בעל זכויות בו.</w:t>
      </w:r>
      <w:r w:rsidRPr="00EB647C">
        <w:rPr>
          <w:rStyle w:val="default"/>
          <w:rFonts w:ascii="Arial" w:eastAsia="Arial" w:hAnsi="Arial" w:cs="David"/>
          <w:sz w:val="24"/>
          <w:szCs w:val="24"/>
          <w:rtl/>
        </w:rPr>
        <w:t xml:space="preserve"> </w:t>
      </w:r>
      <w:r w:rsidRPr="00EB647C">
        <w:rPr>
          <w:rStyle w:val="default"/>
          <w:rFonts w:ascii="Arial" w:eastAsia="Arial" w:hAnsi="Arial" w:cs="David" w:hint="cs"/>
          <w:sz w:val="24"/>
          <w:szCs w:val="24"/>
          <w:rtl/>
        </w:rPr>
        <w:t xml:space="preserve">במקרה בו א' הוא נושה מובטח וב' חוזר וממשכן לג', </w:t>
      </w:r>
      <w:r w:rsidRPr="00EB647C">
        <w:rPr>
          <w:rStyle w:val="default"/>
          <w:rFonts w:ascii="Arial" w:eastAsia="Arial" w:hAnsi="Arial" w:cs="David" w:hint="cs"/>
          <w:b/>
          <w:bCs/>
          <w:sz w:val="24"/>
          <w:szCs w:val="24"/>
          <w:rtl/>
        </w:rPr>
        <w:t>פרופסור וייסמן</w:t>
      </w:r>
      <w:r w:rsidRPr="00EB647C">
        <w:rPr>
          <w:rStyle w:val="default"/>
          <w:rFonts w:ascii="Arial" w:eastAsia="Arial" w:hAnsi="Arial" w:cs="David" w:hint="cs"/>
          <w:sz w:val="24"/>
          <w:szCs w:val="24"/>
          <w:rtl/>
        </w:rPr>
        <w:t xml:space="preserve"> מציע כי כאן לא תחול תקנת השוק שכן אם מבצעים משכון יש לפעול ע"פ </w:t>
      </w:r>
      <w:r w:rsidRPr="00EB647C">
        <w:rPr>
          <w:rStyle w:val="default"/>
          <w:rFonts w:ascii="Arial" w:eastAsia="Arial" w:hAnsi="Arial" w:cs="David" w:hint="cs"/>
          <w:b/>
          <w:bCs/>
          <w:sz w:val="24"/>
          <w:szCs w:val="24"/>
          <w:rtl/>
        </w:rPr>
        <w:t>חוק המשכון</w:t>
      </w:r>
      <w:r w:rsidRPr="00EB647C">
        <w:rPr>
          <w:rStyle w:val="default"/>
          <w:rFonts w:ascii="Arial" w:eastAsia="Arial" w:hAnsi="Arial" w:cs="David" w:hint="cs"/>
          <w:sz w:val="24"/>
          <w:szCs w:val="24"/>
          <w:rtl/>
        </w:rPr>
        <w:t xml:space="preserve"> ולבדוק שעבודים קודמים. </w:t>
      </w:r>
      <w:r w:rsidRPr="006E50D5">
        <w:rPr>
          <w:rStyle w:val="default"/>
          <w:rFonts w:ascii="Arial" w:eastAsia="Arial" w:hAnsi="Arial" w:cs="David" w:hint="cs"/>
          <w:sz w:val="24"/>
          <w:szCs w:val="24"/>
          <w:u w:val="single"/>
          <w:rtl/>
        </w:rPr>
        <w:t>בפסיקה אין לכך הכרעה</w:t>
      </w:r>
      <w:r w:rsidRPr="00EB647C">
        <w:rPr>
          <w:rStyle w:val="default"/>
          <w:rFonts w:ascii="Arial" w:eastAsia="Arial" w:hAnsi="Arial" w:cs="David" w:hint="cs"/>
          <w:sz w:val="24"/>
          <w:szCs w:val="24"/>
          <w:rtl/>
        </w:rPr>
        <w:t>.</w:t>
      </w:r>
    </w:p>
    <w:p w:rsidR="00F34237" w:rsidRPr="00EB647C" w:rsidRDefault="00F34237" w:rsidP="006E28B0">
      <w:pPr>
        <w:tabs>
          <w:tab w:val="left" w:pos="-510"/>
          <w:tab w:val="left" w:pos="-113"/>
          <w:tab w:val="left" w:pos="340"/>
          <w:tab w:val="left" w:pos="794"/>
          <w:tab w:val="left" w:pos="1247"/>
          <w:tab w:val="left" w:pos="1701"/>
          <w:tab w:val="right" w:leader="dot" w:pos="5125"/>
        </w:tabs>
        <w:autoSpaceDE w:val="0"/>
        <w:bidi/>
        <w:jc w:val="left"/>
        <w:rPr>
          <w:rFonts w:cs="David"/>
          <w:rtl/>
        </w:rPr>
      </w:pPr>
    </w:p>
    <w:p w:rsidR="00F34237" w:rsidRPr="00EB647C" w:rsidRDefault="00F34237" w:rsidP="006E28B0">
      <w:pPr>
        <w:tabs>
          <w:tab w:val="left" w:pos="-510"/>
          <w:tab w:val="left" w:pos="-113"/>
          <w:tab w:val="left" w:pos="340"/>
          <w:tab w:val="left" w:pos="794"/>
          <w:tab w:val="left" w:pos="1247"/>
          <w:tab w:val="left" w:pos="1701"/>
          <w:tab w:val="right" w:leader="dot" w:pos="5125"/>
        </w:tabs>
        <w:autoSpaceDE w:val="0"/>
        <w:bidi/>
        <w:jc w:val="left"/>
        <w:rPr>
          <w:rFonts w:cs="David"/>
          <w:b/>
          <w:bCs/>
          <w:highlight w:val="yellow"/>
          <w:u w:val="single"/>
          <w:rtl/>
        </w:rPr>
      </w:pPr>
    </w:p>
    <w:p w:rsidR="00F34237" w:rsidRPr="00B91530" w:rsidRDefault="00F34237" w:rsidP="006E28B0">
      <w:pPr>
        <w:tabs>
          <w:tab w:val="left" w:pos="-510"/>
          <w:tab w:val="left" w:pos="-113"/>
          <w:tab w:val="left" w:pos="340"/>
          <w:tab w:val="left" w:pos="794"/>
          <w:tab w:val="left" w:pos="1247"/>
          <w:tab w:val="left" w:pos="1701"/>
          <w:tab w:val="right" w:leader="dot" w:pos="5125"/>
        </w:tabs>
        <w:autoSpaceDE w:val="0"/>
        <w:bidi/>
        <w:jc w:val="left"/>
        <w:rPr>
          <w:rFonts w:cs="David"/>
          <w:b/>
          <w:bCs/>
          <w:u w:val="single"/>
          <w:rtl/>
        </w:rPr>
      </w:pPr>
      <w:r w:rsidRPr="00B91530">
        <w:rPr>
          <w:rFonts w:cs="David" w:hint="cs"/>
          <w:b/>
          <w:bCs/>
          <w:u w:val="single"/>
          <w:rtl/>
        </w:rPr>
        <w:t>כיצד מבחינים בין תקנת השוק לעסקאות נוגדות???</w:t>
      </w:r>
    </w:p>
    <w:p w:rsidR="00F34237" w:rsidRPr="00B91530" w:rsidRDefault="00F34237" w:rsidP="00B91530">
      <w:pPr>
        <w:pStyle w:val="ListParagraph"/>
        <w:numPr>
          <w:ilvl w:val="0"/>
          <w:numId w:val="42"/>
        </w:numPr>
        <w:tabs>
          <w:tab w:val="left" w:pos="-510"/>
          <w:tab w:val="left" w:pos="-113"/>
          <w:tab w:val="left" w:pos="340"/>
          <w:tab w:val="left" w:pos="794"/>
          <w:tab w:val="left" w:pos="1247"/>
          <w:tab w:val="left" w:pos="1701"/>
          <w:tab w:val="right" w:leader="dot" w:pos="5125"/>
        </w:tabs>
        <w:jc w:val="left"/>
        <w:rPr>
          <w:rFonts w:cs="David"/>
          <w:rtl/>
        </w:rPr>
      </w:pPr>
      <w:r w:rsidRPr="00B91530">
        <w:rPr>
          <w:rFonts w:cs="David" w:hint="cs"/>
          <w:rtl/>
        </w:rPr>
        <w:t xml:space="preserve">תקנת השוק עוסקת בעסקאות שנסתיימו!! </w:t>
      </w:r>
      <w:r w:rsidRPr="00B91530">
        <w:rPr>
          <w:rFonts w:cs="David"/>
          <w:rtl/>
        </w:rPr>
        <w:br/>
      </w:r>
      <w:r w:rsidRPr="00B91530">
        <w:rPr>
          <w:rFonts w:cs="David" w:hint="cs"/>
          <w:rtl/>
        </w:rPr>
        <w:t>עסקאות נוגדות- העסקה הראשונה בזמן טרם נסתיימה (היא בשלב החוזי)</w:t>
      </w:r>
    </w:p>
    <w:p w:rsidR="00F34237" w:rsidRPr="00B91530" w:rsidRDefault="00930480" w:rsidP="00B91530">
      <w:pPr>
        <w:pStyle w:val="ListParagraph"/>
        <w:numPr>
          <w:ilvl w:val="0"/>
          <w:numId w:val="42"/>
        </w:numPr>
        <w:tabs>
          <w:tab w:val="left" w:pos="-510"/>
          <w:tab w:val="left" w:pos="-113"/>
          <w:tab w:val="left" w:pos="340"/>
          <w:tab w:val="left" w:pos="794"/>
          <w:tab w:val="left" w:pos="1247"/>
          <w:tab w:val="left" w:pos="1701"/>
          <w:tab w:val="right" w:leader="dot" w:pos="5125"/>
        </w:tabs>
        <w:jc w:val="left"/>
        <w:rPr>
          <w:rFonts w:cs="David"/>
          <w:rtl/>
        </w:rPr>
      </w:pPr>
      <w:r w:rsidRPr="00B91530">
        <w:rPr>
          <w:rFonts w:cs="David" w:hint="cs"/>
          <w:rtl/>
        </w:rPr>
        <w:t>תקנת השוק מצריכה הסתמכות על המרשם, עסקאות נוגדות לא מצריכה זאת</w:t>
      </w:r>
      <w:r w:rsidR="00B91530">
        <w:rPr>
          <w:rFonts w:cs="David" w:hint="cs"/>
          <w:rtl/>
        </w:rPr>
        <w:t xml:space="preserve"> </w:t>
      </w:r>
      <w:r w:rsidR="00F34237" w:rsidRPr="00B91530">
        <w:rPr>
          <w:rFonts w:cs="David" w:hint="cs"/>
          <w:rtl/>
        </w:rPr>
        <w:t>(אם במקרקעין-ברישום, אם לא</w:t>
      </w:r>
      <w:r w:rsidRPr="00B91530">
        <w:rPr>
          <w:rFonts w:cs="David" w:hint="cs"/>
          <w:rtl/>
        </w:rPr>
        <w:t xml:space="preserve"> במקרקעין- השלמת קניין בדרך אחרת</w:t>
      </w:r>
      <w:r w:rsidR="00F34237" w:rsidRPr="00B91530">
        <w:rPr>
          <w:rFonts w:cs="David" w:hint="cs"/>
          <w:rtl/>
        </w:rPr>
        <w:t xml:space="preserve">) </w:t>
      </w:r>
      <w:r w:rsidR="00B91530">
        <w:rPr>
          <w:rFonts w:cs="David" w:hint="cs"/>
          <w:rtl/>
        </w:rPr>
        <w:t>.</w:t>
      </w:r>
    </w:p>
    <w:p w:rsidR="001837B1" w:rsidRPr="00EB647C" w:rsidRDefault="001837B1" w:rsidP="006E28B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8"/>
          <w:szCs w:val="28"/>
          <w:u w:val="single"/>
          <w:rtl/>
        </w:rPr>
      </w:pPr>
    </w:p>
    <w:p w:rsidR="00B91530" w:rsidRDefault="00B91530" w:rsidP="006E28B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8"/>
          <w:szCs w:val="28"/>
          <w:u w:val="single"/>
          <w:rtl/>
        </w:rPr>
      </w:pPr>
    </w:p>
    <w:p w:rsidR="00B91530" w:rsidRDefault="00B91530" w:rsidP="00B9153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8"/>
          <w:szCs w:val="28"/>
          <w:u w:val="single"/>
          <w:rtl/>
        </w:rPr>
      </w:pPr>
    </w:p>
    <w:p w:rsidR="00B91530" w:rsidRDefault="00B91530" w:rsidP="00B9153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8"/>
          <w:szCs w:val="28"/>
          <w:u w:val="single"/>
          <w:rtl/>
        </w:rPr>
      </w:pPr>
    </w:p>
    <w:p w:rsidR="00B91530" w:rsidRDefault="00B91530" w:rsidP="00B9153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8"/>
          <w:szCs w:val="28"/>
          <w:u w:val="single"/>
          <w:rtl/>
        </w:rPr>
      </w:pPr>
    </w:p>
    <w:p w:rsidR="00B91530" w:rsidRDefault="00B91530" w:rsidP="00B9153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8"/>
          <w:szCs w:val="28"/>
          <w:u w:val="single"/>
          <w:rtl/>
        </w:rPr>
      </w:pPr>
    </w:p>
    <w:p w:rsidR="00B91530" w:rsidRDefault="00B91530" w:rsidP="00B9153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8"/>
          <w:szCs w:val="28"/>
          <w:u w:val="single"/>
          <w:rtl/>
        </w:rPr>
      </w:pPr>
    </w:p>
    <w:p w:rsidR="00B91530" w:rsidRDefault="00B91530" w:rsidP="00B9153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8"/>
          <w:szCs w:val="28"/>
          <w:u w:val="single"/>
          <w:rtl/>
        </w:rPr>
      </w:pPr>
    </w:p>
    <w:p w:rsidR="0017714A" w:rsidRDefault="0017714A" w:rsidP="00B9153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hint="cs"/>
          <w:b/>
          <w:bCs/>
          <w:sz w:val="28"/>
          <w:szCs w:val="28"/>
          <w:u w:val="single"/>
          <w:rtl/>
        </w:rPr>
      </w:pPr>
    </w:p>
    <w:p w:rsidR="00F34237" w:rsidRPr="00EB647C" w:rsidRDefault="00B92528" w:rsidP="0017714A">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8"/>
          <w:szCs w:val="28"/>
          <w:u w:val="single"/>
          <w:rtl/>
        </w:rPr>
      </w:pPr>
      <w:r>
        <w:rPr>
          <w:rFonts w:ascii="Arial" w:eastAsia="Arial" w:hAnsi="Arial" w:cs="David"/>
          <w:b/>
          <w:bCs/>
          <w:noProof/>
          <w:sz w:val="28"/>
          <w:szCs w:val="28"/>
          <w:u w:val="single"/>
          <w:rtl/>
          <w:lang w:eastAsia="en-US"/>
        </w:rPr>
        <w:lastRenderedPageBreak/>
        <w:pict>
          <v:rect id="_x0000_s1049" style="position:absolute;left:0;text-align:left;margin-left:32.55pt;margin-top:18.35pt;width:468pt;height:267pt;z-index:-251632640" strokecolor="#c0504d" strokeweight="5pt">
            <v:stroke linestyle="thickThin"/>
            <v:shadow color="#868686"/>
            <w10:wrap anchorx="page"/>
          </v:rect>
        </w:pict>
      </w:r>
      <w:r w:rsidR="00F34237" w:rsidRPr="00EB647C">
        <w:rPr>
          <w:rStyle w:val="default"/>
          <w:rFonts w:ascii="Arial" w:eastAsia="Arial" w:hAnsi="Arial" w:cs="David"/>
          <w:b/>
          <w:bCs/>
          <w:sz w:val="28"/>
          <w:szCs w:val="28"/>
          <w:u w:val="single"/>
          <w:rtl/>
        </w:rPr>
        <w:t>עסקאות נוגדות:</w:t>
      </w:r>
    </w:p>
    <w:p w:rsidR="00F34237" w:rsidRPr="00EB647C" w:rsidRDefault="00F34237" w:rsidP="006E28B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2"/>
          <w:szCs w:val="22"/>
          <w:u w:val="single"/>
          <w:rtl/>
        </w:rPr>
      </w:pPr>
      <w:r w:rsidRPr="009A7AB3">
        <w:rPr>
          <w:rStyle w:val="default"/>
          <w:rFonts w:ascii="Arial" w:eastAsia="Arial" w:hAnsi="Arial" w:cs="David" w:hint="cs"/>
          <w:b/>
          <w:bCs/>
          <w:sz w:val="22"/>
          <w:szCs w:val="22"/>
          <w:u w:val="single"/>
          <w:rtl/>
        </w:rPr>
        <w:t>במקרקעין:</w:t>
      </w:r>
    </w:p>
    <w:p w:rsidR="00F34237" w:rsidRPr="00EB647C" w:rsidRDefault="00B92528" w:rsidP="006E28B0">
      <w:pPr>
        <w:pStyle w:val="P00"/>
        <w:tabs>
          <w:tab w:val="clear" w:pos="624"/>
          <w:tab w:val="left" w:pos="990"/>
        </w:tabs>
        <w:spacing w:before="72"/>
        <w:ind w:left="990" w:right="1134" w:hanging="2"/>
        <w:jc w:val="left"/>
        <w:rPr>
          <w:rStyle w:val="default"/>
          <w:rtl/>
        </w:rPr>
      </w:pPr>
      <w:r w:rsidRPr="00B92528">
        <w:rPr>
          <w:rtl/>
          <w:lang w:val="he-IL"/>
        </w:rPr>
        <w:pict>
          <v:rect id="_x0000_s1046" style="position:absolute;left:0;text-align:left;margin-left:433.75pt;margin-top:8.05pt;width:75.05pt;height:10pt;z-index:251680768" o:allowincell="f" filled="f" stroked="f" strokecolor="lime" strokeweight=".25pt">
            <v:textbox inset="0,0,0,0">
              <w:txbxContent>
                <w:p w:rsidR="008271C9" w:rsidRDefault="008271C9" w:rsidP="00F34237">
                  <w:pPr>
                    <w:spacing w:line="160" w:lineRule="exact"/>
                    <w:jc w:val="left"/>
                    <w:rPr>
                      <w:rFonts w:cs="Miriam"/>
                      <w:noProof/>
                      <w:sz w:val="18"/>
                      <w:szCs w:val="18"/>
                      <w:rtl/>
                    </w:rPr>
                  </w:pPr>
                  <w:r>
                    <w:rPr>
                      <w:rFonts w:cs="Miriam"/>
                      <w:sz w:val="18"/>
                      <w:szCs w:val="18"/>
                      <w:rtl/>
                    </w:rPr>
                    <w:t>ע</w:t>
                  </w:r>
                  <w:r>
                    <w:rPr>
                      <w:rFonts w:cs="Miriam" w:hint="cs"/>
                      <w:sz w:val="18"/>
                      <w:szCs w:val="18"/>
                      <w:rtl/>
                    </w:rPr>
                    <w:t>ס</w:t>
                  </w:r>
                  <w:r>
                    <w:rPr>
                      <w:rFonts w:cs="Miriam"/>
                      <w:sz w:val="18"/>
                      <w:szCs w:val="18"/>
                      <w:rtl/>
                    </w:rPr>
                    <w:t>ק</w:t>
                  </w:r>
                  <w:r>
                    <w:rPr>
                      <w:rFonts w:cs="Miriam" w:hint="cs"/>
                      <w:sz w:val="18"/>
                      <w:szCs w:val="18"/>
                      <w:rtl/>
                    </w:rPr>
                    <w:t>אות נוגדות</w:t>
                  </w:r>
                </w:p>
              </w:txbxContent>
            </v:textbox>
            <w10:anchorlock/>
          </v:rect>
        </w:pict>
      </w:r>
      <w:r w:rsidR="00F34237" w:rsidRPr="00EB647C">
        <w:rPr>
          <w:rStyle w:val="big-number"/>
          <w:rFonts w:cs="Miriam"/>
          <w:rtl/>
        </w:rPr>
        <w:t>9.</w:t>
      </w:r>
      <w:r w:rsidR="00F34237" w:rsidRPr="00EB647C">
        <w:rPr>
          <w:rStyle w:val="big-number"/>
          <w:rFonts w:cs="Miriam"/>
          <w:rtl/>
        </w:rPr>
        <w:tab/>
      </w:r>
      <w:r w:rsidR="00F34237" w:rsidRPr="00EB647C">
        <w:rPr>
          <w:rStyle w:val="default"/>
          <w:rtl/>
        </w:rPr>
        <w:t>ה</w:t>
      </w:r>
      <w:r w:rsidR="00F34237" w:rsidRPr="00EB647C">
        <w:rPr>
          <w:rStyle w:val="default"/>
          <w:rFonts w:hint="cs"/>
          <w:rtl/>
        </w:rPr>
        <w:t>ת</w:t>
      </w:r>
      <w:r w:rsidR="00F34237" w:rsidRPr="00EB647C">
        <w:rPr>
          <w:rStyle w:val="default"/>
          <w:rtl/>
        </w:rPr>
        <w:t>ח</w:t>
      </w:r>
      <w:r w:rsidR="00F34237" w:rsidRPr="00EB647C">
        <w:rPr>
          <w:rStyle w:val="default"/>
          <w:rFonts w:hint="cs"/>
          <w:rtl/>
        </w:rPr>
        <w:t xml:space="preserve">ייב אדם לעשות עסקה במקרקעין </w:t>
      </w:r>
      <w:r w:rsidR="00F34237" w:rsidRPr="009A7AB3">
        <w:rPr>
          <w:rStyle w:val="default"/>
          <w:rFonts w:hint="cs"/>
          <w:u w:val="single"/>
          <w:rtl/>
        </w:rPr>
        <w:t>ולפני שנגמרה העסקה ברישום</w:t>
      </w:r>
      <w:r w:rsidR="00F34237" w:rsidRPr="00EB647C">
        <w:rPr>
          <w:rStyle w:val="default"/>
          <w:rFonts w:hint="cs"/>
          <w:rtl/>
        </w:rPr>
        <w:t xml:space="preserve"> חזר והתחייב כלפי אדם אחר לעסקה נוגדת, זכותו של בעל ה</w:t>
      </w:r>
      <w:r w:rsidR="00F34237" w:rsidRPr="00EB647C">
        <w:rPr>
          <w:rStyle w:val="default"/>
          <w:rtl/>
        </w:rPr>
        <w:t>ע</w:t>
      </w:r>
      <w:r w:rsidR="00F34237" w:rsidRPr="00EB647C">
        <w:rPr>
          <w:rStyle w:val="default"/>
          <w:rFonts w:hint="cs"/>
          <w:rtl/>
        </w:rPr>
        <w:t>ס</w:t>
      </w:r>
      <w:r w:rsidR="00F34237" w:rsidRPr="00EB647C">
        <w:rPr>
          <w:rStyle w:val="default"/>
          <w:rtl/>
        </w:rPr>
        <w:t>ק</w:t>
      </w:r>
      <w:r w:rsidR="00F34237" w:rsidRPr="00EB647C">
        <w:rPr>
          <w:rStyle w:val="default"/>
          <w:rFonts w:hint="cs"/>
          <w:rtl/>
        </w:rPr>
        <w:t>ה הראשונה עדיפה, אך אם השני פעל בתום- לב ובתמורה והעסקה לטובתו נרשמה בעודו בתום- לב -  זכותו עדיפה.</w:t>
      </w:r>
    </w:p>
    <w:p w:rsidR="00F34237" w:rsidRPr="00EB647C" w:rsidRDefault="00F34237" w:rsidP="006E28B0">
      <w:pPr>
        <w:tabs>
          <w:tab w:val="left" w:pos="-510"/>
          <w:tab w:val="left" w:pos="-113"/>
          <w:tab w:val="left" w:pos="340"/>
          <w:tab w:val="left" w:pos="794"/>
          <w:tab w:val="left" w:pos="990"/>
          <w:tab w:val="left" w:pos="1247"/>
          <w:tab w:val="left" w:pos="1701"/>
          <w:tab w:val="right" w:leader="dot" w:pos="5125"/>
        </w:tabs>
        <w:autoSpaceDE w:val="0"/>
        <w:bidi/>
        <w:spacing w:line="360" w:lineRule="auto"/>
        <w:ind w:left="990" w:hanging="2"/>
        <w:jc w:val="left"/>
        <w:rPr>
          <w:rStyle w:val="default"/>
          <w:rFonts w:ascii="Arial" w:eastAsia="Arial" w:hAnsi="Arial" w:cs="David"/>
          <w:b/>
          <w:bCs/>
          <w:sz w:val="22"/>
          <w:szCs w:val="22"/>
          <w:u w:val="single"/>
          <w:rtl/>
        </w:rPr>
      </w:pPr>
    </w:p>
    <w:p w:rsidR="00F34237" w:rsidRPr="00EB647C" w:rsidRDefault="00F34237" w:rsidP="006E28B0">
      <w:pPr>
        <w:tabs>
          <w:tab w:val="left" w:pos="-510"/>
          <w:tab w:val="left" w:pos="-113"/>
          <w:tab w:val="left" w:pos="340"/>
          <w:tab w:val="left" w:pos="794"/>
          <w:tab w:val="left" w:pos="990"/>
          <w:tab w:val="left" w:pos="1247"/>
          <w:tab w:val="left" w:pos="1701"/>
          <w:tab w:val="right" w:leader="dot" w:pos="5125"/>
        </w:tabs>
        <w:autoSpaceDE w:val="0"/>
        <w:bidi/>
        <w:spacing w:line="360" w:lineRule="auto"/>
        <w:jc w:val="left"/>
        <w:rPr>
          <w:rStyle w:val="default"/>
          <w:rFonts w:ascii="Arial" w:eastAsia="Arial" w:hAnsi="Arial" w:cs="David"/>
          <w:b/>
          <w:bCs/>
          <w:sz w:val="22"/>
          <w:szCs w:val="22"/>
          <w:u w:val="single"/>
          <w:rtl/>
        </w:rPr>
      </w:pPr>
      <w:r w:rsidRPr="009A7AB3">
        <w:rPr>
          <w:rStyle w:val="default"/>
          <w:rFonts w:ascii="Arial" w:eastAsia="Arial" w:hAnsi="Arial" w:cs="David" w:hint="cs"/>
          <w:b/>
          <w:bCs/>
          <w:sz w:val="22"/>
          <w:szCs w:val="22"/>
          <w:u w:val="single"/>
          <w:rtl/>
        </w:rPr>
        <w:t>במיטלטלין:</w:t>
      </w:r>
    </w:p>
    <w:p w:rsidR="00F34237" w:rsidRPr="00EB647C" w:rsidRDefault="00B92528" w:rsidP="006E28B0">
      <w:pPr>
        <w:pStyle w:val="P00"/>
        <w:tabs>
          <w:tab w:val="clear" w:pos="624"/>
          <w:tab w:val="left" w:pos="990"/>
        </w:tabs>
        <w:spacing w:before="72"/>
        <w:ind w:left="990" w:right="1134" w:hanging="2"/>
        <w:jc w:val="left"/>
        <w:rPr>
          <w:rStyle w:val="default"/>
          <w:rFonts w:cs="FrankRuehl"/>
          <w:rtl/>
        </w:rPr>
      </w:pPr>
      <w:r w:rsidRPr="00B92528">
        <w:rPr>
          <w:rtl/>
          <w:lang w:val="he-IL"/>
        </w:rPr>
        <w:pict>
          <v:rect id="_x0000_s1047" style="position:absolute;left:0;text-align:left;margin-left:433pt;margin-top:8.05pt;width:75.05pt;height:8pt;z-index:251681792" o:allowincell="f" filled="f" stroked="f" strokecolor="lime" strokeweight=".25pt">
            <v:textbox inset="0,0,0,0">
              <w:txbxContent>
                <w:p w:rsidR="008271C9" w:rsidRDefault="008271C9" w:rsidP="00F34237">
                  <w:pPr>
                    <w:spacing w:line="160" w:lineRule="exact"/>
                    <w:jc w:val="left"/>
                    <w:rPr>
                      <w:rFonts w:cs="Miriam"/>
                      <w:noProof/>
                      <w:sz w:val="18"/>
                      <w:szCs w:val="18"/>
                      <w:rtl/>
                    </w:rPr>
                  </w:pPr>
                  <w:r>
                    <w:rPr>
                      <w:rFonts w:cs="Miriam"/>
                      <w:sz w:val="18"/>
                      <w:szCs w:val="18"/>
                      <w:rtl/>
                    </w:rPr>
                    <w:t>עס</w:t>
                  </w:r>
                  <w:r>
                    <w:rPr>
                      <w:rFonts w:cs="Miriam" w:hint="cs"/>
                      <w:sz w:val="18"/>
                      <w:szCs w:val="18"/>
                      <w:rtl/>
                    </w:rPr>
                    <w:t>קאות נוגדות</w:t>
                  </w:r>
                </w:p>
              </w:txbxContent>
            </v:textbox>
            <w10:anchorlock/>
          </v:rect>
        </w:pict>
      </w:r>
      <w:r w:rsidR="00F34237" w:rsidRPr="00EB647C">
        <w:rPr>
          <w:rStyle w:val="big-number"/>
          <w:rFonts w:cs="Miriam"/>
          <w:rtl/>
        </w:rPr>
        <w:t>12.</w:t>
      </w:r>
      <w:r w:rsidR="00F34237" w:rsidRPr="00EB647C">
        <w:rPr>
          <w:rStyle w:val="big-number"/>
          <w:rFonts w:cs="Miriam"/>
          <w:rtl/>
        </w:rPr>
        <w:tab/>
      </w:r>
      <w:r w:rsidR="00F34237" w:rsidRPr="00EB647C">
        <w:rPr>
          <w:rStyle w:val="default"/>
          <w:rFonts w:cs="FrankRuehl"/>
          <w:rtl/>
        </w:rPr>
        <w:t>הת</w:t>
      </w:r>
      <w:r w:rsidR="00F34237" w:rsidRPr="00EB647C">
        <w:rPr>
          <w:rStyle w:val="default"/>
          <w:rFonts w:cs="FrankRuehl" w:hint="cs"/>
          <w:rtl/>
        </w:rPr>
        <w:t>חייב אדם להק</w:t>
      </w:r>
      <w:r w:rsidR="00F34237" w:rsidRPr="00EB647C">
        <w:rPr>
          <w:rStyle w:val="default"/>
          <w:rFonts w:cs="FrankRuehl"/>
          <w:rtl/>
        </w:rPr>
        <w:t>נו</w:t>
      </w:r>
      <w:r w:rsidR="00F34237" w:rsidRPr="00EB647C">
        <w:rPr>
          <w:rStyle w:val="default"/>
          <w:rFonts w:cs="FrankRuehl" w:hint="cs"/>
          <w:rtl/>
        </w:rPr>
        <w:t>ת לחברו בעלות או זכות אח</w:t>
      </w:r>
      <w:r w:rsidR="00F34237" w:rsidRPr="00EB647C">
        <w:rPr>
          <w:rStyle w:val="default"/>
          <w:rFonts w:cs="FrankRuehl"/>
          <w:rtl/>
        </w:rPr>
        <w:t>ר</w:t>
      </w:r>
      <w:r w:rsidR="00F34237" w:rsidRPr="00EB647C">
        <w:rPr>
          <w:rStyle w:val="default"/>
          <w:rFonts w:cs="FrankRuehl" w:hint="cs"/>
          <w:rtl/>
        </w:rPr>
        <w:t xml:space="preserve">ת במיטלטלין, </w:t>
      </w:r>
      <w:r w:rsidR="00F34237" w:rsidRPr="009A7AB3">
        <w:rPr>
          <w:rStyle w:val="default"/>
          <w:rFonts w:cs="FrankRuehl" w:hint="cs"/>
          <w:u w:val="single"/>
          <w:rtl/>
        </w:rPr>
        <w:t>ולפני שמסר לו את המיטלטלין או הקנה לו את הזכות</w:t>
      </w:r>
      <w:r w:rsidR="00F34237" w:rsidRPr="00EB647C">
        <w:rPr>
          <w:rStyle w:val="default"/>
          <w:rFonts w:cs="FrankRuehl" w:hint="cs"/>
          <w:rtl/>
        </w:rPr>
        <w:t xml:space="preserve"> חזר והתחייב עם אדם אחר בהקניה נוגדת, זכותו של הראשון עדיפה, אך אם השני התקשר בעסקה וקיבל את המיטלטלין או את הזכות בתום לב ובתמורה </w:t>
      </w:r>
      <w:r w:rsidR="00F34237" w:rsidRPr="00EB647C">
        <w:rPr>
          <w:rStyle w:val="default"/>
          <w:rFonts w:cs="FrankRuehl"/>
          <w:rtl/>
        </w:rPr>
        <w:t xml:space="preserve">– </w:t>
      </w:r>
      <w:r w:rsidR="00F34237" w:rsidRPr="00EB647C">
        <w:rPr>
          <w:rStyle w:val="default"/>
          <w:rFonts w:cs="FrankRuehl" w:hint="cs"/>
          <w:rtl/>
        </w:rPr>
        <w:t>זכותו עדיפה.</w:t>
      </w:r>
    </w:p>
    <w:p w:rsidR="00F34237" w:rsidRPr="00EB647C" w:rsidRDefault="00F34237" w:rsidP="006E28B0">
      <w:pPr>
        <w:pStyle w:val="P00"/>
        <w:tabs>
          <w:tab w:val="clear" w:pos="624"/>
          <w:tab w:val="left" w:pos="990"/>
        </w:tabs>
        <w:spacing w:before="72"/>
        <w:ind w:left="990" w:right="1134" w:hanging="2"/>
        <w:jc w:val="left"/>
        <w:rPr>
          <w:rStyle w:val="default"/>
          <w:rFonts w:cs="FrankRuehl"/>
          <w:rtl/>
        </w:rPr>
      </w:pPr>
    </w:p>
    <w:p w:rsidR="00F34237" w:rsidRPr="00EB647C" w:rsidRDefault="00F34237" w:rsidP="006E28B0">
      <w:pPr>
        <w:pStyle w:val="P00"/>
        <w:tabs>
          <w:tab w:val="clear" w:pos="624"/>
          <w:tab w:val="left" w:pos="990"/>
        </w:tabs>
        <w:spacing w:before="72"/>
        <w:ind w:right="1134"/>
        <w:jc w:val="left"/>
        <w:rPr>
          <w:rStyle w:val="default"/>
          <w:rFonts w:cs="David"/>
          <w:b/>
          <w:bCs/>
          <w:sz w:val="24"/>
          <w:szCs w:val="24"/>
          <w:u w:val="single"/>
          <w:rtl/>
        </w:rPr>
      </w:pPr>
      <w:r w:rsidRPr="009A7AB3">
        <w:rPr>
          <w:rStyle w:val="default"/>
          <w:rFonts w:cs="David" w:hint="cs"/>
          <w:b/>
          <w:bCs/>
          <w:sz w:val="24"/>
          <w:szCs w:val="24"/>
          <w:u w:val="single"/>
          <w:rtl/>
        </w:rPr>
        <w:t>בזכויות:</w:t>
      </w:r>
    </w:p>
    <w:p w:rsidR="00F34237" w:rsidRPr="00EB647C" w:rsidRDefault="00B92528" w:rsidP="006E28B0">
      <w:pPr>
        <w:pStyle w:val="P00"/>
        <w:tabs>
          <w:tab w:val="clear" w:pos="624"/>
          <w:tab w:val="left" w:pos="990"/>
        </w:tabs>
        <w:spacing w:before="72"/>
        <w:ind w:left="990" w:right="1134" w:hanging="2"/>
        <w:jc w:val="left"/>
        <w:rPr>
          <w:rStyle w:val="default"/>
          <w:rFonts w:cs="FrankRuehl"/>
          <w:rtl/>
        </w:rPr>
      </w:pPr>
      <w:bookmarkStart w:id="5" w:name="Seif13"/>
      <w:bookmarkEnd w:id="5"/>
      <w:r w:rsidRPr="00B92528">
        <w:rPr>
          <w:rtl/>
          <w:lang w:val="he-IL"/>
        </w:rPr>
        <w:pict>
          <v:rect id="_x0000_s1048" style="position:absolute;left:0;text-align:left;margin-left:439.75pt;margin-top:8.05pt;width:75.05pt;height:8pt;z-index:251682816" o:allowincell="f" filled="f" stroked="f" strokecolor="lime" strokeweight=".25pt">
            <v:textbox inset="0,0,0,0">
              <w:txbxContent>
                <w:p w:rsidR="008271C9" w:rsidRDefault="008271C9" w:rsidP="00F34237">
                  <w:pPr>
                    <w:spacing w:line="160" w:lineRule="exact"/>
                    <w:jc w:val="left"/>
                    <w:rPr>
                      <w:rFonts w:cs="Miriam"/>
                      <w:noProof/>
                      <w:sz w:val="18"/>
                      <w:szCs w:val="18"/>
                      <w:rtl/>
                    </w:rPr>
                  </w:pPr>
                  <w:r>
                    <w:rPr>
                      <w:rFonts w:cs="Miriam"/>
                      <w:sz w:val="18"/>
                      <w:szCs w:val="18"/>
                      <w:rtl/>
                    </w:rPr>
                    <w:t>תח</w:t>
                  </w:r>
                  <w:r>
                    <w:rPr>
                      <w:rFonts w:cs="Miriam" w:hint="cs"/>
                      <w:sz w:val="18"/>
                      <w:szCs w:val="18"/>
                      <w:rtl/>
                    </w:rPr>
                    <w:t>ולה</w:t>
                  </w:r>
                </w:p>
              </w:txbxContent>
            </v:textbox>
            <w10:anchorlock/>
          </v:rect>
        </w:pict>
      </w:r>
      <w:r w:rsidR="00F34237" w:rsidRPr="00EB647C">
        <w:rPr>
          <w:rStyle w:val="big-number"/>
          <w:rFonts w:cs="Miriam"/>
          <w:rtl/>
        </w:rPr>
        <w:t>13.</w:t>
      </w:r>
      <w:r w:rsidR="00F34237" w:rsidRPr="00EB647C">
        <w:rPr>
          <w:rStyle w:val="big-number"/>
          <w:rFonts w:cs="Miriam"/>
          <w:rtl/>
        </w:rPr>
        <w:tab/>
      </w:r>
      <w:r w:rsidR="00F34237" w:rsidRPr="00EB647C">
        <w:rPr>
          <w:rStyle w:val="default"/>
          <w:rFonts w:cs="FrankRuehl"/>
          <w:rtl/>
        </w:rPr>
        <w:t>(א</w:t>
      </w:r>
      <w:r w:rsidR="00F34237" w:rsidRPr="00EB647C">
        <w:rPr>
          <w:rStyle w:val="default"/>
          <w:rFonts w:cs="FrankRuehl" w:hint="cs"/>
          <w:rtl/>
        </w:rPr>
        <w:t>)</w:t>
      </w:r>
      <w:r w:rsidR="00F34237" w:rsidRPr="00EB647C">
        <w:rPr>
          <w:rStyle w:val="default"/>
          <w:rFonts w:cs="FrankRuehl"/>
          <w:rtl/>
        </w:rPr>
        <w:tab/>
        <w:t>ה</w:t>
      </w:r>
      <w:r w:rsidR="00F34237" w:rsidRPr="00EB647C">
        <w:rPr>
          <w:rStyle w:val="default"/>
          <w:rFonts w:cs="FrankRuehl" w:hint="cs"/>
          <w:rtl/>
        </w:rPr>
        <w:t>וראות חוק זה י</w:t>
      </w:r>
      <w:r w:rsidR="00F34237" w:rsidRPr="00EB647C">
        <w:rPr>
          <w:rStyle w:val="default"/>
          <w:rFonts w:cs="FrankRuehl"/>
          <w:rtl/>
        </w:rPr>
        <w:t>חו</w:t>
      </w:r>
      <w:r w:rsidR="00F34237" w:rsidRPr="00EB647C">
        <w:rPr>
          <w:rStyle w:val="default"/>
          <w:rFonts w:cs="FrankRuehl" w:hint="cs"/>
          <w:rtl/>
        </w:rPr>
        <w:t>לו, ככל שהדבר מתאים לענין ובשינויים המחוייבים, גם על זכויות.</w:t>
      </w:r>
    </w:p>
    <w:p w:rsidR="00F34237" w:rsidRPr="00EB647C" w:rsidRDefault="00F34237" w:rsidP="006E28B0">
      <w:pPr>
        <w:pStyle w:val="P00"/>
        <w:tabs>
          <w:tab w:val="clear" w:pos="624"/>
          <w:tab w:val="left" w:pos="990"/>
        </w:tabs>
        <w:spacing w:before="72"/>
        <w:ind w:left="990" w:right="1134" w:hanging="2"/>
        <w:jc w:val="left"/>
        <w:rPr>
          <w:rStyle w:val="default"/>
          <w:rFonts w:cs="FrankRuehl"/>
          <w:rtl/>
        </w:rPr>
      </w:pPr>
      <w:r w:rsidRPr="00EB647C">
        <w:rPr>
          <w:sz w:val="26"/>
          <w:rtl/>
        </w:rPr>
        <w:tab/>
      </w:r>
      <w:r w:rsidRPr="00EB647C">
        <w:rPr>
          <w:rStyle w:val="default"/>
          <w:rFonts w:cs="FrankRuehl"/>
          <w:rtl/>
        </w:rPr>
        <w:t>(ב</w:t>
      </w:r>
      <w:r w:rsidRPr="00EB647C">
        <w:rPr>
          <w:rStyle w:val="default"/>
          <w:rFonts w:cs="FrankRuehl" w:hint="cs"/>
          <w:rtl/>
        </w:rPr>
        <w:t>)</w:t>
      </w:r>
      <w:r w:rsidRPr="00EB647C">
        <w:rPr>
          <w:rStyle w:val="default"/>
          <w:rFonts w:cs="FrankRuehl"/>
          <w:rtl/>
        </w:rPr>
        <w:tab/>
        <w:t>ה</w:t>
      </w:r>
      <w:r w:rsidRPr="00EB647C">
        <w:rPr>
          <w:rStyle w:val="default"/>
          <w:rFonts w:cs="FrankRuehl" w:hint="cs"/>
          <w:rtl/>
        </w:rPr>
        <w:t>וראות חוק זה יחולו כשאין בחוק אחר הוראות מיוחדות לענין הנדון.</w:t>
      </w:r>
    </w:p>
    <w:p w:rsidR="00F34237" w:rsidRPr="00EB647C" w:rsidRDefault="00F34237" w:rsidP="006E28B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2"/>
          <w:szCs w:val="22"/>
          <w:u w:val="single"/>
          <w:rtl/>
        </w:rPr>
      </w:pPr>
    </w:p>
    <w:p w:rsidR="00296D69" w:rsidRDefault="00296D69" w:rsidP="00296D69">
      <w:pPr>
        <w:tabs>
          <w:tab w:val="left" w:pos="-510"/>
          <w:tab w:val="left" w:pos="-113"/>
          <w:tab w:val="left" w:pos="340"/>
          <w:tab w:val="left" w:pos="794"/>
          <w:tab w:val="left" w:pos="1247"/>
          <w:tab w:val="left" w:pos="1701"/>
          <w:tab w:val="right" w:leader="dot" w:pos="5125"/>
        </w:tabs>
        <w:autoSpaceDE w:val="0"/>
        <w:bidi/>
        <w:spacing w:line="276" w:lineRule="auto"/>
        <w:jc w:val="left"/>
        <w:rPr>
          <w:rStyle w:val="default"/>
          <w:rFonts w:ascii="Arial" w:eastAsia="Arial" w:hAnsi="Arial" w:cs="David"/>
          <w:b/>
          <w:bCs/>
          <w:sz w:val="24"/>
          <w:szCs w:val="24"/>
          <w:rtl/>
        </w:rPr>
      </w:pPr>
    </w:p>
    <w:p w:rsidR="00F34237" w:rsidRPr="00EB647C" w:rsidRDefault="00F34237" w:rsidP="00392262">
      <w:pPr>
        <w:tabs>
          <w:tab w:val="left" w:pos="-510"/>
          <w:tab w:val="left" w:pos="-113"/>
          <w:tab w:val="left" w:pos="340"/>
          <w:tab w:val="left" w:pos="794"/>
          <w:tab w:val="left" w:pos="1247"/>
          <w:tab w:val="left" w:pos="1701"/>
          <w:tab w:val="right" w:leader="dot" w:pos="5125"/>
        </w:tabs>
        <w:autoSpaceDE w:val="0"/>
        <w:bidi/>
        <w:spacing w:line="276" w:lineRule="auto"/>
        <w:jc w:val="left"/>
        <w:rPr>
          <w:rStyle w:val="default"/>
          <w:rFonts w:ascii="Arial" w:eastAsia="Arial" w:hAnsi="Arial" w:cs="David"/>
          <w:sz w:val="24"/>
          <w:szCs w:val="24"/>
          <w:rtl/>
        </w:rPr>
      </w:pPr>
      <w:r w:rsidRPr="00344D54">
        <w:rPr>
          <w:rStyle w:val="default"/>
          <w:rFonts w:ascii="Arial" w:eastAsia="Arial" w:hAnsi="Arial" w:cs="David"/>
          <w:b/>
          <w:bCs/>
          <w:sz w:val="24"/>
          <w:szCs w:val="24"/>
          <w:u w:val="single"/>
          <w:rtl/>
        </w:rPr>
        <w:t xml:space="preserve">ס' </w:t>
      </w:r>
      <w:r w:rsidRPr="00344D54">
        <w:rPr>
          <w:rStyle w:val="default"/>
          <w:rFonts w:ascii="Arial" w:eastAsia="Arial" w:hAnsi="Arial" w:cs="David" w:hint="cs"/>
          <w:b/>
          <w:bCs/>
          <w:sz w:val="24"/>
          <w:szCs w:val="24"/>
          <w:u w:val="single"/>
          <w:rtl/>
        </w:rPr>
        <w:t>9</w:t>
      </w:r>
      <w:r w:rsidRPr="00344D54">
        <w:rPr>
          <w:rStyle w:val="default"/>
          <w:rFonts w:ascii="Arial" w:eastAsia="Arial" w:hAnsi="Arial" w:cs="David"/>
          <w:b/>
          <w:bCs/>
          <w:sz w:val="24"/>
          <w:szCs w:val="24"/>
          <w:u w:val="single"/>
          <w:rtl/>
        </w:rPr>
        <w:t xml:space="preserve"> לחוק המקרקעין</w:t>
      </w:r>
      <w:r w:rsidRPr="00EB647C">
        <w:rPr>
          <w:rStyle w:val="default"/>
          <w:rFonts w:ascii="Arial" w:eastAsia="Arial" w:hAnsi="Arial" w:cs="David"/>
          <w:b/>
          <w:bCs/>
          <w:sz w:val="24"/>
          <w:szCs w:val="24"/>
          <w:rtl/>
        </w:rPr>
        <w:t xml:space="preserve"> מגדיר עסקאות נוגדות</w:t>
      </w:r>
      <w:r w:rsidRPr="00EB647C">
        <w:rPr>
          <w:rStyle w:val="default"/>
          <w:rFonts w:ascii="Arial" w:eastAsia="Arial" w:hAnsi="Arial" w:cs="David" w:hint="cs"/>
          <w:sz w:val="24"/>
          <w:szCs w:val="24"/>
          <w:rtl/>
        </w:rPr>
        <w:t>.</w:t>
      </w:r>
      <w:r w:rsidRPr="00EB647C">
        <w:rPr>
          <w:rStyle w:val="default"/>
          <w:rFonts w:ascii="Arial" w:eastAsia="Arial" w:hAnsi="Arial" w:cs="David"/>
          <w:sz w:val="24"/>
          <w:szCs w:val="24"/>
          <w:rtl/>
        </w:rPr>
        <w:t xml:space="preserve"> </w:t>
      </w:r>
      <w:r w:rsidRPr="00EB647C">
        <w:rPr>
          <w:rStyle w:val="default"/>
          <w:rFonts w:ascii="Arial" w:eastAsia="Arial" w:hAnsi="Arial" w:cs="David" w:hint="cs"/>
          <w:sz w:val="24"/>
          <w:szCs w:val="24"/>
          <w:rtl/>
        </w:rPr>
        <w:t>הס'</w:t>
      </w:r>
      <w:r w:rsidRPr="00EB647C">
        <w:rPr>
          <w:rStyle w:val="default"/>
          <w:rFonts w:ascii="Arial" w:eastAsia="Arial" w:hAnsi="Arial" w:cs="David"/>
          <w:sz w:val="24"/>
          <w:szCs w:val="24"/>
          <w:rtl/>
        </w:rPr>
        <w:t xml:space="preserve"> עוסק במקרה בו </w:t>
      </w:r>
      <w:r w:rsidRPr="00EB647C">
        <w:rPr>
          <w:rStyle w:val="default"/>
          <w:rFonts w:ascii="Arial" w:eastAsia="Arial" w:hAnsi="Arial" w:cs="David"/>
          <w:b/>
          <w:bCs/>
          <w:sz w:val="24"/>
          <w:szCs w:val="24"/>
          <w:rtl/>
        </w:rPr>
        <w:t>העסקה הראשונה בזמן היא בשלב החוזי ולא הקנייני.</w:t>
      </w:r>
      <w:r w:rsidRPr="00EB647C">
        <w:rPr>
          <w:rStyle w:val="default"/>
          <w:rFonts w:ascii="Arial" w:eastAsia="Arial" w:hAnsi="Arial" w:cs="David"/>
          <w:sz w:val="24"/>
          <w:szCs w:val="24"/>
          <w:rtl/>
        </w:rPr>
        <w:t xml:space="preserve"> </w:t>
      </w:r>
      <w:r w:rsidR="00930480" w:rsidRPr="00EB647C">
        <w:rPr>
          <w:rStyle w:val="default"/>
          <w:rFonts w:ascii="Arial" w:eastAsia="Arial" w:hAnsi="Arial" w:cs="David" w:hint="cs"/>
          <w:b/>
          <w:bCs/>
          <w:sz w:val="24"/>
          <w:szCs w:val="24"/>
          <w:rtl/>
        </w:rPr>
        <w:t xml:space="preserve">זה מצב שקורה כל אימת שאתה לא יכול להעניק לשניהם את מה שהתחייבת. </w:t>
      </w:r>
      <w:r w:rsidR="00344D54">
        <w:rPr>
          <w:rStyle w:val="default"/>
          <w:rFonts w:ascii="Arial" w:eastAsia="Arial" w:hAnsi="Arial" w:cs="David"/>
          <w:b/>
          <w:bCs/>
          <w:sz w:val="24"/>
          <w:szCs w:val="24"/>
          <w:rtl/>
        </w:rPr>
        <w:br/>
      </w:r>
      <w:r w:rsidRPr="00EB647C">
        <w:rPr>
          <w:rStyle w:val="default"/>
          <w:rFonts w:ascii="Arial" w:eastAsia="Arial" w:hAnsi="Arial" w:cs="David"/>
          <w:b/>
          <w:bCs/>
          <w:sz w:val="24"/>
          <w:szCs w:val="24"/>
          <w:u w:val="single"/>
          <w:rtl/>
        </w:rPr>
        <w:t xml:space="preserve">כלומר, יש עימות בין </w:t>
      </w:r>
      <w:r w:rsidRPr="00EB647C">
        <w:rPr>
          <w:rStyle w:val="default"/>
          <w:rFonts w:ascii="Arial" w:eastAsia="Arial" w:hAnsi="Arial" w:cs="David" w:hint="cs"/>
          <w:b/>
          <w:bCs/>
          <w:sz w:val="24"/>
          <w:szCs w:val="24"/>
          <w:u w:val="single"/>
          <w:rtl/>
        </w:rPr>
        <w:t>2</w:t>
      </w:r>
      <w:r w:rsidRPr="00EB647C">
        <w:rPr>
          <w:rStyle w:val="default"/>
          <w:rFonts w:ascii="Arial" w:eastAsia="Arial" w:hAnsi="Arial" w:cs="David"/>
          <w:b/>
          <w:bCs/>
          <w:sz w:val="24"/>
          <w:szCs w:val="24"/>
          <w:u w:val="single"/>
          <w:rtl/>
        </w:rPr>
        <w:t xml:space="preserve"> בעלי זכויות</w:t>
      </w:r>
      <w:r w:rsidRPr="00EB647C">
        <w:rPr>
          <w:rStyle w:val="default"/>
          <w:rFonts w:ascii="Arial" w:eastAsia="Arial" w:hAnsi="Arial" w:cs="David" w:hint="cs"/>
          <w:b/>
          <w:bCs/>
          <w:sz w:val="24"/>
          <w:szCs w:val="24"/>
          <w:u w:val="single"/>
          <w:rtl/>
        </w:rPr>
        <w:t>:</w:t>
      </w:r>
      <w:r w:rsidRPr="00EB647C">
        <w:rPr>
          <w:rStyle w:val="default"/>
          <w:rFonts w:ascii="Arial" w:eastAsia="Arial" w:hAnsi="Arial" w:cs="David" w:hint="cs"/>
          <w:sz w:val="24"/>
          <w:szCs w:val="24"/>
          <w:rtl/>
        </w:rPr>
        <w:t xml:space="preserve"> </w:t>
      </w:r>
      <w:r w:rsidRPr="00EB647C">
        <w:rPr>
          <w:rStyle w:val="default"/>
          <w:rFonts w:ascii="Arial" w:eastAsia="Arial" w:hAnsi="Arial" w:cs="David"/>
          <w:sz w:val="24"/>
          <w:szCs w:val="24"/>
          <w:rtl/>
        </w:rPr>
        <w:t>מכר מול מכר, מכר מול שכירות</w:t>
      </w:r>
      <w:r w:rsidRPr="00EB647C">
        <w:rPr>
          <w:rStyle w:val="default"/>
          <w:rFonts w:ascii="Arial" w:eastAsia="Arial" w:hAnsi="Arial" w:cs="David" w:hint="cs"/>
          <w:sz w:val="24"/>
          <w:szCs w:val="24"/>
          <w:rtl/>
        </w:rPr>
        <w:t xml:space="preserve">, מכר מול </w:t>
      </w:r>
      <w:r w:rsidRPr="00EB647C">
        <w:rPr>
          <w:rStyle w:val="default"/>
          <w:rFonts w:ascii="Arial" w:eastAsia="Arial" w:hAnsi="Arial" w:cs="David"/>
          <w:sz w:val="24"/>
          <w:szCs w:val="24"/>
          <w:rtl/>
        </w:rPr>
        <w:t xml:space="preserve">משכנתא, </w:t>
      </w:r>
      <w:r w:rsidRPr="00EB647C">
        <w:rPr>
          <w:rStyle w:val="default"/>
          <w:rFonts w:ascii="Arial" w:eastAsia="Arial" w:hAnsi="Arial" w:cs="David" w:hint="cs"/>
          <w:sz w:val="24"/>
          <w:szCs w:val="24"/>
          <w:rtl/>
        </w:rPr>
        <w:t xml:space="preserve">מכר מול </w:t>
      </w:r>
      <w:r w:rsidRPr="00EB647C">
        <w:rPr>
          <w:rStyle w:val="default"/>
          <w:rFonts w:ascii="Arial" w:eastAsia="Arial" w:hAnsi="Arial" w:cs="David"/>
          <w:sz w:val="24"/>
          <w:szCs w:val="24"/>
          <w:rtl/>
        </w:rPr>
        <w:t>זיקת הנאה</w:t>
      </w:r>
      <w:r w:rsidR="00767EA5" w:rsidRPr="00EB647C">
        <w:rPr>
          <w:rStyle w:val="default"/>
          <w:rFonts w:ascii="Arial" w:eastAsia="Arial" w:hAnsi="Arial" w:cs="David" w:hint="cs"/>
          <w:sz w:val="24"/>
          <w:szCs w:val="24"/>
          <w:rtl/>
        </w:rPr>
        <w:t>, שכירות מול שכירות כאשר מדובר על השכרה בתנאים חופפים</w:t>
      </w:r>
      <w:r w:rsidR="00930480" w:rsidRPr="00EB647C">
        <w:rPr>
          <w:rStyle w:val="default"/>
          <w:rFonts w:ascii="Arial" w:eastAsia="Arial" w:hAnsi="Arial" w:cs="David" w:hint="cs"/>
          <w:sz w:val="24"/>
          <w:szCs w:val="24"/>
          <w:rtl/>
        </w:rPr>
        <w:t>.</w:t>
      </w:r>
    </w:p>
    <w:p w:rsidR="00F34237" w:rsidRPr="00EB647C" w:rsidRDefault="00B92528" w:rsidP="006E28B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2"/>
          <w:szCs w:val="22"/>
          <w:u w:val="single"/>
          <w:rtl/>
        </w:rPr>
      </w:pPr>
      <w:r>
        <w:rPr>
          <w:rFonts w:ascii="Arial" w:eastAsia="Arial" w:hAnsi="Arial" w:cs="David"/>
          <w:b/>
          <w:bCs/>
          <w:noProof/>
          <w:sz w:val="22"/>
          <w:szCs w:val="22"/>
          <w:u w:val="single"/>
          <w:rtl/>
          <w:lang w:eastAsia="en-US"/>
        </w:rPr>
        <w:pict>
          <v:rect id="_x0000_s1050" style="position:absolute;left:0;text-align:left;margin-left:-1.95pt;margin-top:10.2pt;width:502.5pt;height:100pt;z-index:-251631616" strokecolor="#9bbb59" strokeweight="5pt">
            <v:stroke linestyle="thickThin"/>
            <v:shadow color="#868686"/>
            <w10:wrap anchorx="page"/>
          </v:rect>
        </w:pict>
      </w:r>
    </w:p>
    <w:p w:rsidR="00F34237" w:rsidRPr="00EB647C" w:rsidRDefault="00F34237" w:rsidP="006E28B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u w:val="single"/>
          <w:rtl/>
        </w:rPr>
      </w:pPr>
      <w:r w:rsidRPr="00EB647C">
        <w:rPr>
          <w:rStyle w:val="default"/>
          <w:rFonts w:ascii="Arial" w:eastAsia="Arial" w:hAnsi="Arial" w:cs="David"/>
          <w:b/>
          <w:bCs/>
          <w:sz w:val="24"/>
          <w:szCs w:val="24"/>
          <w:u w:val="single"/>
          <w:rtl/>
        </w:rPr>
        <w:t>הכלל ע"פ הסעיף הוא</w:t>
      </w:r>
      <w:r w:rsidR="00344D54">
        <w:rPr>
          <w:rStyle w:val="default"/>
          <w:rFonts w:ascii="Arial" w:eastAsia="Arial" w:hAnsi="Arial" w:cs="David" w:hint="cs"/>
          <w:b/>
          <w:bCs/>
          <w:sz w:val="24"/>
          <w:szCs w:val="24"/>
          <w:u w:val="single"/>
          <w:rtl/>
        </w:rPr>
        <w:t>,</w:t>
      </w:r>
      <w:r w:rsidRPr="00EB647C">
        <w:rPr>
          <w:rStyle w:val="default"/>
          <w:rFonts w:ascii="Arial" w:eastAsia="Arial" w:hAnsi="Arial" w:cs="David"/>
          <w:b/>
          <w:bCs/>
          <w:sz w:val="24"/>
          <w:szCs w:val="24"/>
          <w:u w:val="single"/>
          <w:rtl/>
        </w:rPr>
        <w:t xml:space="preserve"> שב' גובר על ג'</w:t>
      </w:r>
      <w:r w:rsidRPr="00EB647C">
        <w:rPr>
          <w:rStyle w:val="default"/>
          <w:rFonts w:ascii="Arial" w:eastAsia="Arial" w:hAnsi="Arial" w:cs="David" w:hint="cs"/>
          <w:b/>
          <w:bCs/>
          <w:sz w:val="24"/>
          <w:szCs w:val="24"/>
          <w:u w:val="single"/>
          <w:rtl/>
        </w:rPr>
        <w:t xml:space="preserve">, </w:t>
      </w:r>
      <w:r w:rsidRPr="00EB647C">
        <w:rPr>
          <w:rStyle w:val="default"/>
          <w:rFonts w:ascii="Arial" w:eastAsia="Arial" w:hAnsi="Arial" w:cs="David"/>
          <w:b/>
          <w:bCs/>
          <w:sz w:val="24"/>
          <w:szCs w:val="24"/>
          <w:u w:val="single"/>
          <w:rtl/>
        </w:rPr>
        <w:t xml:space="preserve">אלא אם התמלאו לגבי ג' </w:t>
      </w:r>
      <w:r w:rsidRPr="00EB647C">
        <w:rPr>
          <w:rStyle w:val="default"/>
          <w:rFonts w:ascii="Arial" w:eastAsia="Arial" w:hAnsi="Arial" w:cs="David" w:hint="cs"/>
          <w:b/>
          <w:bCs/>
          <w:sz w:val="24"/>
          <w:szCs w:val="24"/>
          <w:u w:val="single"/>
          <w:rtl/>
        </w:rPr>
        <w:t>3</w:t>
      </w:r>
      <w:r w:rsidRPr="00EB647C">
        <w:rPr>
          <w:rStyle w:val="default"/>
          <w:rFonts w:ascii="Arial" w:eastAsia="Arial" w:hAnsi="Arial" w:cs="David"/>
          <w:b/>
          <w:bCs/>
          <w:sz w:val="24"/>
          <w:szCs w:val="24"/>
          <w:u w:val="single"/>
          <w:rtl/>
        </w:rPr>
        <w:t xml:space="preserve"> תנאים:</w:t>
      </w:r>
    </w:p>
    <w:p w:rsidR="00F34237" w:rsidRPr="00EB647C" w:rsidRDefault="00F34237" w:rsidP="006E28B0">
      <w:pPr>
        <w:numPr>
          <w:ilvl w:val="0"/>
          <w:numId w:val="8"/>
        </w:numPr>
        <w:tabs>
          <w:tab w:val="clear" w:pos="720"/>
          <w:tab w:val="left" w:pos="281"/>
          <w:tab w:val="left" w:pos="794"/>
          <w:tab w:val="left" w:pos="1247"/>
          <w:tab w:val="left" w:pos="1701"/>
          <w:tab w:val="right" w:leader="dot" w:pos="5125"/>
        </w:tabs>
        <w:autoSpaceDE w:val="0"/>
        <w:bidi/>
        <w:ind w:left="0" w:firstLine="139"/>
        <w:jc w:val="left"/>
        <w:rPr>
          <w:rStyle w:val="default"/>
          <w:rFonts w:ascii="Arial" w:eastAsia="Arial" w:hAnsi="Arial" w:cs="David"/>
          <w:b/>
          <w:bCs/>
          <w:sz w:val="24"/>
          <w:szCs w:val="24"/>
          <w:rtl/>
        </w:rPr>
      </w:pPr>
      <w:r w:rsidRPr="00EB647C">
        <w:rPr>
          <w:rStyle w:val="default"/>
          <w:rFonts w:ascii="Arial" w:eastAsia="Arial" w:hAnsi="Arial" w:cs="David"/>
          <w:b/>
          <w:bCs/>
          <w:sz w:val="24"/>
          <w:szCs w:val="24"/>
          <w:rtl/>
        </w:rPr>
        <w:t>תמורה</w:t>
      </w:r>
    </w:p>
    <w:p w:rsidR="00F34237" w:rsidRPr="00EB647C" w:rsidRDefault="00F34237" w:rsidP="006E28B0">
      <w:pPr>
        <w:numPr>
          <w:ilvl w:val="0"/>
          <w:numId w:val="8"/>
        </w:numPr>
        <w:tabs>
          <w:tab w:val="clear" w:pos="720"/>
          <w:tab w:val="left" w:pos="281"/>
          <w:tab w:val="left" w:pos="794"/>
          <w:tab w:val="left" w:pos="1247"/>
          <w:tab w:val="left" w:pos="1701"/>
          <w:tab w:val="right" w:leader="dot" w:pos="5125"/>
        </w:tabs>
        <w:autoSpaceDE w:val="0"/>
        <w:bidi/>
        <w:ind w:left="0" w:firstLine="139"/>
        <w:jc w:val="left"/>
        <w:rPr>
          <w:rStyle w:val="default"/>
          <w:rFonts w:ascii="Arial" w:eastAsia="Arial" w:hAnsi="Arial" w:cs="David"/>
          <w:b/>
          <w:bCs/>
          <w:sz w:val="24"/>
          <w:szCs w:val="24"/>
          <w:rtl/>
        </w:rPr>
      </w:pPr>
      <w:r w:rsidRPr="00EB647C">
        <w:rPr>
          <w:rStyle w:val="default"/>
          <w:rFonts w:ascii="Arial" w:eastAsia="Arial" w:hAnsi="Arial" w:cs="David"/>
          <w:b/>
          <w:bCs/>
          <w:sz w:val="24"/>
          <w:szCs w:val="24"/>
          <w:rtl/>
        </w:rPr>
        <w:t>תום לב</w:t>
      </w:r>
      <w:r w:rsidRPr="00EB647C">
        <w:rPr>
          <w:rStyle w:val="default"/>
          <w:rFonts w:ascii="Arial" w:eastAsia="Arial" w:hAnsi="Arial" w:cs="David" w:hint="cs"/>
          <w:b/>
          <w:bCs/>
          <w:sz w:val="24"/>
          <w:szCs w:val="24"/>
          <w:rtl/>
        </w:rPr>
        <w:t xml:space="preserve"> מתמשך (העסקה נרשמה לטובתו בעודו תם לב). </w:t>
      </w:r>
    </w:p>
    <w:p w:rsidR="00F34237" w:rsidRPr="00EB647C" w:rsidRDefault="00F34237" w:rsidP="006E28B0">
      <w:pPr>
        <w:numPr>
          <w:ilvl w:val="0"/>
          <w:numId w:val="8"/>
        </w:numPr>
        <w:tabs>
          <w:tab w:val="clear" w:pos="720"/>
          <w:tab w:val="left" w:pos="281"/>
          <w:tab w:val="left" w:pos="794"/>
          <w:tab w:val="left" w:pos="1247"/>
          <w:tab w:val="left" w:pos="1701"/>
          <w:tab w:val="right" w:leader="dot" w:pos="5125"/>
        </w:tabs>
        <w:autoSpaceDE w:val="0"/>
        <w:bidi/>
        <w:ind w:left="0" w:firstLine="139"/>
        <w:jc w:val="left"/>
        <w:rPr>
          <w:rStyle w:val="default"/>
          <w:rFonts w:ascii="Arial" w:eastAsia="Arial" w:hAnsi="Arial" w:cs="David"/>
          <w:sz w:val="24"/>
          <w:szCs w:val="24"/>
          <w:rtl/>
        </w:rPr>
      </w:pPr>
      <w:r w:rsidRPr="00EB647C">
        <w:rPr>
          <w:rStyle w:val="default"/>
          <w:rFonts w:ascii="Arial" w:eastAsia="Arial" w:hAnsi="Arial" w:cs="David"/>
          <w:b/>
          <w:bCs/>
          <w:sz w:val="24"/>
          <w:szCs w:val="24"/>
          <w:rtl/>
        </w:rPr>
        <w:t>השלמת רישום-</w:t>
      </w:r>
      <w:r w:rsidRPr="00EB647C">
        <w:rPr>
          <w:rStyle w:val="default"/>
          <w:rFonts w:ascii="Arial" w:eastAsia="Arial" w:hAnsi="Arial" w:cs="David"/>
          <w:sz w:val="24"/>
          <w:szCs w:val="24"/>
          <w:rtl/>
        </w:rPr>
        <w:t xml:space="preserve"> השלמת רישום הבעלות ולא הערת אזהרה בלבד. </w:t>
      </w:r>
    </w:p>
    <w:p w:rsidR="00F34237" w:rsidRPr="00EB647C" w:rsidRDefault="00F34237" w:rsidP="006E28B0">
      <w:pPr>
        <w:tabs>
          <w:tab w:val="left" w:pos="-510"/>
          <w:tab w:val="left" w:pos="-113"/>
          <w:tab w:val="left" w:pos="340"/>
          <w:tab w:val="left" w:pos="794"/>
          <w:tab w:val="left" w:pos="1247"/>
          <w:tab w:val="left" w:pos="1701"/>
          <w:tab w:val="right" w:leader="dot" w:pos="5125"/>
        </w:tabs>
        <w:autoSpaceDE w:val="0"/>
        <w:bidi/>
        <w:jc w:val="left"/>
        <w:rPr>
          <w:rStyle w:val="default"/>
          <w:rFonts w:ascii="Arial" w:eastAsia="Arial" w:hAnsi="Arial" w:cs="David"/>
          <w:sz w:val="24"/>
          <w:szCs w:val="24"/>
          <w:rtl/>
        </w:rPr>
      </w:pPr>
      <w:r w:rsidRPr="00EB647C">
        <w:rPr>
          <w:rStyle w:val="default"/>
          <w:rFonts w:ascii="Arial" w:eastAsia="Arial" w:hAnsi="Arial" w:cs="David" w:hint="cs"/>
          <w:sz w:val="24"/>
          <w:szCs w:val="24"/>
          <w:rtl/>
        </w:rPr>
        <w:t>במקרה של עסקת מתנה</w:t>
      </w:r>
      <w:r w:rsidRPr="00EB647C">
        <w:rPr>
          <w:rStyle w:val="default"/>
          <w:rFonts w:ascii="Arial" w:eastAsia="Arial" w:hAnsi="Arial" w:cs="David"/>
          <w:sz w:val="24"/>
          <w:szCs w:val="24"/>
          <w:rtl/>
        </w:rPr>
        <w:t xml:space="preserve"> ב' </w:t>
      </w:r>
      <w:r w:rsidRPr="00EB647C">
        <w:rPr>
          <w:rStyle w:val="default"/>
          <w:rFonts w:ascii="Arial" w:eastAsia="Arial" w:hAnsi="Arial" w:cs="David" w:hint="cs"/>
          <w:sz w:val="24"/>
          <w:szCs w:val="24"/>
          <w:rtl/>
        </w:rPr>
        <w:t xml:space="preserve">תמיד </w:t>
      </w:r>
      <w:r w:rsidRPr="00EB647C">
        <w:rPr>
          <w:rStyle w:val="default"/>
          <w:rFonts w:ascii="Arial" w:eastAsia="Arial" w:hAnsi="Arial" w:cs="David"/>
          <w:sz w:val="24"/>
          <w:szCs w:val="24"/>
          <w:rtl/>
        </w:rPr>
        <w:t xml:space="preserve">יגבר על ג' </w:t>
      </w:r>
      <w:r w:rsidRPr="00EB647C">
        <w:rPr>
          <w:rStyle w:val="default"/>
          <w:rFonts w:ascii="Arial" w:eastAsia="Arial" w:hAnsi="Arial" w:cs="David" w:hint="cs"/>
          <w:sz w:val="24"/>
          <w:szCs w:val="24"/>
          <w:rtl/>
        </w:rPr>
        <w:t xml:space="preserve">כיוון שאין תמורה (אלא אם יוכיח מקבל המתנה שהוא נכנס למקרים החריגים- </w:t>
      </w:r>
      <w:r w:rsidRPr="00EB647C">
        <w:rPr>
          <w:rStyle w:val="default"/>
          <w:rFonts w:ascii="Arial" w:eastAsia="Arial" w:hAnsi="Arial" w:cs="David" w:hint="cs"/>
          <w:b/>
          <w:bCs/>
          <w:sz w:val="24"/>
          <w:szCs w:val="24"/>
          <w:rtl/>
        </w:rPr>
        <w:t>פס"ד לאניאדו).</w:t>
      </w:r>
      <w:r w:rsidRPr="00EB647C">
        <w:rPr>
          <w:rStyle w:val="default"/>
          <w:rFonts w:ascii="Arial" w:eastAsia="Arial" w:hAnsi="Arial" w:cs="David" w:hint="cs"/>
          <w:sz w:val="24"/>
          <w:szCs w:val="24"/>
          <w:rtl/>
        </w:rPr>
        <w:t xml:space="preserve"> </w:t>
      </w:r>
    </w:p>
    <w:p w:rsidR="001837B1" w:rsidRPr="00EB647C" w:rsidRDefault="001837B1" w:rsidP="006E28B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rtl/>
        </w:rPr>
      </w:pPr>
    </w:p>
    <w:p w:rsidR="00F34237" w:rsidRPr="00EB647C" w:rsidRDefault="00F34237" w:rsidP="006E28B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rtl/>
        </w:rPr>
      </w:pPr>
      <w:r w:rsidRPr="00EB647C">
        <w:rPr>
          <w:rStyle w:val="default"/>
          <w:rFonts w:ascii="Arial" w:eastAsia="Arial" w:hAnsi="Arial" w:cs="David" w:hint="cs"/>
          <w:sz w:val="24"/>
          <w:szCs w:val="24"/>
          <w:rtl/>
        </w:rPr>
        <w:t xml:space="preserve">ההסדר שבס' 9 </w:t>
      </w:r>
      <w:r w:rsidRPr="00EB647C">
        <w:rPr>
          <w:rStyle w:val="default"/>
          <w:rFonts w:ascii="Arial" w:eastAsia="Arial" w:hAnsi="Arial" w:cs="David"/>
          <w:sz w:val="24"/>
          <w:szCs w:val="24"/>
          <w:rtl/>
        </w:rPr>
        <w:t>דומה מאוד לדין באנגליה שנהג פה עד</w:t>
      </w:r>
      <w:r w:rsidRPr="00EB647C">
        <w:rPr>
          <w:rStyle w:val="default"/>
          <w:rFonts w:ascii="Arial" w:eastAsia="Arial" w:hAnsi="Arial" w:cs="David" w:hint="cs"/>
          <w:sz w:val="24"/>
          <w:szCs w:val="24"/>
          <w:rtl/>
        </w:rPr>
        <w:t xml:space="preserve"> 1969</w:t>
      </w:r>
      <w:r w:rsidRPr="00EB647C">
        <w:rPr>
          <w:rStyle w:val="default"/>
          <w:rFonts w:ascii="Arial" w:eastAsia="Arial" w:hAnsi="Arial" w:cs="David"/>
          <w:sz w:val="24"/>
          <w:szCs w:val="24"/>
          <w:rtl/>
        </w:rPr>
        <w:t xml:space="preserve">. </w:t>
      </w:r>
    </w:p>
    <w:p w:rsidR="00F34237" w:rsidRPr="00EB647C" w:rsidRDefault="00F34237" w:rsidP="006E28B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rtl/>
        </w:rPr>
      </w:pPr>
      <w:r w:rsidRPr="00EB647C">
        <w:rPr>
          <w:rStyle w:val="default"/>
          <w:rFonts w:ascii="Arial" w:eastAsia="Arial" w:hAnsi="Arial" w:cs="David"/>
          <w:b/>
          <w:bCs/>
          <w:sz w:val="24"/>
          <w:szCs w:val="24"/>
          <w:rtl/>
        </w:rPr>
        <w:t>זכות מן היושר= זכות שטרם נרשמה.</w:t>
      </w:r>
      <w:r w:rsidRPr="00EB647C">
        <w:rPr>
          <w:rStyle w:val="default"/>
          <w:rFonts w:ascii="Arial" w:eastAsia="Arial" w:hAnsi="Arial" w:cs="David"/>
          <w:sz w:val="24"/>
          <w:szCs w:val="24"/>
          <w:rtl/>
        </w:rPr>
        <w:t xml:space="preserve"> </w:t>
      </w:r>
      <w:r w:rsidRPr="00EB647C">
        <w:rPr>
          <w:rStyle w:val="default"/>
          <w:rFonts w:ascii="Arial" w:eastAsia="Arial" w:hAnsi="Arial" w:cs="David"/>
          <w:b/>
          <w:bCs/>
          <w:sz w:val="24"/>
          <w:szCs w:val="24"/>
          <w:rtl/>
        </w:rPr>
        <w:t>זכות מן הדין= זכות שנרשמה.</w:t>
      </w:r>
      <w:r w:rsidRPr="00EB647C">
        <w:rPr>
          <w:rStyle w:val="default"/>
          <w:rFonts w:ascii="Arial" w:eastAsia="Arial" w:hAnsi="Arial" w:cs="David"/>
          <w:sz w:val="24"/>
          <w:szCs w:val="24"/>
          <w:rtl/>
        </w:rPr>
        <w:t xml:space="preserve"> הכלל באנגליה</w:t>
      </w:r>
      <w:r w:rsidRPr="00EB647C">
        <w:rPr>
          <w:rStyle w:val="default"/>
          <w:rFonts w:ascii="Arial" w:eastAsia="Arial" w:hAnsi="Arial" w:cs="David" w:hint="cs"/>
          <w:sz w:val="24"/>
          <w:szCs w:val="24"/>
          <w:rtl/>
        </w:rPr>
        <w:t xml:space="preserve"> הוא</w:t>
      </w:r>
      <w:r w:rsidRPr="00EB647C">
        <w:rPr>
          <w:rStyle w:val="default"/>
          <w:rFonts w:ascii="Arial" w:eastAsia="Arial" w:hAnsi="Arial" w:cs="David"/>
          <w:sz w:val="24"/>
          <w:szCs w:val="24"/>
          <w:rtl/>
        </w:rPr>
        <w:t xml:space="preserve"> שזכות מן היושר היא לא זכות חיובית רגילה וכוחה יפה כנגד זכויות מאוחרות למעט זכות מן הדין שנרכשה בתמורה ובתום לב. </w:t>
      </w:r>
    </w:p>
    <w:p w:rsidR="00F34237" w:rsidRPr="00EB647C" w:rsidRDefault="00F34237" w:rsidP="006E28B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rtl/>
        </w:rPr>
      </w:pPr>
      <w:r w:rsidRPr="00EB647C">
        <w:rPr>
          <w:rStyle w:val="default"/>
          <w:rFonts w:ascii="Arial" w:eastAsia="Arial" w:hAnsi="Arial" w:cs="David" w:hint="cs"/>
          <w:b/>
          <w:bCs/>
          <w:sz w:val="24"/>
          <w:szCs w:val="24"/>
          <w:rtl/>
        </w:rPr>
        <w:t>ס' 9, בניגוד</w:t>
      </w:r>
      <w:r w:rsidRPr="00EB647C">
        <w:rPr>
          <w:rStyle w:val="default"/>
          <w:rFonts w:ascii="Arial" w:eastAsia="Arial" w:hAnsi="Arial" w:cs="David"/>
          <w:b/>
          <w:bCs/>
          <w:sz w:val="24"/>
          <w:szCs w:val="24"/>
          <w:rtl/>
        </w:rPr>
        <w:t xml:space="preserve"> </w:t>
      </w:r>
      <w:r w:rsidRPr="00EB647C">
        <w:rPr>
          <w:rStyle w:val="default"/>
          <w:rFonts w:ascii="Arial" w:eastAsia="Arial" w:hAnsi="Arial" w:cs="David" w:hint="cs"/>
          <w:b/>
          <w:bCs/>
          <w:sz w:val="24"/>
          <w:szCs w:val="24"/>
          <w:rtl/>
        </w:rPr>
        <w:t>ל</w:t>
      </w:r>
      <w:r w:rsidRPr="00EB647C">
        <w:rPr>
          <w:rStyle w:val="default"/>
          <w:rFonts w:ascii="Arial" w:eastAsia="Arial" w:hAnsi="Arial" w:cs="David"/>
          <w:b/>
          <w:bCs/>
          <w:sz w:val="24"/>
          <w:szCs w:val="24"/>
          <w:rtl/>
        </w:rPr>
        <w:t xml:space="preserve">ס' </w:t>
      </w:r>
      <w:r w:rsidRPr="00EB647C">
        <w:rPr>
          <w:rStyle w:val="default"/>
          <w:rFonts w:ascii="Arial" w:eastAsia="Arial" w:hAnsi="Arial" w:cs="David" w:hint="cs"/>
          <w:b/>
          <w:bCs/>
          <w:sz w:val="24"/>
          <w:szCs w:val="24"/>
          <w:rtl/>
        </w:rPr>
        <w:t>10</w:t>
      </w:r>
      <w:r w:rsidRPr="00EB647C">
        <w:rPr>
          <w:rStyle w:val="default"/>
          <w:rFonts w:ascii="Arial" w:eastAsia="Arial" w:hAnsi="Arial" w:cs="David"/>
          <w:b/>
          <w:bCs/>
          <w:sz w:val="24"/>
          <w:szCs w:val="24"/>
          <w:rtl/>
        </w:rPr>
        <w:t xml:space="preserve"> </w:t>
      </w:r>
      <w:r w:rsidRPr="00EB647C">
        <w:rPr>
          <w:rStyle w:val="default"/>
          <w:rFonts w:ascii="Arial" w:eastAsia="Arial" w:hAnsi="Arial" w:cs="David" w:hint="cs"/>
          <w:b/>
          <w:bCs/>
          <w:sz w:val="24"/>
          <w:szCs w:val="24"/>
          <w:rtl/>
        </w:rPr>
        <w:t>ש</w:t>
      </w:r>
      <w:r w:rsidRPr="00EB647C">
        <w:rPr>
          <w:rStyle w:val="default"/>
          <w:rFonts w:ascii="Arial" w:eastAsia="Arial" w:hAnsi="Arial" w:cs="David"/>
          <w:b/>
          <w:bCs/>
          <w:sz w:val="24"/>
          <w:szCs w:val="24"/>
          <w:rtl/>
        </w:rPr>
        <w:t>דורש הסתמכות על המרשם</w:t>
      </w:r>
      <w:r w:rsidRPr="00EB647C">
        <w:rPr>
          <w:rStyle w:val="default"/>
          <w:rFonts w:ascii="Arial" w:eastAsia="Arial" w:hAnsi="Arial" w:cs="David" w:hint="cs"/>
          <w:b/>
          <w:bCs/>
          <w:sz w:val="24"/>
          <w:szCs w:val="24"/>
          <w:rtl/>
        </w:rPr>
        <w:t>, לא מצריך זאת ולכן הוא מחליש את המרשם, שלא כמו ס' 10 ו-7(ב).</w:t>
      </w:r>
      <w:r w:rsidRPr="00EB647C">
        <w:rPr>
          <w:rStyle w:val="default"/>
          <w:rFonts w:ascii="Arial" w:eastAsia="Arial" w:hAnsi="Arial" w:cs="David"/>
          <w:b/>
          <w:bCs/>
          <w:sz w:val="24"/>
          <w:szCs w:val="24"/>
          <w:rtl/>
        </w:rPr>
        <w:t xml:space="preserve"> </w:t>
      </w:r>
    </w:p>
    <w:p w:rsidR="00F34237" w:rsidRPr="00EB647C" w:rsidRDefault="00F34237" w:rsidP="006E28B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rtl/>
        </w:rPr>
      </w:pPr>
      <w:r w:rsidRPr="00EB647C">
        <w:rPr>
          <w:rStyle w:val="default"/>
          <w:rFonts w:ascii="Arial" w:eastAsia="Arial" w:hAnsi="Arial" w:cs="David"/>
          <w:sz w:val="24"/>
          <w:szCs w:val="24"/>
          <w:rtl/>
        </w:rPr>
        <w:t>ס'</w:t>
      </w:r>
      <w:r w:rsidRPr="00EB647C">
        <w:rPr>
          <w:rStyle w:val="default"/>
          <w:rFonts w:ascii="Arial" w:eastAsia="Arial" w:hAnsi="Arial" w:cs="David"/>
          <w:b/>
          <w:bCs/>
          <w:sz w:val="24"/>
          <w:szCs w:val="24"/>
          <w:rtl/>
        </w:rPr>
        <w:t xml:space="preserve"> </w:t>
      </w:r>
      <w:r w:rsidRPr="00EB647C">
        <w:rPr>
          <w:rStyle w:val="default"/>
          <w:rFonts w:ascii="Arial" w:eastAsia="Arial" w:hAnsi="Arial" w:cs="David" w:hint="cs"/>
          <w:b/>
          <w:bCs/>
          <w:sz w:val="24"/>
          <w:szCs w:val="24"/>
          <w:rtl/>
        </w:rPr>
        <w:t>80</w:t>
      </w:r>
      <w:r w:rsidRPr="00EB647C">
        <w:rPr>
          <w:rStyle w:val="default"/>
          <w:rFonts w:ascii="Arial" w:eastAsia="Arial" w:hAnsi="Arial" w:cs="David"/>
          <w:b/>
          <w:bCs/>
          <w:sz w:val="24"/>
          <w:szCs w:val="24"/>
          <w:rtl/>
        </w:rPr>
        <w:t xml:space="preserve"> </w:t>
      </w:r>
      <w:r w:rsidRPr="00EB647C">
        <w:rPr>
          <w:rStyle w:val="default"/>
          <w:rFonts w:ascii="Arial" w:eastAsia="Arial" w:hAnsi="Arial" w:cs="David"/>
          <w:sz w:val="24"/>
          <w:szCs w:val="24"/>
          <w:rtl/>
        </w:rPr>
        <w:t>לחוק המקרקעין עוסק בשכירויות קצרות נוגדות</w:t>
      </w:r>
      <w:r w:rsidRPr="00EB647C">
        <w:rPr>
          <w:rStyle w:val="default"/>
          <w:rFonts w:ascii="Arial" w:eastAsia="Arial" w:hAnsi="Arial" w:cs="David" w:hint="cs"/>
          <w:sz w:val="24"/>
          <w:szCs w:val="24"/>
          <w:rtl/>
        </w:rPr>
        <w:t xml:space="preserve">. בשכירויות אלו </w:t>
      </w:r>
      <w:r w:rsidRPr="00EB647C">
        <w:rPr>
          <w:rStyle w:val="default"/>
          <w:rFonts w:ascii="Arial" w:eastAsia="Arial" w:hAnsi="Arial" w:cs="David"/>
          <w:sz w:val="24"/>
          <w:szCs w:val="24"/>
          <w:rtl/>
        </w:rPr>
        <w:t>אין חובת רישום בטאבו</w:t>
      </w:r>
      <w:r w:rsidRPr="00EB647C">
        <w:rPr>
          <w:rStyle w:val="default"/>
          <w:rFonts w:ascii="Arial" w:eastAsia="Arial" w:hAnsi="Arial" w:cs="David" w:hint="cs"/>
          <w:sz w:val="24"/>
          <w:szCs w:val="24"/>
          <w:rtl/>
        </w:rPr>
        <w:t xml:space="preserve"> ולכן, ככל הנראה, </w:t>
      </w:r>
      <w:r w:rsidRPr="00EB647C">
        <w:rPr>
          <w:rStyle w:val="default"/>
          <w:rFonts w:ascii="Arial" w:eastAsia="Arial" w:hAnsi="Arial" w:cs="David"/>
          <w:sz w:val="24"/>
          <w:szCs w:val="24"/>
          <w:rtl/>
        </w:rPr>
        <w:t xml:space="preserve">השלב הקנייני מסתיים עם הכניסה לדירה ומסירת ההחזקה. אין בנושא זה פס"ד רבים. </w:t>
      </w:r>
    </w:p>
    <w:p w:rsidR="00F34237" w:rsidRPr="00EB647C" w:rsidRDefault="00F34237" w:rsidP="006E28B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rtl/>
        </w:rPr>
      </w:pPr>
    </w:p>
    <w:p w:rsidR="00F34237" w:rsidRPr="00EB647C" w:rsidRDefault="00F34237" w:rsidP="006E28B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u w:val="single"/>
          <w:rtl/>
        </w:rPr>
      </w:pPr>
      <w:r w:rsidRPr="00EB647C">
        <w:rPr>
          <w:rStyle w:val="default"/>
          <w:rFonts w:ascii="Arial" w:eastAsia="Arial" w:hAnsi="Arial" w:cs="David"/>
          <w:b/>
          <w:bCs/>
          <w:sz w:val="24"/>
          <w:szCs w:val="24"/>
          <w:u w:val="single"/>
          <w:rtl/>
        </w:rPr>
        <w:t>הס' המקבילים של עסקאות נוגדות בחוק</w:t>
      </w:r>
      <w:r w:rsidRPr="00EB647C">
        <w:rPr>
          <w:rStyle w:val="default"/>
          <w:rFonts w:ascii="Arial" w:eastAsia="Arial" w:hAnsi="Arial" w:cs="David" w:hint="cs"/>
          <w:b/>
          <w:bCs/>
          <w:sz w:val="24"/>
          <w:szCs w:val="24"/>
          <w:u w:val="single"/>
          <w:rtl/>
        </w:rPr>
        <w:t>ים השונים</w:t>
      </w:r>
    </w:p>
    <w:p w:rsidR="00F34237" w:rsidRDefault="00F34237" w:rsidP="006E28B0">
      <w:pPr>
        <w:numPr>
          <w:ilvl w:val="0"/>
          <w:numId w:val="18"/>
        </w:numPr>
        <w:tabs>
          <w:tab w:val="clear" w:pos="720"/>
          <w:tab w:val="left" w:pos="-510"/>
          <w:tab w:val="left" w:pos="-113"/>
          <w:tab w:val="left" w:pos="-2"/>
          <w:tab w:val="left" w:pos="281"/>
          <w:tab w:val="left" w:pos="1247"/>
          <w:tab w:val="left" w:pos="1701"/>
          <w:tab w:val="right" w:leader="dot" w:pos="5125"/>
        </w:tabs>
        <w:autoSpaceDE w:val="0"/>
        <w:bidi/>
        <w:spacing w:line="360" w:lineRule="auto"/>
        <w:ind w:left="-2" w:firstLine="0"/>
        <w:jc w:val="left"/>
        <w:rPr>
          <w:rStyle w:val="default"/>
          <w:rFonts w:ascii="Arial" w:eastAsia="Arial" w:hAnsi="Arial" w:cs="David"/>
          <w:b/>
          <w:bCs/>
          <w:sz w:val="24"/>
          <w:szCs w:val="24"/>
        </w:rPr>
      </w:pPr>
      <w:r w:rsidRPr="00344D54">
        <w:rPr>
          <w:rStyle w:val="default"/>
          <w:rFonts w:ascii="Arial" w:eastAsia="Arial" w:hAnsi="Arial" w:cs="David"/>
          <w:b/>
          <w:bCs/>
          <w:sz w:val="24"/>
          <w:szCs w:val="24"/>
          <w:u w:val="single"/>
          <w:rtl/>
        </w:rPr>
        <w:t>ס</w:t>
      </w:r>
      <w:r w:rsidRPr="00344D54">
        <w:rPr>
          <w:rStyle w:val="default"/>
          <w:rFonts w:ascii="Arial" w:eastAsia="Arial" w:hAnsi="Arial" w:cs="David" w:hint="cs"/>
          <w:b/>
          <w:bCs/>
          <w:sz w:val="24"/>
          <w:szCs w:val="24"/>
          <w:u w:val="single"/>
          <w:rtl/>
        </w:rPr>
        <w:t>' 12 לחוק המיטלטלין</w:t>
      </w:r>
      <w:r w:rsidRPr="00EB647C">
        <w:rPr>
          <w:rStyle w:val="default"/>
          <w:rFonts w:ascii="Arial" w:eastAsia="Arial" w:hAnsi="Arial" w:cs="David" w:hint="cs"/>
          <w:b/>
          <w:bCs/>
          <w:sz w:val="24"/>
          <w:szCs w:val="24"/>
          <w:rtl/>
        </w:rPr>
        <w:t>-</w:t>
      </w:r>
      <w:r w:rsidRPr="00EB647C">
        <w:rPr>
          <w:rStyle w:val="default"/>
          <w:rFonts w:ascii="Arial" w:eastAsia="Arial" w:hAnsi="Arial" w:cs="David" w:hint="cs"/>
          <w:sz w:val="24"/>
          <w:szCs w:val="24"/>
          <w:rtl/>
        </w:rPr>
        <w:t xml:space="preserve"> </w:t>
      </w:r>
      <w:r w:rsidRPr="00EB647C">
        <w:rPr>
          <w:rStyle w:val="default"/>
          <w:rFonts w:ascii="Arial" w:eastAsia="Arial" w:hAnsi="Arial" w:cs="David"/>
          <w:b/>
          <w:bCs/>
          <w:sz w:val="24"/>
          <w:szCs w:val="24"/>
          <w:rtl/>
        </w:rPr>
        <w:t>הסדר זהה להסדר במקרקעין חוץ מהעובדה שאין מרשם בעלויות במ</w:t>
      </w:r>
      <w:r w:rsidRPr="00EB647C">
        <w:rPr>
          <w:rStyle w:val="default"/>
          <w:rFonts w:ascii="Arial" w:eastAsia="Arial" w:hAnsi="Arial" w:cs="David" w:hint="cs"/>
          <w:b/>
          <w:bCs/>
          <w:sz w:val="24"/>
          <w:szCs w:val="24"/>
          <w:rtl/>
        </w:rPr>
        <w:t>י</w:t>
      </w:r>
      <w:r w:rsidR="00705CF8">
        <w:rPr>
          <w:rStyle w:val="default"/>
          <w:rFonts w:ascii="Arial" w:eastAsia="Arial" w:hAnsi="Arial" w:cs="David"/>
          <w:b/>
          <w:bCs/>
          <w:sz w:val="24"/>
          <w:szCs w:val="24"/>
          <w:rtl/>
        </w:rPr>
        <w:t>טלטלין ולכן</w:t>
      </w:r>
      <w:r w:rsidR="00705CF8">
        <w:rPr>
          <w:rStyle w:val="default"/>
          <w:rFonts w:ascii="Arial" w:eastAsia="Arial" w:hAnsi="Arial" w:cs="David" w:hint="cs"/>
          <w:b/>
          <w:bCs/>
          <w:sz w:val="24"/>
          <w:szCs w:val="24"/>
          <w:rtl/>
        </w:rPr>
        <w:br/>
        <w:t xml:space="preserve">     </w:t>
      </w:r>
      <w:r w:rsidRPr="00EB647C">
        <w:rPr>
          <w:rStyle w:val="default"/>
          <w:rFonts w:ascii="Arial" w:eastAsia="Arial" w:hAnsi="Arial" w:cs="David"/>
          <w:b/>
          <w:bCs/>
          <w:sz w:val="24"/>
          <w:szCs w:val="24"/>
          <w:rtl/>
        </w:rPr>
        <w:t xml:space="preserve">התנאי השלישי הוא לא השלמת הרישום אלא </w:t>
      </w:r>
      <w:r w:rsidRPr="00344D54">
        <w:rPr>
          <w:rStyle w:val="default"/>
          <w:rFonts w:ascii="Arial" w:eastAsia="Arial" w:hAnsi="Arial" w:cs="David"/>
          <w:b/>
          <w:bCs/>
          <w:sz w:val="24"/>
          <w:szCs w:val="24"/>
          <w:u w:val="single"/>
          <w:rtl/>
        </w:rPr>
        <w:t>השלמת הקניין.</w:t>
      </w:r>
      <w:r w:rsidRPr="00EB647C">
        <w:rPr>
          <w:rStyle w:val="default"/>
          <w:rFonts w:ascii="Arial" w:eastAsia="Arial" w:hAnsi="Arial" w:cs="David"/>
          <w:b/>
          <w:bCs/>
          <w:sz w:val="24"/>
          <w:szCs w:val="24"/>
          <w:rtl/>
        </w:rPr>
        <w:t xml:space="preserve"> כלומר, קבלת ההחזקה בנכס. </w:t>
      </w:r>
    </w:p>
    <w:p w:rsidR="00F34237" w:rsidRPr="00EB647C" w:rsidRDefault="00F34237" w:rsidP="006E28B0">
      <w:pPr>
        <w:numPr>
          <w:ilvl w:val="0"/>
          <w:numId w:val="18"/>
        </w:numPr>
        <w:tabs>
          <w:tab w:val="left" w:pos="-510"/>
          <w:tab w:val="left" w:pos="-113"/>
          <w:tab w:val="left" w:pos="340"/>
          <w:tab w:val="left" w:pos="794"/>
          <w:tab w:val="left" w:pos="1247"/>
          <w:tab w:val="left" w:pos="1701"/>
          <w:tab w:val="right" w:leader="dot" w:pos="5125"/>
        </w:tabs>
        <w:autoSpaceDE w:val="0"/>
        <w:bidi/>
        <w:spacing w:line="360" w:lineRule="auto"/>
        <w:ind w:left="-2" w:firstLine="0"/>
        <w:jc w:val="left"/>
        <w:rPr>
          <w:rStyle w:val="default"/>
          <w:rFonts w:ascii="Arial" w:eastAsia="Arial" w:hAnsi="Arial" w:cs="David"/>
          <w:sz w:val="24"/>
          <w:szCs w:val="24"/>
        </w:rPr>
      </w:pPr>
      <w:r w:rsidRPr="00344D54">
        <w:rPr>
          <w:rStyle w:val="default"/>
          <w:rFonts w:ascii="Arial" w:eastAsia="Arial" w:hAnsi="Arial" w:cs="David"/>
          <w:b/>
          <w:bCs/>
          <w:sz w:val="24"/>
          <w:szCs w:val="24"/>
          <w:u w:val="single"/>
          <w:rtl/>
        </w:rPr>
        <w:t xml:space="preserve">ס' </w:t>
      </w:r>
      <w:r w:rsidRPr="00344D54">
        <w:rPr>
          <w:rStyle w:val="default"/>
          <w:rFonts w:ascii="Arial" w:eastAsia="Arial" w:hAnsi="Arial" w:cs="David" w:hint="cs"/>
          <w:b/>
          <w:bCs/>
          <w:sz w:val="24"/>
          <w:szCs w:val="24"/>
          <w:u w:val="single"/>
          <w:rtl/>
        </w:rPr>
        <w:t>13</w:t>
      </w:r>
      <w:r w:rsidRPr="00344D54">
        <w:rPr>
          <w:rStyle w:val="default"/>
          <w:rFonts w:ascii="Arial" w:eastAsia="Arial" w:hAnsi="Arial" w:cs="David"/>
          <w:b/>
          <w:bCs/>
          <w:sz w:val="24"/>
          <w:szCs w:val="24"/>
          <w:u w:val="single"/>
          <w:rtl/>
        </w:rPr>
        <w:t xml:space="preserve"> </w:t>
      </w:r>
      <w:r w:rsidRPr="00344D54">
        <w:rPr>
          <w:rStyle w:val="default"/>
          <w:rFonts w:ascii="Arial" w:eastAsia="Arial" w:hAnsi="Arial" w:cs="David" w:hint="cs"/>
          <w:b/>
          <w:bCs/>
          <w:sz w:val="24"/>
          <w:szCs w:val="24"/>
          <w:u w:val="single"/>
          <w:rtl/>
        </w:rPr>
        <w:t>לחוק המיטלטלין</w:t>
      </w:r>
      <w:r w:rsidRPr="00EB647C">
        <w:rPr>
          <w:rStyle w:val="default"/>
          <w:rFonts w:ascii="Arial" w:eastAsia="Arial" w:hAnsi="Arial" w:cs="David" w:hint="cs"/>
          <w:sz w:val="24"/>
          <w:szCs w:val="24"/>
          <w:rtl/>
        </w:rPr>
        <w:t xml:space="preserve"> </w:t>
      </w:r>
      <w:r w:rsidRPr="00EB647C">
        <w:rPr>
          <w:rStyle w:val="default"/>
          <w:rFonts w:ascii="Arial" w:eastAsia="Arial" w:hAnsi="Arial" w:cs="David" w:hint="cs"/>
          <w:b/>
          <w:bCs/>
          <w:sz w:val="24"/>
          <w:szCs w:val="24"/>
          <w:rtl/>
        </w:rPr>
        <w:t>אומר</w:t>
      </w:r>
      <w:r w:rsidRPr="00EB647C">
        <w:rPr>
          <w:rStyle w:val="default"/>
          <w:rFonts w:ascii="Arial" w:eastAsia="Arial" w:hAnsi="Arial" w:cs="David"/>
          <w:b/>
          <w:bCs/>
          <w:sz w:val="24"/>
          <w:szCs w:val="24"/>
          <w:rtl/>
        </w:rPr>
        <w:t xml:space="preserve"> שהוראות חוק זה יחולו גם על זכויות.</w:t>
      </w:r>
      <w:r w:rsidRPr="00EB647C">
        <w:rPr>
          <w:rStyle w:val="default"/>
          <w:rFonts w:ascii="Arial" w:eastAsia="Arial" w:hAnsi="Arial" w:cs="David"/>
          <w:sz w:val="24"/>
          <w:szCs w:val="24"/>
          <w:rtl/>
        </w:rPr>
        <w:t xml:space="preserve"> </w:t>
      </w:r>
      <w:r w:rsidRPr="00EB647C">
        <w:rPr>
          <w:rStyle w:val="default"/>
          <w:rFonts w:ascii="Arial" w:eastAsia="Arial" w:hAnsi="Arial" w:cs="David" w:hint="cs"/>
          <w:sz w:val="24"/>
          <w:szCs w:val="24"/>
          <w:rtl/>
        </w:rPr>
        <w:t>כנזכר לעיל</w:t>
      </w:r>
      <w:r w:rsidRPr="00EB647C">
        <w:rPr>
          <w:rStyle w:val="default"/>
          <w:rFonts w:ascii="Arial" w:eastAsia="Arial" w:hAnsi="Arial" w:cs="David"/>
          <w:sz w:val="24"/>
          <w:szCs w:val="24"/>
          <w:rtl/>
        </w:rPr>
        <w:t>,</w:t>
      </w:r>
      <w:r w:rsidRPr="00EB647C">
        <w:rPr>
          <w:rStyle w:val="default"/>
          <w:rFonts w:ascii="Arial" w:eastAsia="Arial" w:hAnsi="Arial" w:cs="David" w:hint="cs"/>
          <w:sz w:val="24"/>
          <w:szCs w:val="24"/>
          <w:rtl/>
        </w:rPr>
        <w:t xml:space="preserve"> יש גם עסקאות בזכויות </w:t>
      </w:r>
      <w:r w:rsidR="00705CF8">
        <w:rPr>
          <w:rStyle w:val="default"/>
          <w:rFonts w:ascii="Arial" w:eastAsia="Arial" w:hAnsi="Arial" w:cs="David" w:hint="cs"/>
          <w:sz w:val="24"/>
          <w:szCs w:val="24"/>
          <w:rtl/>
        </w:rPr>
        <w:t xml:space="preserve"> </w:t>
      </w:r>
      <w:r w:rsidR="00705CF8">
        <w:rPr>
          <w:rStyle w:val="default"/>
          <w:rFonts w:ascii="Arial" w:eastAsia="Arial" w:hAnsi="Arial" w:cs="David"/>
          <w:sz w:val="24"/>
          <w:szCs w:val="24"/>
          <w:rtl/>
        </w:rPr>
        <w:br/>
      </w:r>
      <w:r w:rsidR="00705CF8">
        <w:rPr>
          <w:rStyle w:val="default"/>
          <w:rFonts w:ascii="Arial" w:eastAsia="Arial" w:hAnsi="Arial" w:cs="David" w:hint="cs"/>
          <w:sz w:val="24"/>
          <w:szCs w:val="24"/>
          <w:rtl/>
        </w:rPr>
        <w:t xml:space="preserve">      </w:t>
      </w:r>
      <w:r w:rsidRPr="00EB647C">
        <w:rPr>
          <w:rStyle w:val="default"/>
          <w:rFonts w:ascii="Arial" w:eastAsia="Arial" w:hAnsi="Arial" w:cs="David" w:hint="cs"/>
          <w:sz w:val="24"/>
          <w:szCs w:val="24"/>
          <w:rtl/>
        </w:rPr>
        <w:t>(המחאת זכות) ולכן על עסקה זו יחול ס' 12.</w:t>
      </w:r>
      <w:r w:rsidRPr="00EB647C">
        <w:rPr>
          <w:rStyle w:val="default"/>
          <w:rFonts w:ascii="Arial" w:eastAsia="Arial" w:hAnsi="Arial" w:cs="David"/>
          <w:sz w:val="24"/>
          <w:szCs w:val="24"/>
          <w:rtl/>
        </w:rPr>
        <w:t xml:space="preserve"> </w:t>
      </w:r>
      <w:r w:rsidR="00344D54">
        <w:rPr>
          <w:rStyle w:val="default"/>
          <w:rFonts w:ascii="Arial" w:eastAsia="Arial" w:hAnsi="Arial" w:cs="David"/>
          <w:sz w:val="24"/>
          <w:szCs w:val="24"/>
          <w:rtl/>
        </w:rPr>
        <w:br/>
      </w:r>
      <w:r w:rsidR="00705CF8">
        <w:rPr>
          <w:rStyle w:val="default"/>
          <w:rFonts w:ascii="Arial" w:eastAsia="Arial" w:hAnsi="Arial" w:cs="David" w:hint="cs"/>
          <w:sz w:val="24"/>
          <w:szCs w:val="24"/>
          <w:rtl/>
        </w:rPr>
        <w:lastRenderedPageBreak/>
        <w:t xml:space="preserve">      </w:t>
      </w:r>
      <w:r w:rsidRPr="00EB647C">
        <w:rPr>
          <w:rStyle w:val="default"/>
          <w:rFonts w:ascii="Arial" w:eastAsia="Arial" w:hAnsi="Arial" w:cs="David" w:hint="cs"/>
          <w:sz w:val="24"/>
          <w:szCs w:val="24"/>
          <w:rtl/>
        </w:rPr>
        <w:t>עם זאת, יש לזכור כי</w:t>
      </w:r>
      <w:r w:rsidR="00705CF8">
        <w:rPr>
          <w:rStyle w:val="default"/>
          <w:rFonts w:ascii="Arial" w:eastAsia="Arial" w:hAnsi="Arial" w:cs="David" w:hint="cs"/>
          <w:sz w:val="24"/>
          <w:szCs w:val="24"/>
          <w:rtl/>
        </w:rPr>
        <w:t xml:space="preserve"> </w:t>
      </w:r>
      <w:r w:rsidR="00705CF8">
        <w:rPr>
          <w:rStyle w:val="default"/>
          <w:rFonts w:ascii="Arial" w:eastAsia="Arial" w:hAnsi="Arial" w:cs="David" w:hint="cs"/>
          <w:b/>
          <w:bCs/>
          <w:sz w:val="24"/>
          <w:szCs w:val="24"/>
          <w:u w:val="single"/>
          <w:rtl/>
        </w:rPr>
        <w:t xml:space="preserve">אם עושים עסקה המחאת זכויות במקרקעין </w:t>
      </w:r>
      <w:r w:rsidR="00705CF8">
        <w:rPr>
          <w:rStyle w:val="default"/>
          <w:rFonts w:ascii="Arial" w:eastAsia="Arial" w:hAnsi="Arial" w:cs="David"/>
          <w:b/>
          <w:bCs/>
          <w:sz w:val="24"/>
          <w:szCs w:val="24"/>
          <w:u w:val="single"/>
          <w:rtl/>
        </w:rPr>
        <w:t>–</w:t>
      </w:r>
      <w:r w:rsidRPr="00EB647C">
        <w:rPr>
          <w:rStyle w:val="default"/>
          <w:rFonts w:ascii="Arial" w:eastAsia="Arial" w:hAnsi="Arial" w:cs="David" w:hint="cs"/>
          <w:sz w:val="24"/>
          <w:szCs w:val="24"/>
          <w:rtl/>
        </w:rPr>
        <w:t xml:space="preserve"> כ</w:t>
      </w:r>
      <w:r w:rsidRPr="00344D54">
        <w:rPr>
          <w:rStyle w:val="default"/>
          <w:rFonts w:ascii="Arial" w:eastAsia="Arial" w:hAnsi="Arial" w:cs="David" w:hint="cs"/>
          <w:sz w:val="24"/>
          <w:szCs w:val="24"/>
          <w:u w:val="single"/>
          <w:rtl/>
        </w:rPr>
        <w:t xml:space="preserve">אשר הומחתה כבר הזכות אנו נמצאים </w:t>
      </w:r>
      <w:r w:rsidR="00705CF8">
        <w:rPr>
          <w:rStyle w:val="default"/>
          <w:rFonts w:ascii="Arial" w:eastAsia="Arial" w:hAnsi="Arial" w:cs="David"/>
          <w:sz w:val="24"/>
          <w:szCs w:val="24"/>
          <w:u w:val="single"/>
          <w:rtl/>
        </w:rPr>
        <w:br/>
      </w:r>
      <w:r w:rsidR="00705CF8" w:rsidRPr="00705CF8">
        <w:rPr>
          <w:rStyle w:val="default"/>
          <w:rFonts w:ascii="Arial" w:eastAsia="Arial" w:hAnsi="Arial" w:cs="David" w:hint="cs"/>
          <w:sz w:val="24"/>
          <w:szCs w:val="24"/>
          <w:rtl/>
        </w:rPr>
        <w:t xml:space="preserve">      </w:t>
      </w:r>
      <w:r w:rsidRPr="00344D54">
        <w:rPr>
          <w:rStyle w:val="default"/>
          <w:rFonts w:ascii="Arial" w:eastAsia="Arial" w:hAnsi="Arial" w:cs="David" w:hint="cs"/>
          <w:sz w:val="24"/>
          <w:szCs w:val="24"/>
          <w:u w:val="single"/>
          <w:rtl/>
        </w:rPr>
        <w:t xml:space="preserve">בשלב הקנייני ולכן ס' 12-13 </w:t>
      </w:r>
      <w:r w:rsidRPr="00344D54">
        <w:rPr>
          <w:rStyle w:val="default"/>
          <w:rFonts w:ascii="Arial" w:eastAsia="Arial" w:hAnsi="Arial" w:cs="David"/>
          <w:sz w:val="24"/>
          <w:szCs w:val="24"/>
          <w:u w:val="single"/>
          <w:rtl/>
        </w:rPr>
        <w:t>עוסק</w:t>
      </w:r>
      <w:r w:rsidRPr="00344D54">
        <w:rPr>
          <w:rStyle w:val="default"/>
          <w:rFonts w:ascii="Arial" w:eastAsia="Arial" w:hAnsi="Arial" w:cs="David" w:hint="cs"/>
          <w:sz w:val="24"/>
          <w:szCs w:val="24"/>
          <w:u w:val="single"/>
          <w:rtl/>
        </w:rPr>
        <w:t>ים</w:t>
      </w:r>
      <w:r w:rsidRPr="00344D54">
        <w:rPr>
          <w:rStyle w:val="default"/>
          <w:rFonts w:ascii="Arial" w:eastAsia="Arial" w:hAnsi="Arial" w:cs="David"/>
          <w:sz w:val="24"/>
          <w:szCs w:val="24"/>
          <w:u w:val="single"/>
          <w:rtl/>
        </w:rPr>
        <w:t xml:space="preserve"> בהתחייבות להמחות ולפני ה</w:t>
      </w:r>
      <w:r w:rsidRPr="00344D54">
        <w:rPr>
          <w:rStyle w:val="default"/>
          <w:rFonts w:ascii="Arial" w:eastAsia="Arial" w:hAnsi="Arial" w:cs="David" w:hint="cs"/>
          <w:sz w:val="24"/>
          <w:szCs w:val="24"/>
          <w:u w:val="single"/>
          <w:rtl/>
        </w:rPr>
        <w:t>ה</w:t>
      </w:r>
      <w:r w:rsidRPr="00344D54">
        <w:rPr>
          <w:rStyle w:val="default"/>
          <w:rFonts w:ascii="Arial" w:eastAsia="Arial" w:hAnsi="Arial" w:cs="David"/>
          <w:sz w:val="24"/>
          <w:szCs w:val="24"/>
          <w:u w:val="single"/>
          <w:rtl/>
        </w:rPr>
        <w:t>מח</w:t>
      </w:r>
      <w:r w:rsidRPr="00344D54">
        <w:rPr>
          <w:rStyle w:val="default"/>
          <w:rFonts w:ascii="Arial" w:eastAsia="Arial" w:hAnsi="Arial" w:cs="David" w:hint="cs"/>
          <w:sz w:val="24"/>
          <w:szCs w:val="24"/>
          <w:u w:val="single"/>
          <w:rtl/>
        </w:rPr>
        <w:t>א</w:t>
      </w:r>
      <w:r w:rsidRPr="00344D54">
        <w:rPr>
          <w:rStyle w:val="default"/>
          <w:rFonts w:ascii="Arial" w:eastAsia="Arial" w:hAnsi="Arial" w:cs="David"/>
          <w:sz w:val="24"/>
          <w:szCs w:val="24"/>
          <w:u w:val="single"/>
          <w:rtl/>
        </w:rPr>
        <w:t>ה בפועל</w:t>
      </w:r>
      <w:r w:rsidRPr="00344D54">
        <w:rPr>
          <w:rStyle w:val="default"/>
          <w:rFonts w:ascii="Arial" w:eastAsia="Arial" w:hAnsi="Arial" w:cs="David" w:hint="cs"/>
          <w:sz w:val="24"/>
          <w:szCs w:val="24"/>
          <w:u w:val="single"/>
          <w:rtl/>
        </w:rPr>
        <w:t>.</w:t>
      </w:r>
      <w:r w:rsidRPr="00EB647C">
        <w:rPr>
          <w:rStyle w:val="default"/>
          <w:rFonts w:ascii="Arial" w:eastAsia="Arial" w:hAnsi="Arial" w:cs="David"/>
          <w:sz w:val="24"/>
          <w:szCs w:val="24"/>
          <w:rtl/>
        </w:rPr>
        <w:t xml:space="preserve"> </w:t>
      </w:r>
      <w:r w:rsidRPr="00344D54">
        <w:rPr>
          <w:rStyle w:val="default"/>
          <w:rFonts w:ascii="Arial" w:eastAsia="Arial" w:hAnsi="Arial" w:cs="David"/>
          <w:b/>
          <w:bCs/>
          <w:sz w:val="24"/>
          <w:szCs w:val="24"/>
          <w:rtl/>
        </w:rPr>
        <w:t xml:space="preserve">התנאי השלישי של שלב </w:t>
      </w:r>
      <w:r w:rsidR="00705CF8">
        <w:rPr>
          <w:rStyle w:val="default"/>
          <w:rFonts w:ascii="Arial" w:eastAsia="Arial" w:hAnsi="Arial" w:cs="David" w:hint="cs"/>
          <w:b/>
          <w:bCs/>
          <w:sz w:val="24"/>
          <w:szCs w:val="24"/>
          <w:rtl/>
        </w:rPr>
        <w:t xml:space="preserve"> </w:t>
      </w:r>
      <w:r w:rsidR="00705CF8">
        <w:rPr>
          <w:rStyle w:val="default"/>
          <w:rFonts w:ascii="Arial" w:eastAsia="Arial" w:hAnsi="Arial" w:cs="David"/>
          <w:b/>
          <w:bCs/>
          <w:sz w:val="24"/>
          <w:szCs w:val="24"/>
          <w:rtl/>
        </w:rPr>
        <w:br/>
      </w:r>
      <w:r w:rsidR="00705CF8">
        <w:rPr>
          <w:rStyle w:val="default"/>
          <w:rFonts w:ascii="Arial" w:eastAsia="Arial" w:hAnsi="Arial" w:cs="David" w:hint="cs"/>
          <w:b/>
          <w:bCs/>
          <w:sz w:val="24"/>
          <w:szCs w:val="24"/>
          <w:rtl/>
        </w:rPr>
        <w:t xml:space="preserve">      </w:t>
      </w:r>
      <w:r w:rsidRPr="00344D54">
        <w:rPr>
          <w:rStyle w:val="default"/>
          <w:rFonts w:ascii="Arial" w:eastAsia="Arial" w:hAnsi="Arial" w:cs="David"/>
          <w:b/>
          <w:bCs/>
          <w:sz w:val="24"/>
          <w:szCs w:val="24"/>
          <w:rtl/>
        </w:rPr>
        <w:t xml:space="preserve">הקניין הינו המחאת </w:t>
      </w:r>
      <w:r w:rsidRPr="00344D54">
        <w:rPr>
          <w:rStyle w:val="default"/>
          <w:rFonts w:ascii="Arial" w:eastAsia="Arial" w:hAnsi="Arial" w:cs="David" w:hint="cs"/>
          <w:b/>
          <w:bCs/>
          <w:sz w:val="24"/>
          <w:szCs w:val="24"/>
          <w:rtl/>
        </w:rPr>
        <w:t>ה</w:t>
      </w:r>
      <w:r w:rsidRPr="00344D54">
        <w:rPr>
          <w:rStyle w:val="default"/>
          <w:rFonts w:ascii="Arial" w:eastAsia="Arial" w:hAnsi="Arial" w:cs="David"/>
          <w:b/>
          <w:bCs/>
          <w:sz w:val="24"/>
          <w:szCs w:val="24"/>
          <w:rtl/>
        </w:rPr>
        <w:t>זכות.</w:t>
      </w:r>
      <w:r w:rsidRPr="00EB647C">
        <w:rPr>
          <w:rStyle w:val="default"/>
          <w:rFonts w:ascii="Arial" w:eastAsia="Arial" w:hAnsi="Arial" w:cs="David"/>
          <w:sz w:val="24"/>
          <w:szCs w:val="24"/>
          <w:rtl/>
        </w:rPr>
        <w:t xml:space="preserve"> </w:t>
      </w:r>
    </w:p>
    <w:p w:rsidR="00604F0E" w:rsidRDefault="00705CF8" w:rsidP="006E28B0">
      <w:pPr>
        <w:tabs>
          <w:tab w:val="left" w:pos="-510"/>
          <w:tab w:val="left" w:pos="-113"/>
          <w:tab w:val="left" w:pos="340"/>
          <w:tab w:val="left" w:pos="794"/>
          <w:tab w:val="left" w:pos="1247"/>
          <w:tab w:val="left" w:pos="1701"/>
          <w:tab w:val="right" w:leader="dot" w:pos="5125"/>
        </w:tabs>
        <w:autoSpaceDE w:val="0"/>
        <w:bidi/>
        <w:spacing w:line="360" w:lineRule="auto"/>
        <w:ind w:left="-2"/>
        <w:jc w:val="left"/>
        <w:rPr>
          <w:rStyle w:val="default"/>
          <w:rFonts w:ascii="Arial" w:eastAsia="Arial" w:hAnsi="Arial" w:cs="David"/>
          <w:b/>
          <w:bCs/>
          <w:sz w:val="24"/>
          <w:szCs w:val="24"/>
          <w:rtl/>
        </w:rPr>
      </w:pPr>
      <w:r>
        <w:rPr>
          <w:rStyle w:val="default"/>
          <w:rFonts w:ascii="Arial" w:eastAsia="Arial" w:hAnsi="Arial" w:cs="David" w:hint="cs"/>
          <w:b/>
          <w:bCs/>
          <w:sz w:val="24"/>
          <w:szCs w:val="24"/>
          <w:rtl/>
        </w:rPr>
        <w:t xml:space="preserve">      </w:t>
      </w:r>
      <w:r w:rsidR="00604F0E" w:rsidRPr="00EB647C">
        <w:rPr>
          <w:rStyle w:val="default"/>
          <w:rFonts w:ascii="Arial" w:eastAsia="Arial" w:hAnsi="Arial" w:cs="David" w:hint="cs"/>
          <w:b/>
          <w:bCs/>
          <w:sz w:val="24"/>
          <w:szCs w:val="24"/>
          <w:rtl/>
        </w:rPr>
        <w:t xml:space="preserve">אם העסקה היא עדיין בתחום החיוב אז אנו במסגרת סעיפים 12+13 ; אם העסקה כבר בשלב ההמחאה, </w:t>
      </w:r>
      <w:r>
        <w:rPr>
          <w:rStyle w:val="default"/>
          <w:rFonts w:ascii="Arial" w:eastAsia="Arial" w:hAnsi="Arial" w:cs="David" w:hint="cs"/>
          <w:b/>
          <w:bCs/>
          <w:sz w:val="24"/>
          <w:szCs w:val="24"/>
          <w:rtl/>
        </w:rPr>
        <w:t xml:space="preserve"> </w:t>
      </w:r>
      <w:r>
        <w:rPr>
          <w:rStyle w:val="default"/>
          <w:rFonts w:ascii="Arial" w:eastAsia="Arial" w:hAnsi="Arial" w:cs="David"/>
          <w:b/>
          <w:bCs/>
          <w:sz w:val="24"/>
          <w:szCs w:val="24"/>
          <w:rtl/>
        </w:rPr>
        <w:br/>
      </w:r>
      <w:r>
        <w:rPr>
          <w:rStyle w:val="default"/>
          <w:rFonts w:ascii="Arial" w:eastAsia="Arial" w:hAnsi="Arial" w:cs="David" w:hint="cs"/>
          <w:b/>
          <w:bCs/>
          <w:sz w:val="24"/>
          <w:szCs w:val="24"/>
          <w:rtl/>
        </w:rPr>
        <w:t xml:space="preserve">      </w:t>
      </w:r>
      <w:r w:rsidR="00604F0E" w:rsidRPr="00EB647C">
        <w:rPr>
          <w:rStyle w:val="default"/>
          <w:rFonts w:ascii="Arial" w:eastAsia="Arial" w:hAnsi="Arial" w:cs="David" w:hint="cs"/>
          <w:b/>
          <w:bCs/>
          <w:sz w:val="24"/>
          <w:szCs w:val="24"/>
          <w:rtl/>
        </w:rPr>
        <w:t>אנו במסגרת ס' 4 לחוק המחאת חיובים.</w:t>
      </w:r>
      <w:r>
        <w:rPr>
          <w:rStyle w:val="default"/>
          <w:rFonts w:ascii="Arial" w:eastAsia="Arial" w:hAnsi="Arial" w:cs="David" w:hint="cs"/>
          <w:b/>
          <w:bCs/>
          <w:sz w:val="24"/>
          <w:szCs w:val="24"/>
          <w:rtl/>
        </w:rPr>
        <w:br/>
        <w:t xml:space="preserve">      </w:t>
      </w:r>
      <w:r>
        <w:rPr>
          <w:rStyle w:val="default"/>
          <w:rFonts w:ascii="Arial" w:eastAsia="Arial" w:hAnsi="Arial" w:cs="David" w:hint="cs"/>
          <w:b/>
          <w:bCs/>
          <w:sz w:val="24"/>
          <w:szCs w:val="24"/>
          <w:u w:val="single"/>
          <w:rtl/>
        </w:rPr>
        <w:t>דוג' לעסקה נוגדת בזכויות:</w:t>
      </w:r>
      <w:r>
        <w:rPr>
          <w:rStyle w:val="default"/>
          <w:rFonts w:ascii="Arial" w:eastAsia="Arial" w:hAnsi="Arial" w:cs="David" w:hint="cs"/>
          <w:sz w:val="24"/>
          <w:szCs w:val="24"/>
          <w:rtl/>
        </w:rPr>
        <w:t xml:space="preserve">  </w:t>
      </w:r>
      <w:r>
        <w:rPr>
          <w:rStyle w:val="default"/>
          <w:rFonts w:ascii="Arial" w:eastAsia="Arial" w:hAnsi="Arial" w:cs="David" w:hint="cs"/>
          <w:b/>
          <w:bCs/>
          <w:sz w:val="24"/>
          <w:szCs w:val="24"/>
          <w:rtl/>
        </w:rPr>
        <w:t xml:space="preserve">א' בעלים רשום, עשה עסקה עם ב' שלא רשום בטאבו, ב' עשה עסקאות נוגדות </w:t>
      </w:r>
      <w:r w:rsidR="00E21220">
        <w:rPr>
          <w:rStyle w:val="default"/>
          <w:rFonts w:ascii="Arial" w:eastAsia="Arial" w:hAnsi="Arial" w:cs="David" w:hint="cs"/>
          <w:b/>
          <w:bCs/>
          <w:sz w:val="24"/>
          <w:szCs w:val="24"/>
          <w:rtl/>
        </w:rPr>
        <w:t xml:space="preserve">    </w:t>
      </w:r>
      <w:r w:rsidR="00E21220">
        <w:rPr>
          <w:rStyle w:val="default"/>
          <w:rFonts w:ascii="Arial" w:eastAsia="Arial" w:hAnsi="Arial" w:cs="David"/>
          <w:b/>
          <w:bCs/>
          <w:sz w:val="24"/>
          <w:szCs w:val="24"/>
          <w:rtl/>
        </w:rPr>
        <w:br/>
      </w:r>
      <w:r w:rsidR="00E21220">
        <w:rPr>
          <w:rStyle w:val="default"/>
          <w:rFonts w:ascii="Arial" w:eastAsia="Arial" w:hAnsi="Arial" w:cs="David" w:hint="cs"/>
          <w:b/>
          <w:bCs/>
          <w:sz w:val="24"/>
          <w:szCs w:val="24"/>
          <w:rtl/>
        </w:rPr>
        <w:t xml:space="preserve">      </w:t>
      </w:r>
      <w:r>
        <w:rPr>
          <w:rStyle w:val="default"/>
          <w:rFonts w:ascii="Arial" w:eastAsia="Arial" w:hAnsi="Arial" w:cs="David" w:hint="cs"/>
          <w:b/>
          <w:bCs/>
          <w:sz w:val="24"/>
          <w:szCs w:val="24"/>
          <w:rtl/>
        </w:rPr>
        <w:t>עם ג' וד'.</w:t>
      </w:r>
      <w:r>
        <w:rPr>
          <w:rStyle w:val="default"/>
          <w:rFonts w:ascii="Arial" w:eastAsia="Arial" w:hAnsi="Arial" w:cs="David"/>
          <w:b/>
          <w:bCs/>
          <w:sz w:val="24"/>
          <w:szCs w:val="24"/>
          <w:rtl/>
        </w:rPr>
        <w:br/>
      </w:r>
      <w:r w:rsidR="00E21220">
        <w:rPr>
          <w:rStyle w:val="default"/>
          <w:rFonts w:ascii="Arial" w:eastAsia="Arial" w:hAnsi="Arial" w:cs="David" w:hint="cs"/>
          <w:sz w:val="24"/>
          <w:szCs w:val="24"/>
          <w:rtl/>
        </w:rPr>
        <w:t xml:space="preserve">      </w:t>
      </w:r>
      <w:r>
        <w:rPr>
          <w:rStyle w:val="default"/>
          <w:rFonts w:ascii="Arial" w:eastAsia="Arial" w:hAnsi="Arial" w:cs="David" w:hint="cs"/>
          <w:sz w:val="24"/>
          <w:szCs w:val="24"/>
          <w:rtl/>
        </w:rPr>
        <w:t xml:space="preserve">בגלל שב' עוד לא רשום בטאבו ניתן בכלל לדבר על המחאת זכויות. </w:t>
      </w:r>
      <w:r>
        <w:rPr>
          <w:rStyle w:val="default"/>
          <w:rFonts w:ascii="Arial" w:eastAsia="Arial" w:hAnsi="Arial" w:cs="David" w:hint="cs"/>
          <w:sz w:val="24"/>
          <w:szCs w:val="24"/>
          <w:u w:val="single"/>
          <w:rtl/>
        </w:rPr>
        <w:t xml:space="preserve">העסקה שב' עשה עם ג' נקראת </w:t>
      </w:r>
      <w:r>
        <w:rPr>
          <w:rStyle w:val="default"/>
          <w:rFonts w:ascii="Arial" w:eastAsia="Arial" w:hAnsi="Arial" w:cs="David" w:hint="cs"/>
          <w:b/>
          <w:bCs/>
          <w:sz w:val="24"/>
          <w:szCs w:val="24"/>
          <w:rtl/>
        </w:rPr>
        <w:t xml:space="preserve">התחייבות </w:t>
      </w:r>
      <w:r w:rsidR="00E21220">
        <w:rPr>
          <w:rStyle w:val="default"/>
          <w:rFonts w:ascii="Arial" w:eastAsia="Arial" w:hAnsi="Arial" w:cs="David" w:hint="cs"/>
          <w:b/>
          <w:bCs/>
          <w:sz w:val="24"/>
          <w:szCs w:val="24"/>
          <w:rtl/>
        </w:rPr>
        <w:t xml:space="preserve"> </w:t>
      </w:r>
      <w:r w:rsidR="00E21220">
        <w:rPr>
          <w:rStyle w:val="default"/>
          <w:rFonts w:ascii="Arial" w:eastAsia="Arial" w:hAnsi="Arial" w:cs="David"/>
          <w:b/>
          <w:bCs/>
          <w:sz w:val="24"/>
          <w:szCs w:val="24"/>
          <w:rtl/>
        </w:rPr>
        <w:br/>
      </w:r>
      <w:r w:rsidR="00E21220">
        <w:rPr>
          <w:rStyle w:val="default"/>
          <w:rFonts w:ascii="Arial" w:eastAsia="Arial" w:hAnsi="Arial" w:cs="David" w:hint="cs"/>
          <w:b/>
          <w:bCs/>
          <w:sz w:val="24"/>
          <w:szCs w:val="24"/>
          <w:rtl/>
        </w:rPr>
        <w:t xml:space="preserve">      </w:t>
      </w:r>
      <w:r>
        <w:rPr>
          <w:rStyle w:val="default"/>
          <w:rFonts w:ascii="Arial" w:eastAsia="Arial" w:hAnsi="Arial" w:cs="David" w:hint="cs"/>
          <w:b/>
          <w:bCs/>
          <w:sz w:val="24"/>
          <w:szCs w:val="24"/>
          <w:rtl/>
        </w:rPr>
        <w:t>להמחות זכות (</w:t>
      </w:r>
      <w:r>
        <w:rPr>
          <w:rStyle w:val="default"/>
          <w:rFonts w:ascii="Arial" w:eastAsia="Arial" w:hAnsi="Arial" w:cs="David" w:hint="cs"/>
          <w:sz w:val="24"/>
          <w:szCs w:val="24"/>
          <w:rtl/>
        </w:rPr>
        <w:t xml:space="preserve">זה עדיין השלב החוזי בין ב' לג' </w:t>
      </w:r>
      <w:r>
        <w:rPr>
          <w:rStyle w:val="default"/>
          <w:rFonts w:ascii="Arial" w:eastAsia="Arial" w:hAnsi="Arial" w:cs="David"/>
          <w:sz w:val="24"/>
          <w:szCs w:val="24"/>
          <w:rtl/>
        </w:rPr>
        <w:t>–</w:t>
      </w:r>
      <w:r>
        <w:rPr>
          <w:rStyle w:val="default"/>
          <w:rFonts w:ascii="Arial" w:eastAsia="Arial" w:hAnsi="Arial" w:cs="David" w:hint="cs"/>
          <w:sz w:val="24"/>
          <w:szCs w:val="24"/>
          <w:rtl/>
        </w:rPr>
        <w:t xml:space="preserve"> כי אם היה כבר שלב קניני לא היה ניתן לעשות עסקה נוגדת </w:t>
      </w:r>
      <w:r w:rsidR="00E21220">
        <w:rPr>
          <w:rStyle w:val="default"/>
          <w:rFonts w:ascii="Arial" w:eastAsia="Arial" w:hAnsi="Arial" w:cs="David" w:hint="cs"/>
          <w:sz w:val="24"/>
          <w:szCs w:val="24"/>
          <w:rtl/>
        </w:rPr>
        <w:t xml:space="preserve"> </w:t>
      </w:r>
      <w:r w:rsidR="00E21220">
        <w:rPr>
          <w:rStyle w:val="default"/>
          <w:rFonts w:ascii="Arial" w:eastAsia="Arial" w:hAnsi="Arial" w:cs="David"/>
          <w:sz w:val="24"/>
          <w:szCs w:val="24"/>
          <w:rtl/>
        </w:rPr>
        <w:br/>
      </w:r>
      <w:r w:rsidR="00E21220">
        <w:rPr>
          <w:rStyle w:val="default"/>
          <w:rFonts w:ascii="Arial" w:eastAsia="Arial" w:hAnsi="Arial" w:cs="David" w:hint="cs"/>
          <w:sz w:val="24"/>
          <w:szCs w:val="24"/>
          <w:rtl/>
        </w:rPr>
        <w:t xml:space="preserve">      </w:t>
      </w:r>
      <w:r>
        <w:rPr>
          <w:rStyle w:val="default"/>
          <w:rFonts w:ascii="Arial" w:eastAsia="Arial" w:hAnsi="Arial" w:cs="David" w:hint="cs"/>
          <w:sz w:val="24"/>
          <w:szCs w:val="24"/>
          <w:rtl/>
        </w:rPr>
        <w:t xml:space="preserve">עם ד'). </w:t>
      </w:r>
      <w:r>
        <w:rPr>
          <w:rStyle w:val="default"/>
          <w:rFonts w:ascii="Arial" w:eastAsia="Arial" w:hAnsi="Arial" w:cs="David" w:hint="cs"/>
          <w:b/>
          <w:bCs/>
          <w:sz w:val="24"/>
          <w:szCs w:val="24"/>
          <w:rtl/>
        </w:rPr>
        <w:t>כדי שד' יוכל לדבור על ג' צריכים להתקיים אצלו 3 תנאים:</w:t>
      </w:r>
    </w:p>
    <w:p w:rsidR="00705CF8" w:rsidRDefault="00E21220" w:rsidP="00705CF8">
      <w:pPr>
        <w:tabs>
          <w:tab w:val="left" w:pos="-510"/>
          <w:tab w:val="left" w:pos="-113"/>
          <w:tab w:val="left" w:pos="340"/>
          <w:tab w:val="left" w:pos="794"/>
          <w:tab w:val="left" w:pos="1247"/>
          <w:tab w:val="left" w:pos="1701"/>
          <w:tab w:val="right" w:leader="dot" w:pos="5125"/>
        </w:tabs>
        <w:autoSpaceDE w:val="0"/>
        <w:bidi/>
        <w:spacing w:line="360" w:lineRule="auto"/>
        <w:ind w:left="-2"/>
        <w:jc w:val="left"/>
        <w:rPr>
          <w:rStyle w:val="default"/>
          <w:rFonts w:ascii="Arial" w:eastAsia="Arial" w:hAnsi="Arial" w:cs="David"/>
          <w:sz w:val="24"/>
          <w:szCs w:val="24"/>
          <w:rtl/>
        </w:rPr>
      </w:pPr>
      <w:r>
        <w:rPr>
          <w:rStyle w:val="default"/>
          <w:rFonts w:ascii="Arial" w:eastAsia="Arial" w:hAnsi="Arial" w:cs="David" w:hint="cs"/>
          <w:sz w:val="24"/>
          <w:szCs w:val="24"/>
          <w:rtl/>
        </w:rPr>
        <w:t xml:space="preserve">      </w:t>
      </w:r>
      <w:r w:rsidR="00705CF8">
        <w:rPr>
          <w:rStyle w:val="default"/>
          <w:rFonts w:ascii="Arial" w:eastAsia="Arial" w:hAnsi="Arial" w:cs="David" w:hint="cs"/>
          <w:sz w:val="24"/>
          <w:szCs w:val="24"/>
          <w:rtl/>
        </w:rPr>
        <w:t>1. תום לב.</w:t>
      </w:r>
    </w:p>
    <w:p w:rsidR="00705CF8" w:rsidRDefault="00E21220" w:rsidP="00705CF8">
      <w:pPr>
        <w:tabs>
          <w:tab w:val="left" w:pos="-510"/>
          <w:tab w:val="left" w:pos="-113"/>
          <w:tab w:val="left" w:pos="340"/>
          <w:tab w:val="left" w:pos="794"/>
          <w:tab w:val="left" w:pos="1247"/>
          <w:tab w:val="left" w:pos="1701"/>
          <w:tab w:val="right" w:leader="dot" w:pos="5125"/>
        </w:tabs>
        <w:autoSpaceDE w:val="0"/>
        <w:bidi/>
        <w:spacing w:line="360" w:lineRule="auto"/>
        <w:ind w:left="-2"/>
        <w:jc w:val="left"/>
        <w:rPr>
          <w:rStyle w:val="default"/>
          <w:rFonts w:ascii="Arial" w:eastAsia="Arial" w:hAnsi="Arial" w:cs="David"/>
          <w:sz w:val="24"/>
          <w:szCs w:val="24"/>
          <w:rtl/>
        </w:rPr>
      </w:pPr>
      <w:r>
        <w:rPr>
          <w:rStyle w:val="default"/>
          <w:rFonts w:ascii="Arial" w:eastAsia="Arial" w:hAnsi="Arial" w:cs="David" w:hint="cs"/>
          <w:sz w:val="24"/>
          <w:szCs w:val="24"/>
          <w:rtl/>
        </w:rPr>
        <w:t xml:space="preserve">      </w:t>
      </w:r>
      <w:r w:rsidR="00705CF8">
        <w:rPr>
          <w:rStyle w:val="default"/>
          <w:rFonts w:ascii="Arial" w:eastAsia="Arial" w:hAnsi="Arial" w:cs="David" w:hint="cs"/>
          <w:sz w:val="24"/>
          <w:szCs w:val="24"/>
          <w:rtl/>
        </w:rPr>
        <w:t>2</w:t>
      </w:r>
      <w:r>
        <w:rPr>
          <w:rStyle w:val="default"/>
          <w:rFonts w:ascii="Arial" w:eastAsia="Arial" w:hAnsi="Arial" w:cs="David" w:hint="cs"/>
          <w:sz w:val="24"/>
          <w:szCs w:val="24"/>
          <w:rtl/>
        </w:rPr>
        <w:t xml:space="preserve"> </w:t>
      </w:r>
      <w:r w:rsidR="00705CF8">
        <w:rPr>
          <w:rStyle w:val="default"/>
          <w:rFonts w:ascii="Arial" w:eastAsia="Arial" w:hAnsi="Arial" w:cs="David" w:hint="cs"/>
          <w:sz w:val="24"/>
          <w:szCs w:val="24"/>
          <w:rtl/>
        </w:rPr>
        <w:t>. תמורה.</w:t>
      </w:r>
    </w:p>
    <w:p w:rsidR="00705CF8" w:rsidRPr="0017714A" w:rsidRDefault="00E21220" w:rsidP="0017714A">
      <w:pPr>
        <w:tabs>
          <w:tab w:val="left" w:pos="-510"/>
          <w:tab w:val="left" w:pos="-113"/>
          <w:tab w:val="left" w:pos="340"/>
          <w:tab w:val="left" w:pos="794"/>
          <w:tab w:val="left" w:pos="1247"/>
          <w:tab w:val="left" w:pos="1701"/>
          <w:tab w:val="right" w:leader="dot" w:pos="5125"/>
        </w:tabs>
        <w:autoSpaceDE w:val="0"/>
        <w:bidi/>
        <w:spacing w:line="360" w:lineRule="auto"/>
        <w:ind w:left="-2"/>
        <w:jc w:val="left"/>
        <w:rPr>
          <w:rStyle w:val="default"/>
          <w:rFonts w:ascii="Arial" w:eastAsia="Arial" w:hAnsi="Arial" w:cs="David"/>
          <w:sz w:val="24"/>
          <w:szCs w:val="24"/>
          <w:rtl/>
        </w:rPr>
      </w:pPr>
      <w:r>
        <w:rPr>
          <w:rStyle w:val="default"/>
          <w:rFonts w:ascii="Arial" w:eastAsia="Arial" w:hAnsi="Arial" w:cs="David" w:hint="cs"/>
          <w:b/>
          <w:bCs/>
          <w:sz w:val="24"/>
          <w:szCs w:val="24"/>
          <w:rtl/>
        </w:rPr>
        <w:t xml:space="preserve">      </w:t>
      </w:r>
      <w:r w:rsidR="00705CF8">
        <w:rPr>
          <w:rStyle w:val="default"/>
          <w:rFonts w:ascii="Arial" w:eastAsia="Arial" w:hAnsi="Arial" w:cs="David" w:hint="cs"/>
          <w:b/>
          <w:bCs/>
          <w:sz w:val="24"/>
          <w:szCs w:val="24"/>
          <w:rtl/>
        </w:rPr>
        <w:t xml:space="preserve">3. השלמת הקניין </w:t>
      </w:r>
      <w:r w:rsidR="00705CF8">
        <w:rPr>
          <w:rStyle w:val="default"/>
          <w:rFonts w:ascii="Arial" w:eastAsia="Arial" w:hAnsi="Arial" w:cs="David"/>
          <w:b/>
          <w:bCs/>
          <w:sz w:val="24"/>
          <w:szCs w:val="24"/>
          <w:rtl/>
        </w:rPr>
        <w:t>–</w:t>
      </w:r>
      <w:r w:rsidR="00705CF8">
        <w:rPr>
          <w:rStyle w:val="default"/>
          <w:rFonts w:ascii="Arial" w:eastAsia="Arial" w:hAnsi="Arial" w:cs="David" w:hint="cs"/>
          <w:b/>
          <w:bCs/>
          <w:sz w:val="24"/>
          <w:szCs w:val="24"/>
          <w:rtl/>
        </w:rPr>
        <w:t xml:space="preserve"> זו בעצם המחאה! </w:t>
      </w:r>
      <w:r w:rsidR="00705CF8">
        <w:rPr>
          <w:rStyle w:val="default"/>
          <w:rFonts w:ascii="Arial" w:eastAsia="Arial" w:hAnsi="Arial" w:cs="David" w:hint="cs"/>
          <w:sz w:val="24"/>
          <w:szCs w:val="24"/>
          <w:rtl/>
        </w:rPr>
        <w:t xml:space="preserve">(כלומר עם ג' הייתה רק התחייבות להמחות זכות, ועם ד' ב' כבר עשה </w:t>
      </w:r>
      <w:r>
        <w:rPr>
          <w:rStyle w:val="default"/>
          <w:rFonts w:ascii="Arial" w:eastAsia="Arial" w:hAnsi="Arial" w:cs="David" w:hint="cs"/>
          <w:sz w:val="24"/>
          <w:szCs w:val="24"/>
          <w:rtl/>
        </w:rPr>
        <w:t xml:space="preserve">  </w:t>
      </w:r>
      <w:r>
        <w:rPr>
          <w:rStyle w:val="default"/>
          <w:rFonts w:ascii="Arial" w:eastAsia="Arial" w:hAnsi="Arial" w:cs="David"/>
          <w:sz w:val="24"/>
          <w:szCs w:val="24"/>
          <w:rtl/>
        </w:rPr>
        <w:br/>
      </w:r>
      <w:r>
        <w:rPr>
          <w:rStyle w:val="default"/>
          <w:rFonts w:ascii="Arial" w:eastAsia="Arial" w:hAnsi="Arial" w:cs="David" w:hint="cs"/>
          <w:sz w:val="24"/>
          <w:szCs w:val="24"/>
          <w:rtl/>
        </w:rPr>
        <w:t xml:space="preserve">          </w:t>
      </w:r>
      <w:r w:rsidR="00705CF8">
        <w:rPr>
          <w:rStyle w:val="default"/>
          <w:rFonts w:ascii="Arial" w:eastAsia="Arial" w:hAnsi="Arial" w:cs="David" w:hint="cs"/>
          <w:sz w:val="24"/>
          <w:szCs w:val="24"/>
          <w:rtl/>
        </w:rPr>
        <w:t xml:space="preserve">המחאה, ולכן ד' יגבר, כי כבר היה השלב הקנייני). </w:t>
      </w:r>
    </w:p>
    <w:p w:rsidR="00F34237" w:rsidRPr="00EB647C" w:rsidRDefault="00F34237" w:rsidP="006E28B0">
      <w:pPr>
        <w:numPr>
          <w:ilvl w:val="0"/>
          <w:numId w:val="18"/>
        </w:numPr>
        <w:tabs>
          <w:tab w:val="left" w:pos="-510"/>
          <w:tab w:val="left" w:pos="-113"/>
          <w:tab w:val="left" w:pos="340"/>
          <w:tab w:val="left" w:pos="794"/>
          <w:tab w:val="left" w:pos="1247"/>
          <w:tab w:val="left" w:pos="1701"/>
          <w:tab w:val="right" w:leader="dot" w:pos="5125"/>
        </w:tabs>
        <w:autoSpaceDE w:val="0"/>
        <w:bidi/>
        <w:spacing w:line="360" w:lineRule="auto"/>
        <w:ind w:left="-2" w:firstLine="0"/>
        <w:jc w:val="left"/>
        <w:rPr>
          <w:rStyle w:val="default"/>
          <w:rFonts w:ascii="Arial" w:eastAsia="Arial" w:hAnsi="Arial" w:cs="David"/>
          <w:sz w:val="24"/>
          <w:szCs w:val="24"/>
          <w:rtl/>
        </w:rPr>
      </w:pPr>
      <w:r w:rsidRPr="00344D54">
        <w:rPr>
          <w:rStyle w:val="default"/>
          <w:rFonts w:ascii="Arial" w:eastAsia="Arial" w:hAnsi="Arial" w:cs="David"/>
          <w:b/>
          <w:bCs/>
          <w:sz w:val="24"/>
          <w:szCs w:val="24"/>
          <w:u w:val="single"/>
          <w:rtl/>
        </w:rPr>
        <w:t xml:space="preserve">ס' </w:t>
      </w:r>
      <w:r w:rsidRPr="00344D54">
        <w:rPr>
          <w:rStyle w:val="default"/>
          <w:rFonts w:ascii="Arial" w:eastAsia="Arial" w:hAnsi="Arial" w:cs="David" w:hint="cs"/>
          <w:b/>
          <w:bCs/>
          <w:sz w:val="24"/>
          <w:szCs w:val="24"/>
          <w:u w:val="single"/>
          <w:rtl/>
        </w:rPr>
        <w:t>4</w:t>
      </w:r>
      <w:r w:rsidRPr="00344D54">
        <w:rPr>
          <w:rStyle w:val="default"/>
          <w:rFonts w:ascii="Arial" w:eastAsia="Arial" w:hAnsi="Arial" w:cs="David"/>
          <w:b/>
          <w:bCs/>
          <w:sz w:val="24"/>
          <w:szCs w:val="24"/>
          <w:u w:val="single"/>
          <w:rtl/>
        </w:rPr>
        <w:t xml:space="preserve"> לחוק המחאת חיובים</w:t>
      </w:r>
      <w:r w:rsidRPr="00344D54">
        <w:rPr>
          <w:rStyle w:val="default"/>
          <w:rFonts w:ascii="Arial" w:eastAsia="Arial" w:hAnsi="Arial" w:cs="David" w:hint="cs"/>
          <w:b/>
          <w:bCs/>
          <w:sz w:val="24"/>
          <w:szCs w:val="24"/>
          <w:u w:val="single"/>
          <w:rtl/>
        </w:rPr>
        <w:t>:</w:t>
      </w:r>
      <w:r w:rsidRPr="00EB647C">
        <w:rPr>
          <w:rStyle w:val="default"/>
          <w:rFonts w:ascii="Arial" w:eastAsia="Arial" w:hAnsi="Arial" w:cs="David"/>
          <w:sz w:val="24"/>
          <w:szCs w:val="24"/>
          <w:rtl/>
        </w:rPr>
        <w:t xml:space="preserve"> </w:t>
      </w:r>
      <w:r w:rsidRPr="00EB647C">
        <w:rPr>
          <w:rStyle w:val="default"/>
          <w:rFonts w:ascii="Arial" w:eastAsia="Arial" w:hAnsi="Arial" w:cs="Aharoni"/>
          <w:sz w:val="24"/>
          <w:szCs w:val="24"/>
          <w:rtl/>
        </w:rPr>
        <w:t xml:space="preserve">“המחה הנושה זכות לאחד וחזר והמחה אותה לאחר, הזכות היא של הראשון; אולם </w:t>
      </w:r>
      <w:r w:rsidR="00705CF8">
        <w:rPr>
          <w:rStyle w:val="default"/>
          <w:rFonts w:ascii="Arial" w:eastAsia="Arial" w:hAnsi="Arial" w:cs="Aharoni" w:hint="cs"/>
          <w:sz w:val="24"/>
          <w:szCs w:val="24"/>
          <w:rtl/>
        </w:rPr>
        <w:t xml:space="preserve"> </w:t>
      </w:r>
      <w:r w:rsidR="00705CF8">
        <w:rPr>
          <w:rStyle w:val="default"/>
          <w:rFonts w:ascii="Arial" w:eastAsia="Arial" w:hAnsi="Arial" w:cs="Aharoni"/>
          <w:sz w:val="24"/>
          <w:szCs w:val="24"/>
          <w:rtl/>
        </w:rPr>
        <w:br/>
      </w:r>
      <w:r w:rsidR="00705CF8">
        <w:rPr>
          <w:rStyle w:val="default"/>
          <w:rFonts w:ascii="Arial" w:eastAsia="Arial" w:hAnsi="Arial" w:cs="Aharoni" w:hint="cs"/>
          <w:sz w:val="24"/>
          <w:szCs w:val="24"/>
          <w:rtl/>
        </w:rPr>
        <w:t xml:space="preserve">     </w:t>
      </w:r>
      <w:r w:rsidRPr="00EB647C">
        <w:rPr>
          <w:rStyle w:val="default"/>
          <w:rFonts w:ascii="Arial" w:eastAsia="Arial" w:hAnsi="Arial" w:cs="Aharoni"/>
          <w:sz w:val="24"/>
          <w:szCs w:val="24"/>
          <w:rtl/>
        </w:rPr>
        <w:t>אם הודיעו לחייב על ההמחאה השנ</w:t>
      </w:r>
      <w:r w:rsidRPr="00EB647C">
        <w:rPr>
          <w:rStyle w:val="default"/>
          <w:rFonts w:ascii="Arial" w:eastAsia="Arial" w:hAnsi="Arial" w:cs="Aharoni" w:hint="cs"/>
          <w:sz w:val="24"/>
          <w:szCs w:val="24"/>
          <w:rtl/>
        </w:rPr>
        <w:t>י</w:t>
      </w:r>
      <w:r w:rsidRPr="00EB647C">
        <w:rPr>
          <w:rStyle w:val="default"/>
          <w:rFonts w:ascii="Arial" w:eastAsia="Arial" w:hAnsi="Arial" w:cs="Aharoni"/>
          <w:sz w:val="24"/>
          <w:szCs w:val="24"/>
          <w:rtl/>
        </w:rPr>
        <w:t>יה לפני שהודיעו לו על הראשונה, הזכות היא של השני.”</w:t>
      </w:r>
      <w:r w:rsidRPr="00EB647C">
        <w:rPr>
          <w:rStyle w:val="default"/>
          <w:rFonts w:ascii="Arial" w:eastAsia="Arial" w:hAnsi="Arial" w:cs="David"/>
          <w:sz w:val="24"/>
          <w:szCs w:val="24"/>
          <w:rtl/>
        </w:rPr>
        <w:t xml:space="preserve"> </w:t>
      </w:r>
    </w:p>
    <w:p w:rsidR="00F34237" w:rsidRPr="00EB647C" w:rsidRDefault="00705CF8" w:rsidP="006E28B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u w:val="single"/>
          <w:rtl/>
        </w:rPr>
      </w:pPr>
      <w:r>
        <w:rPr>
          <w:rStyle w:val="default"/>
          <w:rFonts w:ascii="Arial" w:eastAsia="Arial" w:hAnsi="Arial" w:cs="David" w:hint="cs"/>
          <w:sz w:val="24"/>
          <w:szCs w:val="24"/>
          <w:rtl/>
        </w:rPr>
        <w:t xml:space="preserve">      </w:t>
      </w:r>
      <w:r w:rsidR="00F34237" w:rsidRPr="00EB647C">
        <w:rPr>
          <w:rStyle w:val="default"/>
          <w:rFonts w:ascii="Arial" w:eastAsia="Arial" w:hAnsi="Arial" w:cs="David"/>
          <w:b/>
          <w:bCs/>
          <w:sz w:val="24"/>
          <w:szCs w:val="24"/>
          <w:u w:val="single"/>
          <w:rtl/>
        </w:rPr>
        <w:t xml:space="preserve">ס' </w:t>
      </w:r>
      <w:r w:rsidR="00F34237" w:rsidRPr="00EB647C">
        <w:rPr>
          <w:rStyle w:val="default"/>
          <w:rFonts w:ascii="Arial" w:eastAsia="Arial" w:hAnsi="Arial" w:cs="David" w:hint="cs"/>
          <w:b/>
          <w:bCs/>
          <w:sz w:val="24"/>
          <w:szCs w:val="24"/>
          <w:u w:val="single"/>
          <w:rtl/>
        </w:rPr>
        <w:t>4</w:t>
      </w:r>
      <w:r w:rsidR="00F34237" w:rsidRPr="00EB647C">
        <w:rPr>
          <w:rStyle w:val="default"/>
          <w:rFonts w:ascii="Arial" w:eastAsia="Arial" w:hAnsi="Arial" w:cs="David"/>
          <w:b/>
          <w:bCs/>
          <w:sz w:val="24"/>
          <w:szCs w:val="24"/>
          <w:u w:val="single"/>
          <w:rtl/>
        </w:rPr>
        <w:t xml:space="preserve"> לחוק המחאת חיובים מזכיר את ס' </w:t>
      </w:r>
      <w:r w:rsidR="00F34237" w:rsidRPr="00EB647C">
        <w:rPr>
          <w:rStyle w:val="default"/>
          <w:rFonts w:ascii="Arial" w:eastAsia="Arial" w:hAnsi="Arial" w:cs="David" w:hint="cs"/>
          <w:b/>
          <w:bCs/>
          <w:sz w:val="24"/>
          <w:szCs w:val="24"/>
          <w:u w:val="single"/>
          <w:rtl/>
        </w:rPr>
        <w:t>10</w:t>
      </w:r>
      <w:r w:rsidR="00F34237" w:rsidRPr="00EB647C">
        <w:rPr>
          <w:rStyle w:val="default"/>
          <w:rFonts w:ascii="Arial" w:eastAsia="Arial" w:hAnsi="Arial" w:cs="David"/>
          <w:b/>
          <w:bCs/>
          <w:sz w:val="24"/>
          <w:szCs w:val="24"/>
          <w:u w:val="single"/>
          <w:rtl/>
        </w:rPr>
        <w:t xml:space="preserve"> לחוק המקרקעין</w:t>
      </w:r>
      <w:r w:rsidR="00F34237" w:rsidRPr="00EB647C">
        <w:rPr>
          <w:rStyle w:val="default"/>
          <w:rFonts w:ascii="Arial" w:eastAsia="Arial" w:hAnsi="Arial" w:cs="David" w:hint="cs"/>
          <w:b/>
          <w:bCs/>
          <w:sz w:val="24"/>
          <w:szCs w:val="24"/>
          <w:u w:val="single"/>
          <w:rtl/>
        </w:rPr>
        <w:t xml:space="preserve"> כיוון שהוא מדבר על עסקה שהיא כבר בשלב </w:t>
      </w:r>
      <w:r>
        <w:rPr>
          <w:rStyle w:val="default"/>
          <w:rFonts w:ascii="Arial" w:eastAsia="Arial" w:hAnsi="Arial" w:cs="David" w:hint="cs"/>
          <w:sz w:val="24"/>
          <w:szCs w:val="24"/>
          <w:rtl/>
        </w:rPr>
        <w:t xml:space="preserve"> </w:t>
      </w:r>
      <w:r>
        <w:rPr>
          <w:rStyle w:val="default"/>
          <w:rFonts w:ascii="Arial" w:eastAsia="Arial" w:hAnsi="Arial" w:cs="David"/>
          <w:sz w:val="24"/>
          <w:szCs w:val="24"/>
          <w:rtl/>
        </w:rPr>
        <w:br/>
      </w:r>
      <w:r>
        <w:rPr>
          <w:rStyle w:val="default"/>
          <w:rFonts w:ascii="Arial" w:eastAsia="Arial" w:hAnsi="Arial" w:cs="David" w:hint="cs"/>
          <w:sz w:val="24"/>
          <w:szCs w:val="24"/>
          <w:rtl/>
        </w:rPr>
        <w:t xml:space="preserve">      </w:t>
      </w:r>
      <w:r w:rsidR="00F34237" w:rsidRPr="00EB647C">
        <w:rPr>
          <w:rStyle w:val="default"/>
          <w:rFonts w:ascii="Arial" w:eastAsia="Arial" w:hAnsi="Arial" w:cs="David" w:hint="cs"/>
          <w:b/>
          <w:bCs/>
          <w:sz w:val="24"/>
          <w:szCs w:val="24"/>
          <w:u w:val="single"/>
          <w:rtl/>
        </w:rPr>
        <w:t>הקנייני.</w:t>
      </w:r>
    </w:p>
    <w:p w:rsidR="00705CF8" w:rsidRPr="00EB647C" w:rsidRDefault="00705CF8" w:rsidP="0017714A">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rtl/>
        </w:rPr>
      </w:pPr>
      <w:r>
        <w:rPr>
          <w:rStyle w:val="default"/>
          <w:rFonts w:ascii="Arial" w:eastAsia="Arial" w:hAnsi="Arial" w:cs="David" w:hint="cs"/>
          <w:sz w:val="24"/>
          <w:szCs w:val="24"/>
          <w:rtl/>
        </w:rPr>
        <w:t xml:space="preserve">      </w:t>
      </w:r>
      <w:r w:rsidR="00F34237" w:rsidRPr="00EB647C">
        <w:rPr>
          <w:rStyle w:val="default"/>
          <w:rFonts w:ascii="Arial" w:eastAsia="Arial" w:hAnsi="Arial" w:cs="David" w:hint="cs"/>
          <w:sz w:val="24"/>
          <w:szCs w:val="24"/>
          <w:rtl/>
        </w:rPr>
        <w:t>מה שמוזר</w:t>
      </w:r>
      <w:r w:rsidR="00F34237" w:rsidRPr="00EB647C">
        <w:rPr>
          <w:rStyle w:val="default"/>
          <w:rFonts w:ascii="Arial" w:eastAsia="Arial" w:hAnsi="Arial" w:cs="David"/>
          <w:sz w:val="24"/>
          <w:szCs w:val="24"/>
          <w:rtl/>
        </w:rPr>
        <w:t xml:space="preserve"> בניסוח של ס' </w:t>
      </w:r>
      <w:r w:rsidR="00F34237" w:rsidRPr="00EB647C">
        <w:rPr>
          <w:rStyle w:val="default"/>
          <w:rFonts w:ascii="Arial" w:eastAsia="Arial" w:hAnsi="Arial" w:cs="David" w:hint="cs"/>
          <w:sz w:val="24"/>
          <w:szCs w:val="24"/>
          <w:rtl/>
        </w:rPr>
        <w:t>4</w:t>
      </w:r>
      <w:r w:rsidR="00F34237" w:rsidRPr="00EB647C">
        <w:rPr>
          <w:rStyle w:val="default"/>
          <w:rFonts w:ascii="Arial" w:eastAsia="Arial" w:hAnsi="Arial" w:cs="David"/>
          <w:sz w:val="24"/>
          <w:szCs w:val="24"/>
          <w:rtl/>
        </w:rPr>
        <w:t xml:space="preserve"> </w:t>
      </w:r>
      <w:r w:rsidR="00F34237" w:rsidRPr="00EB647C">
        <w:rPr>
          <w:rStyle w:val="default"/>
          <w:rFonts w:ascii="Arial" w:eastAsia="Arial" w:hAnsi="Arial" w:cs="David" w:hint="cs"/>
          <w:sz w:val="24"/>
          <w:szCs w:val="24"/>
          <w:rtl/>
        </w:rPr>
        <w:t xml:space="preserve">הוא </w:t>
      </w:r>
      <w:r w:rsidR="00F34237" w:rsidRPr="00EB647C">
        <w:rPr>
          <w:rStyle w:val="default"/>
          <w:rFonts w:ascii="Arial" w:eastAsia="Arial" w:hAnsi="Arial" w:cs="David"/>
          <w:sz w:val="24"/>
          <w:szCs w:val="24"/>
          <w:rtl/>
        </w:rPr>
        <w:t>שהתחייבות להמחות</w:t>
      </w:r>
      <w:r w:rsidR="00F34237" w:rsidRPr="00EB647C">
        <w:rPr>
          <w:rStyle w:val="default"/>
          <w:rFonts w:ascii="Arial" w:eastAsia="Arial" w:hAnsi="Arial" w:cs="David" w:hint="cs"/>
          <w:sz w:val="24"/>
          <w:szCs w:val="24"/>
          <w:rtl/>
        </w:rPr>
        <w:t xml:space="preserve"> (ס' 12-13)</w:t>
      </w:r>
      <w:r w:rsidR="00F34237" w:rsidRPr="00EB647C">
        <w:rPr>
          <w:rStyle w:val="default"/>
          <w:rFonts w:ascii="Arial" w:eastAsia="Arial" w:hAnsi="Arial" w:cs="David"/>
          <w:sz w:val="24"/>
          <w:szCs w:val="24"/>
          <w:rtl/>
        </w:rPr>
        <w:t xml:space="preserve"> מוגנת באופן רחב יותר מאשר ההגנה</w:t>
      </w:r>
      <w:r w:rsidR="00F34237" w:rsidRPr="00EB647C">
        <w:rPr>
          <w:rStyle w:val="default"/>
          <w:rFonts w:ascii="Arial" w:eastAsia="Arial" w:hAnsi="Arial" w:cs="David" w:hint="cs"/>
          <w:sz w:val="24"/>
          <w:szCs w:val="24"/>
          <w:rtl/>
        </w:rPr>
        <w:t xml:space="preserve"> על </w:t>
      </w:r>
      <w:r>
        <w:rPr>
          <w:rStyle w:val="default"/>
          <w:rFonts w:ascii="Arial" w:eastAsia="Arial" w:hAnsi="Arial" w:cs="David"/>
          <w:sz w:val="24"/>
          <w:szCs w:val="24"/>
          <w:rtl/>
        </w:rPr>
        <w:br/>
      </w:r>
      <w:r>
        <w:rPr>
          <w:rStyle w:val="default"/>
          <w:rFonts w:ascii="Arial" w:eastAsia="Arial" w:hAnsi="Arial" w:cs="David" w:hint="cs"/>
          <w:sz w:val="24"/>
          <w:szCs w:val="24"/>
          <w:rtl/>
        </w:rPr>
        <w:t xml:space="preserve">      </w:t>
      </w:r>
      <w:r w:rsidR="00F34237" w:rsidRPr="00EB647C">
        <w:rPr>
          <w:rStyle w:val="default"/>
          <w:rFonts w:ascii="Arial" w:eastAsia="Arial" w:hAnsi="Arial" w:cs="David" w:hint="cs"/>
          <w:sz w:val="24"/>
          <w:szCs w:val="24"/>
          <w:rtl/>
        </w:rPr>
        <w:t>המחאה</w:t>
      </w:r>
      <w:r w:rsidR="00F34237" w:rsidRPr="00EB647C">
        <w:rPr>
          <w:rStyle w:val="default"/>
          <w:rFonts w:ascii="Arial" w:eastAsia="Arial" w:hAnsi="Arial" w:cs="David"/>
          <w:sz w:val="24"/>
          <w:szCs w:val="24"/>
          <w:rtl/>
        </w:rPr>
        <w:t xml:space="preserve"> </w:t>
      </w:r>
      <w:r w:rsidR="00F34237" w:rsidRPr="00EB647C">
        <w:rPr>
          <w:rStyle w:val="default"/>
          <w:rFonts w:ascii="Arial" w:eastAsia="Arial" w:hAnsi="Arial" w:cs="David" w:hint="cs"/>
          <w:sz w:val="24"/>
          <w:szCs w:val="24"/>
          <w:rtl/>
        </w:rPr>
        <w:t>שכן</w:t>
      </w:r>
      <w:r w:rsidR="00F34237" w:rsidRPr="00EB647C">
        <w:rPr>
          <w:rStyle w:val="default"/>
          <w:rFonts w:ascii="Arial" w:eastAsia="Arial" w:hAnsi="Arial" w:cs="David"/>
          <w:sz w:val="24"/>
          <w:szCs w:val="24"/>
          <w:rtl/>
        </w:rPr>
        <w:t xml:space="preserve"> בס'</w:t>
      </w:r>
      <w:r w:rsidR="00F34237" w:rsidRPr="00EB647C">
        <w:rPr>
          <w:rStyle w:val="default"/>
          <w:rFonts w:ascii="Arial" w:eastAsia="Arial" w:hAnsi="Arial" w:cs="David" w:hint="cs"/>
          <w:sz w:val="24"/>
          <w:szCs w:val="24"/>
          <w:rtl/>
        </w:rPr>
        <w:t xml:space="preserve"> 4</w:t>
      </w:r>
      <w:r w:rsidR="00F34237" w:rsidRPr="00EB647C">
        <w:rPr>
          <w:rStyle w:val="default"/>
          <w:rFonts w:ascii="Arial" w:eastAsia="Arial" w:hAnsi="Arial" w:cs="David"/>
          <w:sz w:val="24"/>
          <w:szCs w:val="24"/>
          <w:rtl/>
        </w:rPr>
        <w:t xml:space="preserve"> לא מוזכרים התנאים של תמורה ותום לב</w:t>
      </w:r>
      <w:r w:rsidR="00F34237" w:rsidRPr="00EB647C">
        <w:rPr>
          <w:rStyle w:val="default"/>
          <w:rFonts w:ascii="Arial" w:eastAsia="Arial" w:hAnsi="Arial" w:cs="David" w:hint="cs"/>
          <w:sz w:val="24"/>
          <w:szCs w:val="24"/>
          <w:rtl/>
        </w:rPr>
        <w:t>.</w:t>
      </w:r>
    </w:p>
    <w:p w:rsidR="00F34237" w:rsidRPr="00EB647C" w:rsidRDefault="00F34237" w:rsidP="006E28B0">
      <w:pPr>
        <w:numPr>
          <w:ilvl w:val="0"/>
          <w:numId w:val="19"/>
        </w:numPr>
        <w:tabs>
          <w:tab w:val="clear" w:pos="720"/>
          <w:tab w:val="left" w:pos="-510"/>
          <w:tab w:val="left" w:pos="-113"/>
          <w:tab w:val="left" w:pos="-2"/>
          <w:tab w:val="left" w:pos="340"/>
          <w:tab w:val="left" w:pos="1247"/>
          <w:tab w:val="left" w:pos="1701"/>
          <w:tab w:val="right" w:leader="dot" w:pos="5125"/>
        </w:tabs>
        <w:autoSpaceDE w:val="0"/>
        <w:bidi/>
        <w:spacing w:line="360" w:lineRule="auto"/>
        <w:ind w:left="-2" w:firstLine="0"/>
        <w:jc w:val="left"/>
        <w:rPr>
          <w:rStyle w:val="default"/>
          <w:rFonts w:ascii="Arial" w:eastAsia="Arial" w:hAnsi="Arial" w:cs="David"/>
          <w:sz w:val="24"/>
          <w:szCs w:val="24"/>
          <w:rtl/>
        </w:rPr>
      </w:pPr>
      <w:r w:rsidRPr="00EB647C">
        <w:rPr>
          <w:rStyle w:val="default"/>
          <w:rFonts w:ascii="Arial" w:eastAsia="Arial" w:hAnsi="Arial" w:cs="David"/>
          <w:b/>
          <w:bCs/>
          <w:sz w:val="24"/>
          <w:szCs w:val="24"/>
          <w:u w:val="single"/>
          <w:rtl/>
        </w:rPr>
        <w:t xml:space="preserve">ס' </w:t>
      </w:r>
      <w:r w:rsidRPr="00EB647C">
        <w:rPr>
          <w:rStyle w:val="default"/>
          <w:rFonts w:ascii="Arial" w:eastAsia="Arial" w:hAnsi="Arial" w:cs="David" w:hint="cs"/>
          <w:b/>
          <w:bCs/>
          <w:sz w:val="24"/>
          <w:szCs w:val="24"/>
          <w:u w:val="single"/>
          <w:rtl/>
        </w:rPr>
        <w:t>4(3)</w:t>
      </w:r>
      <w:r w:rsidRPr="00EB647C">
        <w:rPr>
          <w:rStyle w:val="default"/>
          <w:rFonts w:ascii="Arial" w:eastAsia="Arial" w:hAnsi="Arial" w:cs="David"/>
          <w:b/>
          <w:bCs/>
          <w:sz w:val="24"/>
          <w:szCs w:val="24"/>
          <w:u w:val="single"/>
          <w:rtl/>
        </w:rPr>
        <w:t xml:space="preserve"> לחוק המשכון</w:t>
      </w:r>
      <w:r w:rsidRPr="00EB647C">
        <w:rPr>
          <w:rStyle w:val="default"/>
          <w:rFonts w:ascii="Arial" w:eastAsia="Arial" w:hAnsi="Arial" w:cs="David" w:hint="cs"/>
          <w:b/>
          <w:bCs/>
          <w:sz w:val="24"/>
          <w:szCs w:val="24"/>
          <w:u w:val="single"/>
          <w:rtl/>
        </w:rPr>
        <w:t>:</w:t>
      </w:r>
      <w:r w:rsidRPr="00EB647C">
        <w:rPr>
          <w:rStyle w:val="default"/>
          <w:rFonts w:ascii="Arial" w:eastAsia="Arial" w:hAnsi="Arial" w:cs="David" w:hint="cs"/>
          <w:sz w:val="24"/>
          <w:szCs w:val="24"/>
          <w:rtl/>
        </w:rPr>
        <w:t xml:space="preserve"> </w:t>
      </w:r>
      <w:r w:rsidRPr="00EB647C">
        <w:rPr>
          <w:rStyle w:val="default"/>
          <w:rFonts w:ascii="Arial" w:eastAsia="Arial" w:hAnsi="Arial" w:cs="David"/>
          <w:sz w:val="24"/>
          <w:szCs w:val="24"/>
          <w:rtl/>
        </w:rPr>
        <w:t>א' התחייב בהסכם למשכן נכס מסוים לב' והוא לא נרשם</w:t>
      </w:r>
      <w:r w:rsidRPr="00EB647C">
        <w:rPr>
          <w:rStyle w:val="default"/>
          <w:rFonts w:ascii="Arial" w:eastAsia="Arial" w:hAnsi="Arial" w:cs="David" w:hint="cs"/>
          <w:sz w:val="24"/>
          <w:szCs w:val="24"/>
          <w:rtl/>
        </w:rPr>
        <w:t>.</w:t>
      </w:r>
      <w:r w:rsidRPr="00EB647C">
        <w:rPr>
          <w:rStyle w:val="default"/>
          <w:rFonts w:ascii="Arial" w:eastAsia="Arial" w:hAnsi="Arial" w:cs="David"/>
          <w:sz w:val="24"/>
          <w:szCs w:val="24"/>
          <w:rtl/>
        </w:rPr>
        <w:t xml:space="preserve"> במקביל א' התחייב ל</w:t>
      </w:r>
      <w:r w:rsidRPr="00EB647C">
        <w:rPr>
          <w:rStyle w:val="default"/>
          <w:rFonts w:ascii="Arial" w:eastAsia="Arial" w:hAnsi="Arial" w:cs="David" w:hint="cs"/>
          <w:sz w:val="24"/>
          <w:szCs w:val="24"/>
          <w:rtl/>
        </w:rPr>
        <w:t>ג</w:t>
      </w:r>
      <w:r w:rsidRPr="00EB647C">
        <w:rPr>
          <w:rStyle w:val="default"/>
          <w:rFonts w:ascii="Arial" w:eastAsia="Arial" w:hAnsi="Arial" w:cs="David"/>
          <w:sz w:val="24"/>
          <w:szCs w:val="24"/>
          <w:rtl/>
        </w:rPr>
        <w:t xml:space="preserve">' </w:t>
      </w:r>
      <w:r w:rsidR="00705CF8">
        <w:rPr>
          <w:rStyle w:val="default"/>
          <w:rFonts w:ascii="Arial" w:eastAsia="Arial" w:hAnsi="Arial" w:cs="David" w:hint="cs"/>
          <w:sz w:val="24"/>
          <w:szCs w:val="24"/>
          <w:rtl/>
        </w:rPr>
        <w:t xml:space="preserve"> </w:t>
      </w:r>
      <w:r w:rsidR="00705CF8">
        <w:rPr>
          <w:rStyle w:val="default"/>
          <w:rFonts w:ascii="Arial" w:eastAsia="Arial" w:hAnsi="Arial" w:cs="David"/>
          <w:sz w:val="24"/>
          <w:szCs w:val="24"/>
          <w:rtl/>
        </w:rPr>
        <w:br/>
      </w:r>
      <w:r w:rsidR="00705CF8">
        <w:rPr>
          <w:rStyle w:val="default"/>
          <w:rFonts w:ascii="Arial" w:eastAsia="Arial" w:hAnsi="Arial" w:cs="David" w:hint="cs"/>
          <w:sz w:val="24"/>
          <w:szCs w:val="24"/>
          <w:rtl/>
        </w:rPr>
        <w:t xml:space="preserve">       </w:t>
      </w:r>
      <w:r w:rsidRPr="00EB647C">
        <w:rPr>
          <w:rStyle w:val="default"/>
          <w:rFonts w:ascii="Arial" w:eastAsia="Arial" w:hAnsi="Arial" w:cs="David"/>
          <w:sz w:val="24"/>
          <w:szCs w:val="24"/>
          <w:rtl/>
        </w:rPr>
        <w:t xml:space="preserve">במשכון רשום. הס' אומר שכוחו של המשכון הלא רשום יפה כלפי מי שידע או היה עליו לדעת על המשכון. </w:t>
      </w:r>
      <w:r w:rsidR="00344D54">
        <w:rPr>
          <w:rStyle w:val="default"/>
          <w:rFonts w:ascii="Arial" w:eastAsia="Arial" w:hAnsi="Arial" w:cs="David" w:hint="cs"/>
          <w:b/>
          <w:bCs/>
          <w:sz w:val="24"/>
          <w:szCs w:val="24"/>
          <w:rtl/>
        </w:rPr>
        <w:br/>
      </w:r>
      <w:r w:rsidR="00705CF8">
        <w:rPr>
          <w:rStyle w:val="default"/>
          <w:rFonts w:ascii="Arial" w:eastAsia="Arial" w:hAnsi="Arial" w:cs="David" w:hint="cs"/>
          <w:b/>
          <w:bCs/>
          <w:sz w:val="24"/>
          <w:szCs w:val="24"/>
          <w:rtl/>
        </w:rPr>
        <w:t xml:space="preserve">       </w:t>
      </w:r>
      <w:r w:rsidRPr="00EB647C">
        <w:rPr>
          <w:rStyle w:val="default"/>
          <w:rFonts w:ascii="Arial" w:eastAsia="Arial" w:hAnsi="Arial" w:cs="David"/>
          <w:b/>
          <w:bCs/>
          <w:sz w:val="24"/>
          <w:szCs w:val="24"/>
          <w:rtl/>
        </w:rPr>
        <w:t xml:space="preserve">כלומר, אם ג' ידע על המשכון של ב' או היה עליו לדעת, ב' יהיה עדיף על ג' למרות שהמשכון של ב' לא </w:t>
      </w:r>
      <w:r w:rsidR="00705CF8">
        <w:rPr>
          <w:rStyle w:val="default"/>
          <w:rFonts w:ascii="Arial" w:eastAsia="Arial" w:hAnsi="Arial" w:cs="David" w:hint="cs"/>
          <w:b/>
          <w:bCs/>
          <w:sz w:val="24"/>
          <w:szCs w:val="24"/>
          <w:rtl/>
        </w:rPr>
        <w:t xml:space="preserve"> </w:t>
      </w:r>
      <w:r w:rsidR="00705CF8">
        <w:rPr>
          <w:rStyle w:val="default"/>
          <w:rFonts w:ascii="Arial" w:eastAsia="Arial" w:hAnsi="Arial" w:cs="David"/>
          <w:b/>
          <w:bCs/>
          <w:sz w:val="24"/>
          <w:szCs w:val="24"/>
          <w:rtl/>
        </w:rPr>
        <w:br/>
      </w:r>
      <w:r w:rsidR="00705CF8">
        <w:rPr>
          <w:rStyle w:val="default"/>
          <w:rFonts w:ascii="Arial" w:eastAsia="Arial" w:hAnsi="Arial" w:cs="David" w:hint="cs"/>
          <w:b/>
          <w:bCs/>
          <w:sz w:val="24"/>
          <w:szCs w:val="24"/>
          <w:rtl/>
        </w:rPr>
        <w:t xml:space="preserve">       </w:t>
      </w:r>
      <w:r w:rsidRPr="00EB647C">
        <w:rPr>
          <w:rStyle w:val="default"/>
          <w:rFonts w:ascii="Arial" w:eastAsia="Arial" w:hAnsi="Arial" w:cs="David"/>
          <w:b/>
          <w:bCs/>
          <w:sz w:val="24"/>
          <w:szCs w:val="24"/>
          <w:rtl/>
        </w:rPr>
        <w:t>רשום.</w:t>
      </w:r>
      <w:r w:rsidRPr="00EB647C">
        <w:rPr>
          <w:rStyle w:val="default"/>
          <w:rFonts w:ascii="Arial" w:eastAsia="Arial" w:hAnsi="Arial" w:cs="David"/>
          <w:sz w:val="24"/>
          <w:szCs w:val="24"/>
          <w:rtl/>
        </w:rPr>
        <w:t xml:space="preserve"> </w:t>
      </w:r>
    </w:p>
    <w:p w:rsidR="00F34237" w:rsidRDefault="00705CF8" w:rsidP="006E28B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u w:val="single"/>
          <w:rtl/>
        </w:rPr>
      </w:pPr>
      <w:r>
        <w:rPr>
          <w:rStyle w:val="default"/>
          <w:rFonts w:ascii="Arial" w:eastAsia="Arial" w:hAnsi="Arial" w:cs="David" w:hint="cs"/>
          <w:sz w:val="24"/>
          <w:szCs w:val="24"/>
          <w:rtl/>
        </w:rPr>
        <w:t xml:space="preserve">       </w:t>
      </w:r>
      <w:r w:rsidR="00F34237" w:rsidRPr="00344D54">
        <w:rPr>
          <w:rStyle w:val="default"/>
          <w:rFonts w:ascii="Arial" w:eastAsia="Arial" w:hAnsi="Arial" w:cs="David"/>
          <w:sz w:val="24"/>
          <w:szCs w:val="24"/>
          <w:u w:val="single"/>
          <w:rtl/>
        </w:rPr>
        <w:t xml:space="preserve">בשאר הסעיפים תום </w:t>
      </w:r>
      <w:r w:rsidR="00F34237" w:rsidRPr="00344D54">
        <w:rPr>
          <w:rStyle w:val="default"/>
          <w:rFonts w:ascii="Arial" w:eastAsia="Arial" w:hAnsi="Arial" w:cs="David" w:hint="cs"/>
          <w:sz w:val="24"/>
          <w:szCs w:val="24"/>
          <w:u w:val="single"/>
          <w:rtl/>
        </w:rPr>
        <w:t>ה</w:t>
      </w:r>
      <w:r w:rsidR="00F34237" w:rsidRPr="00344D54">
        <w:rPr>
          <w:rStyle w:val="default"/>
          <w:rFonts w:ascii="Arial" w:eastAsia="Arial" w:hAnsi="Arial" w:cs="David"/>
          <w:sz w:val="24"/>
          <w:szCs w:val="24"/>
          <w:u w:val="single"/>
          <w:rtl/>
        </w:rPr>
        <w:t xml:space="preserve">לב הוא </w:t>
      </w:r>
      <w:r w:rsidR="00F34237" w:rsidRPr="00344D54">
        <w:rPr>
          <w:rStyle w:val="default"/>
          <w:rFonts w:ascii="Arial" w:eastAsia="Arial" w:hAnsi="Arial" w:cs="David"/>
          <w:b/>
          <w:bCs/>
          <w:sz w:val="24"/>
          <w:szCs w:val="24"/>
          <w:u w:val="single"/>
          <w:rtl/>
        </w:rPr>
        <w:t>סובייקטיבי</w:t>
      </w:r>
      <w:r w:rsidR="00F34237" w:rsidRPr="00344D54">
        <w:rPr>
          <w:rStyle w:val="default"/>
          <w:rFonts w:ascii="Arial" w:eastAsia="Arial" w:hAnsi="Arial" w:cs="David"/>
          <w:sz w:val="24"/>
          <w:szCs w:val="24"/>
          <w:u w:val="single"/>
          <w:rtl/>
        </w:rPr>
        <w:t xml:space="preserve"> </w:t>
      </w:r>
      <w:r w:rsidR="00F34237" w:rsidRPr="00344D54">
        <w:rPr>
          <w:rStyle w:val="default"/>
          <w:rFonts w:ascii="Arial" w:eastAsia="Arial" w:hAnsi="Arial" w:cs="David" w:hint="cs"/>
          <w:sz w:val="24"/>
          <w:szCs w:val="24"/>
          <w:u w:val="single"/>
          <w:rtl/>
        </w:rPr>
        <w:t>(</w:t>
      </w:r>
      <w:r w:rsidR="00F34237" w:rsidRPr="00344D54">
        <w:rPr>
          <w:rStyle w:val="default"/>
          <w:rFonts w:ascii="Arial" w:eastAsia="Arial" w:hAnsi="Arial" w:cs="David"/>
          <w:sz w:val="24"/>
          <w:szCs w:val="24"/>
          <w:u w:val="single"/>
          <w:rtl/>
        </w:rPr>
        <w:t>מי שידע בפועל</w:t>
      </w:r>
      <w:r w:rsidR="00F34237" w:rsidRPr="00344D54">
        <w:rPr>
          <w:rStyle w:val="default"/>
          <w:rFonts w:ascii="Arial" w:eastAsia="Arial" w:hAnsi="Arial" w:cs="David" w:hint="cs"/>
          <w:sz w:val="24"/>
          <w:szCs w:val="24"/>
          <w:u w:val="single"/>
          <w:rtl/>
        </w:rPr>
        <w:t>)</w:t>
      </w:r>
      <w:r w:rsidR="00F34237" w:rsidRPr="00344D54">
        <w:rPr>
          <w:rStyle w:val="default"/>
          <w:rFonts w:ascii="Arial" w:eastAsia="Arial" w:hAnsi="Arial" w:cs="David"/>
          <w:sz w:val="24"/>
          <w:szCs w:val="24"/>
          <w:u w:val="single"/>
          <w:rtl/>
        </w:rPr>
        <w:t xml:space="preserve"> </w:t>
      </w:r>
      <w:r w:rsidR="00F34237" w:rsidRPr="00344D54">
        <w:rPr>
          <w:rStyle w:val="default"/>
          <w:rFonts w:ascii="Arial" w:eastAsia="Arial" w:hAnsi="Arial" w:cs="David" w:hint="cs"/>
          <w:sz w:val="24"/>
          <w:szCs w:val="24"/>
          <w:u w:val="single"/>
          <w:rtl/>
        </w:rPr>
        <w:t xml:space="preserve">בעוד </w:t>
      </w:r>
      <w:r w:rsidR="00F34237" w:rsidRPr="00344D54">
        <w:rPr>
          <w:rStyle w:val="default"/>
          <w:rFonts w:ascii="Arial" w:eastAsia="Arial" w:hAnsi="Arial" w:cs="David"/>
          <w:sz w:val="24"/>
          <w:szCs w:val="24"/>
          <w:u w:val="single"/>
          <w:rtl/>
        </w:rPr>
        <w:t xml:space="preserve">בס' </w:t>
      </w:r>
      <w:r w:rsidR="00F34237" w:rsidRPr="00344D54">
        <w:rPr>
          <w:rStyle w:val="default"/>
          <w:rFonts w:ascii="Arial" w:eastAsia="Arial" w:hAnsi="Arial" w:cs="David" w:hint="cs"/>
          <w:sz w:val="24"/>
          <w:szCs w:val="24"/>
          <w:u w:val="single"/>
          <w:rtl/>
        </w:rPr>
        <w:t>4(3)</w:t>
      </w:r>
      <w:r w:rsidR="00F34237" w:rsidRPr="00344D54">
        <w:rPr>
          <w:rStyle w:val="default"/>
          <w:rFonts w:ascii="Arial" w:eastAsia="Arial" w:hAnsi="Arial" w:cs="David"/>
          <w:sz w:val="24"/>
          <w:szCs w:val="24"/>
          <w:u w:val="single"/>
          <w:rtl/>
        </w:rPr>
        <w:t xml:space="preserve"> תום </w:t>
      </w:r>
      <w:r w:rsidR="00F34237" w:rsidRPr="00344D54">
        <w:rPr>
          <w:rStyle w:val="default"/>
          <w:rFonts w:ascii="Arial" w:eastAsia="Arial" w:hAnsi="Arial" w:cs="David" w:hint="cs"/>
          <w:sz w:val="24"/>
          <w:szCs w:val="24"/>
          <w:u w:val="single"/>
          <w:rtl/>
        </w:rPr>
        <w:t>ה</w:t>
      </w:r>
      <w:r w:rsidR="00F34237" w:rsidRPr="00344D54">
        <w:rPr>
          <w:rStyle w:val="default"/>
          <w:rFonts w:ascii="Arial" w:eastAsia="Arial" w:hAnsi="Arial" w:cs="David"/>
          <w:sz w:val="24"/>
          <w:szCs w:val="24"/>
          <w:u w:val="single"/>
          <w:rtl/>
        </w:rPr>
        <w:t xml:space="preserve">לב </w:t>
      </w:r>
      <w:r w:rsidR="00F34237" w:rsidRPr="00344D54">
        <w:rPr>
          <w:rStyle w:val="default"/>
          <w:rFonts w:ascii="Arial" w:eastAsia="Arial" w:hAnsi="Arial" w:cs="David" w:hint="cs"/>
          <w:sz w:val="24"/>
          <w:szCs w:val="24"/>
          <w:u w:val="single"/>
          <w:rtl/>
        </w:rPr>
        <w:t xml:space="preserve">הוא </w:t>
      </w:r>
      <w:r w:rsidR="00F34237" w:rsidRPr="00344D54">
        <w:rPr>
          <w:rStyle w:val="default"/>
          <w:rFonts w:ascii="Arial" w:eastAsia="Arial" w:hAnsi="Arial" w:cs="David"/>
          <w:b/>
          <w:bCs/>
          <w:sz w:val="24"/>
          <w:szCs w:val="24"/>
          <w:u w:val="single"/>
          <w:rtl/>
        </w:rPr>
        <w:t>אובייקטיבי</w:t>
      </w:r>
      <w:r w:rsidR="00F34237" w:rsidRPr="00344D54">
        <w:rPr>
          <w:rStyle w:val="default"/>
          <w:rFonts w:ascii="Arial" w:eastAsia="Arial" w:hAnsi="Arial" w:cs="David" w:hint="cs"/>
          <w:sz w:val="24"/>
          <w:szCs w:val="24"/>
          <w:u w:val="single"/>
          <w:rtl/>
        </w:rPr>
        <w:t xml:space="preserve"> (</w:t>
      </w:r>
      <w:r w:rsidR="00F34237" w:rsidRPr="00344D54">
        <w:rPr>
          <w:rStyle w:val="default"/>
          <w:rFonts w:ascii="Arial" w:eastAsia="Arial" w:hAnsi="Arial" w:cs="David"/>
          <w:sz w:val="24"/>
          <w:szCs w:val="24"/>
          <w:u w:val="single"/>
          <w:rtl/>
        </w:rPr>
        <w:t xml:space="preserve">לא </w:t>
      </w:r>
      <w:r>
        <w:rPr>
          <w:rStyle w:val="default"/>
          <w:rFonts w:ascii="Arial" w:eastAsia="Arial" w:hAnsi="Arial" w:cs="David" w:hint="cs"/>
          <w:sz w:val="24"/>
          <w:szCs w:val="24"/>
          <w:u w:val="single"/>
          <w:rtl/>
        </w:rPr>
        <w:t xml:space="preserve"> </w:t>
      </w:r>
      <w:r>
        <w:rPr>
          <w:rStyle w:val="default"/>
          <w:rFonts w:ascii="Arial" w:eastAsia="Arial" w:hAnsi="Arial" w:cs="David" w:hint="cs"/>
          <w:sz w:val="24"/>
          <w:szCs w:val="24"/>
          <w:rtl/>
        </w:rPr>
        <w:t xml:space="preserve">    </w:t>
      </w:r>
      <w:r>
        <w:rPr>
          <w:rStyle w:val="default"/>
          <w:rFonts w:ascii="Arial" w:eastAsia="Arial" w:hAnsi="Arial" w:cs="David"/>
          <w:sz w:val="24"/>
          <w:szCs w:val="24"/>
          <w:rtl/>
        </w:rPr>
        <w:br/>
      </w:r>
      <w:r>
        <w:rPr>
          <w:rStyle w:val="default"/>
          <w:rFonts w:ascii="Arial" w:eastAsia="Arial" w:hAnsi="Arial" w:cs="David" w:hint="cs"/>
          <w:sz w:val="24"/>
          <w:szCs w:val="24"/>
          <w:rtl/>
        </w:rPr>
        <w:t xml:space="preserve">       </w:t>
      </w:r>
      <w:r w:rsidR="00F34237" w:rsidRPr="00344D54">
        <w:rPr>
          <w:rStyle w:val="default"/>
          <w:rFonts w:ascii="Arial" w:eastAsia="Arial" w:hAnsi="Arial" w:cs="David"/>
          <w:sz w:val="24"/>
          <w:szCs w:val="24"/>
          <w:u w:val="single"/>
          <w:rtl/>
        </w:rPr>
        <w:t>היה עליו לדעת</w:t>
      </w:r>
      <w:r w:rsidR="00F34237" w:rsidRPr="00344D54">
        <w:rPr>
          <w:rStyle w:val="default"/>
          <w:rFonts w:ascii="Arial" w:eastAsia="Arial" w:hAnsi="Arial" w:cs="David" w:hint="cs"/>
          <w:sz w:val="24"/>
          <w:szCs w:val="24"/>
          <w:u w:val="single"/>
          <w:rtl/>
        </w:rPr>
        <w:t>)</w:t>
      </w:r>
      <w:r w:rsidR="00F34237" w:rsidRPr="00344D54">
        <w:rPr>
          <w:rStyle w:val="default"/>
          <w:rFonts w:ascii="Arial" w:eastAsia="Arial" w:hAnsi="Arial" w:cs="David"/>
          <w:sz w:val="24"/>
          <w:szCs w:val="24"/>
          <w:u w:val="single"/>
          <w:rtl/>
        </w:rPr>
        <w:t xml:space="preserve">. </w:t>
      </w:r>
    </w:p>
    <w:p w:rsidR="00E21220" w:rsidRPr="00344D54" w:rsidRDefault="00E21220" w:rsidP="00E2122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u w:val="single"/>
          <w:rtl/>
        </w:rPr>
      </w:pPr>
    </w:p>
    <w:p w:rsidR="001837B1" w:rsidRPr="00EB647C" w:rsidRDefault="00F34237" w:rsidP="00C75A75">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rtl/>
        </w:rPr>
      </w:pPr>
      <w:r w:rsidRPr="00E21220">
        <w:rPr>
          <w:rStyle w:val="default"/>
          <w:rFonts w:ascii="Arial" w:eastAsia="Arial" w:hAnsi="Arial" w:cs="David"/>
          <w:b/>
          <w:bCs/>
          <w:i/>
          <w:iCs/>
          <w:sz w:val="24"/>
          <w:szCs w:val="24"/>
          <w:u w:val="single"/>
          <w:rtl/>
        </w:rPr>
        <w:t>פס"ד ורטהיימר נ' הררי</w:t>
      </w:r>
      <w:r w:rsidRPr="00EB647C">
        <w:rPr>
          <w:rStyle w:val="default"/>
          <w:rFonts w:ascii="Arial" w:eastAsia="Arial" w:hAnsi="Arial" w:cs="David" w:hint="cs"/>
          <w:sz w:val="24"/>
          <w:szCs w:val="24"/>
          <w:rtl/>
        </w:rPr>
        <w:t xml:space="preserve"> </w:t>
      </w:r>
      <w:r w:rsidR="00E21220">
        <w:rPr>
          <w:rStyle w:val="default"/>
          <w:rFonts w:ascii="Arial" w:eastAsia="Arial" w:hAnsi="Arial" w:cs="David"/>
          <w:sz w:val="24"/>
          <w:szCs w:val="24"/>
          <w:rtl/>
        </w:rPr>
        <w:br/>
      </w:r>
      <w:r w:rsidR="00AD57B9">
        <w:rPr>
          <w:rStyle w:val="default"/>
          <w:rFonts w:ascii="Arial" w:eastAsia="Arial" w:hAnsi="Arial" w:cs="David" w:hint="cs"/>
          <w:sz w:val="24"/>
          <w:szCs w:val="24"/>
          <w:rtl/>
        </w:rPr>
        <w:t>עסקאות נוגדות במקרקעין.</w:t>
      </w:r>
      <w:r w:rsidR="00AD57B9">
        <w:rPr>
          <w:rStyle w:val="default"/>
          <w:rFonts w:ascii="Arial" w:eastAsia="Arial" w:hAnsi="Arial" w:cs="David"/>
          <w:sz w:val="24"/>
          <w:szCs w:val="24"/>
          <w:rtl/>
        </w:rPr>
        <w:br/>
      </w:r>
      <w:r w:rsidR="001837B1" w:rsidRPr="00EB647C">
        <w:rPr>
          <w:rStyle w:val="default"/>
          <w:rFonts w:ascii="Arial" w:eastAsia="Arial" w:hAnsi="Arial" w:cs="David"/>
          <w:sz w:val="24"/>
          <w:szCs w:val="24"/>
          <w:rtl/>
        </w:rPr>
        <w:t xml:space="preserve"> ס' </w:t>
      </w:r>
      <w:r w:rsidR="001837B1" w:rsidRPr="00EB647C">
        <w:rPr>
          <w:rStyle w:val="default"/>
          <w:rFonts w:ascii="Arial" w:eastAsia="Arial" w:hAnsi="Arial" w:cs="David" w:hint="cs"/>
          <w:sz w:val="24"/>
          <w:szCs w:val="24"/>
          <w:rtl/>
        </w:rPr>
        <w:t>4(3)</w:t>
      </w:r>
      <w:r w:rsidR="001837B1" w:rsidRPr="00EB647C">
        <w:rPr>
          <w:rStyle w:val="default"/>
          <w:rFonts w:ascii="Arial" w:eastAsia="Arial" w:hAnsi="Arial" w:cs="David"/>
          <w:sz w:val="24"/>
          <w:szCs w:val="24"/>
          <w:rtl/>
        </w:rPr>
        <w:t xml:space="preserve"> </w:t>
      </w:r>
      <w:r w:rsidR="001837B1" w:rsidRPr="00EB647C">
        <w:rPr>
          <w:rStyle w:val="default"/>
          <w:rFonts w:ascii="Arial" w:eastAsia="Arial" w:hAnsi="Arial" w:cs="David" w:hint="cs"/>
          <w:sz w:val="24"/>
          <w:szCs w:val="24"/>
          <w:rtl/>
        </w:rPr>
        <w:t>לחוה"ח</w:t>
      </w:r>
      <w:r w:rsidR="001837B1" w:rsidRPr="00EB647C">
        <w:rPr>
          <w:rStyle w:val="default"/>
          <w:rFonts w:ascii="Arial" w:eastAsia="Arial" w:hAnsi="Arial" w:cs="David"/>
          <w:sz w:val="24"/>
          <w:szCs w:val="24"/>
          <w:rtl/>
        </w:rPr>
        <w:t xml:space="preserve"> </w:t>
      </w:r>
      <w:r w:rsidR="001837B1" w:rsidRPr="00EB647C">
        <w:rPr>
          <w:rStyle w:val="default"/>
          <w:rFonts w:ascii="Arial" w:eastAsia="Arial" w:hAnsi="Arial" w:cs="David" w:hint="cs"/>
          <w:sz w:val="24"/>
          <w:szCs w:val="24"/>
          <w:rtl/>
        </w:rPr>
        <w:t>(</w:t>
      </w:r>
      <w:r w:rsidR="001837B1" w:rsidRPr="00EB647C">
        <w:rPr>
          <w:rStyle w:val="default"/>
          <w:rFonts w:ascii="Arial" w:eastAsia="Arial" w:hAnsi="Arial" w:cs="David"/>
          <w:sz w:val="24"/>
          <w:szCs w:val="24"/>
          <w:rtl/>
        </w:rPr>
        <w:t>תרופות</w:t>
      </w:r>
      <w:r w:rsidR="001837B1" w:rsidRPr="00EB647C">
        <w:rPr>
          <w:rStyle w:val="default"/>
          <w:rFonts w:ascii="Arial" w:eastAsia="Arial" w:hAnsi="Arial" w:cs="David" w:hint="cs"/>
          <w:sz w:val="24"/>
          <w:szCs w:val="24"/>
          <w:rtl/>
        </w:rPr>
        <w:t>)</w:t>
      </w:r>
      <w:r w:rsidR="001837B1" w:rsidRPr="00EB647C">
        <w:rPr>
          <w:rStyle w:val="default"/>
          <w:rFonts w:ascii="Arial" w:eastAsia="Arial" w:hAnsi="Arial" w:cs="David"/>
          <w:sz w:val="24"/>
          <w:szCs w:val="24"/>
          <w:rtl/>
        </w:rPr>
        <w:t xml:space="preserve"> קובע שניתן לסרב לאכיפה משיקולי צדק. </w:t>
      </w:r>
      <w:r w:rsidR="001837B1" w:rsidRPr="00EB647C">
        <w:rPr>
          <w:rStyle w:val="default"/>
          <w:rFonts w:ascii="Arial" w:eastAsia="Arial" w:hAnsi="Arial" w:cs="David"/>
          <w:b/>
          <w:bCs/>
          <w:sz w:val="24"/>
          <w:szCs w:val="24"/>
          <w:rtl/>
        </w:rPr>
        <w:t xml:space="preserve">שיקולי צדק בדיני החוזים הם בין </w:t>
      </w:r>
      <w:r w:rsidR="001837B1" w:rsidRPr="00EB647C">
        <w:rPr>
          <w:rStyle w:val="default"/>
          <w:rFonts w:ascii="Arial" w:eastAsia="Arial" w:hAnsi="Arial" w:cs="David"/>
          <w:b/>
          <w:bCs/>
          <w:sz w:val="24"/>
          <w:szCs w:val="24"/>
          <w:u w:val="single"/>
          <w:rtl/>
        </w:rPr>
        <w:t>א' לב'</w:t>
      </w:r>
      <w:r w:rsidR="001837B1" w:rsidRPr="00EB647C">
        <w:rPr>
          <w:rStyle w:val="default"/>
          <w:rFonts w:ascii="Arial" w:eastAsia="Arial" w:hAnsi="Arial" w:cs="David"/>
          <w:b/>
          <w:bCs/>
          <w:sz w:val="24"/>
          <w:szCs w:val="24"/>
          <w:rtl/>
        </w:rPr>
        <w:t>.</w:t>
      </w:r>
      <w:r w:rsidR="001837B1" w:rsidRPr="00EB647C">
        <w:rPr>
          <w:rStyle w:val="default"/>
          <w:rFonts w:ascii="Arial" w:eastAsia="Arial" w:hAnsi="Arial" w:cs="David"/>
          <w:sz w:val="24"/>
          <w:szCs w:val="24"/>
          <w:rtl/>
        </w:rPr>
        <w:t xml:space="preserve"> </w:t>
      </w:r>
      <w:r w:rsidR="001837B1" w:rsidRPr="00EB647C">
        <w:rPr>
          <w:rStyle w:val="default"/>
          <w:rFonts w:ascii="Arial" w:eastAsia="Arial" w:hAnsi="Arial" w:cs="David"/>
          <w:b/>
          <w:bCs/>
          <w:sz w:val="24"/>
          <w:szCs w:val="24"/>
          <w:rtl/>
        </w:rPr>
        <w:t>אם לא א</w:t>
      </w:r>
      <w:r w:rsidR="001837B1" w:rsidRPr="00EB647C">
        <w:rPr>
          <w:rStyle w:val="default"/>
          <w:rFonts w:ascii="Arial" w:eastAsia="Arial" w:hAnsi="Arial" w:cs="David" w:hint="cs"/>
          <w:b/>
          <w:bCs/>
          <w:sz w:val="24"/>
          <w:szCs w:val="24"/>
          <w:rtl/>
        </w:rPr>
        <w:t>ו</w:t>
      </w:r>
      <w:r w:rsidR="001837B1" w:rsidRPr="00EB647C">
        <w:rPr>
          <w:rStyle w:val="default"/>
          <w:rFonts w:ascii="Arial" w:eastAsia="Arial" w:hAnsi="Arial" w:cs="David"/>
          <w:b/>
          <w:bCs/>
          <w:sz w:val="24"/>
          <w:szCs w:val="24"/>
          <w:rtl/>
        </w:rPr>
        <w:t>כ</w:t>
      </w:r>
      <w:r w:rsidR="001837B1" w:rsidRPr="00EB647C">
        <w:rPr>
          <w:rStyle w:val="default"/>
          <w:rFonts w:ascii="Arial" w:eastAsia="Arial" w:hAnsi="Arial" w:cs="David" w:hint="cs"/>
          <w:b/>
          <w:bCs/>
          <w:sz w:val="24"/>
          <w:szCs w:val="24"/>
          <w:rtl/>
        </w:rPr>
        <w:t>פים</w:t>
      </w:r>
      <w:r w:rsidR="001837B1" w:rsidRPr="00EB647C">
        <w:rPr>
          <w:rStyle w:val="default"/>
          <w:rFonts w:ascii="Arial" w:eastAsia="Arial" w:hAnsi="Arial" w:cs="David"/>
          <w:b/>
          <w:bCs/>
          <w:sz w:val="24"/>
          <w:szCs w:val="24"/>
          <w:rtl/>
        </w:rPr>
        <w:t xml:space="preserve"> </w:t>
      </w:r>
      <w:r w:rsidR="001837B1" w:rsidRPr="00EB647C">
        <w:rPr>
          <w:rStyle w:val="default"/>
          <w:rFonts w:ascii="Arial" w:eastAsia="Arial" w:hAnsi="Arial" w:cs="David" w:hint="cs"/>
          <w:b/>
          <w:bCs/>
          <w:sz w:val="24"/>
          <w:szCs w:val="24"/>
          <w:rtl/>
        </w:rPr>
        <w:t xml:space="preserve">את החוזה </w:t>
      </w:r>
      <w:r w:rsidR="001837B1" w:rsidRPr="00EB647C">
        <w:rPr>
          <w:rStyle w:val="default"/>
          <w:rFonts w:ascii="Arial" w:eastAsia="Arial" w:hAnsi="Arial" w:cs="David"/>
          <w:b/>
          <w:bCs/>
          <w:sz w:val="24"/>
          <w:szCs w:val="24"/>
          <w:rtl/>
        </w:rPr>
        <w:t xml:space="preserve">בגלל חוסר צדק פנימי </w:t>
      </w:r>
      <w:r w:rsidR="001837B1" w:rsidRPr="00EB647C">
        <w:rPr>
          <w:rStyle w:val="default"/>
          <w:rFonts w:ascii="Arial" w:eastAsia="Arial" w:hAnsi="Arial" w:cs="David" w:hint="cs"/>
          <w:b/>
          <w:bCs/>
          <w:sz w:val="24"/>
          <w:szCs w:val="24"/>
          <w:rtl/>
        </w:rPr>
        <w:t xml:space="preserve">בין א' לב', </w:t>
      </w:r>
      <w:r w:rsidR="001837B1" w:rsidRPr="00EB647C">
        <w:rPr>
          <w:rStyle w:val="default"/>
          <w:rFonts w:ascii="Arial" w:eastAsia="Arial" w:hAnsi="Arial" w:cs="David"/>
          <w:b/>
          <w:bCs/>
          <w:sz w:val="24"/>
          <w:szCs w:val="24"/>
          <w:rtl/>
        </w:rPr>
        <w:t>אז החוזה בין א' לג' יהיה תקף למרות שטרם בוצע הרישום</w:t>
      </w:r>
      <w:r w:rsidR="001837B1" w:rsidRPr="00EB647C">
        <w:rPr>
          <w:rStyle w:val="default"/>
          <w:rFonts w:ascii="Arial" w:eastAsia="Arial" w:hAnsi="Arial" w:cs="David" w:hint="cs"/>
          <w:b/>
          <w:bCs/>
          <w:sz w:val="24"/>
          <w:szCs w:val="24"/>
          <w:rtl/>
        </w:rPr>
        <w:t>.</w:t>
      </w:r>
      <w:r w:rsidR="00C75A75">
        <w:rPr>
          <w:rStyle w:val="default"/>
          <w:rFonts w:ascii="Arial" w:eastAsia="Arial" w:hAnsi="Arial" w:cs="David"/>
          <w:b/>
          <w:bCs/>
          <w:sz w:val="24"/>
          <w:szCs w:val="24"/>
          <w:rtl/>
        </w:rPr>
        <w:br/>
      </w:r>
      <w:r w:rsidR="00C75A75">
        <w:rPr>
          <w:rStyle w:val="default"/>
          <w:rFonts w:ascii="Arial" w:eastAsia="Arial" w:hAnsi="Arial" w:cs="David" w:hint="cs"/>
          <w:sz w:val="24"/>
          <w:szCs w:val="24"/>
          <w:u w:val="single"/>
          <w:rtl/>
        </w:rPr>
        <w:t xml:space="preserve">כלומר: </w:t>
      </w:r>
      <w:r w:rsidR="00C75A75">
        <w:rPr>
          <w:rStyle w:val="default"/>
          <w:rFonts w:ascii="Arial" w:eastAsia="Arial" w:hAnsi="Arial" w:cs="David" w:hint="cs"/>
          <w:b/>
          <w:bCs/>
          <w:sz w:val="24"/>
          <w:szCs w:val="24"/>
          <w:rtl/>
        </w:rPr>
        <w:t xml:space="preserve">כאבו של ג' לא צריך להיות חלק משיקולי הצדק האם לאכוף חוזה בין א' לב'. </w:t>
      </w:r>
      <w:r w:rsidR="00AD57B9">
        <w:rPr>
          <w:rStyle w:val="default"/>
          <w:rFonts w:ascii="Arial" w:eastAsia="Arial" w:hAnsi="Arial" w:cs="David" w:hint="cs"/>
          <w:b/>
          <w:bCs/>
          <w:sz w:val="24"/>
          <w:szCs w:val="24"/>
          <w:rtl/>
        </w:rPr>
        <w:t xml:space="preserve"> </w:t>
      </w:r>
    </w:p>
    <w:p w:rsidR="00F34237" w:rsidRPr="00EB647C" w:rsidRDefault="00F34237" w:rsidP="006E28B0">
      <w:pPr>
        <w:tabs>
          <w:tab w:val="left" w:pos="-510"/>
          <w:tab w:val="left" w:pos="-113"/>
          <w:tab w:val="left" w:pos="340"/>
          <w:tab w:val="left" w:pos="794"/>
          <w:tab w:val="left" w:pos="1247"/>
          <w:tab w:val="left" w:pos="1701"/>
          <w:tab w:val="right" w:leader="dot" w:pos="5125"/>
        </w:tabs>
        <w:autoSpaceDE w:val="0"/>
        <w:bidi/>
        <w:spacing w:line="360" w:lineRule="auto"/>
        <w:jc w:val="left"/>
        <w:rPr>
          <w:rFonts w:cs="David"/>
          <w:rtl/>
        </w:rPr>
      </w:pPr>
    </w:p>
    <w:p w:rsidR="00F34237" w:rsidRPr="00EB647C" w:rsidRDefault="00F34237" w:rsidP="00C75A75">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rtl/>
        </w:rPr>
      </w:pPr>
      <w:r w:rsidRPr="00E21220">
        <w:rPr>
          <w:rStyle w:val="default"/>
          <w:rFonts w:ascii="Arial" w:eastAsia="Arial" w:hAnsi="Arial" w:cs="David"/>
          <w:b/>
          <w:bCs/>
          <w:i/>
          <w:iCs/>
          <w:sz w:val="24"/>
          <w:szCs w:val="24"/>
          <w:u w:val="single"/>
          <w:rtl/>
        </w:rPr>
        <w:t>פס"ד ארוך</w:t>
      </w:r>
      <w:r w:rsidRPr="00E21220">
        <w:rPr>
          <w:rStyle w:val="default"/>
          <w:rFonts w:ascii="Arial" w:eastAsia="Arial" w:hAnsi="Arial" w:cs="David" w:hint="cs"/>
          <w:b/>
          <w:bCs/>
          <w:i/>
          <w:iCs/>
          <w:sz w:val="24"/>
          <w:szCs w:val="24"/>
          <w:u w:val="single"/>
          <w:rtl/>
        </w:rPr>
        <w:t xml:space="preserve"> נ' פאריינטי</w:t>
      </w:r>
      <w:r w:rsidRPr="00EB647C">
        <w:rPr>
          <w:rStyle w:val="default"/>
          <w:rFonts w:ascii="Arial" w:eastAsia="Arial" w:hAnsi="Arial" w:cs="David" w:hint="cs"/>
          <w:b/>
          <w:bCs/>
          <w:sz w:val="24"/>
          <w:szCs w:val="24"/>
          <w:rtl/>
        </w:rPr>
        <w:t xml:space="preserve"> </w:t>
      </w:r>
      <w:r w:rsidR="00E21220">
        <w:rPr>
          <w:rStyle w:val="default"/>
          <w:rFonts w:ascii="Arial" w:eastAsia="Arial" w:hAnsi="Arial" w:cs="David"/>
          <w:b/>
          <w:bCs/>
          <w:sz w:val="24"/>
          <w:szCs w:val="24"/>
          <w:rtl/>
        </w:rPr>
        <w:br/>
      </w:r>
      <w:r w:rsidRPr="00EB647C">
        <w:rPr>
          <w:rStyle w:val="default"/>
          <w:rFonts w:ascii="Arial" w:eastAsia="Arial" w:hAnsi="Arial" w:cs="David" w:hint="cs"/>
          <w:b/>
          <w:bCs/>
          <w:sz w:val="24"/>
          <w:szCs w:val="24"/>
          <w:rtl/>
        </w:rPr>
        <w:t>נרשמה הערת אזהרה מכוח פס"ד של ביהמ"ש, הערת האזהרה נמחקה ונעשתה עסקת מכר, ואז בוטל פסק הדין מכ</w:t>
      </w:r>
      <w:r w:rsidR="00C75A75">
        <w:rPr>
          <w:rStyle w:val="default"/>
          <w:rFonts w:ascii="Arial" w:eastAsia="Arial" w:hAnsi="Arial" w:cs="David" w:hint="cs"/>
          <w:b/>
          <w:bCs/>
          <w:sz w:val="24"/>
          <w:szCs w:val="24"/>
          <w:rtl/>
        </w:rPr>
        <w:t>וחו נמחקה האזהרה והאזהרה חזרה</w:t>
      </w:r>
      <w:r w:rsidRPr="00EB647C">
        <w:rPr>
          <w:rStyle w:val="default"/>
          <w:rFonts w:ascii="Arial" w:eastAsia="Arial" w:hAnsi="Arial" w:cs="David" w:hint="cs"/>
          <w:b/>
          <w:bCs/>
          <w:sz w:val="24"/>
          <w:szCs w:val="24"/>
          <w:rtl/>
        </w:rPr>
        <w:t xml:space="preserve">- </w:t>
      </w:r>
      <w:r w:rsidRPr="00EB647C">
        <w:rPr>
          <w:rStyle w:val="default"/>
          <w:rFonts w:ascii="Arial" w:eastAsia="Arial" w:hAnsi="Arial" w:cs="David"/>
          <w:sz w:val="24"/>
          <w:szCs w:val="24"/>
          <w:rtl/>
        </w:rPr>
        <w:t xml:space="preserve"> </w:t>
      </w:r>
      <w:r w:rsidR="00C75A75">
        <w:rPr>
          <w:rStyle w:val="default"/>
          <w:rFonts w:ascii="Arial" w:eastAsia="Arial" w:hAnsi="Arial" w:cs="David" w:hint="cs"/>
          <w:sz w:val="24"/>
          <w:szCs w:val="24"/>
          <w:rtl/>
        </w:rPr>
        <w:br/>
      </w:r>
      <w:r w:rsidRPr="00EB647C">
        <w:rPr>
          <w:rStyle w:val="default"/>
          <w:rFonts w:ascii="Arial" w:eastAsia="Arial" w:hAnsi="Arial" w:cs="David" w:hint="cs"/>
          <w:sz w:val="24"/>
          <w:szCs w:val="24"/>
          <w:rtl/>
        </w:rPr>
        <w:t>(המאוחר בזמן ידע על הראשון בזמן)</w:t>
      </w:r>
      <w:r w:rsidR="00C75A75">
        <w:rPr>
          <w:rStyle w:val="default"/>
          <w:rFonts w:ascii="Arial" w:eastAsia="Arial" w:hAnsi="Arial" w:cs="David" w:hint="cs"/>
          <w:sz w:val="24"/>
          <w:szCs w:val="24"/>
          <w:rtl/>
        </w:rPr>
        <w:t>.</w:t>
      </w:r>
      <w:r w:rsidRPr="00EB647C">
        <w:rPr>
          <w:rStyle w:val="default"/>
          <w:rFonts w:ascii="Arial" w:eastAsia="Arial" w:hAnsi="Arial" w:cs="David" w:hint="cs"/>
          <w:sz w:val="24"/>
          <w:szCs w:val="24"/>
          <w:rtl/>
        </w:rPr>
        <w:t xml:space="preserve"> נאמר כי</w:t>
      </w:r>
      <w:r w:rsidRPr="00EB647C">
        <w:rPr>
          <w:rStyle w:val="default"/>
          <w:rFonts w:ascii="Arial" w:eastAsia="Arial" w:hAnsi="Arial" w:cs="David"/>
          <w:sz w:val="24"/>
          <w:szCs w:val="24"/>
          <w:rtl/>
        </w:rPr>
        <w:t xml:space="preserve"> </w:t>
      </w:r>
      <w:r w:rsidRPr="00EB647C">
        <w:rPr>
          <w:rStyle w:val="default"/>
          <w:rFonts w:ascii="Arial" w:eastAsia="Arial" w:hAnsi="Arial" w:cs="David" w:hint="cs"/>
          <w:sz w:val="24"/>
          <w:szCs w:val="24"/>
          <w:rtl/>
        </w:rPr>
        <w:t>יש ו</w:t>
      </w:r>
      <w:r w:rsidRPr="00EB647C">
        <w:rPr>
          <w:rStyle w:val="default"/>
          <w:rFonts w:ascii="Arial" w:eastAsia="Arial" w:hAnsi="Arial" w:cs="David"/>
          <w:sz w:val="24"/>
          <w:szCs w:val="24"/>
          <w:rtl/>
        </w:rPr>
        <w:t xml:space="preserve">ידיעה מסוימת לא </w:t>
      </w:r>
      <w:r w:rsidRPr="00EB647C">
        <w:rPr>
          <w:rStyle w:val="default"/>
          <w:rFonts w:ascii="Arial" w:eastAsia="Arial" w:hAnsi="Arial" w:cs="David" w:hint="cs"/>
          <w:sz w:val="24"/>
          <w:szCs w:val="24"/>
          <w:rtl/>
        </w:rPr>
        <w:t>תשלול</w:t>
      </w:r>
      <w:r w:rsidRPr="00EB647C">
        <w:rPr>
          <w:rStyle w:val="default"/>
          <w:rFonts w:ascii="Arial" w:eastAsia="Arial" w:hAnsi="Arial" w:cs="David"/>
          <w:sz w:val="24"/>
          <w:szCs w:val="24"/>
          <w:rtl/>
        </w:rPr>
        <w:t xml:space="preserve"> את תום הלב. </w:t>
      </w:r>
      <w:r w:rsidR="00C75A75">
        <w:rPr>
          <w:rStyle w:val="default"/>
          <w:rFonts w:ascii="Arial" w:eastAsia="Arial" w:hAnsi="Arial" w:cs="David" w:hint="cs"/>
          <w:sz w:val="24"/>
          <w:szCs w:val="24"/>
          <w:rtl/>
        </w:rPr>
        <w:br/>
      </w:r>
      <w:r w:rsidRPr="00C75A75">
        <w:rPr>
          <w:rStyle w:val="default"/>
          <w:rFonts w:ascii="Arial" w:eastAsia="Arial" w:hAnsi="Arial" w:cs="David"/>
          <w:b/>
          <w:bCs/>
          <w:sz w:val="24"/>
          <w:szCs w:val="24"/>
          <w:u w:val="single"/>
          <w:rtl/>
        </w:rPr>
        <w:t>העליון</w:t>
      </w:r>
      <w:r w:rsidRPr="00EB647C">
        <w:rPr>
          <w:rStyle w:val="default"/>
          <w:rFonts w:ascii="Arial" w:eastAsia="Arial" w:hAnsi="Arial" w:cs="David"/>
          <w:sz w:val="24"/>
          <w:szCs w:val="24"/>
          <w:rtl/>
        </w:rPr>
        <w:t xml:space="preserve"> קבע שאם הקונה השני ידע על הקונה הראשון </w:t>
      </w:r>
      <w:r w:rsidRPr="00EB647C">
        <w:rPr>
          <w:rStyle w:val="default"/>
          <w:rFonts w:ascii="Arial" w:eastAsia="Arial" w:hAnsi="Arial" w:cs="David" w:hint="cs"/>
          <w:sz w:val="24"/>
          <w:szCs w:val="24"/>
          <w:rtl/>
        </w:rPr>
        <w:t>כיוון ש</w:t>
      </w:r>
      <w:r w:rsidRPr="00EB647C">
        <w:rPr>
          <w:rStyle w:val="default"/>
          <w:rFonts w:ascii="Arial" w:eastAsia="Arial" w:hAnsi="Arial" w:cs="David"/>
          <w:sz w:val="24"/>
          <w:szCs w:val="24"/>
          <w:rtl/>
        </w:rPr>
        <w:t xml:space="preserve">ידע שהערת האזהרה </w:t>
      </w:r>
      <w:r w:rsidRPr="00EB647C">
        <w:rPr>
          <w:rStyle w:val="default"/>
          <w:rFonts w:ascii="Arial" w:eastAsia="Arial" w:hAnsi="Arial" w:cs="David" w:hint="cs"/>
          <w:sz w:val="24"/>
          <w:szCs w:val="24"/>
          <w:rtl/>
        </w:rPr>
        <w:t xml:space="preserve">שלו </w:t>
      </w:r>
      <w:r w:rsidRPr="00EB647C">
        <w:rPr>
          <w:rStyle w:val="default"/>
          <w:rFonts w:ascii="Arial" w:eastAsia="Arial" w:hAnsi="Arial" w:cs="David"/>
          <w:sz w:val="24"/>
          <w:szCs w:val="24"/>
          <w:rtl/>
        </w:rPr>
        <w:t>נמחקה מכוח צו של ביהמ"ש, הוא לא צריך לבדוק לעומק את הנושא ולקרוא את פס"ד שביטל את הערת האזהרה</w:t>
      </w:r>
      <w:r w:rsidRPr="00EB647C">
        <w:rPr>
          <w:rStyle w:val="default"/>
          <w:rFonts w:ascii="Arial" w:eastAsia="Arial" w:hAnsi="Arial" w:cs="David" w:hint="cs"/>
          <w:sz w:val="24"/>
          <w:szCs w:val="24"/>
          <w:rtl/>
        </w:rPr>
        <w:t>-</w:t>
      </w:r>
      <w:r w:rsidRPr="00EB647C">
        <w:rPr>
          <w:rStyle w:val="default"/>
          <w:rFonts w:ascii="Arial" w:eastAsia="Arial" w:hAnsi="Arial" w:cs="David"/>
          <w:sz w:val="24"/>
          <w:szCs w:val="24"/>
          <w:rtl/>
        </w:rPr>
        <w:t xml:space="preserve"> אם מישהו </w:t>
      </w:r>
      <w:r w:rsidRPr="00EB647C">
        <w:rPr>
          <w:rStyle w:val="default"/>
          <w:rFonts w:ascii="Arial" w:eastAsia="Arial" w:hAnsi="Arial" w:cs="David"/>
          <w:sz w:val="24"/>
          <w:szCs w:val="24"/>
          <w:rtl/>
        </w:rPr>
        <w:lastRenderedPageBreak/>
        <w:t xml:space="preserve">הסתמך על מחיקת הערה בעקבות פס"ד, זה מספיק וזה לא מהווה חוסר ת"ל. </w:t>
      </w:r>
      <w:r w:rsidR="00C75A75">
        <w:rPr>
          <w:rStyle w:val="default"/>
          <w:rFonts w:ascii="Arial" w:eastAsia="Arial" w:hAnsi="Arial" w:cs="David" w:hint="cs"/>
          <w:sz w:val="24"/>
          <w:szCs w:val="24"/>
          <w:rtl/>
        </w:rPr>
        <w:br/>
      </w:r>
      <w:r w:rsidRPr="00EB647C">
        <w:rPr>
          <w:rStyle w:val="default"/>
          <w:rFonts w:ascii="Arial" w:eastAsia="Arial" w:hAnsi="Arial" w:cs="David" w:hint="cs"/>
          <w:sz w:val="24"/>
          <w:szCs w:val="24"/>
          <w:rtl/>
        </w:rPr>
        <w:t xml:space="preserve">היה פס"ד, הקונה השני בזמן ידע עליו ועל מחיקת הערת האזהרה. לא מצפים מהקונה לחקור את היסטוריית פסק הדין. </w:t>
      </w:r>
      <w:r w:rsidR="00C75A75">
        <w:rPr>
          <w:rStyle w:val="default"/>
          <w:rFonts w:ascii="Arial" w:eastAsia="Arial" w:hAnsi="Arial" w:cs="David"/>
          <w:b/>
          <w:bCs/>
          <w:sz w:val="24"/>
          <w:szCs w:val="24"/>
          <w:rtl/>
        </w:rPr>
        <w:br/>
      </w:r>
      <w:r w:rsidRPr="00C75A75">
        <w:rPr>
          <w:rStyle w:val="default"/>
          <w:rFonts w:ascii="Arial" w:eastAsia="Arial" w:hAnsi="Arial" w:cs="David" w:hint="cs"/>
          <w:b/>
          <w:bCs/>
          <w:sz w:val="24"/>
          <w:szCs w:val="24"/>
          <w:u w:val="single"/>
          <w:rtl/>
        </w:rPr>
        <w:t>ההלכה</w:t>
      </w:r>
      <w:r w:rsidRPr="00EB647C">
        <w:rPr>
          <w:rStyle w:val="default"/>
          <w:rFonts w:ascii="Arial" w:eastAsia="Arial" w:hAnsi="Arial" w:cs="David" w:hint="cs"/>
          <w:b/>
          <w:bCs/>
          <w:sz w:val="24"/>
          <w:szCs w:val="24"/>
          <w:rtl/>
        </w:rPr>
        <w:t>: תום הלב הוא סובייקטיבי-מוחשי ולא אובייקטיבי מופשט. רשלנות אינה פוגמת בתום לב, אך עצימת עיניים כן. במקרה דנן- היה תום לב, הקונה השני גובר על הקונה הראשון.</w:t>
      </w:r>
      <w:r w:rsidRPr="00EB647C">
        <w:rPr>
          <w:rStyle w:val="default"/>
          <w:rFonts w:ascii="Arial" w:eastAsia="Arial" w:hAnsi="Arial" w:cs="David" w:hint="cs"/>
          <w:sz w:val="24"/>
          <w:szCs w:val="24"/>
          <w:rtl/>
        </w:rPr>
        <w:t xml:space="preserve"> </w:t>
      </w:r>
    </w:p>
    <w:p w:rsidR="001837B1" w:rsidRPr="00EB647C" w:rsidRDefault="001837B1" w:rsidP="006E28B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rtl/>
        </w:rPr>
      </w:pPr>
    </w:p>
    <w:p w:rsidR="001837B1" w:rsidRPr="00EB647C" w:rsidRDefault="001837B1" w:rsidP="006E28B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rtl/>
        </w:rPr>
      </w:pPr>
      <w:r w:rsidRPr="00EB647C">
        <w:rPr>
          <w:rStyle w:val="default"/>
          <w:rFonts w:ascii="Arial" w:eastAsia="Arial" w:hAnsi="Arial" w:cs="David" w:hint="cs"/>
          <w:b/>
          <w:bCs/>
          <w:sz w:val="24"/>
          <w:szCs w:val="24"/>
          <w:rtl/>
        </w:rPr>
        <w:t>**ס'9 מדבר רק על מקרים בהם ב' לא רשם ה"א לטובתו.</w:t>
      </w:r>
    </w:p>
    <w:p w:rsidR="001837B1" w:rsidRPr="00EB647C" w:rsidRDefault="001837B1" w:rsidP="006E28B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rtl/>
        </w:rPr>
      </w:pPr>
    </w:p>
    <w:p w:rsidR="00F34237" w:rsidRPr="0017714A" w:rsidRDefault="00F34237" w:rsidP="006E28B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8"/>
          <w:szCs w:val="28"/>
          <w:u w:val="single"/>
          <w:rtl/>
        </w:rPr>
      </w:pPr>
      <w:r w:rsidRPr="0017714A">
        <w:rPr>
          <w:rStyle w:val="default"/>
          <w:rFonts w:ascii="Arial" w:eastAsia="Arial" w:hAnsi="Arial" w:cs="David"/>
          <w:b/>
          <w:bCs/>
          <w:sz w:val="28"/>
          <w:szCs w:val="28"/>
          <w:u w:val="single"/>
          <w:rtl/>
        </w:rPr>
        <w:t>מעקל מול רוכש</w:t>
      </w:r>
    </w:p>
    <w:p w:rsidR="00F34237" w:rsidRPr="00EB647C" w:rsidRDefault="005279C9" w:rsidP="006E28B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rtl/>
        </w:rPr>
      </w:pPr>
      <w:r>
        <w:rPr>
          <w:rFonts w:cs="David" w:hint="cs"/>
          <w:rtl/>
        </w:rPr>
        <w:t xml:space="preserve">עיקול לא נחשב לעסקה </w:t>
      </w:r>
      <w:r>
        <w:rPr>
          <w:rFonts w:cs="David"/>
          <w:rtl/>
        </w:rPr>
        <w:t>–</w:t>
      </w:r>
      <w:r>
        <w:rPr>
          <w:rFonts w:cs="David" w:hint="cs"/>
          <w:rtl/>
        </w:rPr>
        <w:t xml:space="preserve"> </w:t>
      </w:r>
      <w:r>
        <w:rPr>
          <w:rFonts w:cs="David" w:hint="cs"/>
          <w:b/>
          <w:bCs/>
          <w:rtl/>
        </w:rPr>
        <w:t xml:space="preserve">עד לפס"ד </w:t>
      </w:r>
      <w:r>
        <w:rPr>
          <w:rFonts w:cs="David"/>
          <w:b/>
          <w:bCs/>
          <w:rtl/>
        </w:rPr>
        <w:t>–</w:t>
      </w:r>
      <w:r>
        <w:rPr>
          <w:rFonts w:cs="David" w:hint="cs"/>
          <w:b/>
          <w:bCs/>
          <w:rtl/>
        </w:rPr>
        <w:t xml:space="preserve"> ס' 9 דיבר רק על עסקאות נוגדות (</w:t>
      </w:r>
      <w:r>
        <w:rPr>
          <w:rFonts w:cs="David" w:hint="cs"/>
          <w:rtl/>
        </w:rPr>
        <w:t xml:space="preserve">ולא על עיקול). </w:t>
      </w:r>
      <w:r>
        <w:rPr>
          <w:rFonts w:cs="David"/>
          <w:rtl/>
        </w:rPr>
        <w:br/>
      </w:r>
      <w:r w:rsidR="00F34237" w:rsidRPr="00EB647C">
        <w:rPr>
          <w:rFonts w:cs="David" w:hint="cs"/>
          <w:rtl/>
        </w:rPr>
        <w:t xml:space="preserve">לכן, עולה השאלה מה </w:t>
      </w:r>
      <w:r w:rsidR="00F34237" w:rsidRPr="00EB647C">
        <w:rPr>
          <w:rStyle w:val="default"/>
          <w:rFonts w:ascii="Arial" w:eastAsia="Arial" w:hAnsi="Arial" w:cs="David"/>
          <w:sz w:val="24"/>
          <w:szCs w:val="24"/>
          <w:rtl/>
        </w:rPr>
        <w:t>קורה אם ג' רוצה להטיל עיקול אחרי שנחתם חוזה בין א' לב'</w:t>
      </w:r>
      <w:r w:rsidR="00F34237" w:rsidRPr="00EB647C">
        <w:rPr>
          <w:rStyle w:val="default"/>
          <w:rFonts w:ascii="Arial" w:eastAsia="Arial" w:hAnsi="Arial" w:cs="David" w:hint="cs"/>
          <w:sz w:val="24"/>
          <w:szCs w:val="24"/>
          <w:rtl/>
        </w:rPr>
        <w:t>.</w:t>
      </w:r>
      <w:r w:rsidR="00F34237" w:rsidRPr="00EB647C">
        <w:rPr>
          <w:rStyle w:val="default"/>
          <w:rFonts w:ascii="Arial" w:eastAsia="Arial" w:hAnsi="Arial" w:cs="David"/>
          <w:sz w:val="24"/>
          <w:szCs w:val="24"/>
          <w:rtl/>
        </w:rPr>
        <w:t xml:space="preserve"> </w:t>
      </w:r>
    </w:p>
    <w:p w:rsidR="00F34237" w:rsidRDefault="00F34237" w:rsidP="006E28B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rtl/>
        </w:rPr>
      </w:pPr>
      <w:r w:rsidRPr="00DD3B92">
        <w:rPr>
          <w:rStyle w:val="default"/>
          <w:rFonts w:ascii="Arial" w:eastAsia="Arial" w:hAnsi="Arial" w:cs="David"/>
          <w:b/>
          <w:bCs/>
          <w:i/>
          <w:iCs/>
          <w:sz w:val="24"/>
          <w:szCs w:val="24"/>
          <w:u w:val="single"/>
          <w:rtl/>
        </w:rPr>
        <w:t>עד פס"ד</w:t>
      </w:r>
      <w:r w:rsidRPr="00DD3B92">
        <w:rPr>
          <w:rStyle w:val="default"/>
          <w:rFonts w:ascii="Arial" w:eastAsia="Arial" w:hAnsi="Arial" w:cs="David" w:hint="cs"/>
          <w:b/>
          <w:bCs/>
          <w:i/>
          <w:iCs/>
          <w:sz w:val="24"/>
          <w:szCs w:val="24"/>
          <w:u w:val="single"/>
          <w:rtl/>
        </w:rPr>
        <w:t xml:space="preserve"> אהרונוב</w:t>
      </w:r>
      <w:r w:rsidRPr="00DD3B92">
        <w:rPr>
          <w:rStyle w:val="default"/>
          <w:rFonts w:ascii="Arial" w:eastAsia="Arial" w:hAnsi="Arial" w:cs="David"/>
          <w:b/>
          <w:bCs/>
          <w:i/>
          <w:iCs/>
          <w:sz w:val="24"/>
          <w:szCs w:val="24"/>
          <w:u w:val="single"/>
          <w:rtl/>
        </w:rPr>
        <w:t>, ההלכה</w:t>
      </w:r>
      <w:r w:rsidRPr="00DD3B92">
        <w:rPr>
          <w:rStyle w:val="default"/>
          <w:rFonts w:ascii="Arial" w:eastAsia="Arial" w:hAnsi="Arial" w:cs="David" w:hint="cs"/>
          <w:b/>
          <w:bCs/>
          <w:i/>
          <w:iCs/>
          <w:sz w:val="24"/>
          <w:szCs w:val="24"/>
          <w:u w:val="single"/>
          <w:rtl/>
        </w:rPr>
        <w:t xml:space="preserve"> (בוקר)</w:t>
      </w:r>
      <w:r w:rsidRPr="00EB647C">
        <w:rPr>
          <w:rStyle w:val="default"/>
          <w:rFonts w:ascii="Arial" w:eastAsia="Arial" w:hAnsi="Arial" w:cs="David"/>
          <w:sz w:val="24"/>
          <w:szCs w:val="24"/>
          <w:rtl/>
        </w:rPr>
        <w:t xml:space="preserve"> הייתה ש</w:t>
      </w:r>
      <w:r w:rsidRPr="00EB647C">
        <w:rPr>
          <w:rStyle w:val="default"/>
          <w:rFonts w:ascii="Arial" w:eastAsia="Arial" w:hAnsi="Arial" w:cs="David" w:hint="cs"/>
          <w:sz w:val="24"/>
          <w:szCs w:val="24"/>
          <w:rtl/>
        </w:rPr>
        <w:t>כל עוד</w:t>
      </w:r>
      <w:r w:rsidRPr="00EB647C">
        <w:rPr>
          <w:rStyle w:val="default"/>
          <w:rFonts w:ascii="Arial" w:eastAsia="Arial" w:hAnsi="Arial" w:cs="David"/>
          <w:sz w:val="24"/>
          <w:szCs w:val="24"/>
          <w:rtl/>
        </w:rPr>
        <w:t xml:space="preserve"> הקונה לא רש</w:t>
      </w:r>
      <w:r w:rsidRPr="00EB647C">
        <w:rPr>
          <w:rStyle w:val="default"/>
          <w:rFonts w:ascii="Arial" w:eastAsia="Arial" w:hAnsi="Arial" w:cs="David" w:hint="cs"/>
          <w:sz w:val="24"/>
          <w:szCs w:val="24"/>
          <w:rtl/>
        </w:rPr>
        <w:t>ו</w:t>
      </w:r>
      <w:r w:rsidRPr="00EB647C">
        <w:rPr>
          <w:rStyle w:val="default"/>
          <w:rFonts w:ascii="Arial" w:eastAsia="Arial" w:hAnsi="Arial" w:cs="David"/>
          <w:sz w:val="24"/>
          <w:szCs w:val="24"/>
          <w:rtl/>
        </w:rPr>
        <w:t>ם</w:t>
      </w:r>
      <w:r w:rsidRPr="00EB647C">
        <w:rPr>
          <w:rStyle w:val="default"/>
          <w:rFonts w:ascii="Arial" w:eastAsia="Arial" w:hAnsi="Arial" w:cs="David" w:hint="cs"/>
          <w:sz w:val="24"/>
          <w:szCs w:val="24"/>
          <w:rtl/>
        </w:rPr>
        <w:t xml:space="preserve"> בטאבו כבעלים</w:t>
      </w:r>
      <w:r w:rsidRPr="00EB647C">
        <w:rPr>
          <w:rStyle w:val="default"/>
          <w:rFonts w:ascii="Arial" w:eastAsia="Arial" w:hAnsi="Arial" w:cs="David"/>
          <w:sz w:val="24"/>
          <w:szCs w:val="24"/>
          <w:rtl/>
        </w:rPr>
        <w:t>, אין לו זכות בנכס</w:t>
      </w:r>
      <w:r w:rsidRPr="00EB647C">
        <w:rPr>
          <w:rStyle w:val="default"/>
          <w:rFonts w:ascii="Arial" w:eastAsia="Arial" w:hAnsi="Arial" w:cs="David" w:hint="cs"/>
          <w:sz w:val="24"/>
          <w:szCs w:val="24"/>
          <w:rtl/>
        </w:rPr>
        <w:t xml:space="preserve"> ולכן המעקל גובר עליו</w:t>
      </w:r>
      <w:r w:rsidRPr="00DD3B92">
        <w:rPr>
          <w:rStyle w:val="default"/>
          <w:rFonts w:ascii="Arial" w:eastAsia="Arial" w:hAnsi="Arial" w:cs="David"/>
          <w:sz w:val="24"/>
          <w:szCs w:val="24"/>
          <w:u w:val="single"/>
          <w:rtl/>
        </w:rPr>
        <w:t xml:space="preserve">. </w:t>
      </w:r>
      <w:r w:rsidRPr="00DD3B92">
        <w:rPr>
          <w:rStyle w:val="default"/>
          <w:rFonts w:ascii="Arial" w:eastAsia="Arial" w:hAnsi="Arial" w:cs="David" w:hint="cs"/>
          <w:b/>
          <w:bCs/>
          <w:sz w:val="24"/>
          <w:szCs w:val="24"/>
          <w:u w:val="single"/>
          <w:rtl/>
        </w:rPr>
        <w:t>הזכויות מן היושר בוטלו, המעקל גובר על קונה לא רשום</w:t>
      </w:r>
      <w:r w:rsidRPr="00EB647C">
        <w:rPr>
          <w:rStyle w:val="default"/>
          <w:rFonts w:ascii="Arial" w:eastAsia="Arial" w:hAnsi="Arial" w:cs="David" w:hint="cs"/>
          <w:sz w:val="24"/>
          <w:szCs w:val="24"/>
          <w:rtl/>
        </w:rPr>
        <w:t xml:space="preserve">. </w:t>
      </w:r>
      <w:r w:rsidR="005279C9">
        <w:rPr>
          <w:rStyle w:val="default"/>
          <w:rFonts w:ascii="Arial" w:eastAsia="Arial" w:hAnsi="Arial" w:cs="David"/>
          <w:sz w:val="24"/>
          <w:szCs w:val="24"/>
          <w:rtl/>
        </w:rPr>
        <w:br/>
      </w:r>
      <w:r w:rsidRPr="00EB647C">
        <w:rPr>
          <w:rStyle w:val="default"/>
          <w:rFonts w:ascii="Arial" w:eastAsia="Arial" w:hAnsi="Arial" w:cs="David" w:hint="cs"/>
          <w:sz w:val="24"/>
          <w:szCs w:val="24"/>
          <w:rtl/>
        </w:rPr>
        <w:t xml:space="preserve">בעקבות זאת, </w:t>
      </w:r>
      <w:r w:rsidRPr="00EB647C">
        <w:rPr>
          <w:rStyle w:val="default"/>
          <w:rFonts w:ascii="Arial" w:eastAsia="Arial" w:hAnsi="Arial" w:cs="David"/>
          <w:sz w:val="24"/>
          <w:szCs w:val="24"/>
          <w:rtl/>
        </w:rPr>
        <w:t xml:space="preserve">המחוקק </w:t>
      </w:r>
      <w:r w:rsidRPr="00EB647C">
        <w:rPr>
          <w:rStyle w:val="default"/>
          <w:rFonts w:ascii="Arial" w:eastAsia="Arial" w:hAnsi="Arial" w:cs="David" w:hint="cs"/>
          <w:sz w:val="24"/>
          <w:szCs w:val="24"/>
          <w:rtl/>
        </w:rPr>
        <w:t xml:space="preserve">הוסיף </w:t>
      </w:r>
      <w:r w:rsidRPr="00EB647C">
        <w:rPr>
          <w:rStyle w:val="default"/>
          <w:rFonts w:ascii="Arial" w:eastAsia="Arial" w:hAnsi="Arial" w:cs="David"/>
          <w:sz w:val="24"/>
          <w:szCs w:val="24"/>
          <w:rtl/>
        </w:rPr>
        <w:t xml:space="preserve">את </w:t>
      </w:r>
      <w:r w:rsidRPr="00EB647C">
        <w:rPr>
          <w:rStyle w:val="default"/>
          <w:rFonts w:ascii="Arial" w:eastAsia="Arial" w:hAnsi="Arial" w:cs="David"/>
          <w:b/>
          <w:bCs/>
          <w:sz w:val="24"/>
          <w:szCs w:val="24"/>
          <w:rtl/>
        </w:rPr>
        <w:t xml:space="preserve">ס' </w:t>
      </w:r>
      <w:r w:rsidRPr="00EB647C">
        <w:rPr>
          <w:rStyle w:val="default"/>
          <w:rFonts w:ascii="Arial" w:eastAsia="Arial" w:hAnsi="Arial" w:cs="David" w:hint="cs"/>
          <w:b/>
          <w:bCs/>
          <w:sz w:val="24"/>
          <w:szCs w:val="24"/>
          <w:rtl/>
        </w:rPr>
        <w:t>127(ב)</w:t>
      </w:r>
      <w:r w:rsidRPr="00EB647C">
        <w:rPr>
          <w:rStyle w:val="default"/>
          <w:rFonts w:ascii="Arial" w:eastAsia="Arial" w:hAnsi="Arial" w:cs="David"/>
          <w:b/>
          <w:bCs/>
          <w:sz w:val="24"/>
          <w:szCs w:val="24"/>
          <w:rtl/>
        </w:rPr>
        <w:t xml:space="preserve"> וקבע שאם יש הערת אזהרה, הוא לא חשו</w:t>
      </w:r>
      <w:r w:rsidR="005279C9">
        <w:rPr>
          <w:rStyle w:val="default"/>
          <w:rFonts w:ascii="Arial" w:eastAsia="Arial" w:hAnsi="Arial" w:cs="David"/>
          <w:b/>
          <w:bCs/>
          <w:sz w:val="24"/>
          <w:szCs w:val="24"/>
          <w:rtl/>
        </w:rPr>
        <w:t>ף לעיקול</w:t>
      </w:r>
      <w:r w:rsidR="005279C9">
        <w:rPr>
          <w:rStyle w:val="default"/>
          <w:rFonts w:ascii="Arial" w:eastAsia="Arial" w:hAnsi="Arial" w:cs="David" w:hint="cs"/>
          <w:b/>
          <w:bCs/>
          <w:sz w:val="24"/>
          <w:szCs w:val="24"/>
          <w:rtl/>
        </w:rPr>
        <w:t xml:space="preserve"> </w:t>
      </w:r>
      <w:r w:rsidR="005279C9">
        <w:rPr>
          <w:rStyle w:val="default"/>
          <w:rFonts w:ascii="Arial" w:eastAsia="Arial" w:hAnsi="Arial" w:cs="David"/>
          <w:b/>
          <w:bCs/>
          <w:sz w:val="24"/>
          <w:szCs w:val="24"/>
          <w:rtl/>
        </w:rPr>
        <w:t>–</w:t>
      </w:r>
      <w:r w:rsidR="005279C9">
        <w:rPr>
          <w:rStyle w:val="default"/>
          <w:rFonts w:ascii="Arial" w:eastAsia="Arial" w:hAnsi="Arial" w:cs="David" w:hint="cs"/>
          <w:b/>
          <w:bCs/>
          <w:sz w:val="24"/>
          <w:szCs w:val="24"/>
          <w:rtl/>
        </w:rPr>
        <w:t xml:space="preserve"> ולפי הס' ניתן להבין כי אם לך הערת אזהרה </w:t>
      </w:r>
      <w:r w:rsidR="005279C9">
        <w:rPr>
          <w:rStyle w:val="default"/>
          <w:rFonts w:ascii="Arial" w:eastAsia="Arial" w:hAnsi="Arial" w:cs="David"/>
          <w:b/>
          <w:bCs/>
          <w:sz w:val="24"/>
          <w:szCs w:val="24"/>
          <w:rtl/>
        </w:rPr>
        <w:t>–</w:t>
      </w:r>
      <w:r w:rsidR="005279C9">
        <w:rPr>
          <w:rStyle w:val="default"/>
          <w:rFonts w:ascii="Arial" w:eastAsia="Arial" w:hAnsi="Arial" w:cs="David" w:hint="cs"/>
          <w:b/>
          <w:bCs/>
          <w:sz w:val="24"/>
          <w:szCs w:val="24"/>
          <w:rtl/>
        </w:rPr>
        <w:t xml:space="preserve"> המעקל יגבר עליך.</w:t>
      </w:r>
    </w:p>
    <w:p w:rsidR="005279C9" w:rsidRDefault="005279C9" w:rsidP="005279C9">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rtl/>
        </w:rPr>
      </w:pPr>
    </w:p>
    <w:p w:rsidR="005279C9" w:rsidRDefault="005279C9" w:rsidP="005279C9">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rtl/>
        </w:rPr>
      </w:pPr>
      <w:r>
        <w:rPr>
          <w:rStyle w:val="default"/>
          <w:rFonts w:ascii="Arial" w:eastAsia="Arial" w:hAnsi="Arial" w:cs="David" w:hint="cs"/>
          <w:b/>
          <w:bCs/>
          <w:sz w:val="24"/>
          <w:szCs w:val="24"/>
          <w:u w:val="single"/>
          <w:rtl/>
        </w:rPr>
        <w:t xml:space="preserve">נוצר מצב אבסורד: </w:t>
      </w:r>
      <w:r>
        <w:rPr>
          <w:rStyle w:val="default"/>
          <w:rFonts w:ascii="Arial" w:eastAsia="Arial" w:hAnsi="Arial" w:cs="David" w:hint="cs"/>
          <w:b/>
          <w:bCs/>
          <w:sz w:val="24"/>
          <w:szCs w:val="24"/>
          <w:rtl/>
        </w:rPr>
        <w:t>ב' שהוא קונה ראשון(בלי הערת אזהרה), בד"כ יתגבר על ג' שהוא קונה מאוחר, כי לג' כמעט אין סיכוי לקיים את כל התנאים של עסקאות נוגדות (לפי ס' 9), אבל ב' שהוא קונה ראשון(בלי הערת אזהרה) לא יוכל להתגבר על משהו חלש יותר כמו עיקול, כשג' הוא מעקל (בגלל ס' 127(ב)+הלכת בוקר).</w:t>
      </w:r>
    </w:p>
    <w:p w:rsidR="005279C9" w:rsidRPr="005279C9" w:rsidRDefault="005279C9" w:rsidP="005279C9">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u w:val="single"/>
          <w:rtl/>
        </w:rPr>
      </w:pPr>
      <w:r>
        <w:rPr>
          <w:rStyle w:val="default"/>
          <w:rFonts w:ascii="Arial" w:eastAsia="Arial" w:hAnsi="Arial" w:cs="David" w:hint="cs"/>
          <w:b/>
          <w:bCs/>
          <w:sz w:val="24"/>
          <w:szCs w:val="24"/>
          <w:u w:val="single"/>
          <w:rtl/>
        </w:rPr>
        <w:t>פס"ד אהרונוב החליט להחיל את ס' 9 גם על מעקל מול רוכש.</w:t>
      </w:r>
    </w:p>
    <w:p w:rsidR="00F34237" w:rsidRPr="00EB647C" w:rsidRDefault="00F34237" w:rsidP="006E28B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highlight w:val="magenta"/>
          <w:u w:val="single"/>
          <w:rtl/>
        </w:rPr>
      </w:pPr>
    </w:p>
    <w:p w:rsidR="00F34237" w:rsidRPr="00807BDC" w:rsidRDefault="00F34237" w:rsidP="00807BDC">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highlight w:val="green"/>
          <w:u w:val="single"/>
          <w:rtl/>
        </w:rPr>
      </w:pPr>
      <w:r w:rsidRPr="005279C9">
        <w:rPr>
          <w:rStyle w:val="default"/>
          <w:rFonts w:ascii="Arial" w:eastAsia="Arial" w:hAnsi="Arial" w:cs="David"/>
          <w:b/>
          <w:bCs/>
          <w:i/>
          <w:iCs/>
          <w:sz w:val="24"/>
          <w:szCs w:val="24"/>
          <w:u w:val="single"/>
          <w:rtl/>
        </w:rPr>
        <w:t>בפס"ד אהרונוב</w:t>
      </w:r>
      <w:r w:rsidRPr="00EB647C">
        <w:rPr>
          <w:rStyle w:val="default"/>
          <w:rFonts w:ascii="Arial" w:eastAsia="Arial" w:hAnsi="Arial" w:cs="David" w:hint="cs"/>
          <w:sz w:val="24"/>
          <w:szCs w:val="24"/>
          <w:rtl/>
        </w:rPr>
        <w:t xml:space="preserve"> </w:t>
      </w:r>
      <w:r w:rsidR="00DD3B92">
        <w:rPr>
          <w:rStyle w:val="default"/>
          <w:rFonts w:ascii="Arial" w:eastAsia="Arial" w:hAnsi="Arial" w:cs="David"/>
          <w:sz w:val="24"/>
          <w:szCs w:val="24"/>
          <w:rtl/>
        </w:rPr>
        <w:br/>
      </w:r>
      <w:r w:rsidR="00DD3B92">
        <w:rPr>
          <w:rStyle w:val="default"/>
          <w:rFonts w:ascii="Arial" w:eastAsia="Arial" w:hAnsi="Arial" w:cs="David" w:hint="cs"/>
          <w:b/>
          <w:bCs/>
          <w:sz w:val="24"/>
          <w:szCs w:val="24"/>
          <w:u w:val="single"/>
          <w:rtl/>
        </w:rPr>
        <w:t xml:space="preserve">עובדות: </w:t>
      </w:r>
      <w:r w:rsidRPr="00EB647C">
        <w:rPr>
          <w:rStyle w:val="default"/>
          <w:rFonts w:ascii="Arial" w:eastAsia="Arial" w:hAnsi="Arial" w:cs="David" w:hint="cs"/>
          <w:sz w:val="24"/>
          <w:szCs w:val="24"/>
          <w:rtl/>
        </w:rPr>
        <w:t>קיבלה דירה בהתאם להסכם ממון, אך לא רשמה בטא</w:t>
      </w:r>
      <w:r w:rsidR="00DD3B92">
        <w:rPr>
          <w:rStyle w:val="default"/>
          <w:rFonts w:ascii="Arial" w:eastAsia="Arial" w:hAnsi="Arial" w:cs="David" w:hint="cs"/>
          <w:sz w:val="24"/>
          <w:szCs w:val="24"/>
          <w:rtl/>
        </w:rPr>
        <w:t>בו הערת אזהרה, ואח"כ הוטל עיקול.</w:t>
      </w:r>
      <w:r w:rsidRPr="00EB647C">
        <w:rPr>
          <w:rStyle w:val="default"/>
          <w:rFonts w:ascii="Arial" w:eastAsia="Arial" w:hAnsi="Arial" w:cs="David" w:hint="cs"/>
          <w:b/>
          <w:bCs/>
          <w:sz w:val="24"/>
          <w:szCs w:val="24"/>
          <w:rtl/>
        </w:rPr>
        <w:t xml:space="preserve"> </w:t>
      </w:r>
      <w:r w:rsidR="00DD3B92">
        <w:rPr>
          <w:rStyle w:val="default"/>
          <w:rFonts w:ascii="Arial" w:eastAsia="Arial" w:hAnsi="Arial" w:cs="David"/>
          <w:b/>
          <w:bCs/>
          <w:sz w:val="24"/>
          <w:szCs w:val="24"/>
          <w:rtl/>
        </w:rPr>
        <w:br/>
      </w:r>
      <w:r w:rsidR="00C74113" w:rsidRPr="005279C9">
        <w:rPr>
          <w:rStyle w:val="default"/>
          <w:rFonts w:ascii="Arial" w:eastAsia="Arial" w:hAnsi="Arial" w:cs="David"/>
          <w:b/>
          <w:bCs/>
          <w:sz w:val="24"/>
          <w:szCs w:val="24"/>
          <w:u w:val="single"/>
          <w:rtl/>
        </w:rPr>
        <w:t>ביהמ"ש קבע פה אחד ש</w:t>
      </w:r>
      <w:r w:rsidRPr="005279C9">
        <w:rPr>
          <w:rStyle w:val="default"/>
          <w:rFonts w:ascii="Arial" w:eastAsia="Arial" w:hAnsi="Arial" w:cs="David"/>
          <w:b/>
          <w:bCs/>
          <w:sz w:val="24"/>
          <w:szCs w:val="24"/>
          <w:u w:val="single"/>
          <w:rtl/>
        </w:rPr>
        <w:t xml:space="preserve">רוכש </w:t>
      </w:r>
      <w:r w:rsidR="00C74113" w:rsidRPr="005279C9">
        <w:rPr>
          <w:rStyle w:val="default"/>
          <w:rFonts w:ascii="Arial" w:eastAsia="Arial" w:hAnsi="Arial" w:cs="David" w:hint="cs"/>
          <w:b/>
          <w:bCs/>
          <w:sz w:val="24"/>
          <w:szCs w:val="24"/>
          <w:u w:val="single"/>
          <w:rtl/>
        </w:rPr>
        <w:t xml:space="preserve">גובר </w:t>
      </w:r>
      <w:r w:rsidRPr="005279C9">
        <w:rPr>
          <w:rStyle w:val="default"/>
          <w:rFonts w:ascii="Arial" w:eastAsia="Arial" w:hAnsi="Arial" w:cs="David"/>
          <w:b/>
          <w:bCs/>
          <w:sz w:val="24"/>
          <w:szCs w:val="24"/>
          <w:u w:val="single"/>
          <w:rtl/>
        </w:rPr>
        <w:t>על המעקל</w:t>
      </w:r>
      <w:r w:rsidRPr="005279C9">
        <w:rPr>
          <w:rStyle w:val="default"/>
          <w:rFonts w:ascii="Arial" w:eastAsia="Arial" w:hAnsi="Arial" w:cs="David" w:hint="cs"/>
          <w:sz w:val="24"/>
          <w:szCs w:val="24"/>
          <w:u w:val="single"/>
          <w:rtl/>
        </w:rPr>
        <w:t xml:space="preserve">, </w:t>
      </w:r>
      <w:r w:rsidRPr="005279C9">
        <w:rPr>
          <w:rStyle w:val="default"/>
          <w:rFonts w:ascii="Arial" w:eastAsia="Arial" w:hAnsi="Arial" w:cs="David" w:hint="cs"/>
          <w:b/>
          <w:bCs/>
          <w:sz w:val="24"/>
          <w:szCs w:val="24"/>
          <w:u w:val="single"/>
          <w:rtl/>
        </w:rPr>
        <w:t>בין אם נרשמה הערת אזהרה ובין אם לא</w:t>
      </w:r>
      <w:r w:rsidRPr="005279C9">
        <w:rPr>
          <w:rStyle w:val="default"/>
          <w:rFonts w:ascii="Arial" w:eastAsia="Arial" w:hAnsi="Arial" w:cs="David"/>
          <w:b/>
          <w:bCs/>
          <w:sz w:val="24"/>
          <w:szCs w:val="24"/>
          <w:u w:val="single"/>
          <w:rtl/>
        </w:rPr>
        <w:t>.</w:t>
      </w:r>
      <w:r w:rsidRPr="005279C9">
        <w:rPr>
          <w:rStyle w:val="default"/>
          <w:rFonts w:ascii="Arial" w:eastAsia="Arial" w:hAnsi="Arial" w:cs="David"/>
          <w:sz w:val="24"/>
          <w:szCs w:val="24"/>
          <w:u w:val="single"/>
          <w:rtl/>
        </w:rPr>
        <w:t xml:space="preserve"> </w:t>
      </w:r>
      <w:r w:rsidR="005279C9" w:rsidRPr="005279C9">
        <w:rPr>
          <w:rStyle w:val="default"/>
          <w:rFonts w:ascii="Arial" w:eastAsia="Arial" w:hAnsi="Arial" w:cs="David"/>
          <w:b/>
          <w:bCs/>
          <w:sz w:val="24"/>
          <w:szCs w:val="24"/>
          <w:highlight w:val="green"/>
          <w:u w:val="single"/>
          <w:rtl/>
        </w:rPr>
        <w:br/>
      </w:r>
      <w:r w:rsidRPr="005279C9">
        <w:rPr>
          <w:rStyle w:val="default"/>
          <w:rFonts w:ascii="Arial" w:eastAsia="Arial" w:hAnsi="Arial" w:cs="David" w:hint="cs"/>
          <w:b/>
          <w:bCs/>
          <w:sz w:val="24"/>
          <w:szCs w:val="24"/>
          <w:u w:val="single"/>
          <w:rtl/>
        </w:rPr>
        <w:t>שטרסברג-כהן:</w:t>
      </w:r>
    </w:p>
    <w:p w:rsidR="00F34237" w:rsidRPr="00EB647C" w:rsidRDefault="00F34237" w:rsidP="006E28B0">
      <w:pPr>
        <w:numPr>
          <w:ilvl w:val="0"/>
          <w:numId w:val="9"/>
        </w:numPr>
        <w:tabs>
          <w:tab w:val="left" w:pos="281"/>
          <w:tab w:val="left" w:pos="794"/>
          <w:tab w:val="left" w:pos="1247"/>
          <w:tab w:val="left" w:pos="1701"/>
          <w:tab w:val="right" w:leader="dot" w:pos="5125"/>
        </w:tabs>
        <w:autoSpaceDE w:val="0"/>
        <w:bidi/>
        <w:spacing w:line="360" w:lineRule="auto"/>
        <w:ind w:left="0" w:firstLine="139"/>
        <w:jc w:val="left"/>
        <w:rPr>
          <w:rStyle w:val="default"/>
          <w:rFonts w:ascii="Arial" w:eastAsia="Arial" w:hAnsi="Arial" w:cs="David"/>
          <w:sz w:val="24"/>
          <w:szCs w:val="24"/>
          <w:rtl/>
        </w:rPr>
      </w:pPr>
      <w:r w:rsidRPr="00EB647C">
        <w:rPr>
          <w:rStyle w:val="default"/>
          <w:rFonts w:ascii="Arial" w:eastAsia="Arial" w:hAnsi="Arial" w:cs="David"/>
          <w:sz w:val="24"/>
          <w:szCs w:val="24"/>
          <w:rtl/>
        </w:rPr>
        <w:t>למעקל</w:t>
      </w:r>
      <w:r w:rsidRPr="00EB647C">
        <w:rPr>
          <w:rStyle w:val="default"/>
          <w:rFonts w:ascii="Arial" w:eastAsia="Arial" w:hAnsi="Arial" w:cs="David" w:hint="cs"/>
          <w:sz w:val="24"/>
          <w:szCs w:val="24"/>
          <w:rtl/>
        </w:rPr>
        <w:t>, לעומת הקונה,</w:t>
      </w:r>
      <w:r w:rsidRPr="00EB647C">
        <w:rPr>
          <w:rStyle w:val="default"/>
          <w:rFonts w:ascii="Arial" w:eastAsia="Arial" w:hAnsi="Arial" w:cs="David"/>
          <w:sz w:val="24"/>
          <w:szCs w:val="24"/>
          <w:rtl/>
        </w:rPr>
        <w:t xml:space="preserve"> אין אינטרס ספציפי בנכס</w:t>
      </w:r>
      <w:r w:rsidRPr="00EB647C">
        <w:rPr>
          <w:rStyle w:val="default"/>
          <w:rFonts w:ascii="Arial" w:eastAsia="Arial" w:hAnsi="Arial" w:cs="David" w:hint="cs"/>
          <w:sz w:val="24"/>
          <w:szCs w:val="24"/>
          <w:rtl/>
        </w:rPr>
        <w:t>, אלא הוא רק אמצעי לגביית חובו.</w:t>
      </w:r>
    </w:p>
    <w:p w:rsidR="00F34237" w:rsidRPr="00EB647C" w:rsidRDefault="00F34237" w:rsidP="006E28B0">
      <w:pPr>
        <w:numPr>
          <w:ilvl w:val="0"/>
          <w:numId w:val="9"/>
        </w:numPr>
        <w:tabs>
          <w:tab w:val="left" w:pos="281"/>
          <w:tab w:val="left" w:pos="794"/>
          <w:tab w:val="left" w:pos="1247"/>
          <w:tab w:val="left" w:pos="1701"/>
          <w:tab w:val="right" w:leader="dot" w:pos="5125"/>
        </w:tabs>
        <w:autoSpaceDE w:val="0"/>
        <w:bidi/>
        <w:spacing w:line="360" w:lineRule="auto"/>
        <w:ind w:left="0" w:firstLine="139"/>
        <w:jc w:val="left"/>
        <w:rPr>
          <w:rStyle w:val="default"/>
          <w:rFonts w:ascii="Arial" w:eastAsia="Arial" w:hAnsi="Arial" w:cs="David"/>
          <w:sz w:val="24"/>
          <w:szCs w:val="24"/>
          <w:rtl/>
        </w:rPr>
      </w:pPr>
      <w:r w:rsidRPr="00EB647C">
        <w:rPr>
          <w:rStyle w:val="default"/>
          <w:rFonts w:ascii="Arial" w:eastAsia="Arial" w:hAnsi="Arial" w:cs="David" w:hint="cs"/>
          <w:sz w:val="24"/>
          <w:szCs w:val="24"/>
          <w:rtl/>
        </w:rPr>
        <w:t xml:space="preserve">כאשר משווים מצב זה </w:t>
      </w:r>
      <w:r w:rsidRPr="00EB647C">
        <w:rPr>
          <w:rStyle w:val="default"/>
          <w:rFonts w:ascii="Arial" w:eastAsia="Arial" w:hAnsi="Arial" w:cs="David"/>
          <w:sz w:val="24"/>
          <w:szCs w:val="24"/>
          <w:rtl/>
        </w:rPr>
        <w:t>למצב של שני רוכשים</w:t>
      </w:r>
      <w:r w:rsidRPr="00EB647C">
        <w:rPr>
          <w:rStyle w:val="default"/>
          <w:rFonts w:ascii="Arial" w:eastAsia="Arial" w:hAnsi="Arial" w:cs="David" w:hint="cs"/>
          <w:sz w:val="24"/>
          <w:szCs w:val="24"/>
          <w:rtl/>
        </w:rPr>
        <w:t xml:space="preserve"> רואים כי המחוקק מעדיף את הראשון בזמן </w:t>
      </w:r>
      <w:r w:rsidRPr="00EB647C">
        <w:rPr>
          <w:rStyle w:val="default"/>
          <w:rFonts w:ascii="Arial" w:eastAsia="Arial" w:hAnsi="Arial" w:cs="David" w:hint="cs"/>
          <w:b/>
          <w:bCs/>
          <w:sz w:val="24"/>
          <w:szCs w:val="24"/>
          <w:rtl/>
        </w:rPr>
        <w:t>(ס' 9)</w:t>
      </w:r>
      <w:r w:rsidRPr="00EB647C">
        <w:rPr>
          <w:rStyle w:val="default"/>
          <w:rFonts w:ascii="Arial" w:eastAsia="Arial" w:hAnsi="Arial" w:cs="David"/>
          <w:b/>
          <w:bCs/>
          <w:sz w:val="24"/>
          <w:szCs w:val="24"/>
          <w:rtl/>
        </w:rPr>
        <w:t>.</w:t>
      </w:r>
    </w:p>
    <w:p w:rsidR="00F34237" w:rsidRPr="00EB647C" w:rsidRDefault="00F34237" w:rsidP="006E28B0">
      <w:pPr>
        <w:numPr>
          <w:ilvl w:val="0"/>
          <w:numId w:val="9"/>
        </w:numPr>
        <w:tabs>
          <w:tab w:val="left" w:pos="281"/>
          <w:tab w:val="left" w:pos="794"/>
          <w:tab w:val="left" w:pos="1247"/>
          <w:tab w:val="left" w:pos="1701"/>
          <w:tab w:val="right" w:leader="dot" w:pos="5125"/>
        </w:tabs>
        <w:autoSpaceDE w:val="0"/>
        <w:bidi/>
        <w:spacing w:line="360" w:lineRule="auto"/>
        <w:ind w:left="0" w:firstLine="139"/>
        <w:jc w:val="left"/>
        <w:rPr>
          <w:rStyle w:val="default"/>
          <w:rFonts w:ascii="Arial" w:eastAsia="Arial" w:hAnsi="Arial" w:cs="David"/>
          <w:sz w:val="24"/>
          <w:szCs w:val="24"/>
        </w:rPr>
      </w:pPr>
      <w:r w:rsidRPr="00EB647C">
        <w:rPr>
          <w:rStyle w:val="default"/>
          <w:rFonts w:ascii="Arial" w:eastAsia="Arial" w:hAnsi="Arial" w:cs="David" w:hint="cs"/>
          <w:b/>
          <w:bCs/>
          <w:sz w:val="24"/>
          <w:szCs w:val="24"/>
          <w:u w:val="single"/>
          <w:rtl/>
        </w:rPr>
        <w:t>הלכת בוקר יצרה מעגל שוטים:</w:t>
      </w:r>
      <w:r w:rsidRPr="00EB647C">
        <w:rPr>
          <w:rStyle w:val="default"/>
          <w:rFonts w:ascii="Arial" w:eastAsia="Arial" w:hAnsi="Arial" w:cs="David" w:hint="cs"/>
          <w:sz w:val="24"/>
          <w:szCs w:val="24"/>
          <w:rtl/>
        </w:rPr>
        <w:t xml:space="preserve"> נניח שהרוכש הוא מקבל מתנה שנרשמה בטאבו- הוא יגבר על הנושה, אך לא יגבר על רוכש ראשון</w:t>
      </w:r>
      <w:r w:rsidRPr="00EB647C">
        <w:rPr>
          <w:rStyle w:val="default"/>
          <w:rFonts w:ascii="Arial" w:eastAsia="Arial" w:hAnsi="Arial" w:cs="David"/>
          <w:sz w:val="24"/>
          <w:szCs w:val="24"/>
          <w:rtl/>
        </w:rPr>
        <w:t xml:space="preserve"> (</w:t>
      </w:r>
      <w:r w:rsidRPr="00EB647C">
        <w:rPr>
          <w:rStyle w:val="default"/>
          <w:rFonts w:ascii="Arial" w:eastAsia="Arial" w:hAnsi="Arial" w:cs="David" w:hint="cs"/>
          <w:sz w:val="24"/>
          <w:szCs w:val="24"/>
          <w:rtl/>
        </w:rPr>
        <w:t>לא מתקיימת דרישת</w:t>
      </w:r>
      <w:r w:rsidRPr="00EB647C">
        <w:rPr>
          <w:rStyle w:val="default"/>
          <w:rFonts w:ascii="Arial" w:eastAsia="Arial" w:hAnsi="Arial" w:cs="David"/>
          <w:sz w:val="24"/>
          <w:szCs w:val="24"/>
          <w:rtl/>
        </w:rPr>
        <w:t xml:space="preserve"> </w:t>
      </w:r>
      <w:r w:rsidRPr="00EB647C">
        <w:rPr>
          <w:rStyle w:val="default"/>
          <w:rFonts w:ascii="Arial" w:eastAsia="Arial" w:hAnsi="Arial" w:cs="David" w:hint="cs"/>
          <w:sz w:val="24"/>
          <w:szCs w:val="24"/>
          <w:rtl/>
        </w:rPr>
        <w:t>ה</w:t>
      </w:r>
      <w:r w:rsidRPr="00EB647C">
        <w:rPr>
          <w:rStyle w:val="default"/>
          <w:rFonts w:ascii="Arial" w:eastAsia="Arial" w:hAnsi="Arial" w:cs="David"/>
          <w:sz w:val="24"/>
          <w:szCs w:val="24"/>
          <w:rtl/>
        </w:rPr>
        <w:t xml:space="preserve">תמורה). </w:t>
      </w:r>
      <w:r w:rsidRPr="00EB647C">
        <w:rPr>
          <w:rStyle w:val="default"/>
          <w:rFonts w:ascii="Arial" w:eastAsia="Arial" w:hAnsi="Arial" w:cs="David" w:hint="cs"/>
          <w:sz w:val="24"/>
          <w:szCs w:val="24"/>
          <w:rtl/>
        </w:rPr>
        <w:t>אם הנושה גובר על הרוכש הראשון שלא נרשמה בעלותו בטאבו</w:t>
      </w:r>
      <w:r w:rsidR="00807BDC">
        <w:rPr>
          <w:rStyle w:val="default"/>
          <w:rFonts w:ascii="Arial" w:eastAsia="Arial" w:hAnsi="Arial" w:cs="David" w:hint="cs"/>
          <w:sz w:val="24"/>
          <w:szCs w:val="24"/>
          <w:rtl/>
        </w:rPr>
        <w:t>,</w:t>
      </w:r>
      <w:r w:rsidRPr="00EB647C">
        <w:rPr>
          <w:rStyle w:val="default"/>
          <w:rFonts w:ascii="Arial" w:eastAsia="Arial" w:hAnsi="Arial" w:cs="David" w:hint="cs"/>
          <w:sz w:val="24"/>
          <w:szCs w:val="24"/>
          <w:rtl/>
        </w:rPr>
        <w:t xml:space="preserve"> נוצר מצב בו מקבל מתנה גובר על נושה</w:t>
      </w:r>
      <w:r w:rsidR="00807BDC">
        <w:rPr>
          <w:rStyle w:val="default"/>
          <w:rFonts w:ascii="Arial" w:eastAsia="Arial" w:hAnsi="Arial" w:cs="David" w:hint="cs"/>
          <w:sz w:val="24"/>
          <w:szCs w:val="24"/>
          <w:rtl/>
        </w:rPr>
        <w:t>,</w:t>
      </w:r>
      <w:r w:rsidRPr="00EB647C">
        <w:rPr>
          <w:rStyle w:val="default"/>
          <w:rFonts w:ascii="Arial" w:eastAsia="Arial" w:hAnsi="Arial" w:cs="David" w:hint="cs"/>
          <w:sz w:val="24"/>
          <w:szCs w:val="24"/>
          <w:rtl/>
        </w:rPr>
        <w:t xml:space="preserve"> שגובר על רוכש</w:t>
      </w:r>
      <w:r w:rsidR="00807BDC">
        <w:rPr>
          <w:rStyle w:val="default"/>
          <w:rFonts w:ascii="Arial" w:eastAsia="Arial" w:hAnsi="Arial" w:cs="David" w:hint="cs"/>
          <w:sz w:val="24"/>
          <w:szCs w:val="24"/>
          <w:rtl/>
        </w:rPr>
        <w:t>,</w:t>
      </w:r>
      <w:r w:rsidRPr="00EB647C">
        <w:rPr>
          <w:rStyle w:val="default"/>
          <w:rFonts w:ascii="Arial" w:eastAsia="Arial" w:hAnsi="Arial" w:cs="David" w:hint="cs"/>
          <w:sz w:val="24"/>
          <w:szCs w:val="24"/>
          <w:rtl/>
        </w:rPr>
        <w:t xml:space="preserve"> שגובר על מקבל מתנה. </w:t>
      </w:r>
    </w:p>
    <w:p w:rsidR="00F34237" w:rsidRPr="00EB647C" w:rsidRDefault="00F34237" w:rsidP="006E28B0">
      <w:pPr>
        <w:numPr>
          <w:ilvl w:val="0"/>
          <w:numId w:val="9"/>
        </w:numPr>
        <w:tabs>
          <w:tab w:val="left" w:pos="281"/>
          <w:tab w:val="left" w:pos="794"/>
          <w:tab w:val="left" w:pos="1247"/>
          <w:tab w:val="left" w:pos="1701"/>
          <w:tab w:val="right" w:leader="dot" w:pos="5125"/>
        </w:tabs>
        <w:autoSpaceDE w:val="0"/>
        <w:bidi/>
        <w:spacing w:line="360" w:lineRule="auto"/>
        <w:ind w:left="0" w:firstLine="139"/>
        <w:jc w:val="left"/>
        <w:rPr>
          <w:rStyle w:val="default"/>
          <w:rFonts w:ascii="Arial" w:eastAsia="Arial" w:hAnsi="Arial" w:cs="David"/>
          <w:sz w:val="24"/>
          <w:szCs w:val="24"/>
          <w:rtl/>
        </w:rPr>
      </w:pPr>
      <w:r w:rsidRPr="00EB647C">
        <w:rPr>
          <w:rStyle w:val="default"/>
          <w:rFonts w:ascii="Arial" w:eastAsia="Arial" w:hAnsi="Arial" w:cs="David" w:hint="cs"/>
          <w:sz w:val="24"/>
          <w:szCs w:val="24"/>
          <w:rtl/>
        </w:rPr>
        <w:t>לא תמיד קל לרשום הערת אזהרה.</w:t>
      </w:r>
    </w:p>
    <w:p w:rsidR="00807BDC" w:rsidRPr="00807BDC" w:rsidRDefault="00F34237" w:rsidP="00807BDC">
      <w:pPr>
        <w:numPr>
          <w:ilvl w:val="0"/>
          <w:numId w:val="9"/>
        </w:numPr>
        <w:tabs>
          <w:tab w:val="left" w:pos="281"/>
          <w:tab w:val="left" w:pos="794"/>
          <w:tab w:val="left" w:pos="1247"/>
          <w:tab w:val="left" w:pos="1701"/>
          <w:tab w:val="right" w:leader="dot" w:pos="5125"/>
        </w:tabs>
        <w:autoSpaceDE w:val="0"/>
        <w:bidi/>
        <w:spacing w:line="360" w:lineRule="auto"/>
        <w:ind w:left="0" w:firstLine="139"/>
        <w:jc w:val="left"/>
        <w:rPr>
          <w:rStyle w:val="default"/>
          <w:rFonts w:ascii="Arial" w:eastAsia="Arial" w:hAnsi="Arial" w:cs="David"/>
          <w:sz w:val="24"/>
          <w:szCs w:val="24"/>
        </w:rPr>
      </w:pPr>
      <w:r w:rsidRPr="00EB647C">
        <w:rPr>
          <w:rStyle w:val="default"/>
          <w:rFonts w:ascii="Arial" w:eastAsia="Arial" w:hAnsi="Arial" w:cs="David"/>
          <w:sz w:val="24"/>
          <w:szCs w:val="24"/>
          <w:rtl/>
        </w:rPr>
        <w:t xml:space="preserve">המשפט התפתח ליותר מהותי </w:t>
      </w:r>
      <w:r w:rsidRPr="00EB647C">
        <w:rPr>
          <w:rStyle w:val="default"/>
          <w:rFonts w:ascii="Arial" w:eastAsia="Arial" w:hAnsi="Arial" w:cs="David" w:hint="cs"/>
          <w:sz w:val="24"/>
          <w:szCs w:val="24"/>
          <w:rtl/>
        </w:rPr>
        <w:t xml:space="preserve">(תו"ל) </w:t>
      </w:r>
      <w:r w:rsidRPr="00EB647C">
        <w:rPr>
          <w:rStyle w:val="default"/>
          <w:rFonts w:ascii="Arial" w:eastAsia="Arial" w:hAnsi="Arial" w:cs="David"/>
          <w:sz w:val="24"/>
          <w:szCs w:val="24"/>
          <w:rtl/>
        </w:rPr>
        <w:t>ו</w:t>
      </w:r>
      <w:r w:rsidRPr="00EB647C">
        <w:rPr>
          <w:rStyle w:val="default"/>
          <w:rFonts w:ascii="Arial" w:eastAsia="Arial" w:hAnsi="Arial" w:cs="David" w:hint="cs"/>
          <w:sz w:val="24"/>
          <w:szCs w:val="24"/>
          <w:rtl/>
        </w:rPr>
        <w:t>פחות פורמאלי ו</w:t>
      </w:r>
      <w:r w:rsidRPr="00EB647C">
        <w:rPr>
          <w:rStyle w:val="default"/>
          <w:rFonts w:ascii="Arial" w:eastAsia="Arial" w:hAnsi="Arial" w:cs="David"/>
          <w:sz w:val="24"/>
          <w:szCs w:val="24"/>
          <w:rtl/>
        </w:rPr>
        <w:t>הלכת בוקר לא משתלבת בהתפתחות זו</w:t>
      </w:r>
      <w:r w:rsidRPr="00EB647C">
        <w:rPr>
          <w:rStyle w:val="default"/>
          <w:rFonts w:ascii="Arial" w:eastAsia="Arial" w:hAnsi="Arial" w:cs="David" w:hint="cs"/>
          <w:sz w:val="24"/>
          <w:szCs w:val="24"/>
          <w:rtl/>
        </w:rPr>
        <w:t xml:space="preserve"> (אין מרשם-אין זכות)</w:t>
      </w:r>
      <w:r w:rsidRPr="00EB647C">
        <w:rPr>
          <w:rStyle w:val="default"/>
          <w:rFonts w:ascii="Arial" w:eastAsia="Arial" w:hAnsi="Arial" w:cs="David"/>
          <w:sz w:val="24"/>
          <w:szCs w:val="24"/>
          <w:rtl/>
        </w:rPr>
        <w:t xml:space="preserve">. </w:t>
      </w:r>
      <w:r w:rsidRPr="00EB647C">
        <w:rPr>
          <w:rStyle w:val="default"/>
          <w:rFonts w:ascii="Arial" w:eastAsia="Arial" w:hAnsi="Arial" w:cs="David"/>
          <w:b/>
          <w:bCs/>
          <w:sz w:val="24"/>
          <w:szCs w:val="24"/>
          <w:rtl/>
        </w:rPr>
        <w:t xml:space="preserve">ס' </w:t>
      </w:r>
      <w:r w:rsidRPr="00EB647C">
        <w:rPr>
          <w:rStyle w:val="default"/>
          <w:rFonts w:ascii="Arial" w:eastAsia="Arial" w:hAnsi="Arial" w:cs="David" w:hint="cs"/>
          <w:b/>
          <w:bCs/>
          <w:sz w:val="24"/>
          <w:szCs w:val="24"/>
          <w:rtl/>
        </w:rPr>
        <w:t>9</w:t>
      </w:r>
      <w:r w:rsidRPr="00EB647C">
        <w:rPr>
          <w:rStyle w:val="default"/>
          <w:rFonts w:ascii="Arial" w:eastAsia="Arial" w:hAnsi="Arial" w:cs="David"/>
          <w:b/>
          <w:bCs/>
          <w:sz w:val="24"/>
          <w:szCs w:val="24"/>
          <w:rtl/>
        </w:rPr>
        <w:t xml:space="preserve"> </w:t>
      </w:r>
      <w:r w:rsidR="00315F46" w:rsidRPr="00EB647C">
        <w:rPr>
          <w:rStyle w:val="default"/>
          <w:rFonts w:ascii="Arial" w:eastAsia="Arial" w:hAnsi="Arial" w:cs="David" w:hint="cs"/>
          <w:sz w:val="24"/>
          <w:szCs w:val="24"/>
          <w:rtl/>
        </w:rPr>
        <w:t>מחליש את המרשם ו</w:t>
      </w:r>
      <w:r w:rsidRPr="00EB647C">
        <w:rPr>
          <w:rStyle w:val="default"/>
          <w:rFonts w:ascii="Arial" w:eastAsia="Arial" w:hAnsi="Arial" w:cs="David"/>
          <w:sz w:val="24"/>
          <w:szCs w:val="24"/>
          <w:rtl/>
        </w:rPr>
        <w:t xml:space="preserve">הולך בכיוון הפוך מזה של סעיף </w:t>
      </w:r>
      <w:r w:rsidRPr="00EB647C">
        <w:rPr>
          <w:rStyle w:val="default"/>
          <w:rFonts w:ascii="Arial" w:eastAsia="Arial" w:hAnsi="Arial" w:cs="David" w:hint="cs"/>
          <w:b/>
          <w:bCs/>
          <w:sz w:val="24"/>
          <w:szCs w:val="24"/>
          <w:rtl/>
        </w:rPr>
        <w:t>7</w:t>
      </w:r>
      <w:r w:rsidRPr="00EB647C">
        <w:rPr>
          <w:rStyle w:val="default"/>
          <w:rFonts w:ascii="Arial" w:eastAsia="Arial" w:hAnsi="Arial" w:cs="David"/>
          <w:b/>
          <w:bCs/>
          <w:sz w:val="24"/>
          <w:szCs w:val="24"/>
          <w:rtl/>
        </w:rPr>
        <w:t>(ב)</w:t>
      </w:r>
      <w:r w:rsidRPr="00EB647C">
        <w:rPr>
          <w:rStyle w:val="default"/>
          <w:rFonts w:ascii="Arial" w:eastAsia="Arial" w:hAnsi="Arial" w:cs="David" w:hint="cs"/>
          <w:b/>
          <w:bCs/>
          <w:sz w:val="24"/>
          <w:szCs w:val="24"/>
          <w:rtl/>
        </w:rPr>
        <w:t xml:space="preserve"> ו-10</w:t>
      </w:r>
      <w:r w:rsidRPr="00EB647C">
        <w:rPr>
          <w:rStyle w:val="default"/>
          <w:rFonts w:ascii="Arial" w:eastAsia="Arial" w:hAnsi="Arial" w:cs="David" w:hint="cs"/>
          <w:sz w:val="24"/>
          <w:szCs w:val="24"/>
          <w:rtl/>
        </w:rPr>
        <w:t xml:space="preserve"> (</w:t>
      </w:r>
      <w:r w:rsidRPr="00EB647C">
        <w:rPr>
          <w:rStyle w:val="default"/>
          <w:rFonts w:ascii="Arial" w:eastAsia="Arial" w:hAnsi="Arial" w:cs="David"/>
          <w:sz w:val="24"/>
          <w:szCs w:val="24"/>
          <w:rtl/>
        </w:rPr>
        <w:t>פרו מרשם</w:t>
      </w:r>
      <w:r w:rsidRPr="00EB647C">
        <w:rPr>
          <w:rStyle w:val="default"/>
          <w:rFonts w:ascii="Arial" w:eastAsia="Arial" w:hAnsi="Arial" w:cs="David" w:hint="cs"/>
          <w:sz w:val="24"/>
          <w:szCs w:val="24"/>
          <w:rtl/>
        </w:rPr>
        <w:t>)</w:t>
      </w:r>
      <w:r w:rsidR="00315F46" w:rsidRPr="00EB647C">
        <w:rPr>
          <w:rStyle w:val="default"/>
          <w:rFonts w:ascii="Arial" w:eastAsia="Arial" w:hAnsi="Arial" w:cs="David" w:hint="cs"/>
          <w:sz w:val="24"/>
          <w:szCs w:val="24"/>
          <w:rtl/>
        </w:rPr>
        <w:t>:</w:t>
      </w:r>
      <w:r w:rsidRPr="00EB647C">
        <w:rPr>
          <w:rStyle w:val="default"/>
          <w:rFonts w:ascii="Arial" w:eastAsia="Arial" w:hAnsi="Arial" w:cs="David"/>
          <w:sz w:val="24"/>
          <w:szCs w:val="24"/>
          <w:rtl/>
        </w:rPr>
        <w:t xml:space="preserve"> </w:t>
      </w:r>
      <w:r w:rsidRPr="00EB647C">
        <w:rPr>
          <w:rStyle w:val="default"/>
          <w:rFonts w:ascii="Arial" w:eastAsia="Arial" w:hAnsi="Arial" w:cs="David" w:hint="cs"/>
          <w:sz w:val="24"/>
          <w:szCs w:val="24"/>
          <w:rtl/>
        </w:rPr>
        <w:t>הוא מתחשב</w:t>
      </w:r>
      <w:r w:rsidRPr="00EB647C">
        <w:rPr>
          <w:rStyle w:val="default"/>
          <w:rFonts w:ascii="Arial" w:eastAsia="Arial" w:hAnsi="Arial" w:cs="David"/>
          <w:sz w:val="24"/>
          <w:szCs w:val="24"/>
          <w:rtl/>
        </w:rPr>
        <w:t xml:space="preserve"> יותר בעקרונות צדק ומוסר </w:t>
      </w:r>
      <w:r w:rsidRPr="00EB647C">
        <w:rPr>
          <w:rStyle w:val="default"/>
          <w:rFonts w:ascii="Arial" w:eastAsia="Arial" w:hAnsi="Arial" w:cs="David" w:hint="cs"/>
          <w:sz w:val="24"/>
          <w:szCs w:val="24"/>
          <w:rtl/>
        </w:rPr>
        <w:t>(תו"ל) מאשר</w:t>
      </w:r>
      <w:r w:rsidRPr="00EB647C">
        <w:rPr>
          <w:rStyle w:val="default"/>
          <w:rFonts w:ascii="Arial" w:eastAsia="Arial" w:hAnsi="Arial" w:cs="David"/>
          <w:sz w:val="24"/>
          <w:szCs w:val="24"/>
          <w:rtl/>
        </w:rPr>
        <w:t xml:space="preserve"> במרשם. </w:t>
      </w:r>
    </w:p>
    <w:p w:rsidR="00807BDC" w:rsidRPr="00EB647C" w:rsidRDefault="00F34237" w:rsidP="00807BDC">
      <w:pPr>
        <w:tabs>
          <w:tab w:val="left" w:pos="281"/>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rPr>
      </w:pPr>
      <w:r w:rsidRPr="00807BDC">
        <w:rPr>
          <w:rStyle w:val="default"/>
          <w:rFonts w:ascii="Arial" w:eastAsia="Arial" w:hAnsi="Arial" w:cs="David"/>
          <w:b/>
          <w:bCs/>
          <w:sz w:val="24"/>
          <w:szCs w:val="24"/>
          <w:u w:val="single"/>
          <w:rtl/>
        </w:rPr>
        <w:t>ברק</w:t>
      </w:r>
      <w:r w:rsidRPr="00807BDC">
        <w:rPr>
          <w:rStyle w:val="default"/>
          <w:rFonts w:ascii="Arial" w:eastAsia="Arial" w:hAnsi="Arial" w:cs="David" w:hint="cs"/>
          <w:b/>
          <w:bCs/>
          <w:sz w:val="24"/>
          <w:szCs w:val="24"/>
          <w:u w:val="single"/>
          <w:rtl/>
        </w:rPr>
        <w:t>:</w:t>
      </w:r>
      <w:r w:rsidRPr="00EB647C">
        <w:rPr>
          <w:rStyle w:val="default"/>
          <w:rFonts w:ascii="Arial" w:eastAsia="Arial" w:hAnsi="Arial" w:cs="David"/>
          <w:sz w:val="24"/>
          <w:szCs w:val="24"/>
          <w:rtl/>
        </w:rPr>
        <w:t xml:space="preserve"> מדבר בשפה </w:t>
      </w:r>
      <w:r w:rsidRPr="00EB647C">
        <w:rPr>
          <w:rStyle w:val="default"/>
          <w:rFonts w:ascii="Arial" w:eastAsia="Arial" w:hAnsi="Arial" w:cs="David"/>
          <w:b/>
          <w:bCs/>
          <w:sz w:val="24"/>
          <w:szCs w:val="24"/>
          <w:rtl/>
        </w:rPr>
        <w:t xml:space="preserve">של </w:t>
      </w:r>
      <w:r w:rsidRPr="00807BDC">
        <w:rPr>
          <w:rStyle w:val="default"/>
          <w:rFonts w:ascii="Arial" w:eastAsia="Arial" w:hAnsi="Arial" w:cs="David"/>
          <w:b/>
          <w:bCs/>
          <w:sz w:val="24"/>
          <w:szCs w:val="24"/>
          <w:u w:val="single"/>
          <w:rtl/>
        </w:rPr>
        <w:t>זכויות מן היושר</w:t>
      </w:r>
      <w:r w:rsidRPr="00EB647C">
        <w:rPr>
          <w:rStyle w:val="default"/>
          <w:rFonts w:ascii="Arial" w:eastAsia="Arial" w:hAnsi="Arial" w:cs="David" w:hint="cs"/>
          <w:sz w:val="24"/>
          <w:szCs w:val="24"/>
          <w:rtl/>
        </w:rPr>
        <w:t xml:space="preserve"> (</w:t>
      </w:r>
      <w:r w:rsidRPr="00EB647C">
        <w:rPr>
          <w:rStyle w:val="default"/>
          <w:rFonts w:ascii="Arial" w:eastAsia="Arial" w:hAnsi="Arial" w:cs="David"/>
          <w:sz w:val="24"/>
          <w:szCs w:val="24"/>
          <w:rtl/>
        </w:rPr>
        <w:t>מונחים קניינים</w:t>
      </w:r>
      <w:r w:rsidRPr="00EB647C">
        <w:rPr>
          <w:rStyle w:val="default"/>
          <w:rFonts w:ascii="Arial" w:eastAsia="Arial" w:hAnsi="Arial" w:cs="David" w:hint="cs"/>
          <w:sz w:val="24"/>
          <w:szCs w:val="24"/>
          <w:rtl/>
        </w:rPr>
        <w:t>)-</w:t>
      </w:r>
      <w:r w:rsidRPr="00EB647C">
        <w:rPr>
          <w:rStyle w:val="default"/>
          <w:rFonts w:ascii="Arial" w:eastAsia="Arial" w:hAnsi="Arial" w:cs="David"/>
          <w:sz w:val="24"/>
          <w:szCs w:val="24"/>
          <w:rtl/>
        </w:rPr>
        <w:t xml:space="preserve"> זכותו </w:t>
      </w:r>
      <w:r w:rsidRPr="00807BDC">
        <w:rPr>
          <w:rStyle w:val="default"/>
          <w:rFonts w:ascii="Arial" w:eastAsia="Arial" w:hAnsi="Arial" w:cs="David"/>
          <w:b/>
          <w:bCs/>
          <w:sz w:val="24"/>
          <w:szCs w:val="24"/>
          <w:rtl/>
        </w:rPr>
        <w:t>של הרוכש הראשון היא זכות מן היושר</w:t>
      </w:r>
      <w:r w:rsidRPr="00EB647C">
        <w:rPr>
          <w:rStyle w:val="default"/>
          <w:rFonts w:ascii="Arial" w:eastAsia="Arial" w:hAnsi="Arial" w:cs="David"/>
          <w:sz w:val="24"/>
          <w:szCs w:val="24"/>
          <w:rtl/>
        </w:rPr>
        <w:t xml:space="preserve">, </w:t>
      </w:r>
      <w:r w:rsidRPr="00EB647C">
        <w:rPr>
          <w:rStyle w:val="default"/>
          <w:rFonts w:ascii="Arial" w:eastAsia="Arial" w:hAnsi="Arial" w:cs="David" w:hint="cs"/>
          <w:sz w:val="24"/>
          <w:szCs w:val="24"/>
          <w:rtl/>
        </w:rPr>
        <w:t>ש</w:t>
      </w:r>
      <w:r w:rsidRPr="00EB647C">
        <w:rPr>
          <w:rStyle w:val="default"/>
          <w:rFonts w:ascii="Arial" w:eastAsia="Arial" w:hAnsi="Arial" w:cs="David"/>
          <w:sz w:val="24"/>
          <w:szCs w:val="24"/>
          <w:rtl/>
        </w:rPr>
        <w:t xml:space="preserve">היא </w:t>
      </w:r>
      <w:r w:rsidRPr="00807BDC">
        <w:rPr>
          <w:rStyle w:val="default"/>
          <w:rFonts w:ascii="Arial" w:eastAsia="Arial" w:hAnsi="Arial" w:cs="David"/>
          <w:b/>
          <w:bCs/>
          <w:sz w:val="24"/>
          <w:szCs w:val="24"/>
          <w:u w:val="single"/>
          <w:rtl/>
        </w:rPr>
        <w:t>זכות קניינית או מעין קניינית</w:t>
      </w:r>
      <w:r w:rsidRPr="00EB647C">
        <w:rPr>
          <w:rStyle w:val="default"/>
          <w:rFonts w:ascii="Arial" w:eastAsia="Arial" w:hAnsi="Arial" w:cs="David" w:hint="cs"/>
          <w:sz w:val="24"/>
          <w:szCs w:val="24"/>
          <w:rtl/>
        </w:rPr>
        <w:t xml:space="preserve"> </w:t>
      </w:r>
      <w:r w:rsidRPr="00807BDC">
        <w:rPr>
          <w:rStyle w:val="default"/>
          <w:rFonts w:ascii="Arial" w:eastAsia="Arial" w:hAnsi="Arial" w:cs="David" w:hint="cs"/>
          <w:b/>
          <w:bCs/>
          <w:sz w:val="24"/>
          <w:szCs w:val="24"/>
          <w:rtl/>
        </w:rPr>
        <w:t>ומשכך עדיפה היא על זה של המעקל</w:t>
      </w:r>
      <w:r w:rsidRPr="00807BDC">
        <w:rPr>
          <w:rStyle w:val="default"/>
          <w:rFonts w:ascii="Arial" w:eastAsia="Arial" w:hAnsi="Arial" w:cs="David"/>
          <w:b/>
          <w:bCs/>
          <w:sz w:val="24"/>
          <w:szCs w:val="24"/>
          <w:rtl/>
        </w:rPr>
        <w:t>.</w:t>
      </w:r>
      <w:r w:rsidRPr="00EB647C">
        <w:rPr>
          <w:rStyle w:val="default"/>
          <w:rFonts w:ascii="Arial" w:eastAsia="Arial" w:hAnsi="Arial" w:cs="David"/>
          <w:sz w:val="24"/>
          <w:szCs w:val="24"/>
          <w:rtl/>
        </w:rPr>
        <w:t xml:space="preserve"> </w:t>
      </w:r>
      <w:r w:rsidR="00807BDC">
        <w:rPr>
          <w:rStyle w:val="default"/>
          <w:rFonts w:ascii="Arial" w:eastAsia="Arial" w:hAnsi="Arial" w:cs="David" w:hint="cs"/>
          <w:b/>
          <w:bCs/>
          <w:sz w:val="24"/>
          <w:szCs w:val="24"/>
          <w:rtl/>
        </w:rPr>
        <w:br/>
      </w:r>
      <w:r w:rsidRPr="00EB647C">
        <w:rPr>
          <w:rStyle w:val="default"/>
          <w:rFonts w:ascii="Arial" w:eastAsia="Arial" w:hAnsi="Arial" w:cs="David"/>
          <w:b/>
          <w:bCs/>
          <w:sz w:val="24"/>
          <w:szCs w:val="24"/>
          <w:rtl/>
        </w:rPr>
        <w:t xml:space="preserve">ברק לומד מס' </w:t>
      </w:r>
      <w:r w:rsidRPr="00EB647C">
        <w:rPr>
          <w:rStyle w:val="default"/>
          <w:rFonts w:ascii="Arial" w:eastAsia="Arial" w:hAnsi="Arial" w:cs="David" w:hint="cs"/>
          <w:b/>
          <w:bCs/>
          <w:sz w:val="24"/>
          <w:szCs w:val="24"/>
          <w:rtl/>
        </w:rPr>
        <w:t>9</w:t>
      </w:r>
      <w:r w:rsidRPr="00EB647C">
        <w:rPr>
          <w:rStyle w:val="default"/>
          <w:rFonts w:ascii="Arial" w:eastAsia="Arial" w:hAnsi="Arial" w:cs="David"/>
          <w:b/>
          <w:bCs/>
          <w:sz w:val="24"/>
          <w:szCs w:val="24"/>
          <w:rtl/>
        </w:rPr>
        <w:t xml:space="preserve"> של</w:t>
      </w:r>
      <w:r w:rsidRPr="00EB647C">
        <w:rPr>
          <w:rStyle w:val="default"/>
          <w:rFonts w:ascii="Arial" w:eastAsia="Arial" w:hAnsi="Arial" w:cs="David" w:hint="cs"/>
          <w:b/>
          <w:bCs/>
          <w:sz w:val="24"/>
          <w:szCs w:val="24"/>
          <w:rtl/>
        </w:rPr>
        <w:t>קונה</w:t>
      </w:r>
      <w:r w:rsidRPr="00EB647C">
        <w:rPr>
          <w:rStyle w:val="default"/>
          <w:rFonts w:ascii="Arial" w:eastAsia="Arial" w:hAnsi="Arial" w:cs="David"/>
          <w:b/>
          <w:bCs/>
          <w:sz w:val="24"/>
          <w:szCs w:val="24"/>
          <w:rtl/>
        </w:rPr>
        <w:t xml:space="preserve"> </w:t>
      </w:r>
      <w:r w:rsidRPr="00EB647C">
        <w:rPr>
          <w:rStyle w:val="default"/>
          <w:rFonts w:ascii="Arial" w:eastAsia="Arial" w:hAnsi="Arial" w:cs="David" w:hint="cs"/>
          <w:b/>
          <w:bCs/>
          <w:sz w:val="24"/>
          <w:szCs w:val="24"/>
          <w:rtl/>
        </w:rPr>
        <w:t xml:space="preserve">יש </w:t>
      </w:r>
      <w:r w:rsidRPr="00EB647C">
        <w:rPr>
          <w:rStyle w:val="default"/>
          <w:rFonts w:ascii="Arial" w:eastAsia="Arial" w:hAnsi="Arial" w:cs="David"/>
          <w:b/>
          <w:bCs/>
          <w:sz w:val="24"/>
          <w:szCs w:val="24"/>
          <w:rtl/>
        </w:rPr>
        <w:t>זכות מעין קניינית</w:t>
      </w:r>
      <w:r w:rsidRPr="00EB647C">
        <w:rPr>
          <w:rStyle w:val="default"/>
          <w:rFonts w:ascii="Arial" w:eastAsia="Arial" w:hAnsi="Arial" w:cs="David" w:hint="cs"/>
          <w:b/>
          <w:bCs/>
          <w:sz w:val="24"/>
          <w:szCs w:val="24"/>
          <w:rtl/>
        </w:rPr>
        <w:t>-</w:t>
      </w:r>
      <w:r w:rsidRPr="00EB647C">
        <w:rPr>
          <w:rStyle w:val="default"/>
          <w:rFonts w:ascii="Arial" w:eastAsia="Arial" w:hAnsi="Arial" w:cs="David"/>
          <w:b/>
          <w:bCs/>
          <w:sz w:val="24"/>
          <w:szCs w:val="24"/>
          <w:rtl/>
        </w:rPr>
        <w:t xml:space="preserve"> יש </w:t>
      </w:r>
      <w:r w:rsidRPr="00EB647C">
        <w:rPr>
          <w:rStyle w:val="default"/>
          <w:rFonts w:ascii="Arial" w:eastAsia="Arial" w:hAnsi="Arial" w:cs="David" w:hint="cs"/>
          <w:b/>
          <w:bCs/>
          <w:sz w:val="24"/>
          <w:szCs w:val="24"/>
          <w:rtl/>
        </w:rPr>
        <w:t xml:space="preserve">לו </w:t>
      </w:r>
      <w:r w:rsidRPr="00EB647C">
        <w:rPr>
          <w:rStyle w:val="default"/>
          <w:rFonts w:ascii="Arial" w:eastAsia="Arial" w:hAnsi="Arial" w:cs="David"/>
          <w:b/>
          <w:bCs/>
          <w:sz w:val="24"/>
          <w:szCs w:val="24"/>
          <w:rtl/>
        </w:rPr>
        <w:t xml:space="preserve">סעד כלפי </w:t>
      </w:r>
      <w:r w:rsidRPr="00EB647C">
        <w:rPr>
          <w:rStyle w:val="default"/>
          <w:rFonts w:ascii="Arial" w:eastAsia="Arial" w:hAnsi="Arial" w:cs="David" w:hint="cs"/>
          <w:b/>
          <w:bCs/>
          <w:sz w:val="24"/>
          <w:szCs w:val="24"/>
          <w:rtl/>
        </w:rPr>
        <w:t>כולי עלמא</w:t>
      </w:r>
      <w:r w:rsidR="00807BDC">
        <w:rPr>
          <w:rStyle w:val="default"/>
          <w:rFonts w:ascii="Arial" w:eastAsia="Arial" w:hAnsi="Arial" w:cs="David" w:hint="cs"/>
          <w:b/>
          <w:bCs/>
          <w:sz w:val="24"/>
          <w:szCs w:val="24"/>
          <w:rtl/>
        </w:rPr>
        <w:t xml:space="preserve"> (</w:t>
      </w:r>
      <w:r w:rsidR="00807BDC">
        <w:rPr>
          <w:rStyle w:val="default"/>
          <w:rFonts w:ascii="Arial" w:eastAsia="Arial" w:hAnsi="Arial" w:cs="David" w:hint="cs"/>
          <w:sz w:val="24"/>
          <w:szCs w:val="24"/>
          <w:rtl/>
        </w:rPr>
        <w:t xml:space="preserve">ב' יכול לתבוע את ג' ולכן יש לו יותר מזכות חוזית אלא מעיין קניינית  - </w:t>
      </w:r>
      <w:r w:rsidR="00807BDC">
        <w:rPr>
          <w:rStyle w:val="default"/>
          <w:rFonts w:ascii="Arial" w:eastAsia="Arial" w:hAnsi="Arial" w:cs="David" w:hint="cs"/>
          <w:sz w:val="24"/>
          <w:szCs w:val="24"/>
          <w:u w:val="single"/>
          <w:rtl/>
        </w:rPr>
        <w:t>בזכות קניינית ניתן לתבוע כמה צדדים ולא רק את הצד לחוזה).</w:t>
      </w:r>
      <w:r w:rsidRPr="00EB647C">
        <w:rPr>
          <w:rStyle w:val="default"/>
          <w:rFonts w:ascii="Arial" w:eastAsia="Arial" w:hAnsi="Arial" w:cs="David"/>
          <w:b/>
          <w:bCs/>
          <w:sz w:val="24"/>
          <w:szCs w:val="24"/>
          <w:rtl/>
        </w:rPr>
        <w:t>.</w:t>
      </w:r>
      <w:r w:rsidRPr="00EB647C">
        <w:rPr>
          <w:rStyle w:val="default"/>
          <w:rFonts w:ascii="Arial" w:eastAsia="Arial" w:hAnsi="Arial" w:cs="David"/>
          <w:sz w:val="24"/>
          <w:szCs w:val="24"/>
          <w:rtl/>
        </w:rPr>
        <w:t xml:space="preserve"> </w:t>
      </w:r>
      <w:r w:rsidR="00807BDC">
        <w:rPr>
          <w:rStyle w:val="default"/>
          <w:rFonts w:ascii="Arial" w:eastAsia="Arial" w:hAnsi="Arial" w:cs="David"/>
          <w:sz w:val="24"/>
          <w:szCs w:val="24"/>
          <w:rtl/>
        </w:rPr>
        <w:br/>
      </w:r>
      <w:r w:rsidR="00807BDC" w:rsidRPr="00EB647C">
        <w:rPr>
          <w:rStyle w:val="default"/>
          <w:rFonts w:ascii="Arial" w:eastAsia="Arial" w:hAnsi="Arial" w:cs="David" w:hint="cs"/>
          <w:sz w:val="24"/>
          <w:szCs w:val="24"/>
          <w:rtl/>
        </w:rPr>
        <w:t xml:space="preserve">אם יש לו זכות שביושר אז יש לו זכות תביעה נגד ג', והוא גובר על מעקל. </w:t>
      </w:r>
    </w:p>
    <w:p w:rsidR="00F34237" w:rsidRPr="00EB647C" w:rsidRDefault="00807BDC" w:rsidP="006E28B0">
      <w:pPr>
        <w:tabs>
          <w:tab w:val="left" w:pos="281"/>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rPr>
      </w:pPr>
      <w:r>
        <w:rPr>
          <w:rStyle w:val="default"/>
          <w:rFonts w:ascii="Arial" w:eastAsia="Arial" w:hAnsi="Arial" w:cs="David" w:hint="cs"/>
          <w:sz w:val="24"/>
          <w:szCs w:val="24"/>
          <w:rtl/>
        </w:rPr>
        <w:br/>
      </w:r>
      <w:r w:rsidR="00F34237" w:rsidRPr="00EB647C">
        <w:rPr>
          <w:rStyle w:val="default"/>
          <w:rFonts w:ascii="Arial" w:eastAsia="Arial" w:hAnsi="Arial" w:cs="David"/>
          <w:sz w:val="24"/>
          <w:szCs w:val="24"/>
          <w:rtl/>
        </w:rPr>
        <w:lastRenderedPageBreak/>
        <w:t xml:space="preserve">ברק </w:t>
      </w:r>
      <w:r w:rsidR="00F34237" w:rsidRPr="00EB647C">
        <w:rPr>
          <w:rStyle w:val="default"/>
          <w:rFonts w:ascii="Arial" w:eastAsia="Arial" w:hAnsi="Arial" w:cs="David" w:hint="cs"/>
          <w:sz w:val="24"/>
          <w:szCs w:val="24"/>
          <w:rtl/>
        </w:rPr>
        <w:t xml:space="preserve">למעשה </w:t>
      </w:r>
      <w:r w:rsidR="00F34237" w:rsidRPr="00EB647C">
        <w:rPr>
          <w:rStyle w:val="default"/>
          <w:rFonts w:ascii="Arial" w:eastAsia="Arial" w:hAnsi="Arial" w:cs="David"/>
          <w:sz w:val="24"/>
          <w:szCs w:val="24"/>
          <w:rtl/>
        </w:rPr>
        <w:t xml:space="preserve">מתעלם </w:t>
      </w:r>
      <w:r w:rsidR="00F34237" w:rsidRPr="00EB647C">
        <w:rPr>
          <w:rStyle w:val="default"/>
          <w:rFonts w:ascii="Arial" w:eastAsia="Arial" w:hAnsi="Arial" w:cs="David"/>
          <w:b/>
          <w:bCs/>
          <w:sz w:val="24"/>
          <w:szCs w:val="24"/>
          <w:rtl/>
        </w:rPr>
        <w:t xml:space="preserve">מס' </w:t>
      </w:r>
      <w:r w:rsidR="00F34237" w:rsidRPr="00EB647C">
        <w:rPr>
          <w:rStyle w:val="default"/>
          <w:rFonts w:ascii="Arial" w:eastAsia="Arial" w:hAnsi="Arial" w:cs="David" w:hint="cs"/>
          <w:b/>
          <w:bCs/>
          <w:sz w:val="24"/>
          <w:szCs w:val="24"/>
          <w:rtl/>
        </w:rPr>
        <w:t>161</w:t>
      </w:r>
      <w:r w:rsidR="00F34237" w:rsidRPr="00EB647C">
        <w:rPr>
          <w:rStyle w:val="default"/>
          <w:rFonts w:ascii="Arial" w:eastAsia="Arial" w:hAnsi="Arial" w:cs="David"/>
          <w:sz w:val="24"/>
          <w:szCs w:val="24"/>
          <w:rtl/>
        </w:rPr>
        <w:t xml:space="preserve"> שקובע שלאחר חוק המקרקעין אין זכות במקרקעין אלא ע"פ חוק, </w:t>
      </w:r>
      <w:r w:rsidR="00F34237" w:rsidRPr="00EB647C">
        <w:rPr>
          <w:rStyle w:val="default"/>
          <w:rFonts w:ascii="Arial" w:eastAsia="Arial" w:hAnsi="Arial" w:cs="David" w:hint="cs"/>
          <w:sz w:val="24"/>
          <w:szCs w:val="24"/>
          <w:rtl/>
        </w:rPr>
        <w:t>ו</w:t>
      </w:r>
      <w:r w:rsidR="00F34237" w:rsidRPr="00EB647C">
        <w:rPr>
          <w:rStyle w:val="default"/>
          <w:rFonts w:ascii="Arial" w:eastAsia="Arial" w:hAnsi="Arial" w:cs="David"/>
          <w:sz w:val="24"/>
          <w:szCs w:val="24"/>
          <w:rtl/>
        </w:rPr>
        <w:t xml:space="preserve">הוא מאמץ את גישתו </w:t>
      </w:r>
      <w:r w:rsidR="00F34237" w:rsidRPr="00807BDC">
        <w:rPr>
          <w:rStyle w:val="default"/>
          <w:rFonts w:ascii="Arial" w:eastAsia="Arial" w:hAnsi="Arial" w:cs="David"/>
          <w:sz w:val="24"/>
          <w:szCs w:val="24"/>
          <w:rtl/>
        </w:rPr>
        <w:t xml:space="preserve">של </w:t>
      </w:r>
      <w:r w:rsidR="00F34237" w:rsidRPr="00807BDC">
        <w:rPr>
          <w:rStyle w:val="default"/>
          <w:rFonts w:ascii="Arial" w:eastAsia="Arial" w:hAnsi="Arial" w:cs="David"/>
          <w:b/>
          <w:bCs/>
          <w:sz w:val="24"/>
          <w:szCs w:val="24"/>
          <w:u w:val="single"/>
          <w:rtl/>
        </w:rPr>
        <w:t>ויסמן</w:t>
      </w:r>
      <w:r w:rsidR="00F34237" w:rsidRPr="00EB647C">
        <w:rPr>
          <w:rStyle w:val="default"/>
          <w:rFonts w:ascii="Arial" w:eastAsia="Arial" w:hAnsi="Arial" w:cs="David"/>
          <w:sz w:val="24"/>
          <w:szCs w:val="24"/>
          <w:rtl/>
        </w:rPr>
        <w:t xml:space="preserve"> </w:t>
      </w:r>
      <w:r w:rsidR="00F34237" w:rsidRPr="00EB647C">
        <w:rPr>
          <w:rStyle w:val="default"/>
          <w:rFonts w:ascii="Arial" w:eastAsia="Arial" w:hAnsi="Arial" w:cs="David" w:hint="cs"/>
          <w:sz w:val="24"/>
          <w:szCs w:val="24"/>
          <w:rtl/>
        </w:rPr>
        <w:t xml:space="preserve">לפיה </w:t>
      </w:r>
      <w:r w:rsidR="00F34237" w:rsidRPr="00EB647C">
        <w:rPr>
          <w:rStyle w:val="default"/>
          <w:rFonts w:ascii="Arial" w:eastAsia="Arial" w:hAnsi="Arial" w:cs="David"/>
          <w:b/>
          <w:bCs/>
          <w:sz w:val="24"/>
          <w:szCs w:val="24"/>
          <w:rtl/>
        </w:rPr>
        <w:t xml:space="preserve">ס' </w:t>
      </w:r>
      <w:r w:rsidR="00F34237" w:rsidRPr="00EB647C">
        <w:rPr>
          <w:rStyle w:val="default"/>
          <w:rFonts w:ascii="Arial" w:eastAsia="Arial" w:hAnsi="Arial" w:cs="David" w:hint="cs"/>
          <w:b/>
          <w:bCs/>
          <w:sz w:val="24"/>
          <w:szCs w:val="24"/>
          <w:rtl/>
        </w:rPr>
        <w:t>9</w:t>
      </w:r>
      <w:r w:rsidR="00F34237" w:rsidRPr="00EB647C">
        <w:rPr>
          <w:rStyle w:val="default"/>
          <w:rFonts w:ascii="Arial" w:eastAsia="Arial" w:hAnsi="Arial" w:cs="David"/>
          <w:sz w:val="24"/>
          <w:szCs w:val="24"/>
          <w:rtl/>
        </w:rPr>
        <w:t xml:space="preserve"> </w:t>
      </w:r>
      <w:r w:rsidR="00F34237" w:rsidRPr="00EB647C">
        <w:rPr>
          <w:rStyle w:val="default"/>
          <w:rFonts w:ascii="Arial" w:eastAsia="Arial" w:hAnsi="Arial" w:cs="David"/>
          <w:b/>
          <w:bCs/>
          <w:sz w:val="24"/>
          <w:szCs w:val="24"/>
          <w:rtl/>
        </w:rPr>
        <w:t xml:space="preserve">מהווה מקור להכרה של זכויות שביושר </w:t>
      </w:r>
      <w:r w:rsidR="00F34237" w:rsidRPr="00807BDC">
        <w:rPr>
          <w:rStyle w:val="default"/>
          <w:rFonts w:ascii="Arial" w:eastAsia="Arial" w:hAnsi="Arial" w:cs="David"/>
          <w:b/>
          <w:bCs/>
          <w:sz w:val="24"/>
          <w:szCs w:val="24"/>
          <w:u w:val="single"/>
          <w:rtl/>
        </w:rPr>
        <w:t>תוצרת הארץ.</w:t>
      </w:r>
      <w:r w:rsidR="00F34237" w:rsidRPr="00EB647C">
        <w:rPr>
          <w:rStyle w:val="default"/>
          <w:rFonts w:ascii="Arial" w:eastAsia="Arial" w:hAnsi="Arial" w:cs="David"/>
          <w:sz w:val="24"/>
          <w:szCs w:val="24"/>
          <w:rtl/>
        </w:rPr>
        <w:t xml:space="preserve"> </w:t>
      </w:r>
    </w:p>
    <w:p w:rsidR="00807BDC" w:rsidRDefault="00807BDC" w:rsidP="00807BDC">
      <w:pPr>
        <w:tabs>
          <w:tab w:val="left" w:pos="281"/>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rtl/>
        </w:rPr>
      </w:pPr>
    </w:p>
    <w:p w:rsidR="001837B1" w:rsidRDefault="00B6182D" w:rsidP="00B6182D">
      <w:pPr>
        <w:tabs>
          <w:tab w:val="left" w:pos="281"/>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rtl/>
        </w:rPr>
      </w:pPr>
      <w:r>
        <w:rPr>
          <w:rStyle w:val="default"/>
          <w:rFonts w:ascii="Arial" w:eastAsia="Arial" w:hAnsi="Arial" w:cs="David" w:hint="cs"/>
          <w:b/>
          <w:bCs/>
          <w:sz w:val="24"/>
          <w:szCs w:val="24"/>
          <w:u w:val="single"/>
          <w:rtl/>
        </w:rPr>
        <w:t xml:space="preserve">פס"ד עורר פחדים בפרקטיקה </w:t>
      </w:r>
      <w:r>
        <w:rPr>
          <w:rStyle w:val="default"/>
          <w:rFonts w:ascii="Arial" w:eastAsia="Arial" w:hAnsi="Arial" w:cs="David"/>
          <w:b/>
          <w:bCs/>
          <w:sz w:val="24"/>
          <w:szCs w:val="24"/>
          <w:u w:val="single"/>
          <w:rtl/>
        </w:rPr>
        <w:t>–</w:t>
      </w:r>
      <w:r>
        <w:rPr>
          <w:rStyle w:val="default"/>
          <w:rFonts w:ascii="Arial" w:eastAsia="Arial" w:hAnsi="Arial" w:cs="David" w:hint="cs"/>
          <w:b/>
          <w:bCs/>
          <w:sz w:val="24"/>
          <w:szCs w:val="24"/>
          <w:u w:val="single"/>
          <w:rtl/>
        </w:rPr>
        <w:t xml:space="preserve"> כי הרבה עו"ד טענו כי פס"ד מבטל את כל המוסד של עיקול: </w:t>
      </w:r>
      <w:r w:rsidR="00807BDC">
        <w:rPr>
          <w:rStyle w:val="default"/>
          <w:rFonts w:ascii="Arial" w:eastAsia="Arial" w:hAnsi="Arial" w:cs="David" w:hint="cs"/>
          <w:b/>
          <w:bCs/>
          <w:sz w:val="24"/>
          <w:szCs w:val="24"/>
          <w:rtl/>
        </w:rPr>
        <w:t>מה קורה א</w:t>
      </w:r>
      <w:r w:rsidR="00A916C5" w:rsidRPr="00EB647C">
        <w:rPr>
          <w:rStyle w:val="default"/>
          <w:rFonts w:ascii="Arial" w:eastAsia="Arial" w:hAnsi="Arial" w:cs="David" w:hint="cs"/>
          <w:b/>
          <w:bCs/>
          <w:sz w:val="24"/>
          <w:szCs w:val="24"/>
          <w:rtl/>
        </w:rPr>
        <w:t>ם ג' הטיל עיקול על מקרקעין של א', ואחרי כן א' וב' עושים חוזה פיקטיבי לתאריך מוקדם יותר, במטרה להתגבר על העיקול?</w:t>
      </w:r>
      <w:r w:rsidR="00A916C5" w:rsidRPr="00EB647C">
        <w:rPr>
          <w:rStyle w:val="default"/>
          <w:rFonts w:ascii="Arial" w:eastAsia="Arial" w:hAnsi="Arial" w:cs="David" w:hint="cs"/>
          <w:sz w:val="24"/>
          <w:szCs w:val="24"/>
          <w:u w:val="single"/>
          <w:rtl/>
        </w:rPr>
        <w:t xml:space="preserve"> </w:t>
      </w:r>
      <w:r>
        <w:rPr>
          <w:rStyle w:val="default"/>
          <w:rFonts w:ascii="Arial" w:eastAsia="Arial" w:hAnsi="Arial" w:cs="David"/>
          <w:sz w:val="24"/>
          <w:szCs w:val="24"/>
          <w:u w:val="single"/>
          <w:rtl/>
        </w:rPr>
        <w:br/>
      </w:r>
      <w:r>
        <w:rPr>
          <w:rStyle w:val="default"/>
          <w:rFonts w:ascii="Arial" w:eastAsia="Arial" w:hAnsi="Arial" w:cs="David" w:hint="cs"/>
          <w:b/>
          <w:bCs/>
          <w:sz w:val="24"/>
          <w:szCs w:val="24"/>
          <w:u w:val="single"/>
          <w:rtl/>
        </w:rPr>
        <w:t xml:space="preserve">פחד זה התבדה בגלל </w:t>
      </w:r>
      <w:r w:rsidR="00A916C5" w:rsidRPr="00B6182D">
        <w:rPr>
          <w:rStyle w:val="default"/>
          <w:rFonts w:ascii="Arial" w:eastAsia="Arial" w:hAnsi="Arial" w:cs="David" w:hint="cs"/>
          <w:b/>
          <w:bCs/>
          <w:sz w:val="24"/>
          <w:szCs w:val="24"/>
          <w:u w:val="single"/>
          <w:rtl/>
        </w:rPr>
        <w:t>אלמנט התמורה</w:t>
      </w:r>
      <w:r w:rsidR="00A916C5" w:rsidRPr="00EB647C">
        <w:rPr>
          <w:rStyle w:val="default"/>
          <w:rFonts w:ascii="Arial" w:eastAsia="Arial" w:hAnsi="Arial" w:cs="David" w:hint="cs"/>
          <w:sz w:val="24"/>
          <w:szCs w:val="24"/>
          <w:u w:val="single"/>
          <w:rtl/>
        </w:rPr>
        <w:t>.</w:t>
      </w:r>
      <w:r w:rsidR="00A916C5" w:rsidRPr="00EB647C">
        <w:rPr>
          <w:rStyle w:val="default"/>
          <w:rFonts w:ascii="Arial" w:eastAsia="Arial" w:hAnsi="Arial" w:cs="David" w:hint="cs"/>
          <w:sz w:val="24"/>
          <w:szCs w:val="24"/>
          <w:rtl/>
        </w:rPr>
        <w:t xml:space="preserve"> </w:t>
      </w:r>
      <w:r w:rsidR="00A916C5" w:rsidRPr="00EB647C">
        <w:rPr>
          <w:rStyle w:val="default"/>
          <w:rFonts w:ascii="Arial" w:eastAsia="Arial" w:hAnsi="Arial" w:cs="David" w:hint="cs"/>
          <w:b/>
          <w:bCs/>
          <w:sz w:val="24"/>
          <w:szCs w:val="24"/>
          <w:rtl/>
        </w:rPr>
        <w:t xml:space="preserve">לטובת ב' ניתנת זכות שביושר רק אם שילם את עיקר התמורה. </w:t>
      </w:r>
    </w:p>
    <w:p w:rsidR="00B6182D" w:rsidRPr="00EB647C" w:rsidRDefault="00B6182D" w:rsidP="00B6182D">
      <w:pPr>
        <w:tabs>
          <w:tab w:val="left" w:pos="281"/>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rtl/>
        </w:rPr>
      </w:pPr>
    </w:p>
    <w:p w:rsidR="00807BDC" w:rsidRPr="009A1AA3" w:rsidRDefault="00F34237" w:rsidP="009A1AA3">
      <w:pPr>
        <w:tabs>
          <w:tab w:val="left" w:pos="281"/>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rtl/>
        </w:rPr>
      </w:pPr>
      <w:r w:rsidRPr="00B6182D">
        <w:rPr>
          <w:rStyle w:val="default"/>
          <w:rFonts w:ascii="Arial" w:eastAsia="Arial" w:hAnsi="Arial" w:cs="David" w:hint="cs"/>
          <w:b/>
          <w:bCs/>
          <w:sz w:val="24"/>
          <w:szCs w:val="24"/>
          <w:u w:val="single"/>
          <w:rtl/>
        </w:rPr>
        <w:t>פס"ד השאיר בצריך עיון</w:t>
      </w:r>
      <w:r w:rsidRPr="00EB647C">
        <w:rPr>
          <w:rStyle w:val="default"/>
          <w:rFonts w:ascii="Arial" w:eastAsia="Arial" w:hAnsi="Arial" w:cs="David" w:hint="cs"/>
          <w:b/>
          <w:bCs/>
          <w:sz w:val="24"/>
          <w:szCs w:val="24"/>
          <w:rtl/>
        </w:rPr>
        <w:t xml:space="preserve"> </w:t>
      </w:r>
      <w:r w:rsidRPr="00807BDC">
        <w:rPr>
          <w:rStyle w:val="default"/>
          <w:rFonts w:ascii="Arial" w:eastAsia="Arial" w:hAnsi="Arial" w:cs="David" w:hint="cs"/>
          <w:sz w:val="24"/>
          <w:szCs w:val="24"/>
          <w:rtl/>
        </w:rPr>
        <w:t>האם יש לקחת בחשבון שניתנה רק חלק או כל התמורה בהכרעה אם לקונה יש זכות שביושר ולכן קודם למעקל.</w:t>
      </w:r>
      <w:r w:rsidRPr="00807BDC">
        <w:rPr>
          <w:rStyle w:val="default"/>
          <w:rFonts w:ascii="Arial" w:eastAsia="Arial" w:hAnsi="Arial" w:cs="David" w:hint="cs"/>
          <w:sz w:val="24"/>
          <w:szCs w:val="24"/>
          <w:u w:val="single"/>
          <w:rtl/>
        </w:rPr>
        <w:t xml:space="preserve"> </w:t>
      </w:r>
      <w:r w:rsidR="00807BDC">
        <w:rPr>
          <w:rStyle w:val="default"/>
          <w:rFonts w:ascii="Arial" w:eastAsia="Arial" w:hAnsi="Arial" w:cs="David" w:hint="cs"/>
          <w:sz w:val="24"/>
          <w:szCs w:val="24"/>
          <w:u w:val="single"/>
          <w:rtl/>
        </w:rPr>
        <w:br/>
      </w:r>
      <w:r w:rsidR="00807BDC">
        <w:rPr>
          <w:rStyle w:val="default"/>
          <w:rFonts w:ascii="Arial" w:eastAsia="Arial" w:hAnsi="Arial" w:cs="David" w:hint="cs"/>
          <w:b/>
          <w:bCs/>
          <w:sz w:val="24"/>
          <w:szCs w:val="24"/>
          <w:u w:val="single"/>
          <w:rtl/>
        </w:rPr>
        <w:t xml:space="preserve">כמו כן השאיר בצ"ע: </w:t>
      </w:r>
      <w:r w:rsidR="00807BDC">
        <w:rPr>
          <w:rStyle w:val="default"/>
          <w:rFonts w:ascii="Arial" w:eastAsia="Arial" w:hAnsi="Arial" w:cs="David" w:hint="cs"/>
          <w:sz w:val="24"/>
          <w:szCs w:val="24"/>
          <w:rtl/>
        </w:rPr>
        <w:t xml:space="preserve">את הנושא של מה קורה אם ג' הוא לא מעקל אלא </w:t>
      </w:r>
      <w:r w:rsidR="00807BDC">
        <w:rPr>
          <w:rStyle w:val="default"/>
          <w:rFonts w:ascii="Arial" w:eastAsia="Arial" w:hAnsi="Arial" w:cs="David" w:hint="cs"/>
          <w:b/>
          <w:bCs/>
          <w:sz w:val="24"/>
          <w:szCs w:val="24"/>
          <w:rtl/>
        </w:rPr>
        <w:t xml:space="preserve">נאמן פשיטת רגל/מפרק של חברה? </w:t>
      </w:r>
      <w:r w:rsidR="00807BDC">
        <w:rPr>
          <w:rStyle w:val="default"/>
          <w:rFonts w:ascii="Arial" w:eastAsia="Arial" w:hAnsi="Arial" w:cs="David" w:hint="cs"/>
          <w:sz w:val="24"/>
          <w:szCs w:val="24"/>
          <w:rtl/>
        </w:rPr>
        <w:t xml:space="preserve">פס"ד לא עונה על השאלה </w:t>
      </w:r>
      <w:r w:rsidR="00807BDC">
        <w:rPr>
          <w:rStyle w:val="default"/>
          <w:rFonts w:ascii="Arial" w:eastAsia="Arial" w:hAnsi="Arial" w:cs="David"/>
          <w:sz w:val="24"/>
          <w:szCs w:val="24"/>
          <w:rtl/>
        </w:rPr>
        <w:t>–</w:t>
      </w:r>
      <w:r w:rsidR="00807BDC">
        <w:rPr>
          <w:rStyle w:val="default"/>
          <w:rFonts w:ascii="Arial" w:eastAsia="Arial" w:hAnsi="Arial" w:cs="David" w:hint="cs"/>
          <w:sz w:val="24"/>
          <w:szCs w:val="24"/>
          <w:rtl/>
        </w:rPr>
        <w:t xml:space="preserve"> </w:t>
      </w:r>
      <w:r w:rsidR="00807BDC">
        <w:rPr>
          <w:rStyle w:val="default"/>
          <w:rFonts w:ascii="Arial" w:eastAsia="Arial" w:hAnsi="Arial" w:cs="David" w:hint="cs"/>
          <w:b/>
          <w:bCs/>
          <w:sz w:val="24"/>
          <w:szCs w:val="24"/>
          <w:rtl/>
        </w:rPr>
        <w:t>האם זכותו המעיין קניינית של ב' גוברת גם על חדל"פ של א'.</w:t>
      </w:r>
      <w:r w:rsidR="00807BDC" w:rsidRPr="00807BDC">
        <w:rPr>
          <w:rStyle w:val="default"/>
          <w:rFonts w:ascii="Arial" w:eastAsia="Arial" w:hAnsi="Arial" w:cs="David"/>
          <w:sz w:val="24"/>
          <w:szCs w:val="24"/>
          <w:u w:val="single"/>
          <w:rtl/>
        </w:rPr>
        <w:br/>
      </w:r>
      <w:r w:rsidRPr="00EB647C">
        <w:rPr>
          <w:rStyle w:val="default"/>
          <w:rFonts w:ascii="Arial" w:eastAsia="Arial" w:hAnsi="Arial" w:cs="David" w:hint="cs"/>
          <w:b/>
          <w:bCs/>
          <w:sz w:val="24"/>
          <w:szCs w:val="24"/>
          <w:u w:val="single"/>
          <w:rtl/>
        </w:rPr>
        <w:t>הביקורת על פסה"ד</w:t>
      </w:r>
      <w:r w:rsidRPr="00EB647C">
        <w:rPr>
          <w:rStyle w:val="default"/>
          <w:rFonts w:ascii="Arial" w:eastAsia="Arial" w:hAnsi="Arial" w:cs="David" w:hint="cs"/>
          <w:b/>
          <w:bCs/>
          <w:sz w:val="24"/>
          <w:szCs w:val="24"/>
          <w:rtl/>
        </w:rPr>
        <w:t>:</w:t>
      </w:r>
      <w:r w:rsidRPr="00EB647C">
        <w:rPr>
          <w:rStyle w:val="default"/>
          <w:rFonts w:ascii="Arial" w:eastAsia="Arial" w:hAnsi="Arial" w:cs="David" w:hint="cs"/>
          <w:sz w:val="24"/>
          <w:szCs w:val="24"/>
          <w:rtl/>
        </w:rPr>
        <w:t xml:space="preserve"> זהו אקטיביזם שיפוטי שמוציא את האוויר מתוכנו של </w:t>
      </w:r>
      <w:r w:rsidRPr="00EB647C">
        <w:rPr>
          <w:rStyle w:val="default"/>
          <w:rFonts w:ascii="Arial" w:eastAsia="Arial" w:hAnsi="Arial" w:cs="David" w:hint="cs"/>
          <w:b/>
          <w:bCs/>
          <w:sz w:val="24"/>
          <w:szCs w:val="24"/>
          <w:rtl/>
        </w:rPr>
        <w:t>ס'</w:t>
      </w:r>
      <w:r w:rsidR="00A916C5" w:rsidRPr="00EB647C">
        <w:rPr>
          <w:rStyle w:val="default"/>
          <w:rFonts w:ascii="Arial" w:eastAsia="Arial" w:hAnsi="Arial" w:cs="David" w:hint="cs"/>
          <w:b/>
          <w:bCs/>
          <w:sz w:val="24"/>
          <w:szCs w:val="24"/>
          <w:rtl/>
        </w:rPr>
        <w:t xml:space="preserve"> </w:t>
      </w:r>
      <w:r w:rsidRPr="00EB647C">
        <w:rPr>
          <w:rStyle w:val="default"/>
          <w:rFonts w:ascii="Arial" w:eastAsia="Arial" w:hAnsi="Arial" w:cs="David" w:hint="cs"/>
          <w:b/>
          <w:bCs/>
          <w:sz w:val="24"/>
          <w:szCs w:val="24"/>
          <w:rtl/>
        </w:rPr>
        <w:t>127(ב).</w:t>
      </w:r>
    </w:p>
    <w:p w:rsidR="00F34237" w:rsidRPr="00807BDC" w:rsidRDefault="00F34237" w:rsidP="00807BDC">
      <w:pPr>
        <w:tabs>
          <w:tab w:val="left" w:pos="281"/>
          <w:tab w:val="left" w:pos="794"/>
          <w:tab w:val="left" w:pos="1247"/>
          <w:tab w:val="left" w:pos="1701"/>
          <w:tab w:val="right" w:leader="dot" w:pos="5125"/>
        </w:tabs>
        <w:autoSpaceDE w:val="0"/>
        <w:bidi/>
        <w:spacing w:line="360" w:lineRule="auto"/>
        <w:jc w:val="left"/>
        <w:rPr>
          <w:rStyle w:val="default"/>
          <w:rFonts w:ascii="Arial" w:eastAsia="Arial" w:hAnsi="Arial" w:cs="David"/>
          <w:b/>
          <w:bCs/>
          <w:i/>
          <w:iCs/>
          <w:sz w:val="24"/>
          <w:szCs w:val="24"/>
          <w:u w:val="single"/>
          <w:rtl/>
        </w:rPr>
      </w:pPr>
      <w:r w:rsidRPr="00807BDC">
        <w:rPr>
          <w:rStyle w:val="default"/>
          <w:rFonts w:ascii="Arial" w:eastAsia="Arial" w:hAnsi="Arial" w:cs="David" w:hint="cs"/>
          <w:b/>
          <w:bCs/>
          <w:i/>
          <w:iCs/>
          <w:sz w:val="24"/>
          <w:szCs w:val="24"/>
          <w:u w:val="single"/>
          <w:rtl/>
        </w:rPr>
        <w:t xml:space="preserve">הלכת אהרונוב: קונה בעל זכות חיובית, אף אם טרם נרשמה לגביה הערת אזהרה, גובר על מעקל שני בזמן. </w:t>
      </w:r>
    </w:p>
    <w:p w:rsidR="00F34237" w:rsidRPr="00EB647C" w:rsidRDefault="00F34237" w:rsidP="006E28B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highlight w:val="magenta"/>
          <w:rtl/>
        </w:rPr>
      </w:pPr>
    </w:p>
    <w:p w:rsidR="00F34237" w:rsidRPr="00EB647C" w:rsidRDefault="00F34237" w:rsidP="006E28B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rtl/>
        </w:rPr>
      </w:pPr>
      <w:r w:rsidRPr="00B6182D">
        <w:rPr>
          <w:rStyle w:val="default"/>
          <w:rFonts w:ascii="Arial" w:eastAsia="Arial" w:hAnsi="Arial" w:cs="David"/>
          <w:b/>
          <w:bCs/>
          <w:i/>
          <w:iCs/>
          <w:sz w:val="24"/>
          <w:szCs w:val="24"/>
          <w:u w:val="single"/>
          <w:rtl/>
        </w:rPr>
        <w:t>פס"ד גנז נ' בריטיש</w:t>
      </w:r>
      <w:r w:rsidRPr="00EB647C">
        <w:rPr>
          <w:rStyle w:val="default"/>
          <w:rFonts w:ascii="Arial" w:eastAsia="Arial" w:hAnsi="Arial" w:cs="David" w:hint="cs"/>
          <w:sz w:val="24"/>
          <w:szCs w:val="24"/>
          <w:rtl/>
        </w:rPr>
        <w:t xml:space="preserve"> </w:t>
      </w:r>
      <w:r w:rsidR="00B6182D">
        <w:rPr>
          <w:rStyle w:val="default"/>
          <w:rFonts w:ascii="Arial" w:eastAsia="Arial" w:hAnsi="Arial" w:cs="David"/>
          <w:sz w:val="24"/>
          <w:szCs w:val="24"/>
          <w:rtl/>
        </w:rPr>
        <w:br/>
      </w:r>
      <w:r w:rsidR="00B6182D">
        <w:rPr>
          <w:rStyle w:val="default"/>
          <w:rFonts w:ascii="Arial" w:eastAsia="Arial" w:hAnsi="Arial" w:cs="David" w:hint="cs"/>
          <w:sz w:val="24"/>
          <w:szCs w:val="24"/>
          <w:rtl/>
        </w:rPr>
        <w:t>קונה מוקדם אל מול קונה מאוחר</w:t>
      </w:r>
    </w:p>
    <w:p w:rsidR="00F34237" w:rsidRPr="00EB647C" w:rsidRDefault="00F34237" w:rsidP="006E28B0">
      <w:pPr>
        <w:bidi/>
        <w:spacing w:line="360" w:lineRule="auto"/>
        <w:jc w:val="left"/>
        <w:rPr>
          <w:rFonts w:cs="David"/>
          <w:b/>
          <w:bCs/>
          <w:rtl/>
        </w:rPr>
      </w:pPr>
      <w:r w:rsidRPr="00EB647C">
        <w:rPr>
          <w:rFonts w:cs="David" w:hint="cs"/>
          <w:b/>
          <w:bCs/>
          <w:rtl/>
        </w:rPr>
        <w:t xml:space="preserve">לחב' בריטיש מקרקעין הרשומים בבעלותה </w:t>
      </w:r>
      <w:r w:rsidRPr="00EB647C">
        <w:rPr>
          <w:rFonts w:cs="David"/>
          <w:b/>
          <w:bCs/>
        </w:rPr>
        <w:sym w:font="Wingdings" w:char="F0DF"/>
      </w:r>
      <w:r w:rsidRPr="00EB647C">
        <w:rPr>
          <w:rFonts w:cs="David" w:hint="cs"/>
          <w:b/>
          <w:bCs/>
          <w:rtl/>
        </w:rPr>
        <w:t xml:space="preserve"> מכרה לנוטריקון (ללא רישום):</w:t>
      </w:r>
    </w:p>
    <w:p w:rsidR="00F34237" w:rsidRPr="00EB647C" w:rsidRDefault="00F34237" w:rsidP="006E28B0">
      <w:pPr>
        <w:bidi/>
        <w:spacing w:line="360" w:lineRule="auto"/>
        <w:ind w:left="720" w:firstLine="720"/>
        <w:jc w:val="left"/>
        <w:rPr>
          <w:rFonts w:cs="David"/>
          <w:b/>
          <w:bCs/>
          <w:rtl/>
        </w:rPr>
      </w:pPr>
      <w:r w:rsidRPr="00EB647C">
        <w:rPr>
          <w:rFonts w:cs="David" w:hint="cs"/>
          <w:b/>
          <w:bCs/>
          <w:rtl/>
        </w:rPr>
        <w:t xml:space="preserve">                             </w:t>
      </w:r>
      <w:r w:rsidR="0055107C" w:rsidRPr="00EB647C">
        <w:rPr>
          <w:rFonts w:cs="David" w:hint="cs"/>
          <w:b/>
          <w:bCs/>
          <w:rtl/>
        </w:rPr>
        <w:tab/>
      </w:r>
      <w:r w:rsidR="004C6BD0" w:rsidRPr="00EB647C">
        <w:rPr>
          <w:rFonts w:cs="David" w:hint="cs"/>
          <w:b/>
          <w:bCs/>
          <w:rtl/>
        </w:rPr>
        <w:t xml:space="preserve">    </w:t>
      </w:r>
      <w:r w:rsidRPr="00EB647C">
        <w:rPr>
          <w:rFonts w:cs="David"/>
          <w:b/>
          <w:bCs/>
        </w:rPr>
        <w:sym w:font="Wingdings" w:char="F0DF"/>
      </w:r>
      <w:r w:rsidR="0055107C" w:rsidRPr="00EB647C">
        <w:rPr>
          <w:rFonts w:cs="David" w:hint="cs"/>
          <w:b/>
          <w:bCs/>
          <w:rtl/>
        </w:rPr>
        <w:t xml:space="preserve">נוטוריקון </w:t>
      </w:r>
      <w:r w:rsidRPr="00EB647C">
        <w:rPr>
          <w:rFonts w:cs="David" w:hint="cs"/>
          <w:b/>
          <w:bCs/>
          <w:rtl/>
        </w:rPr>
        <w:t>מכרה לגנז (ללא רישום/ה"א לטובתו)</w:t>
      </w:r>
    </w:p>
    <w:p w:rsidR="00F34237" w:rsidRPr="00551032" w:rsidRDefault="00F34237" w:rsidP="00551032">
      <w:pPr>
        <w:bidi/>
        <w:spacing w:line="360" w:lineRule="auto"/>
        <w:jc w:val="left"/>
        <w:rPr>
          <w:rStyle w:val="default"/>
          <w:rFonts w:cs="David"/>
          <w:b/>
          <w:bCs/>
          <w:sz w:val="24"/>
          <w:szCs w:val="24"/>
          <w:u w:val="single"/>
          <w:rtl/>
        </w:rPr>
      </w:pPr>
      <w:r w:rsidRPr="00EB647C">
        <w:rPr>
          <w:rFonts w:cs="David" w:hint="cs"/>
          <w:b/>
          <w:bCs/>
          <w:rtl/>
        </w:rPr>
        <w:t xml:space="preserve">                                                                </w:t>
      </w:r>
      <w:r w:rsidR="00551032">
        <w:rPr>
          <w:rFonts w:cs="David" w:hint="cs"/>
          <w:b/>
          <w:bCs/>
          <w:rtl/>
        </w:rPr>
        <w:t xml:space="preserve"> </w:t>
      </w:r>
      <w:r w:rsidRPr="00EB647C">
        <w:rPr>
          <w:rFonts w:cs="David" w:hint="cs"/>
          <w:b/>
          <w:bCs/>
          <w:rtl/>
        </w:rPr>
        <w:t xml:space="preserve"> </w:t>
      </w:r>
      <w:r w:rsidRPr="00EB647C">
        <w:rPr>
          <w:rFonts w:cs="David"/>
          <w:b/>
          <w:bCs/>
        </w:rPr>
        <w:sym w:font="Wingdings" w:char="F0DF"/>
      </w:r>
      <w:r w:rsidRPr="00EB647C">
        <w:rPr>
          <w:rFonts w:cs="David" w:hint="cs"/>
          <w:b/>
          <w:bCs/>
          <w:rtl/>
        </w:rPr>
        <w:t xml:space="preserve"> מכרה לאפק כעבור </w:t>
      </w:r>
      <w:r w:rsidRPr="00EB647C">
        <w:rPr>
          <w:rFonts w:cs="David" w:hint="cs"/>
          <w:b/>
          <w:bCs/>
          <w:u w:val="single"/>
          <w:rtl/>
        </w:rPr>
        <w:t>17 שנה</w:t>
      </w:r>
      <w:r w:rsidRPr="00EB647C">
        <w:rPr>
          <w:rFonts w:cs="David" w:hint="cs"/>
          <w:b/>
          <w:bCs/>
          <w:rtl/>
        </w:rPr>
        <w:t>, שקנתה בתו"ל  ו</w:t>
      </w:r>
      <w:r w:rsidR="004C6BD0" w:rsidRPr="00EB647C">
        <w:rPr>
          <w:rFonts w:cs="David" w:hint="cs"/>
          <w:b/>
          <w:bCs/>
          <w:rtl/>
        </w:rPr>
        <w:t xml:space="preserve">רק </w:t>
      </w:r>
      <w:r w:rsidRPr="00EB647C">
        <w:rPr>
          <w:rFonts w:cs="David" w:hint="cs"/>
          <w:b/>
          <w:bCs/>
          <w:rtl/>
        </w:rPr>
        <w:t xml:space="preserve">עם </w:t>
      </w:r>
      <w:r w:rsidR="004C6BD0" w:rsidRPr="00EB647C">
        <w:rPr>
          <w:rFonts w:cs="David" w:hint="cs"/>
          <w:b/>
          <w:bCs/>
          <w:rtl/>
        </w:rPr>
        <w:t>הערת אזהרה.</w:t>
      </w:r>
      <w:r w:rsidRPr="00EB647C">
        <w:rPr>
          <w:rFonts w:cs="David" w:hint="cs"/>
          <w:b/>
          <w:bCs/>
          <w:rtl/>
        </w:rPr>
        <w:t xml:space="preserve">                                                </w:t>
      </w:r>
    </w:p>
    <w:p w:rsidR="009D0A4B" w:rsidRPr="00EB647C" w:rsidRDefault="009D0A4B" w:rsidP="006E28B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rtl/>
        </w:rPr>
      </w:pPr>
      <w:r w:rsidRPr="00EB647C">
        <w:rPr>
          <w:rStyle w:val="default"/>
          <w:rFonts w:ascii="Arial" w:eastAsia="Arial" w:hAnsi="Arial" w:cs="David" w:hint="cs"/>
          <w:b/>
          <w:bCs/>
          <w:sz w:val="24"/>
          <w:szCs w:val="24"/>
          <w:rtl/>
        </w:rPr>
        <w:t xml:space="preserve">*המיוחד: מי שביצע את </w:t>
      </w:r>
      <w:r w:rsidR="00551032">
        <w:rPr>
          <w:rStyle w:val="default"/>
          <w:rFonts w:ascii="Arial" w:eastAsia="Arial" w:hAnsi="Arial" w:cs="David" w:hint="cs"/>
          <w:b/>
          <w:bCs/>
          <w:sz w:val="24"/>
          <w:szCs w:val="24"/>
          <w:rtl/>
        </w:rPr>
        <w:t>העסקאות, לא היה רשום כבעל הזכות (כמו בטקסטיל ריינס).</w:t>
      </w:r>
      <w:r w:rsidRPr="00EB647C">
        <w:rPr>
          <w:rStyle w:val="default"/>
          <w:rFonts w:ascii="Arial" w:eastAsia="Arial" w:hAnsi="Arial" w:cs="David" w:hint="cs"/>
          <w:b/>
          <w:bCs/>
          <w:sz w:val="24"/>
          <w:szCs w:val="24"/>
          <w:rtl/>
        </w:rPr>
        <w:t xml:space="preserve"> </w:t>
      </w:r>
    </w:p>
    <w:p w:rsidR="00E01473" w:rsidRPr="00EB647C" w:rsidRDefault="00F34237" w:rsidP="00135AB9">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rtl/>
        </w:rPr>
      </w:pPr>
      <w:r w:rsidRPr="00551032">
        <w:rPr>
          <w:rStyle w:val="default"/>
          <w:rFonts w:ascii="Arial" w:eastAsia="Arial" w:hAnsi="Arial" w:cs="David" w:hint="cs"/>
          <w:b/>
          <w:bCs/>
          <w:sz w:val="24"/>
          <w:szCs w:val="24"/>
          <w:u w:val="single"/>
          <w:rtl/>
        </w:rPr>
        <w:t>ברק</w:t>
      </w:r>
      <w:r w:rsidR="00551032">
        <w:rPr>
          <w:rStyle w:val="default"/>
          <w:rFonts w:ascii="Arial" w:eastAsia="Arial" w:hAnsi="Arial" w:cs="David" w:hint="cs"/>
          <w:sz w:val="24"/>
          <w:szCs w:val="24"/>
          <w:rtl/>
        </w:rPr>
        <w:t>:</w:t>
      </w:r>
      <w:r w:rsidR="00551032" w:rsidRPr="00551032">
        <w:rPr>
          <w:rStyle w:val="default"/>
          <w:rFonts w:ascii="Arial" w:eastAsia="Arial" w:hAnsi="Arial" w:cs="David" w:hint="cs"/>
          <w:b/>
          <w:bCs/>
          <w:sz w:val="24"/>
          <w:szCs w:val="24"/>
          <w:rtl/>
        </w:rPr>
        <w:t xml:space="preserve"> </w:t>
      </w:r>
      <w:r w:rsidR="00551032">
        <w:rPr>
          <w:rStyle w:val="default"/>
          <w:rFonts w:ascii="Arial" w:eastAsia="Arial" w:hAnsi="Arial" w:cs="David" w:hint="cs"/>
          <w:b/>
          <w:bCs/>
          <w:sz w:val="24"/>
          <w:szCs w:val="24"/>
          <w:rtl/>
        </w:rPr>
        <w:t>מ</w:t>
      </w:r>
      <w:r w:rsidR="00551032" w:rsidRPr="00EB647C">
        <w:rPr>
          <w:rStyle w:val="default"/>
          <w:rFonts w:ascii="Arial" w:eastAsia="Arial" w:hAnsi="Arial" w:cs="David" w:hint="cs"/>
          <w:b/>
          <w:bCs/>
          <w:sz w:val="24"/>
          <w:szCs w:val="24"/>
          <w:rtl/>
        </w:rPr>
        <w:t>חיל את ס' 9</w:t>
      </w:r>
      <w:r w:rsidR="00551032" w:rsidRPr="00EB647C">
        <w:rPr>
          <w:rStyle w:val="default"/>
          <w:rFonts w:ascii="Arial" w:eastAsia="Arial" w:hAnsi="Arial" w:cs="David"/>
          <w:b/>
          <w:bCs/>
          <w:sz w:val="24"/>
          <w:szCs w:val="24"/>
          <w:rtl/>
        </w:rPr>
        <w:t xml:space="preserve"> </w:t>
      </w:r>
      <w:r w:rsidR="00551032" w:rsidRPr="00EB647C">
        <w:rPr>
          <w:rStyle w:val="default"/>
          <w:rFonts w:ascii="Arial" w:eastAsia="Arial" w:hAnsi="Arial" w:cs="David" w:hint="cs"/>
          <w:b/>
          <w:bCs/>
          <w:sz w:val="24"/>
          <w:szCs w:val="24"/>
          <w:rtl/>
        </w:rPr>
        <w:t>גם</w:t>
      </w:r>
      <w:r w:rsidR="00551032" w:rsidRPr="00EB647C">
        <w:rPr>
          <w:rStyle w:val="default"/>
          <w:rFonts w:ascii="Arial" w:eastAsia="Arial" w:hAnsi="Arial" w:cs="David"/>
          <w:b/>
          <w:bCs/>
          <w:sz w:val="24"/>
          <w:szCs w:val="24"/>
          <w:rtl/>
        </w:rPr>
        <w:t xml:space="preserve"> אם ב' </w:t>
      </w:r>
      <w:r w:rsidR="00551032" w:rsidRPr="00EB647C">
        <w:rPr>
          <w:rStyle w:val="default"/>
          <w:rFonts w:ascii="Arial" w:eastAsia="Arial" w:hAnsi="Arial" w:cs="David" w:hint="cs"/>
          <w:b/>
          <w:bCs/>
          <w:sz w:val="24"/>
          <w:szCs w:val="24"/>
          <w:rtl/>
        </w:rPr>
        <w:t>אינו</w:t>
      </w:r>
      <w:r w:rsidR="00551032" w:rsidRPr="00EB647C">
        <w:rPr>
          <w:rStyle w:val="default"/>
          <w:rFonts w:ascii="Arial" w:eastAsia="Arial" w:hAnsi="Arial" w:cs="David"/>
          <w:b/>
          <w:bCs/>
          <w:sz w:val="24"/>
          <w:szCs w:val="24"/>
          <w:rtl/>
        </w:rPr>
        <w:t xml:space="preserve"> בעלים רשום</w:t>
      </w:r>
      <w:r w:rsidR="00551032">
        <w:rPr>
          <w:rStyle w:val="default"/>
          <w:rFonts w:ascii="Arial" w:eastAsia="Arial" w:hAnsi="Arial" w:cs="David" w:hint="cs"/>
          <w:b/>
          <w:bCs/>
          <w:sz w:val="24"/>
          <w:szCs w:val="24"/>
          <w:rtl/>
        </w:rPr>
        <w:t xml:space="preserve"> (</w:t>
      </w:r>
      <w:r w:rsidR="00551032">
        <w:rPr>
          <w:rStyle w:val="default"/>
          <w:rFonts w:ascii="Arial" w:eastAsia="Arial" w:hAnsi="Arial" w:cs="David" w:hint="cs"/>
          <w:sz w:val="24"/>
          <w:szCs w:val="24"/>
          <w:rtl/>
        </w:rPr>
        <w:t xml:space="preserve">למרות שלכאורה היה ניתן להחיל גם את ס' 13 שעוסק בזכויות, אבל ברק רצה להשיג תוצאה מסויימת ואם היה מחיל את ס' 13 </w:t>
      </w:r>
      <w:r w:rsidR="00551032">
        <w:rPr>
          <w:rStyle w:val="default"/>
          <w:rFonts w:ascii="Arial" w:eastAsia="Arial" w:hAnsi="Arial" w:cs="David"/>
          <w:sz w:val="24"/>
          <w:szCs w:val="24"/>
          <w:rtl/>
        </w:rPr>
        <w:t>–</w:t>
      </w:r>
      <w:r w:rsidR="00551032">
        <w:rPr>
          <w:rStyle w:val="default"/>
          <w:rFonts w:ascii="Arial" w:eastAsia="Arial" w:hAnsi="Arial" w:cs="David" w:hint="cs"/>
          <w:sz w:val="24"/>
          <w:szCs w:val="24"/>
          <w:rtl/>
        </w:rPr>
        <w:t xml:space="preserve"> אין כל קשר לרישום בטאבו ואז לא היה יכול להשיג את התוצאה</w:t>
      </w:r>
      <w:r w:rsidR="009574B8">
        <w:rPr>
          <w:rStyle w:val="default"/>
          <w:rFonts w:ascii="Arial" w:eastAsia="Arial" w:hAnsi="Arial" w:cs="David" w:hint="cs"/>
          <w:sz w:val="24"/>
          <w:szCs w:val="24"/>
          <w:rtl/>
        </w:rPr>
        <w:t xml:space="preserve"> </w:t>
      </w:r>
      <w:r w:rsidR="009574B8">
        <w:rPr>
          <w:rStyle w:val="default"/>
          <w:rFonts w:ascii="Arial" w:eastAsia="Arial" w:hAnsi="Arial" w:cs="David"/>
          <w:sz w:val="24"/>
          <w:szCs w:val="24"/>
          <w:rtl/>
        </w:rPr>
        <w:t>–</w:t>
      </w:r>
      <w:r w:rsidR="009574B8">
        <w:rPr>
          <w:rStyle w:val="default"/>
          <w:rFonts w:ascii="Arial" w:eastAsia="Arial" w:hAnsi="Arial" w:cs="David" w:hint="cs"/>
          <w:sz w:val="24"/>
          <w:szCs w:val="24"/>
          <w:rtl/>
        </w:rPr>
        <w:t xml:space="preserve"> לפי </w:t>
      </w:r>
      <w:r w:rsidR="009574B8">
        <w:rPr>
          <w:rStyle w:val="default"/>
          <w:rFonts w:ascii="Arial" w:eastAsia="Arial" w:hAnsi="Arial" w:cs="David" w:hint="cs"/>
          <w:b/>
          <w:bCs/>
          <w:sz w:val="24"/>
          <w:szCs w:val="24"/>
          <w:rtl/>
        </w:rPr>
        <w:t xml:space="preserve">טקסטיל ריינס </w:t>
      </w:r>
      <w:r w:rsidR="009574B8">
        <w:rPr>
          <w:rStyle w:val="default"/>
          <w:rFonts w:ascii="Arial" w:eastAsia="Arial" w:hAnsi="Arial" w:cs="David" w:hint="cs"/>
          <w:sz w:val="24"/>
          <w:szCs w:val="24"/>
          <w:rtl/>
        </w:rPr>
        <w:t xml:space="preserve">ראינו כי אם נתונים בחוזה </w:t>
      </w:r>
      <w:r w:rsidR="009574B8">
        <w:rPr>
          <w:rStyle w:val="default"/>
          <w:rFonts w:ascii="Arial" w:eastAsia="Arial" w:hAnsi="Arial" w:cs="David"/>
          <w:sz w:val="24"/>
          <w:szCs w:val="24"/>
          <w:rtl/>
        </w:rPr>
        <w:t>–</w:t>
      </w:r>
      <w:r w:rsidR="009574B8">
        <w:rPr>
          <w:rStyle w:val="default"/>
          <w:rFonts w:ascii="Arial" w:eastAsia="Arial" w:hAnsi="Arial" w:cs="David" w:hint="cs"/>
          <w:sz w:val="24"/>
          <w:szCs w:val="24"/>
          <w:rtl/>
        </w:rPr>
        <w:t xml:space="preserve"> נחיל החמאת זכויות, אבל פה ברק אמר שמלשון החוזה עולה כי זו התחייבות לעשות עסקה במקרקעין למרות שזה נראה מאולץ.</w:t>
      </w:r>
      <w:r w:rsidR="00551032">
        <w:rPr>
          <w:rStyle w:val="default"/>
          <w:rFonts w:ascii="Arial" w:eastAsia="Arial" w:hAnsi="Arial" w:cs="David" w:hint="cs"/>
          <w:sz w:val="24"/>
          <w:szCs w:val="24"/>
          <w:rtl/>
        </w:rPr>
        <w:t>)</w:t>
      </w:r>
      <w:r w:rsidR="00551032">
        <w:rPr>
          <w:rStyle w:val="default"/>
          <w:rFonts w:ascii="Arial" w:eastAsia="Arial" w:hAnsi="Arial" w:cs="David" w:hint="cs"/>
          <w:b/>
          <w:bCs/>
          <w:sz w:val="24"/>
          <w:szCs w:val="24"/>
          <w:rtl/>
        </w:rPr>
        <w:t xml:space="preserve">רק אם </w:t>
      </w:r>
      <w:r w:rsidR="00551032" w:rsidRPr="00EB647C">
        <w:rPr>
          <w:rStyle w:val="default"/>
          <w:rFonts w:ascii="Arial" w:eastAsia="Arial" w:hAnsi="Arial" w:cs="David" w:hint="cs"/>
          <w:b/>
          <w:bCs/>
          <w:sz w:val="24"/>
          <w:szCs w:val="24"/>
          <w:rtl/>
        </w:rPr>
        <w:t xml:space="preserve">זוהי </w:t>
      </w:r>
      <w:r w:rsidR="00551032" w:rsidRPr="00EB647C">
        <w:rPr>
          <w:rStyle w:val="default"/>
          <w:rFonts w:ascii="Arial" w:eastAsia="Arial" w:hAnsi="Arial" w:cs="David" w:hint="cs"/>
          <w:b/>
          <w:bCs/>
          <w:sz w:val="24"/>
          <w:szCs w:val="24"/>
          <w:u w:val="single"/>
          <w:rtl/>
        </w:rPr>
        <w:t xml:space="preserve">התחייבות לעשות עסקה במקרקעין ולא </w:t>
      </w:r>
      <w:r w:rsidR="00551032">
        <w:rPr>
          <w:rStyle w:val="default"/>
          <w:rFonts w:ascii="Arial" w:eastAsia="Arial" w:hAnsi="Arial" w:cs="David" w:hint="cs"/>
          <w:b/>
          <w:bCs/>
          <w:sz w:val="24"/>
          <w:szCs w:val="24"/>
          <w:u w:val="single"/>
          <w:rtl/>
        </w:rPr>
        <w:t>המחאת זכויות.</w:t>
      </w:r>
      <w:r w:rsidR="00551032" w:rsidRPr="00EB647C">
        <w:rPr>
          <w:rStyle w:val="default"/>
          <w:rFonts w:ascii="Arial" w:eastAsia="Arial" w:hAnsi="Arial" w:cs="David" w:hint="cs"/>
          <w:sz w:val="24"/>
          <w:szCs w:val="24"/>
          <w:rtl/>
        </w:rPr>
        <w:t xml:space="preserve"> </w:t>
      </w:r>
      <w:r w:rsidRPr="00EB647C">
        <w:rPr>
          <w:rStyle w:val="default"/>
          <w:rFonts w:ascii="Arial" w:eastAsia="Arial" w:hAnsi="Arial" w:cs="David" w:hint="cs"/>
          <w:sz w:val="24"/>
          <w:szCs w:val="24"/>
          <w:rtl/>
        </w:rPr>
        <w:t xml:space="preserve"> </w:t>
      </w:r>
      <w:r w:rsidR="00551032">
        <w:rPr>
          <w:rStyle w:val="default"/>
          <w:rFonts w:ascii="Arial" w:eastAsia="Arial" w:hAnsi="Arial" w:cs="David"/>
          <w:sz w:val="24"/>
          <w:szCs w:val="24"/>
          <w:rtl/>
        </w:rPr>
        <w:br/>
      </w:r>
      <w:r w:rsidR="00551032">
        <w:rPr>
          <w:rStyle w:val="default"/>
          <w:rFonts w:ascii="Arial" w:eastAsia="Arial" w:hAnsi="Arial" w:cs="David" w:hint="cs"/>
          <w:b/>
          <w:bCs/>
          <w:sz w:val="24"/>
          <w:szCs w:val="24"/>
          <w:rtl/>
        </w:rPr>
        <w:t xml:space="preserve">את ס' 9 נחיל רק אם ב' אינו בעלים רשום ויש התחייבות לעשות עסקה במקרקעין ולא עסקה במקרקעין. </w:t>
      </w:r>
      <w:r w:rsidR="00551032">
        <w:rPr>
          <w:rStyle w:val="default"/>
          <w:rFonts w:ascii="Arial" w:eastAsia="Arial" w:hAnsi="Arial" w:cs="David"/>
          <w:sz w:val="24"/>
          <w:szCs w:val="24"/>
          <w:rtl/>
        </w:rPr>
        <w:br/>
      </w:r>
      <w:r w:rsidRPr="00EB647C">
        <w:rPr>
          <w:rStyle w:val="default"/>
          <w:rFonts w:ascii="Arial" w:eastAsia="Arial" w:hAnsi="Arial" w:cs="David" w:hint="cs"/>
          <w:sz w:val="24"/>
          <w:szCs w:val="24"/>
          <w:rtl/>
        </w:rPr>
        <w:t xml:space="preserve">קובע שבמקרה זה מדובר על התחייבות לעסקה במקרקעין ולא על המחאת זכויות (אין יחס ישיר בין הקונים לבעלים). </w:t>
      </w:r>
      <w:r w:rsidR="00551032">
        <w:rPr>
          <w:rStyle w:val="default"/>
          <w:rFonts w:ascii="Arial" w:eastAsia="Arial" w:hAnsi="Arial" w:cs="David"/>
          <w:sz w:val="24"/>
          <w:szCs w:val="24"/>
          <w:rtl/>
        </w:rPr>
        <w:br/>
      </w:r>
      <w:r w:rsidRPr="00135AB9">
        <w:rPr>
          <w:rStyle w:val="default"/>
          <w:rFonts w:ascii="Arial" w:eastAsia="Arial" w:hAnsi="Arial" w:cs="David" w:hint="cs"/>
          <w:b/>
          <w:bCs/>
          <w:sz w:val="24"/>
          <w:szCs w:val="24"/>
          <w:rtl/>
        </w:rPr>
        <w:t>החידוש בפס"ד הוא שברק קובע כי נדרש תו"ל בין שני צדדים (הקונים) אשר אינם מחויבים ב</w:t>
      </w:r>
      <w:r w:rsidR="00EE7B80" w:rsidRPr="00135AB9">
        <w:rPr>
          <w:rStyle w:val="default"/>
          <w:rFonts w:ascii="Arial" w:eastAsia="Arial" w:hAnsi="Arial" w:cs="David" w:hint="cs"/>
          <w:b/>
          <w:bCs/>
          <w:sz w:val="24"/>
          <w:szCs w:val="24"/>
          <w:rtl/>
        </w:rPr>
        <w:t>י</w:t>
      </w:r>
      <w:r w:rsidRPr="00135AB9">
        <w:rPr>
          <w:rStyle w:val="default"/>
          <w:rFonts w:ascii="Arial" w:eastAsia="Arial" w:hAnsi="Arial" w:cs="David" w:hint="cs"/>
          <w:b/>
          <w:bCs/>
          <w:sz w:val="24"/>
          <w:szCs w:val="24"/>
          <w:rtl/>
        </w:rPr>
        <w:t>ניהם חוזית</w:t>
      </w:r>
      <w:r w:rsidRPr="00EB647C">
        <w:rPr>
          <w:rStyle w:val="default"/>
          <w:rFonts w:ascii="Arial" w:eastAsia="Arial" w:hAnsi="Arial" w:cs="David" w:hint="cs"/>
          <w:sz w:val="24"/>
          <w:szCs w:val="24"/>
          <w:rtl/>
        </w:rPr>
        <w:t xml:space="preserve">- זהו למעשה ההבדל בין תו"ל בחוזים לתו"ל בקניין. </w:t>
      </w:r>
      <w:r w:rsidR="00135AB9">
        <w:rPr>
          <w:rStyle w:val="default"/>
          <w:rFonts w:ascii="Arial" w:eastAsia="Arial" w:hAnsi="Arial" w:cs="David"/>
          <w:b/>
          <w:bCs/>
          <w:sz w:val="24"/>
          <w:szCs w:val="24"/>
          <w:u w:val="single"/>
          <w:rtl/>
        </w:rPr>
        <w:br/>
      </w:r>
      <w:r w:rsidRPr="00135AB9">
        <w:rPr>
          <w:rStyle w:val="default"/>
          <w:rFonts w:ascii="Arial" w:eastAsia="Arial" w:hAnsi="Arial" w:cs="David" w:hint="cs"/>
          <w:b/>
          <w:bCs/>
          <w:sz w:val="24"/>
          <w:szCs w:val="24"/>
          <w:u w:val="single"/>
          <w:rtl/>
        </w:rPr>
        <w:t>ברק קובע כי אי רישום הערת אזהרה ע"י הקונה הראשון בתוך זמן סביר מהווה חוסר תו"ל ולכן השני גובר</w:t>
      </w:r>
      <w:r w:rsidR="00135AB9">
        <w:rPr>
          <w:rStyle w:val="default"/>
          <w:rFonts w:ascii="Arial" w:eastAsia="Arial" w:hAnsi="Arial" w:cs="David" w:hint="cs"/>
          <w:b/>
          <w:bCs/>
          <w:sz w:val="24"/>
          <w:szCs w:val="24"/>
          <w:u w:val="single"/>
          <w:rtl/>
        </w:rPr>
        <w:t>(</w:t>
      </w:r>
      <w:r w:rsidR="00135AB9">
        <w:rPr>
          <w:rStyle w:val="default"/>
          <w:rFonts w:ascii="Arial" w:eastAsia="Arial" w:hAnsi="Arial" w:cs="David" w:hint="cs"/>
          <w:sz w:val="24"/>
          <w:szCs w:val="24"/>
          <w:rtl/>
        </w:rPr>
        <w:t>למרות שאם היינו הולכים לפי ס' 9 רגיל, היינו נותנים עדיפות לב' ולא לג' כי ג' לא נרשם בטאבו ויש לו רק הערת אזהרה לטובתו).</w:t>
      </w:r>
      <w:r w:rsidRPr="00EB647C">
        <w:rPr>
          <w:rStyle w:val="default"/>
          <w:rFonts w:ascii="Arial" w:eastAsia="Arial" w:hAnsi="Arial" w:cs="David" w:hint="cs"/>
          <w:sz w:val="24"/>
          <w:szCs w:val="24"/>
          <w:rtl/>
        </w:rPr>
        <w:t xml:space="preserve"> </w:t>
      </w:r>
      <w:r w:rsidR="00135AB9">
        <w:rPr>
          <w:rStyle w:val="default"/>
          <w:rFonts w:ascii="Arial" w:eastAsia="Arial" w:hAnsi="Arial" w:cs="David"/>
          <w:sz w:val="24"/>
          <w:szCs w:val="24"/>
          <w:rtl/>
        </w:rPr>
        <w:br/>
      </w:r>
      <w:r w:rsidRPr="00135AB9">
        <w:rPr>
          <w:rStyle w:val="default"/>
          <w:rFonts w:ascii="Arial" w:eastAsia="Arial" w:hAnsi="Arial" w:cs="David"/>
          <w:b/>
          <w:bCs/>
          <w:sz w:val="24"/>
          <w:szCs w:val="24"/>
          <w:rtl/>
        </w:rPr>
        <w:t xml:space="preserve">בפס"ד זה ביהמ"ש מחייב רישום הערת אזהרה לא בכדי להגן על זכויות </w:t>
      </w:r>
      <w:r w:rsidRPr="00135AB9">
        <w:rPr>
          <w:rStyle w:val="default"/>
          <w:rFonts w:ascii="Arial" w:eastAsia="Arial" w:hAnsi="Arial" w:cs="David" w:hint="cs"/>
          <w:b/>
          <w:bCs/>
          <w:sz w:val="24"/>
          <w:szCs w:val="24"/>
          <w:rtl/>
        </w:rPr>
        <w:t>הזכאי,</w:t>
      </w:r>
      <w:r w:rsidRPr="00135AB9">
        <w:rPr>
          <w:rStyle w:val="default"/>
          <w:rFonts w:ascii="Arial" w:eastAsia="Arial" w:hAnsi="Arial" w:cs="David"/>
          <w:b/>
          <w:bCs/>
          <w:sz w:val="24"/>
          <w:szCs w:val="24"/>
          <w:rtl/>
        </w:rPr>
        <w:t xml:space="preserve"> אלא בכדי להגן על מישהו אחר.</w:t>
      </w:r>
      <w:r w:rsidRPr="00EB647C">
        <w:rPr>
          <w:rStyle w:val="default"/>
          <w:rFonts w:ascii="Arial" w:eastAsia="Arial" w:hAnsi="Arial" w:cs="David"/>
          <w:sz w:val="24"/>
          <w:szCs w:val="24"/>
          <w:rtl/>
        </w:rPr>
        <w:t xml:space="preserve"> כלומר, </w:t>
      </w:r>
      <w:r w:rsidRPr="00EB647C">
        <w:rPr>
          <w:rStyle w:val="default"/>
          <w:rFonts w:ascii="Arial" w:eastAsia="Arial" w:hAnsi="Arial" w:cs="David" w:hint="cs"/>
          <w:sz w:val="24"/>
          <w:szCs w:val="24"/>
          <w:rtl/>
        </w:rPr>
        <w:t xml:space="preserve">ישנה חובה (ולא זכות) מתוקף עקרון תו"ל. </w:t>
      </w:r>
      <w:r w:rsidR="00135AB9">
        <w:rPr>
          <w:rStyle w:val="default"/>
          <w:rFonts w:ascii="Arial" w:eastAsia="Arial" w:hAnsi="Arial" w:cs="David"/>
          <w:sz w:val="24"/>
          <w:szCs w:val="24"/>
          <w:rtl/>
        </w:rPr>
        <w:br/>
      </w:r>
      <w:r w:rsidRPr="00135AB9">
        <w:rPr>
          <w:rStyle w:val="default"/>
          <w:rFonts w:ascii="Arial" w:eastAsia="Arial" w:hAnsi="Arial" w:cs="David" w:hint="cs"/>
          <w:b/>
          <w:bCs/>
          <w:sz w:val="24"/>
          <w:szCs w:val="24"/>
          <w:u w:val="single"/>
          <w:rtl/>
        </w:rPr>
        <w:t>מצא</w:t>
      </w:r>
      <w:r w:rsidR="00135AB9">
        <w:rPr>
          <w:rStyle w:val="default"/>
          <w:rFonts w:ascii="Arial" w:eastAsia="Arial" w:hAnsi="Arial" w:cs="David" w:hint="cs"/>
          <w:sz w:val="24"/>
          <w:szCs w:val="24"/>
          <w:rtl/>
        </w:rPr>
        <w:t>:</w:t>
      </w:r>
      <w:r w:rsidRPr="00EB647C">
        <w:rPr>
          <w:rStyle w:val="default"/>
          <w:rFonts w:ascii="Arial" w:eastAsia="Arial" w:hAnsi="Arial" w:cs="David" w:hint="cs"/>
          <w:sz w:val="24"/>
          <w:szCs w:val="24"/>
          <w:rtl/>
        </w:rPr>
        <w:t xml:space="preserve"> מסייג ואומר כי גם יידוע הקונה השני, כמו תפיסת הנכס, מקיימת את דרישת תו"ל בקניין.</w:t>
      </w:r>
      <w:r w:rsidRPr="00EB647C">
        <w:rPr>
          <w:rFonts w:ascii="Arial" w:eastAsia="Arial" w:hAnsi="Arial" w:cs="David" w:hint="cs"/>
          <w:rtl/>
        </w:rPr>
        <w:t xml:space="preserve"> </w:t>
      </w:r>
      <w:r w:rsidR="00135AB9">
        <w:rPr>
          <w:rFonts w:ascii="Arial" w:eastAsia="Arial" w:hAnsi="Arial" w:cs="David"/>
          <w:rtl/>
        </w:rPr>
        <w:br/>
      </w:r>
      <w:r w:rsidRPr="00EB647C">
        <w:rPr>
          <w:rFonts w:ascii="Arial" w:eastAsia="Arial" w:hAnsi="Arial" w:cs="David" w:hint="cs"/>
          <w:b/>
          <w:bCs/>
          <w:rtl/>
        </w:rPr>
        <w:t>לא עלה בפסק הדין- מהו זמן סביר? כאן מדובר על 17 שנה....</w:t>
      </w:r>
      <w:r w:rsidRPr="00EB647C">
        <w:rPr>
          <w:rStyle w:val="default"/>
          <w:rFonts w:ascii="Arial" w:eastAsia="Arial" w:hAnsi="Arial" w:cs="David" w:hint="cs"/>
          <w:b/>
          <w:bCs/>
          <w:sz w:val="24"/>
          <w:szCs w:val="24"/>
          <w:rtl/>
        </w:rPr>
        <w:t xml:space="preserve">חובת תום הלב חלה על הקונה הראשון מכוח עקרון תום הלב- ס' 39 לחוק החוזים. </w:t>
      </w:r>
    </w:p>
    <w:p w:rsidR="001837B1" w:rsidRPr="00EB647C" w:rsidRDefault="001837B1" w:rsidP="006E28B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rtl/>
        </w:rPr>
      </w:pPr>
    </w:p>
    <w:p w:rsidR="00F34237" w:rsidRPr="00EB647C" w:rsidRDefault="00EE7B80" w:rsidP="00135AB9">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rtl/>
        </w:rPr>
      </w:pPr>
      <w:r w:rsidRPr="00EB647C">
        <w:rPr>
          <w:rStyle w:val="default"/>
          <w:rFonts w:ascii="Arial" w:eastAsia="Arial" w:hAnsi="Arial" w:cs="David" w:hint="cs"/>
          <w:b/>
          <w:bCs/>
          <w:sz w:val="24"/>
          <w:szCs w:val="24"/>
          <w:rtl/>
        </w:rPr>
        <w:lastRenderedPageBreak/>
        <w:t>ס'9 לא קובע סנקציות ועל כן ניתן לקבוע כל סנקציה שהיא.</w:t>
      </w:r>
      <w:r w:rsidR="00E01473" w:rsidRPr="00EB647C">
        <w:rPr>
          <w:rStyle w:val="default"/>
          <w:rFonts w:ascii="Arial" w:eastAsia="Arial" w:hAnsi="Arial" w:cs="David" w:hint="cs"/>
          <w:b/>
          <w:bCs/>
          <w:sz w:val="24"/>
          <w:szCs w:val="24"/>
          <w:rtl/>
        </w:rPr>
        <w:t xml:space="preserve"> </w:t>
      </w:r>
      <w:r w:rsidR="00135AB9">
        <w:rPr>
          <w:rStyle w:val="default"/>
          <w:rFonts w:ascii="Arial" w:eastAsia="Arial" w:hAnsi="Arial" w:cs="David"/>
          <w:sz w:val="24"/>
          <w:szCs w:val="24"/>
          <w:u w:val="single"/>
          <w:rtl/>
        </w:rPr>
        <w:br/>
      </w:r>
      <w:r w:rsidR="00E01473" w:rsidRPr="00EB647C">
        <w:rPr>
          <w:rStyle w:val="default"/>
          <w:rFonts w:ascii="Arial" w:eastAsia="Arial" w:hAnsi="Arial" w:cs="David" w:hint="cs"/>
          <w:sz w:val="24"/>
          <w:szCs w:val="24"/>
          <w:u w:val="single"/>
          <w:rtl/>
        </w:rPr>
        <w:t>העמדה בפס"ד:</w:t>
      </w:r>
      <w:r w:rsidR="00E01473" w:rsidRPr="00EB647C">
        <w:rPr>
          <w:rStyle w:val="default"/>
          <w:rFonts w:ascii="Arial" w:eastAsia="Arial" w:hAnsi="Arial" w:cs="David" w:hint="cs"/>
          <w:b/>
          <w:bCs/>
          <w:sz w:val="24"/>
          <w:szCs w:val="24"/>
          <w:rtl/>
        </w:rPr>
        <w:t xml:space="preserve"> אם </w:t>
      </w:r>
      <w:r w:rsidR="00135AB9">
        <w:rPr>
          <w:rStyle w:val="default"/>
          <w:rFonts w:ascii="Arial" w:eastAsia="Arial" w:hAnsi="Arial" w:cs="David" w:hint="cs"/>
          <w:b/>
          <w:bCs/>
          <w:sz w:val="24"/>
          <w:szCs w:val="24"/>
          <w:rtl/>
        </w:rPr>
        <w:t>ב'</w:t>
      </w:r>
      <w:r w:rsidR="00E01473" w:rsidRPr="00EB647C">
        <w:rPr>
          <w:rStyle w:val="default"/>
          <w:rFonts w:ascii="Arial" w:eastAsia="Arial" w:hAnsi="Arial" w:cs="David" w:hint="cs"/>
          <w:b/>
          <w:bCs/>
          <w:sz w:val="24"/>
          <w:szCs w:val="24"/>
          <w:rtl/>
        </w:rPr>
        <w:t xml:space="preserve"> התנהג שלא בת"ל, הוא יאבד את הזכות שביושר שהוכרה לו </w:t>
      </w:r>
      <w:r w:rsidR="00E01473" w:rsidRPr="001A0BFA">
        <w:rPr>
          <w:rStyle w:val="default"/>
          <w:rFonts w:ascii="Arial" w:eastAsia="Arial" w:hAnsi="Arial" w:cs="David" w:hint="cs"/>
          <w:b/>
          <w:bCs/>
          <w:sz w:val="24"/>
          <w:szCs w:val="24"/>
          <w:u w:val="single"/>
          <w:rtl/>
        </w:rPr>
        <w:t>באהרונוב.</w:t>
      </w:r>
      <w:r w:rsidR="00E01473" w:rsidRPr="00EB647C">
        <w:rPr>
          <w:rStyle w:val="default"/>
          <w:rFonts w:ascii="Arial" w:eastAsia="Arial" w:hAnsi="Arial" w:cs="David" w:hint="cs"/>
          <w:b/>
          <w:bCs/>
          <w:sz w:val="24"/>
          <w:szCs w:val="24"/>
          <w:rtl/>
        </w:rPr>
        <w:t xml:space="preserve"> </w:t>
      </w:r>
      <w:r w:rsidR="00E01473" w:rsidRPr="00EB647C">
        <w:rPr>
          <w:rStyle w:val="default"/>
          <w:rFonts w:ascii="Arial" w:eastAsia="Arial" w:hAnsi="Arial" w:cs="David" w:hint="cs"/>
          <w:sz w:val="24"/>
          <w:szCs w:val="24"/>
          <w:rtl/>
        </w:rPr>
        <w:t>כשם שהפסיקה יצרה זכות זו והגדירה אותה כמעין קניינית, כך ניתן לאבד אותה אם מתנהגים שלא בתום לב.</w:t>
      </w:r>
    </w:p>
    <w:p w:rsidR="00F34237" w:rsidRPr="00EB647C" w:rsidRDefault="00F34237" w:rsidP="006E28B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rtl/>
        </w:rPr>
      </w:pPr>
    </w:p>
    <w:p w:rsidR="00F34237" w:rsidRPr="00EB647C" w:rsidRDefault="00F34237" w:rsidP="006E28B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rtl/>
        </w:rPr>
      </w:pPr>
      <w:r w:rsidRPr="00EB647C">
        <w:rPr>
          <w:rStyle w:val="default"/>
          <w:rFonts w:ascii="Arial" w:eastAsia="Arial" w:hAnsi="Arial" w:cs="David" w:hint="cs"/>
          <w:b/>
          <w:bCs/>
          <w:sz w:val="24"/>
          <w:szCs w:val="24"/>
          <w:u w:val="single"/>
          <w:rtl/>
        </w:rPr>
        <w:t>האם פס"ד גנז מבטל את הלכת אהרונוב??</w:t>
      </w:r>
      <w:r w:rsidRPr="00EB647C">
        <w:rPr>
          <w:rStyle w:val="default"/>
          <w:rFonts w:ascii="Arial" w:eastAsia="Arial" w:hAnsi="Arial" w:cs="David" w:hint="cs"/>
          <w:b/>
          <w:bCs/>
          <w:sz w:val="24"/>
          <w:szCs w:val="24"/>
          <w:rtl/>
        </w:rPr>
        <w:t xml:space="preserve"> לא, אחריו בא פס"ד גדי: </w:t>
      </w:r>
    </w:p>
    <w:p w:rsidR="00294BC3" w:rsidRDefault="00294BC3" w:rsidP="006E28B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i/>
          <w:iCs/>
          <w:sz w:val="24"/>
          <w:szCs w:val="24"/>
          <w:u w:val="single"/>
          <w:rtl/>
        </w:rPr>
      </w:pPr>
    </w:p>
    <w:p w:rsidR="00F34237" w:rsidRPr="00EB647C" w:rsidRDefault="00F34237" w:rsidP="00294BC3">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rtl/>
        </w:rPr>
      </w:pPr>
      <w:r w:rsidRPr="00BA2652">
        <w:rPr>
          <w:rStyle w:val="default"/>
          <w:rFonts w:ascii="Arial" w:eastAsia="Arial" w:hAnsi="Arial" w:cs="David"/>
          <w:b/>
          <w:bCs/>
          <w:i/>
          <w:iCs/>
          <w:sz w:val="24"/>
          <w:szCs w:val="24"/>
          <w:u w:val="single"/>
          <w:rtl/>
        </w:rPr>
        <w:t>פס"ד בנק המזרחי נ' גדי</w:t>
      </w:r>
      <w:r w:rsidRPr="00EB647C">
        <w:rPr>
          <w:rStyle w:val="default"/>
          <w:rFonts w:ascii="Arial" w:eastAsia="Arial" w:hAnsi="Arial" w:cs="David" w:hint="cs"/>
          <w:sz w:val="24"/>
          <w:szCs w:val="24"/>
          <w:rtl/>
        </w:rPr>
        <w:t xml:space="preserve"> </w:t>
      </w:r>
      <w:r w:rsidR="00BA2652">
        <w:rPr>
          <w:rStyle w:val="default"/>
          <w:rFonts w:ascii="Arial" w:eastAsia="Arial" w:hAnsi="Arial" w:cs="David"/>
          <w:sz w:val="24"/>
          <w:szCs w:val="24"/>
          <w:rtl/>
        </w:rPr>
        <w:br/>
      </w:r>
      <w:r w:rsidRPr="00EB647C">
        <w:rPr>
          <w:rStyle w:val="default"/>
          <w:rFonts w:ascii="Arial" w:eastAsia="Arial" w:hAnsi="Arial" w:cs="David"/>
          <w:sz w:val="24"/>
          <w:szCs w:val="24"/>
          <w:rtl/>
        </w:rPr>
        <w:t>מעקל מול רוכש</w:t>
      </w:r>
      <w:r w:rsidR="009574B8">
        <w:rPr>
          <w:rStyle w:val="default"/>
          <w:rFonts w:ascii="Arial" w:eastAsia="Arial" w:hAnsi="Arial" w:cs="David" w:hint="cs"/>
          <w:sz w:val="24"/>
          <w:szCs w:val="24"/>
          <w:rtl/>
        </w:rPr>
        <w:t xml:space="preserve"> </w:t>
      </w:r>
      <w:r w:rsidR="009574B8">
        <w:rPr>
          <w:rStyle w:val="default"/>
          <w:rFonts w:ascii="Arial" w:eastAsia="Arial" w:hAnsi="Arial" w:cs="David"/>
          <w:sz w:val="24"/>
          <w:szCs w:val="24"/>
          <w:rtl/>
        </w:rPr>
        <w:t>–</w:t>
      </w:r>
      <w:r w:rsidR="009574B8">
        <w:rPr>
          <w:rStyle w:val="default"/>
          <w:rFonts w:ascii="Arial" w:eastAsia="Arial" w:hAnsi="Arial" w:cs="David" w:hint="cs"/>
          <w:sz w:val="24"/>
          <w:szCs w:val="24"/>
          <w:rtl/>
        </w:rPr>
        <w:t xml:space="preserve"> עובדות דומות לפס"ד אהרונוב. </w:t>
      </w:r>
    </w:p>
    <w:p w:rsidR="00F34237" w:rsidRPr="00EB647C" w:rsidRDefault="00D22245" w:rsidP="006E28B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rtl/>
        </w:rPr>
      </w:pPr>
      <w:r w:rsidRPr="00D22245">
        <w:rPr>
          <w:rStyle w:val="default"/>
          <w:rFonts w:ascii="Arial" w:eastAsia="Arial" w:hAnsi="Arial" w:cs="David" w:hint="cs"/>
          <w:b/>
          <w:bCs/>
          <w:sz w:val="24"/>
          <w:szCs w:val="24"/>
          <w:u w:val="single"/>
          <w:rtl/>
        </w:rPr>
        <w:t>ביהמ"ש:</w:t>
      </w:r>
      <w:r>
        <w:rPr>
          <w:rStyle w:val="default"/>
          <w:rFonts w:ascii="Arial" w:eastAsia="Arial" w:hAnsi="Arial" w:cs="David" w:hint="cs"/>
          <w:b/>
          <w:bCs/>
          <w:sz w:val="24"/>
          <w:szCs w:val="24"/>
          <w:rtl/>
        </w:rPr>
        <w:t xml:space="preserve"> </w:t>
      </w:r>
      <w:r w:rsidR="00F34237" w:rsidRPr="00D22245">
        <w:rPr>
          <w:rStyle w:val="default"/>
          <w:rFonts w:ascii="Arial" w:eastAsia="Arial" w:hAnsi="Arial" w:cs="David" w:hint="cs"/>
          <w:b/>
          <w:bCs/>
          <w:sz w:val="24"/>
          <w:szCs w:val="24"/>
          <w:rtl/>
        </w:rPr>
        <w:t xml:space="preserve">החובה לרשום הערת אזהרה מכוח </w:t>
      </w:r>
      <w:r w:rsidR="00F34237" w:rsidRPr="00D22245">
        <w:rPr>
          <w:rStyle w:val="default"/>
          <w:rFonts w:ascii="Arial" w:eastAsia="Arial" w:hAnsi="Arial" w:cs="David"/>
          <w:b/>
          <w:bCs/>
          <w:sz w:val="24"/>
          <w:szCs w:val="24"/>
          <w:rtl/>
        </w:rPr>
        <w:t xml:space="preserve">חובת תום הלב </w:t>
      </w:r>
      <w:r w:rsidR="00DA0ED4" w:rsidRPr="00D22245">
        <w:rPr>
          <w:rStyle w:val="default"/>
          <w:rFonts w:ascii="Arial" w:eastAsia="Arial" w:hAnsi="Arial" w:cs="David" w:hint="cs"/>
          <w:b/>
          <w:bCs/>
          <w:sz w:val="24"/>
          <w:szCs w:val="24"/>
          <w:rtl/>
        </w:rPr>
        <w:t>שנוצרה בהלכת גנז, ח</w:t>
      </w:r>
      <w:r w:rsidR="00755FFB" w:rsidRPr="00D22245">
        <w:rPr>
          <w:rStyle w:val="default"/>
          <w:rFonts w:ascii="Arial" w:eastAsia="Arial" w:hAnsi="Arial" w:cs="David" w:hint="cs"/>
          <w:b/>
          <w:bCs/>
          <w:sz w:val="24"/>
          <w:szCs w:val="24"/>
          <w:rtl/>
        </w:rPr>
        <w:t xml:space="preserve">לה רק כלפי </w:t>
      </w:r>
      <w:r w:rsidR="00755FFB" w:rsidRPr="00D22245">
        <w:rPr>
          <w:rStyle w:val="default"/>
          <w:rFonts w:ascii="Arial" w:eastAsia="Arial" w:hAnsi="Arial" w:cs="David" w:hint="cs"/>
          <w:b/>
          <w:bCs/>
          <w:sz w:val="24"/>
          <w:szCs w:val="24"/>
          <w:u w:val="single"/>
          <w:rtl/>
        </w:rPr>
        <w:t>רוכשי עסקה מאוחרת</w:t>
      </w:r>
      <w:r w:rsidR="00755FFB" w:rsidRPr="00D22245">
        <w:rPr>
          <w:rStyle w:val="default"/>
          <w:rFonts w:ascii="Arial" w:eastAsia="Arial" w:hAnsi="Arial" w:cs="David" w:hint="cs"/>
          <w:b/>
          <w:bCs/>
          <w:sz w:val="24"/>
          <w:szCs w:val="24"/>
          <w:rtl/>
        </w:rPr>
        <w:t xml:space="preserve"> ולא</w:t>
      </w:r>
      <w:r w:rsidR="00DA0ED4" w:rsidRPr="00D22245">
        <w:rPr>
          <w:rStyle w:val="default"/>
          <w:rFonts w:ascii="Arial" w:eastAsia="Arial" w:hAnsi="Arial" w:cs="David" w:hint="cs"/>
          <w:b/>
          <w:bCs/>
          <w:sz w:val="24"/>
          <w:szCs w:val="24"/>
          <w:rtl/>
        </w:rPr>
        <w:t xml:space="preserve"> </w:t>
      </w:r>
      <w:r w:rsidR="00F34237" w:rsidRPr="00D22245">
        <w:rPr>
          <w:rStyle w:val="default"/>
          <w:rFonts w:ascii="Arial" w:eastAsia="Arial" w:hAnsi="Arial" w:cs="David"/>
          <w:b/>
          <w:bCs/>
          <w:sz w:val="24"/>
          <w:szCs w:val="24"/>
          <w:u w:val="single"/>
          <w:rtl/>
        </w:rPr>
        <w:t>כלפי מעקל</w:t>
      </w:r>
      <w:r w:rsidR="00DA0ED4" w:rsidRPr="00D22245">
        <w:rPr>
          <w:rStyle w:val="default"/>
          <w:rFonts w:ascii="Arial" w:eastAsia="Arial" w:hAnsi="Arial" w:cs="David" w:hint="cs"/>
          <w:b/>
          <w:bCs/>
          <w:sz w:val="24"/>
          <w:szCs w:val="24"/>
          <w:u w:val="single"/>
          <w:rtl/>
        </w:rPr>
        <w:t>ים</w:t>
      </w:r>
      <w:r w:rsidR="00F34237" w:rsidRPr="00D22245">
        <w:rPr>
          <w:rStyle w:val="default"/>
          <w:rFonts w:ascii="Arial" w:eastAsia="Arial" w:hAnsi="Arial" w:cs="David"/>
          <w:b/>
          <w:bCs/>
          <w:sz w:val="24"/>
          <w:szCs w:val="24"/>
          <w:u w:val="single"/>
          <w:rtl/>
        </w:rPr>
        <w:t>.</w:t>
      </w:r>
      <w:r w:rsidR="00F34237" w:rsidRPr="00EB647C">
        <w:rPr>
          <w:rStyle w:val="default"/>
          <w:rFonts w:ascii="Arial" w:eastAsia="Arial" w:hAnsi="Arial" w:cs="David"/>
          <w:sz w:val="24"/>
          <w:szCs w:val="24"/>
          <w:rtl/>
        </w:rPr>
        <w:t xml:space="preserve"> </w:t>
      </w:r>
      <w:r>
        <w:rPr>
          <w:rStyle w:val="default"/>
          <w:rFonts w:ascii="Arial" w:eastAsia="Arial" w:hAnsi="Arial" w:cs="David" w:hint="cs"/>
          <w:sz w:val="24"/>
          <w:szCs w:val="24"/>
          <w:rtl/>
        </w:rPr>
        <w:br/>
      </w:r>
      <w:r w:rsidR="00755FFB" w:rsidRPr="00EB647C">
        <w:rPr>
          <w:rStyle w:val="default"/>
          <w:rFonts w:ascii="Arial" w:eastAsia="Arial" w:hAnsi="Arial" w:cs="David" w:hint="cs"/>
          <w:sz w:val="24"/>
          <w:szCs w:val="24"/>
          <w:u w:val="single"/>
          <w:rtl/>
        </w:rPr>
        <w:t>למה?</w:t>
      </w:r>
      <w:r w:rsidR="00755FFB" w:rsidRPr="00EB647C">
        <w:rPr>
          <w:rStyle w:val="default"/>
          <w:rFonts w:ascii="Arial" w:eastAsia="Arial" w:hAnsi="Arial" w:cs="David" w:hint="cs"/>
          <w:sz w:val="24"/>
          <w:szCs w:val="24"/>
          <w:rtl/>
        </w:rPr>
        <w:t xml:space="preserve"> למעקל אין אינטרס אישי במקרקעין, מעקל לא מסתמך על הרישום כמו רוכש מאוחר, העיקול היא לא זכות קניינית. </w:t>
      </w:r>
      <w:r>
        <w:rPr>
          <w:rStyle w:val="default"/>
          <w:rFonts w:ascii="Arial" w:eastAsia="Arial" w:hAnsi="Arial" w:cs="David"/>
          <w:sz w:val="24"/>
          <w:szCs w:val="24"/>
          <w:rtl/>
        </w:rPr>
        <w:br/>
      </w:r>
      <w:r w:rsidR="00F34237" w:rsidRPr="00EB647C">
        <w:rPr>
          <w:rStyle w:val="default"/>
          <w:rFonts w:ascii="Arial" w:eastAsia="Arial" w:hAnsi="Arial" w:cs="David" w:hint="cs"/>
          <w:sz w:val="24"/>
          <w:szCs w:val="24"/>
          <w:rtl/>
        </w:rPr>
        <w:t>על המעקל חלה חובת תו"ל לבצע בדיקה מינימאלית- הקונה המוקדם מחזיק בנכס ויושב בו- זהו חוסר תו"ל מצד הבנק, כנושה מקצועי, לטעון לשלילת זכויותיו של הקונה הראשון בזמן בשל אי רישום הערת אזהרה.</w:t>
      </w:r>
      <w:r w:rsidR="00F34237" w:rsidRPr="00EB647C">
        <w:rPr>
          <w:rStyle w:val="default"/>
          <w:rFonts w:ascii="Arial" w:eastAsia="Arial" w:hAnsi="Arial" w:cs="David"/>
          <w:sz w:val="24"/>
          <w:szCs w:val="24"/>
          <w:rtl/>
        </w:rPr>
        <w:t xml:space="preserve"> </w:t>
      </w:r>
    </w:p>
    <w:p w:rsidR="00F34237" w:rsidRPr="00D22245" w:rsidRDefault="00D22245" w:rsidP="006E28B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u w:val="single"/>
          <w:rtl/>
        </w:rPr>
      </w:pPr>
      <w:r>
        <w:rPr>
          <w:rStyle w:val="default"/>
          <w:rFonts w:ascii="Arial" w:eastAsia="Arial" w:hAnsi="Arial" w:cs="David" w:hint="cs"/>
          <w:b/>
          <w:bCs/>
          <w:sz w:val="24"/>
          <w:szCs w:val="24"/>
          <w:u w:val="single"/>
          <w:rtl/>
        </w:rPr>
        <w:t xml:space="preserve">ניתן לראות כי למרות שאהרונוב ניסה להשוות בין שני המקרים של התנשות בין עסקאות לבין רוכש ומעקל </w:t>
      </w:r>
      <w:r>
        <w:rPr>
          <w:rStyle w:val="default"/>
          <w:rFonts w:ascii="Arial" w:eastAsia="Arial" w:hAnsi="Arial" w:cs="David"/>
          <w:b/>
          <w:bCs/>
          <w:sz w:val="24"/>
          <w:szCs w:val="24"/>
          <w:u w:val="single"/>
          <w:rtl/>
        </w:rPr>
        <w:t>–</w:t>
      </w:r>
      <w:r>
        <w:rPr>
          <w:rStyle w:val="default"/>
          <w:rFonts w:ascii="Arial" w:eastAsia="Arial" w:hAnsi="Arial" w:cs="David" w:hint="cs"/>
          <w:b/>
          <w:bCs/>
          <w:sz w:val="24"/>
          <w:szCs w:val="24"/>
          <w:u w:val="single"/>
          <w:rtl/>
        </w:rPr>
        <w:t xml:space="preserve"> פס"ד גדי מבחין ביניהם. </w:t>
      </w:r>
    </w:p>
    <w:p w:rsidR="00294BC3" w:rsidRDefault="00294BC3" w:rsidP="006E28B0">
      <w:pPr>
        <w:tabs>
          <w:tab w:val="left" w:pos="-510"/>
          <w:tab w:val="left" w:pos="-113"/>
          <w:tab w:val="left" w:pos="340"/>
          <w:tab w:val="left" w:pos="794"/>
          <w:tab w:val="left" w:pos="1247"/>
          <w:tab w:val="left" w:pos="1701"/>
          <w:tab w:val="right" w:leader="dot" w:pos="5125"/>
        </w:tabs>
        <w:autoSpaceDE w:val="0"/>
        <w:bidi/>
        <w:spacing w:line="360" w:lineRule="auto"/>
        <w:jc w:val="left"/>
        <w:rPr>
          <w:rFonts w:ascii="Arial" w:eastAsia="Arial" w:hAnsi="Arial" w:cs="David"/>
          <w:u w:val="single"/>
          <w:rtl/>
        </w:rPr>
      </w:pPr>
    </w:p>
    <w:p w:rsidR="001837B1" w:rsidRPr="00EB647C" w:rsidRDefault="001837B1" w:rsidP="00294BC3">
      <w:pPr>
        <w:tabs>
          <w:tab w:val="left" w:pos="-510"/>
          <w:tab w:val="left" w:pos="-113"/>
          <w:tab w:val="left" w:pos="340"/>
          <w:tab w:val="left" w:pos="794"/>
          <w:tab w:val="left" w:pos="1247"/>
          <w:tab w:val="left" w:pos="1701"/>
          <w:tab w:val="right" w:leader="dot" w:pos="5125"/>
        </w:tabs>
        <w:autoSpaceDE w:val="0"/>
        <w:bidi/>
        <w:spacing w:line="360" w:lineRule="auto"/>
        <w:jc w:val="left"/>
        <w:rPr>
          <w:rFonts w:ascii="Arial" w:eastAsia="Arial" w:hAnsi="Arial" w:cs="David"/>
          <w:rtl/>
        </w:rPr>
      </w:pPr>
      <w:r w:rsidRPr="00EB647C">
        <w:rPr>
          <w:rFonts w:ascii="Arial" w:eastAsia="Arial" w:hAnsi="Arial" w:cs="David"/>
          <w:u w:val="single"/>
          <w:rtl/>
        </w:rPr>
        <w:t>מסיכום ההלכות:</w:t>
      </w:r>
      <w:r w:rsidRPr="00EB647C">
        <w:rPr>
          <w:rFonts w:ascii="Arial" w:eastAsia="Arial" w:hAnsi="Arial" w:cs="David"/>
          <w:rtl/>
        </w:rPr>
        <w:t xml:space="preserve"> </w:t>
      </w:r>
      <w:r w:rsidRPr="00EB647C">
        <w:rPr>
          <w:rFonts w:ascii="Arial" w:eastAsia="Arial" w:hAnsi="Arial" w:cs="David"/>
          <w:b/>
          <w:bCs/>
          <w:rtl/>
        </w:rPr>
        <w:t>אם לג' יש בעיה עם תמורה ות"ל (אובייקטיבי או סובייקטיבי) הכף נוטה לטובת ב' אפילו אם ב' לא רשם ה"א.</w:t>
      </w:r>
      <w:r w:rsidRPr="00EB647C">
        <w:rPr>
          <w:rFonts w:ascii="Arial" w:eastAsia="Arial" w:hAnsi="Arial" w:cs="David"/>
          <w:rtl/>
        </w:rPr>
        <w:t xml:space="preserve"> </w:t>
      </w:r>
      <w:r w:rsidRPr="00EB647C">
        <w:rPr>
          <w:rFonts w:ascii="Arial" w:eastAsia="Arial" w:hAnsi="Arial" w:cs="David"/>
          <w:b/>
          <w:bCs/>
          <w:rtl/>
        </w:rPr>
        <w:t>אין ללכת רק אחר הלכת גנז, ביהמ"ש מדגיש שזה יותר מורכב ומביאים בחשבון גם את ג'. ת"ל זה רק מרכיב אחד ויש להתחשב במרכיבים נוספים.</w:t>
      </w:r>
    </w:p>
    <w:p w:rsidR="001837B1" w:rsidRDefault="00FC0C51" w:rsidP="006E28B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rtl/>
        </w:rPr>
      </w:pPr>
      <w:r>
        <w:rPr>
          <w:rStyle w:val="default"/>
          <w:rFonts w:ascii="Arial" w:eastAsia="Arial" w:hAnsi="Arial" w:cs="David" w:hint="cs"/>
          <w:sz w:val="24"/>
          <w:szCs w:val="24"/>
          <w:u w:val="single"/>
          <w:rtl/>
        </w:rPr>
        <w:t xml:space="preserve">כלומר: </w:t>
      </w:r>
      <w:r>
        <w:rPr>
          <w:rStyle w:val="default"/>
          <w:rFonts w:ascii="Arial" w:eastAsia="Arial" w:hAnsi="Arial" w:cs="David" w:hint="cs"/>
          <w:b/>
          <w:bCs/>
          <w:sz w:val="24"/>
          <w:szCs w:val="24"/>
          <w:rtl/>
        </w:rPr>
        <w:t xml:space="preserve">תום לב אובייקטיבי חל גם על ג' ולא רק על ב' </w:t>
      </w:r>
      <w:r>
        <w:rPr>
          <w:rStyle w:val="default"/>
          <w:rFonts w:ascii="Arial" w:eastAsia="Arial" w:hAnsi="Arial" w:cs="David"/>
          <w:b/>
          <w:bCs/>
          <w:sz w:val="24"/>
          <w:szCs w:val="24"/>
          <w:rtl/>
        </w:rPr>
        <w:t>–</w:t>
      </w:r>
      <w:r>
        <w:rPr>
          <w:rStyle w:val="default"/>
          <w:rFonts w:ascii="Arial" w:eastAsia="Arial" w:hAnsi="Arial" w:cs="David" w:hint="cs"/>
          <w:b/>
          <w:bCs/>
          <w:sz w:val="24"/>
          <w:szCs w:val="24"/>
          <w:rtl/>
        </w:rPr>
        <w:t xml:space="preserve"> </w:t>
      </w:r>
      <w:r>
        <w:rPr>
          <w:rStyle w:val="default"/>
          <w:rFonts w:ascii="Arial" w:eastAsia="Arial" w:hAnsi="Arial" w:cs="David" w:hint="cs"/>
          <w:sz w:val="24"/>
          <w:szCs w:val="24"/>
          <w:rtl/>
        </w:rPr>
        <w:t xml:space="preserve">למשל אם ג' לא הסתכל במרשם הוא נכשל בחובת תום הלב </w:t>
      </w:r>
      <w:r>
        <w:rPr>
          <w:rStyle w:val="default"/>
          <w:rFonts w:ascii="Arial" w:eastAsia="Arial" w:hAnsi="Arial" w:cs="David" w:hint="cs"/>
          <w:sz w:val="24"/>
          <w:szCs w:val="24"/>
          <w:u w:val="single"/>
          <w:rtl/>
        </w:rPr>
        <w:t xml:space="preserve">האובייקטיבי </w:t>
      </w:r>
      <w:r>
        <w:rPr>
          <w:rStyle w:val="default"/>
          <w:rFonts w:ascii="Arial" w:eastAsia="Arial" w:hAnsi="Arial" w:cs="David" w:hint="cs"/>
          <w:sz w:val="24"/>
          <w:szCs w:val="24"/>
          <w:rtl/>
        </w:rPr>
        <w:t xml:space="preserve">ולכן ב' יזכה בנכס. </w:t>
      </w:r>
    </w:p>
    <w:p w:rsidR="001A0BFA" w:rsidRPr="00FC0C51" w:rsidRDefault="001A0BFA" w:rsidP="001A0BFA">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rtl/>
        </w:rPr>
      </w:pPr>
    </w:p>
    <w:p w:rsidR="00F34237" w:rsidRPr="00EB647C" w:rsidRDefault="00F34237" w:rsidP="006E28B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u w:val="single"/>
          <w:rtl/>
        </w:rPr>
      </w:pPr>
      <w:r w:rsidRPr="00EB647C">
        <w:rPr>
          <w:rStyle w:val="default"/>
          <w:rFonts w:ascii="Arial" w:eastAsia="Arial" w:hAnsi="Arial" w:cs="David" w:hint="cs"/>
          <w:b/>
          <w:bCs/>
          <w:sz w:val="24"/>
          <w:szCs w:val="24"/>
          <w:u w:val="single"/>
          <w:rtl/>
        </w:rPr>
        <w:t>עסקאות מתנה:</w:t>
      </w:r>
    </w:p>
    <w:p w:rsidR="001837B1" w:rsidRPr="00EB647C" w:rsidRDefault="001837B1" w:rsidP="006E28B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rtl/>
        </w:rPr>
      </w:pPr>
      <w:r w:rsidRPr="00EB647C">
        <w:rPr>
          <w:rStyle w:val="default"/>
          <w:rFonts w:ascii="Arial" w:eastAsia="Arial" w:hAnsi="Arial" w:cs="David" w:hint="cs"/>
          <w:b/>
          <w:bCs/>
          <w:sz w:val="24"/>
          <w:szCs w:val="24"/>
          <w:u w:val="single"/>
          <w:rtl/>
        </w:rPr>
        <w:t>חוזה מתנה</w:t>
      </w:r>
      <w:r w:rsidRPr="00EB647C">
        <w:rPr>
          <w:rStyle w:val="default"/>
          <w:rFonts w:ascii="Arial" w:eastAsia="Arial" w:hAnsi="Arial" w:cs="David" w:hint="cs"/>
          <w:b/>
          <w:bCs/>
          <w:sz w:val="24"/>
          <w:szCs w:val="24"/>
          <w:rtl/>
        </w:rPr>
        <w:t xml:space="preserve">: </w:t>
      </w:r>
      <w:r w:rsidRPr="001A0BFA">
        <w:rPr>
          <w:rStyle w:val="default"/>
          <w:rFonts w:ascii="Arial" w:eastAsia="Arial" w:hAnsi="Arial" w:cs="David" w:hint="cs"/>
          <w:b/>
          <w:bCs/>
          <w:sz w:val="24"/>
          <w:szCs w:val="24"/>
          <w:u w:val="single"/>
          <w:rtl/>
        </w:rPr>
        <w:t>ס'1 לחוק המתנה</w:t>
      </w:r>
      <w:r w:rsidRPr="00EB647C">
        <w:rPr>
          <w:rStyle w:val="default"/>
          <w:rFonts w:ascii="Arial" w:eastAsia="Arial" w:hAnsi="Arial" w:cs="David" w:hint="cs"/>
          <w:b/>
          <w:bCs/>
          <w:sz w:val="24"/>
          <w:szCs w:val="24"/>
          <w:rtl/>
        </w:rPr>
        <w:t xml:space="preserve">- </w:t>
      </w:r>
      <w:r w:rsidRPr="00EB647C">
        <w:rPr>
          <w:rStyle w:val="default"/>
          <w:rFonts w:ascii="Arial" w:eastAsia="Arial" w:hAnsi="Arial" w:cs="David" w:hint="cs"/>
          <w:sz w:val="24"/>
          <w:szCs w:val="24"/>
          <w:rtl/>
        </w:rPr>
        <w:t>מתנה היא הקניית נכס שלא בתמורה.</w:t>
      </w:r>
    </w:p>
    <w:p w:rsidR="00F34237" w:rsidRPr="00EB647C" w:rsidRDefault="00F34237" w:rsidP="006E28B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u w:val="single"/>
          <w:rtl/>
        </w:rPr>
      </w:pPr>
      <w:r w:rsidRPr="001A0BFA">
        <w:rPr>
          <w:rStyle w:val="default"/>
          <w:rFonts w:ascii="Arial" w:eastAsia="Arial" w:hAnsi="Arial" w:cs="David"/>
          <w:b/>
          <w:bCs/>
          <w:sz w:val="24"/>
          <w:szCs w:val="24"/>
          <w:u w:val="single"/>
          <w:rtl/>
        </w:rPr>
        <w:t>ס'</w:t>
      </w:r>
      <w:r w:rsidRPr="001A0BFA">
        <w:rPr>
          <w:rStyle w:val="default"/>
          <w:rFonts w:ascii="Arial" w:eastAsia="Arial" w:hAnsi="Arial" w:cs="David" w:hint="cs"/>
          <w:b/>
          <w:bCs/>
          <w:sz w:val="24"/>
          <w:szCs w:val="24"/>
          <w:u w:val="single"/>
          <w:rtl/>
        </w:rPr>
        <w:t xml:space="preserve"> 2</w:t>
      </w:r>
      <w:r w:rsidRPr="001A0BFA">
        <w:rPr>
          <w:rStyle w:val="default"/>
          <w:rFonts w:ascii="Arial" w:eastAsia="Arial" w:hAnsi="Arial" w:cs="David"/>
          <w:b/>
          <w:bCs/>
          <w:sz w:val="24"/>
          <w:szCs w:val="24"/>
          <w:u w:val="single"/>
          <w:rtl/>
        </w:rPr>
        <w:t xml:space="preserve"> </w:t>
      </w:r>
      <w:r w:rsidRPr="001A0BFA">
        <w:rPr>
          <w:rStyle w:val="default"/>
          <w:rFonts w:ascii="Arial" w:eastAsia="Arial" w:hAnsi="Arial" w:cs="David" w:hint="cs"/>
          <w:b/>
          <w:bCs/>
          <w:sz w:val="24"/>
          <w:szCs w:val="24"/>
          <w:u w:val="single"/>
          <w:rtl/>
        </w:rPr>
        <w:t>לחוק המתנה</w:t>
      </w:r>
      <w:r w:rsidRPr="00EB647C">
        <w:rPr>
          <w:rStyle w:val="default"/>
          <w:rFonts w:ascii="Arial" w:eastAsia="Arial" w:hAnsi="Arial" w:cs="David" w:hint="cs"/>
          <w:sz w:val="24"/>
          <w:szCs w:val="24"/>
          <w:rtl/>
        </w:rPr>
        <w:t xml:space="preserve"> אומר כי מתנה </w:t>
      </w:r>
      <w:r w:rsidRPr="00EB647C">
        <w:rPr>
          <w:rStyle w:val="default"/>
          <w:rFonts w:ascii="Arial" w:eastAsia="Arial" w:hAnsi="Arial" w:cs="David"/>
          <w:sz w:val="24"/>
          <w:szCs w:val="24"/>
          <w:rtl/>
        </w:rPr>
        <w:t>נגמרת בהקניית דבר</w:t>
      </w:r>
      <w:r w:rsidRPr="00EB647C">
        <w:rPr>
          <w:rStyle w:val="default"/>
          <w:rFonts w:ascii="Arial" w:eastAsia="Arial" w:hAnsi="Arial" w:cs="David" w:hint="cs"/>
          <w:sz w:val="24"/>
          <w:szCs w:val="24"/>
          <w:rtl/>
        </w:rPr>
        <w:t xml:space="preserve"> </w:t>
      </w:r>
      <w:r w:rsidRPr="00EB647C">
        <w:rPr>
          <w:rStyle w:val="default"/>
          <w:rFonts w:ascii="Arial" w:eastAsia="Arial" w:hAnsi="Arial" w:cs="David"/>
          <w:sz w:val="24"/>
          <w:szCs w:val="24"/>
          <w:rtl/>
        </w:rPr>
        <w:t xml:space="preserve">המתנה </w:t>
      </w:r>
      <w:r w:rsidRPr="00EB647C">
        <w:rPr>
          <w:rStyle w:val="default"/>
          <w:rFonts w:ascii="Arial" w:eastAsia="Arial" w:hAnsi="Arial" w:cs="David" w:hint="cs"/>
          <w:sz w:val="24"/>
          <w:szCs w:val="24"/>
          <w:rtl/>
        </w:rPr>
        <w:t xml:space="preserve">למקבל. </w:t>
      </w:r>
      <w:r w:rsidR="001A0BFA">
        <w:rPr>
          <w:rStyle w:val="default"/>
          <w:rFonts w:ascii="Arial" w:eastAsia="Arial" w:hAnsi="Arial" w:cs="David" w:hint="cs"/>
          <w:b/>
          <w:bCs/>
          <w:sz w:val="24"/>
          <w:szCs w:val="24"/>
          <w:rtl/>
        </w:rPr>
        <w:br/>
      </w:r>
      <w:r w:rsidRPr="001A0BFA">
        <w:rPr>
          <w:rStyle w:val="default"/>
          <w:rFonts w:ascii="Arial" w:eastAsia="Arial" w:hAnsi="Arial" w:cs="David"/>
          <w:b/>
          <w:bCs/>
          <w:sz w:val="24"/>
          <w:szCs w:val="24"/>
          <w:u w:val="single"/>
          <w:rtl/>
        </w:rPr>
        <w:t>ס'</w:t>
      </w:r>
      <w:r w:rsidRPr="001A0BFA">
        <w:rPr>
          <w:rStyle w:val="default"/>
          <w:rFonts w:ascii="Arial" w:eastAsia="Arial" w:hAnsi="Arial" w:cs="David" w:hint="cs"/>
          <w:b/>
          <w:bCs/>
          <w:sz w:val="24"/>
          <w:szCs w:val="24"/>
          <w:u w:val="single"/>
          <w:rtl/>
        </w:rPr>
        <w:t xml:space="preserve"> 6 לחוק</w:t>
      </w:r>
      <w:r w:rsidRPr="00EB647C">
        <w:rPr>
          <w:rStyle w:val="default"/>
          <w:rFonts w:ascii="Arial" w:eastAsia="Arial" w:hAnsi="Arial" w:cs="David" w:hint="cs"/>
          <w:sz w:val="24"/>
          <w:szCs w:val="24"/>
          <w:rtl/>
        </w:rPr>
        <w:t xml:space="preserve"> מונה את דרכי הקניית המתנה ומציין שזה תקף </w:t>
      </w:r>
      <w:r w:rsidRPr="001A0BFA">
        <w:rPr>
          <w:rStyle w:val="default"/>
          <w:rFonts w:ascii="Arial" w:eastAsia="Arial" w:hAnsi="Arial" w:cs="David" w:hint="cs"/>
          <w:sz w:val="24"/>
          <w:szCs w:val="24"/>
          <w:u w:val="single"/>
          <w:rtl/>
        </w:rPr>
        <w:t>כל עוד אין הוראות בחוק אחר.</w:t>
      </w:r>
      <w:r w:rsidRPr="00EB647C">
        <w:rPr>
          <w:rStyle w:val="default"/>
          <w:rFonts w:ascii="Arial" w:eastAsia="Arial" w:hAnsi="Arial" w:cs="David" w:hint="cs"/>
          <w:sz w:val="24"/>
          <w:szCs w:val="24"/>
          <w:rtl/>
        </w:rPr>
        <w:t xml:space="preserve"> </w:t>
      </w:r>
      <w:r w:rsidR="001A0BFA">
        <w:rPr>
          <w:rStyle w:val="default"/>
          <w:rFonts w:ascii="Arial" w:eastAsia="Arial" w:hAnsi="Arial" w:cs="David"/>
          <w:sz w:val="24"/>
          <w:szCs w:val="24"/>
          <w:rtl/>
        </w:rPr>
        <w:br/>
      </w:r>
      <w:r w:rsidRPr="00EB647C">
        <w:rPr>
          <w:rStyle w:val="default"/>
          <w:rFonts w:ascii="Arial" w:eastAsia="Arial" w:hAnsi="Arial" w:cs="David" w:hint="cs"/>
          <w:sz w:val="24"/>
          <w:szCs w:val="24"/>
          <w:rtl/>
        </w:rPr>
        <w:t xml:space="preserve">לכן, ע"פ </w:t>
      </w:r>
      <w:r w:rsidRPr="00EB647C">
        <w:rPr>
          <w:rStyle w:val="default"/>
          <w:rFonts w:ascii="Arial" w:eastAsia="Arial" w:hAnsi="Arial" w:cs="David" w:hint="cs"/>
          <w:b/>
          <w:bCs/>
          <w:sz w:val="24"/>
          <w:szCs w:val="24"/>
          <w:rtl/>
        </w:rPr>
        <w:t>ס' 7(ב)</w:t>
      </w:r>
      <w:r w:rsidRPr="00EB647C">
        <w:rPr>
          <w:rStyle w:val="default"/>
          <w:rFonts w:ascii="Arial" w:eastAsia="Arial" w:hAnsi="Arial" w:cs="David" w:hint="cs"/>
          <w:sz w:val="24"/>
          <w:szCs w:val="24"/>
          <w:rtl/>
        </w:rPr>
        <w:t xml:space="preserve"> </w:t>
      </w:r>
      <w:r w:rsidRPr="00EB647C">
        <w:rPr>
          <w:rStyle w:val="default"/>
          <w:rFonts w:ascii="Arial" w:eastAsia="Arial" w:hAnsi="Arial" w:cs="David" w:hint="cs"/>
          <w:b/>
          <w:bCs/>
          <w:sz w:val="24"/>
          <w:szCs w:val="24"/>
          <w:rtl/>
        </w:rPr>
        <w:t xml:space="preserve">לחוק המקרקעין, </w:t>
      </w:r>
      <w:r w:rsidRPr="001A0BFA">
        <w:rPr>
          <w:rStyle w:val="default"/>
          <w:rFonts w:ascii="Arial" w:eastAsia="Arial" w:hAnsi="Arial" w:cs="David" w:hint="cs"/>
          <w:b/>
          <w:bCs/>
          <w:sz w:val="24"/>
          <w:szCs w:val="24"/>
          <w:u w:val="single"/>
          <w:rtl/>
        </w:rPr>
        <w:t>כאשר המתנה היא מקרקעין,</w:t>
      </w:r>
      <w:r w:rsidRPr="00EB647C">
        <w:rPr>
          <w:rStyle w:val="default"/>
          <w:rFonts w:ascii="Arial" w:eastAsia="Arial" w:hAnsi="Arial" w:cs="David" w:hint="cs"/>
          <w:b/>
          <w:bCs/>
          <w:sz w:val="24"/>
          <w:szCs w:val="24"/>
          <w:rtl/>
        </w:rPr>
        <w:t xml:space="preserve"> נראה בה כהתחייבות לתת מתנה כל עוד לא נרשמה. </w:t>
      </w:r>
      <w:r w:rsidR="001A0BFA">
        <w:rPr>
          <w:rStyle w:val="default"/>
          <w:rFonts w:ascii="Arial" w:eastAsia="Arial" w:hAnsi="Arial" w:cs="David"/>
          <w:b/>
          <w:bCs/>
          <w:sz w:val="24"/>
          <w:szCs w:val="24"/>
          <w:rtl/>
        </w:rPr>
        <w:br/>
      </w:r>
      <w:r w:rsidRPr="00EB647C">
        <w:rPr>
          <w:rStyle w:val="default"/>
          <w:rFonts w:ascii="Arial" w:eastAsia="Arial" w:hAnsi="Arial" w:cs="David" w:hint="cs"/>
          <w:b/>
          <w:bCs/>
          <w:sz w:val="24"/>
          <w:szCs w:val="24"/>
          <w:rtl/>
        </w:rPr>
        <w:t>התחייבות שהמקנה יכול לחזור בו בתנאים שמנויים</w:t>
      </w:r>
      <w:r w:rsidRPr="00EB647C">
        <w:rPr>
          <w:rStyle w:val="default"/>
          <w:rFonts w:ascii="Arial" w:eastAsia="Arial" w:hAnsi="Arial" w:cs="David" w:hint="cs"/>
          <w:sz w:val="24"/>
          <w:szCs w:val="24"/>
          <w:rtl/>
        </w:rPr>
        <w:t xml:space="preserve"> </w:t>
      </w:r>
      <w:r w:rsidRPr="00EB647C">
        <w:rPr>
          <w:rStyle w:val="default"/>
          <w:rFonts w:ascii="Arial" w:eastAsia="Arial" w:hAnsi="Arial" w:cs="David" w:hint="cs"/>
          <w:b/>
          <w:bCs/>
          <w:sz w:val="24"/>
          <w:szCs w:val="24"/>
          <w:rtl/>
        </w:rPr>
        <w:t>בס' 5 לחוק.</w:t>
      </w:r>
    </w:p>
    <w:p w:rsidR="00F34237" w:rsidRPr="00EB647C" w:rsidRDefault="00F34237" w:rsidP="006E28B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u w:val="single"/>
          <w:rtl/>
        </w:rPr>
      </w:pPr>
    </w:p>
    <w:p w:rsidR="001A0BFA" w:rsidRDefault="00F34237" w:rsidP="006E28B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rtl/>
        </w:rPr>
      </w:pPr>
      <w:r w:rsidRPr="001A0BFA">
        <w:rPr>
          <w:rStyle w:val="default"/>
          <w:rFonts w:ascii="Arial" w:eastAsia="Arial" w:hAnsi="Arial" w:cs="David"/>
          <w:b/>
          <w:bCs/>
          <w:i/>
          <w:iCs/>
          <w:sz w:val="24"/>
          <w:szCs w:val="24"/>
          <w:u w:val="single"/>
          <w:rtl/>
        </w:rPr>
        <w:t>פס"ד לאניאדו</w:t>
      </w:r>
      <w:r w:rsidRPr="00EB647C">
        <w:rPr>
          <w:rStyle w:val="default"/>
          <w:rFonts w:ascii="Arial" w:eastAsia="Arial" w:hAnsi="Arial" w:cs="David" w:hint="cs"/>
          <w:sz w:val="24"/>
          <w:szCs w:val="24"/>
          <w:rtl/>
        </w:rPr>
        <w:t xml:space="preserve"> </w:t>
      </w:r>
      <w:r w:rsidR="001A0BFA">
        <w:rPr>
          <w:rStyle w:val="default"/>
          <w:rFonts w:ascii="Arial" w:eastAsia="Arial" w:hAnsi="Arial" w:cs="David"/>
          <w:sz w:val="24"/>
          <w:szCs w:val="24"/>
          <w:rtl/>
        </w:rPr>
        <w:br/>
      </w:r>
      <w:r w:rsidR="001A0BFA">
        <w:rPr>
          <w:rStyle w:val="default"/>
          <w:rFonts w:ascii="Arial" w:eastAsia="Arial" w:hAnsi="Arial" w:cs="David" w:hint="cs"/>
          <w:b/>
          <w:bCs/>
          <w:sz w:val="24"/>
          <w:szCs w:val="24"/>
          <w:u w:val="single"/>
          <w:rtl/>
        </w:rPr>
        <w:t xml:space="preserve">עובדות: </w:t>
      </w:r>
      <w:r w:rsidRPr="00EB647C">
        <w:rPr>
          <w:rStyle w:val="default"/>
          <w:rFonts w:ascii="Arial" w:eastAsia="Arial" w:hAnsi="Arial" w:cs="David" w:hint="cs"/>
          <w:sz w:val="24"/>
          <w:szCs w:val="24"/>
          <w:rtl/>
        </w:rPr>
        <w:t xml:space="preserve">מקבל </w:t>
      </w:r>
      <w:r w:rsidRPr="00EB647C">
        <w:rPr>
          <w:rStyle w:val="default"/>
          <w:rFonts w:ascii="Arial" w:eastAsia="Arial" w:hAnsi="Arial" w:cs="David"/>
          <w:sz w:val="24"/>
          <w:szCs w:val="24"/>
          <w:rtl/>
        </w:rPr>
        <w:t>מתנ</w:t>
      </w:r>
      <w:r w:rsidRPr="00EB647C">
        <w:rPr>
          <w:rStyle w:val="default"/>
          <w:rFonts w:ascii="Arial" w:eastAsia="Arial" w:hAnsi="Arial" w:cs="David" w:hint="cs"/>
          <w:sz w:val="24"/>
          <w:szCs w:val="24"/>
          <w:rtl/>
        </w:rPr>
        <w:t>ה</w:t>
      </w:r>
      <w:r w:rsidRPr="00EB647C">
        <w:rPr>
          <w:rStyle w:val="default"/>
          <w:rFonts w:ascii="Arial" w:eastAsia="Arial" w:hAnsi="Arial" w:cs="David"/>
          <w:sz w:val="24"/>
          <w:szCs w:val="24"/>
          <w:rtl/>
        </w:rPr>
        <w:t xml:space="preserve"> </w:t>
      </w:r>
      <w:r w:rsidRPr="00EB647C">
        <w:rPr>
          <w:rStyle w:val="default"/>
          <w:rFonts w:ascii="Arial" w:eastAsia="Arial" w:hAnsi="Arial" w:cs="David" w:hint="cs"/>
          <w:sz w:val="24"/>
          <w:szCs w:val="24"/>
          <w:rtl/>
        </w:rPr>
        <w:t>ב</w:t>
      </w:r>
      <w:r w:rsidRPr="00EB647C">
        <w:rPr>
          <w:rStyle w:val="default"/>
          <w:rFonts w:ascii="Arial" w:eastAsia="Arial" w:hAnsi="Arial" w:cs="David"/>
          <w:sz w:val="24"/>
          <w:szCs w:val="24"/>
          <w:rtl/>
        </w:rPr>
        <w:t xml:space="preserve">מקרקעין </w:t>
      </w:r>
      <w:r w:rsidRPr="00EB647C">
        <w:rPr>
          <w:rStyle w:val="default"/>
          <w:rFonts w:ascii="Arial" w:eastAsia="Arial" w:hAnsi="Arial" w:cs="David" w:hint="cs"/>
          <w:sz w:val="24"/>
          <w:szCs w:val="24"/>
          <w:rtl/>
        </w:rPr>
        <w:t>ש</w:t>
      </w:r>
      <w:r w:rsidRPr="00EB647C">
        <w:rPr>
          <w:rStyle w:val="default"/>
          <w:rFonts w:ascii="Arial" w:eastAsia="Arial" w:hAnsi="Arial" w:cs="David"/>
          <w:sz w:val="24"/>
          <w:szCs w:val="24"/>
          <w:rtl/>
        </w:rPr>
        <w:t xml:space="preserve">לא </w:t>
      </w:r>
      <w:r w:rsidR="001A0BFA">
        <w:rPr>
          <w:rStyle w:val="default"/>
          <w:rFonts w:ascii="Arial" w:eastAsia="Arial" w:hAnsi="Arial" w:cs="David" w:hint="cs"/>
          <w:sz w:val="24"/>
          <w:szCs w:val="24"/>
          <w:rtl/>
        </w:rPr>
        <w:t>רשום, ואין לו הערת אזהרה, מול מעקל.</w:t>
      </w:r>
      <w:r w:rsidRPr="00EB647C">
        <w:rPr>
          <w:rStyle w:val="default"/>
          <w:rFonts w:ascii="Arial" w:eastAsia="Arial" w:hAnsi="Arial" w:cs="David" w:hint="cs"/>
          <w:sz w:val="24"/>
          <w:szCs w:val="24"/>
          <w:rtl/>
        </w:rPr>
        <w:t xml:space="preserve"> </w:t>
      </w:r>
      <w:r w:rsidR="001A0BFA">
        <w:rPr>
          <w:rStyle w:val="default"/>
          <w:rFonts w:ascii="Arial" w:eastAsia="Arial" w:hAnsi="Arial" w:cs="David"/>
          <w:sz w:val="24"/>
          <w:szCs w:val="24"/>
          <w:rtl/>
        </w:rPr>
        <w:br/>
      </w:r>
      <w:r w:rsidRPr="001A0BFA">
        <w:rPr>
          <w:rStyle w:val="default"/>
          <w:rFonts w:ascii="Arial" w:eastAsia="Arial" w:hAnsi="Arial" w:cs="David"/>
          <w:b/>
          <w:bCs/>
          <w:sz w:val="24"/>
          <w:szCs w:val="24"/>
          <w:u w:val="single"/>
          <w:rtl/>
        </w:rPr>
        <w:t>ביהמ"ש</w:t>
      </w:r>
      <w:r w:rsidRPr="00EB647C">
        <w:rPr>
          <w:rStyle w:val="default"/>
          <w:rFonts w:ascii="Arial" w:eastAsia="Arial" w:hAnsi="Arial" w:cs="David"/>
          <w:sz w:val="24"/>
          <w:szCs w:val="24"/>
          <w:rtl/>
        </w:rPr>
        <w:t xml:space="preserve"> </w:t>
      </w:r>
      <w:r w:rsidR="001A0BFA">
        <w:rPr>
          <w:rStyle w:val="default"/>
          <w:rFonts w:ascii="Arial" w:eastAsia="Arial" w:hAnsi="Arial" w:cs="David" w:hint="cs"/>
          <w:sz w:val="24"/>
          <w:szCs w:val="24"/>
          <w:rtl/>
        </w:rPr>
        <w:t>:</w:t>
      </w:r>
      <w:r w:rsidRPr="00EB647C">
        <w:rPr>
          <w:rStyle w:val="default"/>
          <w:rFonts w:ascii="Arial" w:eastAsia="Arial" w:hAnsi="Arial" w:cs="David"/>
          <w:sz w:val="24"/>
          <w:szCs w:val="24"/>
          <w:rtl/>
        </w:rPr>
        <w:t xml:space="preserve">קובע </w:t>
      </w:r>
      <w:r w:rsidRPr="00EB647C">
        <w:rPr>
          <w:rFonts w:cs="David" w:hint="cs"/>
          <w:rtl/>
        </w:rPr>
        <w:t xml:space="preserve">כי </w:t>
      </w:r>
      <w:r w:rsidRPr="00EB647C">
        <w:rPr>
          <w:rFonts w:cs="David"/>
          <w:rtl/>
        </w:rPr>
        <w:t>משוואת הזכויות והאינטרסים שבין הנושה למקבל ההתחייבות למתנה</w:t>
      </w:r>
      <w:r w:rsidR="001A0BFA">
        <w:rPr>
          <w:rFonts w:cs="David" w:hint="cs"/>
          <w:rtl/>
        </w:rPr>
        <w:t>,</w:t>
      </w:r>
      <w:r w:rsidRPr="00EB647C">
        <w:rPr>
          <w:rFonts w:cs="David"/>
          <w:rtl/>
        </w:rPr>
        <w:t xml:space="preserve"> </w:t>
      </w:r>
      <w:r w:rsidRPr="001A0BFA">
        <w:rPr>
          <w:rFonts w:cs="David"/>
          <w:b/>
          <w:bCs/>
          <w:rtl/>
        </w:rPr>
        <w:t xml:space="preserve">שונה באיזונה המתבקש ממשוואת האינטרסים המתנגשים במקרה של הקונה לעומת הנושה. </w:t>
      </w:r>
    </w:p>
    <w:p w:rsidR="00F34237" w:rsidRDefault="00F34237" w:rsidP="001A0BFA">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rtl/>
        </w:rPr>
      </w:pPr>
      <w:r w:rsidRPr="00EB647C">
        <w:rPr>
          <w:rStyle w:val="default"/>
          <w:rFonts w:ascii="Arial" w:eastAsia="Arial" w:hAnsi="Arial" w:cs="David" w:hint="cs"/>
          <w:sz w:val="24"/>
          <w:szCs w:val="24"/>
          <w:rtl/>
        </w:rPr>
        <w:t xml:space="preserve">הראייה לכך- </w:t>
      </w:r>
      <w:r w:rsidRPr="00EB647C">
        <w:rPr>
          <w:rFonts w:cs="David"/>
          <w:rtl/>
        </w:rPr>
        <w:t>שברירותן של "הזכויות המעין קניניות" של מקבל ההתחייבות למתנה וזכותו הרחבה של הנותן לאיין זכויות אלה בכל עת בטרם השלמת המתנה על דרך רישומה</w:t>
      </w:r>
      <w:r w:rsidRPr="00EB647C">
        <w:rPr>
          <w:rStyle w:val="default"/>
          <w:rFonts w:ascii="Arial" w:eastAsia="Arial" w:hAnsi="Arial" w:cs="David"/>
          <w:sz w:val="24"/>
          <w:szCs w:val="24"/>
          <w:rtl/>
        </w:rPr>
        <w:t xml:space="preserve"> </w:t>
      </w:r>
      <w:r w:rsidRPr="00EB647C">
        <w:rPr>
          <w:rStyle w:val="default"/>
          <w:rFonts w:ascii="Arial" w:eastAsia="Arial" w:hAnsi="Arial" w:cs="David" w:hint="cs"/>
          <w:sz w:val="24"/>
          <w:szCs w:val="24"/>
          <w:rtl/>
        </w:rPr>
        <w:t xml:space="preserve">(ס' 5 לחוק המתנה). </w:t>
      </w:r>
      <w:r w:rsidR="001A0BFA">
        <w:rPr>
          <w:rStyle w:val="default"/>
          <w:rFonts w:ascii="Arial" w:eastAsia="Arial" w:hAnsi="Arial" w:cs="David"/>
          <w:sz w:val="24"/>
          <w:szCs w:val="24"/>
          <w:rtl/>
        </w:rPr>
        <w:br/>
      </w:r>
      <w:r w:rsidRPr="001A0BFA">
        <w:rPr>
          <w:rFonts w:cs="David"/>
          <w:b/>
          <w:bCs/>
          <w:u w:val="single"/>
          <w:rtl/>
        </w:rPr>
        <w:t>נקודת המוצא בתחרות שבין מקבל המתנה לבין הנושה תהיה בהעדפת הנושה על פני מקבל המתנה.</w:t>
      </w:r>
      <w:r w:rsidRPr="00EB647C">
        <w:rPr>
          <w:rFonts w:cs="David"/>
          <w:b/>
          <w:bCs/>
          <w:rtl/>
        </w:rPr>
        <w:t xml:space="preserve"> </w:t>
      </w:r>
      <w:r w:rsidR="001A0BFA">
        <w:rPr>
          <w:rFonts w:cs="David" w:hint="cs"/>
          <w:b/>
          <w:bCs/>
          <w:rtl/>
        </w:rPr>
        <w:br/>
      </w:r>
      <w:r w:rsidRPr="00EB647C">
        <w:rPr>
          <w:rFonts w:cs="David"/>
          <w:b/>
          <w:bCs/>
          <w:rtl/>
        </w:rPr>
        <w:t>אולם, פתוחה תהיה הדרך בפני מקבל ההתחייבות למתנה</w:t>
      </w:r>
      <w:r w:rsidR="001A0BFA">
        <w:rPr>
          <w:rFonts w:cs="David" w:hint="cs"/>
          <w:b/>
          <w:bCs/>
          <w:rtl/>
        </w:rPr>
        <w:t>,</w:t>
      </w:r>
      <w:r w:rsidRPr="00EB647C">
        <w:rPr>
          <w:rFonts w:cs="David"/>
          <w:b/>
          <w:bCs/>
          <w:rtl/>
        </w:rPr>
        <w:t xml:space="preserve"> לנסות ולהוכיח כי עניינו הקונקרטי נמנה על אותם החריגים שבהם במאזן הציפיות המוגנות שלו ושל הנושה – תיטה הכף להעדפת עניינו</w:t>
      </w:r>
      <w:r w:rsidRPr="00EB647C">
        <w:rPr>
          <w:rFonts w:cs="David" w:hint="cs"/>
          <w:b/>
          <w:bCs/>
          <w:rtl/>
        </w:rPr>
        <w:t xml:space="preserve"> (למשל אם יוכיח שלנותן </w:t>
      </w:r>
      <w:r w:rsidRPr="00EB647C">
        <w:rPr>
          <w:rFonts w:cs="David" w:hint="cs"/>
          <w:b/>
          <w:bCs/>
          <w:rtl/>
        </w:rPr>
        <w:lastRenderedPageBreak/>
        <w:t xml:space="preserve">המתנה אין אפשרות לחזור בו ממנה). </w:t>
      </w:r>
      <w:r w:rsidR="001A0BFA">
        <w:rPr>
          <w:rStyle w:val="default"/>
          <w:rFonts w:ascii="Arial" w:eastAsia="Arial" w:hAnsi="Arial" w:cs="David"/>
          <w:b/>
          <w:bCs/>
          <w:sz w:val="24"/>
          <w:szCs w:val="24"/>
          <w:highlight w:val="yellow"/>
          <w:u w:val="single"/>
          <w:rtl/>
        </w:rPr>
        <w:br/>
      </w:r>
      <w:r w:rsidRPr="001A0BFA">
        <w:rPr>
          <w:rStyle w:val="default"/>
          <w:rFonts w:ascii="Arial" w:eastAsia="Arial" w:hAnsi="Arial" w:cs="David" w:hint="cs"/>
          <w:b/>
          <w:bCs/>
          <w:sz w:val="24"/>
          <w:szCs w:val="24"/>
          <w:u w:val="single"/>
          <w:rtl/>
        </w:rPr>
        <w:t>ההלכה: מעקל גובר על מקבל מתנה, אלא אם מקבל המתנה נכנס לחריגים.</w:t>
      </w:r>
      <w:r w:rsidRPr="00EB647C">
        <w:rPr>
          <w:rStyle w:val="default"/>
          <w:rFonts w:ascii="Arial" w:eastAsia="Arial" w:hAnsi="Arial" w:cs="David" w:hint="cs"/>
          <w:sz w:val="24"/>
          <w:szCs w:val="24"/>
          <w:rtl/>
        </w:rPr>
        <w:t xml:space="preserve"> </w:t>
      </w:r>
    </w:p>
    <w:p w:rsidR="00422157" w:rsidRDefault="00422157" w:rsidP="00422157">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rtl/>
        </w:rPr>
      </w:pPr>
    </w:p>
    <w:p w:rsidR="00422157" w:rsidRPr="00422157" w:rsidRDefault="00422157" w:rsidP="00422157">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rtl/>
        </w:rPr>
      </w:pPr>
      <w:r>
        <w:rPr>
          <w:rStyle w:val="default"/>
          <w:rFonts w:ascii="Arial" w:eastAsia="Arial" w:hAnsi="Arial" w:cs="David" w:hint="cs"/>
          <w:b/>
          <w:bCs/>
          <w:sz w:val="24"/>
          <w:szCs w:val="24"/>
          <w:u w:val="single"/>
          <w:rtl/>
        </w:rPr>
        <w:t xml:space="preserve">מה שביהמ"ש עושה בפס"ד לניאדו הוא לא לחזק את העיקול אלא להחליש את המתנה </w:t>
      </w:r>
      <w:r>
        <w:rPr>
          <w:rStyle w:val="default"/>
          <w:rFonts w:ascii="Arial" w:eastAsia="Arial" w:hAnsi="Arial" w:cs="David"/>
          <w:b/>
          <w:bCs/>
          <w:sz w:val="24"/>
          <w:szCs w:val="24"/>
          <w:u w:val="single"/>
          <w:rtl/>
        </w:rPr>
        <w:t>–</w:t>
      </w:r>
      <w:r>
        <w:rPr>
          <w:rStyle w:val="default"/>
          <w:rFonts w:ascii="Arial" w:eastAsia="Arial" w:hAnsi="Arial" w:cs="David" w:hint="cs"/>
          <w:b/>
          <w:bCs/>
          <w:sz w:val="24"/>
          <w:szCs w:val="24"/>
          <w:u w:val="single"/>
          <w:rtl/>
        </w:rPr>
        <w:t xml:space="preserve"> </w:t>
      </w:r>
      <w:r>
        <w:rPr>
          <w:rStyle w:val="default"/>
          <w:rFonts w:ascii="Arial" w:eastAsia="Arial" w:hAnsi="Arial" w:cs="David" w:hint="cs"/>
          <w:sz w:val="24"/>
          <w:szCs w:val="24"/>
          <w:rtl/>
        </w:rPr>
        <w:t xml:space="preserve">ביהמ"ש מציין בפס"ד כי התחייבות לתת מתנה </w:t>
      </w:r>
      <w:r>
        <w:rPr>
          <w:rStyle w:val="default"/>
          <w:rFonts w:ascii="Arial" w:eastAsia="Arial" w:hAnsi="Arial" w:cs="David" w:hint="cs"/>
          <w:b/>
          <w:bCs/>
          <w:sz w:val="24"/>
          <w:szCs w:val="24"/>
          <w:rtl/>
        </w:rPr>
        <w:t xml:space="preserve">אולי בכלל לא נכנסת להגדרת "התחייב לעשות עסקה במקרקעין" </w:t>
      </w:r>
      <w:r>
        <w:rPr>
          <w:rStyle w:val="default"/>
          <w:rFonts w:ascii="Arial" w:eastAsia="Arial" w:hAnsi="Arial" w:cs="David"/>
          <w:b/>
          <w:bCs/>
          <w:sz w:val="24"/>
          <w:szCs w:val="24"/>
          <w:rtl/>
        </w:rPr>
        <w:t>–</w:t>
      </w:r>
      <w:r>
        <w:rPr>
          <w:rStyle w:val="default"/>
          <w:rFonts w:ascii="Arial" w:eastAsia="Arial" w:hAnsi="Arial" w:cs="David" w:hint="cs"/>
          <w:b/>
          <w:bCs/>
          <w:sz w:val="24"/>
          <w:szCs w:val="24"/>
          <w:rtl/>
        </w:rPr>
        <w:t xml:space="preserve"> </w:t>
      </w:r>
      <w:r>
        <w:rPr>
          <w:rStyle w:val="default"/>
          <w:rFonts w:ascii="Arial" w:eastAsia="Arial" w:hAnsi="Arial" w:cs="David" w:hint="cs"/>
          <w:sz w:val="24"/>
          <w:szCs w:val="24"/>
          <w:rtl/>
        </w:rPr>
        <w:t xml:space="preserve">וכך הוא מחליש אותה מול מעקל </w:t>
      </w:r>
      <w:r>
        <w:rPr>
          <w:rStyle w:val="default"/>
          <w:rFonts w:ascii="Arial" w:eastAsia="Arial" w:hAnsi="Arial" w:cs="David"/>
          <w:sz w:val="24"/>
          <w:szCs w:val="24"/>
          <w:rtl/>
        </w:rPr>
        <w:t>–</w:t>
      </w:r>
      <w:r>
        <w:rPr>
          <w:rStyle w:val="default"/>
          <w:rFonts w:ascii="Arial" w:eastAsia="Arial" w:hAnsi="Arial" w:cs="David" w:hint="cs"/>
          <w:sz w:val="24"/>
          <w:szCs w:val="24"/>
          <w:rtl/>
        </w:rPr>
        <w:t xml:space="preserve"> למרות שברור לנו </w:t>
      </w:r>
      <w:r>
        <w:rPr>
          <w:rStyle w:val="default"/>
          <w:rFonts w:ascii="Arial" w:eastAsia="Arial" w:hAnsi="Arial" w:cs="David" w:hint="cs"/>
          <w:sz w:val="24"/>
          <w:szCs w:val="24"/>
          <w:u w:val="single"/>
          <w:rtl/>
        </w:rPr>
        <w:t xml:space="preserve">כי אם הייתה התנגשות בין ב' שהוא מקבל מתנה לבין ג' </w:t>
      </w:r>
      <w:r>
        <w:rPr>
          <w:rStyle w:val="default"/>
          <w:rFonts w:ascii="Arial" w:eastAsia="Arial" w:hAnsi="Arial" w:cs="David"/>
          <w:sz w:val="24"/>
          <w:szCs w:val="24"/>
          <w:u w:val="single"/>
          <w:rtl/>
        </w:rPr>
        <w:t>–</w:t>
      </w:r>
      <w:r>
        <w:rPr>
          <w:rStyle w:val="default"/>
          <w:rFonts w:ascii="Arial" w:eastAsia="Arial" w:hAnsi="Arial" w:cs="David" w:hint="cs"/>
          <w:sz w:val="24"/>
          <w:szCs w:val="24"/>
          <w:u w:val="single"/>
          <w:rtl/>
        </w:rPr>
        <w:t xml:space="preserve"> בוודאי שהיינו מכניסים את ההתחייבות לתת מתנה בתור התחייבות לעשות עסקה במקרקעין </w:t>
      </w:r>
      <w:r>
        <w:rPr>
          <w:rStyle w:val="default"/>
          <w:rFonts w:ascii="Arial" w:eastAsia="Arial" w:hAnsi="Arial" w:cs="David" w:hint="cs"/>
          <w:sz w:val="24"/>
          <w:szCs w:val="24"/>
          <w:rtl/>
        </w:rPr>
        <w:t xml:space="preserve">וכמו כן, ב' לא היה מפסיד כלום אם קיבל מתנה </w:t>
      </w:r>
      <w:r>
        <w:rPr>
          <w:rStyle w:val="default"/>
          <w:rFonts w:ascii="Arial" w:eastAsia="Arial" w:hAnsi="Arial" w:cs="David"/>
          <w:sz w:val="24"/>
          <w:szCs w:val="24"/>
          <w:rtl/>
        </w:rPr>
        <w:t>–</w:t>
      </w:r>
      <w:r>
        <w:rPr>
          <w:rStyle w:val="default"/>
          <w:rFonts w:ascii="Arial" w:eastAsia="Arial" w:hAnsi="Arial" w:cs="David" w:hint="cs"/>
          <w:sz w:val="24"/>
          <w:szCs w:val="24"/>
          <w:rtl/>
        </w:rPr>
        <w:t xml:space="preserve"> </w:t>
      </w:r>
      <w:r>
        <w:rPr>
          <w:rStyle w:val="default"/>
          <w:rFonts w:ascii="Arial" w:eastAsia="Arial" w:hAnsi="Arial" w:cs="David" w:hint="cs"/>
          <w:b/>
          <w:bCs/>
          <w:sz w:val="24"/>
          <w:szCs w:val="24"/>
          <w:rtl/>
        </w:rPr>
        <w:t xml:space="preserve">רק ג' יכול להפסיד לב' את הנכס אם הוא לא שילם תמורה וקיבל מתנה. </w:t>
      </w:r>
    </w:p>
    <w:p w:rsidR="00F34237" w:rsidRPr="00422157" w:rsidRDefault="00F34237" w:rsidP="00422157">
      <w:pPr>
        <w:pStyle w:val="NormalWeb"/>
        <w:bidi/>
        <w:spacing w:line="360" w:lineRule="auto"/>
        <w:rPr>
          <w:rFonts w:eastAsia="Tahoma" w:cs="David"/>
          <w:kern w:val="2"/>
          <w:rtl/>
          <w:lang w:eastAsia="he-IL"/>
        </w:rPr>
      </w:pPr>
      <w:r w:rsidRPr="00422157">
        <w:rPr>
          <w:rFonts w:eastAsia="Tahoma" w:cs="David" w:hint="cs"/>
          <w:b/>
          <w:bCs/>
          <w:i/>
          <w:iCs/>
          <w:kern w:val="2"/>
          <w:u w:val="single"/>
          <w:rtl/>
          <w:lang w:eastAsia="he-IL"/>
        </w:rPr>
        <w:t>פס"ד סולימ</w:t>
      </w:r>
      <w:r w:rsidR="009574B8" w:rsidRPr="00422157">
        <w:rPr>
          <w:rFonts w:eastAsia="Tahoma" w:cs="David" w:hint="cs"/>
          <w:b/>
          <w:bCs/>
          <w:i/>
          <w:iCs/>
          <w:kern w:val="2"/>
          <w:u w:val="single"/>
          <w:rtl/>
          <w:lang w:eastAsia="he-IL"/>
        </w:rPr>
        <w:t>א</w:t>
      </w:r>
      <w:r w:rsidRPr="00422157">
        <w:rPr>
          <w:rFonts w:eastAsia="Tahoma" w:cs="David" w:hint="cs"/>
          <w:b/>
          <w:bCs/>
          <w:i/>
          <w:iCs/>
          <w:kern w:val="2"/>
          <w:u w:val="single"/>
          <w:rtl/>
          <w:lang w:eastAsia="he-IL"/>
        </w:rPr>
        <w:t>ן נ' מד"י:</w:t>
      </w:r>
      <w:r w:rsidRPr="00422157">
        <w:rPr>
          <w:rFonts w:eastAsia="Tahoma" w:cs="David" w:hint="cs"/>
          <w:b/>
          <w:bCs/>
          <w:kern w:val="2"/>
          <w:u w:val="single"/>
          <w:rtl/>
          <w:lang w:eastAsia="he-IL"/>
        </w:rPr>
        <w:t xml:space="preserve"> </w:t>
      </w:r>
      <w:r w:rsidRPr="00422157">
        <w:rPr>
          <w:rFonts w:eastAsia="Tahoma" w:cs="David" w:hint="cs"/>
          <w:kern w:val="2"/>
          <w:rtl/>
          <w:lang w:eastAsia="he-IL"/>
        </w:rPr>
        <w:t xml:space="preserve"> </w:t>
      </w:r>
      <w:r w:rsidR="006E1769">
        <w:rPr>
          <w:rFonts w:eastAsia="Tahoma" w:cs="David"/>
          <w:kern w:val="2"/>
          <w:rtl/>
          <w:lang w:eastAsia="he-IL"/>
        </w:rPr>
        <w:br/>
      </w:r>
      <w:r w:rsidR="006E1769" w:rsidRPr="006E1769">
        <w:rPr>
          <w:rFonts w:cs="David"/>
          <w:rtl/>
        </w:rPr>
        <w:t xml:space="preserve">בעובדות הפס"ד לא ברור </w:t>
      </w:r>
      <w:r w:rsidR="006E1769" w:rsidRPr="006E1769">
        <w:rPr>
          <w:rFonts w:cs="David" w:hint="cs"/>
          <w:rtl/>
        </w:rPr>
        <w:t>האם ה</w:t>
      </w:r>
      <w:r w:rsidR="006E1769" w:rsidRPr="006E1769">
        <w:rPr>
          <w:rFonts w:cs="David"/>
          <w:rtl/>
        </w:rPr>
        <w:t>שני בזמן-ג'- מחמד סלימאן, הוא יורש או מק</w:t>
      </w:r>
      <w:r w:rsidR="006E1769" w:rsidRPr="006E1769">
        <w:rPr>
          <w:rFonts w:cs="David" w:hint="cs"/>
          <w:rtl/>
        </w:rPr>
        <w:t>ב</w:t>
      </w:r>
      <w:r w:rsidR="006E1769" w:rsidRPr="006E1769">
        <w:rPr>
          <w:rFonts w:cs="David"/>
          <w:rtl/>
        </w:rPr>
        <w:t>ל מתנה. ביהמ"ש היה מוכן להניח לטובתו שהוא מקבל מתנה.</w:t>
      </w:r>
      <w:r w:rsidR="006E1769" w:rsidRPr="00B16CED">
        <w:rPr>
          <w:rFonts w:cs="David"/>
          <w:b/>
          <w:bCs/>
          <w:rtl/>
        </w:rPr>
        <w:t xml:space="preserve"> </w:t>
      </w:r>
      <w:r w:rsidR="006E1769">
        <w:rPr>
          <w:rFonts w:cs="David" w:hint="cs"/>
          <w:b/>
          <w:bCs/>
          <w:rtl/>
        </w:rPr>
        <w:br/>
      </w:r>
      <w:r w:rsidR="006E1769" w:rsidRPr="00B16CED">
        <w:rPr>
          <w:rFonts w:cs="David"/>
          <w:u w:val="single"/>
          <w:rtl/>
        </w:rPr>
        <w:t>ההבדל הוא</w:t>
      </w:r>
      <w:r w:rsidR="006E1769" w:rsidRPr="00B16CED">
        <w:rPr>
          <w:rFonts w:cs="David"/>
          <w:rtl/>
        </w:rPr>
        <w:t xml:space="preserve"> </w:t>
      </w:r>
      <w:r w:rsidR="006E1769" w:rsidRPr="00B16CED">
        <w:rPr>
          <w:rFonts w:cs="David"/>
          <w:b/>
          <w:bCs/>
          <w:rtl/>
        </w:rPr>
        <w:t>שאם ג' הוא יורש אז ירושה זה לא עסקה במקרקעין ולא חל ס' 9. אם ג' הוא מקבל מתנה, אז הענקת מתנה במקרקעין זו עסקה במקרקעין</w:t>
      </w:r>
      <w:r w:rsidR="006E1769" w:rsidRPr="00B16CED">
        <w:rPr>
          <w:rFonts w:cs="David" w:hint="cs"/>
          <w:b/>
          <w:bCs/>
          <w:rtl/>
        </w:rPr>
        <w:t>.</w:t>
      </w:r>
      <w:r w:rsidR="006E1769" w:rsidRPr="00B16CED">
        <w:rPr>
          <w:rFonts w:cs="David"/>
          <w:b/>
          <w:bCs/>
          <w:rtl/>
        </w:rPr>
        <w:t xml:space="preserve"> למרות זאת ג' מפסיד גם אם נניח שהוא מקבל מתנה </w:t>
      </w:r>
      <w:r w:rsidR="006E1769" w:rsidRPr="00B16CED">
        <w:rPr>
          <w:rFonts w:cs="David" w:hint="cs"/>
          <w:b/>
          <w:bCs/>
          <w:rtl/>
        </w:rPr>
        <w:t>ו</w:t>
      </w:r>
      <w:r w:rsidR="006E1769" w:rsidRPr="00B16CED">
        <w:rPr>
          <w:rFonts w:cs="David"/>
          <w:b/>
          <w:bCs/>
          <w:rtl/>
        </w:rPr>
        <w:t>גם אם ב' לא רשם ה"א</w:t>
      </w:r>
      <w:r w:rsidR="006E1769" w:rsidRPr="00B16CED">
        <w:rPr>
          <w:rFonts w:cs="David" w:hint="cs"/>
          <w:b/>
          <w:bCs/>
          <w:rtl/>
        </w:rPr>
        <w:t>.</w:t>
      </w:r>
      <w:r w:rsidRPr="00EB647C">
        <w:rPr>
          <w:rFonts w:eastAsia="Tahoma" w:cs="David" w:hint="cs"/>
          <w:kern w:val="2"/>
          <w:rtl/>
          <w:lang w:eastAsia="he-IL"/>
        </w:rPr>
        <w:t xml:space="preserve"> </w:t>
      </w:r>
      <w:r w:rsidR="00422157">
        <w:rPr>
          <w:rFonts w:eastAsia="Tahoma" w:cs="David"/>
          <w:kern w:val="2"/>
          <w:rtl/>
          <w:lang w:eastAsia="he-IL"/>
        </w:rPr>
        <w:br/>
      </w:r>
      <w:r w:rsidRPr="006E1769">
        <w:rPr>
          <w:rFonts w:eastAsia="Tahoma" w:cs="David" w:hint="cs"/>
          <w:b/>
          <w:bCs/>
          <w:kern w:val="2"/>
          <w:u w:val="single"/>
          <w:rtl/>
          <w:lang w:eastAsia="he-IL"/>
        </w:rPr>
        <w:t>הלכת גנז אינה יוצרת זיקה אוטומטית בין אי רישום הערת אזהרה לבין העדפת זכותו של הקונה השני בזמן. הכל תלוי נסיבות.</w:t>
      </w:r>
      <w:r w:rsidRPr="00EB647C">
        <w:rPr>
          <w:rFonts w:eastAsia="Tahoma" w:cs="David" w:hint="cs"/>
          <w:kern w:val="2"/>
          <w:rtl/>
          <w:lang w:eastAsia="he-IL"/>
        </w:rPr>
        <w:t xml:space="preserve"> </w:t>
      </w:r>
      <w:r w:rsidR="006E1769">
        <w:rPr>
          <w:rFonts w:eastAsia="Tahoma" w:cs="David"/>
          <w:b/>
          <w:bCs/>
          <w:kern w:val="2"/>
          <w:highlight w:val="yellow"/>
          <w:rtl/>
          <w:lang w:eastAsia="he-IL"/>
        </w:rPr>
        <w:br/>
      </w:r>
      <w:r w:rsidRPr="006E1769">
        <w:rPr>
          <w:rFonts w:eastAsia="Tahoma" w:cs="David" w:hint="cs"/>
          <w:b/>
          <w:bCs/>
          <w:kern w:val="2"/>
          <w:rtl/>
          <w:lang w:eastAsia="he-IL"/>
        </w:rPr>
        <w:t>בהתקיים תנאי ס' 9 יש עדיפות לעסקה שנעשתה עם השני בזמן</w:t>
      </w:r>
      <w:r w:rsidRPr="006E1769">
        <w:rPr>
          <w:rFonts w:eastAsia="Tahoma" w:cs="David" w:hint="cs"/>
          <w:kern w:val="2"/>
          <w:rtl/>
          <w:lang w:eastAsia="he-IL"/>
        </w:rPr>
        <w:t>.</w:t>
      </w:r>
      <w:r w:rsidRPr="00EB647C">
        <w:rPr>
          <w:rFonts w:eastAsia="Tahoma" w:cs="David" w:hint="cs"/>
          <w:kern w:val="2"/>
          <w:rtl/>
          <w:lang w:eastAsia="he-IL"/>
        </w:rPr>
        <w:t xml:space="preserve"> </w:t>
      </w:r>
      <w:r w:rsidR="006E1769">
        <w:rPr>
          <w:rFonts w:eastAsia="Tahoma" w:cs="David"/>
          <w:kern w:val="2"/>
          <w:rtl/>
          <w:lang w:eastAsia="he-IL"/>
        </w:rPr>
        <w:br/>
      </w:r>
      <w:r w:rsidRPr="00EB647C">
        <w:rPr>
          <w:rFonts w:eastAsia="Tahoma" w:cs="David" w:hint="cs"/>
          <w:kern w:val="2"/>
          <w:rtl/>
          <w:lang w:eastAsia="he-IL"/>
        </w:rPr>
        <w:t xml:space="preserve">במקרה דנן- אין תמורה כי מדובר במתנה, ואין תו"ל- מקבל המתנה ידע על ההסכם של אימו עם קק"ל. </w:t>
      </w:r>
      <w:r w:rsidR="006E1769">
        <w:rPr>
          <w:rFonts w:eastAsia="Tahoma" w:cs="David"/>
          <w:b/>
          <w:bCs/>
          <w:kern w:val="2"/>
          <w:rtl/>
          <w:lang w:eastAsia="he-IL"/>
        </w:rPr>
        <w:br/>
      </w:r>
      <w:r w:rsidRPr="00EB647C">
        <w:rPr>
          <w:rFonts w:eastAsia="Tahoma" w:cs="David" w:hint="cs"/>
          <w:b/>
          <w:bCs/>
          <w:kern w:val="2"/>
          <w:rtl/>
          <w:lang w:eastAsia="he-IL"/>
        </w:rPr>
        <w:t>כאשר השני בזמן יודע על העסקה הראשונה בזמן (היעדר תו"ל) שוב אין חשיבות לשאלה האם הראשון בזמן התרשל</w:t>
      </w:r>
      <w:r w:rsidR="006E1769">
        <w:rPr>
          <w:rFonts w:eastAsia="Tahoma" w:cs="David" w:hint="cs"/>
          <w:b/>
          <w:bCs/>
          <w:kern w:val="2"/>
          <w:rtl/>
          <w:lang w:eastAsia="he-IL"/>
        </w:rPr>
        <w:t xml:space="preserve"> ולא רשם הערת אזהרה.</w:t>
      </w:r>
    </w:p>
    <w:p w:rsidR="001837B1" w:rsidRPr="00EB647C" w:rsidRDefault="001837B1" w:rsidP="006E28B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rtl/>
        </w:rPr>
      </w:pPr>
      <w:r w:rsidRPr="00422157">
        <w:rPr>
          <w:rStyle w:val="default"/>
          <w:rFonts w:ascii="Arial" w:eastAsia="Arial" w:hAnsi="Arial" w:cs="David" w:hint="cs"/>
          <w:b/>
          <w:bCs/>
          <w:i/>
          <w:iCs/>
          <w:sz w:val="24"/>
          <w:szCs w:val="24"/>
          <w:u w:val="single"/>
          <w:rtl/>
        </w:rPr>
        <w:t>פס"ד איגוד נ' צרפתי-</w:t>
      </w:r>
      <w:r w:rsidRPr="00EB647C">
        <w:rPr>
          <w:rStyle w:val="default"/>
          <w:rFonts w:ascii="Arial" w:eastAsia="Arial" w:hAnsi="Arial" w:cs="David" w:hint="cs"/>
          <w:sz w:val="24"/>
          <w:szCs w:val="24"/>
          <w:rtl/>
        </w:rPr>
        <w:t xml:space="preserve"> </w:t>
      </w:r>
      <w:r w:rsidR="00422157">
        <w:rPr>
          <w:rStyle w:val="default"/>
          <w:rFonts w:ascii="Arial" w:eastAsia="Arial" w:hAnsi="Arial" w:cs="David"/>
          <w:sz w:val="24"/>
          <w:szCs w:val="24"/>
          <w:rtl/>
        </w:rPr>
        <w:br/>
      </w:r>
      <w:r w:rsidRPr="00EB647C">
        <w:rPr>
          <w:rStyle w:val="default"/>
          <w:rFonts w:ascii="Arial" w:eastAsia="Arial" w:hAnsi="Arial" w:cs="David" w:hint="cs"/>
          <w:sz w:val="24"/>
          <w:szCs w:val="24"/>
          <w:rtl/>
        </w:rPr>
        <w:t>משאיר את הנושא</w:t>
      </w:r>
      <w:r w:rsidR="006E1769">
        <w:rPr>
          <w:rStyle w:val="default"/>
          <w:rFonts w:ascii="Arial" w:eastAsia="Arial" w:hAnsi="Arial" w:cs="David" w:hint="cs"/>
          <w:sz w:val="24"/>
          <w:szCs w:val="24"/>
          <w:rtl/>
        </w:rPr>
        <w:t xml:space="preserve"> של מתנה</w:t>
      </w:r>
      <w:r w:rsidRPr="00EB647C">
        <w:rPr>
          <w:rStyle w:val="default"/>
          <w:rFonts w:ascii="Arial" w:eastAsia="Arial" w:hAnsi="Arial" w:cs="David" w:hint="cs"/>
          <w:sz w:val="24"/>
          <w:szCs w:val="24"/>
          <w:rtl/>
        </w:rPr>
        <w:t xml:space="preserve"> פתוח. </w:t>
      </w:r>
      <w:r w:rsidRPr="00EB647C">
        <w:rPr>
          <w:rStyle w:val="default"/>
          <w:rFonts w:ascii="Arial" w:eastAsia="Arial" w:hAnsi="Arial" w:cs="David" w:hint="cs"/>
          <w:b/>
          <w:bCs/>
          <w:sz w:val="24"/>
          <w:szCs w:val="24"/>
          <w:rtl/>
        </w:rPr>
        <w:t>בד"כ בעיקול מול הברחת נכסים</w:t>
      </w:r>
      <w:r w:rsidR="006E1769">
        <w:rPr>
          <w:rStyle w:val="default"/>
          <w:rFonts w:ascii="Arial" w:eastAsia="Arial" w:hAnsi="Arial" w:cs="David" w:hint="cs"/>
          <w:b/>
          <w:bCs/>
          <w:sz w:val="24"/>
          <w:szCs w:val="24"/>
          <w:rtl/>
        </w:rPr>
        <w:t xml:space="preserve"> (ע"י מתנה)</w:t>
      </w:r>
      <w:r w:rsidRPr="00EB647C">
        <w:rPr>
          <w:rStyle w:val="default"/>
          <w:rFonts w:ascii="Arial" w:eastAsia="Arial" w:hAnsi="Arial" w:cs="David" w:hint="cs"/>
          <w:b/>
          <w:bCs/>
          <w:sz w:val="24"/>
          <w:szCs w:val="24"/>
          <w:rtl/>
        </w:rPr>
        <w:t xml:space="preserve"> המעקל גובר,</w:t>
      </w:r>
      <w:r w:rsidR="006E1769">
        <w:rPr>
          <w:rStyle w:val="default"/>
          <w:rFonts w:ascii="Arial" w:eastAsia="Arial" w:hAnsi="Arial" w:cs="David" w:hint="cs"/>
          <w:b/>
          <w:bCs/>
          <w:sz w:val="24"/>
          <w:szCs w:val="24"/>
          <w:rtl/>
        </w:rPr>
        <w:t>אך</w:t>
      </w:r>
      <w:r w:rsidRPr="00EB647C">
        <w:rPr>
          <w:rStyle w:val="default"/>
          <w:rFonts w:ascii="Arial" w:eastAsia="Arial" w:hAnsi="Arial" w:cs="David" w:hint="cs"/>
          <w:b/>
          <w:bCs/>
          <w:sz w:val="24"/>
          <w:szCs w:val="24"/>
          <w:rtl/>
        </w:rPr>
        <w:t xml:space="preserve"> לא תמיד המעקל יגבר על מתנה ויש לבחון את העובדות ולבדוק אם המתנה היא אמיתית.</w:t>
      </w:r>
    </w:p>
    <w:p w:rsidR="0017714A" w:rsidRDefault="001837B1" w:rsidP="0017714A">
      <w:pPr>
        <w:tabs>
          <w:tab w:val="left" w:pos="-510"/>
          <w:tab w:val="left" w:pos="-113"/>
          <w:tab w:val="left" w:pos="340"/>
          <w:tab w:val="left" w:pos="794"/>
          <w:tab w:val="left" w:pos="1247"/>
          <w:tab w:val="left" w:pos="1701"/>
          <w:tab w:val="right" w:leader="dot" w:pos="5125"/>
        </w:tabs>
        <w:autoSpaceDE w:val="0"/>
        <w:bidi/>
        <w:spacing w:line="360" w:lineRule="auto"/>
        <w:jc w:val="left"/>
        <w:rPr>
          <w:rFonts w:ascii="Arial" w:eastAsia="Arial" w:hAnsi="Arial" w:cs="David" w:hint="cs"/>
          <w:b/>
          <w:bCs/>
          <w:rtl/>
        </w:rPr>
      </w:pPr>
      <w:r w:rsidRPr="00EB647C">
        <w:rPr>
          <w:rStyle w:val="default"/>
          <w:rFonts w:ascii="Arial" w:eastAsia="Arial" w:hAnsi="Arial" w:cs="David" w:hint="cs"/>
          <w:b/>
          <w:bCs/>
          <w:sz w:val="24"/>
          <w:szCs w:val="24"/>
          <w:rtl/>
        </w:rPr>
        <w:t>****</w:t>
      </w:r>
      <w:r w:rsidRPr="00EB647C">
        <w:rPr>
          <w:rFonts w:ascii="Calibri" w:eastAsia="Calibri" w:hAnsi="Calibri" w:cs="Arial" w:hint="cs"/>
          <w:kern w:val="0"/>
          <w:sz w:val="22"/>
          <w:szCs w:val="22"/>
          <w:rtl/>
          <w:lang w:eastAsia="en-US"/>
        </w:rPr>
        <w:t xml:space="preserve"> </w:t>
      </w:r>
      <w:r w:rsidRPr="00EB647C">
        <w:rPr>
          <w:rFonts w:ascii="Arial" w:eastAsia="Arial" w:hAnsi="Arial" w:cs="David" w:hint="cs"/>
          <w:b/>
          <w:bCs/>
          <w:rtl/>
        </w:rPr>
        <w:t>נקבע כי אין תחולה להלכת לניאדו (מעקל מאוחר גובר על מקבל מתנה) כאשר נרשמה הערת אזהרה לטובת מקבל המתנה, ועל כן במצב כזה עדיף מקבל המתנה על פני המעקל המאוחר.</w:t>
      </w:r>
    </w:p>
    <w:p w:rsidR="0017714A" w:rsidRDefault="0017714A" w:rsidP="0017714A">
      <w:pPr>
        <w:tabs>
          <w:tab w:val="left" w:pos="-510"/>
          <w:tab w:val="left" w:pos="-113"/>
          <w:tab w:val="left" w:pos="340"/>
          <w:tab w:val="left" w:pos="794"/>
          <w:tab w:val="left" w:pos="1247"/>
          <w:tab w:val="left" w:pos="1701"/>
          <w:tab w:val="right" w:leader="dot" w:pos="5125"/>
        </w:tabs>
        <w:autoSpaceDE w:val="0"/>
        <w:bidi/>
        <w:spacing w:line="360" w:lineRule="auto"/>
        <w:jc w:val="left"/>
        <w:rPr>
          <w:rFonts w:ascii="Arial" w:hAnsi="Arial" w:cs="David" w:hint="cs"/>
          <w:b/>
          <w:bCs/>
          <w:u w:val="single"/>
          <w:rtl/>
        </w:rPr>
      </w:pPr>
    </w:p>
    <w:p w:rsidR="00F34237" w:rsidRPr="0017714A" w:rsidRDefault="00F34237" w:rsidP="0017714A">
      <w:pPr>
        <w:tabs>
          <w:tab w:val="left" w:pos="-510"/>
          <w:tab w:val="left" w:pos="-113"/>
          <w:tab w:val="left" w:pos="340"/>
          <w:tab w:val="left" w:pos="794"/>
          <w:tab w:val="left" w:pos="1247"/>
          <w:tab w:val="left" w:pos="1701"/>
          <w:tab w:val="right" w:leader="dot" w:pos="5125"/>
        </w:tabs>
        <w:autoSpaceDE w:val="0"/>
        <w:bidi/>
        <w:spacing w:line="360" w:lineRule="auto"/>
        <w:jc w:val="left"/>
        <w:rPr>
          <w:rFonts w:ascii="Arial" w:eastAsia="Arial" w:hAnsi="Arial" w:cs="David"/>
          <w:b/>
          <w:bCs/>
          <w:rtl/>
        </w:rPr>
      </w:pPr>
      <w:r w:rsidRPr="00EB647C">
        <w:rPr>
          <w:rFonts w:ascii="Arial" w:hAnsi="Arial" w:cs="David" w:hint="cs"/>
          <w:b/>
          <w:bCs/>
          <w:u w:val="single"/>
          <w:rtl/>
        </w:rPr>
        <w:t xml:space="preserve">הקודיפיקציה החדשה: </w:t>
      </w:r>
    </w:p>
    <w:p w:rsidR="006E1769" w:rsidRPr="00EB647C" w:rsidRDefault="0017714A" w:rsidP="006E1769">
      <w:pPr>
        <w:pStyle w:val="NormalWeb"/>
        <w:bidi/>
        <w:rPr>
          <w:rFonts w:eastAsia="Tahoma" w:cs="David"/>
          <w:kern w:val="2"/>
          <w:rtl/>
          <w:lang w:eastAsia="he-IL"/>
        </w:rPr>
      </w:pPr>
      <w:r w:rsidRPr="00B92528">
        <w:rPr>
          <w:rFonts w:ascii="Arial" w:hAnsi="Arial" w:cs="David"/>
          <w:b/>
          <w:bCs/>
          <w:noProof/>
          <w:u w:val="single"/>
          <w:rtl/>
        </w:rPr>
        <w:pict>
          <v:rect id="_x0000_s1051" style="position:absolute;left:0;text-align:left;margin-left:-10.95pt;margin-top:15.5pt;width:515.2pt;height:210.3pt;z-index:-251630592" strokecolor="#8064a2" strokeweight="5pt">
            <v:stroke linestyle="thickThin"/>
            <v:shadow color="#868686"/>
            <w10:wrap anchorx="page"/>
          </v:rect>
        </w:pict>
      </w:r>
    </w:p>
    <w:p w:rsidR="00F34237" w:rsidRPr="00EB647C" w:rsidRDefault="00F34237" w:rsidP="006E28B0">
      <w:pPr>
        <w:bidi/>
        <w:jc w:val="left"/>
        <w:rPr>
          <w:rFonts w:ascii="Arial" w:hAnsi="Arial" w:cs="David"/>
          <w:b/>
          <w:bCs/>
          <w:u w:val="single"/>
          <w:rtl/>
        </w:rPr>
      </w:pPr>
      <w:r w:rsidRPr="00EB647C">
        <w:rPr>
          <w:rFonts w:ascii="Arial" w:hAnsi="Arial" w:cs="David" w:hint="cs"/>
          <w:b/>
          <w:bCs/>
          <w:rtl/>
        </w:rPr>
        <w:t>פס"ד אהרונוב ופס"ד בריטיש באים בה לידי ביטוי.</w:t>
      </w:r>
      <w:r w:rsidRPr="00EB647C">
        <w:rPr>
          <w:rFonts w:ascii="Arial" w:hAnsi="Arial" w:cs="David" w:hint="cs"/>
          <w:rtl/>
        </w:rPr>
        <w:t xml:space="preserve"> </w:t>
      </w:r>
    </w:p>
    <w:p w:rsidR="00F34237" w:rsidRPr="00EB647C" w:rsidRDefault="00F34237" w:rsidP="006E28B0">
      <w:pPr>
        <w:bidi/>
        <w:jc w:val="left"/>
        <w:rPr>
          <w:rFonts w:ascii="Arial" w:hAnsi="Arial" w:cs="David"/>
          <w:rtl/>
        </w:rPr>
      </w:pPr>
      <w:r w:rsidRPr="00EB647C">
        <w:rPr>
          <w:rFonts w:ascii="Arial" w:hAnsi="Arial" w:cs="David" w:hint="cs"/>
          <w:b/>
          <w:bCs/>
          <w:u w:val="single"/>
          <w:rtl/>
        </w:rPr>
        <w:t xml:space="preserve">512 א' </w:t>
      </w:r>
      <w:r w:rsidRPr="00EB647C">
        <w:rPr>
          <w:rFonts w:ascii="Arial" w:hAnsi="Arial" w:cs="David"/>
          <w:b/>
          <w:bCs/>
          <w:u w:val="single"/>
          <w:rtl/>
        </w:rPr>
        <w:t>–</w:t>
      </w:r>
      <w:r w:rsidRPr="00EB647C">
        <w:rPr>
          <w:rFonts w:ascii="Arial" w:hAnsi="Arial" w:cs="David" w:hint="cs"/>
          <w:b/>
          <w:bCs/>
          <w:u w:val="single"/>
          <w:rtl/>
        </w:rPr>
        <w:t xml:space="preserve"> הכניס את פס"ד בריטיש לחקיקה (בעניין עסקאות נוגדות)-</w:t>
      </w:r>
      <w:r w:rsidRPr="00EB647C">
        <w:rPr>
          <w:rFonts w:ascii="Arial" w:hAnsi="Arial" w:cs="David" w:hint="cs"/>
          <w:rtl/>
        </w:rPr>
        <w:t xml:space="preserve"> "היה הנכס נושא ההתחייבות מקרקעין והזכאי הראשון התרשל לרשום ה"א לטובתו, תהא זכותו של השני עדיפה אם נתן תמורה בעד ההתחייבות בתום לב". </w:t>
      </w:r>
    </w:p>
    <w:p w:rsidR="00F34237" w:rsidRPr="00EB647C" w:rsidRDefault="00F34237" w:rsidP="006E1769">
      <w:pPr>
        <w:bidi/>
        <w:jc w:val="left"/>
        <w:rPr>
          <w:rFonts w:ascii="Arial" w:hAnsi="Arial" w:cs="David"/>
          <w:rtl/>
        </w:rPr>
      </w:pPr>
      <w:r w:rsidRPr="00EB647C">
        <w:rPr>
          <w:rFonts w:ascii="Arial" w:hAnsi="Arial" w:cs="David" w:hint="cs"/>
          <w:b/>
          <w:bCs/>
          <w:u w:val="single"/>
          <w:rtl/>
        </w:rPr>
        <w:t>ס' 51</w:t>
      </w:r>
      <w:r w:rsidR="006E1769">
        <w:rPr>
          <w:rFonts w:ascii="Arial" w:hAnsi="Arial" w:cs="David" w:hint="cs"/>
          <w:b/>
          <w:bCs/>
          <w:u w:val="single"/>
          <w:rtl/>
        </w:rPr>
        <w:t>2</w:t>
      </w:r>
      <w:r w:rsidRPr="00EB647C">
        <w:rPr>
          <w:rFonts w:ascii="Arial" w:hAnsi="Arial" w:cs="David" w:hint="cs"/>
          <w:b/>
          <w:bCs/>
          <w:u w:val="single"/>
          <w:rtl/>
        </w:rPr>
        <w:t xml:space="preserve"> (מכניס את אהרונוב):</w:t>
      </w:r>
      <w:r w:rsidRPr="00EB647C">
        <w:rPr>
          <w:rFonts w:ascii="Arial" w:hAnsi="Arial" w:cs="David" w:hint="cs"/>
          <w:rtl/>
        </w:rPr>
        <w:t xml:space="preserve"> "התחייב אדם להקנות זכות בנכס לאדם אחר, ובטרם הוקנתה הזכות לזכאי הוטל עיקול על הנכס הנוגד את זכותו של הזכאי, זכותו של הזכאי עדיפה". </w:t>
      </w:r>
    </w:p>
    <w:p w:rsidR="00F34237" w:rsidRPr="006E1769" w:rsidRDefault="00F34237" w:rsidP="006E1769">
      <w:pPr>
        <w:bidi/>
        <w:jc w:val="left"/>
        <w:rPr>
          <w:rFonts w:ascii="Arial" w:hAnsi="Arial" w:cs="David"/>
          <w:u w:val="single"/>
          <w:rtl/>
        </w:rPr>
      </w:pPr>
      <w:r w:rsidRPr="00EB647C">
        <w:rPr>
          <w:rFonts w:ascii="Arial" w:hAnsi="Arial" w:cs="David" w:hint="cs"/>
          <w:b/>
          <w:bCs/>
          <w:u w:val="single"/>
          <w:rtl/>
        </w:rPr>
        <w:t>51</w:t>
      </w:r>
      <w:r w:rsidR="006E1769">
        <w:rPr>
          <w:rFonts w:ascii="Arial" w:hAnsi="Arial" w:cs="David" w:hint="cs"/>
          <w:b/>
          <w:bCs/>
          <w:u w:val="single"/>
          <w:rtl/>
        </w:rPr>
        <w:t>2</w:t>
      </w:r>
      <w:r w:rsidRPr="00EB647C">
        <w:rPr>
          <w:rFonts w:ascii="Arial" w:hAnsi="Arial" w:cs="David" w:hint="cs"/>
          <w:b/>
          <w:bCs/>
          <w:u w:val="single"/>
          <w:rtl/>
        </w:rPr>
        <w:t xml:space="preserve"> (ב)- מכניס את פס"ד לאניאדו</w:t>
      </w:r>
      <w:r w:rsidRPr="00EB647C">
        <w:rPr>
          <w:rFonts w:ascii="Arial" w:hAnsi="Arial" w:cs="David" w:hint="cs"/>
          <w:rtl/>
        </w:rPr>
        <w:t xml:space="preserve"> הוראת ס' קטן א' לא יחול על התחייבות ללא תמורה. (העיקול גובר על התחייבות למתנה בהתקיים תנאי מהתנאים האמורים בסעיף המקביל בקודיפיקציה החדשה לס' 5 לחוק המתנה- המדבר על מקרים ספציפיים בהם ניתן לחזור מהמתנה). </w:t>
      </w:r>
      <w:r w:rsidRPr="006E1769">
        <w:rPr>
          <w:rFonts w:ascii="Arial" w:hAnsi="Arial" w:cs="David" w:hint="cs"/>
          <w:u w:val="single"/>
          <w:rtl/>
        </w:rPr>
        <w:t xml:space="preserve">מכאן, שלפי ס' 513, אם אנו מצויים במקרים בהם לא ניתן לחזור ממתנה, לא יגבור העיקול על מתנה. העיקול גובר על מתנה רק כאשר המוכר עדיין רשאי לחזור בו. </w:t>
      </w:r>
    </w:p>
    <w:p w:rsidR="0017714A" w:rsidRDefault="00F34237" w:rsidP="0017714A">
      <w:pPr>
        <w:tabs>
          <w:tab w:val="left" w:pos="-510"/>
          <w:tab w:val="left" w:pos="-113"/>
          <w:tab w:val="left" w:pos="340"/>
          <w:tab w:val="left" w:pos="794"/>
          <w:tab w:val="left" w:pos="1247"/>
          <w:tab w:val="left" w:pos="1701"/>
          <w:tab w:val="right" w:leader="dot" w:pos="5125"/>
        </w:tabs>
        <w:autoSpaceDE w:val="0"/>
        <w:bidi/>
        <w:jc w:val="left"/>
        <w:rPr>
          <w:rStyle w:val="default"/>
          <w:rFonts w:ascii="Arial" w:eastAsia="Arial" w:hAnsi="Arial" w:cs="David" w:hint="cs"/>
          <w:b/>
          <w:bCs/>
          <w:sz w:val="24"/>
          <w:szCs w:val="24"/>
          <w:rtl/>
        </w:rPr>
      </w:pPr>
      <w:r w:rsidRPr="00EB647C">
        <w:rPr>
          <w:rStyle w:val="default"/>
          <w:rFonts w:ascii="Arial" w:eastAsia="Arial" w:hAnsi="Arial" w:cs="David" w:hint="cs"/>
          <w:b/>
          <w:bCs/>
          <w:sz w:val="24"/>
          <w:szCs w:val="24"/>
          <w:rtl/>
        </w:rPr>
        <w:t>ב</w:t>
      </w:r>
      <w:r w:rsidRPr="00EB647C">
        <w:rPr>
          <w:rStyle w:val="default"/>
          <w:rFonts w:ascii="Arial" w:eastAsia="Arial" w:hAnsi="Arial" w:cs="David"/>
          <w:b/>
          <w:bCs/>
          <w:sz w:val="24"/>
          <w:szCs w:val="24"/>
          <w:rtl/>
        </w:rPr>
        <w:t>תזכיר</w:t>
      </w:r>
      <w:r w:rsidRPr="00EB647C">
        <w:rPr>
          <w:rStyle w:val="default"/>
          <w:rFonts w:ascii="Arial" w:eastAsia="Arial" w:hAnsi="Arial" w:cs="David" w:hint="cs"/>
          <w:b/>
          <w:bCs/>
          <w:sz w:val="24"/>
          <w:szCs w:val="24"/>
          <w:rtl/>
        </w:rPr>
        <w:t xml:space="preserve"> הממונות</w:t>
      </w:r>
      <w:r w:rsidRPr="00EB647C">
        <w:rPr>
          <w:rStyle w:val="default"/>
          <w:rFonts w:ascii="Arial" w:eastAsia="Arial" w:hAnsi="Arial" w:cs="David"/>
          <w:b/>
          <w:bCs/>
          <w:sz w:val="24"/>
          <w:szCs w:val="24"/>
          <w:rtl/>
        </w:rPr>
        <w:t xml:space="preserve"> </w:t>
      </w:r>
      <w:r w:rsidRPr="00EB647C">
        <w:rPr>
          <w:rStyle w:val="default"/>
          <w:rFonts w:ascii="Arial" w:eastAsia="Arial" w:hAnsi="Arial" w:cs="David" w:hint="cs"/>
          <w:b/>
          <w:bCs/>
          <w:sz w:val="24"/>
          <w:szCs w:val="24"/>
          <w:rtl/>
        </w:rPr>
        <w:t>נ</w:t>
      </w:r>
      <w:r w:rsidRPr="00EB647C">
        <w:rPr>
          <w:rStyle w:val="default"/>
          <w:rFonts w:ascii="Arial" w:eastAsia="Arial" w:hAnsi="Arial" w:cs="David"/>
          <w:b/>
          <w:bCs/>
          <w:sz w:val="24"/>
          <w:szCs w:val="24"/>
          <w:rtl/>
        </w:rPr>
        <w:t xml:space="preserve">קבע כי </w:t>
      </w:r>
      <w:r w:rsidRPr="006E1769">
        <w:rPr>
          <w:rStyle w:val="default"/>
          <w:rFonts w:ascii="Arial" w:eastAsia="Arial" w:hAnsi="Arial" w:cs="David"/>
          <w:b/>
          <w:bCs/>
          <w:sz w:val="24"/>
          <w:szCs w:val="24"/>
          <w:u w:val="single"/>
          <w:rtl/>
        </w:rPr>
        <w:t>הלכת אהרונוב</w:t>
      </w:r>
      <w:r w:rsidRPr="00EB647C">
        <w:rPr>
          <w:rStyle w:val="default"/>
          <w:rFonts w:ascii="Arial" w:eastAsia="Arial" w:hAnsi="Arial" w:cs="David"/>
          <w:b/>
          <w:bCs/>
          <w:sz w:val="24"/>
          <w:szCs w:val="24"/>
          <w:rtl/>
        </w:rPr>
        <w:t xml:space="preserve"> לא תחול בעסקת מתנה כל אימת שנותן </w:t>
      </w:r>
      <w:r w:rsidRPr="00EB647C">
        <w:rPr>
          <w:rStyle w:val="default"/>
          <w:rFonts w:ascii="Arial" w:eastAsia="Arial" w:hAnsi="Arial" w:cs="David" w:hint="cs"/>
          <w:b/>
          <w:bCs/>
          <w:sz w:val="24"/>
          <w:szCs w:val="24"/>
          <w:rtl/>
        </w:rPr>
        <w:t>ה</w:t>
      </w:r>
      <w:r w:rsidRPr="00EB647C">
        <w:rPr>
          <w:rStyle w:val="default"/>
          <w:rFonts w:ascii="Arial" w:eastAsia="Arial" w:hAnsi="Arial" w:cs="David"/>
          <w:b/>
          <w:bCs/>
          <w:sz w:val="24"/>
          <w:szCs w:val="24"/>
          <w:rtl/>
        </w:rPr>
        <w:t xml:space="preserve">מתנה יכול לחזור בו לפי ס' </w:t>
      </w:r>
      <w:r w:rsidRPr="00EB647C">
        <w:rPr>
          <w:rStyle w:val="default"/>
          <w:rFonts w:ascii="Arial" w:eastAsia="Arial" w:hAnsi="Arial" w:cs="David" w:hint="cs"/>
          <w:b/>
          <w:bCs/>
          <w:sz w:val="24"/>
          <w:szCs w:val="24"/>
          <w:rtl/>
        </w:rPr>
        <w:t>5</w:t>
      </w:r>
      <w:r w:rsidRPr="00EB647C">
        <w:rPr>
          <w:rStyle w:val="default"/>
          <w:rFonts w:ascii="Arial" w:eastAsia="Arial" w:hAnsi="Arial" w:cs="David"/>
          <w:b/>
          <w:bCs/>
          <w:sz w:val="24"/>
          <w:szCs w:val="24"/>
          <w:rtl/>
        </w:rPr>
        <w:t xml:space="preserve"> לחוק המתנה</w:t>
      </w:r>
      <w:r w:rsidRPr="00EB647C">
        <w:rPr>
          <w:rStyle w:val="default"/>
          <w:rFonts w:ascii="Arial" w:eastAsia="Arial" w:hAnsi="Arial" w:cs="David" w:hint="cs"/>
          <w:b/>
          <w:bCs/>
          <w:sz w:val="24"/>
          <w:szCs w:val="24"/>
          <w:rtl/>
        </w:rPr>
        <w:t>.</w:t>
      </w:r>
      <w:r w:rsidRPr="00EB647C">
        <w:rPr>
          <w:rStyle w:val="default"/>
          <w:rFonts w:ascii="Arial" w:eastAsia="Arial" w:hAnsi="Arial" w:cs="David"/>
          <w:b/>
          <w:bCs/>
          <w:sz w:val="24"/>
          <w:szCs w:val="24"/>
          <w:rtl/>
        </w:rPr>
        <w:t xml:space="preserve"> </w:t>
      </w:r>
      <w:r w:rsidRPr="006E1769">
        <w:rPr>
          <w:rStyle w:val="default"/>
          <w:rFonts w:ascii="Arial" w:eastAsia="Arial" w:hAnsi="Arial" w:cs="David"/>
          <w:b/>
          <w:bCs/>
          <w:sz w:val="24"/>
          <w:szCs w:val="24"/>
          <w:u w:val="single"/>
          <w:rtl/>
        </w:rPr>
        <w:t>פס"ד לאניאדו</w:t>
      </w:r>
      <w:r w:rsidRPr="00EB647C">
        <w:rPr>
          <w:rStyle w:val="default"/>
          <w:rFonts w:ascii="Arial" w:eastAsia="Arial" w:hAnsi="Arial" w:cs="David"/>
          <w:b/>
          <w:bCs/>
          <w:sz w:val="24"/>
          <w:szCs w:val="24"/>
          <w:rtl/>
        </w:rPr>
        <w:t xml:space="preserve"> הולך יותר רחוק וקובע שגם בנסיבות שנותן המתנה לא יכול לחזור בו</w:t>
      </w:r>
      <w:r w:rsidRPr="00EB647C">
        <w:rPr>
          <w:rStyle w:val="default"/>
          <w:rFonts w:ascii="Arial" w:eastAsia="Arial" w:hAnsi="Arial" w:cs="David" w:hint="cs"/>
          <w:b/>
          <w:bCs/>
          <w:sz w:val="24"/>
          <w:szCs w:val="24"/>
          <w:rtl/>
        </w:rPr>
        <w:t xml:space="preserve"> ומקבל המתנה אכן יכול לאכוף את החוזה עם נותן המתנה, המעקל עדיין יגבר. </w:t>
      </w:r>
      <w:r w:rsidRPr="00EB647C">
        <w:rPr>
          <w:rStyle w:val="default"/>
          <w:rFonts w:ascii="Arial" w:eastAsia="Arial" w:hAnsi="Arial" w:cs="David"/>
          <w:b/>
          <w:bCs/>
          <w:sz w:val="24"/>
          <w:szCs w:val="24"/>
          <w:rtl/>
        </w:rPr>
        <w:t xml:space="preserve"> </w:t>
      </w:r>
    </w:p>
    <w:p w:rsidR="00F34237" w:rsidRPr="0017714A" w:rsidRDefault="00B92528" w:rsidP="0017714A">
      <w:pPr>
        <w:tabs>
          <w:tab w:val="left" w:pos="-510"/>
          <w:tab w:val="left" w:pos="-113"/>
          <w:tab w:val="left" w:pos="340"/>
          <w:tab w:val="left" w:pos="794"/>
          <w:tab w:val="left" w:pos="1247"/>
          <w:tab w:val="left" w:pos="1701"/>
          <w:tab w:val="right" w:leader="dot" w:pos="5125"/>
        </w:tabs>
        <w:autoSpaceDE w:val="0"/>
        <w:bidi/>
        <w:jc w:val="left"/>
        <w:rPr>
          <w:rFonts w:ascii="Arial" w:eastAsia="Arial" w:hAnsi="Arial" w:cs="David"/>
          <w:b/>
          <w:bCs/>
          <w:rtl/>
        </w:rPr>
      </w:pPr>
      <w:r>
        <w:rPr>
          <w:rFonts w:cs="David"/>
          <w:b/>
          <w:bCs/>
          <w:noProof/>
          <w:kern w:val="2"/>
          <w:u w:val="single"/>
          <w:rtl/>
        </w:rPr>
        <w:lastRenderedPageBreak/>
        <w:pict>
          <v:rect id="_x0000_s1053" style="position:absolute;left:0;text-align:left;margin-left:-10.95pt;margin-top:16.45pt;width:507pt;height:171.95pt;z-index:-251628544" strokecolor="#4bacc6" strokeweight="5pt">
            <v:stroke linestyle="thickThin"/>
            <v:shadow color="#868686"/>
            <w10:wrap anchorx="page"/>
          </v:rect>
        </w:pict>
      </w:r>
      <w:r w:rsidR="00F34237" w:rsidRPr="00EB647C">
        <w:rPr>
          <w:rFonts w:cs="David" w:hint="cs"/>
          <w:b/>
          <w:bCs/>
          <w:kern w:val="2"/>
          <w:u w:val="single"/>
          <w:rtl/>
        </w:rPr>
        <w:t xml:space="preserve">סיכום עסקאות נוגדות: </w:t>
      </w:r>
    </w:p>
    <w:p w:rsidR="00F34237" w:rsidRPr="006E1769" w:rsidRDefault="00F34237" w:rsidP="006E28B0">
      <w:pPr>
        <w:pStyle w:val="NormalWeb"/>
        <w:bidi/>
        <w:rPr>
          <w:rFonts w:eastAsia="Tahoma" w:cs="David"/>
          <w:kern w:val="2"/>
          <w:rtl/>
          <w:lang w:eastAsia="he-IL"/>
        </w:rPr>
      </w:pPr>
      <w:r w:rsidRPr="006E1769">
        <w:rPr>
          <w:rFonts w:eastAsia="Tahoma" w:cs="David" w:hint="cs"/>
          <w:b/>
          <w:bCs/>
          <w:kern w:val="2"/>
          <w:u w:val="single"/>
          <w:rtl/>
          <w:lang w:eastAsia="he-IL"/>
        </w:rPr>
        <w:t>בוקר:</w:t>
      </w:r>
      <w:r w:rsidRPr="006E1769">
        <w:rPr>
          <w:rFonts w:eastAsia="Tahoma" w:cs="David" w:hint="cs"/>
          <w:kern w:val="2"/>
          <w:rtl/>
          <w:lang w:eastAsia="he-IL"/>
        </w:rPr>
        <w:t xml:space="preserve"> רק קניין גובר- יש צורך ברישום. המעקל גובר על בעל זכות חוזית. </w:t>
      </w:r>
    </w:p>
    <w:p w:rsidR="00F34237" w:rsidRPr="006E1769" w:rsidRDefault="00F34237" w:rsidP="006E28B0">
      <w:pPr>
        <w:pStyle w:val="NormalWeb"/>
        <w:bidi/>
        <w:rPr>
          <w:rFonts w:eastAsia="Tahoma" w:cs="David"/>
          <w:kern w:val="2"/>
          <w:rtl/>
          <w:lang w:eastAsia="he-IL"/>
        </w:rPr>
      </w:pPr>
      <w:r w:rsidRPr="006E1769">
        <w:rPr>
          <w:rFonts w:eastAsia="Tahoma" w:cs="David" w:hint="cs"/>
          <w:b/>
          <w:bCs/>
          <w:kern w:val="2"/>
          <w:u w:val="single"/>
          <w:rtl/>
          <w:lang w:eastAsia="he-IL"/>
        </w:rPr>
        <w:t xml:space="preserve">ס' 127 (ב) </w:t>
      </w:r>
      <w:r w:rsidRPr="006E1769">
        <w:rPr>
          <w:rFonts w:eastAsia="Tahoma" w:cs="David"/>
          <w:b/>
          <w:bCs/>
          <w:kern w:val="2"/>
          <w:u w:val="single"/>
          <w:rtl/>
          <w:lang w:eastAsia="he-IL"/>
        </w:rPr>
        <w:t>–</w:t>
      </w:r>
      <w:r w:rsidRPr="006E1769">
        <w:rPr>
          <w:rFonts w:eastAsia="Tahoma" w:cs="David" w:hint="cs"/>
          <w:kern w:val="2"/>
          <w:rtl/>
          <w:lang w:eastAsia="he-IL"/>
        </w:rPr>
        <w:t xml:space="preserve"> בעל הערת אזהרה גובר על מעקל. </w:t>
      </w:r>
    </w:p>
    <w:p w:rsidR="00F34237" w:rsidRPr="006E1769" w:rsidRDefault="00F34237" w:rsidP="006E28B0">
      <w:pPr>
        <w:pStyle w:val="NormalWeb"/>
        <w:bidi/>
        <w:rPr>
          <w:rFonts w:eastAsia="Tahoma" w:cs="David"/>
          <w:kern w:val="2"/>
          <w:rtl/>
          <w:lang w:eastAsia="he-IL"/>
        </w:rPr>
      </w:pPr>
      <w:r w:rsidRPr="006E1769">
        <w:rPr>
          <w:rFonts w:eastAsia="Tahoma" w:cs="David" w:hint="cs"/>
          <w:b/>
          <w:bCs/>
          <w:kern w:val="2"/>
          <w:u w:val="single"/>
          <w:rtl/>
          <w:lang w:eastAsia="he-IL"/>
        </w:rPr>
        <w:t>אהרונוב:</w:t>
      </w:r>
      <w:r w:rsidRPr="006E1769">
        <w:rPr>
          <w:rFonts w:eastAsia="Tahoma" w:cs="David" w:hint="cs"/>
          <w:kern w:val="2"/>
          <w:rtl/>
          <w:lang w:eastAsia="he-IL"/>
        </w:rPr>
        <w:t xml:space="preserve"> </w:t>
      </w:r>
      <w:r w:rsidRPr="006E1769">
        <w:rPr>
          <w:rFonts w:eastAsia="Tahoma" w:cs="David" w:hint="cs"/>
          <w:b/>
          <w:bCs/>
          <w:kern w:val="2"/>
          <w:rtl/>
          <w:lang w:eastAsia="he-IL"/>
        </w:rPr>
        <w:t>מבטל את בוקר.</w:t>
      </w:r>
      <w:r w:rsidRPr="006E1769">
        <w:rPr>
          <w:rFonts w:eastAsia="Tahoma" w:cs="David" w:hint="cs"/>
          <w:kern w:val="2"/>
          <w:rtl/>
          <w:lang w:eastAsia="he-IL"/>
        </w:rPr>
        <w:t xml:space="preserve"> בעל זכות חוזית גובר על מעקל. (אין צורך בהערת אזהרה, מאיין את ס' 127 (ב)</w:t>
      </w:r>
      <w:r w:rsidR="006E1769">
        <w:rPr>
          <w:rFonts w:eastAsia="Tahoma" w:cs="David" w:hint="cs"/>
          <w:kern w:val="2"/>
          <w:rtl/>
          <w:lang w:eastAsia="he-IL"/>
        </w:rPr>
        <w:t>)</w:t>
      </w:r>
      <w:r w:rsidRPr="006E1769">
        <w:rPr>
          <w:rFonts w:eastAsia="Tahoma" w:cs="David" w:hint="cs"/>
          <w:kern w:val="2"/>
          <w:rtl/>
          <w:lang w:eastAsia="he-IL"/>
        </w:rPr>
        <w:t xml:space="preserve">. </w:t>
      </w:r>
    </w:p>
    <w:p w:rsidR="00F34237" w:rsidRPr="006E1769" w:rsidRDefault="00F34237" w:rsidP="006E28B0">
      <w:pPr>
        <w:pStyle w:val="NormalWeb"/>
        <w:bidi/>
        <w:rPr>
          <w:rFonts w:eastAsia="Tahoma" w:cs="David"/>
          <w:kern w:val="2"/>
          <w:rtl/>
          <w:lang w:eastAsia="he-IL"/>
        </w:rPr>
      </w:pPr>
      <w:r w:rsidRPr="006E1769">
        <w:rPr>
          <w:rFonts w:eastAsia="Tahoma" w:cs="David" w:hint="cs"/>
          <w:b/>
          <w:bCs/>
          <w:kern w:val="2"/>
          <w:u w:val="single"/>
          <w:rtl/>
          <w:lang w:eastAsia="he-IL"/>
        </w:rPr>
        <w:t>בריטיש נ' גנז:</w:t>
      </w:r>
      <w:r w:rsidRPr="006E1769">
        <w:rPr>
          <w:rFonts w:eastAsia="Tahoma" w:cs="David" w:hint="cs"/>
          <w:kern w:val="2"/>
          <w:rtl/>
          <w:lang w:eastAsia="he-IL"/>
        </w:rPr>
        <w:t xml:space="preserve"> חובה על הקונה הראשון בזמן לרשום הערת אזהרה תוך זמן סביר מכוח עקרון תום הלב (ס' 39). </w:t>
      </w:r>
    </w:p>
    <w:p w:rsidR="00F34237" w:rsidRPr="006E1769" w:rsidRDefault="00F34237" w:rsidP="006E28B0">
      <w:pPr>
        <w:pStyle w:val="NormalWeb"/>
        <w:bidi/>
        <w:rPr>
          <w:rFonts w:eastAsia="Tahoma" w:cs="David"/>
          <w:kern w:val="2"/>
          <w:rtl/>
          <w:lang w:eastAsia="he-IL"/>
        </w:rPr>
      </w:pPr>
      <w:r w:rsidRPr="006E1769">
        <w:rPr>
          <w:rFonts w:eastAsia="Tahoma" w:cs="David" w:hint="cs"/>
          <w:b/>
          <w:bCs/>
          <w:kern w:val="2"/>
          <w:u w:val="single"/>
          <w:rtl/>
          <w:lang w:eastAsia="he-IL"/>
        </w:rPr>
        <w:t>בנק מזרחי נ' גדי:</w:t>
      </w:r>
      <w:r w:rsidRPr="006E1769">
        <w:rPr>
          <w:rFonts w:eastAsia="Tahoma" w:cs="David" w:hint="cs"/>
          <w:kern w:val="2"/>
          <w:rtl/>
          <w:lang w:eastAsia="he-IL"/>
        </w:rPr>
        <w:t xml:space="preserve"> </w:t>
      </w:r>
      <w:r w:rsidRPr="006E1769">
        <w:rPr>
          <w:rFonts w:eastAsia="Tahoma" w:cs="David" w:hint="cs"/>
          <w:b/>
          <w:bCs/>
          <w:kern w:val="2"/>
          <w:rtl/>
          <w:lang w:eastAsia="he-IL"/>
        </w:rPr>
        <w:t>מחזיר אותנו לאהרונוב.</w:t>
      </w:r>
      <w:r w:rsidRPr="006E1769">
        <w:rPr>
          <w:rFonts w:eastAsia="Tahoma" w:cs="David" w:hint="cs"/>
          <w:kern w:val="2"/>
          <w:rtl/>
          <w:lang w:eastAsia="he-IL"/>
        </w:rPr>
        <w:t xml:space="preserve"> החובה לרשום הערת אזהרה מכוח עקרון תו"ל חלה רק כלפי רוכש שני בזמן ולא כלפי מעקל.  </w:t>
      </w:r>
      <w:r w:rsidRPr="006E1769">
        <w:rPr>
          <w:rFonts w:eastAsia="Tahoma" w:cs="David" w:hint="cs"/>
          <w:b/>
          <w:bCs/>
          <w:kern w:val="2"/>
          <w:u w:val="single"/>
          <w:rtl/>
          <w:lang w:eastAsia="he-IL"/>
        </w:rPr>
        <w:t>אין הערת אז</w:t>
      </w:r>
      <w:r w:rsidR="00003C73" w:rsidRPr="006E1769">
        <w:rPr>
          <w:rFonts w:eastAsia="Tahoma" w:cs="David" w:hint="cs"/>
          <w:b/>
          <w:bCs/>
          <w:kern w:val="2"/>
          <w:u w:val="single"/>
          <w:rtl/>
          <w:lang w:eastAsia="he-IL"/>
        </w:rPr>
        <w:t>ה</w:t>
      </w:r>
      <w:r w:rsidRPr="006E1769">
        <w:rPr>
          <w:rFonts w:eastAsia="Tahoma" w:cs="David" w:hint="cs"/>
          <w:b/>
          <w:bCs/>
          <w:kern w:val="2"/>
          <w:u w:val="single"/>
          <w:rtl/>
          <w:lang w:eastAsia="he-IL"/>
        </w:rPr>
        <w:t>רה</w:t>
      </w:r>
      <w:r w:rsidRPr="006E1769">
        <w:rPr>
          <w:rFonts w:eastAsia="Tahoma" w:cs="David"/>
          <w:b/>
          <w:bCs/>
          <w:kern w:val="2"/>
          <w:u w:val="single"/>
          <w:lang w:eastAsia="he-IL"/>
        </w:rPr>
        <w:sym w:font="Wingdings" w:char="F0DF"/>
      </w:r>
      <w:r w:rsidRPr="006E1769">
        <w:rPr>
          <w:rFonts w:eastAsia="Tahoma" w:cs="David" w:hint="cs"/>
          <w:b/>
          <w:bCs/>
          <w:kern w:val="2"/>
          <w:rtl/>
          <w:lang w:eastAsia="he-IL"/>
        </w:rPr>
        <w:t>קונה שני גובר</w:t>
      </w:r>
      <w:r w:rsidRPr="006E1769">
        <w:rPr>
          <w:rFonts w:eastAsia="Tahoma" w:cs="David" w:hint="cs"/>
          <w:kern w:val="2"/>
          <w:rtl/>
          <w:lang w:eastAsia="he-IL"/>
        </w:rPr>
        <w:t xml:space="preserve"> (לא אוטומטית- </w:t>
      </w:r>
      <w:r w:rsidRPr="006E1769">
        <w:rPr>
          <w:rFonts w:eastAsia="Tahoma" w:cs="David" w:hint="cs"/>
          <w:b/>
          <w:bCs/>
          <w:kern w:val="2"/>
          <w:u w:val="single"/>
          <w:rtl/>
          <w:lang w:eastAsia="he-IL"/>
        </w:rPr>
        <w:t>סולימאן נ' מד"י</w:t>
      </w:r>
      <w:r w:rsidRPr="006E1769">
        <w:rPr>
          <w:rFonts w:eastAsia="Tahoma" w:cs="David" w:hint="cs"/>
          <w:kern w:val="2"/>
          <w:rtl/>
          <w:lang w:eastAsia="he-IL"/>
        </w:rPr>
        <w:t xml:space="preserve">) , </w:t>
      </w:r>
      <w:r w:rsidRPr="006E1769">
        <w:rPr>
          <w:rFonts w:eastAsia="Tahoma" w:cs="David" w:hint="cs"/>
          <w:b/>
          <w:bCs/>
          <w:kern w:val="2"/>
          <w:rtl/>
          <w:lang w:eastAsia="he-IL"/>
        </w:rPr>
        <w:t>מעקל לא גובר</w:t>
      </w:r>
    </w:p>
    <w:p w:rsidR="006E1769" w:rsidRDefault="00F34237" w:rsidP="006E1769">
      <w:pPr>
        <w:pStyle w:val="NormalWeb"/>
        <w:bidi/>
        <w:rPr>
          <w:rFonts w:eastAsia="Tahoma" w:cs="David"/>
          <w:kern w:val="2"/>
          <w:rtl/>
          <w:lang w:eastAsia="he-IL"/>
        </w:rPr>
      </w:pPr>
      <w:r w:rsidRPr="006E1769">
        <w:rPr>
          <w:rFonts w:eastAsia="Tahoma" w:cs="David" w:hint="cs"/>
          <w:b/>
          <w:bCs/>
          <w:kern w:val="2"/>
          <w:u w:val="single"/>
          <w:rtl/>
          <w:lang w:eastAsia="he-IL"/>
        </w:rPr>
        <w:t>לאניאדו:</w:t>
      </w:r>
      <w:r w:rsidRPr="006E1769">
        <w:rPr>
          <w:rFonts w:eastAsia="Tahoma" w:cs="David" w:hint="cs"/>
          <w:kern w:val="2"/>
          <w:rtl/>
          <w:lang w:eastAsia="he-IL"/>
        </w:rPr>
        <w:t xml:space="preserve"> באיזון האינטרסים בין נושה למקבל מתנה- הנושה גובר.</w:t>
      </w:r>
    </w:p>
    <w:p w:rsidR="00392262" w:rsidRPr="00EB647C" w:rsidRDefault="00B92528" w:rsidP="006E1769">
      <w:pPr>
        <w:pStyle w:val="NormalWeb"/>
        <w:bidi/>
        <w:rPr>
          <w:rFonts w:eastAsia="Tahoma" w:cs="David"/>
          <w:kern w:val="2"/>
          <w:rtl/>
          <w:lang w:eastAsia="he-IL"/>
        </w:rPr>
      </w:pPr>
      <w:r w:rsidRPr="00B92528">
        <w:rPr>
          <w:rFonts w:eastAsia="Tahoma" w:cs="David"/>
          <w:b/>
          <w:bCs/>
          <w:noProof/>
          <w:kern w:val="2"/>
          <w:u w:val="single"/>
          <w:rtl/>
        </w:rPr>
        <w:pict>
          <v:rect id="_x0000_s1052" style="position:absolute;left:0;text-align:left;margin-left:-10.95pt;margin-top:17.1pt;width:507pt;height:91.1pt;z-index:-251629568" strokecolor="#9bbb59" strokeweight="5pt">
            <v:stroke linestyle="thickThin"/>
            <v:shadow color="#868686"/>
            <w10:wrap anchorx="page"/>
          </v:rect>
        </w:pict>
      </w:r>
    </w:p>
    <w:p w:rsidR="00F34237" w:rsidRPr="00EB647C" w:rsidRDefault="00F34237" w:rsidP="006E28B0">
      <w:pPr>
        <w:pStyle w:val="NormalWeb"/>
        <w:bidi/>
        <w:rPr>
          <w:rFonts w:eastAsia="Tahoma" w:cs="David"/>
          <w:kern w:val="2"/>
          <w:rtl/>
          <w:lang w:eastAsia="he-IL"/>
        </w:rPr>
      </w:pPr>
      <w:r w:rsidRPr="00EB647C">
        <w:rPr>
          <w:rFonts w:eastAsia="Tahoma" w:cs="David" w:hint="cs"/>
          <w:b/>
          <w:bCs/>
          <w:kern w:val="2"/>
          <w:u w:val="single"/>
          <w:rtl/>
          <w:lang w:eastAsia="he-IL"/>
        </w:rPr>
        <w:t>עימות בין רוכש לרוכש:</w:t>
      </w:r>
      <w:r w:rsidRPr="00EB647C">
        <w:rPr>
          <w:rFonts w:eastAsia="Tahoma" w:cs="David" w:hint="cs"/>
          <w:kern w:val="2"/>
          <w:rtl/>
          <w:lang w:eastAsia="he-IL"/>
        </w:rPr>
        <w:t xml:space="preserve"> הראשון בזמן גובר אלא אם התקיימו התנאים לגביי השני. השני גובר אם הראשון </w:t>
      </w:r>
      <w:r w:rsidR="00A25C65" w:rsidRPr="00EB647C">
        <w:rPr>
          <w:rFonts w:eastAsia="Tahoma" w:cs="David" w:hint="cs"/>
          <w:kern w:val="2"/>
          <w:rtl/>
          <w:lang w:eastAsia="he-IL"/>
        </w:rPr>
        <w:t>נהג שלא בתום לב,</w:t>
      </w:r>
      <w:r w:rsidRPr="00EB647C">
        <w:rPr>
          <w:rFonts w:eastAsia="Tahoma" w:cs="David" w:hint="cs"/>
          <w:kern w:val="2"/>
          <w:rtl/>
          <w:lang w:eastAsia="he-IL"/>
        </w:rPr>
        <w:t xml:space="preserve"> ולא רשם הערת אזהרה (אך לא אוטומטית </w:t>
      </w:r>
      <w:r w:rsidRPr="00EB647C">
        <w:rPr>
          <w:rFonts w:eastAsia="Tahoma" w:cs="David" w:hint="cs"/>
          <w:b/>
          <w:bCs/>
          <w:kern w:val="2"/>
          <w:rtl/>
          <w:lang w:eastAsia="he-IL"/>
        </w:rPr>
        <w:t>פס"ד סולימאן).</w:t>
      </w:r>
      <w:r w:rsidRPr="00EB647C">
        <w:rPr>
          <w:rFonts w:eastAsia="Tahoma" w:cs="David" w:hint="cs"/>
          <w:kern w:val="2"/>
          <w:rtl/>
          <w:lang w:eastAsia="he-IL"/>
        </w:rPr>
        <w:t xml:space="preserve"> </w:t>
      </w:r>
    </w:p>
    <w:p w:rsidR="00F34237" w:rsidRPr="00EB647C" w:rsidRDefault="00F34237" w:rsidP="006E28B0">
      <w:pPr>
        <w:pStyle w:val="NormalWeb"/>
        <w:bidi/>
        <w:rPr>
          <w:rFonts w:eastAsia="Tahoma" w:cs="David"/>
          <w:kern w:val="2"/>
          <w:rtl/>
          <w:lang w:eastAsia="he-IL"/>
        </w:rPr>
      </w:pPr>
      <w:r w:rsidRPr="00EB647C">
        <w:rPr>
          <w:rFonts w:eastAsia="Tahoma" w:cs="David" w:hint="cs"/>
          <w:b/>
          <w:bCs/>
          <w:kern w:val="2"/>
          <w:u w:val="single"/>
          <w:rtl/>
          <w:lang w:eastAsia="he-IL"/>
        </w:rPr>
        <w:t>עימות בין רוכש למעקל:</w:t>
      </w:r>
      <w:r w:rsidRPr="00EB647C">
        <w:rPr>
          <w:rFonts w:eastAsia="Tahoma" w:cs="David" w:hint="cs"/>
          <w:kern w:val="2"/>
          <w:rtl/>
          <w:lang w:eastAsia="he-IL"/>
        </w:rPr>
        <w:t xml:space="preserve"> רוכש גובר </w:t>
      </w:r>
      <w:r w:rsidRPr="00EB647C">
        <w:rPr>
          <w:rFonts w:eastAsia="Tahoma" w:cs="David" w:hint="cs"/>
          <w:b/>
          <w:bCs/>
          <w:kern w:val="2"/>
          <w:rtl/>
          <w:lang w:eastAsia="he-IL"/>
        </w:rPr>
        <w:t xml:space="preserve">(אהרונוב, גדי). </w:t>
      </w:r>
    </w:p>
    <w:p w:rsidR="00B91530" w:rsidRPr="001A0BFA" w:rsidRDefault="00F34237" w:rsidP="001A0BFA">
      <w:pPr>
        <w:pStyle w:val="NormalWeb"/>
        <w:bidi/>
        <w:rPr>
          <w:rFonts w:eastAsia="Tahoma" w:cs="David"/>
          <w:kern w:val="2"/>
          <w:rtl/>
          <w:lang w:eastAsia="he-IL"/>
        </w:rPr>
      </w:pPr>
      <w:r w:rsidRPr="00EB647C">
        <w:rPr>
          <w:rFonts w:eastAsia="Tahoma" w:cs="David" w:hint="cs"/>
          <w:b/>
          <w:bCs/>
          <w:kern w:val="2"/>
          <w:u w:val="single"/>
          <w:rtl/>
          <w:lang w:eastAsia="he-IL"/>
        </w:rPr>
        <w:t>עימות בין מקבל מתנה למעקל-</w:t>
      </w:r>
      <w:r w:rsidRPr="00EB647C">
        <w:rPr>
          <w:rFonts w:eastAsia="Tahoma" w:cs="David" w:hint="cs"/>
          <w:kern w:val="2"/>
          <w:rtl/>
          <w:lang w:eastAsia="he-IL"/>
        </w:rPr>
        <w:t xml:space="preserve"> מעקל גובר, אלא בחריגים </w:t>
      </w:r>
      <w:r w:rsidRPr="00EB647C">
        <w:rPr>
          <w:rFonts w:eastAsia="Tahoma" w:cs="David" w:hint="cs"/>
          <w:b/>
          <w:bCs/>
          <w:kern w:val="2"/>
          <w:rtl/>
          <w:lang w:eastAsia="he-IL"/>
        </w:rPr>
        <w:t xml:space="preserve">(לאניאדו). </w:t>
      </w:r>
    </w:p>
    <w:p w:rsidR="00F34237" w:rsidRPr="00EB647C" w:rsidRDefault="00B92528" w:rsidP="006E28B0">
      <w:pPr>
        <w:tabs>
          <w:tab w:val="left" w:pos="-510"/>
          <w:tab w:val="left" w:pos="-113"/>
          <w:tab w:val="left" w:pos="340"/>
          <w:tab w:val="left" w:pos="794"/>
          <w:tab w:val="left" w:pos="1247"/>
          <w:tab w:val="left" w:pos="1701"/>
          <w:tab w:val="right" w:leader="dot" w:pos="5125"/>
        </w:tabs>
        <w:autoSpaceDE w:val="0"/>
        <w:bidi/>
        <w:jc w:val="left"/>
        <w:rPr>
          <w:rStyle w:val="default"/>
          <w:rFonts w:ascii="Arial" w:eastAsia="Arial" w:hAnsi="Arial" w:cs="David"/>
          <w:b/>
          <w:bCs/>
          <w:sz w:val="22"/>
          <w:szCs w:val="22"/>
          <w:u w:val="single"/>
          <w:rtl/>
        </w:rPr>
      </w:pPr>
      <w:r>
        <w:rPr>
          <w:rFonts w:ascii="Arial" w:eastAsia="Arial" w:hAnsi="Arial" w:cs="David"/>
          <w:b/>
          <w:bCs/>
          <w:noProof/>
          <w:sz w:val="22"/>
          <w:szCs w:val="22"/>
          <w:u w:val="single"/>
          <w:rtl/>
          <w:lang w:eastAsia="en-US"/>
        </w:rPr>
        <w:pict>
          <v:rect id="_x0000_s1054" style="position:absolute;left:0;text-align:left;margin-left:175.4pt;margin-top:4.6pt;width:315.75pt;height:125.25pt;z-index:-251627520" strokecolor="#f79646" strokeweight="5pt">
            <v:stroke linestyle="thickThin"/>
            <v:shadow color="#868686"/>
            <w10:wrap anchorx="page"/>
          </v:rect>
        </w:pict>
      </w:r>
    </w:p>
    <w:p w:rsidR="00F34237" w:rsidRPr="00EB647C" w:rsidRDefault="00F34237" w:rsidP="006E28B0">
      <w:pPr>
        <w:tabs>
          <w:tab w:val="left" w:pos="-510"/>
          <w:tab w:val="left" w:pos="-113"/>
          <w:tab w:val="left" w:pos="340"/>
          <w:tab w:val="left" w:pos="794"/>
          <w:tab w:val="left" w:pos="1247"/>
          <w:tab w:val="left" w:pos="1701"/>
          <w:tab w:val="right" w:leader="dot" w:pos="5125"/>
        </w:tabs>
        <w:autoSpaceDE w:val="0"/>
        <w:bidi/>
        <w:jc w:val="left"/>
        <w:rPr>
          <w:rStyle w:val="default"/>
          <w:rFonts w:ascii="Arial" w:eastAsia="Arial" w:hAnsi="Arial" w:cs="David"/>
          <w:b/>
          <w:bCs/>
          <w:sz w:val="22"/>
          <w:szCs w:val="22"/>
          <w:u w:val="single"/>
          <w:rtl/>
        </w:rPr>
      </w:pPr>
      <w:r w:rsidRPr="00EB647C">
        <w:rPr>
          <w:rStyle w:val="default"/>
          <w:rFonts w:ascii="Arial" w:eastAsia="Arial" w:hAnsi="Arial" w:cs="David" w:hint="cs"/>
          <w:b/>
          <w:bCs/>
          <w:sz w:val="22"/>
          <w:szCs w:val="22"/>
          <w:u w:val="single"/>
          <w:rtl/>
        </w:rPr>
        <w:t>שאלה ממבחן- מעגל שוטה שנוצר עקב פס"ד אהרונוב + בריטיש</w:t>
      </w:r>
    </w:p>
    <w:p w:rsidR="00F34237" w:rsidRPr="00EB647C" w:rsidRDefault="00F34237" w:rsidP="006E28B0">
      <w:pPr>
        <w:widowControl/>
        <w:numPr>
          <w:ilvl w:val="0"/>
          <w:numId w:val="22"/>
        </w:numPr>
        <w:suppressAutoHyphens w:val="0"/>
        <w:bidi/>
        <w:jc w:val="left"/>
        <w:rPr>
          <w:rFonts w:ascii="Arial" w:eastAsia="Times New Roman" w:hAnsi="Arial" w:cs="David"/>
          <w:kern w:val="0"/>
          <w:sz w:val="22"/>
          <w:szCs w:val="22"/>
          <w:rtl/>
          <w:lang w:eastAsia="en-US"/>
        </w:rPr>
      </w:pPr>
      <w:r w:rsidRPr="00EB647C">
        <w:rPr>
          <w:rFonts w:ascii="Arial" w:eastAsia="Times New Roman" w:hAnsi="Arial" w:cs="David"/>
          <w:kern w:val="0"/>
          <w:sz w:val="22"/>
          <w:szCs w:val="22"/>
          <w:rtl/>
          <w:lang w:eastAsia="en-US"/>
        </w:rPr>
        <w:t>א' מוכר לב' קרקע וב' לא רושם ה. אזהרה.</w:t>
      </w:r>
    </w:p>
    <w:p w:rsidR="00F34237" w:rsidRPr="00EB647C" w:rsidRDefault="00F34237" w:rsidP="006E28B0">
      <w:pPr>
        <w:widowControl/>
        <w:numPr>
          <w:ilvl w:val="0"/>
          <w:numId w:val="22"/>
        </w:numPr>
        <w:suppressAutoHyphens w:val="0"/>
        <w:bidi/>
        <w:jc w:val="left"/>
        <w:rPr>
          <w:rFonts w:ascii="Arial" w:eastAsia="Times New Roman" w:hAnsi="Arial" w:cs="David"/>
          <w:kern w:val="0"/>
          <w:sz w:val="22"/>
          <w:szCs w:val="22"/>
          <w:rtl/>
          <w:lang w:eastAsia="en-US"/>
        </w:rPr>
      </w:pPr>
      <w:r w:rsidRPr="00EB647C">
        <w:rPr>
          <w:rFonts w:ascii="Arial" w:eastAsia="Times New Roman" w:hAnsi="Arial" w:cs="David"/>
          <w:kern w:val="0"/>
          <w:sz w:val="22"/>
          <w:szCs w:val="22"/>
          <w:rtl/>
          <w:lang w:eastAsia="en-US"/>
        </w:rPr>
        <w:t>ג' מטיל עיקול על הקרקע של א'.</w:t>
      </w:r>
    </w:p>
    <w:p w:rsidR="00F34237" w:rsidRPr="00EB647C" w:rsidRDefault="00F34237" w:rsidP="006E28B0">
      <w:pPr>
        <w:widowControl/>
        <w:numPr>
          <w:ilvl w:val="0"/>
          <w:numId w:val="22"/>
        </w:numPr>
        <w:suppressAutoHyphens w:val="0"/>
        <w:bidi/>
        <w:jc w:val="left"/>
        <w:rPr>
          <w:rFonts w:ascii="Arial" w:eastAsia="Times New Roman" w:hAnsi="Arial" w:cs="David"/>
          <w:kern w:val="0"/>
          <w:sz w:val="22"/>
          <w:szCs w:val="22"/>
          <w:rtl/>
          <w:lang w:eastAsia="en-US"/>
        </w:rPr>
      </w:pPr>
      <w:r w:rsidRPr="00EB647C">
        <w:rPr>
          <w:rFonts w:ascii="Arial" w:eastAsia="Times New Roman" w:hAnsi="Arial" w:cs="David"/>
          <w:kern w:val="0"/>
          <w:sz w:val="22"/>
          <w:szCs w:val="22"/>
          <w:rtl/>
          <w:lang w:eastAsia="en-US"/>
        </w:rPr>
        <w:t>א' מוכר את הקרקע לד' שרושם ה. אזהרה על שמו.</w:t>
      </w:r>
    </w:p>
    <w:p w:rsidR="00F34237" w:rsidRPr="00EB647C" w:rsidRDefault="00F34237" w:rsidP="006E28B0">
      <w:pPr>
        <w:widowControl/>
        <w:suppressAutoHyphens w:val="0"/>
        <w:bidi/>
        <w:jc w:val="left"/>
        <w:rPr>
          <w:rFonts w:ascii="Arial" w:eastAsia="Times New Roman" w:hAnsi="Arial" w:cs="David"/>
          <w:b/>
          <w:bCs/>
          <w:kern w:val="0"/>
          <w:sz w:val="22"/>
          <w:szCs w:val="22"/>
          <w:u w:val="single"/>
          <w:rtl/>
          <w:lang w:eastAsia="en-US"/>
        </w:rPr>
      </w:pPr>
    </w:p>
    <w:p w:rsidR="00F34237" w:rsidRPr="00EB647C" w:rsidRDefault="00F34237" w:rsidP="006E28B0">
      <w:pPr>
        <w:widowControl/>
        <w:suppressAutoHyphens w:val="0"/>
        <w:bidi/>
        <w:jc w:val="left"/>
        <w:rPr>
          <w:rFonts w:ascii="Arial" w:eastAsia="Times New Roman" w:hAnsi="Arial" w:cs="David"/>
          <w:b/>
          <w:bCs/>
          <w:kern w:val="0"/>
          <w:sz w:val="22"/>
          <w:szCs w:val="22"/>
          <w:u w:val="single"/>
          <w:rtl/>
          <w:lang w:eastAsia="en-US"/>
        </w:rPr>
      </w:pPr>
      <w:r w:rsidRPr="00EB647C">
        <w:rPr>
          <w:rFonts w:ascii="Arial" w:eastAsia="Times New Roman" w:hAnsi="Arial" w:cs="David"/>
          <w:b/>
          <w:bCs/>
          <w:kern w:val="0"/>
          <w:sz w:val="22"/>
          <w:szCs w:val="22"/>
          <w:u w:val="single"/>
          <w:rtl/>
          <w:lang w:eastAsia="en-US"/>
        </w:rPr>
        <w:t>יוצא מהסיפור ש:</w:t>
      </w:r>
    </w:p>
    <w:p w:rsidR="00F34237" w:rsidRPr="00EB647C" w:rsidRDefault="00F34237" w:rsidP="006E28B0">
      <w:pPr>
        <w:widowControl/>
        <w:numPr>
          <w:ilvl w:val="0"/>
          <w:numId w:val="23"/>
        </w:numPr>
        <w:suppressAutoHyphens w:val="0"/>
        <w:bidi/>
        <w:jc w:val="left"/>
        <w:rPr>
          <w:rFonts w:ascii="Arial" w:eastAsia="Times New Roman" w:hAnsi="Arial" w:cs="David"/>
          <w:kern w:val="0"/>
          <w:sz w:val="22"/>
          <w:szCs w:val="22"/>
          <w:rtl/>
          <w:lang w:eastAsia="en-US"/>
        </w:rPr>
      </w:pPr>
      <w:r w:rsidRPr="00EB647C">
        <w:rPr>
          <w:rFonts w:ascii="Arial" w:eastAsia="Times New Roman" w:hAnsi="Arial" w:cs="David"/>
          <w:kern w:val="0"/>
          <w:sz w:val="22"/>
          <w:szCs w:val="22"/>
          <w:rtl/>
          <w:lang w:eastAsia="en-US"/>
        </w:rPr>
        <w:t>ב' גובר על ג' בגלל הלכת אהרונוב (זכות שביושר).</w:t>
      </w:r>
    </w:p>
    <w:p w:rsidR="00F34237" w:rsidRPr="00EB647C" w:rsidRDefault="00F34237" w:rsidP="006E28B0">
      <w:pPr>
        <w:widowControl/>
        <w:numPr>
          <w:ilvl w:val="0"/>
          <w:numId w:val="23"/>
        </w:numPr>
        <w:suppressAutoHyphens w:val="0"/>
        <w:bidi/>
        <w:jc w:val="left"/>
        <w:rPr>
          <w:rFonts w:ascii="Arial" w:eastAsia="Times New Roman" w:hAnsi="Arial" w:cs="David"/>
          <w:kern w:val="0"/>
          <w:sz w:val="22"/>
          <w:szCs w:val="22"/>
          <w:rtl/>
          <w:lang w:eastAsia="en-US"/>
        </w:rPr>
      </w:pPr>
      <w:r w:rsidRPr="00EB647C">
        <w:rPr>
          <w:rFonts w:ascii="Arial" w:eastAsia="Times New Roman" w:hAnsi="Arial" w:cs="David"/>
          <w:kern w:val="0"/>
          <w:sz w:val="22"/>
          <w:szCs w:val="22"/>
          <w:rtl/>
          <w:lang w:eastAsia="en-US"/>
        </w:rPr>
        <w:t>ד' גובר על ב' בגלל הלכת בריטיש (חוסר תו"ל שבאי רישום)</w:t>
      </w:r>
    </w:p>
    <w:p w:rsidR="00F34237" w:rsidRPr="00EB647C" w:rsidRDefault="00F34237" w:rsidP="00391628">
      <w:pPr>
        <w:widowControl/>
        <w:numPr>
          <w:ilvl w:val="0"/>
          <w:numId w:val="23"/>
        </w:numPr>
        <w:suppressAutoHyphens w:val="0"/>
        <w:bidi/>
        <w:jc w:val="left"/>
        <w:rPr>
          <w:rFonts w:ascii="Arial" w:eastAsia="Times New Roman" w:hAnsi="Arial" w:cs="David"/>
          <w:kern w:val="0"/>
          <w:sz w:val="22"/>
          <w:szCs w:val="22"/>
          <w:lang w:eastAsia="en-US"/>
        </w:rPr>
      </w:pPr>
      <w:r w:rsidRPr="00EB647C">
        <w:rPr>
          <w:rFonts w:ascii="Arial" w:eastAsia="Times New Roman" w:hAnsi="Arial" w:cs="David"/>
          <w:kern w:val="0"/>
          <w:sz w:val="22"/>
          <w:szCs w:val="22"/>
          <w:rtl/>
          <w:lang w:eastAsia="en-US"/>
        </w:rPr>
        <w:t xml:space="preserve">ג' גובר על </w:t>
      </w:r>
      <w:r w:rsidR="00391628">
        <w:rPr>
          <w:rFonts w:ascii="Arial" w:eastAsia="Times New Roman" w:hAnsi="Arial" w:cs="David" w:hint="cs"/>
          <w:kern w:val="0"/>
          <w:sz w:val="22"/>
          <w:szCs w:val="22"/>
          <w:rtl/>
          <w:lang w:eastAsia="en-US"/>
        </w:rPr>
        <w:t>ד</w:t>
      </w:r>
      <w:r w:rsidRPr="00EB647C">
        <w:rPr>
          <w:rFonts w:ascii="Arial" w:eastAsia="Times New Roman" w:hAnsi="Arial" w:cs="David"/>
          <w:kern w:val="0"/>
          <w:sz w:val="22"/>
          <w:szCs w:val="22"/>
          <w:rtl/>
          <w:lang w:eastAsia="en-US"/>
        </w:rPr>
        <w:t>' כי הוא הטיל את העיקול לפני המכירה.</w:t>
      </w:r>
    </w:p>
    <w:p w:rsidR="00F34237" w:rsidRPr="00EB647C" w:rsidRDefault="00F34237" w:rsidP="006E28B0">
      <w:pPr>
        <w:tabs>
          <w:tab w:val="left" w:pos="-510"/>
          <w:tab w:val="left" w:pos="-113"/>
          <w:tab w:val="left" w:pos="340"/>
          <w:tab w:val="left" w:pos="794"/>
          <w:tab w:val="left" w:pos="1247"/>
          <w:tab w:val="left" w:pos="1701"/>
          <w:tab w:val="right" w:leader="dot" w:pos="5125"/>
        </w:tabs>
        <w:autoSpaceDE w:val="0"/>
        <w:bidi/>
        <w:spacing w:line="360" w:lineRule="auto"/>
        <w:jc w:val="left"/>
        <w:rPr>
          <w:rFonts w:ascii="Arial" w:eastAsia="Times New Roman" w:hAnsi="Arial" w:cs="David"/>
          <w:kern w:val="0"/>
          <w:sz w:val="22"/>
          <w:szCs w:val="22"/>
          <w:rtl/>
          <w:lang w:eastAsia="en-US"/>
        </w:rPr>
      </w:pPr>
    </w:p>
    <w:p w:rsidR="00F34237" w:rsidRPr="00EB647C" w:rsidRDefault="00F34237" w:rsidP="006E28B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8"/>
          <w:szCs w:val="28"/>
          <w:u w:val="single"/>
          <w:rtl/>
        </w:rPr>
      </w:pPr>
    </w:p>
    <w:p w:rsidR="0017714A" w:rsidRDefault="0017714A" w:rsidP="006E28B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hint="cs"/>
          <w:b/>
          <w:bCs/>
          <w:sz w:val="28"/>
          <w:szCs w:val="28"/>
          <w:u w:val="single"/>
          <w:rtl/>
        </w:rPr>
      </w:pPr>
    </w:p>
    <w:p w:rsidR="0017714A" w:rsidRDefault="0017714A" w:rsidP="0017714A">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hint="cs"/>
          <w:b/>
          <w:bCs/>
          <w:sz w:val="28"/>
          <w:szCs w:val="28"/>
          <w:u w:val="single"/>
          <w:rtl/>
        </w:rPr>
      </w:pPr>
    </w:p>
    <w:p w:rsidR="0017714A" w:rsidRDefault="0017714A" w:rsidP="0017714A">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hint="cs"/>
          <w:b/>
          <w:bCs/>
          <w:sz w:val="28"/>
          <w:szCs w:val="28"/>
          <w:u w:val="single"/>
          <w:rtl/>
        </w:rPr>
      </w:pPr>
    </w:p>
    <w:p w:rsidR="0017714A" w:rsidRDefault="0017714A" w:rsidP="0017714A">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hint="cs"/>
          <w:b/>
          <w:bCs/>
          <w:sz w:val="28"/>
          <w:szCs w:val="28"/>
          <w:u w:val="single"/>
          <w:rtl/>
        </w:rPr>
      </w:pPr>
    </w:p>
    <w:p w:rsidR="0017714A" w:rsidRDefault="0017714A" w:rsidP="0017714A">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hint="cs"/>
          <w:b/>
          <w:bCs/>
          <w:sz w:val="28"/>
          <w:szCs w:val="28"/>
          <w:u w:val="single"/>
          <w:rtl/>
        </w:rPr>
      </w:pPr>
    </w:p>
    <w:p w:rsidR="0017714A" w:rsidRDefault="0017714A" w:rsidP="0017714A">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hint="cs"/>
          <w:b/>
          <w:bCs/>
          <w:sz w:val="28"/>
          <w:szCs w:val="28"/>
          <w:u w:val="single"/>
          <w:rtl/>
        </w:rPr>
      </w:pPr>
    </w:p>
    <w:p w:rsidR="0017714A" w:rsidRDefault="0017714A" w:rsidP="0017714A">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hint="cs"/>
          <w:b/>
          <w:bCs/>
          <w:sz w:val="28"/>
          <w:szCs w:val="28"/>
          <w:u w:val="single"/>
          <w:rtl/>
        </w:rPr>
      </w:pPr>
    </w:p>
    <w:p w:rsidR="0017714A" w:rsidRDefault="0017714A" w:rsidP="0017714A">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hint="cs"/>
          <w:b/>
          <w:bCs/>
          <w:sz w:val="28"/>
          <w:szCs w:val="28"/>
          <w:u w:val="single"/>
          <w:rtl/>
        </w:rPr>
      </w:pPr>
    </w:p>
    <w:p w:rsidR="0017714A" w:rsidRDefault="0017714A" w:rsidP="0017714A">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hint="cs"/>
          <w:b/>
          <w:bCs/>
          <w:sz w:val="28"/>
          <w:szCs w:val="28"/>
          <w:u w:val="single"/>
          <w:rtl/>
        </w:rPr>
      </w:pPr>
    </w:p>
    <w:p w:rsidR="0017714A" w:rsidRDefault="0017714A" w:rsidP="0017714A">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hint="cs"/>
          <w:b/>
          <w:bCs/>
          <w:sz w:val="28"/>
          <w:szCs w:val="28"/>
          <w:u w:val="single"/>
          <w:rtl/>
        </w:rPr>
      </w:pPr>
    </w:p>
    <w:p w:rsidR="0017714A" w:rsidRDefault="0017714A" w:rsidP="0017714A">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hint="cs"/>
          <w:b/>
          <w:bCs/>
          <w:sz w:val="28"/>
          <w:szCs w:val="28"/>
          <w:u w:val="single"/>
          <w:rtl/>
        </w:rPr>
      </w:pPr>
    </w:p>
    <w:p w:rsidR="0017714A" w:rsidRDefault="0017714A" w:rsidP="0017714A">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hint="cs"/>
          <w:b/>
          <w:bCs/>
          <w:sz w:val="28"/>
          <w:szCs w:val="28"/>
          <w:u w:val="single"/>
          <w:rtl/>
        </w:rPr>
      </w:pPr>
    </w:p>
    <w:p w:rsidR="00F34237" w:rsidRDefault="00F34237" w:rsidP="0017714A">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8"/>
          <w:szCs w:val="28"/>
          <w:u w:val="single"/>
          <w:rtl/>
        </w:rPr>
      </w:pPr>
      <w:r w:rsidRPr="00EB647C">
        <w:rPr>
          <w:rStyle w:val="default"/>
          <w:rFonts w:ascii="Arial" w:eastAsia="Arial" w:hAnsi="Arial" w:cs="David"/>
          <w:b/>
          <w:bCs/>
          <w:sz w:val="28"/>
          <w:szCs w:val="28"/>
          <w:u w:val="single"/>
          <w:rtl/>
        </w:rPr>
        <w:lastRenderedPageBreak/>
        <w:t xml:space="preserve">זכויות שביושר- ביסוס הזכות </w:t>
      </w:r>
    </w:p>
    <w:p w:rsidR="00663CCB" w:rsidRPr="00663CCB" w:rsidRDefault="00663CCB" w:rsidP="00663CCB">
      <w:pPr>
        <w:spacing w:line="360" w:lineRule="auto"/>
        <w:rPr>
          <w:rStyle w:val="default"/>
          <w:rFonts w:cs="David"/>
          <w:sz w:val="24"/>
          <w:szCs w:val="24"/>
          <w:rtl/>
        </w:rPr>
      </w:pPr>
      <w:r w:rsidRPr="00663CCB">
        <w:rPr>
          <w:rFonts w:cs="David" w:hint="cs"/>
          <w:rtl/>
        </w:rPr>
        <w:t xml:space="preserve">הפס"דים כאן הם 2 דוגמאות לנפקות של </w:t>
      </w:r>
      <w:r w:rsidRPr="00663CCB">
        <w:rPr>
          <w:rFonts w:cs="David" w:hint="cs"/>
          <w:b/>
          <w:bCs/>
          <w:u w:val="single"/>
          <w:rtl/>
        </w:rPr>
        <w:t xml:space="preserve">פס"ד אהרונוב </w:t>
      </w:r>
      <w:r w:rsidRPr="00663CCB">
        <w:rPr>
          <w:rFonts w:cs="David" w:hint="cs"/>
          <w:rtl/>
        </w:rPr>
        <w:t xml:space="preserve">להכרה בזכויות שביושר בתחומים שלא ראינו עד כה. כלומר ההשלכה של זכויות שביושר שלא במסגרת עסקאות נוגדות, וגם לא בסיטואציה של עיקול אלא בסיטואציות אחרות. </w:t>
      </w:r>
      <w:r w:rsidRPr="00663CCB">
        <w:rPr>
          <w:rFonts w:cs="David" w:hint="cs"/>
          <w:b/>
          <w:bCs/>
          <w:u w:val="single"/>
          <w:rtl/>
        </w:rPr>
        <w:t>בפס"ד אהרונוב</w:t>
      </w:r>
      <w:r w:rsidRPr="00663CCB">
        <w:rPr>
          <w:rFonts w:cs="David" w:hint="cs"/>
          <w:rtl/>
        </w:rPr>
        <w:t xml:space="preserve"> היו הנמקות שונות אצל השופטים, אך להנמקתו של ברק שיש הכרה בזכויות שביושר תוצרת הארץ ומקורן בס' 9, יש השלכות בשני הקשרים.</w:t>
      </w:r>
    </w:p>
    <w:p w:rsidR="00663CCB" w:rsidRPr="00EB647C" w:rsidRDefault="00663CCB" w:rsidP="00663CCB">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8"/>
          <w:szCs w:val="28"/>
          <w:u w:val="single"/>
          <w:rtl/>
        </w:rPr>
      </w:pPr>
    </w:p>
    <w:p w:rsidR="00F34237" w:rsidRPr="00EB647C" w:rsidRDefault="00F34237" w:rsidP="006E28B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rtl/>
        </w:rPr>
      </w:pPr>
      <w:r w:rsidRPr="00663CCB">
        <w:rPr>
          <w:rStyle w:val="default"/>
          <w:rFonts w:ascii="Arial" w:eastAsia="Arial" w:hAnsi="Arial" w:cs="David"/>
          <w:b/>
          <w:bCs/>
          <w:i/>
          <w:iCs/>
          <w:sz w:val="24"/>
          <w:szCs w:val="24"/>
          <w:u w:val="single"/>
          <w:rtl/>
        </w:rPr>
        <w:t>פס"ד כספ</w:t>
      </w:r>
      <w:r w:rsidR="00144966">
        <w:rPr>
          <w:rStyle w:val="default"/>
          <w:rFonts w:ascii="Arial" w:eastAsia="Arial" w:hAnsi="Arial" w:cs="David" w:hint="cs"/>
          <w:b/>
          <w:bCs/>
          <w:i/>
          <w:iCs/>
          <w:sz w:val="24"/>
          <w:szCs w:val="24"/>
          <w:u w:val="single"/>
          <w:rtl/>
        </w:rPr>
        <w:t>י נ' נס:</w:t>
      </w:r>
      <w:r w:rsidR="00663CCB">
        <w:rPr>
          <w:rStyle w:val="default"/>
          <w:rFonts w:ascii="Arial" w:eastAsia="Arial" w:hAnsi="Arial" w:cs="David"/>
          <w:sz w:val="24"/>
          <w:szCs w:val="24"/>
          <w:rtl/>
        </w:rPr>
        <w:br/>
      </w:r>
      <w:r w:rsidR="002F154E">
        <w:rPr>
          <w:rStyle w:val="default"/>
          <w:rFonts w:ascii="Arial" w:eastAsia="Arial" w:hAnsi="Arial" w:cs="David" w:hint="cs"/>
          <w:sz w:val="24"/>
          <w:szCs w:val="24"/>
          <w:rtl/>
        </w:rPr>
        <w:t xml:space="preserve">הסכם הלוואה בין א' (מלווה), לב' (לווה) </w:t>
      </w:r>
      <w:r w:rsidR="002F154E">
        <w:rPr>
          <w:rStyle w:val="default"/>
          <w:rFonts w:ascii="Arial" w:eastAsia="Arial" w:hAnsi="Arial" w:cs="David" w:hint="cs"/>
          <w:b/>
          <w:bCs/>
          <w:sz w:val="24"/>
          <w:szCs w:val="24"/>
          <w:rtl/>
        </w:rPr>
        <w:t xml:space="preserve">במסווה של מכר </w:t>
      </w:r>
      <w:r w:rsidR="002F154E">
        <w:rPr>
          <w:rStyle w:val="default"/>
          <w:rFonts w:ascii="Arial" w:eastAsia="Arial" w:hAnsi="Arial" w:cs="David"/>
          <w:b/>
          <w:bCs/>
          <w:sz w:val="24"/>
          <w:szCs w:val="24"/>
          <w:rtl/>
        </w:rPr>
        <w:t>–</w:t>
      </w:r>
      <w:r w:rsidR="002F154E">
        <w:rPr>
          <w:rStyle w:val="default"/>
          <w:rFonts w:ascii="Arial" w:eastAsia="Arial" w:hAnsi="Arial" w:cs="David" w:hint="cs"/>
          <w:b/>
          <w:bCs/>
          <w:sz w:val="24"/>
          <w:szCs w:val="24"/>
          <w:rtl/>
        </w:rPr>
        <w:t xml:space="preserve"> יש פה משכון מוסווה.</w:t>
      </w:r>
      <w:r w:rsidR="002F154E">
        <w:rPr>
          <w:rStyle w:val="default"/>
          <w:rFonts w:ascii="Arial" w:eastAsia="Arial" w:hAnsi="Arial" w:cs="David"/>
          <w:sz w:val="24"/>
          <w:szCs w:val="24"/>
          <w:rtl/>
        </w:rPr>
        <w:br/>
      </w:r>
      <w:r w:rsidRPr="00EB647C">
        <w:rPr>
          <w:rStyle w:val="default"/>
          <w:rFonts w:ascii="Arial" w:eastAsia="Arial" w:hAnsi="Arial" w:cs="David" w:hint="cs"/>
          <w:sz w:val="24"/>
          <w:szCs w:val="24"/>
          <w:rtl/>
        </w:rPr>
        <w:t>המוכר</w:t>
      </w:r>
      <w:r w:rsidR="002F154E">
        <w:rPr>
          <w:rStyle w:val="default"/>
          <w:rFonts w:ascii="Arial" w:eastAsia="Arial" w:hAnsi="Arial" w:cs="David" w:hint="cs"/>
          <w:sz w:val="24"/>
          <w:szCs w:val="24"/>
          <w:rtl/>
        </w:rPr>
        <w:t>(לווה)</w:t>
      </w:r>
      <w:r w:rsidRPr="00EB647C">
        <w:rPr>
          <w:rStyle w:val="default"/>
          <w:rFonts w:ascii="Arial" w:eastAsia="Arial" w:hAnsi="Arial" w:cs="David" w:hint="cs"/>
          <w:sz w:val="24"/>
          <w:szCs w:val="24"/>
          <w:rtl/>
        </w:rPr>
        <w:t xml:space="preserve"> נהיה חדל פירע</w:t>
      </w:r>
      <w:r w:rsidR="002F154E">
        <w:rPr>
          <w:rStyle w:val="default"/>
          <w:rFonts w:ascii="Arial" w:eastAsia="Arial" w:hAnsi="Arial" w:cs="David" w:hint="cs"/>
          <w:sz w:val="24"/>
          <w:szCs w:val="24"/>
          <w:rtl/>
        </w:rPr>
        <w:t>ון ולקונה (מלווה) אין הערת אזהרה על שמו</w:t>
      </w:r>
      <w:r w:rsidRPr="00EB647C">
        <w:rPr>
          <w:rStyle w:val="default"/>
          <w:rFonts w:ascii="Arial" w:eastAsia="Arial" w:hAnsi="Arial" w:cs="David" w:hint="cs"/>
          <w:sz w:val="24"/>
          <w:szCs w:val="24"/>
          <w:rtl/>
        </w:rPr>
        <w:t>-</w:t>
      </w:r>
      <w:r w:rsidRPr="00EB647C">
        <w:rPr>
          <w:rStyle w:val="default"/>
          <w:rFonts w:ascii="Arial" w:eastAsia="Arial" w:hAnsi="Arial" w:cs="David"/>
          <w:sz w:val="24"/>
          <w:szCs w:val="24"/>
          <w:rtl/>
        </w:rPr>
        <w:t xml:space="preserve"> </w:t>
      </w:r>
      <w:r w:rsidR="002F154E">
        <w:rPr>
          <w:rStyle w:val="default"/>
          <w:rFonts w:ascii="Arial" w:eastAsia="Arial" w:hAnsi="Arial" w:cs="David"/>
          <w:b/>
          <w:bCs/>
          <w:sz w:val="24"/>
          <w:szCs w:val="24"/>
          <w:u w:val="single"/>
          <w:rtl/>
        </w:rPr>
        <w:br/>
      </w:r>
      <w:r w:rsidRPr="00EB647C">
        <w:rPr>
          <w:rStyle w:val="default"/>
          <w:rFonts w:ascii="Arial" w:eastAsia="Arial" w:hAnsi="Arial" w:cs="David" w:hint="cs"/>
          <w:b/>
          <w:bCs/>
          <w:sz w:val="24"/>
          <w:szCs w:val="24"/>
          <w:u w:val="single"/>
          <w:rtl/>
        </w:rPr>
        <w:t xml:space="preserve">ביהמ"ש מעלה 2 דרכים שבאמצעותם ניתן להפוך לנושה מובטח: </w:t>
      </w:r>
    </w:p>
    <w:p w:rsidR="00F34237" w:rsidRPr="00EB647C" w:rsidRDefault="00F34237" w:rsidP="006E28B0">
      <w:pPr>
        <w:numPr>
          <w:ilvl w:val="1"/>
          <w:numId w:val="9"/>
        </w:num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rPr>
      </w:pPr>
      <w:r w:rsidRPr="00EB647C">
        <w:rPr>
          <w:rStyle w:val="default"/>
          <w:rFonts w:ascii="Arial" w:eastAsia="Arial" w:hAnsi="Arial" w:cs="David" w:hint="cs"/>
          <w:sz w:val="24"/>
          <w:szCs w:val="24"/>
          <w:rtl/>
        </w:rPr>
        <w:t xml:space="preserve">קבלת משכון </w:t>
      </w:r>
    </w:p>
    <w:p w:rsidR="00F34237" w:rsidRPr="00EB647C" w:rsidRDefault="00F34237" w:rsidP="006E28B0">
      <w:pPr>
        <w:numPr>
          <w:ilvl w:val="1"/>
          <w:numId w:val="9"/>
        </w:num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rPr>
      </w:pPr>
      <w:r w:rsidRPr="00EB647C">
        <w:rPr>
          <w:rStyle w:val="default"/>
          <w:rFonts w:ascii="Arial" w:eastAsia="Arial" w:hAnsi="Arial" w:cs="David" w:hint="cs"/>
          <w:sz w:val="24"/>
          <w:szCs w:val="24"/>
          <w:rtl/>
        </w:rPr>
        <w:t>קנייה.</w:t>
      </w:r>
    </w:p>
    <w:p w:rsidR="00F34237" w:rsidRPr="002F154E" w:rsidRDefault="00F34237" w:rsidP="006E28B0">
      <w:pPr>
        <w:tabs>
          <w:tab w:val="left" w:pos="-510"/>
          <w:tab w:val="left" w:pos="-113"/>
          <w:tab w:val="left" w:pos="-2"/>
          <w:tab w:val="left" w:pos="340"/>
          <w:tab w:val="left" w:pos="794"/>
          <w:tab w:val="left" w:pos="1701"/>
          <w:tab w:val="right" w:leader="dot" w:pos="5125"/>
        </w:tabs>
        <w:autoSpaceDE w:val="0"/>
        <w:bidi/>
        <w:spacing w:line="360" w:lineRule="auto"/>
        <w:ind w:left="-2"/>
        <w:jc w:val="left"/>
        <w:rPr>
          <w:rStyle w:val="default"/>
          <w:rFonts w:ascii="Arial" w:eastAsia="Arial" w:hAnsi="Arial" w:cs="David"/>
          <w:b/>
          <w:bCs/>
          <w:sz w:val="24"/>
          <w:szCs w:val="24"/>
          <w:rtl/>
        </w:rPr>
      </w:pPr>
      <w:r w:rsidRPr="00EB647C">
        <w:rPr>
          <w:rStyle w:val="default"/>
          <w:rFonts w:ascii="Arial" w:eastAsia="Arial" w:hAnsi="Arial" w:cs="David" w:hint="cs"/>
          <w:b/>
          <w:bCs/>
          <w:sz w:val="24"/>
          <w:szCs w:val="24"/>
          <w:u w:val="single"/>
          <w:rtl/>
        </w:rPr>
        <w:t>הלכת אהרונוב חלה גם על חדלות פירעון (אלא אם כן נעשתה העסקה בדקה ה-90 ואז יראו בכך העדפת נושים).</w:t>
      </w:r>
      <w:r w:rsidRPr="00EB647C">
        <w:rPr>
          <w:rStyle w:val="default"/>
          <w:rFonts w:ascii="Arial" w:eastAsia="Arial" w:hAnsi="Arial" w:cs="David" w:hint="cs"/>
          <w:sz w:val="24"/>
          <w:szCs w:val="24"/>
          <w:rtl/>
        </w:rPr>
        <w:t xml:space="preserve"> עם זאת, במקרה זה, התבצעה כאן העדפה בתרמית (ס' 98 לחוק פשיטת הרגל)- ברגע האחרון לפני חדלות הפירעון </w:t>
      </w:r>
      <w:r w:rsidRPr="00EB647C">
        <w:rPr>
          <w:rStyle w:val="default"/>
          <w:rFonts w:ascii="Arial" w:eastAsia="Arial" w:hAnsi="Arial" w:cs="David"/>
          <w:sz w:val="24"/>
          <w:szCs w:val="24"/>
          <w:rtl/>
        </w:rPr>
        <w:t>התאגיד</w:t>
      </w:r>
      <w:r w:rsidRPr="00EB647C">
        <w:rPr>
          <w:rStyle w:val="default"/>
          <w:rFonts w:ascii="Arial" w:eastAsia="Arial" w:hAnsi="Arial" w:cs="David" w:hint="cs"/>
          <w:sz w:val="24"/>
          <w:szCs w:val="24"/>
          <w:rtl/>
        </w:rPr>
        <w:t xml:space="preserve"> הופך אחד מנושיו לנושה מובטח. </w:t>
      </w:r>
      <w:r w:rsidR="002F154E">
        <w:rPr>
          <w:rStyle w:val="default"/>
          <w:rFonts w:ascii="Arial" w:eastAsia="Arial" w:hAnsi="Arial" w:cs="David"/>
          <w:sz w:val="24"/>
          <w:szCs w:val="24"/>
          <w:rtl/>
        </w:rPr>
        <w:br/>
      </w:r>
      <w:r w:rsidRPr="002F154E">
        <w:rPr>
          <w:rStyle w:val="default"/>
          <w:rFonts w:ascii="Arial" w:eastAsia="Arial" w:hAnsi="Arial" w:cs="David" w:hint="cs"/>
          <w:b/>
          <w:bCs/>
          <w:sz w:val="24"/>
          <w:szCs w:val="24"/>
          <w:rtl/>
        </w:rPr>
        <w:t>ביהמ"ש מוסיף שבמקרה הנוכחי, לפי ס' 2 לחוק המשכון, ניתן לראות כי ההסכם בין הצדדים הוא של נתינת</w:t>
      </w:r>
      <w:r w:rsidRPr="00EB647C">
        <w:rPr>
          <w:rStyle w:val="default"/>
          <w:rFonts w:ascii="Arial" w:eastAsia="Arial" w:hAnsi="Arial" w:cs="David" w:hint="cs"/>
          <w:sz w:val="24"/>
          <w:szCs w:val="24"/>
          <w:rtl/>
        </w:rPr>
        <w:t xml:space="preserve"> </w:t>
      </w:r>
      <w:r w:rsidRPr="002F154E">
        <w:rPr>
          <w:rStyle w:val="default"/>
          <w:rFonts w:ascii="Arial" w:eastAsia="Arial" w:hAnsi="Arial" w:cs="David" w:hint="cs"/>
          <w:b/>
          <w:bCs/>
          <w:sz w:val="24"/>
          <w:szCs w:val="24"/>
          <w:rtl/>
        </w:rPr>
        <w:t xml:space="preserve">משכון מסווה, ומשהוראות חוק המשכון </w:t>
      </w:r>
      <w:r w:rsidR="00CC537A" w:rsidRPr="002F154E">
        <w:rPr>
          <w:rStyle w:val="default"/>
          <w:rFonts w:ascii="Arial" w:eastAsia="Arial" w:hAnsi="Arial" w:cs="David" w:hint="cs"/>
          <w:b/>
          <w:bCs/>
          <w:sz w:val="24"/>
          <w:szCs w:val="24"/>
          <w:rtl/>
        </w:rPr>
        <w:t>ש</w:t>
      </w:r>
      <w:r w:rsidRPr="002F154E">
        <w:rPr>
          <w:rStyle w:val="default"/>
          <w:rFonts w:ascii="Arial" w:eastAsia="Arial" w:hAnsi="Arial" w:cs="David" w:hint="cs"/>
          <w:b/>
          <w:bCs/>
          <w:sz w:val="24"/>
          <w:szCs w:val="24"/>
          <w:rtl/>
        </w:rPr>
        <w:t>חלים עליו</w:t>
      </w:r>
      <w:r w:rsidR="00CC537A" w:rsidRPr="002F154E">
        <w:rPr>
          <w:rStyle w:val="default"/>
          <w:rFonts w:ascii="Arial" w:eastAsia="Arial" w:hAnsi="Arial" w:cs="David" w:hint="cs"/>
          <w:b/>
          <w:bCs/>
          <w:sz w:val="24"/>
          <w:szCs w:val="24"/>
          <w:rtl/>
        </w:rPr>
        <w:t>,</w:t>
      </w:r>
      <w:r w:rsidRPr="002F154E">
        <w:rPr>
          <w:rStyle w:val="default"/>
          <w:rFonts w:ascii="Arial" w:eastAsia="Arial" w:hAnsi="Arial" w:cs="David" w:hint="cs"/>
          <w:b/>
          <w:bCs/>
          <w:sz w:val="24"/>
          <w:szCs w:val="24"/>
          <w:rtl/>
        </w:rPr>
        <w:t xml:space="preserve"> נדרש רישום (ס' 178 לחוק החברות וס' 4 לחוק המשכון) וזה לא התקיים.</w:t>
      </w:r>
      <w:r w:rsidRPr="002F154E">
        <w:rPr>
          <w:rStyle w:val="default"/>
          <w:rFonts w:ascii="Arial" w:eastAsia="Arial" w:hAnsi="Arial" w:cs="David"/>
          <w:b/>
          <w:bCs/>
          <w:sz w:val="24"/>
          <w:szCs w:val="24"/>
          <w:rtl/>
        </w:rPr>
        <w:t xml:space="preserve"> </w:t>
      </w:r>
      <w:r w:rsidRPr="002F154E">
        <w:rPr>
          <w:rStyle w:val="default"/>
          <w:rFonts w:ascii="Arial" w:eastAsia="Arial" w:hAnsi="Arial" w:cs="David" w:hint="cs"/>
          <w:b/>
          <w:bCs/>
          <w:sz w:val="24"/>
          <w:szCs w:val="24"/>
          <w:rtl/>
        </w:rPr>
        <w:t>ז"א, הוא אינו נושה מובטח, אלא רגיל.</w:t>
      </w:r>
    </w:p>
    <w:p w:rsidR="00F34237" w:rsidRPr="00144966" w:rsidRDefault="00F34237" w:rsidP="006E28B0">
      <w:pPr>
        <w:tabs>
          <w:tab w:val="left" w:pos="-510"/>
          <w:tab w:val="left" w:pos="-113"/>
          <w:tab w:val="left" w:pos="-2"/>
          <w:tab w:val="left" w:pos="340"/>
          <w:tab w:val="left" w:pos="794"/>
          <w:tab w:val="left" w:pos="1701"/>
          <w:tab w:val="right" w:leader="dot" w:pos="5125"/>
        </w:tabs>
        <w:autoSpaceDE w:val="0"/>
        <w:bidi/>
        <w:spacing w:line="360" w:lineRule="auto"/>
        <w:ind w:left="-2"/>
        <w:jc w:val="left"/>
        <w:rPr>
          <w:rStyle w:val="default"/>
          <w:rFonts w:ascii="Arial" w:eastAsia="Arial" w:hAnsi="Arial" w:cs="David"/>
          <w:b/>
          <w:bCs/>
          <w:sz w:val="24"/>
          <w:szCs w:val="24"/>
          <w:rtl/>
        </w:rPr>
      </w:pPr>
      <w:r w:rsidRPr="00EB647C">
        <w:rPr>
          <w:rStyle w:val="default"/>
          <w:rFonts w:ascii="Arial" w:eastAsia="Arial" w:hAnsi="Arial" w:cs="David" w:hint="cs"/>
          <w:b/>
          <w:bCs/>
          <w:sz w:val="24"/>
          <w:szCs w:val="24"/>
          <w:u w:val="single"/>
          <w:rtl/>
        </w:rPr>
        <w:t>זכות שביושר-</w:t>
      </w:r>
      <w:r w:rsidRPr="00EB647C">
        <w:rPr>
          <w:rStyle w:val="default"/>
          <w:rFonts w:ascii="Arial" w:eastAsia="Arial" w:hAnsi="Arial" w:cs="David" w:hint="cs"/>
          <w:sz w:val="24"/>
          <w:szCs w:val="24"/>
          <w:rtl/>
        </w:rPr>
        <w:t xml:space="preserve"> עומדת לטובת קונה במצב של חדל"פ</w:t>
      </w:r>
      <w:r w:rsidR="002F154E">
        <w:rPr>
          <w:rStyle w:val="default"/>
          <w:rFonts w:ascii="Arial" w:eastAsia="Arial" w:hAnsi="Arial" w:cs="David" w:hint="cs"/>
          <w:sz w:val="24"/>
          <w:szCs w:val="24"/>
          <w:rtl/>
        </w:rPr>
        <w:t>.</w:t>
      </w:r>
      <w:r w:rsidR="00144966">
        <w:rPr>
          <w:rStyle w:val="default"/>
          <w:rFonts w:ascii="Arial" w:eastAsia="Arial" w:hAnsi="Arial" w:cs="David" w:hint="cs"/>
          <w:sz w:val="24"/>
          <w:szCs w:val="24"/>
          <w:rtl/>
        </w:rPr>
        <w:t xml:space="preserve"> </w:t>
      </w:r>
      <w:r w:rsidR="00144966">
        <w:rPr>
          <w:rStyle w:val="default"/>
          <w:rFonts w:ascii="Arial" w:eastAsia="Arial" w:hAnsi="Arial" w:cs="David"/>
          <w:sz w:val="24"/>
          <w:szCs w:val="24"/>
          <w:rtl/>
        </w:rPr>
        <w:t>–</w:t>
      </w:r>
      <w:r w:rsidR="00144966">
        <w:rPr>
          <w:rStyle w:val="default"/>
          <w:rFonts w:ascii="Arial" w:eastAsia="Arial" w:hAnsi="Arial" w:cs="David" w:hint="cs"/>
          <w:sz w:val="24"/>
          <w:szCs w:val="24"/>
          <w:rtl/>
        </w:rPr>
        <w:t xml:space="preserve"> </w:t>
      </w:r>
      <w:r w:rsidR="00144966">
        <w:rPr>
          <w:rStyle w:val="default"/>
          <w:rFonts w:ascii="Arial" w:eastAsia="Arial" w:hAnsi="Arial" w:cs="David" w:hint="cs"/>
          <w:b/>
          <w:bCs/>
          <w:sz w:val="24"/>
          <w:szCs w:val="24"/>
          <w:rtl/>
        </w:rPr>
        <w:t xml:space="preserve">כלומר זכות שלא רשומה מתגברת על מפרק. </w:t>
      </w:r>
    </w:p>
    <w:p w:rsidR="00F34237" w:rsidRPr="006C41BB" w:rsidRDefault="00F34237" w:rsidP="006E28B0">
      <w:pPr>
        <w:tabs>
          <w:tab w:val="left" w:pos="-510"/>
          <w:tab w:val="left" w:pos="-113"/>
          <w:tab w:val="left" w:pos="-2"/>
          <w:tab w:val="left" w:pos="340"/>
          <w:tab w:val="left" w:pos="794"/>
          <w:tab w:val="left" w:pos="1701"/>
          <w:tab w:val="right" w:leader="dot" w:pos="5125"/>
        </w:tabs>
        <w:autoSpaceDE w:val="0"/>
        <w:bidi/>
        <w:spacing w:line="360" w:lineRule="auto"/>
        <w:ind w:left="-2"/>
        <w:jc w:val="left"/>
        <w:rPr>
          <w:rStyle w:val="default"/>
          <w:rFonts w:ascii="Arial" w:eastAsia="Arial" w:hAnsi="Arial" w:cs="David"/>
          <w:b/>
          <w:bCs/>
          <w:sz w:val="24"/>
          <w:szCs w:val="24"/>
          <w:rtl/>
        </w:rPr>
      </w:pPr>
      <w:r w:rsidRPr="00EB647C">
        <w:rPr>
          <w:rStyle w:val="default"/>
          <w:rFonts w:ascii="Arial" w:eastAsia="Arial" w:hAnsi="Arial" w:cs="David" w:hint="cs"/>
          <w:b/>
          <w:bCs/>
          <w:sz w:val="24"/>
          <w:szCs w:val="24"/>
          <w:u w:val="single"/>
          <w:rtl/>
        </w:rPr>
        <w:t>משכון שביושר-</w:t>
      </w:r>
      <w:r w:rsidRPr="00EB647C">
        <w:rPr>
          <w:rStyle w:val="default"/>
          <w:rFonts w:ascii="Arial" w:eastAsia="Arial" w:hAnsi="Arial" w:cs="David" w:hint="cs"/>
          <w:sz w:val="24"/>
          <w:szCs w:val="24"/>
          <w:rtl/>
        </w:rPr>
        <w:t xml:space="preserve"> </w:t>
      </w:r>
      <w:r w:rsidRPr="00EB647C">
        <w:rPr>
          <w:rStyle w:val="default"/>
          <w:rFonts w:ascii="Arial" w:eastAsia="Arial" w:hAnsi="Arial" w:cs="David" w:hint="cs"/>
          <w:b/>
          <w:bCs/>
          <w:sz w:val="24"/>
          <w:szCs w:val="24"/>
          <w:u w:val="single"/>
          <w:rtl/>
        </w:rPr>
        <w:t>אינו עומד בחדל"פ!! הלכת אהרונוב א</w:t>
      </w:r>
      <w:r w:rsidR="00144966">
        <w:rPr>
          <w:rStyle w:val="default"/>
          <w:rFonts w:ascii="Arial" w:eastAsia="Arial" w:hAnsi="Arial" w:cs="David" w:hint="cs"/>
          <w:b/>
          <w:bCs/>
          <w:sz w:val="24"/>
          <w:szCs w:val="24"/>
          <w:u w:val="single"/>
          <w:rtl/>
        </w:rPr>
        <w:t xml:space="preserve">ינה חלה על "משכנתא שביושר" </w:t>
      </w:r>
      <w:r w:rsidR="00144966">
        <w:rPr>
          <w:rStyle w:val="default"/>
          <w:rFonts w:ascii="Arial" w:eastAsia="Arial" w:hAnsi="Arial" w:cs="David"/>
          <w:b/>
          <w:bCs/>
          <w:sz w:val="24"/>
          <w:szCs w:val="24"/>
          <w:u w:val="single"/>
          <w:rtl/>
        </w:rPr>
        <w:t>–</w:t>
      </w:r>
      <w:r w:rsidR="00144966">
        <w:rPr>
          <w:rStyle w:val="default"/>
          <w:rFonts w:ascii="Arial" w:eastAsia="Arial" w:hAnsi="Arial" w:cs="David" w:hint="cs"/>
          <w:b/>
          <w:bCs/>
          <w:sz w:val="24"/>
          <w:szCs w:val="24"/>
          <w:u w:val="single"/>
          <w:rtl/>
        </w:rPr>
        <w:t xml:space="preserve"> </w:t>
      </w:r>
      <w:r w:rsidR="00144966">
        <w:rPr>
          <w:rStyle w:val="default"/>
          <w:rFonts w:ascii="Arial" w:eastAsia="Arial" w:hAnsi="Arial" w:cs="David" w:hint="cs"/>
          <w:sz w:val="24"/>
          <w:szCs w:val="24"/>
          <w:rtl/>
        </w:rPr>
        <w:t>כלומר משכון לא רשום לא יגבר על מפרק.</w:t>
      </w:r>
      <w:r w:rsidRPr="00EB647C">
        <w:rPr>
          <w:rStyle w:val="default"/>
          <w:rFonts w:ascii="Arial" w:eastAsia="Arial" w:hAnsi="Arial" w:cs="David" w:hint="cs"/>
          <w:b/>
          <w:bCs/>
          <w:sz w:val="24"/>
          <w:szCs w:val="24"/>
          <w:u w:val="single"/>
          <w:rtl/>
        </w:rPr>
        <w:t xml:space="preserve"> </w:t>
      </w:r>
      <w:r w:rsidR="002F154E">
        <w:rPr>
          <w:rStyle w:val="default"/>
          <w:rFonts w:ascii="Arial" w:eastAsia="Arial" w:hAnsi="Arial" w:cs="David" w:hint="cs"/>
          <w:b/>
          <w:bCs/>
          <w:sz w:val="24"/>
          <w:szCs w:val="24"/>
          <w:u w:val="single"/>
          <w:rtl/>
        </w:rPr>
        <w:br/>
      </w:r>
      <w:r w:rsidR="002F154E">
        <w:rPr>
          <w:rStyle w:val="default"/>
          <w:rFonts w:ascii="Arial" w:eastAsia="Arial" w:hAnsi="Arial" w:cs="David"/>
          <w:b/>
          <w:bCs/>
          <w:sz w:val="24"/>
          <w:szCs w:val="24"/>
          <w:u w:val="single"/>
          <w:rtl/>
        </w:rPr>
        <w:br/>
      </w:r>
      <w:r w:rsidR="002F154E">
        <w:rPr>
          <w:rStyle w:val="default"/>
          <w:rFonts w:ascii="Arial" w:eastAsia="Arial" w:hAnsi="Arial" w:cs="David" w:hint="cs"/>
          <w:sz w:val="24"/>
          <w:szCs w:val="24"/>
          <w:u w:val="single"/>
          <w:rtl/>
        </w:rPr>
        <w:t xml:space="preserve">ביהמ"ש אפילו לא מפרט כלום על הלכת אהרונוב אלא מניח כי לפי הלכת אהרונוב </w:t>
      </w:r>
      <w:r w:rsidR="002F154E">
        <w:rPr>
          <w:rStyle w:val="default"/>
          <w:rFonts w:ascii="Arial" w:eastAsia="Arial" w:hAnsi="Arial" w:cs="David" w:hint="cs"/>
          <w:b/>
          <w:bCs/>
          <w:sz w:val="24"/>
          <w:szCs w:val="24"/>
          <w:u w:val="single"/>
          <w:rtl/>
        </w:rPr>
        <w:t xml:space="preserve">בעל זכות שביושר (ב') בלי הערת אזהרה, גובר על </w:t>
      </w:r>
      <w:r w:rsidR="006C41BB">
        <w:rPr>
          <w:rStyle w:val="default"/>
          <w:rFonts w:ascii="Arial" w:eastAsia="Arial" w:hAnsi="Arial" w:cs="David" w:hint="cs"/>
          <w:b/>
          <w:bCs/>
          <w:sz w:val="24"/>
          <w:szCs w:val="24"/>
          <w:u w:val="single"/>
          <w:rtl/>
        </w:rPr>
        <w:t xml:space="preserve">מפרק של א' כי א' הוא חדל"פ. </w:t>
      </w:r>
      <w:r w:rsidR="006C41BB">
        <w:rPr>
          <w:rStyle w:val="default"/>
          <w:rFonts w:ascii="Arial" w:eastAsia="Arial" w:hAnsi="Arial" w:cs="David" w:hint="cs"/>
          <w:sz w:val="24"/>
          <w:szCs w:val="24"/>
          <w:rtl/>
        </w:rPr>
        <w:t xml:space="preserve">רואים את זה כי ביהמ"ש ביטל את הסכם המשכון המוסווה ולא החיל אותו כי נדרש רישום. </w:t>
      </w:r>
      <w:r w:rsidR="006C41BB">
        <w:rPr>
          <w:rStyle w:val="default"/>
          <w:rFonts w:ascii="Arial" w:eastAsia="Arial" w:hAnsi="Arial" w:cs="David" w:hint="cs"/>
          <w:b/>
          <w:bCs/>
          <w:sz w:val="24"/>
          <w:szCs w:val="24"/>
          <w:rtl/>
        </w:rPr>
        <w:t xml:space="preserve">אם לא היה מבטל את הסכם המשכון המוסווה כי הוא מוסווה </w:t>
      </w:r>
      <w:r w:rsidR="006C41BB">
        <w:rPr>
          <w:rStyle w:val="default"/>
          <w:rFonts w:ascii="Arial" w:eastAsia="Arial" w:hAnsi="Arial" w:cs="David"/>
          <w:b/>
          <w:bCs/>
          <w:sz w:val="24"/>
          <w:szCs w:val="24"/>
          <w:rtl/>
        </w:rPr>
        <w:t>–</w:t>
      </w:r>
      <w:r w:rsidR="006C41BB">
        <w:rPr>
          <w:rStyle w:val="default"/>
          <w:rFonts w:ascii="Arial" w:eastAsia="Arial" w:hAnsi="Arial" w:cs="David" w:hint="cs"/>
          <w:b/>
          <w:bCs/>
          <w:sz w:val="24"/>
          <w:szCs w:val="24"/>
          <w:rtl/>
        </w:rPr>
        <w:t xml:space="preserve"> הייתה לקונה (מלווה) עדיפות על המפרק כי המוכר (לווה) היה חדל"פ. </w:t>
      </w:r>
    </w:p>
    <w:p w:rsidR="002F154E" w:rsidRDefault="002F154E" w:rsidP="006E28B0">
      <w:pPr>
        <w:tabs>
          <w:tab w:val="left" w:pos="-510"/>
          <w:tab w:val="left" w:pos="-113"/>
          <w:tab w:val="left" w:pos="-2"/>
          <w:tab w:val="left" w:pos="340"/>
          <w:tab w:val="left" w:pos="794"/>
          <w:tab w:val="left" w:pos="1701"/>
          <w:tab w:val="right" w:leader="dot" w:pos="5125"/>
        </w:tabs>
        <w:autoSpaceDE w:val="0"/>
        <w:bidi/>
        <w:spacing w:line="360" w:lineRule="auto"/>
        <w:ind w:left="-2"/>
        <w:jc w:val="left"/>
        <w:rPr>
          <w:rStyle w:val="default"/>
          <w:rFonts w:ascii="Arial" w:eastAsia="Arial" w:hAnsi="Arial" w:cs="David"/>
          <w:b/>
          <w:bCs/>
          <w:sz w:val="24"/>
          <w:szCs w:val="24"/>
          <w:u w:val="single"/>
          <w:rtl/>
        </w:rPr>
      </w:pPr>
    </w:p>
    <w:p w:rsidR="00F34237" w:rsidRPr="00EB647C" w:rsidRDefault="00F34237" w:rsidP="002F154E">
      <w:pPr>
        <w:tabs>
          <w:tab w:val="left" w:pos="-510"/>
          <w:tab w:val="left" w:pos="-113"/>
          <w:tab w:val="left" w:pos="-2"/>
          <w:tab w:val="left" w:pos="340"/>
          <w:tab w:val="left" w:pos="794"/>
          <w:tab w:val="left" w:pos="1701"/>
          <w:tab w:val="right" w:leader="dot" w:pos="5125"/>
        </w:tabs>
        <w:autoSpaceDE w:val="0"/>
        <w:bidi/>
        <w:spacing w:line="360" w:lineRule="auto"/>
        <w:ind w:left="-2"/>
        <w:jc w:val="left"/>
        <w:rPr>
          <w:rStyle w:val="default"/>
          <w:rFonts w:ascii="Arial" w:eastAsia="Arial" w:hAnsi="Arial" w:cs="David"/>
          <w:b/>
          <w:bCs/>
          <w:sz w:val="24"/>
          <w:szCs w:val="24"/>
          <w:u w:val="single"/>
          <w:rtl/>
        </w:rPr>
      </w:pPr>
      <w:r w:rsidRPr="00EB647C">
        <w:rPr>
          <w:rStyle w:val="default"/>
          <w:rFonts w:ascii="Arial" w:eastAsia="Arial" w:hAnsi="Arial" w:cs="David" w:hint="cs"/>
          <w:b/>
          <w:bCs/>
          <w:sz w:val="24"/>
          <w:szCs w:val="24"/>
          <w:u w:val="single"/>
          <w:rtl/>
        </w:rPr>
        <w:t xml:space="preserve">לדעת לרנר, זאת משום שביהמ"ש מייחס חשיבות רבה לרישום משכון (ס' 4 לחוק המשכון, ס' 178 לחוק החברות) והן בשל העסקאות הרבות כל כך שנעשות עם שיעבודים. מתן תוקף למשכון לא רשום פותח פתח לתביעות רבות. </w:t>
      </w:r>
    </w:p>
    <w:p w:rsidR="00F34237" w:rsidRPr="002F154E" w:rsidRDefault="00F34237" w:rsidP="006E28B0">
      <w:pPr>
        <w:tabs>
          <w:tab w:val="left" w:pos="-510"/>
          <w:tab w:val="left" w:pos="-113"/>
          <w:tab w:val="left" w:pos="-2"/>
          <w:tab w:val="left" w:pos="340"/>
          <w:tab w:val="left" w:pos="794"/>
          <w:tab w:val="left" w:pos="1701"/>
          <w:tab w:val="right" w:leader="dot" w:pos="5125"/>
        </w:tabs>
        <w:autoSpaceDE w:val="0"/>
        <w:bidi/>
        <w:spacing w:line="360" w:lineRule="auto"/>
        <w:ind w:left="-2"/>
        <w:jc w:val="left"/>
        <w:rPr>
          <w:rStyle w:val="default"/>
          <w:rFonts w:ascii="Arial" w:eastAsia="Arial" w:hAnsi="Arial" w:cs="David"/>
          <w:b/>
          <w:bCs/>
          <w:sz w:val="24"/>
          <w:szCs w:val="24"/>
          <w:rtl/>
        </w:rPr>
      </w:pPr>
      <w:r w:rsidRPr="002F154E">
        <w:rPr>
          <w:rStyle w:val="default"/>
          <w:rFonts w:ascii="Arial" w:eastAsia="Arial" w:hAnsi="Arial" w:cs="David" w:hint="cs"/>
          <w:b/>
          <w:bCs/>
          <w:sz w:val="24"/>
          <w:szCs w:val="24"/>
          <w:u w:val="single"/>
          <w:rtl/>
        </w:rPr>
        <w:t xml:space="preserve">לסיכום: </w:t>
      </w:r>
      <w:r w:rsidR="00CC537A" w:rsidRPr="002F154E">
        <w:rPr>
          <w:rStyle w:val="default"/>
          <w:rFonts w:ascii="Arial" w:eastAsia="Arial" w:hAnsi="Arial" w:cs="David" w:hint="cs"/>
          <w:b/>
          <w:bCs/>
          <w:sz w:val="24"/>
          <w:szCs w:val="24"/>
          <w:rtl/>
        </w:rPr>
        <w:t xml:space="preserve">בפסד כספי הורחבה </w:t>
      </w:r>
      <w:r w:rsidRPr="002F154E">
        <w:rPr>
          <w:rStyle w:val="default"/>
          <w:rFonts w:ascii="Arial" w:eastAsia="Arial" w:hAnsi="Arial" w:cs="David" w:hint="cs"/>
          <w:b/>
          <w:bCs/>
          <w:sz w:val="24"/>
          <w:szCs w:val="24"/>
          <w:rtl/>
        </w:rPr>
        <w:t xml:space="preserve">הלכת אהרונוב רק בנוגע </w:t>
      </w:r>
      <w:r w:rsidRPr="002F154E">
        <w:rPr>
          <w:rStyle w:val="default"/>
          <w:rFonts w:ascii="Arial" w:eastAsia="Arial" w:hAnsi="Arial" w:cs="David" w:hint="cs"/>
          <w:b/>
          <w:bCs/>
          <w:sz w:val="24"/>
          <w:szCs w:val="24"/>
          <w:u w:val="single"/>
          <w:rtl/>
        </w:rPr>
        <w:t>לבעלות בחדל"פ ולא לגבי שיעבודים בחדל"פ.</w:t>
      </w:r>
      <w:r w:rsidRPr="002F154E">
        <w:rPr>
          <w:rStyle w:val="default"/>
          <w:rFonts w:ascii="Arial" w:eastAsia="Arial" w:hAnsi="Arial" w:cs="David" w:hint="cs"/>
          <w:b/>
          <w:bCs/>
          <w:sz w:val="24"/>
          <w:szCs w:val="24"/>
          <w:rtl/>
        </w:rPr>
        <w:t xml:space="preserve"> </w:t>
      </w:r>
      <w:r w:rsidR="002F154E">
        <w:rPr>
          <w:rStyle w:val="default"/>
          <w:rFonts w:ascii="Arial" w:eastAsia="Arial" w:hAnsi="Arial" w:cs="David"/>
          <w:b/>
          <w:bCs/>
          <w:sz w:val="24"/>
          <w:szCs w:val="24"/>
          <w:rtl/>
        </w:rPr>
        <w:br/>
      </w:r>
      <w:r w:rsidR="00CC537A" w:rsidRPr="002F154E">
        <w:rPr>
          <w:rStyle w:val="default"/>
          <w:rFonts w:ascii="Arial" w:eastAsia="Arial" w:hAnsi="Arial" w:cs="David" w:hint="cs"/>
          <w:b/>
          <w:bCs/>
          <w:sz w:val="24"/>
          <w:szCs w:val="24"/>
          <w:u w:val="single"/>
          <w:rtl/>
        </w:rPr>
        <w:t>ההלכה</w:t>
      </w:r>
      <w:r w:rsidR="00CC537A" w:rsidRPr="002F154E">
        <w:rPr>
          <w:rStyle w:val="default"/>
          <w:rFonts w:ascii="Arial" w:eastAsia="Arial" w:hAnsi="Arial" w:cs="David" w:hint="cs"/>
          <w:b/>
          <w:bCs/>
          <w:sz w:val="24"/>
          <w:szCs w:val="24"/>
          <w:rtl/>
        </w:rPr>
        <w:t>: לבעל הזכות שביושר יש עדיפות גם בחדל"פ.</w:t>
      </w:r>
    </w:p>
    <w:p w:rsidR="00F34237" w:rsidRPr="00EB647C" w:rsidRDefault="00F34237"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ind w:left="720" w:right="25"/>
        <w:jc w:val="left"/>
        <w:rPr>
          <w:rStyle w:val="default"/>
          <w:rFonts w:ascii="Arial" w:hAnsi="Arial" w:cs="David"/>
          <w:b/>
          <w:bCs/>
          <w:kern w:val="1"/>
          <w:sz w:val="24"/>
          <w:szCs w:val="24"/>
          <w:u w:val="single"/>
          <w:rtl/>
        </w:rPr>
      </w:pPr>
    </w:p>
    <w:p w:rsidR="00F34237" w:rsidRPr="00EB647C" w:rsidRDefault="00F34237"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ind w:right="23"/>
        <w:jc w:val="left"/>
        <w:rPr>
          <w:rStyle w:val="default"/>
          <w:rFonts w:ascii="Arial" w:hAnsi="Arial" w:cs="David"/>
          <w:kern w:val="1"/>
          <w:sz w:val="24"/>
          <w:szCs w:val="24"/>
          <w:rtl/>
        </w:rPr>
      </w:pPr>
      <w:r w:rsidRPr="00EB647C">
        <w:rPr>
          <w:rStyle w:val="default"/>
          <w:rFonts w:ascii="Arial" w:hAnsi="Arial" w:cs="David"/>
          <w:b/>
          <w:bCs/>
          <w:kern w:val="1"/>
          <w:sz w:val="24"/>
          <w:szCs w:val="24"/>
          <w:u w:val="single"/>
          <w:rtl/>
        </w:rPr>
        <w:t>נאמנות קונסטרוקטיבית</w:t>
      </w:r>
    </w:p>
    <w:p w:rsidR="00F34237" w:rsidRPr="00EB647C" w:rsidRDefault="00F34237" w:rsidP="00663CCB">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ind w:right="23"/>
        <w:jc w:val="left"/>
        <w:rPr>
          <w:rStyle w:val="default"/>
          <w:rFonts w:ascii="Arial" w:hAnsi="Arial" w:cs="David"/>
          <w:kern w:val="1"/>
          <w:sz w:val="24"/>
          <w:szCs w:val="24"/>
          <w:rtl/>
        </w:rPr>
      </w:pPr>
      <w:r w:rsidRPr="00EB647C">
        <w:rPr>
          <w:rStyle w:val="default"/>
          <w:rFonts w:ascii="Arial" w:hAnsi="Arial" w:cs="David"/>
          <w:kern w:val="1"/>
          <w:sz w:val="24"/>
          <w:szCs w:val="24"/>
          <w:rtl/>
        </w:rPr>
        <w:t>נאמנות היא פטנט של דיני היושר באנגליה</w:t>
      </w:r>
      <w:r w:rsidRPr="00EB647C">
        <w:rPr>
          <w:rStyle w:val="default"/>
          <w:rFonts w:ascii="Arial" w:hAnsi="Arial" w:cs="David" w:hint="cs"/>
          <w:kern w:val="1"/>
          <w:sz w:val="24"/>
          <w:szCs w:val="24"/>
          <w:rtl/>
        </w:rPr>
        <w:t xml:space="preserve"> </w:t>
      </w:r>
      <w:r w:rsidR="009D6230" w:rsidRPr="00EB647C">
        <w:rPr>
          <w:rStyle w:val="default"/>
          <w:rFonts w:ascii="Arial" w:hAnsi="Arial" w:cs="David" w:hint="cs"/>
          <w:kern w:val="1"/>
          <w:sz w:val="24"/>
          <w:szCs w:val="24"/>
          <w:rtl/>
        </w:rPr>
        <w:t>לפיה</w:t>
      </w:r>
      <w:r w:rsidRPr="00EB647C">
        <w:rPr>
          <w:rStyle w:val="default"/>
          <w:rFonts w:ascii="Arial" w:hAnsi="Arial" w:cs="David" w:hint="cs"/>
          <w:kern w:val="1"/>
          <w:sz w:val="24"/>
          <w:szCs w:val="24"/>
          <w:rtl/>
        </w:rPr>
        <w:t xml:space="preserve"> ה</w:t>
      </w:r>
      <w:r w:rsidRPr="00EB647C">
        <w:rPr>
          <w:rStyle w:val="default"/>
          <w:rFonts w:ascii="Arial" w:hAnsi="Arial" w:cs="David"/>
          <w:kern w:val="1"/>
          <w:sz w:val="24"/>
          <w:szCs w:val="24"/>
          <w:rtl/>
        </w:rPr>
        <w:t xml:space="preserve">בעלות בנכס מתחלקת בין </w:t>
      </w:r>
      <w:r w:rsidRPr="00EB647C">
        <w:rPr>
          <w:rStyle w:val="default"/>
          <w:rFonts w:ascii="Arial" w:hAnsi="Arial" w:cs="David" w:hint="cs"/>
          <w:kern w:val="1"/>
          <w:sz w:val="24"/>
          <w:szCs w:val="24"/>
          <w:rtl/>
        </w:rPr>
        <w:t>הנאמן לנהנה</w:t>
      </w:r>
      <w:r w:rsidRPr="00EB647C">
        <w:rPr>
          <w:rStyle w:val="default"/>
          <w:rFonts w:ascii="Arial" w:hAnsi="Arial" w:cs="David"/>
          <w:kern w:val="1"/>
          <w:sz w:val="24"/>
          <w:szCs w:val="24"/>
          <w:rtl/>
        </w:rPr>
        <w:t xml:space="preserve">. </w:t>
      </w:r>
      <w:r w:rsidRPr="00663CCB">
        <w:rPr>
          <w:rStyle w:val="default"/>
          <w:rFonts w:ascii="Arial" w:hAnsi="Arial" w:cs="David"/>
          <w:b/>
          <w:bCs/>
          <w:kern w:val="1"/>
          <w:sz w:val="24"/>
          <w:szCs w:val="24"/>
          <w:rtl/>
        </w:rPr>
        <w:t>הנאמן</w:t>
      </w:r>
      <w:r w:rsidR="009D6230" w:rsidRPr="00663CCB">
        <w:rPr>
          <w:rStyle w:val="default"/>
          <w:rFonts w:ascii="Arial" w:hAnsi="Arial" w:cs="David"/>
          <w:b/>
          <w:bCs/>
          <w:kern w:val="1"/>
          <w:sz w:val="24"/>
          <w:szCs w:val="24"/>
          <w:rtl/>
        </w:rPr>
        <w:t xml:space="preserve"> הוא הבעלים ע"פ דין</w:t>
      </w:r>
      <w:r w:rsidR="009D6230" w:rsidRPr="00663CCB">
        <w:rPr>
          <w:rStyle w:val="default"/>
          <w:rFonts w:ascii="Arial" w:hAnsi="Arial" w:cs="David" w:hint="cs"/>
          <w:b/>
          <w:bCs/>
          <w:kern w:val="1"/>
          <w:sz w:val="24"/>
          <w:szCs w:val="24"/>
          <w:rtl/>
        </w:rPr>
        <w:t xml:space="preserve"> </w:t>
      </w:r>
      <w:r w:rsidRPr="00663CCB">
        <w:rPr>
          <w:rStyle w:val="default"/>
          <w:rFonts w:ascii="Arial" w:hAnsi="Arial" w:cs="David" w:hint="cs"/>
          <w:b/>
          <w:bCs/>
          <w:kern w:val="1"/>
          <w:sz w:val="24"/>
          <w:szCs w:val="24"/>
          <w:rtl/>
        </w:rPr>
        <w:t>ו</w:t>
      </w:r>
      <w:r w:rsidRPr="00663CCB">
        <w:rPr>
          <w:rStyle w:val="default"/>
          <w:rFonts w:ascii="Arial" w:hAnsi="Arial" w:cs="David"/>
          <w:b/>
          <w:bCs/>
          <w:kern w:val="1"/>
          <w:sz w:val="24"/>
          <w:szCs w:val="24"/>
          <w:rtl/>
        </w:rPr>
        <w:t xml:space="preserve">הנהנה הוא </w:t>
      </w:r>
      <w:r w:rsidRPr="00663CCB">
        <w:rPr>
          <w:rStyle w:val="default"/>
          <w:rFonts w:ascii="Arial" w:hAnsi="Arial" w:cs="David" w:hint="cs"/>
          <w:b/>
          <w:bCs/>
          <w:kern w:val="1"/>
          <w:sz w:val="24"/>
          <w:szCs w:val="24"/>
          <w:rtl/>
        </w:rPr>
        <w:t>ה</w:t>
      </w:r>
      <w:r w:rsidRPr="00663CCB">
        <w:rPr>
          <w:rStyle w:val="default"/>
          <w:rFonts w:ascii="Arial" w:hAnsi="Arial" w:cs="David"/>
          <w:b/>
          <w:bCs/>
          <w:kern w:val="1"/>
          <w:sz w:val="24"/>
          <w:szCs w:val="24"/>
          <w:rtl/>
        </w:rPr>
        <w:t>בעל</w:t>
      </w:r>
      <w:r w:rsidRPr="00663CCB">
        <w:rPr>
          <w:rStyle w:val="default"/>
          <w:rFonts w:ascii="Arial" w:hAnsi="Arial" w:cs="David" w:hint="cs"/>
          <w:b/>
          <w:bCs/>
          <w:kern w:val="1"/>
          <w:sz w:val="24"/>
          <w:szCs w:val="24"/>
          <w:rtl/>
        </w:rPr>
        <w:t>ים ע"פ</w:t>
      </w:r>
      <w:r w:rsidRPr="00663CCB">
        <w:rPr>
          <w:rStyle w:val="default"/>
          <w:rFonts w:ascii="Arial" w:hAnsi="Arial" w:cs="David"/>
          <w:b/>
          <w:bCs/>
          <w:kern w:val="1"/>
          <w:sz w:val="24"/>
          <w:szCs w:val="24"/>
          <w:rtl/>
        </w:rPr>
        <w:t xml:space="preserve"> זכות שביושר.</w:t>
      </w:r>
      <w:r w:rsidRPr="00EB647C">
        <w:rPr>
          <w:rStyle w:val="default"/>
          <w:rFonts w:ascii="Arial" w:hAnsi="Arial" w:cs="David"/>
          <w:kern w:val="1"/>
          <w:sz w:val="24"/>
          <w:szCs w:val="24"/>
          <w:rtl/>
        </w:rPr>
        <w:t xml:space="preserve"> </w:t>
      </w:r>
      <w:r w:rsidR="00663CCB">
        <w:rPr>
          <w:rStyle w:val="default"/>
          <w:rFonts w:ascii="Arial" w:hAnsi="Arial" w:cs="David" w:hint="cs"/>
          <w:b/>
          <w:bCs/>
          <w:kern w:val="1"/>
          <w:sz w:val="24"/>
          <w:szCs w:val="24"/>
          <w:u w:val="single"/>
          <w:rtl/>
        </w:rPr>
        <w:br/>
      </w:r>
      <w:r w:rsidRPr="00663CCB">
        <w:rPr>
          <w:rStyle w:val="default"/>
          <w:rFonts w:ascii="Arial" w:hAnsi="Arial" w:cs="David"/>
          <w:b/>
          <w:bCs/>
          <w:kern w:val="1"/>
          <w:sz w:val="24"/>
          <w:szCs w:val="24"/>
          <w:u w:val="single"/>
          <w:rtl/>
        </w:rPr>
        <w:t xml:space="preserve">ס' </w:t>
      </w:r>
      <w:r w:rsidRPr="00663CCB">
        <w:rPr>
          <w:rStyle w:val="default"/>
          <w:rFonts w:ascii="Arial" w:hAnsi="Arial" w:cs="David" w:hint="cs"/>
          <w:b/>
          <w:bCs/>
          <w:kern w:val="1"/>
          <w:sz w:val="24"/>
          <w:szCs w:val="24"/>
          <w:u w:val="single"/>
          <w:rtl/>
        </w:rPr>
        <w:t>2</w:t>
      </w:r>
      <w:r w:rsidRPr="00663CCB">
        <w:rPr>
          <w:rStyle w:val="default"/>
          <w:rFonts w:ascii="Arial" w:hAnsi="Arial" w:cs="David"/>
          <w:b/>
          <w:bCs/>
          <w:kern w:val="1"/>
          <w:sz w:val="24"/>
          <w:szCs w:val="24"/>
          <w:u w:val="single"/>
          <w:rtl/>
        </w:rPr>
        <w:t xml:space="preserve"> לחוק הנאמנות</w:t>
      </w:r>
      <w:r w:rsidRPr="00EB647C">
        <w:rPr>
          <w:rStyle w:val="default"/>
          <w:rFonts w:ascii="Arial" w:hAnsi="Arial" w:cs="David"/>
          <w:kern w:val="1"/>
          <w:sz w:val="24"/>
          <w:szCs w:val="24"/>
          <w:rtl/>
        </w:rPr>
        <w:t xml:space="preserve"> קובע </w:t>
      </w:r>
      <w:r w:rsidRPr="00EB647C">
        <w:rPr>
          <w:rStyle w:val="default"/>
          <w:rFonts w:ascii="Arial" w:hAnsi="Arial" w:cs="David" w:hint="cs"/>
          <w:kern w:val="1"/>
          <w:sz w:val="24"/>
          <w:szCs w:val="24"/>
          <w:rtl/>
        </w:rPr>
        <w:t>ש</w:t>
      </w:r>
      <w:r w:rsidRPr="00EB647C">
        <w:rPr>
          <w:rStyle w:val="default"/>
          <w:rFonts w:ascii="Arial" w:hAnsi="Arial" w:cs="David"/>
          <w:kern w:val="1"/>
          <w:sz w:val="24"/>
          <w:szCs w:val="24"/>
          <w:rtl/>
        </w:rPr>
        <w:t>נאמנות</w:t>
      </w:r>
      <w:r w:rsidRPr="00EB647C">
        <w:rPr>
          <w:rStyle w:val="default"/>
          <w:rFonts w:ascii="Arial" w:hAnsi="Arial" w:cs="David" w:hint="cs"/>
          <w:kern w:val="1"/>
          <w:sz w:val="24"/>
          <w:szCs w:val="24"/>
          <w:rtl/>
        </w:rPr>
        <w:t xml:space="preserve"> נוצרת ע"פ חוק, </w:t>
      </w:r>
      <w:r w:rsidRPr="00EB647C">
        <w:rPr>
          <w:rStyle w:val="default"/>
          <w:rFonts w:ascii="Arial" w:hAnsi="Arial" w:cs="David"/>
          <w:kern w:val="1"/>
          <w:sz w:val="24"/>
          <w:szCs w:val="24"/>
          <w:rtl/>
        </w:rPr>
        <w:t>חוזה</w:t>
      </w:r>
      <w:r w:rsidRPr="00EB647C">
        <w:rPr>
          <w:rStyle w:val="default"/>
          <w:rFonts w:ascii="Arial" w:hAnsi="Arial" w:cs="David" w:hint="cs"/>
          <w:kern w:val="1"/>
          <w:sz w:val="24"/>
          <w:szCs w:val="24"/>
          <w:rtl/>
        </w:rPr>
        <w:t xml:space="preserve"> או כתב הקדש (חד צדדי)</w:t>
      </w:r>
      <w:r w:rsidRPr="00EB647C">
        <w:rPr>
          <w:rStyle w:val="default"/>
          <w:rFonts w:ascii="Arial" w:hAnsi="Arial" w:cs="David"/>
          <w:kern w:val="1"/>
          <w:sz w:val="24"/>
          <w:szCs w:val="24"/>
          <w:rtl/>
        </w:rPr>
        <w:t xml:space="preserve">. </w:t>
      </w:r>
      <w:r w:rsidR="00663CCB">
        <w:rPr>
          <w:rStyle w:val="default"/>
          <w:rFonts w:ascii="Arial" w:hAnsi="Arial" w:cs="David"/>
          <w:kern w:val="1"/>
          <w:sz w:val="24"/>
          <w:szCs w:val="24"/>
          <w:rtl/>
        </w:rPr>
        <w:br/>
      </w:r>
      <w:r w:rsidRPr="00EB647C">
        <w:rPr>
          <w:rStyle w:val="default"/>
          <w:rFonts w:ascii="Arial" w:hAnsi="Arial" w:cs="David" w:hint="cs"/>
          <w:kern w:val="1"/>
          <w:sz w:val="24"/>
          <w:szCs w:val="24"/>
          <w:rtl/>
        </w:rPr>
        <w:t xml:space="preserve">לעומת זאת, </w:t>
      </w:r>
      <w:r w:rsidRPr="00EB647C">
        <w:rPr>
          <w:rStyle w:val="default"/>
          <w:rFonts w:ascii="Arial" w:hAnsi="Arial" w:cs="David"/>
          <w:kern w:val="1"/>
          <w:sz w:val="24"/>
          <w:szCs w:val="24"/>
          <w:u w:val="single"/>
          <w:rtl/>
        </w:rPr>
        <w:t>נאמנות קונס</w:t>
      </w:r>
      <w:r w:rsidR="00663CCB">
        <w:rPr>
          <w:rStyle w:val="default"/>
          <w:rFonts w:ascii="Arial" w:hAnsi="Arial" w:cs="David" w:hint="cs"/>
          <w:kern w:val="1"/>
          <w:sz w:val="24"/>
          <w:szCs w:val="24"/>
          <w:u w:val="single"/>
          <w:rtl/>
        </w:rPr>
        <w:t>טרוקטיבית</w:t>
      </w:r>
      <w:r w:rsidRPr="00EB647C">
        <w:rPr>
          <w:rStyle w:val="default"/>
          <w:rFonts w:ascii="Arial" w:hAnsi="Arial" w:cs="David" w:hint="cs"/>
          <w:kern w:val="1"/>
          <w:sz w:val="24"/>
          <w:szCs w:val="24"/>
          <w:rtl/>
        </w:rPr>
        <w:t xml:space="preserve"> </w:t>
      </w:r>
      <w:r w:rsidRPr="00663CCB">
        <w:rPr>
          <w:rStyle w:val="default"/>
          <w:rFonts w:ascii="Arial" w:hAnsi="Arial" w:cs="David" w:hint="cs"/>
          <w:b/>
          <w:bCs/>
          <w:kern w:val="1"/>
          <w:sz w:val="24"/>
          <w:szCs w:val="24"/>
          <w:rtl/>
        </w:rPr>
        <w:t>היא</w:t>
      </w:r>
      <w:r w:rsidRPr="00663CCB">
        <w:rPr>
          <w:rStyle w:val="default"/>
          <w:rFonts w:ascii="Arial" w:hAnsi="Arial" w:cs="David"/>
          <w:b/>
          <w:bCs/>
          <w:kern w:val="1"/>
          <w:sz w:val="24"/>
          <w:szCs w:val="24"/>
          <w:rtl/>
        </w:rPr>
        <w:t xml:space="preserve"> נאמנות </w:t>
      </w:r>
      <w:r w:rsidRPr="00663CCB">
        <w:rPr>
          <w:rStyle w:val="default"/>
          <w:rFonts w:ascii="Arial" w:hAnsi="Arial" w:cs="David" w:hint="cs"/>
          <w:b/>
          <w:bCs/>
          <w:kern w:val="1"/>
          <w:sz w:val="24"/>
          <w:szCs w:val="24"/>
          <w:rtl/>
        </w:rPr>
        <w:t xml:space="preserve">כפויה </w:t>
      </w:r>
      <w:r w:rsidRPr="00663CCB">
        <w:rPr>
          <w:rStyle w:val="default"/>
          <w:rFonts w:ascii="Arial" w:hAnsi="Arial" w:cs="David"/>
          <w:b/>
          <w:bCs/>
          <w:kern w:val="1"/>
          <w:sz w:val="24"/>
          <w:szCs w:val="24"/>
          <w:rtl/>
        </w:rPr>
        <w:t>מכוח החוק</w:t>
      </w:r>
      <w:r w:rsidRPr="00EB647C">
        <w:rPr>
          <w:rStyle w:val="default"/>
          <w:rFonts w:ascii="Arial" w:hAnsi="Arial" w:cs="David" w:hint="cs"/>
          <w:kern w:val="1"/>
          <w:sz w:val="24"/>
          <w:szCs w:val="24"/>
          <w:rtl/>
        </w:rPr>
        <w:t>-</w:t>
      </w:r>
      <w:r w:rsidRPr="00EB647C">
        <w:rPr>
          <w:rStyle w:val="default"/>
          <w:rFonts w:ascii="Arial" w:hAnsi="Arial" w:cs="David"/>
          <w:kern w:val="1"/>
          <w:sz w:val="24"/>
          <w:szCs w:val="24"/>
          <w:rtl/>
        </w:rPr>
        <w:t xml:space="preserve"> </w:t>
      </w:r>
      <w:r w:rsidRPr="00663CCB">
        <w:rPr>
          <w:rStyle w:val="default"/>
          <w:rFonts w:ascii="Arial" w:hAnsi="Arial" w:cs="David"/>
          <w:b/>
          <w:bCs/>
          <w:kern w:val="1"/>
          <w:sz w:val="24"/>
          <w:szCs w:val="24"/>
          <w:rtl/>
        </w:rPr>
        <w:t>אין נאמנות בפועל</w:t>
      </w:r>
      <w:r w:rsidRPr="00663CCB">
        <w:rPr>
          <w:rStyle w:val="default"/>
          <w:rFonts w:ascii="Arial" w:hAnsi="Arial" w:cs="David" w:hint="cs"/>
          <w:b/>
          <w:bCs/>
          <w:kern w:val="1"/>
          <w:sz w:val="24"/>
          <w:szCs w:val="24"/>
          <w:rtl/>
        </w:rPr>
        <w:t>,</w:t>
      </w:r>
      <w:r w:rsidRPr="00663CCB">
        <w:rPr>
          <w:rStyle w:val="default"/>
          <w:rFonts w:ascii="Arial" w:hAnsi="Arial" w:cs="David"/>
          <w:b/>
          <w:bCs/>
          <w:kern w:val="1"/>
          <w:sz w:val="24"/>
          <w:szCs w:val="24"/>
          <w:rtl/>
        </w:rPr>
        <w:t xml:space="preserve"> אך בעיני החוק אתה נחשב כנאמן.</w:t>
      </w:r>
      <w:r w:rsidRPr="00EB647C">
        <w:rPr>
          <w:rStyle w:val="default"/>
          <w:rFonts w:ascii="Arial" w:hAnsi="Arial" w:cs="David"/>
          <w:kern w:val="1"/>
          <w:sz w:val="24"/>
          <w:szCs w:val="24"/>
          <w:rtl/>
        </w:rPr>
        <w:t xml:space="preserve"> </w:t>
      </w:r>
      <w:r w:rsidR="00663CCB">
        <w:rPr>
          <w:rStyle w:val="default"/>
          <w:rFonts w:ascii="Arial" w:hAnsi="Arial" w:cs="David" w:hint="cs"/>
          <w:kern w:val="1"/>
          <w:sz w:val="24"/>
          <w:szCs w:val="24"/>
          <w:rtl/>
        </w:rPr>
        <w:br/>
      </w:r>
      <w:r w:rsidRPr="00663CCB">
        <w:rPr>
          <w:rStyle w:val="default"/>
          <w:rFonts w:ascii="Arial" w:hAnsi="Arial" w:cs="David" w:hint="cs"/>
          <w:b/>
          <w:bCs/>
          <w:kern w:val="1"/>
          <w:sz w:val="24"/>
          <w:szCs w:val="24"/>
          <w:rtl/>
        </w:rPr>
        <w:t>במקרה של קונה ומוכר רואים את המוכר כנאמן ואת הקונה כנהנה.</w:t>
      </w:r>
      <w:r w:rsidRPr="00EB647C">
        <w:rPr>
          <w:rStyle w:val="default"/>
          <w:rFonts w:ascii="Arial" w:hAnsi="Arial" w:cs="David" w:hint="cs"/>
          <w:kern w:val="1"/>
          <w:sz w:val="24"/>
          <w:szCs w:val="24"/>
          <w:rtl/>
        </w:rPr>
        <w:t xml:space="preserve"> </w:t>
      </w:r>
      <w:r w:rsidR="00663CCB">
        <w:rPr>
          <w:rStyle w:val="default"/>
          <w:rFonts w:ascii="Arial" w:hAnsi="Arial" w:cs="David"/>
          <w:b/>
          <w:bCs/>
          <w:kern w:val="1"/>
          <w:sz w:val="24"/>
          <w:szCs w:val="24"/>
          <w:u w:val="single"/>
          <w:rtl/>
        </w:rPr>
        <w:br/>
      </w:r>
      <w:r w:rsidRPr="00663CCB">
        <w:rPr>
          <w:rStyle w:val="default"/>
          <w:rFonts w:ascii="Arial" w:hAnsi="Arial" w:cs="David" w:hint="cs"/>
          <w:b/>
          <w:bCs/>
          <w:kern w:val="1"/>
          <w:sz w:val="24"/>
          <w:szCs w:val="24"/>
          <w:u w:val="single"/>
          <w:rtl/>
        </w:rPr>
        <w:lastRenderedPageBreak/>
        <w:t>מכאן, שהמעקל לא יכול להטיל עיקול שכן הנכס הוא חלק מקניינו של הקונה.</w:t>
      </w:r>
      <w:r w:rsidRPr="00EB647C">
        <w:rPr>
          <w:rStyle w:val="default"/>
          <w:rFonts w:ascii="Arial" w:hAnsi="Arial" w:cs="David" w:hint="cs"/>
          <w:kern w:val="1"/>
          <w:sz w:val="24"/>
          <w:szCs w:val="24"/>
          <w:rtl/>
        </w:rPr>
        <w:t xml:space="preserve"> זהו אחד ההסברים להלכת אהרונוב. </w:t>
      </w:r>
    </w:p>
    <w:p w:rsidR="000A535F" w:rsidRPr="00EB647C" w:rsidRDefault="000A535F"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ind w:right="23"/>
        <w:jc w:val="left"/>
        <w:rPr>
          <w:rStyle w:val="default"/>
          <w:rFonts w:ascii="Arial" w:hAnsi="Arial" w:cs="David"/>
          <w:kern w:val="1"/>
          <w:sz w:val="24"/>
          <w:szCs w:val="24"/>
          <w:rtl/>
        </w:rPr>
      </w:pPr>
    </w:p>
    <w:p w:rsidR="00F34237" w:rsidRPr="00EB647C" w:rsidRDefault="00F34237"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ind w:right="23"/>
        <w:jc w:val="left"/>
        <w:rPr>
          <w:rFonts w:ascii="Arial" w:hAnsi="Arial" w:cs="David"/>
          <w:kern w:val="1"/>
          <w:sz w:val="24"/>
          <w:szCs w:val="24"/>
          <w:rtl/>
        </w:rPr>
      </w:pPr>
      <w:r w:rsidRPr="00663CCB">
        <w:rPr>
          <w:rStyle w:val="default"/>
          <w:rFonts w:ascii="Arial" w:hAnsi="Arial" w:cs="David"/>
          <w:b/>
          <w:bCs/>
          <w:i/>
          <w:iCs/>
          <w:kern w:val="1"/>
          <w:sz w:val="24"/>
          <w:szCs w:val="24"/>
          <w:u w:val="single"/>
          <w:rtl/>
        </w:rPr>
        <w:t>פס"ד צימבלר נ' תורג'מן</w:t>
      </w:r>
      <w:r w:rsidRPr="00EB647C">
        <w:rPr>
          <w:rStyle w:val="default"/>
          <w:rFonts w:ascii="Arial" w:hAnsi="Arial" w:cs="David" w:hint="cs"/>
          <w:kern w:val="1"/>
          <w:sz w:val="24"/>
          <w:szCs w:val="24"/>
          <w:rtl/>
        </w:rPr>
        <w:t xml:space="preserve"> </w:t>
      </w:r>
      <w:r w:rsidR="00663CCB">
        <w:rPr>
          <w:rStyle w:val="default"/>
          <w:rFonts w:ascii="Arial" w:hAnsi="Arial" w:cs="David"/>
          <w:kern w:val="1"/>
          <w:sz w:val="24"/>
          <w:szCs w:val="24"/>
          <w:rtl/>
        </w:rPr>
        <w:br/>
      </w:r>
      <w:r w:rsidR="00663CCB">
        <w:rPr>
          <w:rStyle w:val="default"/>
          <w:rFonts w:ascii="Arial" w:hAnsi="Arial" w:cs="David" w:hint="cs"/>
          <w:b/>
          <w:bCs/>
          <w:kern w:val="1"/>
          <w:sz w:val="24"/>
          <w:szCs w:val="24"/>
          <w:u w:val="single"/>
          <w:rtl/>
        </w:rPr>
        <w:t xml:space="preserve">עובדות: </w:t>
      </w:r>
      <w:r w:rsidRPr="00EB647C">
        <w:rPr>
          <w:rStyle w:val="default"/>
          <w:rFonts w:ascii="Arial" w:hAnsi="Arial" w:cs="David"/>
          <w:kern w:val="1"/>
          <w:sz w:val="24"/>
          <w:szCs w:val="24"/>
          <w:rtl/>
        </w:rPr>
        <w:t>חוזה מכר ישן</w:t>
      </w:r>
      <w:r w:rsidR="00663CCB">
        <w:rPr>
          <w:rStyle w:val="default"/>
          <w:rFonts w:ascii="Arial" w:hAnsi="Arial" w:cs="David" w:hint="cs"/>
          <w:kern w:val="1"/>
          <w:sz w:val="24"/>
          <w:szCs w:val="24"/>
          <w:rtl/>
        </w:rPr>
        <w:t>,</w:t>
      </w:r>
      <w:r w:rsidRPr="00EB647C">
        <w:rPr>
          <w:rStyle w:val="default"/>
          <w:rFonts w:ascii="Arial" w:hAnsi="Arial" w:cs="David"/>
          <w:kern w:val="1"/>
          <w:sz w:val="24"/>
          <w:szCs w:val="24"/>
          <w:rtl/>
        </w:rPr>
        <w:t xml:space="preserve"> </w:t>
      </w:r>
      <w:r w:rsidRPr="00EB647C">
        <w:rPr>
          <w:rStyle w:val="default"/>
          <w:rFonts w:ascii="Arial" w:hAnsi="Arial" w:cs="David" w:hint="cs"/>
          <w:kern w:val="1"/>
          <w:sz w:val="24"/>
          <w:szCs w:val="24"/>
          <w:rtl/>
        </w:rPr>
        <w:t>ש</w:t>
      </w:r>
      <w:r w:rsidRPr="00EB647C">
        <w:rPr>
          <w:rStyle w:val="default"/>
          <w:rFonts w:ascii="Arial" w:hAnsi="Arial" w:cs="David"/>
          <w:kern w:val="1"/>
          <w:sz w:val="24"/>
          <w:szCs w:val="24"/>
          <w:rtl/>
        </w:rPr>
        <w:t>הקונה לא התקדם ברישום ה</w:t>
      </w:r>
      <w:r w:rsidRPr="00EB647C">
        <w:rPr>
          <w:rStyle w:val="default"/>
          <w:rFonts w:ascii="Arial" w:hAnsi="Arial" w:cs="David" w:hint="cs"/>
          <w:kern w:val="1"/>
          <w:sz w:val="24"/>
          <w:szCs w:val="24"/>
          <w:rtl/>
        </w:rPr>
        <w:t>נכס</w:t>
      </w:r>
      <w:r w:rsidRPr="00EB647C">
        <w:rPr>
          <w:rStyle w:val="default"/>
          <w:rFonts w:ascii="Arial" w:hAnsi="Arial" w:cs="David"/>
          <w:kern w:val="1"/>
          <w:sz w:val="24"/>
          <w:szCs w:val="24"/>
          <w:rtl/>
        </w:rPr>
        <w:t xml:space="preserve"> על שמו במשך</w:t>
      </w:r>
      <w:r w:rsidRPr="00EB647C">
        <w:rPr>
          <w:rStyle w:val="default"/>
          <w:rFonts w:ascii="Arial" w:hAnsi="Arial" w:cs="David" w:hint="cs"/>
          <w:kern w:val="1"/>
          <w:sz w:val="24"/>
          <w:szCs w:val="24"/>
          <w:rtl/>
        </w:rPr>
        <w:t xml:space="preserve"> הרבה שנים (היה לו בעבר ייפוי כוח)</w:t>
      </w:r>
      <w:r w:rsidRPr="00EB647C">
        <w:rPr>
          <w:rStyle w:val="default"/>
          <w:rFonts w:ascii="Arial" w:hAnsi="Arial" w:cs="David"/>
          <w:kern w:val="1"/>
          <w:sz w:val="24"/>
          <w:szCs w:val="24"/>
          <w:rtl/>
        </w:rPr>
        <w:t xml:space="preserve"> ו</w:t>
      </w:r>
      <w:r w:rsidRPr="00EB647C">
        <w:rPr>
          <w:rStyle w:val="default"/>
          <w:rFonts w:ascii="Arial" w:hAnsi="Arial" w:cs="David" w:hint="cs"/>
          <w:kern w:val="1"/>
          <w:sz w:val="24"/>
          <w:szCs w:val="24"/>
          <w:rtl/>
        </w:rPr>
        <w:t xml:space="preserve">כעת </w:t>
      </w:r>
      <w:r w:rsidRPr="00EB647C">
        <w:rPr>
          <w:rStyle w:val="default"/>
          <w:rFonts w:ascii="Arial" w:hAnsi="Arial" w:cs="David"/>
          <w:kern w:val="1"/>
          <w:sz w:val="24"/>
          <w:szCs w:val="24"/>
          <w:rtl/>
        </w:rPr>
        <w:t xml:space="preserve">כשהוא בא לתבוע </w:t>
      </w:r>
      <w:r w:rsidRPr="00EB647C">
        <w:rPr>
          <w:rStyle w:val="default"/>
          <w:rFonts w:ascii="Arial" w:hAnsi="Arial" w:cs="David" w:hint="cs"/>
          <w:kern w:val="1"/>
          <w:sz w:val="24"/>
          <w:szCs w:val="24"/>
          <w:rtl/>
        </w:rPr>
        <w:t>מ</w:t>
      </w:r>
      <w:r w:rsidRPr="00EB647C">
        <w:rPr>
          <w:rStyle w:val="default"/>
          <w:rFonts w:ascii="Arial" w:hAnsi="Arial" w:cs="David"/>
          <w:kern w:val="1"/>
          <w:sz w:val="24"/>
          <w:szCs w:val="24"/>
          <w:rtl/>
        </w:rPr>
        <w:t xml:space="preserve">המוכר </w:t>
      </w:r>
      <w:r w:rsidRPr="00EB647C">
        <w:rPr>
          <w:rStyle w:val="default"/>
          <w:rFonts w:ascii="Arial" w:hAnsi="Arial" w:cs="David" w:hint="cs"/>
          <w:kern w:val="1"/>
          <w:sz w:val="24"/>
          <w:szCs w:val="24"/>
          <w:rtl/>
        </w:rPr>
        <w:t xml:space="preserve">את הרישום </w:t>
      </w:r>
      <w:r w:rsidRPr="00EB647C">
        <w:rPr>
          <w:rStyle w:val="default"/>
          <w:rFonts w:ascii="Arial" w:hAnsi="Arial" w:cs="David"/>
          <w:kern w:val="1"/>
          <w:sz w:val="24"/>
          <w:szCs w:val="24"/>
          <w:rtl/>
        </w:rPr>
        <w:t>על שמו הוא נתקל בבעי</w:t>
      </w:r>
      <w:r w:rsidRPr="00EB647C">
        <w:rPr>
          <w:rStyle w:val="default"/>
          <w:rFonts w:ascii="Arial" w:hAnsi="Arial" w:cs="David" w:hint="cs"/>
          <w:kern w:val="1"/>
          <w:sz w:val="24"/>
          <w:szCs w:val="24"/>
          <w:rtl/>
        </w:rPr>
        <w:t>ית ה</w:t>
      </w:r>
      <w:r w:rsidRPr="00EB647C">
        <w:rPr>
          <w:rStyle w:val="default"/>
          <w:rFonts w:ascii="Arial" w:hAnsi="Arial" w:cs="David"/>
          <w:kern w:val="1"/>
          <w:sz w:val="24"/>
          <w:szCs w:val="24"/>
          <w:rtl/>
        </w:rPr>
        <w:t>התיישנות</w:t>
      </w:r>
      <w:r w:rsidR="00663CCB">
        <w:rPr>
          <w:rStyle w:val="default"/>
          <w:rFonts w:ascii="Arial" w:hAnsi="Arial" w:cs="David" w:hint="cs"/>
          <w:kern w:val="1"/>
          <w:sz w:val="24"/>
          <w:szCs w:val="24"/>
          <w:rtl/>
        </w:rPr>
        <w:t>.</w:t>
      </w:r>
      <w:r w:rsidR="00663CCB">
        <w:rPr>
          <w:rStyle w:val="default"/>
          <w:rFonts w:ascii="Arial" w:hAnsi="Arial" w:cs="David"/>
          <w:kern w:val="1"/>
          <w:sz w:val="24"/>
          <w:szCs w:val="24"/>
          <w:rtl/>
        </w:rPr>
        <w:br/>
      </w:r>
      <w:r w:rsidRPr="00663CCB">
        <w:rPr>
          <w:rStyle w:val="default"/>
          <w:rFonts w:ascii="Arial" w:hAnsi="Arial" w:cs="David" w:hint="cs"/>
          <w:b/>
          <w:bCs/>
          <w:kern w:val="1"/>
          <w:sz w:val="24"/>
          <w:szCs w:val="24"/>
          <w:rtl/>
        </w:rPr>
        <w:t>ה</w:t>
      </w:r>
      <w:r w:rsidRPr="00663CCB">
        <w:rPr>
          <w:rStyle w:val="default"/>
          <w:rFonts w:ascii="Arial" w:hAnsi="Arial" w:cs="David"/>
          <w:b/>
          <w:bCs/>
          <w:kern w:val="1"/>
          <w:sz w:val="24"/>
          <w:szCs w:val="24"/>
          <w:rtl/>
        </w:rPr>
        <w:t xml:space="preserve">הלכה </w:t>
      </w:r>
      <w:r w:rsidRPr="00663CCB">
        <w:rPr>
          <w:rStyle w:val="default"/>
          <w:rFonts w:ascii="Arial" w:hAnsi="Arial" w:cs="David" w:hint="cs"/>
          <w:b/>
          <w:bCs/>
          <w:kern w:val="1"/>
          <w:sz w:val="24"/>
          <w:szCs w:val="24"/>
          <w:rtl/>
        </w:rPr>
        <w:t>בארץ היא</w:t>
      </w:r>
      <w:r w:rsidRPr="00663CCB">
        <w:rPr>
          <w:rStyle w:val="default"/>
          <w:rFonts w:ascii="Arial" w:hAnsi="Arial" w:cs="David"/>
          <w:b/>
          <w:bCs/>
          <w:kern w:val="1"/>
          <w:sz w:val="24"/>
          <w:szCs w:val="24"/>
          <w:rtl/>
        </w:rPr>
        <w:t xml:space="preserve"> ש</w:t>
      </w:r>
      <w:r w:rsidRPr="00663CCB">
        <w:rPr>
          <w:rStyle w:val="default"/>
          <w:rFonts w:ascii="Arial" w:hAnsi="Arial" w:cs="David" w:hint="cs"/>
          <w:b/>
          <w:bCs/>
          <w:kern w:val="1"/>
          <w:sz w:val="24"/>
          <w:szCs w:val="24"/>
          <w:rtl/>
        </w:rPr>
        <w:t>נאמנות אינה מתיישנת.</w:t>
      </w:r>
      <w:r w:rsidRPr="00EB647C">
        <w:rPr>
          <w:rStyle w:val="default"/>
          <w:rFonts w:ascii="Arial" w:hAnsi="Arial" w:cs="David" w:hint="cs"/>
          <w:kern w:val="1"/>
          <w:sz w:val="24"/>
          <w:szCs w:val="24"/>
          <w:rtl/>
        </w:rPr>
        <w:t xml:space="preserve"> משהמוכר הוא נאמן של הקונה על הנכס, גם לאחר 25 שנה הוא מחויב להעביר את הרישום על שמו. </w:t>
      </w:r>
      <w:r w:rsidR="00663CCB">
        <w:rPr>
          <w:rStyle w:val="default"/>
          <w:rFonts w:ascii="Arial" w:hAnsi="Arial" w:cs="David"/>
          <w:b/>
          <w:bCs/>
          <w:kern w:val="1"/>
          <w:sz w:val="24"/>
          <w:szCs w:val="24"/>
          <w:rtl/>
        </w:rPr>
        <w:br/>
      </w:r>
      <w:r w:rsidRPr="00663CCB">
        <w:rPr>
          <w:rStyle w:val="default"/>
          <w:rFonts w:ascii="Arial" w:hAnsi="Arial" w:cs="David" w:hint="cs"/>
          <w:b/>
          <w:bCs/>
          <w:kern w:val="1"/>
          <w:sz w:val="24"/>
          <w:szCs w:val="24"/>
          <w:rtl/>
        </w:rPr>
        <w:t>נקבע כי "זכות שביושר" מקימה יחס של נאמנות בין המוכר לקונה (נאמנות קונסטרוקטיבית). לפיכך לא תהיה התיישנות על הזכות לרשום את הנכס כיוון שנאמנות אינה מתיישנת</w:t>
      </w:r>
      <w:r w:rsidRPr="00663CCB">
        <w:rPr>
          <w:rStyle w:val="default"/>
          <w:rFonts w:ascii="Arial" w:hAnsi="Arial" w:cs="David" w:hint="cs"/>
          <w:kern w:val="1"/>
          <w:sz w:val="24"/>
          <w:szCs w:val="24"/>
          <w:rtl/>
        </w:rPr>
        <w:t>.</w:t>
      </w:r>
      <w:r w:rsidRPr="00EB647C">
        <w:rPr>
          <w:rStyle w:val="default"/>
          <w:rFonts w:ascii="Arial" w:hAnsi="Arial" w:cs="David" w:hint="cs"/>
          <w:kern w:val="1"/>
          <w:sz w:val="24"/>
          <w:szCs w:val="24"/>
          <w:rtl/>
        </w:rPr>
        <w:t xml:space="preserve"> </w:t>
      </w:r>
      <w:r w:rsidR="00663CCB">
        <w:rPr>
          <w:rStyle w:val="default"/>
          <w:rFonts w:ascii="Arial" w:hAnsi="Arial" w:cs="David"/>
          <w:b/>
          <w:bCs/>
          <w:kern w:val="1"/>
          <w:sz w:val="24"/>
          <w:szCs w:val="24"/>
          <w:highlight w:val="green"/>
          <w:rtl/>
        </w:rPr>
        <w:br/>
      </w:r>
      <w:r w:rsidRPr="00663CCB">
        <w:rPr>
          <w:rStyle w:val="default"/>
          <w:rFonts w:ascii="Arial" w:hAnsi="Arial" w:cs="David" w:hint="cs"/>
          <w:b/>
          <w:bCs/>
          <w:kern w:val="1"/>
          <w:sz w:val="24"/>
          <w:szCs w:val="24"/>
          <w:u w:val="single"/>
          <w:rtl/>
        </w:rPr>
        <w:t>לדעת לרנר</w:t>
      </w:r>
      <w:r w:rsidRPr="00EB647C">
        <w:rPr>
          <w:rStyle w:val="default"/>
          <w:rFonts w:ascii="Arial" w:hAnsi="Arial" w:cs="David" w:hint="cs"/>
          <w:kern w:val="1"/>
          <w:sz w:val="24"/>
          <w:szCs w:val="24"/>
          <w:rtl/>
        </w:rPr>
        <w:t xml:space="preserve"> ניתן היה להגיע לאותה תוצאה בדרך אחרת- </w:t>
      </w:r>
      <w:r w:rsidRPr="00EB647C">
        <w:rPr>
          <w:rStyle w:val="default"/>
          <w:rFonts w:ascii="Arial" w:hAnsi="Arial" w:cs="David"/>
          <w:kern w:val="1"/>
          <w:sz w:val="24"/>
          <w:szCs w:val="24"/>
          <w:rtl/>
        </w:rPr>
        <w:t xml:space="preserve">ס' </w:t>
      </w:r>
      <w:r w:rsidRPr="00EB647C">
        <w:rPr>
          <w:rStyle w:val="default"/>
          <w:rFonts w:ascii="Arial" w:hAnsi="Arial" w:cs="David" w:hint="cs"/>
          <w:b/>
          <w:bCs/>
          <w:kern w:val="1"/>
          <w:sz w:val="24"/>
          <w:szCs w:val="24"/>
          <w:rtl/>
        </w:rPr>
        <w:t>166</w:t>
      </w:r>
      <w:r w:rsidRPr="00EB647C">
        <w:rPr>
          <w:rStyle w:val="default"/>
          <w:rFonts w:ascii="Arial" w:hAnsi="Arial" w:cs="David"/>
          <w:b/>
          <w:bCs/>
          <w:kern w:val="1"/>
          <w:sz w:val="24"/>
          <w:szCs w:val="24"/>
          <w:rtl/>
        </w:rPr>
        <w:t>א</w:t>
      </w:r>
      <w:r w:rsidRPr="00EB647C">
        <w:rPr>
          <w:rStyle w:val="default"/>
          <w:rFonts w:ascii="Arial" w:hAnsi="Arial" w:cs="David" w:hint="cs"/>
          <w:kern w:val="1"/>
          <w:sz w:val="24"/>
          <w:szCs w:val="24"/>
          <w:rtl/>
        </w:rPr>
        <w:t xml:space="preserve"> לחוק המקרקעין אומר כי עסקאות שנעשו טרם חוק המקרקעין, ממשיך לחול עליהן הדין הישן. מכאן שעל העסקה הזו (ישנה מאוד) חלים דיני היושר של אנגליה, שבתקופתה, טרם בוטלו.  </w:t>
      </w:r>
    </w:p>
    <w:p w:rsidR="00F34237" w:rsidRPr="00EB647C" w:rsidRDefault="00F34237" w:rsidP="006E28B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u w:val="single"/>
          <w:rtl/>
        </w:rPr>
      </w:pPr>
      <w:r w:rsidRPr="00EB647C">
        <w:rPr>
          <w:rStyle w:val="default"/>
          <w:rFonts w:ascii="Arial" w:eastAsia="Arial" w:hAnsi="Arial" w:cs="David" w:hint="cs"/>
          <w:b/>
          <w:bCs/>
          <w:sz w:val="24"/>
          <w:szCs w:val="24"/>
          <w:u w:val="single"/>
          <w:rtl/>
        </w:rPr>
        <w:t xml:space="preserve">תהייה בעקבות פסק הדין: </w:t>
      </w:r>
      <w:r w:rsidRPr="00EB647C">
        <w:rPr>
          <w:rStyle w:val="default"/>
          <w:rFonts w:ascii="Arial" w:eastAsia="Arial" w:hAnsi="Arial" w:cs="David" w:hint="cs"/>
          <w:sz w:val="24"/>
          <w:szCs w:val="24"/>
          <w:rtl/>
        </w:rPr>
        <w:t>האם קמה נאמנות גם כשלא שולמה כל התמורה? בצימבלר כן שולמה כל התמורה....</w:t>
      </w:r>
    </w:p>
    <w:p w:rsidR="000A535F" w:rsidRPr="00EB647C" w:rsidRDefault="000A535F" w:rsidP="006E28B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8"/>
          <w:szCs w:val="28"/>
          <w:u w:val="single"/>
          <w:rtl/>
        </w:rPr>
      </w:pPr>
    </w:p>
    <w:p w:rsidR="0017714A" w:rsidRDefault="0017714A" w:rsidP="006E28B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hint="cs"/>
          <w:b/>
          <w:bCs/>
          <w:sz w:val="28"/>
          <w:szCs w:val="28"/>
          <w:u w:val="single"/>
          <w:rtl/>
        </w:rPr>
      </w:pPr>
    </w:p>
    <w:p w:rsidR="0017714A" w:rsidRDefault="0017714A" w:rsidP="0017714A">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hint="cs"/>
          <w:b/>
          <w:bCs/>
          <w:sz w:val="28"/>
          <w:szCs w:val="28"/>
          <w:u w:val="single"/>
          <w:rtl/>
        </w:rPr>
      </w:pPr>
    </w:p>
    <w:p w:rsidR="0017714A" w:rsidRDefault="0017714A" w:rsidP="0017714A">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hint="cs"/>
          <w:b/>
          <w:bCs/>
          <w:sz w:val="28"/>
          <w:szCs w:val="28"/>
          <w:u w:val="single"/>
          <w:rtl/>
        </w:rPr>
      </w:pPr>
    </w:p>
    <w:p w:rsidR="0017714A" w:rsidRDefault="0017714A" w:rsidP="0017714A">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hint="cs"/>
          <w:b/>
          <w:bCs/>
          <w:sz w:val="28"/>
          <w:szCs w:val="28"/>
          <w:u w:val="single"/>
          <w:rtl/>
        </w:rPr>
      </w:pPr>
    </w:p>
    <w:p w:rsidR="0017714A" w:rsidRDefault="0017714A" w:rsidP="0017714A">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hint="cs"/>
          <w:b/>
          <w:bCs/>
          <w:sz w:val="28"/>
          <w:szCs w:val="28"/>
          <w:u w:val="single"/>
          <w:rtl/>
        </w:rPr>
      </w:pPr>
    </w:p>
    <w:p w:rsidR="0017714A" w:rsidRDefault="0017714A" w:rsidP="0017714A">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hint="cs"/>
          <w:b/>
          <w:bCs/>
          <w:sz w:val="28"/>
          <w:szCs w:val="28"/>
          <w:u w:val="single"/>
          <w:rtl/>
        </w:rPr>
      </w:pPr>
    </w:p>
    <w:p w:rsidR="0017714A" w:rsidRDefault="0017714A" w:rsidP="0017714A">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hint="cs"/>
          <w:b/>
          <w:bCs/>
          <w:sz w:val="28"/>
          <w:szCs w:val="28"/>
          <w:u w:val="single"/>
          <w:rtl/>
        </w:rPr>
      </w:pPr>
    </w:p>
    <w:p w:rsidR="0017714A" w:rsidRDefault="0017714A" w:rsidP="0017714A">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hint="cs"/>
          <w:b/>
          <w:bCs/>
          <w:sz w:val="28"/>
          <w:szCs w:val="28"/>
          <w:u w:val="single"/>
          <w:rtl/>
        </w:rPr>
      </w:pPr>
    </w:p>
    <w:p w:rsidR="0017714A" w:rsidRDefault="0017714A" w:rsidP="0017714A">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hint="cs"/>
          <w:b/>
          <w:bCs/>
          <w:sz w:val="28"/>
          <w:szCs w:val="28"/>
          <w:u w:val="single"/>
          <w:rtl/>
        </w:rPr>
      </w:pPr>
    </w:p>
    <w:p w:rsidR="0017714A" w:rsidRDefault="0017714A" w:rsidP="0017714A">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hint="cs"/>
          <w:b/>
          <w:bCs/>
          <w:sz w:val="28"/>
          <w:szCs w:val="28"/>
          <w:u w:val="single"/>
          <w:rtl/>
        </w:rPr>
      </w:pPr>
    </w:p>
    <w:p w:rsidR="0017714A" w:rsidRDefault="0017714A" w:rsidP="0017714A">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hint="cs"/>
          <w:b/>
          <w:bCs/>
          <w:sz w:val="28"/>
          <w:szCs w:val="28"/>
          <w:u w:val="single"/>
          <w:rtl/>
        </w:rPr>
      </w:pPr>
    </w:p>
    <w:p w:rsidR="0017714A" w:rsidRDefault="0017714A" w:rsidP="0017714A">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hint="cs"/>
          <w:b/>
          <w:bCs/>
          <w:sz w:val="28"/>
          <w:szCs w:val="28"/>
          <w:u w:val="single"/>
          <w:rtl/>
        </w:rPr>
      </w:pPr>
    </w:p>
    <w:p w:rsidR="0017714A" w:rsidRDefault="0017714A" w:rsidP="0017714A">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hint="cs"/>
          <w:b/>
          <w:bCs/>
          <w:sz w:val="28"/>
          <w:szCs w:val="28"/>
          <w:u w:val="single"/>
          <w:rtl/>
        </w:rPr>
      </w:pPr>
    </w:p>
    <w:p w:rsidR="0017714A" w:rsidRDefault="0017714A" w:rsidP="0017714A">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hint="cs"/>
          <w:b/>
          <w:bCs/>
          <w:sz w:val="28"/>
          <w:szCs w:val="28"/>
          <w:u w:val="single"/>
          <w:rtl/>
        </w:rPr>
      </w:pPr>
    </w:p>
    <w:p w:rsidR="0017714A" w:rsidRDefault="0017714A" w:rsidP="0017714A">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hint="cs"/>
          <w:b/>
          <w:bCs/>
          <w:sz w:val="28"/>
          <w:szCs w:val="28"/>
          <w:u w:val="single"/>
          <w:rtl/>
        </w:rPr>
      </w:pPr>
    </w:p>
    <w:p w:rsidR="0017714A" w:rsidRDefault="0017714A" w:rsidP="0017714A">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hint="cs"/>
          <w:b/>
          <w:bCs/>
          <w:sz w:val="28"/>
          <w:szCs w:val="28"/>
          <w:u w:val="single"/>
          <w:rtl/>
        </w:rPr>
      </w:pPr>
    </w:p>
    <w:p w:rsidR="0017714A" w:rsidRDefault="0017714A" w:rsidP="0017714A">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hint="cs"/>
          <w:b/>
          <w:bCs/>
          <w:sz w:val="28"/>
          <w:szCs w:val="28"/>
          <w:u w:val="single"/>
          <w:rtl/>
        </w:rPr>
      </w:pPr>
    </w:p>
    <w:p w:rsidR="0017714A" w:rsidRDefault="0017714A" w:rsidP="0017714A">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hint="cs"/>
          <w:b/>
          <w:bCs/>
          <w:sz w:val="28"/>
          <w:szCs w:val="28"/>
          <w:u w:val="single"/>
          <w:rtl/>
        </w:rPr>
      </w:pPr>
    </w:p>
    <w:p w:rsidR="0017714A" w:rsidRDefault="0017714A" w:rsidP="0017714A">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hint="cs"/>
          <w:b/>
          <w:bCs/>
          <w:sz w:val="28"/>
          <w:szCs w:val="28"/>
          <w:u w:val="single"/>
          <w:rtl/>
        </w:rPr>
      </w:pPr>
    </w:p>
    <w:p w:rsidR="0017714A" w:rsidRDefault="0017714A" w:rsidP="0017714A">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hint="cs"/>
          <w:b/>
          <w:bCs/>
          <w:sz w:val="28"/>
          <w:szCs w:val="28"/>
          <w:u w:val="single"/>
          <w:rtl/>
        </w:rPr>
      </w:pPr>
    </w:p>
    <w:p w:rsidR="0017714A" w:rsidRDefault="0017714A" w:rsidP="0017714A">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hint="cs"/>
          <w:b/>
          <w:bCs/>
          <w:sz w:val="28"/>
          <w:szCs w:val="28"/>
          <w:u w:val="single"/>
          <w:rtl/>
        </w:rPr>
      </w:pPr>
    </w:p>
    <w:p w:rsidR="0017714A" w:rsidRDefault="0017714A" w:rsidP="0017714A">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hint="cs"/>
          <w:b/>
          <w:bCs/>
          <w:sz w:val="28"/>
          <w:szCs w:val="28"/>
          <w:u w:val="single"/>
          <w:rtl/>
        </w:rPr>
      </w:pPr>
    </w:p>
    <w:p w:rsidR="00F34237" w:rsidRPr="00EB647C" w:rsidRDefault="00F34237" w:rsidP="0017714A">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8"/>
          <w:szCs w:val="28"/>
          <w:rtl/>
        </w:rPr>
      </w:pPr>
      <w:r w:rsidRPr="00EB647C">
        <w:rPr>
          <w:rStyle w:val="default"/>
          <w:rFonts w:ascii="Arial" w:eastAsia="Arial" w:hAnsi="Arial" w:cs="David"/>
          <w:b/>
          <w:bCs/>
          <w:sz w:val="28"/>
          <w:szCs w:val="28"/>
          <w:u w:val="single"/>
          <w:rtl/>
        </w:rPr>
        <w:lastRenderedPageBreak/>
        <w:t>עסקאות קומבינציה</w:t>
      </w:r>
    </w:p>
    <w:p w:rsidR="000804C6" w:rsidRPr="00EB647C" w:rsidRDefault="000804C6" w:rsidP="006E28B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u w:val="single"/>
          <w:rtl/>
        </w:rPr>
      </w:pPr>
      <w:r w:rsidRPr="00EB647C">
        <w:rPr>
          <w:rStyle w:val="default"/>
          <w:rFonts w:ascii="Arial" w:eastAsia="Arial" w:hAnsi="Arial" w:cs="David" w:hint="cs"/>
          <w:sz w:val="24"/>
          <w:szCs w:val="24"/>
          <w:u w:val="single"/>
          <w:rtl/>
        </w:rPr>
        <w:t>2 דרכים שקבלן יכול להרים פרויקט:</w:t>
      </w:r>
    </w:p>
    <w:p w:rsidR="000804C6" w:rsidRPr="00EB647C" w:rsidRDefault="000804C6" w:rsidP="006E28B0">
      <w:pPr>
        <w:pStyle w:val="ListParagraph"/>
        <w:numPr>
          <w:ilvl w:val="0"/>
          <w:numId w:val="19"/>
        </w:numPr>
        <w:tabs>
          <w:tab w:val="left" w:pos="-510"/>
          <w:tab w:val="left" w:pos="-113"/>
          <w:tab w:val="left" w:pos="340"/>
          <w:tab w:val="left" w:pos="794"/>
          <w:tab w:val="left" w:pos="1247"/>
          <w:tab w:val="left" w:pos="1701"/>
          <w:tab w:val="right" w:leader="dot" w:pos="5125"/>
        </w:tabs>
        <w:jc w:val="left"/>
        <w:rPr>
          <w:rStyle w:val="default"/>
          <w:rFonts w:ascii="Arial" w:eastAsia="Arial" w:hAnsi="Arial" w:cs="David"/>
          <w:sz w:val="24"/>
          <w:szCs w:val="24"/>
          <w:rtl/>
        </w:rPr>
      </w:pPr>
      <w:r w:rsidRPr="00EB647C">
        <w:rPr>
          <w:rStyle w:val="default"/>
          <w:rFonts w:ascii="Arial" w:eastAsia="Arial" w:hAnsi="Arial" w:cs="David" w:hint="cs"/>
          <w:sz w:val="24"/>
          <w:szCs w:val="24"/>
          <w:rtl/>
        </w:rPr>
        <w:t>הקבלן קונה מגרש ומעביר את הבעלות על שמו (דרך פשוטה מבחינה משפטית אך בעייתית כלכלית).</w:t>
      </w:r>
    </w:p>
    <w:p w:rsidR="000804C6" w:rsidRPr="00EB647C" w:rsidRDefault="000804C6" w:rsidP="006E28B0">
      <w:pPr>
        <w:pStyle w:val="ListParagraph"/>
        <w:numPr>
          <w:ilvl w:val="0"/>
          <w:numId w:val="19"/>
        </w:numPr>
        <w:tabs>
          <w:tab w:val="left" w:pos="-510"/>
          <w:tab w:val="left" w:pos="-113"/>
          <w:tab w:val="left" w:pos="340"/>
          <w:tab w:val="left" w:pos="794"/>
          <w:tab w:val="left" w:pos="1247"/>
          <w:tab w:val="left" w:pos="1701"/>
          <w:tab w:val="right" w:leader="dot" w:pos="5125"/>
        </w:tabs>
        <w:jc w:val="left"/>
        <w:rPr>
          <w:rStyle w:val="default"/>
          <w:rFonts w:ascii="Arial" w:eastAsia="Arial" w:hAnsi="Arial" w:cs="David"/>
          <w:sz w:val="24"/>
          <w:szCs w:val="24"/>
        </w:rPr>
      </w:pPr>
      <w:r w:rsidRPr="00EB647C">
        <w:rPr>
          <w:rStyle w:val="default"/>
          <w:rFonts w:ascii="Arial" w:eastAsia="Arial" w:hAnsi="Arial" w:cs="David" w:hint="cs"/>
          <w:b/>
          <w:bCs/>
          <w:sz w:val="24"/>
          <w:szCs w:val="24"/>
          <w:rtl/>
        </w:rPr>
        <w:t>לעשות עסקת קומבינציה-</w:t>
      </w:r>
      <w:r w:rsidRPr="00EB647C">
        <w:rPr>
          <w:rStyle w:val="default"/>
          <w:rFonts w:ascii="Arial" w:eastAsia="Arial" w:hAnsi="Arial" w:cs="David" w:hint="cs"/>
          <w:sz w:val="24"/>
          <w:szCs w:val="24"/>
          <w:rtl/>
        </w:rPr>
        <w:t xml:space="preserve"> סבוך משפטית, טוב כלכלית. </w:t>
      </w:r>
      <w:r w:rsidRPr="00EB647C">
        <w:rPr>
          <w:rStyle w:val="default"/>
          <w:rFonts w:ascii="Arial" w:eastAsia="Arial" w:hAnsi="Arial" w:cs="David" w:hint="cs"/>
          <w:sz w:val="24"/>
          <w:szCs w:val="24"/>
          <w:u w:val="single"/>
          <w:rtl/>
        </w:rPr>
        <w:t>למה זה טוב כלכלית?</w:t>
      </w:r>
    </w:p>
    <w:p w:rsidR="000804C6" w:rsidRPr="00EB647C" w:rsidRDefault="000804C6" w:rsidP="006E28B0">
      <w:pPr>
        <w:pStyle w:val="ListParagraph"/>
        <w:numPr>
          <w:ilvl w:val="3"/>
          <w:numId w:val="22"/>
        </w:numPr>
        <w:tabs>
          <w:tab w:val="left" w:pos="-510"/>
          <w:tab w:val="left" w:pos="-113"/>
          <w:tab w:val="left" w:pos="340"/>
          <w:tab w:val="left" w:pos="794"/>
          <w:tab w:val="left" w:pos="1247"/>
          <w:tab w:val="left" w:pos="1701"/>
          <w:tab w:val="right" w:leader="dot" w:pos="5125"/>
        </w:tabs>
        <w:ind w:left="2549"/>
        <w:jc w:val="left"/>
        <w:rPr>
          <w:rStyle w:val="default"/>
          <w:rFonts w:ascii="Arial" w:eastAsia="Arial" w:hAnsi="Arial" w:cs="David"/>
          <w:sz w:val="24"/>
          <w:szCs w:val="24"/>
        </w:rPr>
      </w:pPr>
      <w:r w:rsidRPr="00EB647C">
        <w:rPr>
          <w:rStyle w:val="default"/>
          <w:rFonts w:ascii="Arial" w:eastAsia="Arial" w:hAnsi="Arial" w:cs="David" w:hint="cs"/>
          <w:sz w:val="24"/>
          <w:szCs w:val="24"/>
          <w:u w:val="single"/>
          <w:rtl/>
        </w:rPr>
        <w:t>מבחינת הקבלן:</w:t>
      </w:r>
      <w:r w:rsidRPr="00EB647C">
        <w:rPr>
          <w:rStyle w:val="default"/>
          <w:rFonts w:ascii="Arial" w:eastAsia="Arial" w:hAnsi="Arial" w:cs="David" w:hint="cs"/>
          <w:sz w:val="24"/>
          <w:szCs w:val="24"/>
          <w:rtl/>
        </w:rPr>
        <w:t>לא נזקק להלוואה לצורך רכישת הקרקע, רק לבניה.</w:t>
      </w:r>
    </w:p>
    <w:p w:rsidR="000804C6" w:rsidRPr="00EB647C" w:rsidRDefault="000804C6" w:rsidP="006E28B0">
      <w:pPr>
        <w:pStyle w:val="ListParagraph"/>
        <w:numPr>
          <w:ilvl w:val="3"/>
          <w:numId w:val="22"/>
        </w:numPr>
        <w:tabs>
          <w:tab w:val="left" w:pos="-510"/>
          <w:tab w:val="left" w:pos="-113"/>
          <w:tab w:val="left" w:pos="340"/>
          <w:tab w:val="left" w:pos="794"/>
          <w:tab w:val="left" w:pos="1247"/>
          <w:tab w:val="left" w:pos="1701"/>
          <w:tab w:val="right" w:leader="dot" w:pos="5125"/>
        </w:tabs>
        <w:ind w:left="2549"/>
        <w:jc w:val="left"/>
        <w:rPr>
          <w:rStyle w:val="default"/>
          <w:rFonts w:ascii="Arial" w:eastAsia="Arial" w:hAnsi="Arial" w:cs="David"/>
          <w:sz w:val="24"/>
          <w:szCs w:val="24"/>
          <w:rtl/>
        </w:rPr>
      </w:pPr>
      <w:r w:rsidRPr="00EB647C">
        <w:rPr>
          <w:rStyle w:val="default"/>
          <w:rFonts w:ascii="Arial" w:eastAsia="Arial" w:hAnsi="Arial" w:cs="David" w:hint="cs"/>
          <w:sz w:val="24"/>
          <w:szCs w:val="24"/>
          <w:u w:val="single"/>
          <w:rtl/>
        </w:rPr>
        <w:t>מבחינת הבעלים:</w:t>
      </w:r>
      <w:r w:rsidRPr="00EB647C">
        <w:rPr>
          <w:rStyle w:val="default"/>
          <w:rFonts w:ascii="Arial" w:eastAsia="Arial" w:hAnsi="Arial" w:cs="David" w:hint="cs"/>
          <w:sz w:val="24"/>
          <w:szCs w:val="24"/>
          <w:rtl/>
        </w:rPr>
        <w:t xml:space="preserve"> יכול לשפר את התמורה שהיה מקבל ממכירה רגילה של המגרש</w:t>
      </w:r>
    </w:p>
    <w:p w:rsidR="000804C6" w:rsidRPr="00EB647C" w:rsidRDefault="000804C6" w:rsidP="006E28B0">
      <w:pPr>
        <w:tabs>
          <w:tab w:val="left" w:pos="-510"/>
          <w:tab w:val="left" w:pos="-113"/>
          <w:tab w:val="left" w:pos="340"/>
          <w:tab w:val="left" w:pos="794"/>
          <w:tab w:val="left" w:pos="1247"/>
          <w:tab w:val="left" w:pos="1701"/>
          <w:tab w:val="right" w:leader="dot" w:pos="5125"/>
        </w:tabs>
        <w:bidi/>
        <w:jc w:val="left"/>
        <w:rPr>
          <w:rStyle w:val="default"/>
          <w:rFonts w:ascii="Arial" w:eastAsia="Arial" w:hAnsi="Arial" w:cs="David"/>
          <w:sz w:val="24"/>
          <w:szCs w:val="24"/>
          <w:rtl/>
        </w:rPr>
      </w:pPr>
    </w:p>
    <w:p w:rsidR="000804C6" w:rsidRPr="00EB647C" w:rsidRDefault="000804C6" w:rsidP="006E28B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rtl/>
        </w:rPr>
      </w:pPr>
      <w:r w:rsidRPr="00EB647C">
        <w:rPr>
          <w:rStyle w:val="default"/>
          <w:rFonts w:ascii="Arial" w:eastAsia="Arial" w:hAnsi="Arial" w:cs="David" w:hint="cs"/>
          <w:sz w:val="24"/>
          <w:szCs w:val="24"/>
          <w:u w:val="single"/>
          <w:rtl/>
        </w:rPr>
        <w:t xml:space="preserve">איך נעשית קומבינציה? </w:t>
      </w:r>
      <w:r w:rsidRPr="00EB647C">
        <w:rPr>
          <w:rStyle w:val="default"/>
          <w:rFonts w:ascii="Arial" w:eastAsia="Arial" w:hAnsi="Arial" w:cs="David" w:hint="cs"/>
          <w:b/>
          <w:bCs/>
          <w:sz w:val="24"/>
          <w:szCs w:val="24"/>
          <w:rtl/>
        </w:rPr>
        <w:t xml:space="preserve">הבעלים מאפשר לקבלן לבנות על המגרש שלו </w:t>
      </w:r>
      <w:r w:rsidRPr="00EB647C">
        <w:rPr>
          <w:rStyle w:val="default"/>
          <w:rFonts w:ascii="Arial" w:eastAsia="Arial" w:hAnsi="Arial" w:cs="David" w:hint="cs"/>
          <w:b/>
          <w:bCs/>
          <w:sz w:val="24"/>
          <w:szCs w:val="24"/>
        </w:rPr>
        <w:t>X</w:t>
      </w:r>
      <w:r w:rsidRPr="00EB647C">
        <w:rPr>
          <w:rStyle w:val="default"/>
          <w:rFonts w:ascii="Arial" w:eastAsia="Arial" w:hAnsi="Arial" w:cs="David" w:hint="cs"/>
          <w:b/>
          <w:bCs/>
          <w:sz w:val="24"/>
          <w:szCs w:val="24"/>
          <w:rtl/>
        </w:rPr>
        <w:t xml:space="preserve"> דירות שאחוז מסוים מתוכן, יעבור לבעל המגרש. את יתר הדירות ימכור הקבלן בשוק הפרטי. </w:t>
      </w:r>
      <w:r w:rsidRPr="00EB647C">
        <w:rPr>
          <w:rStyle w:val="default"/>
          <w:rFonts w:ascii="Arial" w:eastAsia="Arial" w:hAnsi="Arial" w:cs="David" w:hint="cs"/>
          <w:sz w:val="24"/>
          <w:szCs w:val="24"/>
          <w:u w:val="single"/>
          <w:rtl/>
        </w:rPr>
        <w:t>בין א' לג' פורמאלית אין חוזה!</w:t>
      </w:r>
    </w:p>
    <w:p w:rsidR="000804C6" w:rsidRPr="00EB647C" w:rsidRDefault="000804C6" w:rsidP="006E28B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rtl/>
        </w:rPr>
      </w:pPr>
      <w:r w:rsidRPr="00EB647C">
        <w:rPr>
          <w:rStyle w:val="default"/>
          <w:rFonts w:ascii="Arial" w:eastAsia="Arial" w:hAnsi="Arial" w:cs="David" w:hint="cs"/>
          <w:b/>
          <w:bCs/>
          <w:sz w:val="24"/>
          <w:szCs w:val="24"/>
          <w:rtl/>
        </w:rPr>
        <w:t xml:space="preserve">עם הסכם הקומבינציה נרשת הערת </w:t>
      </w:r>
      <w:r w:rsidR="00B42C74" w:rsidRPr="00EB647C">
        <w:rPr>
          <w:rStyle w:val="default"/>
          <w:rFonts w:ascii="Arial" w:eastAsia="Arial" w:hAnsi="Arial" w:cs="David" w:hint="cs"/>
          <w:b/>
          <w:bCs/>
          <w:sz w:val="24"/>
          <w:szCs w:val="24"/>
          <w:rtl/>
        </w:rPr>
        <w:t>א</w:t>
      </w:r>
      <w:r w:rsidRPr="00EB647C">
        <w:rPr>
          <w:rStyle w:val="default"/>
          <w:rFonts w:ascii="Arial" w:eastAsia="Arial" w:hAnsi="Arial" w:cs="David" w:hint="cs"/>
          <w:b/>
          <w:bCs/>
          <w:sz w:val="24"/>
          <w:szCs w:val="24"/>
          <w:rtl/>
        </w:rPr>
        <w:t xml:space="preserve">זהרה מיידית לטובת </w:t>
      </w:r>
      <w:r w:rsidR="00B42C74" w:rsidRPr="00EB647C">
        <w:rPr>
          <w:rStyle w:val="default"/>
          <w:rFonts w:ascii="Arial" w:eastAsia="Arial" w:hAnsi="Arial" w:cs="David" w:hint="cs"/>
          <w:b/>
          <w:bCs/>
          <w:sz w:val="24"/>
          <w:szCs w:val="24"/>
          <w:rtl/>
        </w:rPr>
        <w:t>הקבלן</w:t>
      </w:r>
      <w:r w:rsidRPr="00EB647C">
        <w:rPr>
          <w:rStyle w:val="default"/>
          <w:rFonts w:ascii="Arial" w:eastAsia="Arial" w:hAnsi="Arial" w:cs="David" w:hint="cs"/>
          <w:b/>
          <w:bCs/>
          <w:sz w:val="24"/>
          <w:szCs w:val="24"/>
          <w:rtl/>
        </w:rPr>
        <w:t xml:space="preserve">, כאשר בעלות תהיה רק בסוף הפרויקט. </w:t>
      </w:r>
      <w:r w:rsidR="00B42C74" w:rsidRPr="00EB647C">
        <w:rPr>
          <w:rStyle w:val="default"/>
          <w:rFonts w:ascii="Arial" w:eastAsia="Arial" w:hAnsi="Arial" w:cs="David" w:hint="cs"/>
          <w:sz w:val="24"/>
          <w:szCs w:val="24"/>
          <w:u w:val="single"/>
          <w:rtl/>
        </w:rPr>
        <w:t>אולם הקבלן לא יצליח למכור את הדירות מבלי שירשום לטובת הקונים הערת אזהרה.</w:t>
      </w:r>
      <w:r w:rsidR="00B42C74" w:rsidRPr="00EB647C">
        <w:rPr>
          <w:rStyle w:val="default"/>
          <w:rFonts w:ascii="Arial" w:eastAsia="Arial" w:hAnsi="Arial" w:cs="David" w:hint="cs"/>
          <w:b/>
          <w:bCs/>
          <w:sz w:val="24"/>
          <w:szCs w:val="24"/>
          <w:rtl/>
        </w:rPr>
        <w:t xml:space="preserve"> על כן בחוזה הקומבינציה יש סעיף לפיו א' מתחייב לאפשר לקונים לרשום הערת אזהרה לטובתם. </w:t>
      </w:r>
    </w:p>
    <w:p w:rsidR="00B42C74" w:rsidRPr="00EB647C" w:rsidRDefault="00B42C74" w:rsidP="006E28B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rtl/>
        </w:rPr>
      </w:pPr>
    </w:p>
    <w:p w:rsidR="00F34237" w:rsidRPr="00EB647C" w:rsidRDefault="00F34237" w:rsidP="006E28B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rtl/>
        </w:rPr>
      </w:pPr>
      <w:r w:rsidRPr="00A84CF7">
        <w:rPr>
          <w:rStyle w:val="default"/>
          <w:rFonts w:ascii="Arial" w:eastAsia="Arial" w:hAnsi="Arial" w:cs="David"/>
          <w:sz w:val="24"/>
          <w:szCs w:val="24"/>
          <w:u w:val="single"/>
          <w:rtl/>
        </w:rPr>
        <w:t>בפס"ד ריינס</w:t>
      </w:r>
      <w:r w:rsidRPr="00EB647C">
        <w:rPr>
          <w:rStyle w:val="default"/>
          <w:rFonts w:ascii="Arial" w:eastAsia="Arial" w:hAnsi="Arial" w:cs="David"/>
          <w:sz w:val="24"/>
          <w:szCs w:val="24"/>
          <w:rtl/>
        </w:rPr>
        <w:t xml:space="preserve"> ראינו שהעסקה יכולה ללבוש </w:t>
      </w:r>
      <w:r w:rsidRPr="00EB647C">
        <w:rPr>
          <w:rStyle w:val="default"/>
          <w:rFonts w:ascii="Arial" w:eastAsia="Arial" w:hAnsi="Arial" w:cs="David" w:hint="cs"/>
          <w:sz w:val="24"/>
          <w:szCs w:val="24"/>
          <w:rtl/>
        </w:rPr>
        <w:t xml:space="preserve">2 </w:t>
      </w:r>
      <w:r w:rsidRPr="00EB647C">
        <w:rPr>
          <w:rStyle w:val="default"/>
          <w:rFonts w:ascii="Arial" w:eastAsia="Arial" w:hAnsi="Arial" w:cs="David"/>
          <w:sz w:val="24"/>
          <w:szCs w:val="24"/>
          <w:rtl/>
        </w:rPr>
        <w:t>צורות משפטיות שונות</w:t>
      </w:r>
      <w:r w:rsidRPr="00EB647C">
        <w:rPr>
          <w:rStyle w:val="default"/>
          <w:rFonts w:ascii="Arial" w:eastAsia="Arial" w:hAnsi="Arial" w:cs="David" w:hint="cs"/>
          <w:sz w:val="24"/>
          <w:szCs w:val="24"/>
          <w:rtl/>
        </w:rPr>
        <w:t>.</w:t>
      </w:r>
      <w:r w:rsidRPr="00EB647C">
        <w:rPr>
          <w:rStyle w:val="default"/>
          <w:rFonts w:ascii="Arial" w:eastAsia="Arial" w:hAnsi="Arial" w:cs="David"/>
          <w:sz w:val="24"/>
          <w:szCs w:val="24"/>
          <w:rtl/>
        </w:rPr>
        <w:t xml:space="preserve"> </w:t>
      </w:r>
      <w:r w:rsidRPr="00EB647C">
        <w:rPr>
          <w:rStyle w:val="default"/>
          <w:rFonts w:ascii="Arial" w:eastAsia="Arial" w:hAnsi="Arial" w:cs="David" w:hint="cs"/>
          <w:sz w:val="24"/>
          <w:szCs w:val="24"/>
          <w:rtl/>
        </w:rPr>
        <w:t xml:space="preserve">לכן, </w:t>
      </w:r>
      <w:r w:rsidRPr="00EB647C">
        <w:rPr>
          <w:rStyle w:val="default"/>
          <w:rFonts w:ascii="Arial" w:eastAsia="Arial" w:hAnsi="Arial" w:cs="David"/>
          <w:sz w:val="24"/>
          <w:szCs w:val="24"/>
          <w:rtl/>
        </w:rPr>
        <w:t xml:space="preserve">האם הקביעה </w:t>
      </w:r>
      <w:r w:rsidRPr="00EB647C">
        <w:rPr>
          <w:rStyle w:val="default"/>
          <w:rFonts w:ascii="Arial" w:eastAsia="Arial" w:hAnsi="Arial" w:cs="David" w:hint="cs"/>
          <w:sz w:val="24"/>
          <w:szCs w:val="24"/>
          <w:rtl/>
        </w:rPr>
        <w:t>ש</w:t>
      </w:r>
      <w:r w:rsidRPr="00EB647C">
        <w:rPr>
          <w:rStyle w:val="default"/>
          <w:rFonts w:ascii="Arial" w:eastAsia="Arial" w:hAnsi="Arial" w:cs="David" w:hint="cs"/>
          <w:b/>
          <w:bCs/>
          <w:sz w:val="24"/>
          <w:szCs w:val="24"/>
          <w:rtl/>
        </w:rPr>
        <w:t>ב</w:t>
      </w:r>
      <w:r w:rsidRPr="00EB647C">
        <w:rPr>
          <w:rStyle w:val="default"/>
          <w:rFonts w:ascii="Arial" w:eastAsia="Arial" w:hAnsi="Arial" w:cs="David"/>
          <w:b/>
          <w:bCs/>
          <w:sz w:val="24"/>
          <w:szCs w:val="24"/>
          <w:rtl/>
        </w:rPr>
        <w:t xml:space="preserve">ס' </w:t>
      </w:r>
      <w:r w:rsidRPr="00EB647C">
        <w:rPr>
          <w:rStyle w:val="default"/>
          <w:rFonts w:ascii="Arial" w:eastAsia="Arial" w:hAnsi="Arial" w:cs="David" w:hint="cs"/>
          <w:b/>
          <w:bCs/>
          <w:sz w:val="24"/>
          <w:szCs w:val="24"/>
          <w:rtl/>
        </w:rPr>
        <w:t>126,</w:t>
      </w:r>
      <w:r w:rsidRPr="00EB647C">
        <w:rPr>
          <w:rStyle w:val="default"/>
          <w:rFonts w:ascii="Arial" w:eastAsia="Arial" w:hAnsi="Arial" w:cs="David"/>
          <w:sz w:val="24"/>
          <w:szCs w:val="24"/>
          <w:rtl/>
        </w:rPr>
        <w:t xml:space="preserve"> שאי אפשר לרשום הערת אזהרה על הערת אזהרה</w:t>
      </w:r>
      <w:r w:rsidRPr="00EB647C">
        <w:rPr>
          <w:rStyle w:val="default"/>
          <w:rFonts w:ascii="Arial" w:eastAsia="Arial" w:hAnsi="Arial" w:cs="David" w:hint="cs"/>
          <w:sz w:val="24"/>
          <w:szCs w:val="24"/>
          <w:rtl/>
        </w:rPr>
        <w:t>,</w:t>
      </w:r>
      <w:r w:rsidRPr="00EB647C">
        <w:rPr>
          <w:rStyle w:val="default"/>
          <w:rFonts w:ascii="Arial" w:eastAsia="Arial" w:hAnsi="Arial" w:cs="David"/>
          <w:sz w:val="24"/>
          <w:szCs w:val="24"/>
          <w:rtl/>
        </w:rPr>
        <w:t xml:space="preserve"> חלה על שני המקרים שראינו בריינס</w:t>
      </w:r>
      <w:r w:rsidRPr="00EB647C">
        <w:rPr>
          <w:rStyle w:val="default"/>
          <w:rFonts w:ascii="Arial" w:eastAsia="Arial" w:hAnsi="Arial" w:cs="David" w:hint="cs"/>
          <w:sz w:val="24"/>
          <w:szCs w:val="24"/>
          <w:rtl/>
        </w:rPr>
        <w:t xml:space="preserve">? </w:t>
      </w:r>
      <w:r w:rsidRPr="00EB647C">
        <w:rPr>
          <w:rStyle w:val="default"/>
          <w:rFonts w:ascii="Arial" w:eastAsia="Arial" w:hAnsi="Arial" w:cs="David"/>
          <w:sz w:val="24"/>
          <w:szCs w:val="24"/>
          <w:rtl/>
        </w:rPr>
        <w:t>הסעיף מדבר על עסקה במקרקעין</w:t>
      </w:r>
      <w:r w:rsidRPr="00EB647C">
        <w:rPr>
          <w:rStyle w:val="default"/>
          <w:rFonts w:ascii="Arial" w:eastAsia="Arial" w:hAnsi="Arial" w:cs="David" w:hint="cs"/>
          <w:sz w:val="24"/>
          <w:szCs w:val="24"/>
          <w:rtl/>
        </w:rPr>
        <w:t xml:space="preserve"> לפיה אם אין לקונה הראשון</w:t>
      </w:r>
      <w:r w:rsidRPr="00EB647C">
        <w:rPr>
          <w:rStyle w:val="default"/>
          <w:rFonts w:ascii="Arial" w:eastAsia="Arial" w:hAnsi="Arial" w:cs="David"/>
          <w:sz w:val="24"/>
          <w:szCs w:val="24"/>
          <w:rtl/>
        </w:rPr>
        <w:t xml:space="preserve"> </w:t>
      </w:r>
      <w:r w:rsidRPr="00EB647C">
        <w:rPr>
          <w:rStyle w:val="default"/>
          <w:rFonts w:ascii="Arial" w:eastAsia="Arial" w:hAnsi="Arial" w:cs="David" w:hint="cs"/>
          <w:sz w:val="24"/>
          <w:szCs w:val="24"/>
          <w:rtl/>
        </w:rPr>
        <w:t xml:space="preserve">את </w:t>
      </w:r>
      <w:r w:rsidRPr="00EB647C">
        <w:rPr>
          <w:rStyle w:val="default"/>
          <w:rFonts w:ascii="Arial" w:eastAsia="Arial" w:hAnsi="Arial" w:cs="David"/>
          <w:sz w:val="24"/>
          <w:szCs w:val="24"/>
          <w:rtl/>
        </w:rPr>
        <w:t>אחת מ-</w:t>
      </w:r>
      <w:r w:rsidRPr="00EB647C">
        <w:rPr>
          <w:rStyle w:val="default"/>
          <w:rFonts w:ascii="Arial" w:eastAsia="Arial" w:hAnsi="Arial" w:cs="David" w:hint="cs"/>
          <w:sz w:val="24"/>
          <w:szCs w:val="24"/>
          <w:rtl/>
        </w:rPr>
        <w:t>6</w:t>
      </w:r>
      <w:r w:rsidRPr="00EB647C">
        <w:rPr>
          <w:rStyle w:val="default"/>
          <w:rFonts w:ascii="Arial" w:eastAsia="Arial" w:hAnsi="Arial" w:cs="David"/>
          <w:sz w:val="24"/>
          <w:szCs w:val="24"/>
          <w:rtl/>
        </w:rPr>
        <w:t xml:space="preserve"> הזכויות שמנויות בסעיף, ל</w:t>
      </w:r>
      <w:r w:rsidRPr="00EB647C">
        <w:rPr>
          <w:rStyle w:val="default"/>
          <w:rFonts w:ascii="Arial" w:eastAsia="Arial" w:hAnsi="Arial" w:cs="David" w:hint="cs"/>
          <w:sz w:val="24"/>
          <w:szCs w:val="24"/>
          <w:rtl/>
        </w:rPr>
        <w:t>קונה השני</w:t>
      </w:r>
      <w:r w:rsidRPr="00EB647C">
        <w:rPr>
          <w:rStyle w:val="default"/>
          <w:rFonts w:ascii="Arial" w:eastAsia="Arial" w:hAnsi="Arial" w:cs="David"/>
          <w:sz w:val="24"/>
          <w:szCs w:val="24"/>
          <w:rtl/>
        </w:rPr>
        <w:t xml:space="preserve"> אין זכות לרשום הערת אזהרה. </w:t>
      </w:r>
      <w:r w:rsidRPr="00EB647C">
        <w:rPr>
          <w:rStyle w:val="default"/>
          <w:rFonts w:ascii="Arial" w:eastAsia="Arial" w:hAnsi="Arial" w:cs="David" w:hint="cs"/>
          <w:b/>
          <w:bCs/>
          <w:sz w:val="24"/>
          <w:szCs w:val="24"/>
          <w:rtl/>
        </w:rPr>
        <w:t xml:space="preserve">כאשר מדברים על </w:t>
      </w:r>
      <w:r w:rsidRPr="00EB647C">
        <w:rPr>
          <w:rStyle w:val="default"/>
          <w:rFonts w:ascii="Arial" w:eastAsia="Arial" w:hAnsi="Arial" w:cs="David"/>
          <w:b/>
          <w:bCs/>
          <w:sz w:val="24"/>
          <w:szCs w:val="24"/>
          <w:rtl/>
        </w:rPr>
        <w:t>המחאת זכויות</w:t>
      </w:r>
      <w:r w:rsidRPr="00EB647C">
        <w:rPr>
          <w:rStyle w:val="default"/>
          <w:rFonts w:ascii="Arial" w:eastAsia="Arial" w:hAnsi="Arial" w:cs="David" w:hint="cs"/>
          <w:b/>
          <w:bCs/>
          <w:sz w:val="24"/>
          <w:szCs w:val="24"/>
          <w:rtl/>
        </w:rPr>
        <w:t>,</w:t>
      </w:r>
      <w:r w:rsidRPr="00EB647C">
        <w:rPr>
          <w:rStyle w:val="default"/>
          <w:rFonts w:ascii="Arial" w:eastAsia="Arial" w:hAnsi="Arial" w:cs="David"/>
          <w:b/>
          <w:bCs/>
          <w:sz w:val="24"/>
          <w:szCs w:val="24"/>
          <w:rtl/>
        </w:rPr>
        <w:t xml:space="preserve"> פירושה שכאשר מעבירים זכויות, עובר</w:t>
      </w:r>
      <w:r w:rsidRPr="00EB647C">
        <w:rPr>
          <w:rStyle w:val="default"/>
          <w:rFonts w:ascii="Arial" w:eastAsia="Arial" w:hAnsi="Arial" w:cs="David" w:hint="cs"/>
          <w:b/>
          <w:bCs/>
          <w:sz w:val="24"/>
          <w:szCs w:val="24"/>
          <w:rtl/>
        </w:rPr>
        <w:t>ים</w:t>
      </w:r>
      <w:r w:rsidRPr="00EB647C">
        <w:rPr>
          <w:rStyle w:val="default"/>
          <w:rFonts w:ascii="Arial" w:eastAsia="Arial" w:hAnsi="Arial" w:cs="David"/>
          <w:b/>
          <w:bCs/>
          <w:sz w:val="24"/>
          <w:szCs w:val="24"/>
          <w:rtl/>
        </w:rPr>
        <w:t xml:space="preserve"> </w:t>
      </w:r>
      <w:r w:rsidRPr="00EB647C">
        <w:rPr>
          <w:rStyle w:val="default"/>
          <w:rFonts w:ascii="Arial" w:eastAsia="Arial" w:hAnsi="Arial" w:cs="David" w:hint="cs"/>
          <w:b/>
          <w:bCs/>
          <w:sz w:val="24"/>
          <w:szCs w:val="24"/>
          <w:rtl/>
        </w:rPr>
        <w:t>עימה כל</w:t>
      </w:r>
      <w:r w:rsidRPr="00EB647C">
        <w:rPr>
          <w:rStyle w:val="default"/>
          <w:rFonts w:ascii="Arial" w:eastAsia="Arial" w:hAnsi="Arial" w:cs="David"/>
          <w:b/>
          <w:bCs/>
          <w:sz w:val="24"/>
          <w:szCs w:val="24"/>
          <w:rtl/>
        </w:rPr>
        <w:t xml:space="preserve"> הדברים הנלווים לה</w:t>
      </w:r>
      <w:r w:rsidRPr="00EB647C">
        <w:rPr>
          <w:rStyle w:val="default"/>
          <w:rFonts w:ascii="Arial" w:eastAsia="Arial" w:hAnsi="Arial" w:cs="David" w:hint="cs"/>
          <w:b/>
          <w:bCs/>
          <w:sz w:val="24"/>
          <w:szCs w:val="24"/>
          <w:rtl/>
        </w:rPr>
        <w:t xml:space="preserve"> כולל הערת האזהרה.</w:t>
      </w:r>
      <w:r w:rsidRPr="00EB647C">
        <w:rPr>
          <w:rStyle w:val="default"/>
          <w:rFonts w:ascii="Arial" w:eastAsia="Arial" w:hAnsi="Arial" w:cs="David" w:hint="cs"/>
          <w:sz w:val="24"/>
          <w:szCs w:val="24"/>
          <w:rtl/>
        </w:rPr>
        <w:t xml:space="preserve"> </w:t>
      </w:r>
      <w:r w:rsidRPr="00EB647C">
        <w:rPr>
          <w:rStyle w:val="default"/>
          <w:rFonts w:ascii="Arial" w:eastAsia="Arial" w:hAnsi="Arial" w:cs="David"/>
          <w:sz w:val="24"/>
          <w:szCs w:val="24"/>
          <w:rtl/>
        </w:rPr>
        <w:t xml:space="preserve">הוראה זו עולה בנושא עסקאות קומבינציה. </w:t>
      </w:r>
    </w:p>
    <w:p w:rsidR="00F34237" w:rsidRPr="00EB647C" w:rsidRDefault="00F34237" w:rsidP="006E28B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highlight w:val="magenta"/>
          <w:u w:val="single"/>
          <w:rtl/>
        </w:rPr>
      </w:pPr>
    </w:p>
    <w:p w:rsidR="008F0232" w:rsidRDefault="00F34237" w:rsidP="006E28B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rtl/>
        </w:rPr>
      </w:pPr>
      <w:r w:rsidRPr="008F0232">
        <w:rPr>
          <w:rStyle w:val="default"/>
          <w:rFonts w:ascii="Arial" w:eastAsia="Arial" w:hAnsi="Arial" w:cs="David"/>
          <w:b/>
          <w:bCs/>
          <w:i/>
          <w:iCs/>
          <w:sz w:val="24"/>
          <w:szCs w:val="24"/>
          <w:u w:val="single"/>
          <w:rtl/>
        </w:rPr>
        <w:t>פס"ד נחשון נ' שי</w:t>
      </w:r>
      <w:r w:rsidRPr="00EB647C">
        <w:rPr>
          <w:rStyle w:val="default"/>
          <w:rFonts w:ascii="Arial" w:eastAsia="Arial" w:hAnsi="Arial" w:cs="David"/>
          <w:sz w:val="24"/>
          <w:szCs w:val="24"/>
          <w:rtl/>
        </w:rPr>
        <w:t xml:space="preserve"> </w:t>
      </w:r>
    </w:p>
    <w:p w:rsidR="008F0232" w:rsidRDefault="008F0232" w:rsidP="008F023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u w:val="single"/>
          <w:rtl/>
        </w:rPr>
      </w:pPr>
      <w:r>
        <w:rPr>
          <w:rStyle w:val="default"/>
          <w:rFonts w:ascii="Arial" w:eastAsia="Arial" w:hAnsi="Arial" w:cs="David" w:hint="cs"/>
          <w:b/>
          <w:bCs/>
          <w:sz w:val="24"/>
          <w:szCs w:val="24"/>
          <w:u w:val="single"/>
          <w:rtl/>
        </w:rPr>
        <w:t xml:space="preserve">עובדות: </w:t>
      </w:r>
      <w:r w:rsidR="00F34237" w:rsidRPr="00EB647C">
        <w:rPr>
          <w:rStyle w:val="default"/>
          <w:rFonts w:ascii="Arial" w:eastAsia="Arial" w:hAnsi="Arial" w:cs="David" w:hint="cs"/>
          <w:sz w:val="24"/>
          <w:szCs w:val="24"/>
          <w:rtl/>
        </w:rPr>
        <w:t>הקבלן פשט את הרגל והמוכר מעוניין למח</w:t>
      </w:r>
      <w:r w:rsidR="00B42C74" w:rsidRPr="00EB647C">
        <w:rPr>
          <w:rStyle w:val="default"/>
          <w:rFonts w:ascii="Arial" w:eastAsia="Arial" w:hAnsi="Arial" w:cs="David" w:hint="cs"/>
          <w:sz w:val="24"/>
          <w:szCs w:val="24"/>
          <w:rtl/>
        </w:rPr>
        <w:t>וק את הערות האזהרה לטובת הקונים</w:t>
      </w:r>
      <w:r>
        <w:rPr>
          <w:rStyle w:val="default"/>
          <w:rFonts w:ascii="Arial" w:eastAsia="Arial" w:hAnsi="Arial" w:cs="David" w:hint="cs"/>
          <w:sz w:val="24"/>
          <w:szCs w:val="24"/>
          <w:rtl/>
        </w:rPr>
        <w:t>.</w:t>
      </w:r>
      <w:r w:rsidR="00F34237" w:rsidRPr="00EB647C">
        <w:rPr>
          <w:rStyle w:val="default"/>
          <w:rFonts w:ascii="Arial" w:eastAsia="Arial" w:hAnsi="Arial" w:cs="David" w:hint="cs"/>
          <w:sz w:val="24"/>
          <w:szCs w:val="24"/>
          <w:rtl/>
        </w:rPr>
        <w:t xml:space="preserve"> </w:t>
      </w:r>
      <w:r>
        <w:rPr>
          <w:rStyle w:val="default"/>
          <w:rFonts w:ascii="Arial" w:eastAsia="Arial" w:hAnsi="Arial" w:cs="David"/>
          <w:sz w:val="24"/>
          <w:szCs w:val="24"/>
          <w:rtl/>
        </w:rPr>
        <w:br/>
      </w:r>
      <w:r>
        <w:rPr>
          <w:rStyle w:val="default"/>
          <w:rFonts w:ascii="Arial" w:eastAsia="Arial" w:hAnsi="Arial" w:cs="David" w:hint="cs"/>
          <w:b/>
          <w:bCs/>
          <w:sz w:val="24"/>
          <w:szCs w:val="24"/>
          <w:rtl/>
        </w:rPr>
        <w:t>ביהמ"ש בעצם רוצה למצוא איזו קונסטרוקציה שמקשרת איכשהו בין א' לבין ג'.</w:t>
      </w:r>
      <w:r>
        <w:rPr>
          <w:rStyle w:val="default"/>
          <w:rFonts w:ascii="Arial" w:eastAsia="Arial" w:hAnsi="Arial" w:cs="David"/>
          <w:b/>
          <w:bCs/>
          <w:sz w:val="24"/>
          <w:szCs w:val="24"/>
          <w:rtl/>
        </w:rPr>
        <w:br/>
      </w:r>
      <w:r>
        <w:rPr>
          <w:rStyle w:val="default"/>
          <w:rFonts w:ascii="Arial" w:eastAsia="Arial" w:hAnsi="Arial" w:cs="David" w:hint="cs"/>
          <w:b/>
          <w:bCs/>
          <w:sz w:val="24"/>
          <w:szCs w:val="24"/>
          <w:u w:val="single"/>
          <w:rtl/>
        </w:rPr>
        <w:t>יש שתיים כאלה:</w:t>
      </w:r>
    </w:p>
    <w:p w:rsidR="008F0232" w:rsidRDefault="008F0232" w:rsidP="008F023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rtl/>
        </w:rPr>
      </w:pPr>
      <w:r>
        <w:rPr>
          <w:rStyle w:val="default"/>
          <w:rFonts w:ascii="Arial" w:eastAsia="Arial" w:hAnsi="Arial" w:cs="David" w:hint="cs"/>
          <w:b/>
          <w:bCs/>
          <w:sz w:val="24"/>
          <w:szCs w:val="24"/>
          <w:u w:val="single"/>
          <w:rtl/>
        </w:rPr>
        <w:t xml:space="preserve">1. המחאת זכות: </w:t>
      </w:r>
      <w:r>
        <w:rPr>
          <w:rStyle w:val="default"/>
          <w:rFonts w:ascii="Arial" w:eastAsia="Arial" w:hAnsi="Arial" w:cs="David" w:hint="cs"/>
          <w:sz w:val="24"/>
          <w:szCs w:val="24"/>
          <w:rtl/>
        </w:rPr>
        <w:t>אם ב' היה נושה של א' לגבי מספר מסויים של דירות וב' העביר את זכותו לג'.</w:t>
      </w:r>
    </w:p>
    <w:p w:rsidR="008F0232" w:rsidRPr="000A2D73" w:rsidRDefault="008F0232" w:rsidP="008F023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u w:val="single"/>
          <w:rtl/>
        </w:rPr>
      </w:pPr>
      <w:r>
        <w:rPr>
          <w:rStyle w:val="default"/>
          <w:rFonts w:ascii="Arial" w:eastAsia="Arial" w:hAnsi="Arial" w:cs="David" w:hint="cs"/>
          <w:b/>
          <w:bCs/>
          <w:sz w:val="24"/>
          <w:szCs w:val="24"/>
          <w:u w:val="single"/>
          <w:rtl/>
        </w:rPr>
        <w:t>2.</w:t>
      </w:r>
      <w:r>
        <w:rPr>
          <w:rStyle w:val="default"/>
          <w:rFonts w:ascii="Arial" w:eastAsia="Arial" w:hAnsi="Arial" w:cs="David" w:hint="cs"/>
          <w:sz w:val="24"/>
          <w:szCs w:val="24"/>
          <w:rtl/>
        </w:rPr>
        <w:t xml:space="preserve"> </w:t>
      </w:r>
      <w:r>
        <w:rPr>
          <w:rStyle w:val="default"/>
          <w:rFonts w:ascii="Arial" w:eastAsia="Arial" w:hAnsi="Arial" w:cs="David" w:hint="cs"/>
          <w:b/>
          <w:bCs/>
          <w:sz w:val="24"/>
          <w:szCs w:val="24"/>
          <w:u w:val="single"/>
          <w:rtl/>
        </w:rPr>
        <w:t xml:space="preserve">חוזה לטובת צד ג' </w:t>
      </w:r>
      <w:r>
        <w:rPr>
          <w:rStyle w:val="default"/>
          <w:rFonts w:ascii="Arial" w:eastAsia="Arial" w:hAnsi="Arial" w:cs="David"/>
          <w:b/>
          <w:bCs/>
          <w:sz w:val="24"/>
          <w:szCs w:val="24"/>
          <w:u w:val="single"/>
          <w:rtl/>
        </w:rPr>
        <w:t>–</w:t>
      </w:r>
      <w:r>
        <w:rPr>
          <w:rStyle w:val="default"/>
          <w:rFonts w:ascii="Arial" w:eastAsia="Arial" w:hAnsi="Arial" w:cs="David" w:hint="cs"/>
          <w:b/>
          <w:bCs/>
          <w:sz w:val="24"/>
          <w:szCs w:val="24"/>
          <w:u w:val="single"/>
          <w:rtl/>
        </w:rPr>
        <w:t xml:space="preserve"> </w:t>
      </w:r>
      <w:r>
        <w:rPr>
          <w:rStyle w:val="default"/>
          <w:rFonts w:ascii="Arial" w:eastAsia="Arial" w:hAnsi="Arial" w:cs="David" w:hint="cs"/>
          <w:sz w:val="24"/>
          <w:szCs w:val="24"/>
          <w:rtl/>
        </w:rPr>
        <w:t xml:space="preserve">לפעמים צד חיצוני לחוזה רשאי לתבוע את אחד הצדדים לחוזה אם החוזה העניק לו זכות תביעה או הטבה מסויימת. </w:t>
      </w:r>
      <w:r w:rsidR="000A2D73">
        <w:rPr>
          <w:rStyle w:val="default"/>
          <w:rFonts w:ascii="Arial" w:eastAsia="Arial" w:hAnsi="Arial" w:cs="David"/>
          <w:sz w:val="24"/>
          <w:szCs w:val="24"/>
          <w:rtl/>
        </w:rPr>
        <w:br/>
      </w:r>
      <w:r w:rsidR="000A2D73">
        <w:rPr>
          <w:rStyle w:val="default"/>
          <w:rFonts w:ascii="Arial" w:eastAsia="Arial" w:hAnsi="Arial" w:cs="David" w:hint="cs"/>
          <w:b/>
          <w:bCs/>
          <w:sz w:val="24"/>
          <w:szCs w:val="24"/>
          <w:u w:val="single"/>
          <w:rtl/>
        </w:rPr>
        <w:t>אבל שתי הקונסטרוקציות האלה לא עוזרות לג' כי:</w:t>
      </w:r>
    </w:p>
    <w:p w:rsidR="00F34237" w:rsidRPr="00EB647C" w:rsidRDefault="00F34237" w:rsidP="008F0232">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rtl/>
        </w:rPr>
      </w:pPr>
      <w:r w:rsidRPr="00EB647C">
        <w:rPr>
          <w:rStyle w:val="default"/>
          <w:rFonts w:ascii="Arial" w:eastAsia="Arial" w:hAnsi="Arial" w:cs="David" w:hint="cs"/>
          <w:sz w:val="24"/>
          <w:szCs w:val="24"/>
          <w:rtl/>
        </w:rPr>
        <w:t xml:space="preserve">לפי </w:t>
      </w:r>
      <w:r w:rsidRPr="008F0232">
        <w:rPr>
          <w:rStyle w:val="default"/>
          <w:rFonts w:ascii="Arial" w:eastAsia="Arial" w:hAnsi="Arial" w:cs="David"/>
          <w:b/>
          <w:bCs/>
          <w:sz w:val="24"/>
          <w:szCs w:val="24"/>
          <w:u w:val="single"/>
          <w:rtl/>
        </w:rPr>
        <w:t xml:space="preserve">ס' </w:t>
      </w:r>
      <w:r w:rsidRPr="008F0232">
        <w:rPr>
          <w:rStyle w:val="default"/>
          <w:rFonts w:ascii="Arial" w:eastAsia="Arial" w:hAnsi="Arial" w:cs="David" w:hint="cs"/>
          <w:b/>
          <w:bCs/>
          <w:sz w:val="24"/>
          <w:szCs w:val="24"/>
          <w:u w:val="single"/>
          <w:rtl/>
        </w:rPr>
        <w:t>37</w:t>
      </w:r>
      <w:r w:rsidRPr="008F0232">
        <w:rPr>
          <w:rStyle w:val="default"/>
          <w:rFonts w:ascii="Arial" w:eastAsia="Arial" w:hAnsi="Arial" w:cs="David"/>
          <w:b/>
          <w:bCs/>
          <w:sz w:val="24"/>
          <w:szCs w:val="24"/>
          <w:u w:val="single"/>
          <w:rtl/>
        </w:rPr>
        <w:t xml:space="preserve"> לחוק החוזים </w:t>
      </w:r>
      <w:r w:rsidRPr="00EB647C">
        <w:rPr>
          <w:rStyle w:val="default"/>
          <w:rFonts w:ascii="Arial" w:eastAsia="Arial" w:hAnsi="Arial" w:cs="David" w:hint="cs"/>
          <w:sz w:val="24"/>
          <w:szCs w:val="24"/>
          <w:rtl/>
        </w:rPr>
        <w:t>כל</w:t>
      </w:r>
      <w:r w:rsidRPr="00EB647C">
        <w:rPr>
          <w:rStyle w:val="default"/>
          <w:rFonts w:ascii="Arial" w:eastAsia="Arial" w:hAnsi="Arial" w:cs="David"/>
          <w:sz w:val="24"/>
          <w:szCs w:val="24"/>
          <w:rtl/>
        </w:rPr>
        <w:t xml:space="preserve"> טענות ההגנה שיש ל</w:t>
      </w:r>
      <w:r w:rsidRPr="00EB647C">
        <w:rPr>
          <w:rStyle w:val="default"/>
          <w:rFonts w:ascii="Arial" w:eastAsia="Arial" w:hAnsi="Arial" w:cs="David" w:hint="cs"/>
          <w:sz w:val="24"/>
          <w:szCs w:val="24"/>
          <w:rtl/>
        </w:rPr>
        <w:t>מוכר</w:t>
      </w:r>
      <w:r w:rsidRPr="00EB647C">
        <w:rPr>
          <w:rStyle w:val="default"/>
          <w:rFonts w:ascii="Arial" w:eastAsia="Arial" w:hAnsi="Arial" w:cs="David"/>
          <w:sz w:val="24"/>
          <w:szCs w:val="24"/>
          <w:rtl/>
        </w:rPr>
        <w:t xml:space="preserve"> כלפי </w:t>
      </w:r>
      <w:r w:rsidRPr="00EB647C">
        <w:rPr>
          <w:rStyle w:val="default"/>
          <w:rFonts w:ascii="Arial" w:eastAsia="Arial" w:hAnsi="Arial" w:cs="David" w:hint="cs"/>
          <w:sz w:val="24"/>
          <w:szCs w:val="24"/>
          <w:rtl/>
        </w:rPr>
        <w:t>הקבלן</w:t>
      </w:r>
      <w:r w:rsidRPr="00EB647C">
        <w:rPr>
          <w:rStyle w:val="default"/>
          <w:rFonts w:ascii="Arial" w:eastAsia="Arial" w:hAnsi="Arial" w:cs="David"/>
          <w:sz w:val="24"/>
          <w:szCs w:val="24"/>
          <w:rtl/>
        </w:rPr>
        <w:t xml:space="preserve"> עומדות לו גם כלפי </w:t>
      </w:r>
      <w:r w:rsidRPr="00EB647C">
        <w:rPr>
          <w:rStyle w:val="default"/>
          <w:rFonts w:ascii="Arial" w:eastAsia="Arial" w:hAnsi="Arial" w:cs="David" w:hint="cs"/>
          <w:sz w:val="24"/>
          <w:szCs w:val="24"/>
          <w:rtl/>
        </w:rPr>
        <w:t>הקונה</w:t>
      </w:r>
      <w:r w:rsidRPr="00EB647C">
        <w:rPr>
          <w:rStyle w:val="default"/>
          <w:rFonts w:ascii="Arial" w:eastAsia="Arial" w:hAnsi="Arial" w:cs="David"/>
          <w:sz w:val="24"/>
          <w:szCs w:val="24"/>
          <w:rtl/>
        </w:rPr>
        <w:t>. לכן, מאחר ו</w:t>
      </w:r>
      <w:r w:rsidRPr="00EB647C">
        <w:rPr>
          <w:rStyle w:val="default"/>
          <w:rFonts w:ascii="Arial" w:eastAsia="Arial" w:hAnsi="Arial" w:cs="David" w:hint="cs"/>
          <w:sz w:val="24"/>
          <w:szCs w:val="24"/>
          <w:rtl/>
        </w:rPr>
        <w:t>הקבלן</w:t>
      </w:r>
      <w:r w:rsidRPr="00EB647C">
        <w:rPr>
          <w:rStyle w:val="default"/>
          <w:rFonts w:ascii="Arial" w:eastAsia="Arial" w:hAnsi="Arial" w:cs="David"/>
          <w:sz w:val="24"/>
          <w:szCs w:val="24"/>
          <w:rtl/>
        </w:rPr>
        <w:t xml:space="preserve"> הפר את החוזה, אין ל</w:t>
      </w:r>
      <w:r w:rsidRPr="00EB647C">
        <w:rPr>
          <w:rStyle w:val="default"/>
          <w:rFonts w:ascii="Arial" w:eastAsia="Arial" w:hAnsi="Arial" w:cs="David" w:hint="cs"/>
          <w:sz w:val="24"/>
          <w:szCs w:val="24"/>
          <w:rtl/>
        </w:rPr>
        <w:t>ו</w:t>
      </w:r>
      <w:r w:rsidRPr="00EB647C">
        <w:rPr>
          <w:rStyle w:val="default"/>
          <w:rFonts w:ascii="Arial" w:eastAsia="Arial" w:hAnsi="Arial" w:cs="David"/>
          <w:sz w:val="24"/>
          <w:szCs w:val="24"/>
          <w:rtl/>
        </w:rPr>
        <w:t xml:space="preserve"> יותר זכויות כלפי </w:t>
      </w:r>
      <w:r w:rsidRPr="00EB647C">
        <w:rPr>
          <w:rStyle w:val="default"/>
          <w:rFonts w:ascii="Arial" w:eastAsia="Arial" w:hAnsi="Arial" w:cs="David" w:hint="cs"/>
          <w:sz w:val="24"/>
          <w:szCs w:val="24"/>
          <w:rtl/>
        </w:rPr>
        <w:t>המוכר</w:t>
      </w:r>
      <w:r w:rsidRPr="00EB647C">
        <w:rPr>
          <w:rStyle w:val="default"/>
          <w:rFonts w:ascii="Arial" w:eastAsia="Arial" w:hAnsi="Arial" w:cs="David"/>
          <w:sz w:val="24"/>
          <w:szCs w:val="24"/>
          <w:rtl/>
        </w:rPr>
        <w:t xml:space="preserve"> ולכן גם ל</w:t>
      </w:r>
      <w:r w:rsidRPr="00EB647C">
        <w:rPr>
          <w:rStyle w:val="default"/>
          <w:rFonts w:ascii="Arial" w:eastAsia="Arial" w:hAnsi="Arial" w:cs="David" w:hint="cs"/>
          <w:sz w:val="24"/>
          <w:szCs w:val="24"/>
          <w:rtl/>
        </w:rPr>
        <w:t>קונה</w:t>
      </w:r>
      <w:r w:rsidRPr="00EB647C">
        <w:rPr>
          <w:rStyle w:val="default"/>
          <w:rFonts w:ascii="Arial" w:eastAsia="Arial" w:hAnsi="Arial" w:cs="David"/>
          <w:sz w:val="24"/>
          <w:szCs w:val="24"/>
          <w:rtl/>
        </w:rPr>
        <w:t xml:space="preserve"> אין זכויות כלפי </w:t>
      </w:r>
      <w:r w:rsidRPr="00EB647C">
        <w:rPr>
          <w:rStyle w:val="default"/>
          <w:rFonts w:ascii="Arial" w:eastAsia="Arial" w:hAnsi="Arial" w:cs="David" w:hint="cs"/>
          <w:sz w:val="24"/>
          <w:szCs w:val="24"/>
          <w:rtl/>
        </w:rPr>
        <w:t>המוכר</w:t>
      </w:r>
      <w:r w:rsidRPr="00EB647C">
        <w:rPr>
          <w:rStyle w:val="default"/>
          <w:rFonts w:ascii="Arial" w:eastAsia="Arial" w:hAnsi="Arial" w:cs="David"/>
          <w:sz w:val="24"/>
          <w:szCs w:val="24"/>
          <w:rtl/>
        </w:rPr>
        <w:t xml:space="preserve">. </w:t>
      </w:r>
      <w:r w:rsidR="008F0232">
        <w:rPr>
          <w:rStyle w:val="default"/>
          <w:rFonts w:ascii="Arial" w:eastAsia="Arial" w:hAnsi="Arial" w:cs="David"/>
          <w:sz w:val="24"/>
          <w:szCs w:val="24"/>
          <w:rtl/>
        </w:rPr>
        <w:br/>
      </w:r>
      <w:r w:rsidRPr="00EB647C">
        <w:rPr>
          <w:rStyle w:val="default"/>
          <w:rFonts w:ascii="Arial" w:eastAsia="Arial" w:hAnsi="Arial" w:cs="David" w:hint="cs"/>
          <w:sz w:val="24"/>
          <w:szCs w:val="24"/>
          <w:rtl/>
        </w:rPr>
        <w:t xml:space="preserve">עם זאת, </w:t>
      </w:r>
      <w:r w:rsidRPr="008F0232">
        <w:rPr>
          <w:rStyle w:val="default"/>
          <w:rFonts w:ascii="Arial" w:eastAsia="Arial" w:hAnsi="Arial" w:cs="David"/>
          <w:b/>
          <w:bCs/>
          <w:sz w:val="24"/>
          <w:szCs w:val="24"/>
          <w:u w:val="single"/>
          <w:rtl/>
        </w:rPr>
        <w:t>הלכת נחשון קבעה אחרת</w:t>
      </w:r>
      <w:r w:rsidR="000A2D73">
        <w:rPr>
          <w:rStyle w:val="default"/>
          <w:rFonts w:ascii="Arial" w:eastAsia="Arial" w:hAnsi="Arial" w:cs="David" w:hint="cs"/>
          <w:b/>
          <w:bCs/>
          <w:sz w:val="24"/>
          <w:szCs w:val="24"/>
          <w:u w:val="single"/>
          <w:rtl/>
        </w:rPr>
        <w:t>(הם המציאו חוזה בין א' לבין ג')</w:t>
      </w:r>
      <w:r w:rsidRPr="008F0232">
        <w:rPr>
          <w:rStyle w:val="default"/>
          <w:rFonts w:ascii="Arial" w:eastAsia="Arial" w:hAnsi="Arial" w:cs="David" w:hint="cs"/>
          <w:b/>
          <w:bCs/>
          <w:sz w:val="24"/>
          <w:szCs w:val="24"/>
          <w:u w:val="single"/>
          <w:rtl/>
        </w:rPr>
        <w:t>:</w:t>
      </w:r>
      <w:r w:rsidRPr="00EB647C">
        <w:rPr>
          <w:rStyle w:val="default"/>
          <w:rFonts w:ascii="Arial" w:eastAsia="Arial" w:hAnsi="Arial" w:cs="David"/>
          <w:sz w:val="24"/>
          <w:szCs w:val="24"/>
          <w:rtl/>
        </w:rPr>
        <w:t xml:space="preserve"> </w:t>
      </w:r>
      <w:r w:rsidRPr="008F0232">
        <w:rPr>
          <w:rStyle w:val="default"/>
          <w:rFonts w:ascii="Arial" w:eastAsia="Arial" w:hAnsi="Arial" w:cs="David" w:hint="cs"/>
          <w:b/>
          <w:bCs/>
          <w:sz w:val="24"/>
          <w:szCs w:val="24"/>
          <w:rtl/>
        </w:rPr>
        <w:t>המוכר</w:t>
      </w:r>
      <w:r w:rsidRPr="008F0232">
        <w:rPr>
          <w:rStyle w:val="default"/>
          <w:rFonts w:ascii="Arial" w:eastAsia="Arial" w:hAnsi="Arial" w:cs="David"/>
          <w:b/>
          <w:bCs/>
          <w:sz w:val="24"/>
          <w:szCs w:val="24"/>
          <w:rtl/>
        </w:rPr>
        <w:t xml:space="preserve"> הסכים לרשום הערת אזהרה לטובת </w:t>
      </w:r>
      <w:r w:rsidRPr="008F0232">
        <w:rPr>
          <w:rStyle w:val="default"/>
          <w:rFonts w:ascii="Arial" w:eastAsia="Arial" w:hAnsi="Arial" w:cs="David" w:hint="cs"/>
          <w:b/>
          <w:bCs/>
          <w:sz w:val="24"/>
          <w:szCs w:val="24"/>
          <w:rtl/>
        </w:rPr>
        <w:t>הקונה ואין לו פרט לכך שום קשר חוזי עם הקונה.</w:t>
      </w:r>
      <w:r w:rsidRPr="008F0232">
        <w:rPr>
          <w:rStyle w:val="default"/>
          <w:rFonts w:ascii="Arial" w:eastAsia="Arial" w:hAnsi="Arial" w:cs="David"/>
          <w:b/>
          <w:bCs/>
          <w:sz w:val="24"/>
          <w:szCs w:val="24"/>
          <w:rtl/>
        </w:rPr>
        <w:t xml:space="preserve"> </w:t>
      </w:r>
      <w:r w:rsidRPr="008F0232">
        <w:rPr>
          <w:rStyle w:val="default"/>
          <w:rFonts w:ascii="Arial" w:eastAsia="Arial" w:hAnsi="Arial" w:cs="David" w:hint="cs"/>
          <w:b/>
          <w:bCs/>
          <w:sz w:val="24"/>
          <w:szCs w:val="24"/>
          <w:rtl/>
        </w:rPr>
        <w:t xml:space="preserve">לכן, </w:t>
      </w:r>
      <w:r w:rsidRPr="008F0232">
        <w:rPr>
          <w:rStyle w:val="default"/>
          <w:rFonts w:ascii="Arial" w:eastAsia="Arial" w:hAnsi="Arial" w:cs="David"/>
          <w:b/>
          <w:bCs/>
          <w:sz w:val="24"/>
          <w:szCs w:val="24"/>
          <w:rtl/>
        </w:rPr>
        <w:t xml:space="preserve">להשלמת </w:t>
      </w:r>
      <w:r w:rsidRPr="008F0232">
        <w:rPr>
          <w:rStyle w:val="default"/>
          <w:rFonts w:ascii="Arial" w:eastAsia="Arial" w:hAnsi="Arial" w:cs="David" w:hint="cs"/>
          <w:b/>
          <w:bCs/>
          <w:sz w:val="24"/>
          <w:szCs w:val="24"/>
          <w:rtl/>
        </w:rPr>
        <w:t>ה</w:t>
      </w:r>
      <w:r w:rsidRPr="008F0232">
        <w:rPr>
          <w:rStyle w:val="default"/>
          <w:rFonts w:ascii="Arial" w:eastAsia="Arial" w:hAnsi="Arial" w:cs="David"/>
          <w:b/>
          <w:bCs/>
          <w:sz w:val="24"/>
          <w:szCs w:val="24"/>
          <w:rtl/>
        </w:rPr>
        <w:t>פער</w:t>
      </w:r>
      <w:r w:rsidRPr="008F0232">
        <w:rPr>
          <w:rStyle w:val="default"/>
          <w:rFonts w:ascii="Arial" w:eastAsia="Arial" w:hAnsi="Arial" w:cs="David" w:hint="cs"/>
          <w:b/>
          <w:bCs/>
          <w:sz w:val="24"/>
          <w:szCs w:val="24"/>
          <w:rtl/>
        </w:rPr>
        <w:t>,</w:t>
      </w:r>
      <w:r w:rsidRPr="008F0232">
        <w:rPr>
          <w:rStyle w:val="default"/>
          <w:rFonts w:ascii="Arial" w:eastAsia="Arial" w:hAnsi="Arial" w:cs="David"/>
          <w:b/>
          <w:bCs/>
          <w:sz w:val="24"/>
          <w:szCs w:val="24"/>
          <w:rtl/>
        </w:rPr>
        <w:t xml:space="preserve"> ביהמ"ש מכניס תוכן בהסכמה לרשום הערת אזהרה</w:t>
      </w:r>
      <w:r w:rsidRPr="008F0232">
        <w:rPr>
          <w:rStyle w:val="default"/>
          <w:rFonts w:ascii="Arial" w:eastAsia="Arial" w:hAnsi="Arial" w:cs="David" w:hint="cs"/>
          <w:b/>
          <w:bCs/>
          <w:sz w:val="24"/>
          <w:szCs w:val="24"/>
          <w:rtl/>
        </w:rPr>
        <w:t xml:space="preserve">. </w:t>
      </w:r>
      <w:r w:rsidR="008F0232">
        <w:rPr>
          <w:rStyle w:val="default"/>
          <w:rFonts w:ascii="Arial" w:eastAsia="Arial" w:hAnsi="Arial" w:cs="David"/>
          <w:b/>
          <w:bCs/>
          <w:sz w:val="24"/>
          <w:szCs w:val="24"/>
          <w:rtl/>
        </w:rPr>
        <w:br/>
      </w:r>
      <w:r w:rsidRPr="008F0232">
        <w:rPr>
          <w:rStyle w:val="default"/>
          <w:rFonts w:ascii="Arial" w:eastAsia="Arial" w:hAnsi="Arial" w:cs="David" w:hint="cs"/>
          <w:b/>
          <w:bCs/>
          <w:sz w:val="24"/>
          <w:szCs w:val="24"/>
          <w:rtl/>
        </w:rPr>
        <w:t>הוא אומר כי יש בה</w:t>
      </w:r>
      <w:r w:rsidRPr="008F0232">
        <w:rPr>
          <w:rStyle w:val="default"/>
          <w:rFonts w:ascii="Arial" w:eastAsia="Arial" w:hAnsi="Arial" w:cs="David"/>
          <w:b/>
          <w:bCs/>
          <w:sz w:val="24"/>
          <w:szCs w:val="24"/>
          <w:rtl/>
        </w:rPr>
        <w:t xml:space="preserve"> הסכמה מכללא, </w:t>
      </w:r>
      <w:r w:rsidRPr="008F0232">
        <w:rPr>
          <w:rStyle w:val="default"/>
          <w:rFonts w:ascii="Arial" w:eastAsia="Arial" w:hAnsi="Arial" w:cs="David" w:hint="cs"/>
          <w:b/>
          <w:bCs/>
          <w:sz w:val="24"/>
          <w:szCs w:val="24"/>
          <w:rtl/>
        </w:rPr>
        <w:t>בצורה של</w:t>
      </w:r>
      <w:r w:rsidRPr="008F0232">
        <w:rPr>
          <w:rStyle w:val="default"/>
          <w:rFonts w:ascii="Arial" w:eastAsia="Arial" w:hAnsi="Arial" w:cs="David"/>
          <w:b/>
          <w:bCs/>
          <w:sz w:val="24"/>
          <w:szCs w:val="24"/>
          <w:rtl/>
        </w:rPr>
        <w:t xml:space="preserve"> התחייבות שלילית</w:t>
      </w:r>
      <w:r w:rsidRPr="008F0232">
        <w:rPr>
          <w:rStyle w:val="default"/>
          <w:rFonts w:ascii="Arial" w:eastAsia="Arial" w:hAnsi="Arial" w:cs="David" w:hint="cs"/>
          <w:b/>
          <w:bCs/>
          <w:sz w:val="24"/>
          <w:szCs w:val="24"/>
          <w:rtl/>
        </w:rPr>
        <w:t>, לפיה מתחייב המוכר שאם הקונה יעמוד בכל התחייבויותיו לקבלן, אז המוכר לא ידרוש את מחיקת הערת האזהרה.</w:t>
      </w:r>
      <w:r w:rsidRPr="00EB647C">
        <w:rPr>
          <w:rStyle w:val="default"/>
          <w:rFonts w:ascii="Arial" w:eastAsia="Arial" w:hAnsi="Arial" w:cs="David" w:hint="cs"/>
          <w:sz w:val="24"/>
          <w:szCs w:val="24"/>
          <w:rtl/>
        </w:rPr>
        <w:t xml:space="preserve"> </w:t>
      </w:r>
      <w:r w:rsidR="008F0232">
        <w:rPr>
          <w:rStyle w:val="default"/>
          <w:rFonts w:ascii="Arial" w:eastAsia="Arial" w:hAnsi="Arial" w:cs="David"/>
          <w:sz w:val="24"/>
          <w:szCs w:val="24"/>
          <w:rtl/>
        </w:rPr>
        <w:br/>
      </w:r>
      <w:r w:rsidRPr="008F0232">
        <w:rPr>
          <w:rStyle w:val="default"/>
          <w:rFonts w:ascii="Arial" w:eastAsia="Arial" w:hAnsi="Arial" w:cs="David" w:hint="cs"/>
          <w:b/>
          <w:bCs/>
          <w:sz w:val="24"/>
          <w:szCs w:val="24"/>
          <w:u w:val="single"/>
          <w:rtl/>
        </w:rPr>
        <w:t>ההלכה:</w:t>
      </w:r>
      <w:r w:rsidRPr="008F0232">
        <w:rPr>
          <w:rStyle w:val="default"/>
          <w:rFonts w:ascii="Arial" w:eastAsia="Arial" w:hAnsi="Arial" w:cs="David" w:hint="cs"/>
          <w:b/>
          <w:bCs/>
          <w:sz w:val="24"/>
          <w:szCs w:val="24"/>
          <w:rtl/>
        </w:rPr>
        <w:t xml:space="preserve"> ההתחייבות החוזית של בעל המקרקעין כלפי הקבלן לרשום הערת אזהרה לטובת רוכשי הדירות, מקימה קשר משפטי ישיר בין בעלי המקרקעין לבין רוכשי הדירות.</w:t>
      </w:r>
      <w:r w:rsidRPr="00EB647C">
        <w:rPr>
          <w:rStyle w:val="default"/>
          <w:rFonts w:ascii="Arial" w:eastAsia="Arial" w:hAnsi="Arial" w:cs="David" w:hint="cs"/>
          <w:sz w:val="24"/>
          <w:szCs w:val="24"/>
          <w:rtl/>
        </w:rPr>
        <w:t xml:space="preserve"> </w:t>
      </w:r>
      <w:r w:rsidR="008F0232">
        <w:rPr>
          <w:rStyle w:val="default"/>
          <w:rFonts w:ascii="Arial" w:eastAsia="Arial" w:hAnsi="Arial" w:cs="David"/>
          <w:sz w:val="24"/>
          <w:szCs w:val="24"/>
          <w:rtl/>
        </w:rPr>
        <w:br/>
      </w:r>
      <w:r w:rsidRPr="00EB647C">
        <w:rPr>
          <w:rStyle w:val="default"/>
          <w:rFonts w:ascii="Arial" w:eastAsia="Arial" w:hAnsi="Arial" w:cs="David" w:hint="cs"/>
          <w:sz w:val="24"/>
          <w:szCs w:val="24"/>
          <w:rtl/>
        </w:rPr>
        <w:t xml:space="preserve">בעל המקרקעין חופשי לסייג את היקפה של הערת האזהרה ולהתנות שאם יפר הקבלן את ההסכם תימחקנה הערות האזהרה. משלא עשה זאת, לא יוכל למחוק ההערות. </w:t>
      </w:r>
      <w:r w:rsidR="008F0232">
        <w:rPr>
          <w:rStyle w:val="default"/>
          <w:rFonts w:ascii="Arial" w:eastAsia="Arial" w:hAnsi="Arial" w:cs="David"/>
          <w:sz w:val="24"/>
          <w:szCs w:val="24"/>
          <w:rtl/>
        </w:rPr>
        <w:br/>
      </w:r>
      <w:r w:rsidRPr="008F0232">
        <w:rPr>
          <w:rStyle w:val="default"/>
          <w:rFonts w:ascii="Arial" w:eastAsia="Arial" w:hAnsi="Arial" w:cs="David" w:hint="cs"/>
          <w:b/>
          <w:bCs/>
          <w:sz w:val="24"/>
          <w:szCs w:val="24"/>
          <w:u w:val="single"/>
          <w:rtl/>
        </w:rPr>
        <w:t>המשמעות הפרקטית של פס"ד:</w:t>
      </w:r>
      <w:r w:rsidRPr="00EB647C">
        <w:rPr>
          <w:rStyle w:val="default"/>
          <w:rFonts w:ascii="Arial" w:eastAsia="Arial" w:hAnsi="Arial" w:cs="David" w:hint="cs"/>
          <w:sz w:val="24"/>
          <w:szCs w:val="24"/>
          <w:rtl/>
        </w:rPr>
        <w:t xml:space="preserve"> אף בעלים לא יוכל להכניס תניה שכזו, כיוון שלא ימצא כך קונים. </w:t>
      </w:r>
      <w:r w:rsidR="008F0232">
        <w:rPr>
          <w:rStyle w:val="default"/>
          <w:rFonts w:ascii="Arial" w:eastAsia="Arial" w:hAnsi="Arial" w:cs="David"/>
          <w:b/>
          <w:bCs/>
          <w:sz w:val="24"/>
          <w:szCs w:val="24"/>
          <w:rtl/>
        </w:rPr>
        <w:br/>
      </w:r>
      <w:r w:rsidRPr="00EB647C">
        <w:rPr>
          <w:rStyle w:val="default"/>
          <w:rFonts w:ascii="Arial" w:eastAsia="Arial" w:hAnsi="Arial" w:cs="David" w:hint="cs"/>
          <w:b/>
          <w:bCs/>
          <w:sz w:val="24"/>
          <w:szCs w:val="24"/>
          <w:rtl/>
        </w:rPr>
        <w:t xml:space="preserve">הלכת נחשון מחייבת למעשה את א'- הבעלים ו-ג' הקונה, להגיע יחד להסכם פשרה ולמצוא קבלן אחר </w:t>
      </w:r>
      <w:r w:rsidRPr="00EB647C">
        <w:rPr>
          <w:rStyle w:val="default"/>
          <w:rFonts w:ascii="Arial" w:eastAsia="Arial" w:hAnsi="Arial" w:cs="David" w:hint="cs"/>
          <w:b/>
          <w:bCs/>
          <w:sz w:val="24"/>
          <w:szCs w:val="24"/>
          <w:rtl/>
        </w:rPr>
        <w:lastRenderedPageBreak/>
        <w:t>להשלמת הבניה.</w:t>
      </w:r>
      <w:r w:rsidRPr="00EB647C">
        <w:rPr>
          <w:rStyle w:val="default"/>
          <w:rFonts w:ascii="Arial" w:eastAsia="Arial" w:hAnsi="Arial" w:cs="David" w:hint="cs"/>
          <w:sz w:val="24"/>
          <w:szCs w:val="24"/>
          <w:rtl/>
        </w:rPr>
        <w:t xml:space="preserve"> </w:t>
      </w:r>
      <w:r w:rsidR="008F0232">
        <w:rPr>
          <w:rStyle w:val="default"/>
          <w:rFonts w:ascii="Arial" w:eastAsia="Arial" w:hAnsi="Arial" w:cs="David"/>
          <w:b/>
          <w:bCs/>
          <w:sz w:val="24"/>
          <w:szCs w:val="24"/>
          <w:highlight w:val="green"/>
          <w:rtl/>
        </w:rPr>
        <w:br/>
      </w:r>
      <w:r w:rsidRPr="008F0232">
        <w:rPr>
          <w:rStyle w:val="default"/>
          <w:rFonts w:ascii="Arial" w:eastAsia="Arial" w:hAnsi="Arial" w:cs="David" w:hint="cs"/>
          <w:b/>
          <w:bCs/>
          <w:sz w:val="24"/>
          <w:szCs w:val="24"/>
          <w:u w:val="single"/>
          <w:rtl/>
        </w:rPr>
        <w:t>לדעת לרנר,</w:t>
      </w:r>
      <w:r w:rsidRPr="00EB647C">
        <w:rPr>
          <w:rStyle w:val="default"/>
          <w:rFonts w:ascii="Arial" w:eastAsia="Arial" w:hAnsi="Arial" w:cs="David" w:hint="cs"/>
          <w:sz w:val="24"/>
          <w:szCs w:val="24"/>
          <w:rtl/>
        </w:rPr>
        <w:t xml:space="preserve"> הצדק המשפטי הוא עם בעלי המקרקעין שרוצים לסלק את הקונים. עם זאת, ביהמ"ש לוקח בחשבון שדירה היא ההשקעה הגדולה ביותר של אדם ממוצע, וביהמ"ש אינו מעוניין להותירו חסר כל. </w:t>
      </w:r>
    </w:p>
    <w:p w:rsidR="00C44A85" w:rsidRPr="00EB647C" w:rsidRDefault="00C44A85" w:rsidP="006E28B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2"/>
          <w:szCs w:val="22"/>
          <w:rtl/>
        </w:rPr>
      </w:pPr>
    </w:p>
    <w:p w:rsidR="00E3739E" w:rsidRPr="00EB647C" w:rsidRDefault="00262D83" w:rsidP="006E28B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rtl/>
        </w:rPr>
      </w:pPr>
      <w:r w:rsidRPr="0099052B">
        <w:rPr>
          <w:rStyle w:val="default"/>
          <w:rFonts w:ascii="Arial" w:eastAsia="Arial" w:hAnsi="Arial" w:cs="David" w:hint="cs"/>
          <w:b/>
          <w:bCs/>
          <w:i/>
          <w:iCs/>
          <w:sz w:val="24"/>
          <w:szCs w:val="24"/>
          <w:u w:val="single"/>
          <w:rtl/>
        </w:rPr>
        <w:t>ברקוביץ' נ' בן הארוש-</w:t>
      </w:r>
      <w:r w:rsidRPr="00EB647C">
        <w:rPr>
          <w:rStyle w:val="default"/>
          <w:rFonts w:ascii="Arial" w:eastAsia="Arial" w:hAnsi="Arial" w:cs="David" w:hint="cs"/>
          <w:b/>
          <w:bCs/>
          <w:sz w:val="24"/>
          <w:szCs w:val="24"/>
          <w:rtl/>
        </w:rPr>
        <w:t xml:space="preserve"> </w:t>
      </w:r>
      <w:r w:rsidR="0099052B">
        <w:rPr>
          <w:rStyle w:val="default"/>
          <w:rFonts w:ascii="Arial" w:eastAsia="Arial" w:hAnsi="Arial" w:cs="David"/>
          <w:b/>
          <w:bCs/>
          <w:sz w:val="24"/>
          <w:szCs w:val="24"/>
          <w:rtl/>
        </w:rPr>
        <w:br/>
      </w:r>
      <w:r w:rsidRPr="00EB647C">
        <w:rPr>
          <w:rStyle w:val="default"/>
          <w:rFonts w:ascii="Arial" w:eastAsia="Arial" w:hAnsi="Arial" w:cs="David" w:hint="cs"/>
          <w:sz w:val="24"/>
          <w:szCs w:val="24"/>
          <w:rtl/>
        </w:rPr>
        <w:t>החוזה בין הקבלן לקונה בוטל.</w:t>
      </w:r>
      <w:r w:rsidRPr="00EB647C">
        <w:rPr>
          <w:rStyle w:val="default"/>
          <w:rFonts w:ascii="Arial" w:eastAsia="Arial" w:hAnsi="Arial" w:cs="David" w:hint="cs"/>
          <w:b/>
          <w:bCs/>
          <w:sz w:val="24"/>
          <w:szCs w:val="24"/>
          <w:rtl/>
        </w:rPr>
        <w:t xml:space="preserve"> </w:t>
      </w:r>
      <w:r w:rsidR="0099052B">
        <w:rPr>
          <w:rStyle w:val="default"/>
          <w:rFonts w:ascii="Arial" w:eastAsia="Arial" w:hAnsi="Arial" w:cs="David"/>
          <w:sz w:val="24"/>
          <w:szCs w:val="24"/>
          <w:u w:val="single"/>
          <w:rtl/>
        </w:rPr>
        <w:br/>
      </w:r>
      <w:r w:rsidRPr="00EB647C">
        <w:rPr>
          <w:rStyle w:val="default"/>
          <w:rFonts w:ascii="Arial" w:eastAsia="Arial" w:hAnsi="Arial" w:cs="David" w:hint="cs"/>
          <w:sz w:val="24"/>
          <w:szCs w:val="24"/>
          <w:u w:val="single"/>
          <w:rtl/>
        </w:rPr>
        <w:t>ביהמ"ש:</w:t>
      </w:r>
      <w:r w:rsidRPr="00EB647C">
        <w:rPr>
          <w:rStyle w:val="default"/>
          <w:rFonts w:ascii="Arial" w:eastAsia="Arial" w:hAnsi="Arial" w:cs="David" w:hint="cs"/>
          <w:b/>
          <w:bCs/>
          <w:sz w:val="24"/>
          <w:szCs w:val="24"/>
          <w:rtl/>
        </w:rPr>
        <w:t xml:space="preserve"> </w:t>
      </w:r>
      <w:r w:rsidR="00C44A85" w:rsidRPr="00EB647C">
        <w:rPr>
          <w:rStyle w:val="default"/>
          <w:rFonts w:ascii="Arial" w:eastAsia="Arial" w:hAnsi="Arial" w:cs="David" w:hint="cs"/>
          <w:b/>
          <w:bCs/>
          <w:sz w:val="24"/>
          <w:szCs w:val="24"/>
          <w:rtl/>
        </w:rPr>
        <w:t xml:space="preserve">אע"פ שהחוזה בוטל, אין עילה למחיקת הערת האזהרה כי ההערה מבטיחה גם את ההתחייבות של א' כלפי ג'. כל עוד ההתחייבות לא קוימה לא ניתן למחוק את ההערה. </w:t>
      </w:r>
      <w:r w:rsidR="0099052B">
        <w:rPr>
          <w:rStyle w:val="default"/>
          <w:rFonts w:ascii="Arial" w:eastAsia="Arial" w:hAnsi="Arial" w:cs="David"/>
          <w:b/>
          <w:bCs/>
          <w:sz w:val="24"/>
          <w:szCs w:val="24"/>
          <w:rtl/>
        </w:rPr>
        <w:br/>
      </w:r>
      <w:r w:rsidR="00C44A85" w:rsidRPr="00EB647C">
        <w:rPr>
          <w:rStyle w:val="default"/>
          <w:rFonts w:ascii="Arial" w:eastAsia="Arial" w:hAnsi="Arial" w:cs="David" w:hint="cs"/>
          <w:sz w:val="24"/>
          <w:szCs w:val="24"/>
          <w:u w:val="single"/>
          <w:rtl/>
        </w:rPr>
        <w:t xml:space="preserve">איך הפסיקה מגדירה את ההתחייבות של א' כלפי ג'? </w:t>
      </w:r>
      <w:r w:rsidR="00C44A85" w:rsidRPr="00EB647C">
        <w:rPr>
          <w:rStyle w:val="default"/>
          <w:rFonts w:ascii="Arial" w:eastAsia="Arial" w:hAnsi="Arial" w:cs="David" w:hint="cs"/>
          <w:b/>
          <w:bCs/>
          <w:sz w:val="24"/>
          <w:szCs w:val="24"/>
          <w:rtl/>
        </w:rPr>
        <w:t xml:space="preserve">א' מתחייב שאם ג' יקיים את כל חיוביו כלפי ב', אז א' לא ימחוק את הערת האזהרה לזכות ג' ויעביר בשלב האחרון גם את הקניין. </w:t>
      </w:r>
      <w:r w:rsidR="00C44A85" w:rsidRPr="00EB647C">
        <w:rPr>
          <w:rStyle w:val="default"/>
          <w:rFonts w:ascii="Arial" w:eastAsia="Arial" w:hAnsi="Arial" w:cs="David" w:hint="cs"/>
          <w:sz w:val="24"/>
          <w:szCs w:val="24"/>
          <w:rtl/>
        </w:rPr>
        <w:t xml:space="preserve">זו לא התחייבות אקטיבית לסיים את הבניין. זה נובע ממדיניות הפסיקה להגן על הקונים ולשם כך הם יוצרים את ההתחייבות מכללא. אם א' לא יכול למחוק את ההערה, אז א' לא יוכל לאלץ את ג' לסיים את הבניין לבדו. הבעלים והקונים יהיו מוכרחים להגיע לפשרה ביניהם. </w:t>
      </w:r>
      <w:r w:rsidR="0099052B">
        <w:rPr>
          <w:rStyle w:val="default"/>
          <w:rFonts w:ascii="Arial" w:eastAsia="Arial" w:hAnsi="Arial" w:cs="David"/>
          <w:sz w:val="24"/>
          <w:szCs w:val="24"/>
          <w:rtl/>
        </w:rPr>
        <w:br/>
      </w:r>
      <w:r w:rsidR="00E3739E" w:rsidRPr="0099052B">
        <w:rPr>
          <w:rStyle w:val="default"/>
          <w:rFonts w:ascii="Arial" w:eastAsia="Arial" w:hAnsi="Arial" w:cs="David" w:hint="cs"/>
          <w:sz w:val="24"/>
          <w:szCs w:val="24"/>
          <w:u w:val="single"/>
          <w:rtl/>
        </w:rPr>
        <w:t>ההלכה:</w:t>
      </w:r>
      <w:r w:rsidR="00E3739E" w:rsidRPr="0099052B">
        <w:rPr>
          <w:rFonts w:cs="David" w:hint="cs"/>
          <w:b/>
          <w:bCs/>
          <w:rtl/>
        </w:rPr>
        <w:t xml:space="preserve"> החיוב של א' כלפי ג' עומד בעינו לא רק אם החוזה בין א' לב' בוטל, אלא גם אם החוזה בין ב' לג' בוטל.</w:t>
      </w:r>
    </w:p>
    <w:p w:rsidR="00262D83" w:rsidRPr="00EB647C" w:rsidRDefault="00262D83" w:rsidP="006E28B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rtl/>
        </w:rPr>
      </w:pPr>
    </w:p>
    <w:p w:rsidR="00652254" w:rsidRPr="00EB647C" w:rsidRDefault="00C44A85" w:rsidP="006E28B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rtl/>
        </w:rPr>
      </w:pPr>
      <w:r w:rsidRPr="0099052B">
        <w:rPr>
          <w:rStyle w:val="default"/>
          <w:rFonts w:ascii="Arial" w:eastAsia="Arial" w:hAnsi="Arial" w:cs="David" w:hint="cs"/>
          <w:b/>
          <w:bCs/>
          <w:sz w:val="24"/>
          <w:szCs w:val="24"/>
          <w:u w:val="single"/>
          <w:rtl/>
        </w:rPr>
        <w:t>המיוחד בפס"ד:</w:t>
      </w:r>
      <w:r w:rsidRPr="00EB647C">
        <w:rPr>
          <w:rStyle w:val="default"/>
          <w:rFonts w:ascii="Arial" w:eastAsia="Arial" w:hAnsi="Arial" w:cs="David" w:hint="cs"/>
          <w:b/>
          <w:bCs/>
          <w:sz w:val="24"/>
          <w:szCs w:val="24"/>
          <w:rtl/>
        </w:rPr>
        <w:t xml:space="preserve"> </w:t>
      </w:r>
      <w:r w:rsidRPr="00EB647C">
        <w:rPr>
          <w:rStyle w:val="default"/>
          <w:rFonts w:ascii="Arial" w:eastAsia="Arial" w:hAnsi="Arial" w:cs="David" w:hint="cs"/>
          <w:sz w:val="24"/>
          <w:szCs w:val="24"/>
          <w:rtl/>
        </w:rPr>
        <w:t>הבעלים ביקשו סעד ראשוני- ביטול ההערה. אם זה לא יצליח</w:t>
      </w:r>
      <w:r w:rsidRPr="00EB647C">
        <w:rPr>
          <w:rStyle w:val="default"/>
          <w:rFonts w:ascii="Arial" w:eastAsia="Arial" w:hAnsi="Arial" w:cs="David" w:hint="cs"/>
          <w:b/>
          <w:bCs/>
          <w:sz w:val="24"/>
          <w:szCs w:val="24"/>
          <w:rtl/>
        </w:rPr>
        <w:t xml:space="preserve"> ביקשו סעד חלופי-</w:t>
      </w:r>
      <w:r w:rsidRPr="00EB647C">
        <w:rPr>
          <w:rStyle w:val="default"/>
          <w:rFonts w:ascii="Arial" w:eastAsia="Arial" w:hAnsi="Arial" w:cs="David" w:hint="cs"/>
          <w:b/>
          <w:bCs/>
          <w:sz w:val="24"/>
          <w:szCs w:val="24"/>
          <w:u w:val="single"/>
          <w:rtl/>
        </w:rPr>
        <w:t xml:space="preserve"> פדיון ההערה-</w:t>
      </w:r>
      <w:r w:rsidRPr="00EB647C">
        <w:rPr>
          <w:rStyle w:val="default"/>
          <w:rFonts w:ascii="Arial" w:eastAsia="Arial" w:hAnsi="Arial" w:cs="David" w:hint="cs"/>
          <w:b/>
          <w:bCs/>
          <w:sz w:val="24"/>
          <w:szCs w:val="24"/>
          <w:rtl/>
        </w:rPr>
        <w:t xml:space="preserve"> א' ישלם סכום מסוים לג' כדי למחוק את ההערה. </w:t>
      </w:r>
      <w:r w:rsidR="0099052B">
        <w:rPr>
          <w:rStyle w:val="default"/>
          <w:rFonts w:ascii="Arial" w:eastAsia="Arial" w:hAnsi="Arial" w:cs="David"/>
          <w:sz w:val="24"/>
          <w:szCs w:val="24"/>
          <w:u w:val="single"/>
          <w:rtl/>
        </w:rPr>
        <w:br/>
      </w:r>
      <w:r w:rsidRPr="0099052B">
        <w:rPr>
          <w:rStyle w:val="default"/>
          <w:rFonts w:ascii="Arial" w:eastAsia="Arial" w:hAnsi="Arial" w:cs="David" w:hint="cs"/>
          <w:b/>
          <w:bCs/>
          <w:sz w:val="24"/>
          <w:szCs w:val="24"/>
          <w:u w:val="single"/>
          <w:rtl/>
        </w:rPr>
        <w:t>ביהמ"ש:</w:t>
      </w:r>
      <w:r w:rsidRPr="00EB647C">
        <w:rPr>
          <w:rStyle w:val="default"/>
          <w:rFonts w:ascii="Arial" w:eastAsia="Arial" w:hAnsi="Arial" w:cs="David" w:hint="cs"/>
          <w:b/>
          <w:bCs/>
          <w:sz w:val="24"/>
          <w:szCs w:val="24"/>
          <w:rtl/>
        </w:rPr>
        <w:t xml:space="preserve"> לא מעוניין לקבוע מסמרות בנושא הזה, אך הוא אומר שבמקרים קיצוניים יש מקום לסעד כזה. אין לזה עיגון בחוק, זה בא מס' 39 לחוק החוזים. </w:t>
      </w:r>
    </w:p>
    <w:p w:rsidR="00C44A85" w:rsidRPr="00EB647C" w:rsidRDefault="00652254" w:rsidP="006E28B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u w:val="single"/>
          <w:rtl/>
        </w:rPr>
      </w:pPr>
      <w:r w:rsidRPr="00EB647C">
        <w:rPr>
          <w:rStyle w:val="default"/>
          <w:rFonts w:ascii="Arial" w:eastAsia="Arial" w:hAnsi="Arial" w:cs="David" w:hint="cs"/>
          <w:sz w:val="24"/>
          <w:szCs w:val="24"/>
          <w:u w:val="single"/>
          <w:rtl/>
        </w:rPr>
        <w:t>2 מקרים אפשריים להתנהגות שנוגדת את תום הלב ושתאפשר סעד של פדיון ההערה:</w:t>
      </w:r>
    </w:p>
    <w:p w:rsidR="00652254" w:rsidRPr="00EB647C" w:rsidRDefault="00652254" w:rsidP="006E28B0">
      <w:pPr>
        <w:pStyle w:val="ListParagraph"/>
        <w:numPr>
          <w:ilvl w:val="0"/>
          <w:numId w:val="36"/>
        </w:numPr>
        <w:tabs>
          <w:tab w:val="left" w:pos="-510"/>
          <w:tab w:val="left" w:pos="-113"/>
          <w:tab w:val="left" w:pos="340"/>
          <w:tab w:val="left" w:pos="794"/>
          <w:tab w:val="left" w:pos="1247"/>
          <w:tab w:val="left" w:pos="1701"/>
          <w:tab w:val="right" w:leader="dot" w:pos="5125"/>
        </w:tabs>
        <w:jc w:val="left"/>
        <w:rPr>
          <w:rStyle w:val="default"/>
          <w:rFonts w:ascii="Arial" w:eastAsia="Arial" w:hAnsi="Arial" w:cs="David"/>
          <w:sz w:val="24"/>
          <w:szCs w:val="24"/>
        </w:rPr>
      </w:pPr>
      <w:r w:rsidRPr="00EB647C">
        <w:rPr>
          <w:rStyle w:val="default"/>
          <w:rFonts w:ascii="Arial" w:eastAsia="Arial" w:hAnsi="Arial" w:cs="David" w:hint="cs"/>
          <w:sz w:val="24"/>
          <w:szCs w:val="24"/>
          <w:rtl/>
        </w:rPr>
        <w:t>ג' מבקש תשלום לא סביר מעבר למחיר הריאלי</w:t>
      </w:r>
    </w:p>
    <w:p w:rsidR="00652254" w:rsidRPr="00EB647C" w:rsidRDefault="00652254" w:rsidP="006E28B0">
      <w:pPr>
        <w:pStyle w:val="ListParagraph"/>
        <w:numPr>
          <w:ilvl w:val="0"/>
          <w:numId w:val="36"/>
        </w:numPr>
        <w:tabs>
          <w:tab w:val="left" w:pos="-510"/>
          <w:tab w:val="left" w:pos="-113"/>
          <w:tab w:val="left" w:pos="340"/>
          <w:tab w:val="left" w:pos="794"/>
          <w:tab w:val="left" w:pos="1247"/>
          <w:tab w:val="left" w:pos="1701"/>
          <w:tab w:val="right" w:leader="dot" w:pos="5125"/>
        </w:tabs>
        <w:jc w:val="left"/>
        <w:rPr>
          <w:rStyle w:val="default"/>
          <w:rFonts w:ascii="Arial" w:eastAsia="Arial" w:hAnsi="Arial" w:cs="David"/>
          <w:sz w:val="24"/>
          <w:szCs w:val="24"/>
        </w:rPr>
      </w:pPr>
      <w:r w:rsidRPr="00EB647C">
        <w:rPr>
          <w:rStyle w:val="default"/>
          <w:rFonts w:ascii="Arial" w:eastAsia="Arial" w:hAnsi="Arial" w:cs="David" w:hint="cs"/>
          <w:sz w:val="24"/>
          <w:szCs w:val="24"/>
          <w:rtl/>
        </w:rPr>
        <w:t>ג' מחבל בהתקדמות הצעדים לסיום הבניה.</w:t>
      </w:r>
    </w:p>
    <w:p w:rsidR="00652254" w:rsidRPr="00EB647C" w:rsidRDefault="00652254" w:rsidP="006E28B0">
      <w:pPr>
        <w:tabs>
          <w:tab w:val="left" w:pos="-510"/>
          <w:tab w:val="left" w:pos="-113"/>
          <w:tab w:val="left" w:pos="340"/>
          <w:tab w:val="left" w:pos="794"/>
          <w:tab w:val="left" w:pos="1247"/>
          <w:tab w:val="left" w:pos="1701"/>
          <w:tab w:val="right" w:leader="dot" w:pos="5125"/>
        </w:tabs>
        <w:bidi/>
        <w:jc w:val="left"/>
        <w:rPr>
          <w:rStyle w:val="default"/>
          <w:rFonts w:ascii="Arial" w:eastAsia="Arial" w:hAnsi="Arial" w:cs="David"/>
          <w:sz w:val="24"/>
          <w:szCs w:val="24"/>
          <w:rtl/>
        </w:rPr>
      </w:pPr>
      <w:r w:rsidRPr="00EB647C">
        <w:rPr>
          <w:rStyle w:val="default"/>
          <w:rFonts w:ascii="Arial" w:eastAsia="Arial" w:hAnsi="Arial" w:cs="David" w:hint="cs"/>
          <w:sz w:val="24"/>
          <w:szCs w:val="24"/>
          <w:rtl/>
        </w:rPr>
        <w:t>*ביהמ"ש אומר שהערת אזהרה היא בעלת מאפיינים קנייניים: מגנה מחדל"פ, ולכן לא ימהר לפגוע בה אלא במקרים קיצוניים בהם בעל ההערה מתנהג שלא בתום לב.</w:t>
      </w:r>
    </w:p>
    <w:p w:rsidR="0099052B" w:rsidRDefault="0099052B" w:rsidP="0099052B">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u w:val="single"/>
          <w:rtl/>
        </w:rPr>
      </w:pPr>
    </w:p>
    <w:p w:rsidR="00F34237" w:rsidRPr="00EB647C" w:rsidRDefault="00F34237" w:rsidP="0099052B">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u w:val="single"/>
          <w:rtl/>
        </w:rPr>
      </w:pPr>
      <w:r w:rsidRPr="00EB647C">
        <w:rPr>
          <w:rStyle w:val="default"/>
          <w:rFonts w:ascii="Arial" w:eastAsia="Arial" w:hAnsi="Arial" w:cs="David" w:hint="cs"/>
          <w:b/>
          <w:bCs/>
          <w:sz w:val="24"/>
          <w:szCs w:val="24"/>
          <w:u w:val="single"/>
          <w:rtl/>
        </w:rPr>
        <w:t xml:space="preserve">המחאת הערות אזהרה: </w:t>
      </w:r>
    </w:p>
    <w:p w:rsidR="00F34237" w:rsidRPr="00EB647C" w:rsidRDefault="00F34237" w:rsidP="006E28B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b/>
          <w:bCs/>
          <w:sz w:val="24"/>
          <w:szCs w:val="24"/>
          <w:rtl/>
        </w:rPr>
      </w:pPr>
    </w:p>
    <w:p w:rsidR="00947576" w:rsidRPr="00EB647C" w:rsidRDefault="00F34237" w:rsidP="00DE592D">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rtl/>
        </w:rPr>
      </w:pPr>
      <w:r w:rsidRPr="00DE592D">
        <w:rPr>
          <w:rStyle w:val="default"/>
          <w:rFonts w:ascii="Arial" w:eastAsia="Arial" w:hAnsi="Arial" w:cs="David"/>
          <w:b/>
          <w:bCs/>
          <w:i/>
          <w:iCs/>
          <w:sz w:val="24"/>
          <w:szCs w:val="24"/>
          <w:u w:val="single"/>
          <w:rtl/>
        </w:rPr>
        <w:t>פס"ד בורשטיין</w:t>
      </w:r>
      <w:r w:rsidRPr="00DE592D">
        <w:rPr>
          <w:rStyle w:val="default"/>
          <w:rFonts w:ascii="Arial" w:eastAsia="Arial" w:hAnsi="Arial" w:cs="David" w:hint="cs"/>
          <w:b/>
          <w:bCs/>
          <w:i/>
          <w:iCs/>
          <w:sz w:val="24"/>
          <w:szCs w:val="24"/>
          <w:u w:val="single"/>
          <w:rtl/>
        </w:rPr>
        <w:t xml:space="preserve"> נ' חודאד</w:t>
      </w:r>
      <w:r w:rsidRPr="00EB647C">
        <w:rPr>
          <w:rStyle w:val="default"/>
          <w:rFonts w:ascii="Arial" w:eastAsia="Arial" w:hAnsi="Arial" w:cs="David" w:hint="cs"/>
          <w:b/>
          <w:bCs/>
          <w:sz w:val="24"/>
          <w:szCs w:val="24"/>
          <w:rtl/>
        </w:rPr>
        <w:t xml:space="preserve"> </w:t>
      </w:r>
      <w:r w:rsidR="00DE592D">
        <w:rPr>
          <w:rStyle w:val="default"/>
          <w:rFonts w:ascii="Arial" w:eastAsia="Arial" w:hAnsi="Arial" w:cs="David"/>
          <w:sz w:val="24"/>
          <w:szCs w:val="24"/>
          <w:rtl/>
        </w:rPr>
        <w:br/>
      </w:r>
      <w:r w:rsidR="00E64BD5" w:rsidRPr="00EB647C">
        <w:rPr>
          <w:rStyle w:val="default"/>
          <w:rFonts w:ascii="Arial" w:eastAsia="Arial" w:hAnsi="Arial" w:cs="David" w:hint="cs"/>
          <w:sz w:val="24"/>
          <w:szCs w:val="24"/>
          <w:rtl/>
        </w:rPr>
        <w:t xml:space="preserve">בורשטיין וקבלן ערכו הסכם קומבינציה, בורשטיין התחייב לרשום ה"א לטובת הרוכשים החדשים. הקבלן הפר את התחייבויותיו כלפי בורשטיין. בורשטיין לא יכול היה למחוק את הערות האזהרה שכבר נרשמו. </w:t>
      </w:r>
      <w:r w:rsidR="00DE592D">
        <w:rPr>
          <w:rStyle w:val="default"/>
          <w:rFonts w:ascii="Arial" w:eastAsia="Arial" w:hAnsi="Arial" w:cs="David" w:hint="cs"/>
          <w:sz w:val="24"/>
          <w:szCs w:val="24"/>
          <w:rtl/>
        </w:rPr>
        <w:t xml:space="preserve">(בגלל </w:t>
      </w:r>
      <w:r w:rsidR="00DE592D">
        <w:rPr>
          <w:rStyle w:val="default"/>
          <w:rFonts w:ascii="Arial" w:eastAsia="Arial" w:hAnsi="Arial" w:cs="David" w:hint="cs"/>
          <w:b/>
          <w:bCs/>
          <w:sz w:val="24"/>
          <w:szCs w:val="24"/>
          <w:rtl/>
        </w:rPr>
        <w:t>נחשון נ' שי).</w:t>
      </w:r>
      <w:r w:rsidR="00DE592D">
        <w:rPr>
          <w:rStyle w:val="default"/>
          <w:rFonts w:ascii="Arial" w:eastAsia="Arial" w:hAnsi="Arial" w:cs="David"/>
          <w:sz w:val="24"/>
          <w:szCs w:val="24"/>
          <w:rtl/>
        </w:rPr>
        <w:br/>
      </w:r>
      <w:r w:rsidR="00DE592D">
        <w:rPr>
          <w:rStyle w:val="default"/>
          <w:rFonts w:ascii="Arial" w:eastAsia="Arial" w:hAnsi="Arial" w:cs="David" w:hint="cs"/>
          <w:sz w:val="24"/>
          <w:szCs w:val="24"/>
          <w:rtl/>
        </w:rPr>
        <w:t>הרוכשים בעלי ההערות,</w:t>
      </w:r>
      <w:r w:rsidR="00E64BD5" w:rsidRPr="00EB647C">
        <w:rPr>
          <w:rStyle w:val="default"/>
          <w:rFonts w:ascii="Arial" w:eastAsia="Arial" w:hAnsi="Arial" w:cs="David" w:hint="cs"/>
          <w:sz w:val="24"/>
          <w:szCs w:val="24"/>
          <w:rtl/>
        </w:rPr>
        <w:t xml:space="preserve"> רצו למכור את הנכס והם ביקשו מבורשטיין לרשום ה"א לטובת הרוכשים </w:t>
      </w:r>
      <w:r w:rsidR="00DE592D">
        <w:rPr>
          <w:rStyle w:val="default"/>
          <w:rFonts w:ascii="Arial" w:eastAsia="Arial" w:hAnsi="Arial" w:cs="David" w:hint="cs"/>
          <w:sz w:val="24"/>
          <w:szCs w:val="24"/>
          <w:rtl/>
        </w:rPr>
        <w:t>החדשים יותר (ד')</w:t>
      </w:r>
      <w:r w:rsidR="00E64BD5" w:rsidRPr="00EB647C">
        <w:rPr>
          <w:rStyle w:val="default"/>
          <w:rFonts w:ascii="Arial" w:eastAsia="Arial" w:hAnsi="Arial" w:cs="David" w:hint="cs"/>
          <w:sz w:val="24"/>
          <w:szCs w:val="24"/>
          <w:rtl/>
        </w:rPr>
        <w:t xml:space="preserve">. בורשטיין סירב. </w:t>
      </w:r>
      <w:r w:rsidR="00DE592D">
        <w:rPr>
          <w:rStyle w:val="default"/>
          <w:rFonts w:ascii="Arial" w:eastAsia="Arial" w:hAnsi="Arial" w:cs="David"/>
          <w:sz w:val="24"/>
          <w:szCs w:val="24"/>
          <w:rtl/>
        </w:rPr>
        <w:br/>
      </w:r>
      <w:r w:rsidRPr="00DE592D">
        <w:rPr>
          <w:rStyle w:val="default"/>
          <w:rFonts w:ascii="Arial" w:eastAsia="Arial" w:hAnsi="Arial" w:cs="David"/>
          <w:b/>
          <w:bCs/>
          <w:sz w:val="24"/>
          <w:szCs w:val="24"/>
          <w:u w:val="single"/>
          <w:rtl/>
        </w:rPr>
        <w:t>עסקה של המחאת זכויות</w:t>
      </w:r>
      <w:r w:rsidRPr="00EB647C">
        <w:rPr>
          <w:rStyle w:val="default"/>
          <w:rFonts w:ascii="Arial" w:eastAsia="Arial" w:hAnsi="Arial" w:cs="David" w:hint="cs"/>
          <w:sz w:val="24"/>
          <w:szCs w:val="24"/>
          <w:rtl/>
        </w:rPr>
        <w:t xml:space="preserve">- </w:t>
      </w:r>
      <w:r w:rsidRPr="00EB647C">
        <w:rPr>
          <w:rStyle w:val="default"/>
          <w:rFonts w:ascii="Arial" w:eastAsia="Arial" w:hAnsi="Arial" w:cs="David"/>
          <w:sz w:val="24"/>
          <w:szCs w:val="24"/>
          <w:rtl/>
        </w:rPr>
        <w:t xml:space="preserve"> </w:t>
      </w:r>
      <w:r w:rsidRPr="00EB647C">
        <w:rPr>
          <w:rStyle w:val="default"/>
          <w:rFonts w:ascii="Arial" w:eastAsia="Arial" w:hAnsi="Arial" w:cs="David" w:hint="cs"/>
          <w:b/>
          <w:bCs/>
          <w:sz w:val="24"/>
          <w:szCs w:val="24"/>
          <w:rtl/>
        </w:rPr>
        <w:t>קונים שיש להם הערת אזהרה יכולים להמחות אותה לקונים אחרים (מכוח המחאת זכות, דיני חוזים). דרושה לכך הסכמת בעל הקרקע כיוון שרק הוא יכול לרשום את הערת האזהרה (הערות אזהרה אנכיות הן אסורות!!)- ביהמ"ש יכול לחייב את בעל המקרקעין לעשות זאת</w:t>
      </w:r>
      <w:r w:rsidRPr="00EB647C">
        <w:rPr>
          <w:rStyle w:val="default"/>
          <w:rFonts w:ascii="Arial" w:eastAsia="Arial" w:hAnsi="Arial" w:cs="David" w:hint="cs"/>
          <w:sz w:val="24"/>
          <w:szCs w:val="24"/>
          <w:rtl/>
        </w:rPr>
        <w:t xml:space="preserve">. </w:t>
      </w:r>
      <w:r w:rsidR="00DE592D">
        <w:rPr>
          <w:rStyle w:val="default"/>
          <w:rFonts w:ascii="Arial" w:eastAsia="Arial" w:hAnsi="Arial" w:cs="David"/>
          <w:sz w:val="24"/>
          <w:szCs w:val="24"/>
          <w:rtl/>
        </w:rPr>
        <w:br/>
      </w:r>
      <w:r w:rsidRPr="00EB647C">
        <w:rPr>
          <w:rStyle w:val="default"/>
          <w:rFonts w:ascii="Arial" w:eastAsia="Arial" w:hAnsi="Arial" w:cs="David" w:hint="cs"/>
          <w:sz w:val="24"/>
          <w:szCs w:val="24"/>
          <w:rtl/>
        </w:rPr>
        <w:t>נקבע כי במקרה דנן לא מדובר בהערות אזהרה אנכיות כיוון שהער</w:t>
      </w:r>
      <w:r w:rsidR="005677C5" w:rsidRPr="00EB647C">
        <w:rPr>
          <w:rStyle w:val="default"/>
          <w:rFonts w:ascii="Arial" w:eastAsia="Arial" w:hAnsi="Arial" w:cs="David" w:hint="cs"/>
          <w:sz w:val="24"/>
          <w:szCs w:val="24"/>
          <w:rtl/>
        </w:rPr>
        <w:t>ת</w:t>
      </w:r>
      <w:r w:rsidRPr="00EB647C">
        <w:rPr>
          <w:rStyle w:val="default"/>
          <w:rFonts w:ascii="Arial" w:eastAsia="Arial" w:hAnsi="Arial" w:cs="David" w:hint="cs"/>
          <w:sz w:val="24"/>
          <w:szCs w:val="24"/>
          <w:rtl/>
        </w:rPr>
        <w:t xml:space="preserve"> האזהרה של הקונים השניים באה להחליף את זו של הקונים הראשונים. מדובר בהערות אזהרה אופקיות ולא אנכיות. </w:t>
      </w:r>
      <w:r w:rsidR="00947576" w:rsidRPr="00EB647C">
        <w:rPr>
          <w:rFonts w:ascii="Arial" w:eastAsia="Arial" w:hAnsi="Arial" w:cs="David"/>
          <w:b/>
          <w:bCs/>
          <w:rtl/>
        </w:rPr>
        <w:t>ס' 5 לחוק המחאת חיובים אומר שאם מעבירים זכות חוזית אז עוברות באופן אוטומאטי גם הזכויות הנלוות לאותה זכות.</w:t>
      </w:r>
      <w:r w:rsidR="00947576" w:rsidRPr="00EB647C">
        <w:rPr>
          <w:rFonts w:ascii="Arial" w:eastAsia="Arial" w:hAnsi="Arial" w:cs="David" w:hint="cs"/>
          <w:rtl/>
        </w:rPr>
        <w:t xml:space="preserve"> </w:t>
      </w:r>
      <w:r w:rsidR="00947576" w:rsidRPr="00EB647C">
        <w:rPr>
          <w:rFonts w:ascii="Arial" w:eastAsia="Arial" w:hAnsi="Arial" w:cs="David"/>
          <w:b/>
          <w:bCs/>
          <w:rtl/>
        </w:rPr>
        <w:t>אם יש לרשות ג' ה"א היא מבטיחה את זכותו לקבל רישום. כאשר ג' ממחה את זכותו לד', למעשה הוא ממחה את הזכות לקבל רישום וה</w:t>
      </w:r>
      <w:r w:rsidR="00947576" w:rsidRPr="00EB647C">
        <w:rPr>
          <w:rFonts w:ascii="Arial" w:eastAsia="Arial" w:hAnsi="Arial" w:cs="David" w:hint="cs"/>
          <w:b/>
          <w:bCs/>
          <w:rtl/>
        </w:rPr>
        <w:t>ו</w:t>
      </w:r>
      <w:r w:rsidR="00947576" w:rsidRPr="00EB647C">
        <w:rPr>
          <w:rFonts w:ascii="Arial" w:eastAsia="Arial" w:hAnsi="Arial" w:cs="David"/>
          <w:b/>
          <w:bCs/>
          <w:rtl/>
        </w:rPr>
        <w:t xml:space="preserve">א ממחה איתה גם את </w:t>
      </w:r>
      <w:r w:rsidR="00947576" w:rsidRPr="00EB647C">
        <w:rPr>
          <w:rFonts w:ascii="Arial" w:eastAsia="Arial" w:hAnsi="Arial" w:cs="David" w:hint="cs"/>
          <w:b/>
          <w:bCs/>
          <w:rtl/>
        </w:rPr>
        <w:t>ה</w:t>
      </w:r>
      <w:r w:rsidR="00947576" w:rsidRPr="00EB647C">
        <w:rPr>
          <w:rFonts w:ascii="Arial" w:eastAsia="Arial" w:hAnsi="Arial" w:cs="David"/>
          <w:b/>
          <w:bCs/>
          <w:rtl/>
        </w:rPr>
        <w:t>ה"א שבאה להבטיח את זכותו לקבל רישום.</w:t>
      </w:r>
      <w:r w:rsidR="00947576" w:rsidRPr="00EB647C">
        <w:rPr>
          <w:rFonts w:ascii="Arial" w:eastAsia="Arial" w:hAnsi="Arial" w:cs="David"/>
          <w:rtl/>
        </w:rPr>
        <w:t xml:space="preserve"> </w:t>
      </w:r>
      <w:r w:rsidR="00947576" w:rsidRPr="00EB647C">
        <w:rPr>
          <w:rFonts w:ascii="Arial" w:eastAsia="Arial" w:hAnsi="Arial" w:cs="David"/>
          <w:b/>
          <w:bCs/>
          <w:rtl/>
        </w:rPr>
        <w:t>זו זכות טפלה לזכות העיקרית</w:t>
      </w:r>
      <w:r w:rsidR="00947576" w:rsidRPr="00EB647C">
        <w:rPr>
          <w:rFonts w:ascii="Arial" w:eastAsia="Arial" w:hAnsi="Arial" w:cs="David"/>
          <w:rtl/>
        </w:rPr>
        <w:t xml:space="preserve">. </w:t>
      </w:r>
      <w:r w:rsidR="00DE592D">
        <w:rPr>
          <w:rFonts w:ascii="Arial" w:eastAsia="Arial" w:hAnsi="Arial" w:cs="David" w:hint="cs"/>
          <w:b/>
          <w:bCs/>
          <w:rtl/>
        </w:rPr>
        <w:br/>
      </w:r>
      <w:r w:rsidR="00947576" w:rsidRPr="00DE592D">
        <w:rPr>
          <w:rFonts w:ascii="Arial" w:eastAsia="Arial" w:hAnsi="Arial" w:cs="David"/>
          <w:b/>
          <w:bCs/>
          <w:u w:val="single"/>
          <w:rtl/>
        </w:rPr>
        <w:lastRenderedPageBreak/>
        <w:t>יוצא שאם ד' מבקש ה"א יש לרשום לו בטאבו ה"א גם בלי שהוא מביא הסכמה מא'.</w:t>
      </w:r>
      <w:r w:rsidR="00947576" w:rsidRPr="00EB647C">
        <w:rPr>
          <w:rFonts w:ascii="Arial" w:eastAsia="Arial" w:hAnsi="Arial" w:cs="David"/>
          <w:b/>
          <w:bCs/>
          <w:rtl/>
        </w:rPr>
        <w:t xml:space="preserve"> ההלכה הזו לא מופנמת בשטח</w:t>
      </w:r>
      <w:r w:rsidR="00947576" w:rsidRPr="00EB647C">
        <w:rPr>
          <w:rFonts w:ascii="Arial" w:eastAsia="Arial" w:hAnsi="Arial" w:cs="David" w:hint="cs"/>
          <w:b/>
          <w:bCs/>
          <w:rtl/>
        </w:rPr>
        <w:t xml:space="preserve">, </w:t>
      </w:r>
      <w:r w:rsidR="00947576" w:rsidRPr="00EB647C">
        <w:rPr>
          <w:rFonts w:ascii="Arial" w:eastAsia="Arial" w:hAnsi="Arial" w:cs="David"/>
          <w:b/>
          <w:bCs/>
          <w:rtl/>
        </w:rPr>
        <w:t>האחראים בטאבו כן דורשים הסכמה מצד א'.</w:t>
      </w:r>
    </w:p>
    <w:p w:rsidR="00E3739E" w:rsidRPr="00EB647C" w:rsidRDefault="00F34237" w:rsidP="006E28B0">
      <w:pPr>
        <w:tabs>
          <w:tab w:val="left" w:pos="-510"/>
          <w:tab w:val="left" w:pos="-113"/>
          <w:tab w:val="left" w:pos="340"/>
          <w:tab w:val="left" w:pos="794"/>
          <w:tab w:val="left" w:pos="1247"/>
          <w:tab w:val="left" w:pos="1701"/>
          <w:tab w:val="right" w:leader="dot" w:pos="5125"/>
        </w:tabs>
        <w:autoSpaceDE w:val="0"/>
        <w:bidi/>
        <w:spacing w:line="360" w:lineRule="auto"/>
        <w:jc w:val="left"/>
        <w:rPr>
          <w:rStyle w:val="default"/>
          <w:rFonts w:ascii="Arial" w:eastAsia="Arial" w:hAnsi="Arial" w:cs="David"/>
          <w:sz w:val="24"/>
          <w:szCs w:val="24"/>
          <w:rtl/>
        </w:rPr>
      </w:pPr>
      <w:r w:rsidRPr="00EB647C">
        <w:rPr>
          <w:rStyle w:val="default"/>
          <w:rFonts w:ascii="Arial" w:eastAsia="Arial" w:hAnsi="Arial" w:cs="David" w:hint="cs"/>
          <w:sz w:val="24"/>
          <w:szCs w:val="24"/>
          <w:rtl/>
        </w:rPr>
        <w:t xml:space="preserve">  </w:t>
      </w:r>
      <w:r w:rsidRPr="00EB647C">
        <w:rPr>
          <w:rStyle w:val="default"/>
          <w:rFonts w:ascii="Arial" w:eastAsia="Arial" w:hAnsi="Arial" w:cs="David"/>
          <w:sz w:val="24"/>
          <w:szCs w:val="24"/>
          <w:rtl/>
        </w:rPr>
        <w:t xml:space="preserve"> </w:t>
      </w:r>
    </w:p>
    <w:p w:rsidR="000C4A27" w:rsidRPr="00EB647C" w:rsidRDefault="00F34237" w:rsidP="0099052B">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ind w:right="25"/>
        <w:jc w:val="left"/>
        <w:rPr>
          <w:rStyle w:val="default"/>
          <w:rFonts w:ascii="Arial" w:hAnsi="Arial" w:cs="David"/>
          <w:kern w:val="1"/>
          <w:sz w:val="24"/>
          <w:szCs w:val="24"/>
          <w:rtl/>
        </w:rPr>
      </w:pPr>
      <w:r w:rsidRPr="00DE592D">
        <w:rPr>
          <w:rStyle w:val="default"/>
          <w:rFonts w:ascii="Arial" w:hAnsi="Arial" w:cs="David"/>
          <w:b/>
          <w:bCs/>
          <w:i/>
          <w:iCs/>
          <w:kern w:val="1"/>
          <w:sz w:val="24"/>
          <w:szCs w:val="24"/>
          <w:u w:val="single"/>
          <w:rtl/>
        </w:rPr>
        <w:t>פס"ד פורד נ' שכטר</w:t>
      </w:r>
      <w:r w:rsidRPr="00EB647C">
        <w:rPr>
          <w:rStyle w:val="default"/>
          <w:rFonts w:ascii="Arial" w:hAnsi="Arial" w:cs="David" w:hint="cs"/>
          <w:kern w:val="1"/>
          <w:sz w:val="24"/>
          <w:szCs w:val="24"/>
          <w:rtl/>
        </w:rPr>
        <w:t xml:space="preserve"> </w:t>
      </w:r>
      <w:r w:rsidR="00DE592D">
        <w:rPr>
          <w:rStyle w:val="default"/>
          <w:rFonts w:ascii="Arial" w:hAnsi="Arial" w:cs="David"/>
          <w:kern w:val="1"/>
          <w:sz w:val="24"/>
          <w:szCs w:val="24"/>
          <w:rtl/>
        </w:rPr>
        <w:br/>
      </w:r>
      <w:r w:rsidRPr="00EB647C">
        <w:rPr>
          <w:rStyle w:val="default"/>
          <w:rFonts w:ascii="Arial" w:hAnsi="Arial" w:cs="David"/>
          <w:kern w:val="1"/>
          <w:sz w:val="24"/>
          <w:szCs w:val="24"/>
          <w:rtl/>
        </w:rPr>
        <w:t>עסקת קומבינציה</w:t>
      </w:r>
      <w:r w:rsidR="00DE592D">
        <w:rPr>
          <w:rStyle w:val="default"/>
          <w:rFonts w:ascii="Arial" w:hAnsi="Arial" w:cs="David" w:hint="cs"/>
          <w:kern w:val="1"/>
          <w:sz w:val="24"/>
          <w:szCs w:val="24"/>
          <w:rtl/>
        </w:rPr>
        <w:t xml:space="preserve"> בה הקבלן נקלע לפירוק </w:t>
      </w:r>
      <w:r w:rsidR="00DE592D">
        <w:rPr>
          <w:rStyle w:val="default"/>
          <w:rFonts w:ascii="Arial" w:hAnsi="Arial" w:cs="David"/>
          <w:kern w:val="1"/>
          <w:sz w:val="24"/>
          <w:szCs w:val="24"/>
          <w:rtl/>
        </w:rPr>
        <w:t>–</w:t>
      </w:r>
      <w:r w:rsidR="00DE592D">
        <w:rPr>
          <w:rStyle w:val="default"/>
          <w:rFonts w:ascii="Arial" w:hAnsi="Arial" w:cs="David" w:hint="cs"/>
          <w:kern w:val="1"/>
          <w:sz w:val="24"/>
          <w:szCs w:val="24"/>
          <w:rtl/>
        </w:rPr>
        <w:t xml:space="preserve"> כלומר יש את א' הבעלים, ב' הקבלן שבחדל"פ, ג' קונים, ד' מפרק. </w:t>
      </w:r>
      <w:r w:rsidRPr="00EB647C">
        <w:rPr>
          <w:rStyle w:val="default"/>
          <w:rFonts w:ascii="Arial" w:hAnsi="Arial" w:cs="David" w:hint="cs"/>
          <w:kern w:val="1"/>
          <w:sz w:val="24"/>
          <w:szCs w:val="24"/>
          <w:rtl/>
        </w:rPr>
        <w:t xml:space="preserve"> </w:t>
      </w:r>
      <w:r w:rsidR="00DE592D">
        <w:rPr>
          <w:rStyle w:val="default"/>
          <w:rFonts w:ascii="Arial" w:hAnsi="Arial" w:cs="David"/>
          <w:kern w:val="1"/>
          <w:sz w:val="24"/>
          <w:szCs w:val="24"/>
          <w:rtl/>
        </w:rPr>
        <w:br/>
      </w:r>
      <w:r w:rsidRPr="00DE592D">
        <w:rPr>
          <w:rStyle w:val="default"/>
          <w:rFonts w:ascii="Arial" w:hAnsi="Arial" w:cs="David"/>
          <w:kern w:val="1"/>
          <w:sz w:val="24"/>
          <w:szCs w:val="24"/>
          <w:u w:val="single"/>
          <w:rtl/>
        </w:rPr>
        <w:t>פס"ד זה ניתן לפני אהרונוב</w:t>
      </w:r>
      <w:r w:rsidRPr="00DE592D">
        <w:rPr>
          <w:rStyle w:val="default"/>
          <w:rFonts w:ascii="Arial" w:hAnsi="Arial" w:cs="David" w:hint="cs"/>
          <w:kern w:val="1"/>
          <w:sz w:val="24"/>
          <w:szCs w:val="24"/>
          <w:u w:val="single"/>
          <w:rtl/>
        </w:rPr>
        <w:t>, כאשר</w:t>
      </w:r>
      <w:r w:rsidRPr="00DE592D">
        <w:rPr>
          <w:rStyle w:val="default"/>
          <w:rFonts w:ascii="Arial" w:hAnsi="Arial" w:cs="David"/>
          <w:kern w:val="1"/>
          <w:sz w:val="24"/>
          <w:szCs w:val="24"/>
          <w:u w:val="single"/>
          <w:rtl/>
        </w:rPr>
        <w:t xml:space="preserve"> ההבנה הייתה שקונה שיש לו זכות חיובית בלבד, יהיה חלק מקופת הפירוק. </w:t>
      </w:r>
      <w:r w:rsidRPr="00DE592D">
        <w:rPr>
          <w:rStyle w:val="default"/>
          <w:rFonts w:ascii="Arial" w:hAnsi="Arial" w:cs="David" w:hint="cs"/>
          <w:b/>
          <w:bCs/>
          <w:kern w:val="1"/>
          <w:sz w:val="24"/>
          <w:szCs w:val="24"/>
          <w:rtl/>
        </w:rPr>
        <w:t xml:space="preserve">לכן, עו"ד הקונה טען </w:t>
      </w:r>
      <w:r w:rsidRPr="00DE592D">
        <w:rPr>
          <w:rStyle w:val="default"/>
          <w:rFonts w:ascii="Arial" w:hAnsi="Arial" w:cs="David" w:hint="cs"/>
          <w:b/>
          <w:bCs/>
          <w:kern w:val="1"/>
          <w:sz w:val="24"/>
          <w:szCs w:val="24"/>
          <w:u w:val="single"/>
          <w:rtl/>
        </w:rPr>
        <w:t>להמחאת זכות</w:t>
      </w:r>
      <w:r w:rsidRPr="00DE592D">
        <w:rPr>
          <w:rStyle w:val="default"/>
          <w:rFonts w:ascii="Arial" w:hAnsi="Arial" w:cs="David" w:hint="cs"/>
          <w:b/>
          <w:bCs/>
          <w:kern w:val="1"/>
          <w:sz w:val="24"/>
          <w:szCs w:val="24"/>
          <w:rtl/>
        </w:rPr>
        <w:t xml:space="preserve">, ולא </w:t>
      </w:r>
      <w:r w:rsidRPr="00DE592D">
        <w:rPr>
          <w:rStyle w:val="default"/>
          <w:rFonts w:ascii="Arial" w:hAnsi="Arial" w:cs="David" w:hint="cs"/>
          <w:b/>
          <w:bCs/>
          <w:kern w:val="1"/>
          <w:sz w:val="24"/>
          <w:szCs w:val="24"/>
          <w:u w:val="single"/>
          <w:rtl/>
        </w:rPr>
        <w:t>לעסקה במקרקעין</w:t>
      </w:r>
      <w:r w:rsidRPr="00DE592D">
        <w:rPr>
          <w:rStyle w:val="default"/>
          <w:rFonts w:ascii="Arial" w:hAnsi="Arial" w:cs="David" w:hint="cs"/>
          <w:b/>
          <w:bCs/>
          <w:kern w:val="1"/>
          <w:sz w:val="24"/>
          <w:szCs w:val="24"/>
          <w:rtl/>
        </w:rPr>
        <w:t>, כך שכעת הקונה הוא נושהו של הבעלים</w:t>
      </w:r>
      <w:r w:rsidR="00DE592D">
        <w:rPr>
          <w:rStyle w:val="default"/>
          <w:rFonts w:ascii="Arial" w:hAnsi="Arial" w:cs="David" w:hint="cs"/>
          <w:b/>
          <w:bCs/>
          <w:kern w:val="1"/>
          <w:sz w:val="24"/>
          <w:szCs w:val="24"/>
          <w:rtl/>
        </w:rPr>
        <w:t>(א')</w:t>
      </w:r>
      <w:r w:rsidRPr="00DE592D">
        <w:rPr>
          <w:rStyle w:val="default"/>
          <w:rFonts w:ascii="Arial" w:hAnsi="Arial" w:cs="David" w:hint="cs"/>
          <w:b/>
          <w:bCs/>
          <w:kern w:val="1"/>
          <w:sz w:val="24"/>
          <w:szCs w:val="24"/>
          <w:rtl/>
        </w:rPr>
        <w:t xml:space="preserve"> ולא של הקבלן</w:t>
      </w:r>
      <w:r w:rsidR="00DE592D">
        <w:rPr>
          <w:rStyle w:val="default"/>
          <w:rFonts w:ascii="Arial" w:hAnsi="Arial" w:cs="David" w:hint="cs"/>
          <w:b/>
          <w:bCs/>
          <w:kern w:val="1"/>
          <w:sz w:val="24"/>
          <w:szCs w:val="24"/>
          <w:rtl/>
        </w:rPr>
        <w:t xml:space="preserve"> (ב')</w:t>
      </w:r>
      <w:r w:rsidRPr="00DE592D">
        <w:rPr>
          <w:rStyle w:val="default"/>
          <w:rFonts w:ascii="Arial" w:hAnsi="Arial" w:cs="David" w:hint="cs"/>
          <w:b/>
          <w:bCs/>
          <w:kern w:val="1"/>
          <w:sz w:val="24"/>
          <w:szCs w:val="24"/>
          <w:rtl/>
        </w:rPr>
        <w:t xml:space="preserve"> ולכן אין זה משנה מה מצב הקבלן.</w:t>
      </w:r>
      <w:r w:rsidRPr="00EB647C">
        <w:rPr>
          <w:rStyle w:val="default"/>
          <w:rFonts w:ascii="Arial" w:hAnsi="Arial" w:cs="David"/>
          <w:kern w:val="1"/>
          <w:sz w:val="24"/>
          <w:szCs w:val="24"/>
          <w:rtl/>
        </w:rPr>
        <w:t xml:space="preserve"> </w:t>
      </w:r>
      <w:r w:rsidR="00DE592D">
        <w:rPr>
          <w:rStyle w:val="default"/>
          <w:rFonts w:ascii="Arial" w:hAnsi="Arial" w:cs="David"/>
          <w:kern w:val="1"/>
          <w:sz w:val="24"/>
          <w:szCs w:val="24"/>
          <w:rtl/>
        </w:rPr>
        <w:br/>
      </w:r>
      <w:r w:rsidRPr="00DE592D">
        <w:rPr>
          <w:rStyle w:val="default"/>
          <w:rFonts w:ascii="Arial" w:hAnsi="Arial" w:cs="David" w:hint="cs"/>
          <w:b/>
          <w:bCs/>
          <w:kern w:val="1"/>
          <w:sz w:val="24"/>
          <w:szCs w:val="24"/>
          <w:u w:val="single"/>
          <w:rtl/>
        </w:rPr>
        <w:t>ביהמ"ש</w:t>
      </w:r>
      <w:r w:rsidRPr="00EB647C">
        <w:rPr>
          <w:rStyle w:val="default"/>
          <w:rFonts w:ascii="Arial" w:hAnsi="Arial" w:cs="David"/>
          <w:kern w:val="1"/>
          <w:sz w:val="24"/>
          <w:szCs w:val="24"/>
          <w:rtl/>
        </w:rPr>
        <w:t xml:space="preserve"> </w:t>
      </w:r>
      <w:r w:rsidR="00DE592D">
        <w:rPr>
          <w:rStyle w:val="default"/>
          <w:rFonts w:ascii="Arial" w:hAnsi="Arial" w:cs="David" w:hint="cs"/>
          <w:kern w:val="1"/>
          <w:sz w:val="24"/>
          <w:szCs w:val="24"/>
          <w:rtl/>
        </w:rPr>
        <w:t>:</w:t>
      </w:r>
      <w:r w:rsidRPr="00EB647C">
        <w:rPr>
          <w:rStyle w:val="default"/>
          <w:rFonts w:ascii="Arial" w:hAnsi="Arial" w:cs="David"/>
          <w:kern w:val="1"/>
          <w:sz w:val="24"/>
          <w:szCs w:val="24"/>
          <w:rtl/>
        </w:rPr>
        <w:t>לא הגיע למסקנה דומה</w:t>
      </w:r>
      <w:r w:rsidRPr="00EB647C">
        <w:rPr>
          <w:rStyle w:val="default"/>
          <w:rFonts w:ascii="Arial" w:hAnsi="Arial" w:cs="David" w:hint="cs"/>
          <w:kern w:val="1"/>
          <w:sz w:val="24"/>
          <w:szCs w:val="24"/>
          <w:rtl/>
        </w:rPr>
        <w:t>, כנראה</w:t>
      </w:r>
      <w:r w:rsidRPr="00EB647C">
        <w:rPr>
          <w:rStyle w:val="default"/>
          <w:rFonts w:ascii="Arial" w:hAnsi="Arial" w:cs="David"/>
          <w:kern w:val="1"/>
          <w:sz w:val="24"/>
          <w:szCs w:val="24"/>
          <w:rtl/>
        </w:rPr>
        <w:t xml:space="preserve"> מתוך בלבול </w:t>
      </w:r>
      <w:r w:rsidRPr="00EB647C">
        <w:rPr>
          <w:rStyle w:val="default"/>
          <w:rFonts w:ascii="Arial" w:hAnsi="Arial" w:cs="David" w:hint="cs"/>
          <w:kern w:val="1"/>
          <w:sz w:val="24"/>
          <w:szCs w:val="24"/>
          <w:rtl/>
        </w:rPr>
        <w:t>ב</w:t>
      </w:r>
      <w:r w:rsidRPr="00EB647C">
        <w:rPr>
          <w:rStyle w:val="default"/>
          <w:rFonts w:ascii="Arial" w:hAnsi="Arial" w:cs="David"/>
          <w:kern w:val="1"/>
          <w:sz w:val="24"/>
          <w:szCs w:val="24"/>
          <w:rtl/>
        </w:rPr>
        <w:t>דיני הזכויות</w:t>
      </w:r>
      <w:r w:rsidRPr="00EB647C">
        <w:rPr>
          <w:rStyle w:val="default"/>
          <w:rFonts w:ascii="Arial" w:hAnsi="Arial" w:cs="David" w:hint="cs"/>
          <w:kern w:val="1"/>
          <w:sz w:val="24"/>
          <w:szCs w:val="24"/>
          <w:rtl/>
        </w:rPr>
        <w:t xml:space="preserve">, </w:t>
      </w:r>
      <w:r w:rsidR="00A45B8C">
        <w:rPr>
          <w:rStyle w:val="default"/>
          <w:rFonts w:ascii="Arial" w:hAnsi="Arial" w:cs="David" w:hint="cs"/>
          <w:kern w:val="1"/>
          <w:sz w:val="24"/>
          <w:szCs w:val="24"/>
          <w:rtl/>
        </w:rPr>
        <w:t xml:space="preserve">הוא טען כי לג' </w:t>
      </w:r>
      <w:r w:rsidR="00A45B8C">
        <w:rPr>
          <w:rStyle w:val="default"/>
          <w:rFonts w:ascii="Arial" w:hAnsi="Arial" w:cs="David" w:hint="cs"/>
          <w:b/>
          <w:bCs/>
          <w:kern w:val="1"/>
          <w:sz w:val="24"/>
          <w:szCs w:val="24"/>
          <w:rtl/>
        </w:rPr>
        <w:t>יש רק זכות אובליגטורית והיא לא גוברת על מפרק</w:t>
      </w:r>
      <w:r w:rsidR="00A45B8C">
        <w:rPr>
          <w:rStyle w:val="default"/>
          <w:rFonts w:ascii="Arial" w:hAnsi="Arial" w:cs="David" w:hint="cs"/>
          <w:kern w:val="1"/>
          <w:sz w:val="24"/>
          <w:szCs w:val="24"/>
          <w:rtl/>
        </w:rPr>
        <w:t xml:space="preserve"> </w:t>
      </w:r>
      <w:r w:rsidR="00A45B8C">
        <w:rPr>
          <w:rStyle w:val="default"/>
          <w:rFonts w:ascii="Arial" w:hAnsi="Arial" w:cs="David"/>
          <w:kern w:val="1"/>
          <w:sz w:val="24"/>
          <w:szCs w:val="24"/>
          <w:rtl/>
        </w:rPr>
        <w:t>–</w:t>
      </w:r>
      <w:r w:rsidR="00A45B8C">
        <w:rPr>
          <w:rStyle w:val="default"/>
          <w:rFonts w:ascii="Arial" w:hAnsi="Arial" w:cs="David" w:hint="cs"/>
          <w:kern w:val="1"/>
          <w:sz w:val="24"/>
          <w:szCs w:val="24"/>
          <w:rtl/>
        </w:rPr>
        <w:t xml:space="preserve"> אמנם לג' יש באמת רק זכות אובליגטורית אבל </w:t>
      </w:r>
      <w:r w:rsidR="00A45B8C">
        <w:rPr>
          <w:rStyle w:val="default"/>
          <w:rFonts w:ascii="Arial" w:hAnsi="Arial" w:cs="David" w:hint="cs"/>
          <w:b/>
          <w:bCs/>
          <w:kern w:val="1"/>
          <w:sz w:val="24"/>
          <w:szCs w:val="24"/>
          <w:rtl/>
        </w:rPr>
        <w:t>כלפיי א'! (א' חייב לג' וא' הוא לא חדל פרעון ולכן ג' לא קשור לכל הנושים של ב' ולא מתחלק איתם).</w:t>
      </w:r>
      <w:r w:rsidR="00A45B8C">
        <w:rPr>
          <w:rStyle w:val="default"/>
          <w:rFonts w:ascii="Arial" w:hAnsi="Arial" w:cs="David"/>
          <w:kern w:val="1"/>
          <w:sz w:val="24"/>
          <w:szCs w:val="24"/>
          <w:rtl/>
        </w:rPr>
        <w:br/>
      </w:r>
      <w:r w:rsidRPr="00B47CA2">
        <w:rPr>
          <w:rStyle w:val="default"/>
          <w:rFonts w:ascii="Arial" w:hAnsi="Arial" w:cs="David" w:hint="cs"/>
          <w:b/>
          <w:bCs/>
          <w:kern w:val="1"/>
          <w:sz w:val="24"/>
          <w:szCs w:val="24"/>
          <w:rtl/>
        </w:rPr>
        <w:t>כיום, ע"פ הלכת אהרונוב, הקונה גובר על ה</w:t>
      </w:r>
      <w:r w:rsidR="00B47CA2" w:rsidRPr="00B47CA2">
        <w:rPr>
          <w:rStyle w:val="default"/>
          <w:rFonts w:ascii="Arial" w:hAnsi="Arial" w:cs="David" w:hint="cs"/>
          <w:b/>
          <w:bCs/>
          <w:kern w:val="1"/>
          <w:sz w:val="24"/>
          <w:szCs w:val="24"/>
          <w:rtl/>
        </w:rPr>
        <w:t>מפרק</w:t>
      </w:r>
      <w:r w:rsidRPr="00B47CA2">
        <w:rPr>
          <w:rStyle w:val="default"/>
          <w:rFonts w:ascii="Arial" w:hAnsi="Arial" w:cs="David" w:hint="cs"/>
          <w:b/>
          <w:bCs/>
          <w:kern w:val="1"/>
          <w:sz w:val="24"/>
          <w:szCs w:val="24"/>
          <w:rtl/>
        </w:rPr>
        <w:t xml:space="preserve"> גם כאשר קיימת רק התחייבות להמחאת זכות.</w:t>
      </w:r>
      <w:r w:rsidRPr="00EB647C">
        <w:rPr>
          <w:rStyle w:val="default"/>
          <w:rFonts w:ascii="Arial" w:hAnsi="Arial" w:cs="David" w:hint="cs"/>
          <w:kern w:val="1"/>
          <w:sz w:val="24"/>
          <w:szCs w:val="24"/>
          <w:rtl/>
        </w:rPr>
        <w:t xml:space="preserve"> כלומר, כאשר הקונה טרם הפך לנושהו הישיר של הבעלים.</w:t>
      </w:r>
      <w:r w:rsidRPr="00EB647C">
        <w:rPr>
          <w:rStyle w:val="default"/>
          <w:rFonts w:ascii="Arial" w:hAnsi="Arial" w:cs="David" w:hint="cs"/>
          <w:b/>
          <w:bCs/>
          <w:kern w:val="1"/>
          <w:sz w:val="24"/>
          <w:szCs w:val="24"/>
          <w:rtl/>
        </w:rPr>
        <w:t xml:space="preserve"> </w:t>
      </w:r>
      <w:r w:rsidR="00B47CA2">
        <w:rPr>
          <w:rStyle w:val="default"/>
          <w:rFonts w:ascii="Arial" w:hAnsi="Arial" w:cs="David"/>
          <w:b/>
          <w:bCs/>
          <w:kern w:val="1"/>
          <w:sz w:val="24"/>
          <w:szCs w:val="24"/>
          <w:rtl/>
        </w:rPr>
        <w:br/>
      </w:r>
      <w:r w:rsidRPr="00EB647C">
        <w:rPr>
          <w:rStyle w:val="default"/>
          <w:rFonts w:ascii="Arial" w:hAnsi="Arial" w:cs="David" w:hint="cs"/>
          <w:b/>
          <w:bCs/>
          <w:kern w:val="1"/>
          <w:sz w:val="24"/>
          <w:szCs w:val="24"/>
          <w:rtl/>
        </w:rPr>
        <w:t xml:space="preserve">ביהמ"ש היה מוכן לראות בעסקה עסקה של המחאת זכות ובכל זאת פסק שהנושה מתגבר על הקונה, </w:t>
      </w:r>
      <w:r w:rsidR="00B47CA2">
        <w:rPr>
          <w:rStyle w:val="default"/>
          <w:rFonts w:ascii="Arial" w:hAnsi="Arial" w:cs="David"/>
          <w:b/>
          <w:bCs/>
          <w:kern w:val="1"/>
          <w:sz w:val="24"/>
          <w:szCs w:val="24"/>
          <w:highlight w:val="green"/>
          <w:rtl/>
        </w:rPr>
        <w:br/>
      </w:r>
      <w:r w:rsidRPr="00B47CA2">
        <w:rPr>
          <w:rStyle w:val="default"/>
          <w:rFonts w:ascii="Arial" w:hAnsi="Arial" w:cs="David" w:hint="cs"/>
          <w:b/>
          <w:bCs/>
          <w:kern w:val="1"/>
          <w:sz w:val="24"/>
          <w:szCs w:val="24"/>
          <w:u w:val="single"/>
          <w:rtl/>
        </w:rPr>
        <w:t>לדעת לרנר,</w:t>
      </w:r>
      <w:r w:rsidRPr="00EB647C">
        <w:rPr>
          <w:rStyle w:val="default"/>
          <w:rFonts w:ascii="Arial" w:hAnsi="Arial" w:cs="David" w:hint="cs"/>
          <w:b/>
          <w:bCs/>
          <w:kern w:val="1"/>
          <w:sz w:val="24"/>
          <w:szCs w:val="24"/>
          <w:rtl/>
        </w:rPr>
        <w:t xml:space="preserve"> הייתה זו טעות- הזכות כבר איננה של הקבלן</w:t>
      </w:r>
      <w:r w:rsidR="00B47CA2">
        <w:rPr>
          <w:rStyle w:val="default"/>
          <w:rFonts w:ascii="Arial" w:hAnsi="Arial" w:cs="David" w:hint="cs"/>
          <w:b/>
          <w:bCs/>
          <w:kern w:val="1"/>
          <w:sz w:val="24"/>
          <w:szCs w:val="24"/>
          <w:rtl/>
        </w:rPr>
        <w:t xml:space="preserve"> ולכן המפרק לא יכול לקחת את הזכות. </w:t>
      </w:r>
    </w:p>
    <w:p w:rsidR="007F3592" w:rsidRPr="00EB647C" w:rsidRDefault="007F3592"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ind w:right="25"/>
        <w:jc w:val="left"/>
        <w:rPr>
          <w:rStyle w:val="default"/>
          <w:rFonts w:ascii="Arial" w:hAnsi="Arial" w:cs="David"/>
          <w:b/>
          <w:bCs/>
          <w:kern w:val="1"/>
          <w:sz w:val="24"/>
          <w:szCs w:val="24"/>
          <w:u w:val="single"/>
          <w:rtl/>
        </w:rPr>
      </w:pPr>
    </w:p>
    <w:p w:rsidR="00F34237" w:rsidRPr="00EB647C" w:rsidRDefault="00F34237"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ind w:right="25"/>
        <w:jc w:val="left"/>
        <w:rPr>
          <w:rStyle w:val="default"/>
          <w:rFonts w:ascii="Arial" w:hAnsi="Arial" w:cs="David"/>
          <w:kern w:val="1"/>
          <w:sz w:val="24"/>
          <w:szCs w:val="24"/>
          <w:rtl/>
        </w:rPr>
      </w:pPr>
      <w:r w:rsidRPr="00EB647C">
        <w:rPr>
          <w:rStyle w:val="default"/>
          <w:rFonts w:ascii="Arial" w:hAnsi="Arial" w:cs="David" w:hint="cs"/>
          <w:b/>
          <w:bCs/>
          <w:kern w:val="1"/>
          <w:sz w:val="24"/>
          <w:szCs w:val="24"/>
          <w:u w:val="single"/>
          <w:rtl/>
        </w:rPr>
        <w:t xml:space="preserve">מתי המחאת זכות עוזרת ומתי לא? </w:t>
      </w:r>
    </w:p>
    <w:p w:rsidR="00F34237" w:rsidRPr="00EB647C" w:rsidRDefault="00F34237"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ind w:right="25"/>
        <w:jc w:val="left"/>
        <w:rPr>
          <w:rStyle w:val="default"/>
          <w:rFonts w:ascii="Arial" w:hAnsi="Arial" w:cs="David"/>
          <w:b/>
          <w:bCs/>
          <w:kern w:val="1"/>
          <w:sz w:val="24"/>
          <w:szCs w:val="24"/>
          <w:u w:val="single"/>
          <w:rtl/>
        </w:rPr>
      </w:pPr>
      <w:r w:rsidRPr="00EB647C">
        <w:rPr>
          <w:rStyle w:val="default"/>
          <w:rFonts w:ascii="Arial" w:hAnsi="Arial" w:cs="David" w:hint="cs"/>
          <w:b/>
          <w:bCs/>
          <w:kern w:val="1"/>
          <w:sz w:val="24"/>
          <w:szCs w:val="24"/>
          <w:u w:val="single"/>
          <w:rtl/>
        </w:rPr>
        <w:t>רוכש מול בעל המקרקעין</w:t>
      </w:r>
      <w:r w:rsidRPr="00EB647C">
        <w:rPr>
          <w:rStyle w:val="default"/>
          <w:rFonts w:ascii="Arial" w:hAnsi="Arial" w:cs="David"/>
          <w:b/>
          <w:bCs/>
          <w:kern w:val="1"/>
          <w:sz w:val="24"/>
          <w:szCs w:val="24"/>
          <w:u w:val="single"/>
        </w:rPr>
        <w:sym w:font="Wingdings" w:char="F0DF"/>
      </w:r>
      <w:r w:rsidRPr="00EB647C">
        <w:rPr>
          <w:rStyle w:val="default"/>
          <w:rFonts w:ascii="Arial" w:hAnsi="Arial" w:cs="David" w:hint="cs"/>
          <w:b/>
          <w:bCs/>
          <w:kern w:val="1"/>
          <w:sz w:val="24"/>
          <w:szCs w:val="24"/>
          <w:u w:val="single"/>
          <w:rtl/>
        </w:rPr>
        <w:t xml:space="preserve"> </w:t>
      </w:r>
      <w:r w:rsidRPr="0099052B">
        <w:rPr>
          <w:rStyle w:val="default"/>
          <w:rFonts w:ascii="Arial" w:hAnsi="Arial" w:cs="David" w:hint="cs"/>
          <w:kern w:val="1"/>
          <w:sz w:val="24"/>
          <w:szCs w:val="24"/>
          <w:rtl/>
        </w:rPr>
        <w:t xml:space="preserve">בסיטואציה של </w:t>
      </w:r>
      <w:r w:rsidRPr="0099052B">
        <w:rPr>
          <w:rStyle w:val="default"/>
          <w:rFonts w:ascii="Arial" w:hAnsi="Arial" w:cs="David" w:hint="cs"/>
          <w:kern w:val="1"/>
          <w:sz w:val="24"/>
          <w:szCs w:val="24"/>
          <w:u w:val="single"/>
          <w:rtl/>
        </w:rPr>
        <w:t>פס"ד נחשון נ' שי</w:t>
      </w:r>
      <w:r w:rsidRPr="0099052B">
        <w:rPr>
          <w:rStyle w:val="default"/>
          <w:rFonts w:ascii="Arial" w:hAnsi="Arial" w:cs="David" w:hint="cs"/>
          <w:kern w:val="1"/>
          <w:sz w:val="24"/>
          <w:szCs w:val="24"/>
          <w:rtl/>
        </w:rPr>
        <w:t xml:space="preserve">, </w:t>
      </w:r>
      <w:r w:rsidRPr="0099052B">
        <w:rPr>
          <w:rStyle w:val="default"/>
          <w:rFonts w:ascii="Arial" w:hAnsi="Arial" w:cs="David" w:hint="cs"/>
          <w:kern w:val="1"/>
          <w:sz w:val="24"/>
          <w:szCs w:val="24"/>
          <w:u w:val="single"/>
          <w:rtl/>
        </w:rPr>
        <w:t>לא עוזר מוסד המחאת הזכות.</w:t>
      </w:r>
      <w:r w:rsidRPr="0099052B">
        <w:rPr>
          <w:rStyle w:val="default"/>
          <w:rFonts w:ascii="Arial" w:hAnsi="Arial" w:cs="David" w:hint="cs"/>
          <w:kern w:val="1"/>
          <w:sz w:val="24"/>
          <w:szCs w:val="24"/>
          <w:rtl/>
        </w:rPr>
        <w:t xml:space="preserve"> מדוע? </w:t>
      </w:r>
      <w:r w:rsidR="0099052B">
        <w:rPr>
          <w:rStyle w:val="default"/>
          <w:rFonts w:ascii="Arial" w:hAnsi="Arial" w:cs="David"/>
          <w:kern w:val="1"/>
          <w:sz w:val="24"/>
          <w:szCs w:val="24"/>
          <w:rtl/>
        </w:rPr>
        <w:br/>
      </w:r>
      <w:r w:rsidRPr="0099052B">
        <w:rPr>
          <w:rStyle w:val="default"/>
          <w:rFonts w:ascii="Arial" w:hAnsi="Arial" w:cs="David" w:hint="cs"/>
          <w:kern w:val="1"/>
          <w:sz w:val="24"/>
          <w:szCs w:val="24"/>
          <w:rtl/>
        </w:rPr>
        <w:t>הזכות איננה עוברת נקייה. היא תלויה בחיוביו של הקבלן, ומשזה לא ביצע התחייבויותיו, לא קמה לקונים הזכות לקבל הערת אזהרה/רישום. כלומר, בסיטואציה של קונה מול בעלים, לא עוזר מוסד המחאת הזכות</w:t>
      </w:r>
      <w:r w:rsidRPr="0099052B">
        <w:rPr>
          <w:rStyle w:val="default"/>
          <w:rFonts w:ascii="Arial" w:hAnsi="Arial" w:cs="David" w:hint="cs"/>
          <w:b/>
          <w:bCs/>
          <w:kern w:val="1"/>
          <w:sz w:val="24"/>
          <w:szCs w:val="24"/>
          <w:rtl/>
        </w:rPr>
        <w:t>.</w:t>
      </w:r>
      <w:r w:rsidRPr="00EB647C">
        <w:rPr>
          <w:rStyle w:val="default"/>
          <w:rFonts w:ascii="Arial" w:hAnsi="Arial" w:cs="David" w:hint="cs"/>
          <w:b/>
          <w:bCs/>
          <w:kern w:val="1"/>
          <w:sz w:val="24"/>
          <w:szCs w:val="24"/>
          <w:u w:val="single"/>
          <w:rtl/>
        </w:rPr>
        <w:t xml:space="preserve"> </w:t>
      </w:r>
    </w:p>
    <w:p w:rsidR="00F34237" w:rsidRPr="00EB647C" w:rsidRDefault="00F34237"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ind w:left="25" w:right="25"/>
        <w:jc w:val="left"/>
        <w:rPr>
          <w:rStyle w:val="default"/>
          <w:rFonts w:ascii="Arial" w:hAnsi="Arial" w:cs="David"/>
          <w:b/>
          <w:bCs/>
          <w:kern w:val="1"/>
          <w:sz w:val="24"/>
          <w:szCs w:val="24"/>
          <w:u w:val="single"/>
          <w:rtl/>
        </w:rPr>
      </w:pPr>
    </w:p>
    <w:p w:rsidR="00F34237" w:rsidRPr="00EB647C" w:rsidRDefault="00F34237"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ind w:left="25" w:right="25"/>
        <w:jc w:val="left"/>
        <w:rPr>
          <w:rStyle w:val="default"/>
          <w:rFonts w:ascii="Arial" w:hAnsi="Arial" w:cs="David"/>
          <w:b/>
          <w:bCs/>
          <w:kern w:val="1"/>
          <w:sz w:val="24"/>
          <w:szCs w:val="24"/>
          <w:rtl/>
        </w:rPr>
      </w:pPr>
      <w:r w:rsidRPr="00EB647C">
        <w:rPr>
          <w:rStyle w:val="default"/>
          <w:rFonts w:ascii="Arial" w:hAnsi="Arial" w:cs="David" w:hint="cs"/>
          <w:b/>
          <w:bCs/>
          <w:kern w:val="1"/>
          <w:sz w:val="24"/>
          <w:szCs w:val="24"/>
          <w:u w:val="single"/>
          <w:rtl/>
        </w:rPr>
        <w:t>רוכש מול מעקל</w:t>
      </w:r>
      <w:r w:rsidRPr="00EB647C">
        <w:rPr>
          <w:rStyle w:val="default"/>
          <w:rFonts w:ascii="Arial" w:hAnsi="Arial" w:cs="David"/>
          <w:b/>
          <w:bCs/>
          <w:kern w:val="1"/>
          <w:sz w:val="24"/>
          <w:szCs w:val="24"/>
          <w:u w:val="single"/>
        </w:rPr>
        <w:sym w:font="Wingdings" w:char="F0DF"/>
      </w:r>
      <w:r w:rsidRPr="00EB647C">
        <w:rPr>
          <w:rStyle w:val="default"/>
          <w:rFonts w:ascii="Arial" w:hAnsi="Arial" w:cs="David" w:hint="cs"/>
          <w:b/>
          <w:bCs/>
          <w:kern w:val="1"/>
          <w:sz w:val="24"/>
          <w:szCs w:val="24"/>
          <w:u w:val="single"/>
          <w:rtl/>
        </w:rPr>
        <w:t xml:space="preserve"> </w:t>
      </w:r>
      <w:r w:rsidRPr="0099052B">
        <w:rPr>
          <w:rStyle w:val="default"/>
          <w:rFonts w:ascii="Arial" w:hAnsi="Arial" w:cs="David" w:hint="cs"/>
          <w:kern w:val="1"/>
          <w:sz w:val="24"/>
          <w:szCs w:val="24"/>
          <w:rtl/>
        </w:rPr>
        <w:t xml:space="preserve">בסיטואציה של </w:t>
      </w:r>
      <w:r w:rsidRPr="0099052B">
        <w:rPr>
          <w:rStyle w:val="default"/>
          <w:rFonts w:ascii="Arial" w:hAnsi="Arial" w:cs="David" w:hint="cs"/>
          <w:kern w:val="1"/>
          <w:sz w:val="24"/>
          <w:szCs w:val="24"/>
          <w:u w:val="single"/>
          <w:rtl/>
        </w:rPr>
        <w:t>פס"ד פורד נ' שכטר</w:t>
      </w:r>
      <w:r w:rsidRPr="0099052B">
        <w:rPr>
          <w:rStyle w:val="default"/>
          <w:rFonts w:ascii="Arial" w:hAnsi="Arial" w:cs="David" w:hint="cs"/>
          <w:kern w:val="1"/>
          <w:sz w:val="24"/>
          <w:szCs w:val="24"/>
          <w:rtl/>
        </w:rPr>
        <w:t>,</w:t>
      </w:r>
      <w:r w:rsidRPr="0099052B">
        <w:rPr>
          <w:rStyle w:val="default"/>
          <w:rFonts w:ascii="Arial" w:hAnsi="Arial" w:cs="David" w:hint="cs"/>
          <w:kern w:val="1"/>
          <w:sz w:val="24"/>
          <w:szCs w:val="24"/>
          <w:u w:val="single"/>
          <w:rtl/>
        </w:rPr>
        <w:t xml:space="preserve"> כן יעזור מוסד המחאת הזכות </w:t>
      </w:r>
      <w:r w:rsidRPr="0099052B">
        <w:rPr>
          <w:rStyle w:val="default"/>
          <w:rFonts w:ascii="Arial" w:hAnsi="Arial" w:cs="David" w:hint="cs"/>
          <w:kern w:val="1"/>
          <w:sz w:val="24"/>
          <w:szCs w:val="24"/>
          <w:rtl/>
        </w:rPr>
        <w:t>כיוון שהזכות כבר איננה של הקבלן והנושים אינם יכולים לעקל אותה. הזכות שייכת כבר לרוכש.</w:t>
      </w:r>
      <w:r w:rsidRPr="00EB647C">
        <w:rPr>
          <w:rStyle w:val="default"/>
          <w:rFonts w:ascii="Arial" w:hAnsi="Arial" w:cs="David" w:hint="cs"/>
          <w:b/>
          <w:bCs/>
          <w:kern w:val="1"/>
          <w:sz w:val="24"/>
          <w:szCs w:val="24"/>
          <w:rtl/>
        </w:rPr>
        <w:t xml:space="preserve"> </w:t>
      </w:r>
    </w:p>
    <w:p w:rsidR="0099052B" w:rsidRDefault="0099052B"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ind w:left="25" w:right="25"/>
        <w:jc w:val="left"/>
        <w:rPr>
          <w:rStyle w:val="default"/>
          <w:rFonts w:ascii="Arial" w:hAnsi="Arial" w:cs="David"/>
          <w:kern w:val="1"/>
          <w:sz w:val="22"/>
          <w:szCs w:val="22"/>
          <w:rtl/>
        </w:rPr>
      </w:pPr>
    </w:p>
    <w:p w:rsidR="0017714A" w:rsidRDefault="0017714A"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ind w:left="25" w:right="25"/>
        <w:jc w:val="left"/>
        <w:rPr>
          <w:rStyle w:val="default"/>
          <w:rFonts w:ascii="Arial" w:hAnsi="Arial" w:cs="David" w:hint="cs"/>
          <w:b/>
          <w:bCs/>
          <w:kern w:val="1"/>
          <w:sz w:val="28"/>
          <w:szCs w:val="28"/>
          <w:u w:val="single"/>
          <w:rtl/>
        </w:rPr>
      </w:pPr>
    </w:p>
    <w:p w:rsidR="0017714A" w:rsidRDefault="0017714A"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ind w:left="25" w:right="25"/>
        <w:jc w:val="left"/>
        <w:rPr>
          <w:rStyle w:val="default"/>
          <w:rFonts w:ascii="Arial" w:hAnsi="Arial" w:cs="David" w:hint="cs"/>
          <w:b/>
          <w:bCs/>
          <w:kern w:val="1"/>
          <w:sz w:val="28"/>
          <w:szCs w:val="28"/>
          <w:u w:val="single"/>
          <w:rtl/>
        </w:rPr>
      </w:pPr>
    </w:p>
    <w:p w:rsidR="0017714A" w:rsidRDefault="0017714A"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ind w:left="25" w:right="25"/>
        <w:jc w:val="left"/>
        <w:rPr>
          <w:rStyle w:val="default"/>
          <w:rFonts w:ascii="Arial" w:hAnsi="Arial" w:cs="David" w:hint="cs"/>
          <w:b/>
          <w:bCs/>
          <w:kern w:val="1"/>
          <w:sz w:val="28"/>
          <w:szCs w:val="28"/>
          <w:u w:val="single"/>
          <w:rtl/>
        </w:rPr>
      </w:pPr>
    </w:p>
    <w:p w:rsidR="0017714A" w:rsidRDefault="0017714A"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ind w:left="25" w:right="25"/>
        <w:jc w:val="left"/>
        <w:rPr>
          <w:rStyle w:val="default"/>
          <w:rFonts w:ascii="Arial" w:hAnsi="Arial" w:cs="David" w:hint="cs"/>
          <w:b/>
          <w:bCs/>
          <w:kern w:val="1"/>
          <w:sz w:val="28"/>
          <w:szCs w:val="28"/>
          <w:u w:val="single"/>
          <w:rtl/>
        </w:rPr>
      </w:pPr>
    </w:p>
    <w:p w:rsidR="0017714A" w:rsidRDefault="0017714A"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ind w:left="25" w:right="25"/>
        <w:jc w:val="left"/>
        <w:rPr>
          <w:rStyle w:val="default"/>
          <w:rFonts w:ascii="Arial" w:hAnsi="Arial" w:cs="David" w:hint="cs"/>
          <w:b/>
          <w:bCs/>
          <w:kern w:val="1"/>
          <w:sz w:val="28"/>
          <w:szCs w:val="28"/>
          <w:u w:val="single"/>
          <w:rtl/>
        </w:rPr>
      </w:pPr>
    </w:p>
    <w:p w:rsidR="0017714A" w:rsidRDefault="0017714A"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ind w:left="25" w:right="25"/>
        <w:jc w:val="left"/>
        <w:rPr>
          <w:rStyle w:val="default"/>
          <w:rFonts w:ascii="Arial" w:hAnsi="Arial" w:cs="David" w:hint="cs"/>
          <w:b/>
          <w:bCs/>
          <w:kern w:val="1"/>
          <w:sz w:val="28"/>
          <w:szCs w:val="28"/>
          <w:u w:val="single"/>
          <w:rtl/>
        </w:rPr>
      </w:pPr>
    </w:p>
    <w:p w:rsidR="0017714A" w:rsidRDefault="0017714A"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ind w:left="25" w:right="25"/>
        <w:jc w:val="left"/>
        <w:rPr>
          <w:rStyle w:val="default"/>
          <w:rFonts w:ascii="Arial" w:hAnsi="Arial" w:cs="David" w:hint="cs"/>
          <w:b/>
          <w:bCs/>
          <w:kern w:val="1"/>
          <w:sz w:val="28"/>
          <w:szCs w:val="28"/>
          <w:u w:val="single"/>
          <w:rtl/>
        </w:rPr>
      </w:pPr>
    </w:p>
    <w:p w:rsidR="0017714A" w:rsidRDefault="0017714A"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ind w:left="25" w:right="25"/>
        <w:jc w:val="left"/>
        <w:rPr>
          <w:rStyle w:val="default"/>
          <w:rFonts w:ascii="Arial" w:hAnsi="Arial" w:cs="David" w:hint="cs"/>
          <w:b/>
          <w:bCs/>
          <w:kern w:val="1"/>
          <w:sz w:val="28"/>
          <w:szCs w:val="28"/>
          <w:u w:val="single"/>
          <w:rtl/>
        </w:rPr>
      </w:pPr>
    </w:p>
    <w:p w:rsidR="0017714A" w:rsidRDefault="0017714A"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ind w:left="25" w:right="25"/>
        <w:jc w:val="left"/>
        <w:rPr>
          <w:rStyle w:val="default"/>
          <w:rFonts w:ascii="Arial" w:hAnsi="Arial" w:cs="David" w:hint="cs"/>
          <w:b/>
          <w:bCs/>
          <w:kern w:val="1"/>
          <w:sz w:val="28"/>
          <w:szCs w:val="28"/>
          <w:u w:val="single"/>
          <w:rtl/>
        </w:rPr>
      </w:pPr>
    </w:p>
    <w:p w:rsidR="0017714A" w:rsidRDefault="0017714A"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ind w:left="25" w:right="25"/>
        <w:jc w:val="left"/>
        <w:rPr>
          <w:rStyle w:val="default"/>
          <w:rFonts w:ascii="Arial" w:hAnsi="Arial" w:cs="David" w:hint="cs"/>
          <w:b/>
          <w:bCs/>
          <w:kern w:val="1"/>
          <w:sz w:val="28"/>
          <w:szCs w:val="28"/>
          <w:u w:val="single"/>
          <w:rtl/>
        </w:rPr>
      </w:pPr>
    </w:p>
    <w:p w:rsidR="0017714A" w:rsidRDefault="0017714A"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ind w:left="25" w:right="25"/>
        <w:jc w:val="left"/>
        <w:rPr>
          <w:rStyle w:val="default"/>
          <w:rFonts w:ascii="Arial" w:hAnsi="Arial" w:cs="David" w:hint="cs"/>
          <w:b/>
          <w:bCs/>
          <w:kern w:val="1"/>
          <w:sz w:val="28"/>
          <w:szCs w:val="28"/>
          <w:u w:val="single"/>
          <w:rtl/>
        </w:rPr>
      </w:pPr>
    </w:p>
    <w:p w:rsidR="0017714A" w:rsidRDefault="0017714A"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ind w:left="25" w:right="25"/>
        <w:jc w:val="left"/>
        <w:rPr>
          <w:rStyle w:val="default"/>
          <w:rFonts w:ascii="Arial" w:hAnsi="Arial" w:cs="David" w:hint="cs"/>
          <w:b/>
          <w:bCs/>
          <w:kern w:val="1"/>
          <w:sz w:val="28"/>
          <w:szCs w:val="28"/>
          <w:u w:val="single"/>
          <w:rtl/>
        </w:rPr>
      </w:pPr>
    </w:p>
    <w:p w:rsidR="0017714A" w:rsidRDefault="0017714A"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ind w:left="25" w:right="25"/>
        <w:jc w:val="left"/>
        <w:rPr>
          <w:rStyle w:val="default"/>
          <w:rFonts w:ascii="Arial" w:hAnsi="Arial" w:cs="David" w:hint="cs"/>
          <w:b/>
          <w:bCs/>
          <w:kern w:val="1"/>
          <w:sz w:val="28"/>
          <w:szCs w:val="28"/>
          <w:u w:val="single"/>
          <w:rtl/>
        </w:rPr>
      </w:pPr>
    </w:p>
    <w:p w:rsidR="0017714A" w:rsidRDefault="0017714A"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ind w:left="25" w:right="25"/>
        <w:jc w:val="left"/>
        <w:rPr>
          <w:rStyle w:val="default"/>
          <w:rFonts w:ascii="Arial" w:hAnsi="Arial" w:cs="David" w:hint="cs"/>
          <w:b/>
          <w:bCs/>
          <w:kern w:val="1"/>
          <w:sz w:val="28"/>
          <w:szCs w:val="28"/>
          <w:u w:val="single"/>
          <w:rtl/>
        </w:rPr>
      </w:pPr>
    </w:p>
    <w:p w:rsidR="00F34237" w:rsidRPr="00EB647C" w:rsidRDefault="00F34237"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ind w:left="25" w:right="25"/>
        <w:jc w:val="left"/>
        <w:rPr>
          <w:rStyle w:val="default"/>
          <w:rFonts w:ascii="Arial" w:hAnsi="Arial" w:cs="David"/>
          <w:b/>
          <w:bCs/>
          <w:kern w:val="1"/>
          <w:sz w:val="28"/>
          <w:szCs w:val="28"/>
          <w:u w:val="single"/>
          <w:rtl/>
        </w:rPr>
      </w:pPr>
      <w:r w:rsidRPr="00EB647C">
        <w:rPr>
          <w:rStyle w:val="default"/>
          <w:rFonts w:ascii="Arial" w:hAnsi="Arial" w:cs="David"/>
          <w:b/>
          <w:bCs/>
          <w:kern w:val="1"/>
          <w:sz w:val="28"/>
          <w:szCs w:val="28"/>
          <w:u w:val="single"/>
          <w:rtl/>
        </w:rPr>
        <w:lastRenderedPageBreak/>
        <w:t>הבטחת השקעות של רוכשי דירות</w:t>
      </w:r>
    </w:p>
    <w:p w:rsidR="00F34237" w:rsidRPr="00EB647C" w:rsidRDefault="00F34237"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ind w:left="25" w:right="23"/>
        <w:jc w:val="left"/>
        <w:rPr>
          <w:rStyle w:val="default"/>
          <w:rFonts w:ascii="Arial" w:hAnsi="Arial" w:cs="David"/>
          <w:kern w:val="1"/>
          <w:sz w:val="24"/>
          <w:szCs w:val="24"/>
          <w:rtl/>
        </w:rPr>
      </w:pPr>
      <w:r w:rsidRPr="00EB647C">
        <w:rPr>
          <w:rStyle w:val="default"/>
          <w:rFonts w:ascii="Arial" w:hAnsi="Arial" w:cs="David" w:hint="cs"/>
          <w:kern w:val="1"/>
          <w:sz w:val="24"/>
          <w:szCs w:val="24"/>
          <w:rtl/>
        </w:rPr>
        <w:t>ה</w:t>
      </w:r>
      <w:r w:rsidRPr="00EB647C">
        <w:rPr>
          <w:rStyle w:val="default"/>
          <w:rFonts w:ascii="Arial" w:hAnsi="Arial" w:cs="David"/>
          <w:kern w:val="1"/>
          <w:sz w:val="24"/>
          <w:szCs w:val="24"/>
          <w:rtl/>
        </w:rPr>
        <w:t>חוק בא ל</w:t>
      </w:r>
      <w:r w:rsidRPr="00EB647C">
        <w:rPr>
          <w:rStyle w:val="default"/>
          <w:rFonts w:ascii="Arial" w:hAnsi="Arial" w:cs="David" w:hint="cs"/>
          <w:kern w:val="1"/>
          <w:sz w:val="24"/>
          <w:szCs w:val="24"/>
          <w:rtl/>
        </w:rPr>
        <w:t>הגן על רוכשי דירות ש</w:t>
      </w:r>
      <w:r w:rsidRPr="00EB647C">
        <w:rPr>
          <w:rStyle w:val="default"/>
          <w:rFonts w:ascii="Arial" w:hAnsi="Arial" w:cs="David"/>
          <w:kern w:val="1"/>
          <w:sz w:val="24"/>
          <w:szCs w:val="24"/>
          <w:rtl/>
        </w:rPr>
        <w:t xml:space="preserve">תשלום דירה </w:t>
      </w:r>
      <w:r w:rsidRPr="00EB647C">
        <w:rPr>
          <w:rStyle w:val="default"/>
          <w:rFonts w:ascii="Arial" w:hAnsi="Arial" w:cs="David" w:hint="cs"/>
          <w:kern w:val="1"/>
          <w:sz w:val="24"/>
          <w:szCs w:val="24"/>
          <w:rtl/>
        </w:rPr>
        <w:t>מהווה עבורם את מרבית, או כל, כספם.</w:t>
      </w:r>
    </w:p>
    <w:p w:rsidR="00F34237" w:rsidRPr="00EB647C" w:rsidRDefault="00F34237"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ind w:left="25" w:right="23"/>
        <w:jc w:val="left"/>
        <w:rPr>
          <w:rStyle w:val="default"/>
          <w:rFonts w:ascii="Arial" w:hAnsi="Arial" w:cs="David"/>
          <w:b/>
          <w:bCs/>
          <w:kern w:val="1"/>
          <w:sz w:val="24"/>
          <w:szCs w:val="24"/>
          <w:u w:val="single"/>
          <w:rtl/>
        </w:rPr>
      </w:pPr>
    </w:p>
    <w:p w:rsidR="00F34237" w:rsidRPr="00EB647C" w:rsidRDefault="00F34237"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ind w:left="25" w:right="23"/>
        <w:jc w:val="left"/>
        <w:rPr>
          <w:rStyle w:val="default"/>
          <w:rFonts w:ascii="Arial" w:hAnsi="Arial" w:cs="David"/>
          <w:b/>
          <w:bCs/>
          <w:kern w:val="1"/>
          <w:sz w:val="24"/>
          <w:szCs w:val="24"/>
          <w:u w:val="single"/>
          <w:rtl/>
        </w:rPr>
      </w:pPr>
      <w:r w:rsidRPr="00EB647C">
        <w:rPr>
          <w:rStyle w:val="default"/>
          <w:rFonts w:ascii="Arial" w:hAnsi="Arial" w:cs="David" w:hint="cs"/>
          <w:b/>
          <w:bCs/>
          <w:kern w:val="1"/>
          <w:sz w:val="24"/>
          <w:szCs w:val="24"/>
          <w:u w:val="single"/>
          <w:rtl/>
        </w:rPr>
        <w:t>ס' 2 לחוק</w:t>
      </w:r>
      <w:r w:rsidR="006F6B8F">
        <w:rPr>
          <w:rStyle w:val="default"/>
          <w:rFonts w:ascii="Arial" w:hAnsi="Arial" w:cs="David" w:hint="cs"/>
          <w:b/>
          <w:bCs/>
          <w:kern w:val="1"/>
          <w:sz w:val="24"/>
          <w:szCs w:val="24"/>
          <w:u w:val="single"/>
          <w:rtl/>
        </w:rPr>
        <w:t xml:space="preserve"> המכר (הבטחת השקעות של רוכשי דירות),</w:t>
      </w:r>
      <w:r w:rsidR="00D81564" w:rsidRPr="00EB647C">
        <w:rPr>
          <w:rStyle w:val="default"/>
          <w:rFonts w:ascii="Arial" w:hAnsi="Arial" w:cs="David" w:hint="cs"/>
          <w:b/>
          <w:bCs/>
          <w:kern w:val="1"/>
          <w:sz w:val="24"/>
          <w:szCs w:val="24"/>
          <w:u w:val="single"/>
          <w:rtl/>
        </w:rPr>
        <w:t xml:space="preserve"> מונה 5 תנאים שבהתקיימ</w:t>
      </w:r>
      <w:r w:rsidRPr="00EB647C">
        <w:rPr>
          <w:rStyle w:val="default"/>
          <w:rFonts w:ascii="Arial" w:hAnsi="Arial" w:cs="David" w:hint="cs"/>
          <w:b/>
          <w:bCs/>
          <w:kern w:val="1"/>
          <w:sz w:val="24"/>
          <w:szCs w:val="24"/>
          <w:u w:val="single"/>
          <w:rtl/>
        </w:rPr>
        <w:t>ם המוכר יכול לקבל מהקונה מעל 7% מערך הדירה:</w:t>
      </w:r>
    </w:p>
    <w:p w:rsidR="000C4A27" w:rsidRPr="00EB647C" w:rsidRDefault="00F34237"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ind w:left="25" w:right="23"/>
        <w:jc w:val="left"/>
        <w:rPr>
          <w:rStyle w:val="default"/>
          <w:rFonts w:ascii="Arial" w:hAnsi="Arial" w:cs="David"/>
          <w:kern w:val="1"/>
          <w:sz w:val="24"/>
          <w:szCs w:val="24"/>
          <w:rtl/>
        </w:rPr>
      </w:pPr>
      <w:r w:rsidRPr="00BD758C">
        <w:rPr>
          <w:rStyle w:val="default"/>
          <w:rFonts w:ascii="Arial" w:hAnsi="Arial" w:cs="David" w:hint="cs"/>
          <w:b/>
          <w:bCs/>
          <w:kern w:val="1"/>
          <w:sz w:val="24"/>
          <w:szCs w:val="24"/>
          <w:u w:val="single"/>
          <w:rtl/>
        </w:rPr>
        <w:t>ס"ק (3)-(5)</w:t>
      </w:r>
      <w:r w:rsidRPr="00BD758C">
        <w:rPr>
          <w:rStyle w:val="default"/>
          <w:rFonts w:ascii="Arial" w:hAnsi="Arial" w:cs="David"/>
          <w:b/>
          <w:bCs/>
          <w:kern w:val="1"/>
          <w:sz w:val="24"/>
          <w:szCs w:val="24"/>
          <w:u w:val="single"/>
          <w:rtl/>
        </w:rPr>
        <w:t>:</w:t>
      </w:r>
      <w:r w:rsidRPr="00EB647C">
        <w:rPr>
          <w:rStyle w:val="default"/>
          <w:rFonts w:ascii="Arial" w:hAnsi="Arial" w:cs="David"/>
          <w:kern w:val="1"/>
          <w:sz w:val="24"/>
          <w:szCs w:val="24"/>
          <w:rtl/>
        </w:rPr>
        <w:t xml:space="preserve"> משכנתא</w:t>
      </w:r>
      <w:r w:rsidR="00BD758C">
        <w:rPr>
          <w:rStyle w:val="default"/>
          <w:rFonts w:ascii="Arial" w:hAnsi="Arial" w:cs="David" w:hint="cs"/>
          <w:kern w:val="1"/>
          <w:sz w:val="24"/>
          <w:szCs w:val="24"/>
          <w:rtl/>
        </w:rPr>
        <w:t xml:space="preserve"> </w:t>
      </w:r>
      <w:r w:rsidR="00BD758C" w:rsidRPr="00BD758C">
        <w:rPr>
          <w:rStyle w:val="default"/>
          <w:rFonts w:ascii="Arial" w:hAnsi="Arial" w:cs="David" w:hint="cs"/>
          <w:b/>
          <w:bCs/>
          <w:kern w:val="1"/>
          <w:sz w:val="24"/>
          <w:szCs w:val="24"/>
          <w:rtl/>
        </w:rPr>
        <w:t>ראשונה</w:t>
      </w:r>
      <w:r w:rsidRPr="00EB647C">
        <w:rPr>
          <w:rStyle w:val="default"/>
          <w:rFonts w:ascii="Arial" w:hAnsi="Arial" w:cs="David"/>
          <w:kern w:val="1"/>
          <w:sz w:val="24"/>
          <w:szCs w:val="24"/>
          <w:rtl/>
        </w:rPr>
        <w:t>, הערת אזהרה</w:t>
      </w:r>
      <w:r w:rsidR="00BD758C" w:rsidRPr="00BD758C">
        <w:rPr>
          <w:rStyle w:val="default"/>
          <w:rFonts w:ascii="Arial" w:hAnsi="Arial" w:cs="David" w:hint="cs"/>
          <w:b/>
          <w:bCs/>
          <w:kern w:val="1"/>
          <w:sz w:val="24"/>
          <w:szCs w:val="24"/>
          <w:rtl/>
        </w:rPr>
        <w:t xml:space="preserve"> ראשונה</w:t>
      </w:r>
      <w:r w:rsidRPr="00EB647C">
        <w:rPr>
          <w:rStyle w:val="default"/>
          <w:rFonts w:ascii="Arial" w:hAnsi="Arial" w:cs="David"/>
          <w:kern w:val="1"/>
          <w:sz w:val="24"/>
          <w:szCs w:val="24"/>
          <w:rtl/>
        </w:rPr>
        <w:t>, העברת חלק בבעלות על שם הקונה</w:t>
      </w:r>
      <w:r w:rsidR="000C4A27" w:rsidRPr="00EB647C">
        <w:rPr>
          <w:rStyle w:val="default"/>
          <w:rFonts w:ascii="Arial" w:hAnsi="Arial" w:cs="David" w:hint="cs"/>
          <w:kern w:val="1"/>
          <w:sz w:val="24"/>
          <w:szCs w:val="24"/>
          <w:rtl/>
        </w:rPr>
        <w:t xml:space="preserve"> [בטוחות קנייניות שנותנות לקונה זכויות בקרקע]</w:t>
      </w:r>
      <w:r w:rsidRPr="00EB647C">
        <w:rPr>
          <w:rStyle w:val="default"/>
          <w:rFonts w:ascii="Arial" w:hAnsi="Arial" w:cs="David"/>
          <w:kern w:val="1"/>
          <w:sz w:val="24"/>
          <w:szCs w:val="24"/>
          <w:rtl/>
        </w:rPr>
        <w:t xml:space="preserve">. </w:t>
      </w:r>
      <w:r w:rsidRPr="00BD758C">
        <w:rPr>
          <w:rStyle w:val="default"/>
          <w:rFonts w:ascii="Arial" w:hAnsi="Arial" w:cs="David" w:hint="cs"/>
          <w:kern w:val="1"/>
          <w:sz w:val="24"/>
          <w:szCs w:val="24"/>
          <w:u w:val="single"/>
          <w:rtl/>
        </w:rPr>
        <w:t xml:space="preserve">בפועל, ס' אלו קשים ליישום שכן בד"כ </w:t>
      </w:r>
      <w:r w:rsidRPr="00BD758C">
        <w:rPr>
          <w:rStyle w:val="default"/>
          <w:rFonts w:ascii="Arial" w:hAnsi="Arial" w:cs="David"/>
          <w:kern w:val="1"/>
          <w:sz w:val="24"/>
          <w:szCs w:val="24"/>
          <w:u w:val="single"/>
          <w:rtl/>
        </w:rPr>
        <w:t xml:space="preserve">כבר </w:t>
      </w:r>
      <w:r w:rsidRPr="00BD758C">
        <w:rPr>
          <w:rStyle w:val="default"/>
          <w:rFonts w:ascii="Arial" w:hAnsi="Arial" w:cs="David" w:hint="cs"/>
          <w:kern w:val="1"/>
          <w:sz w:val="24"/>
          <w:szCs w:val="24"/>
          <w:u w:val="single"/>
          <w:rtl/>
        </w:rPr>
        <w:t xml:space="preserve">קיימת </w:t>
      </w:r>
      <w:r w:rsidRPr="00BD758C">
        <w:rPr>
          <w:rStyle w:val="default"/>
          <w:rFonts w:ascii="Arial" w:hAnsi="Arial" w:cs="David"/>
          <w:kern w:val="1"/>
          <w:sz w:val="24"/>
          <w:szCs w:val="24"/>
          <w:u w:val="single"/>
          <w:rtl/>
        </w:rPr>
        <w:t>משכנתא</w:t>
      </w:r>
      <w:r w:rsidR="00BD758C">
        <w:rPr>
          <w:rStyle w:val="default"/>
          <w:rFonts w:ascii="Arial" w:hAnsi="Arial" w:cs="David" w:hint="cs"/>
          <w:kern w:val="1"/>
          <w:sz w:val="24"/>
          <w:szCs w:val="24"/>
          <w:u w:val="single"/>
          <w:rtl/>
        </w:rPr>
        <w:t xml:space="preserve"> ראשונה</w:t>
      </w:r>
      <w:r w:rsidRPr="00BD758C">
        <w:rPr>
          <w:rStyle w:val="default"/>
          <w:rFonts w:ascii="Arial" w:hAnsi="Arial" w:cs="David"/>
          <w:kern w:val="1"/>
          <w:sz w:val="24"/>
          <w:szCs w:val="24"/>
          <w:u w:val="single"/>
          <w:rtl/>
        </w:rPr>
        <w:t xml:space="preserve"> לטובת ממנים אחרים</w:t>
      </w:r>
      <w:r w:rsidR="00BD758C">
        <w:rPr>
          <w:rStyle w:val="default"/>
          <w:rFonts w:ascii="Arial" w:hAnsi="Arial" w:cs="David" w:hint="cs"/>
          <w:kern w:val="1"/>
          <w:sz w:val="24"/>
          <w:szCs w:val="24"/>
          <w:u w:val="single"/>
          <w:rtl/>
        </w:rPr>
        <w:t>(כמו בנק)</w:t>
      </w:r>
      <w:r w:rsidRPr="00EB647C">
        <w:rPr>
          <w:rStyle w:val="default"/>
          <w:rFonts w:ascii="Arial" w:hAnsi="Arial" w:cs="David"/>
          <w:kern w:val="1"/>
          <w:sz w:val="24"/>
          <w:szCs w:val="24"/>
          <w:rtl/>
        </w:rPr>
        <w:t xml:space="preserve"> </w:t>
      </w:r>
    </w:p>
    <w:p w:rsidR="00F34237" w:rsidRPr="00EB647C" w:rsidRDefault="00F34237" w:rsidP="006E28B0">
      <w:pPr>
        <w:pStyle w:val="P00"/>
        <w:tabs>
          <w:tab w:val="clear" w:pos="624"/>
          <w:tab w:val="clear" w:pos="1021"/>
          <w:tab w:val="clear" w:pos="1474"/>
          <w:tab w:val="clear" w:pos="1928"/>
          <w:tab w:val="clear" w:pos="2381"/>
          <w:tab w:val="clear" w:pos="2835"/>
          <w:tab w:val="clear" w:pos="6259"/>
          <w:tab w:val="left" w:pos="-510"/>
          <w:tab w:val="left" w:pos="-113"/>
          <w:tab w:val="left" w:pos="340"/>
          <w:tab w:val="left" w:pos="794"/>
          <w:tab w:val="left" w:pos="1247"/>
          <w:tab w:val="left" w:pos="1701"/>
          <w:tab w:val="right" w:leader="dot" w:pos="5125"/>
        </w:tabs>
        <w:spacing w:before="0" w:line="360" w:lineRule="auto"/>
        <w:ind w:left="25" w:right="23"/>
        <w:jc w:val="left"/>
        <w:rPr>
          <w:rStyle w:val="default"/>
          <w:rFonts w:ascii="Arial" w:hAnsi="Arial" w:cs="David"/>
          <w:kern w:val="1"/>
          <w:sz w:val="24"/>
          <w:szCs w:val="24"/>
          <w:rtl/>
        </w:rPr>
      </w:pPr>
      <w:r w:rsidRPr="00EB647C">
        <w:rPr>
          <w:rStyle w:val="default"/>
          <w:rFonts w:ascii="Arial" w:hAnsi="Arial" w:cs="David"/>
          <w:kern w:val="1"/>
          <w:sz w:val="24"/>
          <w:szCs w:val="24"/>
          <w:rtl/>
        </w:rPr>
        <w:t>לכן</w:t>
      </w:r>
      <w:r w:rsidRPr="00EB647C">
        <w:rPr>
          <w:rStyle w:val="default"/>
          <w:rFonts w:ascii="Arial" w:hAnsi="Arial" w:cs="David" w:hint="cs"/>
          <w:kern w:val="1"/>
          <w:sz w:val="24"/>
          <w:szCs w:val="24"/>
          <w:rtl/>
        </w:rPr>
        <w:t>,</w:t>
      </w:r>
      <w:r w:rsidRPr="00EB647C">
        <w:rPr>
          <w:rStyle w:val="default"/>
          <w:rFonts w:ascii="Arial" w:hAnsi="Arial" w:cs="David"/>
          <w:kern w:val="1"/>
          <w:sz w:val="24"/>
          <w:szCs w:val="24"/>
          <w:rtl/>
        </w:rPr>
        <w:t xml:space="preserve"> </w:t>
      </w:r>
      <w:r w:rsidRPr="00EB647C">
        <w:rPr>
          <w:rStyle w:val="default"/>
          <w:rFonts w:ascii="Arial" w:hAnsi="Arial" w:cs="David" w:hint="cs"/>
          <w:b/>
          <w:bCs/>
          <w:kern w:val="1"/>
          <w:sz w:val="24"/>
          <w:szCs w:val="24"/>
          <w:u w:val="single"/>
          <w:rtl/>
        </w:rPr>
        <w:t>2</w:t>
      </w:r>
      <w:r w:rsidRPr="00EB647C">
        <w:rPr>
          <w:rStyle w:val="default"/>
          <w:rFonts w:ascii="Arial" w:hAnsi="Arial" w:cs="David"/>
          <w:b/>
          <w:bCs/>
          <w:kern w:val="1"/>
          <w:sz w:val="24"/>
          <w:szCs w:val="24"/>
          <w:u w:val="single"/>
          <w:rtl/>
        </w:rPr>
        <w:t xml:space="preserve"> האופציות הראשונות ה</w:t>
      </w:r>
      <w:r w:rsidRPr="00EB647C">
        <w:rPr>
          <w:rStyle w:val="default"/>
          <w:rFonts w:ascii="Arial" w:hAnsi="Arial" w:cs="David" w:hint="cs"/>
          <w:b/>
          <w:bCs/>
          <w:kern w:val="1"/>
          <w:sz w:val="24"/>
          <w:szCs w:val="24"/>
          <w:u w:val="single"/>
          <w:rtl/>
        </w:rPr>
        <w:t>ן</w:t>
      </w:r>
      <w:r w:rsidRPr="00EB647C">
        <w:rPr>
          <w:rStyle w:val="default"/>
          <w:rFonts w:ascii="Arial" w:hAnsi="Arial" w:cs="David"/>
          <w:b/>
          <w:bCs/>
          <w:kern w:val="1"/>
          <w:sz w:val="24"/>
          <w:szCs w:val="24"/>
          <w:u w:val="single"/>
          <w:rtl/>
        </w:rPr>
        <w:t xml:space="preserve"> הרלוונטיות</w:t>
      </w:r>
      <w:r w:rsidRPr="00EB647C">
        <w:rPr>
          <w:rStyle w:val="default"/>
          <w:rFonts w:ascii="Arial" w:hAnsi="Arial" w:cs="David" w:hint="cs"/>
          <w:b/>
          <w:bCs/>
          <w:kern w:val="1"/>
          <w:sz w:val="24"/>
          <w:szCs w:val="24"/>
          <w:u w:val="single"/>
          <w:rtl/>
        </w:rPr>
        <w:t>:</w:t>
      </w:r>
    </w:p>
    <w:p w:rsidR="00F34237" w:rsidRPr="00EB647C" w:rsidRDefault="00F34237" w:rsidP="006E28B0">
      <w:pPr>
        <w:pStyle w:val="P00"/>
        <w:numPr>
          <w:ilvl w:val="0"/>
          <w:numId w:val="10"/>
        </w:numPr>
        <w:tabs>
          <w:tab w:val="clear" w:pos="624"/>
          <w:tab w:val="clear" w:pos="720"/>
          <w:tab w:val="clear" w:pos="1021"/>
          <w:tab w:val="clear" w:pos="1474"/>
          <w:tab w:val="clear" w:pos="1928"/>
          <w:tab w:val="clear" w:pos="2381"/>
          <w:tab w:val="clear" w:pos="2835"/>
          <w:tab w:val="clear" w:pos="6259"/>
          <w:tab w:val="num" w:pos="139"/>
          <w:tab w:val="left" w:pos="281"/>
          <w:tab w:val="left" w:pos="1247"/>
          <w:tab w:val="left" w:pos="1701"/>
          <w:tab w:val="right" w:leader="dot" w:pos="5125"/>
        </w:tabs>
        <w:spacing w:before="0" w:line="360" w:lineRule="auto"/>
        <w:ind w:right="23" w:hanging="439"/>
        <w:jc w:val="left"/>
        <w:rPr>
          <w:rStyle w:val="default"/>
          <w:rFonts w:ascii="Arial" w:hAnsi="Arial" w:cs="David"/>
          <w:kern w:val="1"/>
          <w:sz w:val="24"/>
          <w:szCs w:val="24"/>
          <w:rtl/>
        </w:rPr>
      </w:pPr>
      <w:r w:rsidRPr="00EB647C">
        <w:rPr>
          <w:rStyle w:val="default"/>
          <w:rFonts w:ascii="Arial" w:hAnsi="Arial" w:cs="David" w:hint="cs"/>
          <w:kern w:val="1"/>
          <w:sz w:val="24"/>
          <w:szCs w:val="24"/>
          <w:rtl/>
        </w:rPr>
        <w:t xml:space="preserve"> </w:t>
      </w:r>
      <w:r w:rsidRPr="00BD758C">
        <w:rPr>
          <w:rStyle w:val="default"/>
          <w:rFonts w:ascii="Arial" w:hAnsi="Arial" w:cs="David"/>
          <w:b/>
          <w:bCs/>
          <w:kern w:val="1"/>
          <w:sz w:val="24"/>
          <w:szCs w:val="24"/>
          <w:u w:val="single"/>
          <w:rtl/>
        </w:rPr>
        <w:t>ביטוח</w:t>
      </w:r>
      <w:r w:rsidRPr="00EB647C">
        <w:rPr>
          <w:rStyle w:val="default"/>
          <w:rFonts w:ascii="Arial" w:hAnsi="Arial" w:cs="David"/>
          <w:kern w:val="1"/>
          <w:sz w:val="24"/>
          <w:szCs w:val="24"/>
          <w:rtl/>
        </w:rPr>
        <w:t>- עושים ביטוח אצל חברת ביטוח, האירוע הביטוחי הוא אי מסירת הדירה לקונה.</w:t>
      </w:r>
    </w:p>
    <w:p w:rsidR="00F34237" w:rsidRPr="00BD758C" w:rsidRDefault="00F34237" w:rsidP="006E28B0">
      <w:pPr>
        <w:pStyle w:val="P00"/>
        <w:numPr>
          <w:ilvl w:val="0"/>
          <w:numId w:val="10"/>
        </w:numPr>
        <w:tabs>
          <w:tab w:val="clear" w:pos="624"/>
          <w:tab w:val="clear" w:pos="720"/>
          <w:tab w:val="clear" w:pos="1021"/>
          <w:tab w:val="clear" w:pos="1474"/>
          <w:tab w:val="clear" w:pos="1928"/>
          <w:tab w:val="clear" w:pos="2381"/>
          <w:tab w:val="clear" w:pos="2835"/>
          <w:tab w:val="clear" w:pos="6259"/>
          <w:tab w:val="left" w:pos="139"/>
          <w:tab w:val="left" w:pos="281"/>
          <w:tab w:val="left" w:pos="1247"/>
          <w:tab w:val="left" w:pos="1701"/>
          <w:tab w:val="right" w:leader="dot" w:pos="5125"/>
        </w:tabs>
        <w:spacing w:before="0" w:line="360" w:lineRule="auto"/>
        <w:ind w:left="25" w:right="23" w:firstLine="256"/>
        <w:jc w:val="left"/>
        <w:rPr>
          <w:rStyle w:val="default"/>
          <w:rFonts w:ascii="Arial" w:hAnsi="Arial" w:cs="David"/>
          <w:b/>
          <w:bCs/>
          <w:kern w:val="1"/>
          <w:sz w:val="24"/>
          <w:szCs w:val="24"/>
          <w:u w:val="single"/>
          <w:rtl/>
        </w:rPr>
      </w:pPr>
      <w:r w:rsidRPr="00EB647C">
        <w:rPr>
          <w:rStyle w:val="default"/>
          <w:rFonts w:ascii="Arial" w:hAnsi="Arial" w:cs="David" w:hint="cs"/>
          <w:kern w:val="1"/>
          <w:sz w:val="24"/>
          <w:szCs w:val="24"/>
          <w:rtl/>
        </w:rPr>
        <w:t xml:space="preserve"> </w:t>
      </w:r>
      <w:r w:rsidRPr="00BD758C">
        <w:rPr>
          <w:rStyle w:val="default"/>
          <w:rFonts w:ascii="Arial" w:hAnsi="Arial" w:cs="David"/>
          <w:b/>
          <w:bCs/>
          <w:kern w:val="1"/>
          <w:sz w:val="24"/>
          <w:szCs w:val="24"/>
          <w:u w:val="single"/>
          <w:rtl/>
        </w:rPr>
        <w:t>ערבות בנקאית.</w:t>
      </w:r>
    </w:p>
    <w:p w:rsidR="00F34237" w:rsidRPr="00EB647C" w:rsidRDefault="00F34237" w:rsidP="006E28B0">
      <w:pPr>
        <w:pStyle w:val="P00"/>
        <w:widowControl/>
        <w:tabs>
          <w:tab w:val="clear" w:pos="624"/>
          <w:tab w:val="clear" w:pos="1021"/>
          <w:tab w:val="clear" w:pos="1474"/>
          <w:tab w:val="clear" w:pos="1928"/>
          <w:tab w:val="clear" w:pos="2381"/>
          <w:tab w:val="clear" w:pos="2835"/>
          <w:tab w:val="clear" w:pos="6259"/>
          <w:tab w:val="left" w:pos="8406"/>
        </w:tabs>
        <w:spacing w:before="0" w:line="360" w:lineRule="auto"/>
        <w:jc w:val="left"/>
        <w:rPr>
          <w:rFonts w:ascii="Arial" w:eastAsia="Arial Unicode MS" w:hAnsi="Arial" w:cs="David"/>
          <w:b/>
          <w:bCs/>
          <w:sz w:val="24"/>
          <w:szCs w:val="24"/>
          <w:u w:val="single"/>
          <w:rtl/>
        </w:rPr>
      </w:pPr>
    </w:p>
    <w:p w:rsidR="00F34237" w:rsidRPr="00EB647C" w:rsidRDefault="00F34237" w:rsidP="00BD758C">
      <w:pPr>
        <w:pStyle w:val="P00"/>
        <w:widowControl/>
        <w:tabs>
          <w:tab w:val="clear" w:pos="624"/>
          <w:tab w:val="clear" w:pos="1021"/>
          <w:tab w:val="clear" w:pos="1474"/>
          <w:tab w:val="clear" w:pos="1928"/>
          <w:tab w:val="clear" w:pos="2381"/>
          <w:tab w:val="clear" w:pos="2835"/>
          <w:tab w:val="clear" w:pos="6259"/>
          <w:tab w:val="left" w:pos="8406"/>
        </w:tabs>
        <w:spacing w:before="0" w:line="360" w:lineRule="auto"/>
        <w:jc w:val="left"/>
        <w:rPr>
          <w:rFonts w:ascii="Arial" w:eastAsia="Arial Unicode MS" w:hAnsi="Arial" w:cs="David"/>
          <w:sz w:val="24"/>
          <w:szCs w:val="24"/>
          <w:rtl/>
        </w:rPr>
      </w:pPr>
      <w:r w:rsidRPr="00EB647C">
        <w:rPr>
          <w:rFonts w:ascii="Arial" w:eastAsia="Arial Unicode MS" w:hAnsi="Arial" w:cs="David"/>
          <w:b/>
          <w:bCs/>
          <w:sz w:val="24"/>
          <w:szCs w:val="24"/>
          <w:u w:val="single"/>
          <w:rtl/>
        </w:rPr>
        <w:t>ערבות בנקאית</w:t>
      </w:r>
      <w:r w:rsidRPr="00EB647C">
        <w:rPr>
          <w:rFonts w:ascii="Arial" w:eastAsia="Arial Unicode MS" w:hAnsi="Arial" w:cs="David" w:hint="cs"/>
          <w:b/>
          <w:bCs/>
          <w:sz w:val="24"/>
          <w:szCs w:val="24"/>
          <w:u w:val="single"/>
          <w:rtl/>
        </w:rPr>
        <w:t xml:space="preserve"> אוטו</w:t>
      </w:r>
      <w:r w:rsidR="00BD758C">
        <w:rPr>
          <w:rFonts w:ascii="Arial" w:eastAsia="Arial Unicode MS" w:hAnsi="Arial" w:cs="David" w:hint="cs"/>
          <w:b/>
          <w:bCs/>
          <w:sz w:val="24"/>
          <w:szCs w:val="24"/>
          <w:u w:val="single"/>
          <w:rtl/>
        </w:rPr>
        <w:t>נומית</w:t>
      </w:r>
      <w:r w:rsidRPr="00EB647C">
        <w:rPr>
          <w:rFonts w:ascii="Arial" w:eastAsia="Arial Unicode MS" w:hAnsi="Arial" w:cs="David" w:hint="cs"/>
          <w:b/>
          <w:bCs/>
          <w:sz w:val="24"/>
          <w:szCs w:val="24"/>
          <w:u w:val="single"/>
          <w:rtl/>
        </w:rPr>
        <w:t>:</w:t>
      </w:r>
      <w:r w:rsidRPr="00EB647C">
        <w:rPr>
          <w:rFonts w:ascii="Arial" w:eastAsia="Arial Unicode MS" w:hAnsi="Arial" w:cs="David" w:hint="cs"/>
          <w:sz w:val="24"/>
          <w:szCs w:val="24"/>
          <w:rtl/>
        </w:rPr>
        <w:t xml:space="preserve"> מזמין עבודה מבקש מהקבלן למסור לו ערבות בנקאית שלפיה מתחייב הבנק שעם דרישת המזמין הוא יעביר לו תוך זמן מסוים סכום מסוים. </w:t>
      </w:r>
      <w:r w:rsidRPr="00EB647C">
        <w:rPr>
          <w:rFonts w:ascii="Arial" w:eastAsia="Arial Unicode MS" w:hAnsi="Arial" w:cs="David"/>
          <w:sz w:val="24"/>
          <w:szCs w:val="24"/>
          <w:rtl/>
        </w:rPr>
        <w:t>ערבות זו בלתי תלויה בקבלן ו</w:t>
      </w:r>
      <w:r w:rsidRPr="00EB647C">
        <w:rPr>
          <w:rFonts w:ascii="Arial" w:eastAsia="Arial Unicode MS" w:hAnsi="Arial" w:cs="David" w:hint="cs"/>
          <w:sz w:val="24"/>
          <w:szCs w:val="24"/>
          <w:rtl/>
        </w:rPr>
        <w:t xml:space="preserve">מימושה לא מחייב כי תהיה הפרת חוזה בין הקבלן למזמין. </w:t>
      </w:r>
      <w:r w:rsidRPr="00EB647C">
        <w:rPr>
          <w:rFonts w:ascii="Arial" w:eastAsia="Arial Unicode MS" w:hAnsi="Arial" w:cs="David"/>
          <w:sz w:val="24"/>
          <w:szCs w:val="24"/>
          <w:rtl/>
        </w:rPr>
        <w:t>הבנק מחייב את חשבונו של הקבלן</w:t>
      </w:r>
      <w:r w:rsidRPr="00EB647C">
        <w:rPr>
          <w:rFonts w:ascii="Arial" w:eastAsia="Arial Unicode MS" w:hAnsi="Arial" w:cs="David" w:hint="cs"/>
          <w:sz w:val="24"/>
          <w:szCs w:val="24"/>
          <w:rtl/>
        </w:rPr>
        <w:t xml:space="preserve"> </w:t>
      </w:r>
      <w:r w:rsidRPr="00EB647C">
        <w:rPr>
          <w:rFonts w:ascii="Arial" w:eastAsia="Arial Unicode MS" w:hAnsi="Arial" w:cs="David"/>
          <w:sz w:val="24"/>
          <w:szCs w:val="24"/>
          <w:rtl/>
        </w:rPr>
        <w:t xml:space="preserve">והקבלן </w:t>
      </w:r>
      <w:r w:rsidRPr="00EB647C">
        <w:rPr>
          <w:rFonts w:ascii="Arial" w:eastAsia="Arial Unicode MS" w:hAnsi="Arial" w:cs="David" w:hint="cs"/>
          <w:sz w:val="24"/>
          <w:szCs w:val="24"/>
          <w:rtl/>
        </w:rPr>
        <w:t>יכול</w:t>
      </w:r>
      <w:r w:rsidRPr="00EB647C">
        <w:rPr>
          <w:rFonts w:ascii="Arial" w:eastAsia="Arial Unicode MS" w:hAnsi="Arial" w:cs="David"/>
          <w:sz w:val="24"/>
          <w:szCs w:val="24"/>
          <w:rtl/>
        </w:rPr>
        <w:t xml:space="preserve"> לתבוע את</w:t>
      </w:r>
      <w:r w:rsidRPr="00EB647C">
        <w:rPr>
          <w:rFonts w:ascii="Arial" w:eastAsia="Arial Unicode MS" w:hAnsi="Arial" w:cs="David" w:hint="cs"/>
          <w:sz w:val="24"/>
          <w:szCs w:val="24"/>
          <w:rtl/>
        </w:rPr>
        <w:t xml:space="preserve"> החזרת הכסף מ</w:t>
      </w:r>
      <w:r w:rsidRPr="00EB647C">
        <w:rPr>
          <w:rFonts w:ascii="Arial" w:eastAsia="Arial Unicode MS" w:hAnsi="Arial" w:cs="David"/>
          <w:sz w:val="24"/>
          <w:szCs w:val="24"/>
          <w:rtl/>
        </w:rPr>
        <w:t>המזמין</w:t>
      </w:r>
      <w:r w:rsidRPr="00EB647C">
        <w:rPr>
          <w:rFonts w:ascii="Arial" w:eastAsia="Arial Unicode MS" w:hAnsi="Arial" w:cs="David" w:hint="cs"/>
          <w:sz w:val="24"/>
          <w:szCs w:val="24"/>
          <w:rtl/>
        </w:rPr>
        <w:t>.</w:t>
      </w:r>
      <w:r w:rsidRPr="00EB647C">
        <w:rPr>
          <w:rFonts w:ascii="Arial" w:eastAsia="Arial Unicode MS" w:hAnsi="Arial" w:cs="David"/>
          <w:sz w:val="24"/>
          <w:szCs w:val="24"/>
          <w:rtl/>
        </w:rPr>
        <w:t xml:space="preserve"> </w:t>
      </w:r>
    </w:p>
    <w:p w:rsidR="00F34237" w:rsidRPr="00EB647C" w:rsidRDefault="00F34237" w:rsidP="006E28B0">
      <w:pPr>
        <w:pStyle w:val="P00"/>
        <w:widowControl/>
        <w:tabs>
          <w:tab w:val="clear" w:pos="624"/>
          <w:tab w:val="clear" w:pos="1021"/>
          <w:tab w:val="clear" w:pos="1474"/>
          <w:tab w:val="clear" w:pos="1928"/>
          <w:tab w:val="clear" w:pos="2381"/>
          <w:tab w:val="clear" w:pos="2835"/>
          <w:tab w:val="clear" w:pos="6259"/>
          <w:tab w:val="left" w:pos="8406"/>
        </w:tabs>
        <w:spacing w:before="0" w:line="360" w:lineRule="auto"/>
        <w:jc w:val="left"/>
        <w:rPr>
          <w:rFonts w:ascii="Arial" w:eastAsia="Arial Unicode MS" w:hAnsi="Arial" w:cs="David"/>
          <w:b/>
          <w:bCs/>
          <w:sz w:val="24"/>
          <w:szCs w:val="24"/>
          <w:u w:val="single"/>
          <w:rtl/>
        </w:rPr>
      </w:pPr>
    </w:p>
    <w:p w:rsidR="00F34237" w:rsidRPr="00EB647C" w:rsidRDefault="00F34237" w:rsidP="006E28B0">
      <w:pPr>
        <w:pStyle w:val="P00"/>
        <w:widowControl/>
        <w:tabs>
          <w:tab w:val="clear" w:pos="624"/>
          <w:tab w:val="clear" w:pos="1021"/>
          <w:tab w:val="clear" w:pos="1474"/>
          <w:tab w:val="clear" w:pos="1928"/>
          <w:tab w:val="clear" w:pos="2381"/>
          <w:tab w:val="clear" w:pos="2835"/>
          <w:tab w:val="clear" w:pos="6259"/>
          <w:tab w:val="left" w:pos="8406"/>
        </w:tabs>
        <w:spacing w:before="0" w:line="360" w:lineRule="auto"/>
        <w:jc w:val="left"/>
        <w:rPr>
          <w:rFonts w:ascii="Arial" w:eastAsia="Arial Unicode MS" w:hAnsi="Arial" w:cs="David"/>
          <w:b/>
          <w:bCs/>
          <w:sz w:val="24"/>
          <w:szCs w:val="24"/>
          <w:rtl/>
        </w:rPr>
      </w:pPr>
      <w:r w:rsidRPr="00EB647C">
        <w:rPr>
          <w:rFonts w:ascii="Arial" w:eastAsia="Arial Unicode MS" w:hAnsi="Arial" w:cs="David"/>
          <w:b/>
          <w:bCs/>
          <w:sz w:val="24"/>
          <w:szCs w:val="24"/>
          <w:u w:val="single"/>
          <w:rtl/>
        </w:rPr>
        <w:t xml:space="preserve">ערבות חוק </w:t>
      </w:r>
      <w:r w:rsidRPr="00EB647C">
        <w:rPr>
          <w:rFonts w:ascii="Arial" w:eastAsia="Arial Unicode MS" w:hAnsi="Arial" w:cs="David" w:hint="cs"/>
          <w:b/>
          <w:bCs/>
          <w:sz w:val="24"/>
          <w:szCs w:val="24"/>
          <w:u w:val="single"/>
          <w:rtl/>
        </w:rPr>
        <w:t>ה</w:t>
      </w:r>
      <w:r w:rsidRPr="00EB647C">
        <w:rPr>
          <w:rFonts w:ascii="Arial" w:eastAsia="Arial Unicode MS" w:hAnsi="Arial" w:cs="David"/>
          <w:b/>
          <w:bCs/>
          <w:sz w:val="24"/>
          <w:szCs w:val="24"/>
          <w:u w:val="single"/>
          <w:rtl/>
        </w:rPr>
        <w:t>מכר</w:t>
      </w:r>
      <w:r w:rsidRPr="00EB647C">
        <w:rPr>
          <w:rFonts w:ascii="Arial" w:eastAsia="Arial Unicode MS" w:hAnsi="Arial" w:cs="David" w:hint="cs"/>
          <w:b/>
          <w:bCs/>
          <w:sz w:val="24"/>
          <w:szCs w:val="24"/>
          <w:u w:val="single"/>
          <w:rtl/>
        </w:rPr>
        <w:t>:</w:t>
      </w:r>
      <w:r w:rsidRPr="00EB647C">
        <w:rPr>
          <w:rFonts w:ascii="Arial" w:eastAsia="Arial Unicode MS" w:hAnsi="Arial" w:cs="David" w:hint="cs"/>
          <w:sz w:val="24"/>
          <w:szCs w:val="24"/>
          <w:rtl/>
        </w:rPr>
        <w:t xml:space="preserve"> הבנק רושם ערבות בנקאית לטובת הקונה, אך </w:t>
      </w:r>
      <w:r w:rsidRPr="00EB647C">
        <w:rPr>
          <w:rFonts w:ascii="Arial" w:eastAsia="Arial Unicode MS" w:hAnsi="Arial" w:cs="David"/>
          <w:sz w:val="24"/>
          <w:szCs w:val="24"/>
          <w:rtl/>
        </w:rPr>
        <w:t>זוהי אינה ערבות אוטונומית</w:t>
      </w:r>
      <w:r w:rsidRPr="00EB647C">
        <w:rPr>
          <w:rFonts w:ascii="Arial" w:eastAsia="Arial Unicode MS" w:hAnsi="Arial" w:cs="David" w:hint="cs"/>
          <w:sz w:val="24"/>
          <w:szCs w:val="24"/>
          <w:rtl/>
        </w:rPr>
        <w:t>,</w:t>
      </w:r>
      <w:r w:rsidRPr="00EB647C">
        <w:rPr>
          <w:rFonts w:ascii="Arial" w:eastAsia="Arial Unicode MS" w:hAnsi="Arial" w:cs="David"/>
          <w:sz w:val="24"/>
          <w:szCs w:val="24"/>
          <w:rtl/>
        </w:rPr>
        <w:t xml:space="preserve"> אלא ערבות שמנוסחת בהתאם </w:t>
      </w:r>
      <w:r w:rsidRPr="00EB647C">
        <w:rPr>
          <w:rFonts w:ascii="Arial" w:eastAsia="Arial Unicode MS" w:hAnsi="Arial" w:cs="David"/>
          <w:b/>
          <w:bCs/>
          <w:sz w:val="24"/>
          <w:szCs w:val="24"/>
          <w:rtl/>
        </w:rPr>
        <w:t xml:space="preserve">לס' </w:t>
      </w:r>
      <w:r w:rsidRPr="00EB647C">
        <w:rPr>
          <w:rFonts w:ascii="Arial" w:eastAsia="Arial Unicode MS" w:hAnsi="Arial" w:cs="David" w:hint="cs"/>
          <w:b/>
          <w:bCs/>
          <w:sz w:val="24"/>
          <w:szCs w:val="24"/>
          <w:rtl/>
        </w:rPr>
        <w:t>2(1)</w:t>
      </w:r>
      <w:r w:rsidRPr="00EB647C">
        <w:rPr>
          <w:rFonts w:ascii="Arial" w:eastAsia="Arial Unicode MS" w:hAnsi="Arial" w:cs="David"/>
          <w:b/>
          <w:bCs/>
          <w:sz w:val="24"/>
          <w:szCs w:val="24"/>
          <w:rtl/>
        </w:rPr>
        <w:t xml:space="preserve"> לחוק,</w:t>
      </w:r>
      <w:r w:rsidRPr="00EB647C">
        <w:rPr>
          <w:rFonts w:ascii="Arial" w:eastAsia="Arial Unicode MS" w:hAnsi="Arial" w:cs="David"/>
          <w:sz w:val="24"/>
          <w:szCs w:val="24"/>
          <w:rtl/>
        </w:rPr>
        <w:t xml:space="preserve"> </w:t>
      </w:r>
      <w:r w:rsidRPr="00EB647C">
        <w:rPr>
          <w:rFonts w:ascii="Arial" w:eastAsia="Arial Unicode MS" w:hAnsi="Arial" w:cs="David" w:hint="cs"/>
          <w:b/>
          <w:bCs/>
          <w:sz w:val="24"/>
          <w:szCs w:val="24"/>
          <w:rtl/>
        </w:rPr>
        <w:t>לפיה</w:t>
      </w:r>
      <w:r w:rsidRPr="00EB647C">
        <w:rPr>
          <w:rFonts w:ascii="Arial" w:eastAsia="Arial Unicode MS" w:hAnsi="Arial" w:cs="David"/>
          <w:b/>
          <w:bCs/>
          <w:sz w:val="24"/>
          <w:szCs w:val="24"/>
          <w:rtl/>
        </w:rPr>
        <w:t xml:space="preserve"> אם בשל עיקול או חדלות פ</w:t>
      </w:r>
      <w:r w:rsidRPr="00EB647C">
        <w:rPr>
          <w:rFonts w:ascii="Arial" w:eastAsia="Arial Unicode MS" w:hAnsi="Arial" w:cs="David" w:hint="cs"/>
          <w:b/>
          <w:bCs/>
          <w:sz w:val="24"/>
          <w:szCs w:val="24"/>
          <w:rtl/>
        </w:rPr>
        <w:t>י</w:t>
      </w:r>
      <w:r w:rsidRPr="00EB647C">
        <w:rPr>
          <w:rFonts w:ascii="Arial" w:eastAsia="Arial Unicode MS" w:hAnsi="Arial" w:cs="David"/>
          <w:b/>
          <w:bCs/>
          <w:sz w:val="24"/>
          <w:szCs w:val="24"/>
          <w:rtl/>
        </w:rPr>
        <w:t xml:space="preserve">רעון של הקבלן </w:t>
      </w:r>
      <w:r w:rsidRPr="00EB647C">
        <w:rPr>
          <w:rFonts w:ascii="Arial" w:eastAsia="Arial Unicode MS" w:hAnsi="Arial" w:cs="David" w:hint="cs"/>
          <w:b/>
          <w:bCs/>
          <w:sz w:val="24"/>
          <w:szCs w:val="24"/>
          <w:rtl/>
        </w:rPr>
        <w:t xml:space="preserve">הוא </w:t>
      </w:r>
      <w:r w:rsidRPr="00EB647C">
        <w:rPr>
          <w:rFonts w:ascii="Arial" w:eastAsia="Arial Unicode MS" w:hAnsi="Arial" w:cs="David"/>
          <w:b/>
          <w:bCs/>
          <w:sz w:val="24"/>
          <w:szCs w:val="24"/>
          <w:rtl/>
        </w:rPr>
        <w:t>לא יכול</w:t>
      </w:r>
      <w:r w:rsidRPr="00EB647C">
        <w:rPr>
          <w:rFonts w:ascii="Arial" w:eastAsia="Arial Unicode MS" w:hAnsi="Arial" w:cs="David" w:hint="cs"/>
          <w:b/>
          <w:bCs/>
          <w:sz w:val="24"/>
          <w:szCs w:val="24"/>
          <w:rtl/>
        </w:rPr>
        <w:t xml:space="preserve"> </w:t>
      </w:r>
      <w:r w:rsidRPr="00EB647C">
        <w:rPr>
          <w:rFonts w:ascii="Arial" w:eastAsia="Arial Unicode MS" w:hAnsi="Arial" w:cs="David"/>
          <w:b/>
          <w:bCs/>
          <w:sz w:val="24"/>
          <w:szCs w:val="24"/>
          <w:rtl/>
        </w:rPr>
        <w:t xml:space="preserve">למסור את הדירה, ישלם הבנק </w:t>
      </w:r>
      <w:r w:rsidRPr="00EB647C">
        <w:rPr>
          <w:rFonts w:ascii="Arial" w:eastAsia="Arial Unicode MS" w:hAnsi="Arial" w:cs="David" w:hint="cs"/>
          <w:b/>
          <w:bCs/>
          <w:sz w:val="24"/>
          <w:szCs w:val="24"/>
          <w:rtl/>
        </w:rPr>
        <w:t xml:space="preserve">לקונה </w:t>
      </w:r>
      <w:r w:rsidRPr="00EB647C">
        <w:rPr>
          <w:rFonts w:ascii="Arial" w:eastAsia="Arial Unicode MS" w:hAnsi="Arial" w:cs="David"/>
          <w:b/>
          <w:bCs/>
          <w:sz w:val="24"/>
          <w:szCs w:val="24"/>
          <w:rtl/>
        </w:rPr>
        <w:t xml:space="preserve">את הכסף </w:t>
      </w:r>
      <w:r w:rsidRPr="00EB647C">
        <w:rPr>
          <w:rFonts w:ascii="Arial" w:eastAsia="Arial Unicode MS" w:hAnsi="Arial" w:cs="David" w:hint="cs"/>
          <w:b/>
          <w:bCs/>
          <w:sz w:val="24"/>
          <w:szCs w:val="24"/>
          <w:rtl/>
        </w:rPr>
        <w:t>שהוא השקיע עד כה.</w:t>
      </w:r>
      <w:r w:rsidRPr="00EB647C">
        <w:rPr>
          <w:rFonts w:ascii="Arial" w:eastAsia="Arial Unicode MS" w:hAnsi="Arial" w:cs="David" w:hint="cs"/>
          <w:sz w:val="24"/>
          <w:szCs w:val="24"/>
          <w:rtl/>
        </w:rPr>
        <w:t xml:space="preserve"> </w:t>
      </w:r>
      <w:r w:rsidR="00BD758C">
        <w:rPr>
          <w:rFonts w:ascii="Arial" w:eastAsia="Arial Unicode MS" w:hAnsi="Arial" w:cs="David"/>
          <w:sz w:val="24"/>
          <w:szCs w:val="24"/>
          <w:rtl/>
        </w:rPr>
        <w:br/>
      </w:r>
      <w:r w:rsidRPr="00EB647C">
        <w:rPr>
          <w:rFonts w:ascii="Arial" w:eastAsia="Arial Unicode MS" w:hAnsi="Arial" w:cs="David" w:hint="cs"/>
          <w:sz w:val="24"/>
          <w:szCs w:val="24"/>
          <w:rtl/>
        </w:rPr>
        <w:t>הבנק לא מפצה את הקונה על הפרת חוזה, אלא רק על הכספים שבפועל הושקעו.</w:t>
      </w:r>
      <w:r w:rsidR="00BD758C">
        <w:rPr>
          <w:rFonts w:ascii="Arial" w:eastAsia="Arial Unicode MS" w:hAnsi="Arial" w:cs="David"/>
          <w:sz w:val="24"/>
          <w:szCs w:val="24"/>
          <w:rtl/>
        </w:rPr>
        <w:br/>
      </w:r>
      <w:r w:rsidRPr="00EB647C">
        <w:rPr>
          <w:rFonts w:ascii="Arial" w:eastAsia="Arial Unicode MS" w:hAnsi="Arial" w:cs="David" w:hint="cs"/>
          <w:sz w:val="24"/>
          <w:szCs w:val="24"/>
          <w:rtl/>
        </w:rPr>
        <w:t xml:space="preserve"> </w:t>
      </w:r>
      <w:r w:rsidRPr="00EB647C">
        <w:rPr>
          <w:rFonts w:ascii="Arial" w:eastAsia="Arial Unicode MS" w:hAnsi="Arial" w:cs="David"/>
          <w:b/>
          <w:bCs/>
          <w:sz w:val="24"/>
          <w:szCs w:val="24"/>
          <w:rtl/>
        </w:rPr>
        <w:t xml:space="preserve">אם הקבלן לא </w:t>
      </w:r>
      <w:r w:rsidRPr="00EB647C">
        <w:rPr>
          <w:rFonts w:ascii="Arial" w:eastAsia="Arial Unicode MS" w:hAnsi="Arial" w:cs="David" w:hint="cs"/>
          <w:b/>
          <w:bCs/>
          <w:sz w:val="24"/>
          <w:szCs w:val="24"/>
          <w:rtl/>
        </w:rPr>
        <w:t>מבצע את אחד מחמשת התנאים לעיל, תקנות החוק מכתיבות כמה אחוזים ניתן לקבל מהקונה בכל שלב בבנייה- זוהי הוראה קוגנטית.</w:t>
      </w:r>
    </w:p>
    <w:p w:rsidR="005677C5" w:rsidRPr="00EB647C" w:rsidRDefault="005677C5" w:rsidP="006E28B0">
      <w:pPr>
        <w:pStyle w:val="P00"/>
        <w:widowControl/>
        <w:tabs>
          <w:tab w:val="clear" w:pos="624"/>
          <w:tab w:val="clear" w:pos="1021"/>
          <w:tab w:val="clear" w:pos="1474"/>
          <w:tab w:val="clear" w:pos="1928"/>
          <w:tab w:val="clear" w:pos="2381"/>
          <w:tab w:val="clear" w:pos="2835"/>
          <w:tab w:val="clear" w:pos="6259"/>
          <w:tab w:val="left" w:pos="8406"/>
        </w:tabs>
        <w:spacing w:before="0" w:line="360" w:lineRule="auto"/>
        <w:jc w:val="left"/>
        <w:rPr>
          <w:rFonts w:ascii="Arial" w:eastAsia="Arial Unicode MS" w:hAnsi="Arial" w:cs="David"/>
          <w:b/>
          <w:bCs/>
          <w:sz w:val="24"/>
          <w:szCs w:val="24"/>
          <w:u w:val="single"/>
          <w:rtl/>
        </w:rPr>
      </w:pPr>
    </w:p>
    <w:p w:rsidR="005677C5" w:rsidRPr="00EB647C" w:rsidRDefault="005677C5" w:rsidP="00BD758C">
      <w:pPr>
        <w:pStyle w:val="P00"/>
        <w:widowControl/>
        <w:tabs>
          <w:tab w:val="clear" w:pos="624"/>
          <w:tab w:val="clear" w:pos="1021"/>
          <w:tab w:val="clear" w:pos="1474"/>
          <w:tab w:val="clear" w:pos="1928"/>
          <w:tab w:val="clear" w:pos="2381"/>
          <w:tab w:val="clear" w:pos="2835"/>
          <w:tab w:val="clear" w:pos="6259"/>
          <w:tab w:val="left" w:pos="8406"/>
        </w:tabs>
        <w:spacing w:before="0" w:line="360" w:lineRule="auto"/>
        <w:jc w:val="left"/>
        <w:rPr>
          <w:rFonts w:ascii="Arial" w:eastAsia="Arial Unicode MS" w:hAnsi="Arial" w:cs="David"/>
          <w:sz w:val="24"/>
          <w:szCs w:val="24"/>
          <w:rtl/>
        </w:rPr>
      </w:pPr>
      <w:r w:rsidRPr="00EB647C">
        <w:rPr>
          <w:rFonts w:ascii="Arial" w:eastAsia="Arial Unicode MS" w:hAnsi="Arial" w:cs="David" w:hint="cs"/>
          <w:b/>
          <w:bCs/>
          <w:sz w:val="24"/>
          <w:szCs w:val="24"/>
          <w:u w:val="single"/>
          <w:rtl/>
        </w:rPr>
        <w:t xml:space="preserve">פנקס שוברים: </w:t>
      </w:r>
      <w:r w:rsidRPr="00EB647C">
        <w:rPr>
          <w:rFonts w:ascii="Arial" w:eastAsia="Arial Unicode MS" w:hAnsi="Arial" w:cs="David" w:hint="cs"/>
          <w:sz w:val="24"/>
          <w:szCs w:val="24"/>
          <w:rtl/>
        </w:rPr>
        <w:t xml:space="preserve">מ-2009 מי שכורת חוזה עם קבלן ויש ליווי פיננסי, הקבלן נותן לקונה שוברים שמזכים את חשבון הליווי כך שהקבלן לא רואה את הכסף. לא עוד שיקים לקבלנים. זה מקטין את החשש לרמאות. </w:t>
      </w:r>
      <w:r w:rsidR="000C4A27" w:rsidRPr="00EB647C">
        <w:rPr>
          <w:rFonts w:ascii="Arial" w:eastAsia="Arial Unicode MS" w:hAnsi="Arial" w:cs="David" w:hint="cs"/>
          <w:sz w:val="24"/>
          <w:szCs w:val="24"/>
          <w:rtl/>
        </w:rPr>
        <w:t xml:space="preserve">קבלנים העוברים על החוק צפויים לסנקציות מנהליות ופליליות. </w:t>
      </w:r>
      <w:r w:rsidR="0019267F" w:rsidRPr="00EB647C">
        <w:rPr>
          <w:rFonts w:ascii="Arial" w:eastAsia="Arial Unicode MS" w:hAnsi="Arial" w:cs="David" w:hint="cs"/>
          <w:sz w:val="24"/>
          <w:szCs w:val="24"/>
          <w:rtl/>
        </w:rPr>
        <w:t xml:space="preserve">זה בעקבות </w:t>
      </w:r>
      <w:r w:rsidR="0019267F" w:rsidRPr="00BD758C">
        <w:rPr>
          <w:rFonts w:ascii="Arial" w:eastAsia="Arial Unicode MS" w:hAnsi="Arial" w:cs="David" w:hint="cs"/>
          <w:sz w:val="24"/>
          <w:szCs w:val="24"/>
          <w:rtl/>
        </w:rPr>
        <w:t xml:space="preserve">פרשת חפציבה </w:t>
      </w:r>
      <w:r w:rsidR="00BD758C">
        <w:rPr>
          <w:rFonts w:ascii="Arial" w:eastAsia="Arial Unicode MS" w:hAnsi="Arial" w:cs="David" w:hint="cs"/>
          <w:sz w:val="24"/>
          <w:szCs w:val="24"/>
          <w:rtl/>
        </w:rPr>
        <w:t>.</w:t>
      </w:r>
    </w:p>
    <w:p w:rsidR="00F34237" w:rsidRPr="00EB647C" w:rsidRDefault="00F34237" w:rsidP="006E28B0">
      <w:pPr>
        <w:pStyle w:val="P00"/>
        <w:widowControl/>
        <w:tabs>
          <w:tab w:val="clear" w:pos="624"/>
          <w:tab w:val="clear" w:pos="1021"/>
          <w:tab w:val="clear" w:pos="1474"/>
          <w:tab w:val="clear" w:pos="1928"/>
          <w:tab w:val="clear" w:pos="2381"/>
          <w:tab w:val="clear" w:pos="2835"/>
          <w:tab w:val="clear" w:pos="6259"/>
          <w:tab w:val="left" w:pos="8406"/>
        </w:tabs>
        <w:spacing w:before="0" w:line="360" w:lineRule="auto"/>
        <w:jc w:val="left"/>
        <w:rPr>
          <w:rFonts w:ascii="Arial" w:eastAsia="Arial Unicode MS" w:hAnsi="Arial" w:cs="David"/>
          <w:b/>
          <w:bCs/>
          <w:sz w:val="22"/>
          <w:szCs w:val="22"/>
          <w:u w:val="single"/>
          <w:rtl/>
        </w:rPr>
      </w:pPr>
    </w:p>
    <w:p w:rsidR="00F34237" w:rsidRPr="00EB647C" w:rsidRDefault="00F34237" w:rsidP="006E28B0">
      <w:pPr>
        <w:bidi/>
        <w:spacing w:line="360" w:lineRule="auto"/>
        <w:jc w:val="left"/>
        <w:rPr>
          <w:rFonts w:ascii="Arial" w:hAnsi="Arial" w:cs="David"/>
          <w:b/>
          <w:rtl/>
        </w:rPr>
      </w:pPr>
      <w:r w:rsidRPr="00EB647C">
        <w:rPr>
          <w:rFonts w:ascii="Arial" w:hAnsi="Arial" w:cs="David" w:hint="cs"/>
          <w:bCs/>
          <w:u w:val="single"/>
          <w:rtl/>
        </w:rPr>
        <w:t>ליווי פיננסי:</w:t>
      </w:r>
      <w:r w:rsidRPr="00EB647C">
        <w:rPr>
          <w:rFonts w:ascii="Arial" w:hAnsi="Arial" w:cs="David" w:hint="cs"/>
          <w:b/>
          <w:rtl/>
        </w:rPr>
        <w:t xml:space="preserve"> </w:t>
      </w:r>
    </w:p>
    <w:p w:rsidR="00F34237" w:rsidRPr="00EB647C" w:rsidRDefault="00F34237" w:rsidP="006E28B0">
      <w:pPr>
        <w:bidi/>
        <w:spacing w:line="360" w:lineRule="auto"/>
        <w:jc w:val="left"/>
        <w:rPr>
          <w:rFonts w:ascii="Arial" w:hAnsi="Arial" w:cs="David"/>
          <w:b/>
          <w:rtl/>
        </w:rPr>
      </w:pPr>
      <w:r w:rsidRPr="00EB647C">
        <w:rPr>
          <w:rFonts w:ascii="Arial" w:hAnsi="Arial" w:cs="David" w:hint="cs"/>
          <w:b/>
          <w:rtl/>
        </w:rPr>
        <w:t xml:space="preserve">טכניקה בה </w:t>
      </w:r>
      <w:r w:rsidR="00D81564" w:rsidRPr="00EB647C">
        <w:rPr>
          <w:rFonts w:ascii="Arial" w:hAnsi="Arial" w:cs="David" w:hint="cs"/>
          <w:b/>
          <w:rtl/>
        </w:rPr>
        <w:t xml:space="preserve">קבלנים </w:t>
      </w:r>
      <w:r w:rsidRPr="00EB647C">
        <w:rPr>
          <w:rFonts w:ascii="Arial" w:hAnsi="Arial" w:cs="David" w:hint="cs"/>
          <w:b/>
          <w:rtl/>
        </w:rPr>
        <w:t xml:space="preserve">מגייסים מימון לפרויקטי בנייה. הקבלן נדרש למימון מגורמים ממנים, בעיקר בנקים, על מנת להרים את הפרויקט כיוון שבתוכניתו העסקית חלק משמעותי מן ההכנסות יגיעו רק בשלב מאוחר ואילו לקבלן יש הוצאות רבות כבר בשלב הראשוני (היטל השבחה וכו'). </w:t>
      </w:r>
    </w:p>
    <w:p w:rsidR="00F34237" w:rsidRPr="00EB647C" w:rsidRDefault="00F34237" w:rsidP="006E28B0">
      <w:pPr>
        <w:bidi/>
        <w:spacing w:line="360" w:lineRule="auto"/>
        <w:jc w:val="left"/>
        <w:rPr>
          <w:rFonts w:ascii="Arial" w:hAnsi="Arial" w:cs="David"/>
          <w:b/>
          <w:rtl/>
        </w:rPr>
      </w:pPr>
    </w:p>
    <w:p w:rsidR="00F34237" w:rsidRPr="00EB647C" w:rsidRDefault="00F34237" w:rsidP="006E28B0">
      <w:pPr>
        <w:bidi/>
        <w:spacing w:line="360" w:lineRule="auto"/>
        <w:jc w:val="left"/>
        <w:rPr>
          <w:rFonts w:ascii="Arial" w:hAnsi="Arial" w:cs="David"/>
          <w:b/>
          <w:rtl/>
        </w:rPr>
      </w:pPr>
      <w:r w:rsidRPr="00EB647C">
        <w:rPr>
          <w:rFonts w:ascii="Arial" w:hAnsi="Arial" w:cs="David" w:hint="cs"/>
          <w:b/>
          <w:rtl/>
        </w:rPr>
        <w:t xml:space="preserve">בעבר, ע"פ הטכניקה הקלאסית, היה קבלן ניגש לבנק, מבקש מימון ונותן בעדם ביטחונות. הקבלן היה נותן את הקרקע שרכש/עמד לרכוש כבטוחה לחוב. גם לבנק יש במצב כזה סיכונים- לדוגמא, המיתון קופץ וקשה למכור דירות, קבלן מסיט את הכספים לפרויקטים אחרים (או מהמר בהם בקזינו). במקרה של חדלות פירעון עמד הבנק בפני שוקת שבורה. </w:t>
      </w:r>
    </w:p>
    <w:p w:rsidR="00446ABA" w:rsidRPr="00EB647C" w:rsidRDefault="00446ABA" w:rsidP="006E28B0">
      <w:pPr>
        <w:bidi/>
        <w:spacing w:line="360" w:lineRule="auto"/>
        <w:jc w:val="left"/>
        <w:rPr>
          <w:rFonts w:ascii="Arial" w:hAnsi="Arial" w:cs="David"/>
          <w:b/>
          <w:rtl/>
        </w:rPr>
      </w:pPr>
    </w:p>
    <w:p w:rsidR="00F34237" w:rsidRPr="00EB647C" w:rsidRDefault="00F34237" w:rsidP="0017714A">
      <w:pPr>
        <w:bidi/>
        <w:spacing w:line="360" w:lineRule="auto"/>
        <w:jc w:val="left"/>
        <w:rPr>
          <w:rFonts w:ascii="Arial" w:hAnsi="Arial" w:cs="David"/>
          <w:b/>
          <w:rtl/>
        </w:rPr>
      </w:pPr>
      <w:r w:rsidRPr="00EB647C">
        <w:rPr>
          <w:rFonts w:ascii="Arial" w:hAnsi="Arial" w:cs="David" w:hint="cs"/>
          <w:b/>
          <w:rtl/>
        </w:rPr>
        <w:t xml:space="preserve">על כן נעשה שינוי- הבנקים מצאו טכניקה לפיה מגבירים את סיכויי הקבלן לעמוד בהצלחה במשימת סיום הפרויקט. </w:t>
      </w:r>
      <w:r w:rsidRPr="00EB647C">
        <w:rPr>
          <w:rFonts w:ascii="Arial" w:hAnsi="Arial" w:cs="David" w:hint="cs"/>
          <w:bCs/>
          <w:u w:val="single"/>
          <w:rtl/>
        </w:rPr>
        <w:t xml:space="preserve">טכניקה זו נקראת "ליווי פיננסי"- </w:t>
      </w:r>
      <w:r w:rsidRPr="00EB647C">
        <w:rPr>
          <w:rFonts w:ascii="Arial" w:hAnsi="Arial" w:cs="David" w:hint="cs"/>
          <w:bCs/>
          <w:rtl/>
        </w:rPr>
        <w:t>הבנק מעורב יותר בהליכי הבנייה</w:t>
      </w:r>
      <w:r w:rsidRPr="00EB647C">
        <w:rPr>
          <w:rFonts w:ascii="Arial" w:hAnsi="Arial" w:cs="David" w:hint="cs"/>
          <w:b/>
          <w:rtl/>
        </w:rPr>
        <w:t xml:space="preserve">. </w:t>
      </w:r>
    </w:p>
    <w:p w:rsidR="00F34237" w:rsidRPr="00EB647C" w:rsidRDefault="00F34237" w:rsidP="006E28B0">
      <w:pPr>
        <w:bidi/>
        <w:spacing w:line="360" w:lineRule="auto"/>
        <w:jc w:val="left"/>
        <w:rPr>
          <w:rFonts w:ascii="Arial" w:hAnsi="Arial" w:cs="David"/>
          <w:b/>
          <w:rtl/>
        </w:rPr>
      </w:pPr>
      <w:r w:rsidRPr="00EB647C">
        <w:rPr>
          <w:rFonts w:ascii="Arial" w:hAnsi="Arial" w:cs="David" w:hint="cs"/>
          <w:b/>
          <w:rtl/>
        </w:rPr>
        <w:lastRenderedPageBreak/>
        <w:t>לפני שהבנק מזרים כסף וחותם על הסכם ליווי עם חברה קבלנית, מבקשים מהחברה להגיש תוכנית עסקית- לציין מהם מקורותיה הכספיים בעזרתם יורם הפרויקט, מהן ההוצאות הצפויות (ואז גם רואים את שולי הרווח שיש לקבלן)- אם החישוב נראה לבנק, הוא אכן מלווה את הכסף.</w:t>
      </w:r>
    </w:p>
    <w:p w:rsidR="00F34237" w:rsidRPr="00EB647C" w:rsidRDefault="00F34237" w:rsidP="006E28B0">
      <w:pPr>
        <w:bidi/>
        <w:spacing w:line="360" w:lineRule="auto"/>
        <w:jc w:val="left"/>
        <w:rPr>
          <w:rFonts w:ascii="Arial" w:hAnsi="Arial" w:cs="David"/>
          <w:b/>
          <w:rtl/>
        </w:rPr>
      </w:pPr>
    </w:p>
    <w:p w:rsidR="00F34237" w:rsidRPr="00EB647C" w:rsidRDefault="00F34237" w:rsidP="006E28B0">
      <w:pPr>
        <w:bidi/>
        <w:spacing w:line="360" w:lineRule="auto"/>
        <w:jc w:val="left"/>
        <w:rPr>
          <w:rFonts w:ascii="Arial" w:hAnsi="Arial" w:cs="David"/>
          <w:bCs/>
          <w:rtl/>
        </w:rPr>
      </w:pPr>
      <w:r w:rsidRPr="00EB647C">
        <w:rPr>
          <w:rFonts w:ascii="Arial" w:hAnsi="Arial" w:cs="David" w:hint="cs"/>
          <w:b/>
          <w:rtl/>
        </w:rPr>
        <w:t xml:space="preserve">הבנק מבקש עם זאת לוודא שההלוואות ילכו לייעודן- על כן הוא מבקש מהקבלן להביא הון עצמי, </w:t>
      </w:r>
      <w:r w:rsidRPr="00EB647C">
        <w:rPr>
          <w:rFonts w:ascii="Arial" w:hAnsi="Arial" w:cs="David" w:hint="cs"/>
          <w:bCs/>
          <w:rtl/>
        </w:rPr>
        <w:t>הקבלן נדרש לפתוח חשבון פרויקט בבנק ולהכניס לו גם את ההון העצמי, את כספי הלקוחות המשולמים בעבור הדירות ואת סכום ההלוואה מהבנק.</w:t>
      </w:r>
      <w:r w:rsidRPr="00EB647C">
        <w:rPr>
          <w:rFonts w:ascii="Arial" w:hAnsi="Arial" w:cs="David" w:hint="cs"/>
          <w:b/>
          <w:rtl/>
        </w:rPr>
        <w:t xml:space="preserve"> הקבלן נדרש לעיתים להוכיח שתוכניתו העסקית ריאלית- הבנק מוכן לתת לו מימון רק לאחר שמכר מס' דירות. האשראי שנותן הבנק כיום, בניגוד לעבר, מוזרם בשלבים לחשבון הפרויקט, בהתאם לקצב התקדמות הבנייה. </w:t>
      </w:r>
      <w:r w:rsidR="00BD758C">
        <w:rPr>
          <w:rFonts w:ascii="Arial" w:hAnsi="Arial" w:cs="David"/>
          <w:b/>
          <w:rtl/>
        </w:rPr>
        <w:br/>
      </w:r>
      <w:r w:rsidRPr="00EB647C">
        <w:rPr>
          <w:rFonts w:ascii="Arial" w:hAnsi="Arial" w:cs="David" w:hint="cs"/>
          <w:bCs/>
          <w:rtl/>
        </w:rPr>
        <w:t>הבנק ממנה מפקח לפרויקט (מהנדס בניין למשל) שנועד להבטיח לבנק את האינטרסים. המפקח מאפשר לקבלן להוציא כסף מהחשבון רק בהתאם לקצב ההתקדמות.</w:t>
      </w:r>
      <w:r w:rsidRPr="00EB647C">
        <w:rPr>
          <w:rFonts w:ascii="Arial" w:hAnsi="Arial" w:cs="David" w:hint="cs"/>
          <w:b/>
          <w:rtl/>
        </w:rPr>
        <w:t xml:space="preserve"> כך לא יכול הקבלן להסיט כספים מפרויקט מבוקש בלב תל אביב לפרויקט פחות מוצלח מבחינת רווחיו העתידיים (באזור בו אין ביקוש לדירות למשל). </w:t>
      </w:r>
      <w:r w:rsidRPr="00EB647C">
        <w:rPr>
          <w:rFonts w:ascii="Arial" w:hAnsi="Arial" w:cs="David" w:hint="cs"/>
          <w:bCs/>
          <w:rtl/>
        </w:rPr>
        <w:t xml:space="preserve">בכל רגע נתון, אם ייקלע הקבלן לקשיים, מצוי בחשבון הפרויקט סכום הכסף שיספיק לכך שקבלן אחר יוכל להיכנס במקום הקבלן המקורי ולסיים את הבנייה. </w:t>
      </w:r>
    </w:p>
    <w:p w:rsidR="00F34237" w:rsidRPr="00EB647C" w:rsidRDefault="00F34237" w:rsidP="006E28B0">
      <w:pPr>
        <w:bidi/>
        <w:spacing w:line="360" w:lineRule="auto"/>
        <w:jc w:val="left"/>
        <w:rPr>
          <w:rFonts w:ascii="Arial" w:hAnsi="Arial" w:cs="David"/>
          <w:bCs/>
          <w:rtl/>
        </w:rPr>
      </w:pPr>
    </w:p>
    <w:p w:rsidR="00F34237" w:rsidRPr="00EB647C" w:rsidRDefault="00F34237" w:rsidP="006E28B0">
      <w:pPr>
        <w:bidi/>
        <w:spacing w:line="360" w:lineRule="auto"/>
        <w:jc w:val="left"/>
        <w:rPr>
          <w:rFonts w:ascii="Arial" w:hAnsi="Arial" w:cs="David"/>
          <w:bCs/>
          <w:rtl/>
        </w:rPr>
      </w:pPr>
      <w:r w:rsidRPr="00BD758C">
        <w:rPr>
          <w:rFonts w:ascii="Arial" w:hAnsi="Arial" w:cs="David" w:hint="cs"/>
          <w:bCs/>
          <w:i/>
          <w:iCs/>
          <w:u w:val="single"/>
          <w:rtl/>
        </w:rPr>
        <w:t>פס"ד ירדנה וליאון עובדיה נ' סיבל נהריה</w:t>
      </w:r>
      <w:r w:rsidRPr="00BD758C">
        <w:rPr>
          <w:rFonts w:ascii="Arial" w:hAnsi="Arial" w:cs="David" w:hint="cs"/>
          <w:bCs/>
          <w:i/>
          <w:iCs/>
          <w:rtl/>
        </w:rPr>
        <w:t>:</w:t>
      </w:r>
      <w:r w:rsidR="00BD758C">
        <w:rPr>
          <w:rFonts w:ascii="Arial" w:hAnsi="Arial" w:cs="David"/>
          <w:bCs/>
          <w:rtl/>
        </w:rPr>
        <w:br/>
      </w:r>
      <w:r w:rsidRPr="00EB647C">
        <w:rPr>
          <w:rFonts w:ascii="Arial" w:hAnsi="Arial" w:cs="David" w:hint="cs"/>
          <w:bCs/>
          <w:rtl/>
        </w:rPr>
        <w:t xml:space="preserve"> </w:t>
      </w:r>
      <w:r w:rsidR="00BD758C">
        <w:rPr>
          <w:rFonts w:ascii="Arial" w:hAnsi="Arial" w:cs="David" w:hint="cs"/>
          <w:bCs/>
          <w:u w:val="single"/>
          <w:rtl/>
        </w:rPr>
        <w:t xml:space="preserve">עובדות: </w:t>
      </w:r>
      <w:r w:rsidRPr="00EB647C">
        <w:rPr>
          <w:rFonts w:ascii="Arial" w:hAnsi="Arial" w:cs="David" w:hint="cs"/>
          <w:b/>
          <w:rtl/>
        </w:rPr>
        <w:t>רצו דירות נופש עם מתקנים, קיבלו בית משותף בלי מתקנים</w:t>
      </w:r>
    </w:p>
    <w:p w:rsidR="00F34237" w:rsidRPr="00EB647C" w:rsidRDefault="00F34237" w:rsidP="006E28B0">
      <w:pPr>
        <w:bidi/>
        <w:spacing w:line="360" w:lineRule="auto"/>
        <w:jc w:val="left"/>
        <w:rPr>
          <w:rFonts w:ascii="Arial" w:hAnsi="Arial" w:cs="David"/>
          <w:bCs/>
        </w:rPr>
      </w:pPr>
      <w:r w:rsidRPr="00BD758C">
        <w:rPr>
          <w:rFonts w:ascii="Arial" w:hAnsi="Arial" w:cs="David" w:hint="cs"/>
          <w:bCs/>
          <w:u w:val="single"/>
          <w:rtl/>
        </w:rPr>
        <w:t>השאלה המשפטית</w:t>
      </w:r>
      <w:r w:rsidRPr="00EB647C">
        <w:rPr>
          <w:rFonts w:ascii="Arial" w:hAnsi="Arial" w:cs="David" w:hint="cs"/>
          <w:bCs/>
          <w:rtl/>
        </w:rPr>
        <w:t xml:space="preserve">: האם </w:t>
      </w:r>
      <w:r w:rsidRPr="00BD758C">
        <w:rPr>
          <w:rFonts w:ascii="Arial" w:hAnsi="Arial" w:cs="David" w:hint="cs"/>
          <w:bCs/>
          <w:u w:val="single"/>
          <w:rtl/>
        </w:rPr>
        <w:t>חוסר התאמה</w:t>
      </w:r>
      <w:r w:rsidRPr="00EB647C">
        <w:rPr>
          <w:rFonts w:ascii="Arial" w:hAnsi="Arial" w:cs="David" w:hint="cs"/>
          <w:bCs/>
          <w:rtl/>
        </w:rPr>
        <w:t xml:space="preserve"> עולה כדי עילה למימוש ערבות בנקאית? </w:t>
      </w:r>
    </w:p>
    <w:p w:rsidR="008F0232" w:rsidRDefault="00F34237" w:rsidP="006F021D">
      <w:pPr>
        <w:bidi/>
        <w:spacing w:line="360" w:lineRule="auto"/>
        <w:jc w:val="left"/>
        <w:rPr>
          <w:rFonts w:ascii="Arial" w:hAnsi="Arial" w:cs="David"/>
          <w:bCs/>
          <w:u w:val="single"/>
          <w:rtl/>
        </w:rPr>
      </w:pPr>
      <w:r w:rsidRPr="00BD758C">
        <w:rPr>
          <w:rFonts w:ascii="Arial" w:hAnsi="Arial" w:cs="David" w:hint="cs"/>
          <w:bCs/>
          <w:u w:val="single"/>
          <w:rtl/>
        </w:rPr>
        <w:t>טירקל</w:t>
      </w:r>
      <w:r w:rsidR="00BD758C">
        <w:rPr>
          <w:rFonts w:ascii="Arial" w:hAnsi="Arial" w:cs="David" w:hint="cs"/>
          <w:bCs/>
          <w:u w:val="single"/>
          <w:rtl/>
        </w:rPr>
        <w:t>(מיעוט)</w:t>
      </w:r>
      <w:r w:rsidRPr="00BD758C">
        <w:rPr>
          <w:rFonts w:ascii="Arial" w:hAnsi="Arial" w:cs="David" w:hint="cs"/>
          <w:bCs/>
          <w:u w:val="single"/>
          <w:rtl/>
        </w:rPr>
        <w:t xml:space="preserve"> </w:t>
      </w:r>
      <w:r w:rsidR="00BD758C">
        <w:rPr>
          <w:rFonts w:ascii="Arial" w:hAnsi="Arial" w:cs="David" w:hint="cs"/>
          <w:bCs/>
          <w:u w:val="single"/>
          <w:rtl/>
        </w:rPr>
        <w:t>:</w:t>
      </w:r>
      <w:r w:rsidRPr="00EB647C">
        <w:rPr>
          <w:rFonts w:ascii="Arial" w:hAnsi="Arial" w:cs="David" w:hint="cs"/>
          <w:b/>
          <w:rtl/>
        </w:rPr>
        <w:t xml:space="preserve">קובע כי מטרת החוק היא למנוע מצב בו אין לקונה כל ערובה להשקעתו, אם הופך הקבלן לחדל"פ. אחד האמצעים לכך בחוק הוא הערבות הבנקאית. </w:t>
      </w:r>
      <w:r w:rsidR="006F021D">
        <w:rPr>
          <w:rFonts w:ascii="Arial" w:hAnsi="Arial" w:cs="David"/>
          <w:b/>
          <w:rtl/>
        </w:rPr>
        <w:br/>
      </w:r>
      <w:r w:rsidRPr="00EB647C">
        <w:rPr>
          <w:rFonts w:ascii="Arial" w:hAnsi="Arial" w:cs="David" w:hint="cs"/>
          <w:b/>
          <w:rtl/>
        </w:rPr>
        <w:t xml:space="preserve">ההגנה על רוכש דירה איננה שיקול יחיד. </w:t>
      </w:r>
      <w:r w:rsidRPr="006F021D">
        <w:rPr>
          <w:rFonts w:ascii="Arial" w:hAnsi="Arial" w:cs="David" w:hint="cs"/>
          <w:bCs/>
          <w:rtl/>
        </w:rPr>
        <w:t xml:space="preserve">מצטרפת לו השאיפה למנוע ניצול לרעה מצד רוכש הדירה ע"י ביטול בלתי מוצדק/ גביית פיצויים עבור נזקים שאינם קשורים במישרין לאי-קבלת הדירה. </w:t>
      </w:r>
      <w:r w:rsidR="006F021D">
        <w:rPr>
          <w:rFonts w:ascii="Arial" w:hAnsi="Arial" w:cs="David" w:hint="cs"/>
          <w:bCs/>
          <w:highlight w:val="green"/>
          <w:rtl/>
        </w:rPr>
        <w:br/>
      </w:r>
      <w:r w:rsidR="006F021D" w:rsidRPr="006F021D">
        <w:rPr>
          <w:rFonts w:ascii="Arial" w:hAnsi="Arial" w:cs="David" w:hint="cs"/>
          <w:bCs/>
          <w:u w:val="single"/>
          <w:rtl/>
        </w:rPr>
        <w:t>מבחין בין אי התאמה קלה, שעליה לא מבקשים ערבות בנקאית, לבין אי התאמה גדולה ששקולה לאי מסירה, ששם כן ניתן לבקש ערבות בנקאית.</w:t>
      </w:r>
      <w:r w:rsidR="00BD758C" w:rsidRPr="006F021D">
        <w:rPr>
          <w:rFonts w:ascii="Arial" w:hAnsi="Arial" w:cs="David"/>
          <w:bCs/>
          <w:rtl/>
        </w:rPr>
        <w:br/>
      </w:r>
      <w:r w:rsidR="006F021D" w:rsidRPr="006F021D">
        <w:rPr>
          <w:rFonts w:ascii="Arial" w:hAnsi="Arial" w:cs="David" w:hint="cs"/>
          <w:bCs/>
          <w:rtl/>
        </w:rPr>
        <w:t xml:space="preserve">מציין כי לדעתו קבלת דירת מגורים במקום דירת נופש זה אי מסירה </w:t>
      </w:r>
      <w:r w:rsidR="006F021D" w:rsidRPr="006F021D">
        <w:rPr>
          <w:rFonts w:ascii="Arial" w:hAnsi="Arial" w:cs="David"/>
          <w:bCs/>
          <w:rtl/>
        </w:rPr>
        <w:t>–</w:t>
      </w:r>
      <w:r w:rsidR="006F021D" w:rsidRPr="006F021D">
        <w:rPr>
          <w:rFonts w:ascii="Arial" w:hAnsi="Arial" w:cs="David" w:hint="cs"/>
          <w:bCs/>
          <w:rtl/>
        </w:rPr>
        <w:t xml:space="preserve"> כי לא מסרו את מה שהתחייבו למסור.</w:t>
      </w:r>
      <w:r w:rsidR="00BD758C">
        <w:rPr>
          <w:rFonts w:ascii="Arial" w:hAnsi="Arial" w:cs="David"/>
          <w:bCs/>
          <w:highlight w:val="green"/>
          <w:rtl/>
        </w:rPr>
        <w:br/>
      </w:r>
      <w:r w:rsidRPr="00BD758C">
        <w:rPr>
          <w:rFonts w:ascii="Arial" w:hAnsi="Arial" w:cs="David" w:hint="cs"/>
          <w:bCs/>
          <w:u w:val="single"/>
          <w:rtl/>
        </w:rPr>
        <w:t>ריבלין</w:t>
      </w:r>
      <w:r w:rsidR="00BD758C">
        <w:rPr>
          <w:rFonts w:ascii="Arial" w:hAnsi="Arial" w:cs="David" w:hint="cs"/>
          <w:bCs/>
          <w:u w:val="single"/>
          <w:rtl/>
        </w:rPr>
        <w:t>:</w:t>
      </w:r>
      <w:r w:rsidRPr="00EB647C">
        <w:rPr>
          <w:rFonts w:ascii="Arial" w:hAnsi="Arial" w:cs="David" w:hint="cs"/>
          <w:b/>
          <w:rtl/>
        </w:rPr>
        <w:t xml:space="preserve"> משאיר את הדברים פתוחים-</w:t>
      </w:r>
      <w:r w:rsidRPr="00EB647C">
        <w:rPr>
          <w:rFonts w:ascii="Arial" w:hAnsi="Arial" w:cs="David" w:hint="cs"/>
          <w:bCs/>
          <w:rtl/>
        </w:rPr>
        <w:t xml:space="preserve"> ישנם מצבים של </w:t>
      </w:r>
      <w:r w:rsidRPr="006F021D">
        <w:rPr>
          <w:rFonts w:ascii="Arial" w:hAnsi="Arial" w:cs="David" w:hint="cs"/>
          <w:bCs/>
          <w:u w:val="single"/>
          <w:rtl/>
        </w:rPr>
        <w:t>אי התאמה קיצונית</w:t>
      </w:r>
      <w:r w:rsidRPr="00EB647C">
        <w:rPr>
          <w:rFonts w:ascii="Arial" w:hAnsi="Arial" w:cs="David" w:hint="cs"/>
          <w:bCs/>
          <w:rtl/>
        </w:rPr>
        <w:t xml:space="preserve"> שיכולה לעלות כדי </w:t>
      </w:r>
      <w:r w:rsidRPr="006F021D">
        <w:rPr>
          <w:rFonts w:ascii="Arial" w:hAnsi="Arial" w:cs="David" w:hint="cs"/>
          <w:bCs/>
          <w:u w:val="single"/>
          <w:rtl/>
        </w:rPr>
        <w:t>אי-מסירה,</w:t>
      </w:r>
      <w:r w:rsidRPr="00EB647C">
        <w:rPr>
          <w:rFonts w:ascii="Arial" w:hAnsi="Arial" w:cs="David" w:hint="cs"/>
          <w:bCs/>
          <w:rtl/>
        </w:rPr>
        <w:t xml:space="preserve"> אך הדבר אינו מתקיים כאן</w:t>
      </w:r>
      <w:r w:rsidRPr="00EB647C">
        <w:rPr>
          <w:rFonts w:ascii="Arial" w:hAnsi="Arial" w:cs="David" w:hint="cs"/>
          <w:b/>
          <w:rtl/>
        </w:rPr>
        <w:t xml:space="preserve">. </w:t>
      </w:r>
      <w:r w:rsidR="00BD758C">
        <w:rPr>
          <w:rFonts w:ascii="Arial" w:hAnsi="Arial" w:cs="David"/>
          <w:b/>
          <w:rtl/>
        </w:rPr>
        <w:br/>
      </w:r>
      <w:r w:rsidRPr="00EB647C">
        <w:rPr>
          <w:rFonts w:ascii="Arial" w:hAnsi="Arial" w:cs="David" w:hint="cs"/>
          <w:bCs/>
          <w:u w:val="single"/>
          <w:rtl/>
        </w:rPr>
        <w:t xml:space="preserve">קבלת הדירה במצב שונה משהתכוונו הרוכשים אינה עילה לקבלת הערבות. </w:t>
      </w:r>
    </w:p>
    <w:p w:rsidR="0099052B" w:rsidRDefault="0099052B" w:rsidP="008F0232">
      <w:pPr>
        <w:bidi/>
        <w:spacing w:line="360" w:lineRule="auto"/>
        <w:jc w:val="left"/>
        <w:rPr>
          <w:rFonts w:ascii="Arial" w:eastAsia="Arial Unicode MS" w:hAnsi="Arial" w:cs="David"/>
          <w:b/>
          <w:bCs/>
          <w:sz w:val="28"/>
          <w:szCs w:val="28"/>
          <w:u w:val="single"/>
          <w:rtl/>
        </w:rPr>
      </w:pPr>
    </w:p>
    <w:p w:rsidR="0099052B" w:rsidRDefault="0099052B" w:rsidP="008F0232">
      <w:pPr>
        <w:bidi/>
        <w:spacing w:line="360" w:lineRule="auto"/>
        <w:jc w:val="left"/>
        <w:rPr>
          <w:rFonts w:ascii="Arial" w:eastAsia="Arial Unicode MS" w:hAnsi="Arial" w:cs="David"/>
          <w:b/>
          <w:bCs/>
          <w:sz w:val="28"/>
          <w:szCs w:val="28"/>
          <w:u w:val="single"/>
          <w:rtl/>
        </w:rPr>
      </w:pPr>
    </w:p>
    <w:p w:rsidR="006F021D" w:rsidRDefault="006F021D" w:rsidP="006F021D">
      <w:pPr>
        <w:bidi/>
        <w:spacing w:line="360" w:lineRule="auto"/>
        <w:jc w:val="left"/>
        <w:rPr>
          <w:rFonts w:ascii="Arial" w:eastAsia="Arial Unicode MS" w:hAnsi="Arial" w:cs="David"/>
          <w:b/>
          <w:bCs/>
          <w:sz w:val="28"/>
          <w:szCs w:val="28"/>
          <w:u w:val="single"/>
          <w:rtl/>
        </w:rPr>
      </w:pPr>
    </w:p>
    <w:p w:rsidR="006F021D" w:rsidRDefault="006F021D" w:rsidP="006F021D">
      <w:pPr>
        <w:bidi/>
        <w:spacing w:line="360" w:lineRule="auto"/>
        <w:jc w:val="left"/>
        <w:rPr>
          <w:rFonts w:ascii="Arial" w:eastAsia="Arial Unicode MS" w:hAnsi="Arial" w:cs="David"/>
          <w:b/>
          <w:bCs/>
          <w:sz w:val="28"/>
          <w:szCs w:val="28"/>
          <w:u w:val="single"/>
          <w:rtl/>
        </w:rPr>
      </w:pPr>
    </w:p>
    <w:p w:rsidR="006F021D" w:rsidRDefault="006F021D" w:rsidP="006F021D">
      <w:pPr>
        <w:bidi/>
        <w:spacing w:line="360" w:lineRule="auto"/>
        <w:jc w:val="left"/>
        <w:rPr>
          <w:rFonts w:ascii="Arial" w:eastAsia="Arial Unicode MS" w:hAnsi="Arial" w:cs="David"/>
          <w:b/>
          <w:bCs/>
          <w:sz w:val="28"/>
          <w:szCs w:val="28"/>
          <w:u w:val="single"/>
          <w:rtl/>
        </w:rPr>
      </w:pPr>
    </w:p>
    <w:p w:rsidR="006F021D" w:rsidRDefault="006F021D" w:rsidP="006F021D">
      <w:pPr>
        <w:bidi/>
        <w:spacing w:line="360" w:lineRule="auto"/>
        <w:jc w:val="left"/>
        <w:rPr>
          <w:rFonts w:ascii="Arial" w:eastAsia="Arial Unicode MS" w:hAnsi="Arial" w:cs="David"/>
          <w:b/>
          <w:bCs/>
          <w:sz w:val="28"/>
          <w:szCs w:val="28"/>
          <w:u w:val="single"/>
          <w:rtl/>
        </w:rPr>
      </w:pPr>
    </w:p>
    <w:p w:rsidR="006F021D" w:rsidRDefault="006F021D" w:rsidP="006F021D">
      <w:pPr>
        <w:bidi/>
        <w:spacing w:line="360" w:lineRule="auto"/>
        <w:jc w:val="left"/>
        <w:rPr>
          <w:rFonts w:ascii="Arial" w:eastAsia="Arial Unicode MS" w:hAnsi="Arial" w:cs="David"/>
          <w:b/>
          <w:bCs/>
          <w:sz w:val="28"/>
          <w:szCs w:val="28"/>
          <w:u w:val="single"/>
          <w:rtl/>
        </w:rPr>
      </w:pPr>
    </w:p>
    <w:p w:rsidR="006F021D" w:rsidRDefault="006F021D" w:rsidP="006F021D">
      <w:pPr>
        <w:bidi/>
        <w:spacing w:line="360" w:lineRule="auto"/>
        <w:jc w:val="left"/>
        <w:rPr>
          <w:rFonts w:ascii="Arial" w:eastAsia="Arial Unicode MS" w:hAnsi="Arial" w:cs="David"/>
          <w:b/>
          <w:bCs/>
          <w:sz w:val="28"/>
          <w:szCs w:val="28"/>
          <w:u w:val="single"/>
          <w:rtl/>
        </w:rPr>
      </w:pPr>
    </w:p>
    <w:p w:rsidR="006F021D" w:rsidRDefault="006F021D" w:rsidP="006F021D">
      <w:pPr>
        <w:bidi/>
        <w:spacing w:line="360" w:lineRule="auto"/>
        <w:jc w:val="left"/>
        <w:rPr>
          <w:rFonts w:ascii="Arial" w:eastAsia="Arial Unicode MS" w:hAnsi="Arial" w:cs="David"/>
          <w:b/>
          <w:bCs/>
          <w:sz w:val="28"/>
          <w:szCs w:val="28"/>
          <w:u w:val="single"/>
          <w:rtl/>
        </w:rPr>
      </w:pPr>
    </w:p>
    <w:p w:rsidR="0099052B" w:rsidRDefault="0099052B" w:rsidP="008F0232">
      <w:pPr>
        <w:bidi/>
        <w:spacing w:line="360" w:lineRule="auto"/>
        <w:jc w:val="left"/>
        <w:rPr>
          <w:rFonts w:ascii="Arial" w:eastAsia="Arial Unicode MS" w:hAnsi="Arial" w:cs="David"/>
          <w:b/>
          <w:bCs/>
          <w:sz w:val="28"/>
          <w:szCs w:val="28"/>
          <w:u w:val="single"/>
          <w:rtl/>
        </w:rPr>
      </w:pPr>
    </w:p>
    <w:p w:rsidR="0017714A" w:rsidRDefault="0017714A" w:rsidP="008F0232">
      <w:pPr>
        <w:bidi/>
        <w:spacing w:line="360" w:lineRule="auto"/>
        <w:jc w:val="left"/>
        <w:rPr>
          <w:rFonts w:ascii="Arial" w:eastAsia="Arial Unicode MS" w:hAnsi="Arial" w:cs="David" w:hint="cs"/>
          <w:b/>
          <w:bCs/>
          <w:sz w:val="28"/>
          <w:szCs w:val="28"/>
          <w:u w:val="single"/>
          <w:rtl/>
        </w:rPr>
      </w:pPr>
    </w:p>
    <w:p w:rsidR="00F34237" w:rsidRPr="008F0232" w:rsidRDefault="00F34237" w:rsidP="0017714A">
      <w:pPr>
        <w:bidi/>
        <w:spacing w:line="360" w:lineRule="auto"/>
        <w:jc w:val="left"/>
        <w:rPr>
          <w:rFonts w:ascii="Arial" w:hAnsi="Arial" w:cs="David"/>
          <w:b/>
          <w:rtl/>
        </w:rPr>
      </w:pPr>
      <w:r w:rsidRPr="00EB647C">
        <w:rPr>
          <w:rFonts w:ascii="Arial" w:eastAsia="Arial Unicode MS" w:hAnsi="Arial" w:cs="David" w:hint="cs"/>
          <w:b/>
          <w:bCs/>
          <w:sz w:val="28"/>
          <w:szCs w:val="28"/>
          <w:u w:val="single"/>
          <w:rtl/>
        </w:rPr>
        <w:lastRenderedPageBreak/>
        <w:t xml:space="preserve">שער רביעי : </w:t>
      </w:r>
      <w:r w:rsidRPr="00EB647C">
        <w:rPr>
          <w:rFonts w:ascii="Arial" w:eastAsia="Arial Unicode MS" w:hAnsi="Arial" w:cs="David"/>
          <w:b/>
          <w:bCs/>
          <w:sz w:val="28"/>
          <w:szCs w:val="28"/>
          <w:u w:val="single"/>
          <w:rtl/>
        </w:rPr>
        <w:t>בעלות והחזקה</w:t>
      </w:r>
    </w:p>
    <w:p w:rsidR="00F34237" w:rsidRDefault="00B92528" w:rsidP="006E28B0">
      <w:pPr>
        <w:pStyle w:val="P00"/>
        <w:widowControl/>
        <w:tabs>
          <w:tab w:val="clear" w:pos="624"/>
          <w:tab w:val="clear" w:pos="1021"/>
          <w:tab w:val="clear" w:pos="1474"/>
          <w:tab w:val="clear" w:pos="1928"/>
          <w:tab w:val="clear" w:pos="2381"/>
          <w:tab w:val="clear" w:pos="2835"/>
          <w:tab w:val="clear" w:pos="6259"/>
          <w:tab w:val="left" w:pos="42"/>
          <w:tab w:val="left" w:pos="8406"/>
        </w:tabs>
        <w:spacing w:before="0" w:line="360" w:lineRule="auto"/>
        <w:jc w:val="left"/>
        <w:rPr>
          <w:rFonts w:ascii="Arial" w:eastAsia="Arial Unicode MS" w:hAnsi="Arial" w:cs="David"/>
          <w:b/>
          <w:bCs/>
          <w:sz w:val="28"/>
          <w:szCs w:val="28"/>
          <w:u w:val="single"/>
          <w:rtl/>
        </w:rPr>
      </w:pPr>
      <w:r>
        <w:rPr>
          <w:rFonts w:ascii="Arial" w:eastAsia="Arial Unicode MS" w:hAnsi="Arial" w:cs="David"/>
          <w:b/>
          <w:bCs/>
          <w:noProof/>
          <w:sz w:val="28"/>
          <w:szCs w:val="28"/>
          <w:u w:val="single"/>
          <w:rtl/>
          <w:lang w:eastAsia="en-US"/>
        </w:rPr>
        <w:pict>
          <v:rect id="_x0000_s1055" style="position:absolute;left:0;text-align:left;margin-left:.6pt;margin-top:17.1pt;width:493.95pt;height:116.9pt;z-index:-251626496" strokecolor="#c0504d" strokeweight="5pt">
            <v:stroke linestyle="thickThin"/>
            <v:shadow color="#868686"/>
            <w10:wrap anchorx="page"/>
          </v:rect>
        </w:pict>
      </w:r>
      <w:r w:rsidR="00F34237" w:rsidRPr="00EB647C">
        <w:rPr>
          <w:rFonts w:ascii="Arial" w:eastAsia="Arial Unicode MS" w:hAnsi="Arial" w:cs="David" w:hint="cs"/>
          <w:b/>
          <w:bCs/>
          <w:sz w:val="28"/>
          <w:szCs w:val="28"/>
          <w:u w:val="single"/>
          <w:rtl/>
        </w:rPr>
        <w:t>כללי</w:t>
      </w:r>
    </w:p>
    <w:p w:rsidR="00F34237" w:rsidRPr="00EB647C" w:rsidRDefault="00F34237" w:rsidP="006E28B0">
      <w:pPr>
        <w:pStyle w:val="P00"/>
        <w:widowControl/>
        <w:tabs>
          <w:tab w:val="clear" w:pos="624"/>
          <w:tab w:val="clear" w:pos="1021"/>
          <w:tab w:val="clear" w:pos="1474"/>
          <w:tab w:val="clear" w:pos="1928"/>
          <w:tab w:val="clear" w:pos="2381"/>
          <w:tab w:val="clear" w:pos="2835"/>
          <w:tab w:val="clear" w:pos="6259"/>
          <w:tab w:val="left" w:pos="42"/>
          <w:tab w:val="left" w:pos="8406"/>
        </w:tabs>
        <w:spacing w:before="0"/>
        <w:jc w:val="left"/>
        <w:rPr>
          <w:rStyle w:val="default"/>
          <w:sz w:val="24"/>
          <w:szCs w:val="24"/>
          <w:rtl/>
        </w:rPr>
      </w:pPr>
      <w:r w:rsidRPr="00EB647C">
        <w:rPr>
          <w:rFonts w:ascii="Arial" w:eastAsia="Arial Unicode MS" w:hAnsi="Arial" w:cs="David" w:hint="cs"/>
          <w:b/>
          <w:bCs/>
          <w:sz w:val="24"/>
          <w:szCs w:val="24"/>
          <w:u w:val="single"/>
          <w:rtl/>
        </w:rPr>
        <w:t>בעלות במקרקעין:</w:t>
      </w:r>
    </w:p>
    <w:p w:rsidR="00F34237" w:rsidRPr="00EB647C" w:rsidRDefault="00F34237" w:rsidP="006E28B0">
      <w:pPr>
        <w:pStyle w:val="P00"/>
        <w:widowControl/>
        <w:tabs>
          <w:tab w:val="clear" w:pos="624"/>
          <w:tab w:val="clear" w:pos="1021"/>
          <w:tab w:val="clear" w:pos="1474"/>
          <w:tab w:val="clear" w:pos="1928"/>
          <w:tab w:val="clear" w:pos="2381"/>
          <w:tab w:val="clear" w:pos="2835"/>
          <w:tab w:val="clear" w:pos="6259"/>
          <w:tab w:val="left" w:pos="42"/>
          <w:tab w:val="left" w:pos="8406"/>
        </w:tabs>
        <w:spacing w:before="0"/>
        <w:jc w:val="left"/>
        <w:rPr>
          <w:rStyle w:val="default"/>
          <w:rtl/>
        </w:rPr>
      </w:pPr>
      <w:r w:rsidRPr="00EB647C">
        <w:rPr>
          <w:rStyle w:val="default"/>
          <w:rtl/>
        </w:rPr>
        <w:t>ה</w:t>
      </w:r>
      <w:r w:rsidRPr="00EB647C">
        <w:rPr>
          <w:rStyle w:val="default"/>
          <w:rFonts w:hint="cs"/>
          <w:rtl/>
        </w:rPr>
        <w:t>ב</w:t>
      </w:r>
      <w:r w:rsidRPr="00EB647C">
        <w:rPr>
          <w:rStyle w:val="default"/>
          <w:rtl/>
        </w:rPr>
        <w:t>ע</w:t>
      </w:r>
      <w:r w:rsidRPr="00EB647C">
        <w:rPr>
          <w:rStyle w:val="default"/>
          <w:rFonts w:hint="cs"/>
          <w:rtl/>
        </w:rPr>
        <w:t>לות במקרקעין היא הזכות להחזיק במקרקעין</w:t>
      </w:r>
      <w:r w:rsidRPr="00EB647C">
        <w:rPr>
          <w:rStyle w:val="default"/>
          <w:rtl/>
        </w:rPr>
        <w:t xml:space="preserve">, </w:t>
      </w:r>
      <w:r w:rsidRPr="00EB647C">
        <w:rPr>
          <w:rStyle w:val="default"/>
          <w:rFonts w:hint="cs"/>
          <w:rtl/>
        </w:rPr>
        <w:t>ל</w:t>
      </w:r>
      <w:r w:rsidRPr="00EB647C">
        <w:rPr>
          <w:rStyle w:val="default"/>
          <w:rtl/>
        </w:rPr>
        <w:t>ה</w:t>
      </w:r>
      <w:r w:rsidRPr="00EB647C">
        <w:rPr>
          <w:rStyle w:val="default"/>
          <w:rFonts w:hint="cs"/>
          <w:rtl/>
        </w:rPr>
        <w:t>שתמש ב</w:t>
      </w:r>
      <w:r w:rsidRPr="00EB647C">
        <w:rPr>
          <w:rStyle w:val="default"/>
          <w:rtl/>
        </w:rPr>
        <w:t>הם</w:t>
      </w:r>
      <w:r w:rsidRPr="00EB647C">
        <w:rPr>
          <w:rStyle w:val="default"/>
          <w:rFonts w:hint="cs"/>
          <w:rtl/>
        </w:rPr>
        <w:t xml:space="preserve"> ולעשות בהם כל דבר וכל עסקה בכפוף להגבלות לפי דין או לפי הסכם.</w:t>
      </w:r>
    </w:p>
    <w:p w:rsidR="00F34237" w:rsidRPr="00EB647C" w:rsidRDefault="00F34237" w:rsidP="006E28B0">
      <w:pPr>
        <w:pStyle w:val="P00"/>
        <w:widowControl/>
        <w:tabs>
          <w:tab w:val="clear" w:pos="624"/>
          <w:tab w:val="clear" w:pos="1021"/>
          <w:tab w:val="clear" w:pos="1474"/>
          <w:tab w:val="clear" w:pos="1928"/>
          <w:tab w:val="clear" w:pos="2381"/>
          <w:tab w:val="clear" w:pos="2835"/>
          <w:tab w:val="clear" w:pos="6259"/>
          <w:tab w:val="left" w:pos="42"/>
          <w:tab w:val="left" w:pos="8406"/>
        </w:tabs>
        <w:spacing w:before="0"/>
        <w:ind w:left="1080"/>
        <w:jc w:val="left"/>
        <w:rPr>
          <w:rStyle w:val="default"/>
          <w:sz w:val="24"/>
          <w:szCs w:val="24"/>
          <w:rtl/>
        </w:rPr>
      </w:pPr>
    </w:p>
    <w:p w:rsidR="00F34237" w:rsidRPr="00EB647C" w:rsidRDefault="00F34237" w:rsidP="006E28B0">
      <w:pPr>
        <w:pStyle w:val="P00"/>
        <w:widowControl/>
        <w:tabs>
          <w:tab w:val="clear" w:pos="624"/>
          <w:tab w:val="clear" w:pos="1021"/>
          <w:tab w:val="clear" w:pos="1474"/>
          <w:tab w:val="clear" w:pos="1928"/>
          <w:tab w:val="clear" w:pos="2381"/>
          <w:tab w:val="clear" w:pos="2835"/>
          <w:tab w:val="clear" w:pos="6259"/>
          <w:tab w:val="num" w:pos="-2"/>
          <w:tab w:val="left" w:pos="42"/>
          <w:tab w:val="left" w:pos="8406"/>
        </w:tabs>
        <w:spacing w:before="0"/>
        <w:ind w:left="-2"/>
        <w:jc w:val="left"/>
        <w:rPr>
          <w:rStyle w:val="default"/>
          <w:rFonts w:cs="David"/>
          <w:b/>
          <w:bCs/>
          <w:sz w:val="24"/>
          <w:szCs w:val="24"/>
          <w:u w:val="single"/>
          <w:rtl/>
        </w:rPr>
      </w:pPr>
      <w:r w:rsidRPr="00EB647C">
        <w:rPr>
          <w:rStyle w:val="default"/>
          <w:rFonts w:cs="David" w:hint="cs"/>
          <w:b/>
          <w:bCs/>
          <w:sz w:val="24"/>
          <w:szCs w:val="24"/>
          <w:u w:val="single"/>
          <w:rtl/>
        </w:rPr>
        <w:t>בעלות במיטלטלין:</w:t>
      </w:r>
    </w:p>
    <w:p w:rsidR="00F34237" w:rsidRPr="00EB647C" w:rsidRDefault="00F34237" w:rsidP="006E28B0">
      <w:pPr>
        <w:pStyle w:val="P00"/>
        <w:widowControl/>
        <w:tabs>
          <w:tab w:val="clear" w:pos="624"/>
          <w:tab w:val="clear" w:pos="1021"/>
          <w:tab w:val="clear" w:pos="1474"/>
          <w:tab w:val="clear" w:pos="1928"/>
          <w:tab w:val="clear" w:pos="2381"/>
          <w:tab w:val="clear" w:pos="2835"/>
          <w:tab w:val="clear" w:pos="6259"/>
          <w:tab w:val="num" w:pos="-2"/>
          <w:tab w:val="left" w:pos="42"/>
          <w:tab w:val="left" w:pos="8406"/>
        </w:tabs>
        <w:spacing w:before="0"/>
        <w:ind w:left="-2"/>
        <w:jc w:val="left"/>
        <w:rPr>
          <w:rStyle w:val="default"/>
          <w:rFonts w:cs="FrankRuehl"/>
          <w:rtl/>
        </w:rPr>
      </w:pPr>
      <w:r w:rsidRPr="00EB647C">
        <w:rPr>
          <w:rStyle w:val="big-number"/>
          <w:rFonts w:cs="Miriam" w:hint="cs"/>
          <w:sz w:val="26"/>
          <w:szCs w:val="26"/>
          <w:rtl/>
        </w:rPr>
        <w:t xml:space="preserve">2. </w:t>
      </w:r>
      <w:r w:rsidRPr="00EB647C">
        <w:rPr>
          <w:rStyle w:val="default"/>
          <w:rFonts w:cs="FrankRuehl"/>
          <w:rtl/>
        </w:rPr>
        <w:t>הב</w:t>
      </w:r>
      <w:r w:rsidRPr="00EB647C">
        <w:rPr>
          <w:rStyle w:val="default"/>
          <w:rFonts w:cs="FrankRuehl" w:hint="cs"/>
          <w:rtl/>
        </w:rPr>
        <w:t>עלות במיטלטלין היא הזכות להחזיק ולהשתמש בהם ולעשות בהם כל דבר וכל עסקה, בכפוף להגבלות לפי דין או לפי הסכם.</w:t>
      </w:r>
    </w:p>
    <w:p w:rsidR="00F34237" w:rsidRPr="00EB647C" w:rsidRDefault="00F34237" w:rsidP="006E28B0">
      <w:pPr>
        <w:pStyle w:val="P00"/>
        <w:widowControl/>
        <w:tabs>
          <w:tab w:val="clear" w:pos="624"/>
          <w:tab w:val="clear" w:pos="1021"/>
          <w:tab w:val="clear" w:pos="1474"/>
          <w:tab w:val="clear" w:pos="1928"/>
          <w:tab w:val="clear" w:pos="2381"/>
          <w:tab w:val="clear" w:pos="2835"/>
          <w:tab w:val="clear" w:pos="6259"/>
          <w:tab w:val="left" w:pos="42"/>
          <w:tab w:val="left" w:pos="8406"/>
        </w:tabs>
        <w:spacing w:before="0" w:line="360" w:lineRule="auto"/>
        <w:jc w:val="left"/>
        <w:rPr>
          <w:rFonts w:ascii="Arial" w:eastAsia="Arial Unicode MS" w:hAnsi="Arial" w:cs="David"/>
          <w:b/>
          <w:bCs/>
          <w:sz w:val="28"/>
          <w:szCs w:val="28"/>
          <w:u w:val="single"/>
          <w:rtl/>
        </w:rPr>
      </w:pPr>
    </w:p>
    <w:p w:rsidR="00F34237" w:rsidRPr="00EB647C" w:rsidRDefault="00F34237" w:rsidP="006E28B0">
      <w:pPr>
        <w:pStyle w:val="P00"/>
        <w:widowControl/>
        <w:tabs>
          <w:tab w:val="clear" w:pos="624"/>
          <w:tab w:val="clear" w:pos="1021"/>
          <w:tab w:val="clear" w:pos="1474"/>
          <w:tab w:val="clear" w:pos="1928"/>
          <w:tab w:val="clear" w:pos="2381"/>
          <w:tab w:val="clear" w:pos="2835"/>
          <w:tab w:val="clear" w:pos="6259"/>
          <w:tab w:val="left" w:pos="42"/>
          <w:tab w:val="left" w:pos="8406"/>
        </w:tabs>
        <w:spacing w:before="0" w:line="360" w:lineRule="auto"/>
        <w:jc w:val="left"/>
        <w:rPr>
          <w:rFonts w:ascii="Arial" w:eastAsia="Arial Unicode MS" w:hAnsi="Arial" w:cs="David"/>
          <w:b/>
          <w:bCs/>
          <w:sz w:val="22"/>
          <w:szCs w:val="22"/>
          <w:rtl/>
        </w:rPr>
      </w:pPr>
    </w:p>
    <w:p w:rsidR="00F34237" w:rsidRPr="00EB647C" w:rsidRDefault="00F34237" w:rsidP="006E28B0">
      <w:pPr>
        <w:bidi/>
        <w:spacing w:line="360" w:lineRule="auto"/>
        <w:jc w:val="left"/>
        <w:rPr>
          <w:rFonts w:ascii="Arial" w:hAnsi="Arial" w:cs="David"/>
          <w:b/>
          <w:bCs/>
          <w:u w:val="single"/>
          <w:rtl/>
        </w:rPr>
      </w:pPr>
      <w:r w:rsidRPr="00EB647C">
        <w:rPr>
          <w:rFonts w:ascii="Arial" w:hAnsi="Arial" w:cs="David" w:hint="cs"/>
          <w:b/>
          <w:bCs/>
          <w:u w:val="single"/>
          <w:rtl/>
        </w:rPr>
        <w:t>בסעיף המגדיר בעלות יש:</w:t>
      </w:r>
    </w:p>
    <w:p w:rsidR="00F34237" w:rsidRPr="00EB647C" w:rsidRDefault="00F34237" w:rsidP="006E28B0">
      <w:pPr>
        <w:numPr>
          <w:ilvl w:val="1"/>
          <w:numId w:val="10"/>
        </w:numPr>
        <w:bidi/>
        <w:spacing w:line="360" w:lineRule="auto"/>
        <w:jc w:val="left"/>
        <w:rPr>
          <w:rFonts w:ascii="Arial" w:hAnsi="Arial" w:cs="David"/>
          <w:b/>
          <w:bCs/>
        </w:rPr>
      </w:pPr>
      <w:r w:rsidRPr="00EB647C">
        <w:rPr>
          <w:rFonts w:ascii="Arial" w:hAnsi="Arial" w:cs="David" w:hint="cs"/>
          <w:b/>
          <w:bCs/>
          <w:rtl/>
        </w:rPr>
        <w:t xml:space="preserve"> הגדרה משפטית של הבעלות </w:t>
      </w:r>
    </w:p>
    <w:p w:rsidR="00F34237" w:rsidRPr="00EB647C" w:rsidRDefault="00F34237" w:rsidP="006E28B0">
      <w:pPr>
        <w:numPr>
          <w:ilvl w:val="1"/>
          <w:numId w:val="10"/>
        </w:numPr>
        <w:bidi/>
        <w:spacing w:line="360" w:lineRule="auto"/>
        <w:jc w:val="left"/>
        <w:rPr>
          <w:rFonts w:ascii="Arial" w:hAnsi="Arial" w:cs="David"/>
          <w:b/>
          <w:bCs/>
          <w:rtl/>
        </w:rPr>
      </w:pPr>
      <w:r w:rsidRPr="00EB647C">
        <w:rPr>
          <w:rFonts w:ascii="Arial" w:hAnsi="Arial" w:cs="David" w:hint="cs"/>
          <w:b/>
          <w:bCs/>
          <w:rtl/>
        </w:rPr>
        <w:t>מרכיביה הכלכליים, הזכות להשתמש והזכות להחזיק.</w:t>
      </w:r>
    </w:p>
    <w:p w:rsidR="00F34237" w:rsidRPr="00EB647C" w:rsidRDefault="00F34237" w:rsidP="006E28B0">
      <w:pPr>
        <w:bidi/>
        <w:spacing w:line="360" w:lineRule="auto"/>
        <w:jc w:val="left"/>
        <w:rPr>
          <w:rFonts w:ascii="Arial" w:hAnsi="Arial" w:cs="David"/>
          <w:rtl/>
        </w:rPr>
      </w:pPr>
    </w:p>
    <w:p w:rsidR="00F34237" w:rsidRPr="00EB647C" w:rsidRDefault="00F34237" w:rsidP="006E28B0">
      <w:pPr>
        <w:bidi/>
        <w:spacing w:line="360" w:lineRule="auto"/>
        <w:jc w:val="left"/>
        <w:rPr>
          <w:rFonts w:ascii="Arial" w:hAnsi="Arial" w:cs="David"/>
          <w:b/>
          <w:bCs/>
          <w:rtl/>
        </w:rPr>
      </w:pPr>
      <w:r w:rsidRPr="00EB647C">
        <w:rPr>
          <w:rFonts w:ascii="Arial" w:hAnsi="Arial" w:cs="David" w:hint="cs"/>
          <w:rtl/>
        </w:rPr>
        <w:t xml:space="preserve">הבעלות מיוחדת לעומת האחרים בהיותה לצמיתות. זכויות אחרות כגון שכירות או משכנתא פוקעות, המרכיבים חוזרים לבעל הזכות לאחר תקופה. </w:t>
      </w:r>
      <w:r w:rsidRPr="00EB647C">
        <w:rPr>
          <w:rFonts w:ascii="Arial" w:hAnsi="Arial" w:cs="David" w:hint="cs"/>
          <w:u w:val="single"/>
          <w:rtl/>
        </w:rPr>
        <w:t>הבעלות אינה מאופיינת בפירוט אלא זו זכות שיורית.</w:t>
      </w:r>
      <w:r w:rsidRPr="00EB647C">
        <w:rPr>
          <w:rFonts w:ascii="Arial" w:hAnsi="Arial" w:cs="David" w:hint="cs"/>
          <w:rtl/>
        </w:rPr>
        <w:t xml:space="preserve"> </w:t>
      </w:r>
      <w:r w:rsidRPr="00EB647C">
        <w:rPr>
          <w:rFonts w:ascii="Arial" w:hAnsi="Arial" w:cs="David" w:hint="cs"/>
          <w:b/>
          <w:bCs/>
          <w:rtl/>
        </w:rPr>
        <w:t xml:space="preserve">בעלים רשאי לעשות כל מה שהוא לא העביר לאחרים וכל מה שהדין לא אוסר עליו לעשות - </w:t>
      </w:r>
      <w:r w:rsidRPr="00EB647C">
        <w:rPr>
          <w:rFonts w:ascii="Arial" w:hAnsi="Arial" w:cs="David" w:hint="cs"/>
          <w:rtl/>
        </w:rPr>
        <w:t xml:space="preserve">כוחו לא בפירוט אלא בחוסר הפירוט. שוכר רשאי לעשות רק מה שמתיר לו חוזה השכירות. </w:t>
      </w:r>
      <w:r w:rsidRPr="00EB647C">
        <w:rPr>
          <w:rFonts w:ascii="Arial" w:hAnsi="Arial" w:cs="David" w:hint="cs"/>
          <w:b/>
          <w:bCs/>
          <w:rtl/>
        </w:rPr>
        <w:t>בחיים יש מתח בין הבעלות הכלכלית לפורמאלית.</w:t>
      </w:r>
    </w:p>
    <w:p w:rsidR="00F34237" w:rsidRPr="00A84CF7" w:rsidRDefault="00F34237" w:rsidP="006E28B0">
      <w:pPr>
        <w:bidi/>
        <w:spacing w:line="360" w:lineRule="auto"/>
        <w:jc w:val="left"/>
        <w:rPr>
          <w:rFonts w:ascii="Arial" w:hAnsi="Arial" w:cs="David"/>
          <w:bCs/>
          <w:u w:val="single"/>
          <w:rtl/>
        </w:rPr>
      </w:pPr>
    </w:p>
    <w:p w:rsidR="00F34237" w:rsidRPr="00A84CF7" w:rsidRDefault="00F34237" w:rsidP="006E28B0">
      <w:pPr>
        <w:bidi/>
        <w:spacing w:line="360" w:lineRule="auto"/>
        <w:jc w:val="left"/>
        <w:rPr>
          <w:rFonts w:ascii="Arial" w:hAnsi="Arial" w:cs="David"/>
          <w:bCs/>
          <w:u w:val="single"/>
          <w:rtl/>
        </w:rPr>
      </w:pPr>
      <w:r w:rsidRPr="00A84CF7">
        <w:rPr>
          <w:rFonts w:ascii="Arial" w:hAnsi="Arial" w:cs="David" w:hint="cs"/>
          <w:bCs/>
          <w:u w:val="single"/>
          <w:rtl/>
        </w:rPr>
        <w:t>בעלות פורמאלית מול בעלות כלכלית</w:t>
      </w:r>
    </w:p>
    <w:p w:rsidR="00F34237" w:rsidRPr="00EB647C" w:rsidRDefault="00F34237" w:rsidP="006E28B0">
      <w:pPr>
        <w:bidi/>
        <w:spacing w:line="360" w:lineRule="auto"/>
        <w:jc w:val="left"/>
        <w:rPr>
          <w:rFonts w:ascii="Arial" w:hAnsi="Arial" w:cs="David"/>
          <w:b/>
          <w:rtl/>
        </w:rPr>
      </w:pPr>
      <w:r w:rsidRPr="00EB647C">
        <w:rPr>
          <w:rFonts w:ascii="Arial" w:hAnsi="Arial" w:cs="David" w:hint="cs"/>
          <w:b/>
          <w:rtl/>
        </w:rPr>
        <w:t xml:space="preserve">ישנם מקרים קיצוניים בהם הבעלים מעביר לאחר את כל הרכיבים הכלכליים הנוגעים לנכס לתקופה ממושכת ביותר. כעת הבעלות בנכס הינה פורמאלית בלבד. </w:t>
      </w:r>
    </w:p>
    <w:p w:rsidR="00F34237" w:rsidRPr="00A84CF7" w:rsidRDefault="00F34237" w:rsidP="006E28B0">
      <w:pPr>
        <w:bidi/>
        <w:spacing w:line="360" w:lineRule="auto"/>
        <w:jc w:val="left"/>
        <w:rPr>
          <w:rFonts w:ascii="Arial" w:hAnsi="Arial" w:cs="David"/>
          <w:bCs/>
          <w:u w:val="single"/>
          <w:rtl/>
        </w:rPr>
      </w:pPr>
      <w:r w:rsidRPr="00A84CF7">
        <w:rPr>
          <w:rFonts w:ascii="Arial" w:hAnsi="Arial" w:cs="David" w:hint="cs"/>
          <w:bCs/>
          <w:u w:val="single"/>
          <w:rtl/>
        </w:rPr>
        <w:t xml:space="preserve">דוג': </w:t>
      </w:r>
    </w:p>
    <w:p w:rsidR="00F34237" w:rsidRPr="00EB647C" w:rsidRDefault="00F34237" w:rsidP="006E28B0">
      <w:pPr>
        <w:numPr>
          <w:ilvl w:val="2"/>
          <w:numId w:val="10"/>
        </w:numPr>
        <w:bidi/>
        <w:spacing w:line="360" w:lineRule="auto"/>
        <w:jc w:val="left"/>
        <w:rPr>
          <w:rFonts w:ascii="Arial" w:hAnsi="Arial" w:cs="David"/>
          <w:b/>
        </w:rPr>
      </w:pPr>
      <w:r w:rsidRPr="00EB647C">
        <w:rPr>
          <w:rFonts w:ascii="Arial" w:hAnsi="Arial" w:cs="David" w:hint="cs"/>
          <w:b/>
          <w:rtl/>
        </w:rPr>
        <w:t xml:space="preserve">א' (בעלים) משכיר לב' (שוכר) מחשב למשך 15 שנה. בתום התקופה למחשב אין ערך כלכלי. במצב זה קשה לקבוע מיהו בעליו של הנכס </w:t>
      </w:r>
      <w:r w:rsidRPr="00EB647C">
        <w:rPr>
          <w:rFonts w:ascii="Arial" w:hAnsi="Arial" w:cs="David"/>
          <w:b/>
          <w:rtl/>
        </w:rPr>
        <w:t>–</w:t>
      </w:r>
      <w:r w:rsidRPr="00EB647C">
        <w:rPr>
          <w:rFonts w:ascii="Arial" w:hAnsi="Arial" w:cs="David" w:hint="cs"/>
          <w:b/>
          <w:rtl/>
        </w:rPr>
        <w:t xml:space="preserve"> הבעלים הפורמאליים  או בעלים המהותיים, השוכרים? </w:t>
      </w:r>
    </w:p>
    <w:p w:rsidR="00F34237" w:rsidRPr="00EB647C" w:rsidRDefault="00F34237" w:rsidP="006E28B0">
      <w:pPr>
        <w:numPr>
          <w:ilvl w:val="2"/>
          <w:numId w:val="10"/>
        </w:numPr>
        <w:bidi/>
        <w:spacing w:line="360" w:lineRule="auto"/>
        <w:jc w:val="left"/>
        <w:rPr>
          <w:rFonts w:ascii="Arial" w:hAnsi="Arial" w:cs="David"/>
          <w:b/>
          <w:rtl/>
        </w:rPr>
      </w:pPr>
      <w:r w:rsidRPr="00A84CF7">
        <w:rPr>
          <w:rFonts w:ascii="Arial" w:hAnsi="Arial" w:cs="David" w:hint="cs"/>
          <w:bCs/>
          <w:u w:val="single"/>
          <w:rtl/>
        </w:rPr>
        <w:t>חכירה לטווח ארוך</w:t>
      </w:r>
      <w:r w:rsidRPr="00EB647C">
        <w:rPr>
          <w:rFonts w:ascii="Arial" w:hAnsi="Arial" w:cs="David" w:hint="cs"/>
          <w:b/>
          <w:rtl/>
        </w:rPr>
        <w:t xml:space="preserve"> - מי ייחשב בעליו של נכס שהושכר ל-999 שנה תוך מיצוי מלא של האפשרויות הכלכליות מהנכס? כאן די קל להכריע אולם מי ייחשב לבעליו של נכס שהושכר "רק" ל-99 שנה?</w:t>
      </w:r>
    </w:p>
    <w:p w:rsidR="00F34237" w:rsidRPr="00EB647C" w:rsidRDefault="00F34237" w:rsidP="006E28B0">
      <w:pPr>
        <w:bidi/>
        <w:spacing w:line="360" w:lineRule="auto"/>
        <w:jc w:val="left"/>
        <w:rPr>
          <w:rFonts w:ascii="Arial" w:hAnsi="Arial" w:cs="David"/>
          <w:bCs/>
          <w:rtl/>
        </w:rPr>
      </w:pPr>
    </w:p>
    <w:p w:rsidR="00F34237" w:rsidRDefault="00F34237" w:rsidP="00EC2048">
      <w:pPr>
        <w:bidi/>
        <w:spacing w:line="360" w:lineRule="auto"/>
        <w:jc w:val="left"/>
        <w:rPr>
          <w:rFonts w:ascii="Arial" w:hAnsi="Arial" w:cs="David"/>
          <w:bCs/>
          <w:rtl/>
        </w:rPr>
      </w:pPr>
      <w:r w:rsidRPr="00EB647C">
        <w:rPr>
          <w:rFonts w:ascii="Arial" w:hAnsi="Arial" w:cs="David" w:hint="cs"/>
          <w:bCs/>
          <w:rtl/>
        </w:rPr>
        <w:t xml:space="preserve">הפסיקה מתלבטת האם קובעים בעלות בצורה פורמאלית או מהותית/כלכלית. הדבר תלוי פרשנות ונסיבות. </w:t>
      </w:r>
    </w:p>
    <w:p w:rsidR="00EC2048" w:rsidRPr="00EC2048" w:rsidRDefault="00EC2048" w:rsidP="00EC2048">
      <w:pPr>
        <w:bidi/>
        <w:spacing w:line="360" w:lineRule="auto"/>
        <w:jc w:val="left"/>
        <w:rPr>
          <w:rFonts w:ascii="Arial" w:hAnsi="Arial" w:cs="David"/>
          <w:bCs/>
          <w:highlight w:val="yellow"/>
          <w:rtl/>
        </w:rPr>
      </w:pPr>
    </w:p>
    <w:p w:rsidR="00F34237" w:rsidRPr="00372AE5" w:rsidRDefault="00F34237" w:rsidP="006E28B0">
      <w:pPr>
        <w:pStyle w:val="P00"/>
        <w:widowControl/>
        <w:tabs>
          <w:tab w:val="clear" w:pos="624"/>
          <w:tab w:val="clear" w:pos="1021"/>
          <w:tab w:val="clear" w:pos="1474"/>
          <w:tab w:val="clear" w:pos="1928"/>
          <w:tab w:val="clear" w:pos="2381"/>
          <w:tab w:val="clear" w:pos="2835"/>
          <w:tab w:val="clear" w:pos="6259"/>
          <w:tab w:val="left" w:pos="42"/>
          <w:tab w:val="left" w:pos="8406"/>
        </w:tabs>
        <w:spacing w:before="0" w:line="360" w:lineRule="auto"/>
        <w:jc w:val="left"/>
        <w:rPr>
          <w:rStyle w:val="default"/>
          <w:rFonts w:ascii="Arial" w:hAnsi="Arial" w:cs="David"/>
          <w:b/>
          <w:bCs/>
          <w:kern w:val="1"/>
          <w:sz w:val="24"/>
          <w:szCs w:val="24"/>
          <w:u w:val="single"/>
          <w:rtl/>
        </w:rPr>
      </w:pPr>
      <w:r w:rsidRPr="00A84CF7">
        <w:rPr>
          <w:rStyle w:val="default"/>
          <w:rFonts w:ascii="Arial" w:hAnsi="Arial" w:cs="David"/>
          <w:b/>
          <w:bCs/>
          <w:i/>
          <w:iCs/>
          <w:kern w:val="1"/>
          <w:sz w:val="24"/>
          <w:szCs w:val="24"/>
          <w:u w:val="single"/>
          <w:rtl/>
        </w:rPr>
        <w:t>פס"ד פילובסקי</w:t>
      </w:r>
      <w:r w:rsidR="00015B98" w:rsidRPr="00EB647C">
        <w:rPr>
          <w:rStyle w:val="default"/>
          <w:rFonts w:ascii="Arial" w:hAnsi="Arial" w:cs="David" w:hint="cs"/>
          <w:kern w:val="1"/>
          <w:sz w:val="24"/>
          <w:szCs w:val="24"/>
          <w:rtl/>
        </w:rPr>
        <w:t xml:space="preserve"> </w:t>
      </w:r>
      <w:r w:rsidR="00A84CF7">
        <w:rPr>
          <w:rStyle w:val="default"/>
          <w:rFonts w:ascii="Arial" w:hAnsi="Arial" w:cs="David"/>
          <w:kern w:val="1"/>
          <w:sz w:val="24"/>
          <w:szCs w:val="24"/>
          <w:rtl/>
        </w:rPr>
        <w:br/>
      </w:r>
      <w:r w:rsidR="00A84CF7">
        <w:rPr>
          <w:rStyle w:val="default"/>
          <w:rFonts w:ascii="Arial" w:hAnsi="Arial" w:cs="David" w:hint="cs"/>
          <w:b/>
          <w:bCs/>
          <w:kern w:val="1"/>
          <w:sz w:val="24"/>
          <w:szCs w:val="24"/>
          <w:u w:val="single"/>
          <w:rtl/>
        </w:rPr>
        <w:t xml:space="preserve">עובדות: </w:t>
      </w:r>
      <w:r w:rsidRPr="00EB647C">
        <w:rPr>
          <w:rStyle w:val="default"/>
          <w:rFonts w:ascii="Arial" w:hAnsi="Arial" w:cs="David" w:hint="cs"/>
          <w:kern w:val="1"/>
          <w:sz w:val="24"/>
          <w:szCs w:val="24"/>
          <w:rtl/>
        </w:rPr>
        <w:t>זקנה רצתה להבריח נכסים מהנושים ונתנה את הדירה במתנה לנכדים באופן פורמאלי</w:t>
      </w:r>
      <w:r w:rsidR="00015B98" w:rsidRPr="00EB647C">
        <w:rPr>
          <w:rStyle w:val="default"/>
          <w:rFonts w:ascii="Arial" w:hAnsi="Arial" w:cs="David" w:hint="cs"/>
          <w:kern w:val="1"/>
          <w:sz w:val="24"/>
          <w:szCs w:val="24"/>
          <w:rtl/>
        </w:rPr>
        <w:t xml:space="preserve"> (נרשם גם בטאבו)</w:t>
      </w:r>
      <w:r w:rsidRPr="00EB647C">
        <w:rPr>
          <w:rStyle w:val="default"/>
          <w:rFonts w:ascii="Arial" w:hAnsi="Arial" w:cs="David" w:hint="cs"/>
          <w:kern w:val="1"/>
          <w:sz w:val="24"/>
          <w:szCs w:val="24"/>
          <w:rtl/>
        </w:rPr>
        <w:t xml:space="preserve">, </w:t>
      </w:r>
      <w:r w:rsidRPr="00372AE5">
        <w:rPr>
          <w:rStyle w:val="default"/>
          <w:rFonts w:ascii="Arial" w:hAnsi="Arial" w:cs="David" w:hint="cs"/>
          <w:b/>
          <w:bCs/>
          <w:kern w:val="1"/>
          <w:sz w:val="24"/>
          <w:szCs w:val="24"/>
          <w:rtl/>
        </w:rPr>
        <w:t xml:space="preserve">אך נהנתה מכל הזכויות הכלכליות- גרה בנכס, נקבע שתגור בו עד יום מותה וכי אם תרצה לעשות בו </w:t>
      </w:r>
      <w:r w:rsidR="00015B98" w:rsidRPr="00372AE5">
        <w:rPr>
          <w:rStyle w:val="default"/>
          <w:rFonts w:ascii="Arial" w:hAnsi="Arial" w:cs="David" w:hint="cs"/>
          <w:b/>
          <w:bCs/>
          <w:kern w:val="1"/>
          <w:sz w:val="24"/>
          <w:szCs w:val="24"/>
          <w:rtl/>
        </w:rPr>
        <w:t>כל דבר יהיו הנכדים חייבים לחתום</w:t>
      </w:r>
      <w:r w:rsidR="00372AE5">
        <w:rPr>
          <w:rStyle w:val="default"/>
          <w:rFonts w:ascii="Arial" w:hAnsi="Arial" w:cs="David" w:hint="cs"/>
          <w:kern w:val="1"/>
          <w:sz w:val="24"/>
          <w:szCs w:val="24"/>
          <w:rtl/>
        </w:rPr>
        <w:t>.</w:t>
      </w:r>
      <w:r w:rsidRPr="00EB647C">
        <w:rPr>
          <w:rStyle w:val="default"/>
          <w:rFonts w:ascii="Arial" w:hAnsi="Arial" w:cs="David" w:hint="cs"/>
          <w:kern w:val="1"/>
          <w:sz w:val="24"/>
          <w:szCs w:val="24"/>
          <w:rtl/>
        </w:rPr>
        <w:t xml:space="preserve"> </w:t>
      </w:r>
      <w:r w:rsidR="00372AE5">
        <w:rPr>
          <w:rStyle w:val="default"/>
          <w:rFonts w:ascii="Arial" w:hAnsi="Arial" w:cs="David"/>
          <w:kern w:val="1"/>
          <w:sz w:val="24"/>
          <w:szCs w:val="24"/>
          <w:rtl/>
        </w:rPr>
        <w:br/>
      </w:r>
      <w:r w:rsidRPr="00372AE5">
        <w:rPr>
          <w:rStyle w:val="default"/>
          <w:rFonts w:ascii="Arial" w:hAnsi="Arial" w:cs="David" w:hint="cs"/>
          <w:b/>
          <w:bCs/>
          <w:kern w:val="1"/>
          <w:sz w:val="24"/>
          <w:szCs w:val="24"/>
          <w:u w:val="single"/>
          <w:rtl/>
        </w:rPr>
        <w:t>ביהמ"ש</w:t>
      </w:r>
      <w:r w:rsidRPr="00EB647C">
        <w:rPr>
          <w:rStyle w:val="default"/>
          <w:rFonts w:ascii="Arial" w:hAnsi="Arial" w:cs="David" w:hint="cs"/>
          <w:kern w:val="1"/>
          <w:sz w:val="24"/>
          <w:szCs w:val="24"/>
          <w:rtl/>
        </w:rPr>
        <w:t xml:space="preserve"> </w:t>
      </w:r>
      <w:r w:rsidR="00372AE5">
        <w:rPr>
          <w:rStyle w:val="default"/>
          <w:rFonts w:ascii="Arial" w:hAnsi="Arial" w:cs="David" w:hint="cs"/>
          <w:kern w:val="1"/>
          <w:sz w:val="24"/>
          <w:szCs w:val="24"/>
          <w:rtl/>
        </w:rPr>
        <w:t>:</w:t>
      </w:r>
      <w:r w:rsidRPr="00372AE5">
        <w:rPr>
          <w:rStyle w:val="default"/>
          <w:rFonts w:ascii="Arial" w:hAnsi="Arial" w:cs="David" w:hint="cs"/>
          <w:b/>
          <w:bCs/>
          <w:kern w:val="1"/>
          <w:sz w:val="24"/>
          <w:szCs w:val="24"/>
          <w:u w:val="single"/>
          <w:rtl/>
        </w:rPr>
        <w:t>מבחין בין מתנה לצוואה.</w:t>
      </w:r>
      <w:r w:rsidRPr="00EB647C">
        <w:rPr>
          <w:rStyle w:val="default"/>
          <w:rFonts w:ascii="Arial" w:hAnsi="Arial" w:cs="David"/>
          <w:kern w:val="1"/>
          <w:sz w:val="24"/>
          <w:szCs w:val="24"/>
          <w:rtl/>
        </w:rPr>
        <w:t xml:space="preserve"> </w:t>
      </w:r>
      <w:r w:rsidR="00372AE5">
        <w:rPr>
          <w:rStyle w:val="default"/>
          <w:rFonts w:ascii="Arial" w:hAnsi="Arial" w:cs="David"/>
          <w:kern w:val="1"/>
          <w:sz w:val="24"/>
          <w:szCs w:val="24"/>
          <w:rtl/>
        </w:rPr>
        <w:br/>
      </w:r>
      <w:r w:rsidRPr="00EB647C">
        <w:rPr>
          <w:rStyle w:val="default"/>
          <w:rFonts w:ascii="Arial" w:hAnsi="Arial" w:cs="David" w:hint="cs"/>
          <w:kern w:val="1"/>
          <w:sz w:val="24"/>
          <w:szCs w:val="24"/>
          <w:rtl/>
        </w:rPr>
        <w:t xml:space="preserve">מתנה נעשית בימי חייו של האדם וצוואה במותו, ובלבד שנעשתה בהתאם לחוק הירושה. </w:t>
      </w:r>
      <w:r w:rsidR="00372AE5">
        <w:rPr>
          <w:rStyle w:val="default"/>
          <w:rFonts w:ascii="Arial" w:hAnsi="Arial" w:cs="David" w:hint="cs"/>
          <w:b/>
          <w:bCs/>
          <w:kern w:val="1"/>
          <w:sz w:val="24"/>
          <w:szCs w:val="24"/>
          <w:rtl/>
        </w:rPr>
        <w:br/>
      </w:r>
      <w:r w:rsidRPr="00EB647C">
        <w:rPr>
          <w:rStyle w:val="default"/>
          <w:rFonts w:ascii="Arial" w:hAnsi="Arial" w:cs="David"/>
          <w:b/>
          <w:bCs/>
          <w:kern w:val="1"/>
          <w:sz w:val="24"/>
          <w:szCs w:val="24"/>
          <w:rtl/>
        </w:rPr>
        <w:t>ביהמ"ש אמר שבמקרה זה מדובר בצוואה</w:t>
      </w:r>
      <w:r w:rsidRPr="00EB647C">
        <w:rPr>
          <w:rStyle w:val="default"/>
          <w:rFonts w:ascii="Arial" w:hAnsi="Arial" w:cs="David" w:hint="cs"/>
          <w:b/>
          <w:bCs/>
          <w:kern w:val="1"/>
          <w:sz w:val="24"/>
          <w:szCs w:val="24"/>
          <w:rtl/>
        </w:rPr>
        <w:t xml:space="preserve"> ולא במתנה שכן אף על פי ש</w:t>
      </w:r>
      <w:r w:rsidR="009C76E2" w:rsidRPr="00EB647C">
        <w:rPr>
          <w:rStyle w:val="default"/>
          <w:rFonts w:ascii="Arial" w:hAnsi="Arial" w:cs="David" w:hint="cs"/>
          <w:b/>
          <w:bCs/>
          <w:kern w:val="1"/>
          <w:sz w:val="24"/>
          <w:szCs w:val="24"/>
          <w:rtl/>
        </w:rPr>
        <w:t xml:space="preserve">פורמאלית, </w:t>
      </w:r>
      <w:r w:rsidRPr="00EB647C">
        <w:rPr>
          <w:rStyle w:val="default"/>
          <w:rFonts w:ascii="Arial" w:hAnsi="Arial" w:cs="David" w:hint="cs"/>
          <w:b/>
          <w:bCs/>
          <w:kern w:val="1"/>
          <w:sz w:val="24"/>
          <w:szCs w:val="24"/>
          <w:rtl/>
        </w:rPr>
        <w:t xml:space="preserve">הנכס היה רשום על שם היורשים, הבעלים בפועל של הדירה הייתה המנוחה- היא קנתה מכספה את הדירה והייתה רשאית לעשות </w:t>
      </w:r>
      <w:r w:rsidRPr="00EB647C">
        <w:rPr>
          <w:rStyle w:val="default"/>
          <w:rFonts w:ascii="Arial" w:hAnsi="Arial" w:cs="David" w:hint="cs"/>
          <w:b/>
          <w:bCs/>
          <w:kern w:val="1"/>
          <w:sz w:val="24"/>
          <w:szCs w:val="24"/>
          <w:rtl/>
        </w:rPr>
        <w:lastRenderedPageBreak/>
        <w:t xml:space="preserve">בנכס כרצונה- </w:t>
      </w:r>
      <w:r w:rsidRPr="00EB647C">
        <w:rPr>
          <w:rStyle w:val="default"/>
          <w:rFonts w:ascii="Arial" w:hAnsi="Arial" w:cs="David"/>
          <w:b/>
          <w:bCs/>
          <w:kern w:val="1"/>
          <w:sz w:val="24"/>
          <w:szCs w:val="24"/>
          <w:u w:val="single"/>
          <w:rtl/>
        </w:rPr>
        <w:t>כל הרכיבים הכלכליים נמצאים אצל</w:t>
      </w:r>
      <w:r w:rsidRPr="00EB647C">
        <w:rPr>
          <w:rStyle w:val="default"/>
          <w:rFonts w:ascii="Arial" w:hAnsi="Arial" w:cs="David" w:hint="cs"/>
          <w:b/>
          <w:bCs/>
          <w:kern w:val="1"/>
          <w:sz w:val="24"/>
          <w:szCs w:val="24"/>
          <w:u w:val="single"/>
          <w:rtl/>
        </w:rPr>
        <w:t>ה והיא עונה על הגדרת הבעלות שבס' 2 לחוק המקרקעין.</w:t>
      </w:r>
      <w:r w:rsidRPr="00EB647C">
        <w:rPr>
          <w:rStyle w:val="default"/>
          <w:rFonts w:ascii="Arial" w:hAnsi="Arial" w:cs="David" w:hint="cs"/>
          <w:kern w:val="1"/>
          <w:sz w:val="24"/>
          <w:szCs w:val="24"/>
          <w:rtl/>
        </w:rPr>
        <w:t xml:space="preserve"> רואים בפס"ד דנן את המתח בין בעלות כלכלית לבעלות פורמאלית. נקבע כי המנוחה הייתה הבעלים (אף שלא פורמאלית). </w:t>
      </w:r>
      <w:r w:rsidR="00372AE5">
        <w:rPr>
          <w:rStyle w:val="default"/>
          <w:rFonts w:ascii="Arial" w:hAnsi="Arial" w:cs="David" w:hint="cs"/>
          <w:kern w:val="1"/>
          <w:sz w:val="24"/>
          <w:szCs w:val="24"/>
          <w:rtl/>
        </w:rPr>
        <w:br/>
      </w:r>
      <w:r w:rsidR="00372AE5">
        <w:rPr>
          <w:rStyle w:val="default"/>
          <w:rFonts w:ascii="Arial" w:hAnsi="Arial" w:cs="David" w:hint="cs"/>
          <w:b/>
          <w:bCs/>
          <w:kern w:val="1"/>
          <w:sz w:val="24"/>
          <w:szCs w:val="24"/>
          <w:u w:val="single"/>
          <w:rtl/>
        </w:rPr>
        <w:t xml:space="preserve">יש בחוק הירושה דרכים לעשות צוואה </w:t>
      </w:r>
      <w:r w:rsidR="00372AE5">
        <w:rPr>
          <w:rStyle w:val="default"/>
          <w:rFonts w:ascii="Arial" w:hAnsi="Arial" w:cs="David"/>
          <w:b/>
          <w:bCs/>
          <w:kern w:val="1"/>
          <w:sz w:val="24"/>
          <w:szCs w:val="24"/>
          <w:u w:val="single"/>
          <w:rtl/>
        </w:rPr>
        <w:t>–</w:t>
      </w:r>
      <w:r w:rsidR="00372AE5">
        <w:rPr>
          <w:rStyle w:val="default"/>
          <w:rFonts w:ascii="Arial" w:hAnsi="Arial" w:cs="David" w:hint="cs"/>
          <w:b/>
          <w:bCs/>
          <w:kern w:val="1"/>
          <w:sz w:val="24"/>
          <w:szCs w:val="24"/>
          <w:u w:val="single"/>
          <w:rtl/>
        </w:rPr>
        <w:t xml:space="preserve"> ואם חוזה המתנה/צוואה לא מילאו אחר אחת הדרכים, גם אם המתנה נרשמה בטאבו </w:t>
      </w:r>
      <w:r w:rsidR="00372AE5">
        <w:rPr>
          <w:rStyle w:val="default"/>
          <w:rFonts w:ascii="Arial" w:hAnsi="Arial" w:cs="David"/>
          <w:b/>
          <w:bCs/>
          <w:kern w:val="1"/>
          <w:sz w:val="24"/>
          <w:szCs w:val="24"/>
          <w:u w:val="single"/>
          <w:rtl/>
        </w:rPr>
        <w:t>–</w:t>
      </w:r>
      <w:r w:rsidR="00372AE5">
        <w:rPr>
          <w:rStyle w:val="default"/>
          <w:rFonts w:ascii="Arial" w:hAnsi="Arial" w:cs="David" w:hint="cs"/>
          <w:b/>
          <w:bCs/>
          <w:kern w:val="1"/>
          <w:sz w:val="24"/>
          <w:szCs w:val="24"/>
          <w:u w:val="single"/>
          <w:rtl/>
        </w:rPr>
        <w:t xml:space="preserve"> היא בטלה!</w:t>
      </w:r>
    </w:p>
    <w:p w:rsidR="000809A7" w:rsidRPr="00EB647C" w:rsidRDefault="000809A7" w:rsidP="006E28B0">
      <w:pPr>
        <w:pStyle w:val="Normal2"/>
        <w:tabs>
          <w:tab w:val="left" w:pos="288"/>
          <w:tab w:val="left" w:pos="720"/>
          <w:tab w:val="left" w:pos="1008"/>
        </w:tabs>
        <w:autoSpaceDE w:val="0"/>
        <w:spacing w:line="360" w:lineRule="auto"/>
        <w:jc w:val="left"/>
        <w:rPr>
          <w:rStyle w:val="default"/>
          <w:rFonts w:ascii="Arial" w:eastAsia="Arial" w:hAnsi="Arial" w:cs="David"/>
          <w:b/>
          <w:bCs/>
          <w:kern w:val="1"/>
          <w:sz w:val="28"/>
          <w:szCs w:val="28"/>
          <w:u w:val="single"/>
          <w:rtl/>
        </w:rPr>
      </w:pPr>
    </w:p>
    <w:p w:rsidR="00F34237" w:rsidRPr="00EB647C" w:rsidRDefault="00F34237" w:rsidP="006E28B0">
      <w:pPr>
        <w:pStyle w:val="Normal2"/>
        <w:tabs>
          <w:tab w:val="left" w:pos="288"/>
          <w:tab w:val="left" w:pos="720"/>
          <w:tab w:val="left" w:pos="1008"/>
        </w:tabs>
        <w:autoSpaceDE w:val="0"/>
        <w:spacing w:line="360" w:lineRule="auto"/>
        <w:jc w:val="left"/>
        <w:rPr>
          <w:rStyle w:val="default"/>
          <w:rFonts w:ascii="Arial" w:eastAsia="Arial" w:hAnsi="Arial" w:cs="David"/>
          <w:b/>
          <w:bCs/>
          <w:kern w:val="1"/>
          <w:sz w:val="28"/>
          <w:szCs w:val="28"/>
          <w:u w:val="single"/>
          <w:rtl/>
        </w:rPr>
      </w:pPr>
      <w:r w:rsidRPr="00EB647C">
        <w:rPr>
          <w:rStyle w:val="default"/>
          <w:rFonts w:ascii="Arial" w:eastAsia="Arial" w:hAnsi="Arial" w:cs="David"/>
          <w:b/>
          <w:bCs/>
          <w:kern w:val="1"/>
          <w:sz w:val="28"/>
          <w:szCs w:val="28"/>
          <w:u w:val="single"/>
          <w:rtl/>
        </w:rPr>
        <w:t>בין בעלות לבין חכירה</w:t>
      </w:r>
      <w:r w:rsidRPr="00EB647C">
        <w:rPr>
          <w:rStyle w:val="default"/>
          <w:rFonts w:ascii="Arial" w:eastAsia="Arial" w:hAnsi="Arial" w:cs="David" w:hint="cs"/>
          <w:b/>
          <w:bCs/>
          <w:kern w:val="1"/>
          <w:sz w:val="28"/>
          <w:szCs w:val="28"/>
          <w:u w:val="single"/>
          <w:rtl/>
        </w:rPr>
        <w:t xml:space="preserve"> ושכירות</w:t>
      </w:r>
    </w:p>
    <w:p w:rsidR="00F34237" w:rsidRPr="00EB647C" w:rsidRDefault="00F34237" w:rsidP="006E28B0">
      <w:pPr>
        <w:pStyle w:val="Normal2"/>
        <w:tabs>
          <w:tab w:val="left" w:pos="288"/>
          <w:tab w:val="left" w:pos="720"/>
          <w:tab w:val="left" w:pos="1008"/>
        </w:tabs>
        <w:autoSpaceDE w:val="0"/>
        <w:spacing w:line="360" w:lineRule="auto"/>
        <w:jc w:val="left"/>
        <w:rPr>
          <w:rFonts w:ascii="Arial" w:hAnsi="Arial" w:cs="David"/>
          <w:rtl/>
        </w:rPr>
      </w:pPr>
      <w:r w:rsidRPr="00EB647C">
        <w:rPr>
          <w:rStyle w:val="default"/>
          <w:rFonts w:ascii="Arial" w:eastAsia="Arial" w:hAnsi="Arial" w:cs="David" w:hint="cs"/>
          <w:b/>
          <w:bCs/>
          <w:kern w:val="1"/>
          <w:sz w:val="24"/>
          <w:szCs w:val="24"/>
          <w:rtl/>
        </w:rPr>
        <w:t>לפי</w:t>
      </w:r>
      <w:r w:rsidRPr="00EB647C">
        <w:rPr>
          <w:rStyle w:val="default"/>
          <w:rFonts w:ascii="Arial" w:eastAsia="Arial" w:hAnsi="Arial" w:cs="David"/>
          <w:b/>
          <w:bCs/>
          <w:kern w:val="1"/>
          <w:sz w:val="24"/>
          <w:szCs w:val="24"/>
          <w:rtl/>
        </w:rPr>
        <w:t xml:space="preserve"> ההגדרות</w:t>
      </w:r>
      <w:r w:rsidRPr="00EB647C">
        <w:rPr>
          <w:rStyle w:val="default"/>
          <w:rFonts w:ascii="Arial" w:eastAsia="Arial" w:hAnsi="Arial" w:cs="David" w:hint="cs"/>
          <w:b/>
          <w:bCs/>
          <w:kern w:val="1"/>
          <w:sz w:val="24"/>
          <w:szCs w:val="24"/>
          <w:rtl/>
        </w:rPr>
        <w:t xml:space="preserve"> </w:t>
      </w:r>
      <w:r w:rsidRPr="00EB647C">
        <w:rPr>
          <w:rStyle w:val="default"/>
          <w:rFonts w:ascii="Arial" w:eastAsia="Arial" w:hAnsi="Arial" w:cs="David"/>
          <w:b/>
          <w:bCs/>
          <w:kern w:val="1"/>
          <w:sz w:val="24"/>
          <w:szCs w:val="24"/>
          <w:rtl/>
        </w:rPr>
        <w:t xml:space="preserve">בחוק המקרקעין </w:t>
      </w:r>
      <w:r w:rsidRPr="00EB647C">
        <w:rPr>
          <w:rStyle w:val="default"/>
          <w:rFonts w:ascii="Arial" w:eastAsia="Arial" w:hAnsi="Arial" w:cs="David" w:hint="cs"/>
          <w:b/>
          <w:bCs/>
          <w:kern w:val="1"/>
          <w:sz w:val="24"/>
          <w:szCs w:val="24"/>
          <w:rtl/>
        </w:rPr>
        <w:t>נראה כי ההבחנה בניהם היא בעיקר במשך ההחזקה והשימוש- לצמיתות ו</w:t>
      </w:r>
      <w:r w:rsidRPr="00EB647C">
        <w:rPr>
          <w:rStyle w:val="default"/>
          <w:rFonts w:ascii="Arial" w:eastAsia="Arial" w:hAnsi="Arial" w:cs="David"/>
          <w:b/>
          <w:bCs/>
          <w:kern w:val="1"/>
          <w:sz w:val="24"/>
          <w:szCs w:val="24"/>
          <w:rtl/>
        </w:rPr>
        <w:t xml:space="preserve">לא לצמיתות. </w:t>
      </w:r>
      <w:r w:rsidRPr="00EB647C">
        <w:rPr>
          <w:rStyle w:val="default"/>
          <w:rFonts w:ascii="Arial" w:eastAsia="Arial" w:hAnsi="Arial" w:cs="David" w:hint="cs"/>
          <w:kern w:val="1"/>
          <w:sz w:val="24"/>
          <w:szCs w:val="24"/>
          <w:rtl/>
        </w:rPr>
        <w:t xml:space="preserve">כמו כן, </w:t>
      </w:r>
      <w:r w:rsidRPr="00EB647C">
        <w:rPr>
          <w:rStyle w:val="default"/>
          <w:rFonts w:ascii="Arial" w:eastAsia="Arial" w:hAnsi="Arial" w:cs="David"/>
          <w:kern w:val="1"/>
          <w:sz w:val="24"/>
          <w:szCs w:val="24"/>
          <w:rtl/>
        </w:rPr>
        <w:t>זכות השימוש של השוכר מוגבלת למה שהוסכם בין הצדדים</w:t>
      </w:r>
      <w:r w:rsidRPr="00EB647C">
        <w:rPr>
          <w:rStyle w:val="default"/>
          <w:rFonts w:ascii="Arial" w:eastAsia="Arial" w:hAnsi="Arial" w:cs="David" w:hint="cs"/>
          <w:kern w:val="1"/>
          <w:sz w:val="24"/>
          <w:szCs w:val="24"/>
          <w:rtl/>
        </w:rPr>
        <w:t>,</w:t>
      </w:r>
      <w:r w:rsidRPr="00EB647C">
        <w:rPr>
          <w:rStyle w:val="default"/>
          <w:rFonts w:ascii="Arial" w:eastAsia="Arial" w:hAnsi="Arial" w:cs="David"/>
          <w:kern w:val="1"/>
          <w:sz w:val="24"/>
          <w:szCs w:val="24"/>
          <w:rtl/>
        </w:rPr>
        <w:t xml:space="preserve"> בעוד זכות השימוש </w:t>
      </w:r>
      <w:r w:rsidRPr="00EB647C">
        <w:rPr>
          <w:rStyle w:val="default"/>
          <w:rFonts w:ascii="Arial" w:eastAsia="Arial" w:hAnsi="Arial" w:cs="David" w:hint="cs"/>
          <w:kern w:val="1"/>
          <w:sz w:val="24"/>
          <w:szCs w:val="24"/>
          <w:rtl/>
        </w:rPr>
        <w:t>בבעלות אינה מוגבלת, אלא ע"פ דין.</w:t>
      </w:r>
      <w:r w:rsidR="00946060" w:rsidRPr="00EB647C">
        <w:rPr>
          <w:rFonts w:ascii="Arial" w:hAnsi="Arial" w:cs="David" w:hint="cs"/>
          <w:rtl/>
        </w:rPr>
        <w:t xml:space="preserve"> </w:t>
      </w:r>
      <w:r w:rsidRPr="00EB647C">
        <w:rPr>
          <w:rFonts w:ascii="Arial" w:hAnsi="Arial" w:cs="David" w:hint="cs"/>
          <w:rtl/>
        </w:rPr>
        <w:t xml:space="preserve">ס' 3 לחוק המקרקעין מסביר מהי חכירה ומהי חכירה לדורות. </w:t>
      </w:r>
    </w:p>
    <w:p w:rsidR="000809A7" w:rsidRPr="00EB647C" w:rsidRDefault="000809A7" w:rsidP="006E28B0">
      <w:pPr>
        <w:pStyle w:val="Normal2"/>
        <w:tabs>
          <w:tab w:val="left" w:pos="288"/>
          <w:tab w:val="left" w:pos="720"/>
          <w:tab w:val="left" w:pos="1008"/>
        </w:tabs>
        <w:autoSpaceDE w:val="0"/>
        <w:spacing w:line="360" w:lineRule="auto"/>
        <w:jc w:val="left"/>
        <w:rPr>
          <w:rFonts w:ascii="Arial" w:hAnsi="Arial" w:cs="David"/>
          <w:b/>
          <w:bCs/>
          <w:rtl/>
        </w:rPr>
      </w:pPr>
    </w:p>
    <w:p w:rsidR="00F34237" w:rsidRPr="00EB647C" w:rsidRDefault="00F34237" w:rsidP="006E28B0">
      <w:pPr>
        <w:pStyle w:val="Normal2"/>
        <w:tabs>
          <w:tab w:val="left" w:pos="288"/>
          <w:tab w:val="left" w:pos="720"/>
          <w:tab w:val="left" w:pos="1008"/>
        </w:tabs>
        <w:autoSpaceDE w:val="0"/>
        <w:spacing w:line="360" w:lineRule="auto"/>
        <w:jc w:val="left"/>
        <w:rPr>
          <w:rFonts w:ascii="Arial" w:hAnsi="Arial" w:cs="David"/>
          <w:b/>
          <w:bCs/>
          <w:rtl/>
        </w:rPr>
      </w:pPr>
      <w:r w:rsidRPr="00EB647C">
        <w:rPr>
          <w:rFonts w:ascii="Arial" w:hAnsi="Arial" w:cs="David" w:hint="cs"/>
          <w:b/>
          <w:bCs/>
          <w:rtl/>
        </w:rPr>
        <w:t xml:space="preserve">שכירות של למעלה מ-5 שנים=חכירה </w:t>
      </w:r>
    </w:p>
    <w:p w:rsidR="00F34237" w:rsidRPr="00EB647C" w:rsidRDefault="00F34237" w:rsidP="006E28B0">
      <w:pPr>
        <w:pStyle w:val="Normal2"/>
        <w:tabs>
          <w:tab w:val="left" w:pos="288"/>
          <w:tab w:val="left" w:pos="720"/>
          <w:tab w:val="left" w:pos="1008"/>
        </w:tabs>
        <w:autoSpaceDE w:val="0"/>
        <w:spacing w:line="360" w:lineRule="auto"/>
        <w:jc w:val="left"/>
        <w:rPr>
          <w:rFonts w:ascii="Arial" w:eastAsia="Arial" w:hAnsi="Arial" w:cs="David"/>
          <w:b/>
          <w:bCs/>
          <w:kern w:val="1"/>
          <w:rtl/>
        </w:rPr>
      </w:pPr>
      <w:r w:rsidRPr="00EB647C">
        <w:rPr>
          <w:rFonts w:ascii="Arial" w:hAnsi="Arial" w:cs="David" w:hint="cs"/>
          <w:b/>
          <w:bCs/>
          <w:rtl/>
        </w:rPr>
        <w:t xml:space="preserve">למעלה מ-25 שנים= חכירה לדורות.  </w:t>
      </w:r>
    </w:p>
    <w:p w:rsidR="00F34237" w:rsidRPr="00EB647C" w:rsidRDefault="00F34237" w:rsidP="006E28B0">
      <w:pPr>
        <w:bidi/>
        <w:spacing w:line="360" w:lineRule="auto"/>
        <w:jc w:val="left"/>
        <w:rPr>
          <w:rFonts w:ascii="Arial" w:hAnsi="Arial" w:cs="David"/>
          <w:b/>
          <w:bCs/>
          <w:rtl/>
        </w:rPr>
      </w:pPr>
    </w:p>
    <w:p w:rsidR="00F34237" w:rsidRPr="00EB647C" w:rsidRDefault="00F34237" w:rsidP="006E28B0">
      <w:pPr>
        <w:bidi/>
        <w:spacing w:line="360" w:lineRule="auto"/>
        <w:jc w:val="left"/>
        <w:rPr>
          <w:rFonts w:ascii="Arial" w:hAnsi="Arial" w:cs="David"/>
          <w:b/>
          <w:bCs/>
          <w:rtl/>
        </w:rPr>
      </w:pPr>
      <w:r w:rsidRPr="00EB647C">
        <w:rPr>
          <w:rFonts w:ascii="Arial" w:hAnsi="Arial" w:cs="David" w:hint="cs"/>
          <w:b/>
          <w:bCs/>
          <w:rtl/>
        </w:rPr>
        <w:t xml:space="preserve">הפסיקה התלבטה כיצד להתייחס לחכירה ארוכה </w:t>
      </w:r>
      <w:r w:rsidRPr="00EB647C">
        <w:rPr>
          <w:rFonts w:ascii="Arial" w:hAnsi="Arial" w:cs="David"/>
          <w:b/>
          <w:bCs/>
          <w:rtl/>
        </w:rPr>
        <w:t>–</w:t>
      </w:r>
      <w:r w:rsidRPr="00EB647C">
        <w:rPr>
          <w:rFonts w:ascii="Arial" w:hAnsi="Arial" w:cs="David" w:hint="cs"/>
          <w:b/>
          <w:bCs/>
          <w:rtl/>
        </w:rPr>
        <w:t xml:space="preserve"> </w:t>
      </w:r>
      <w:r w:rsidRPr="008F04C3">
        <w:rPr>
          <w:rFonts w:ascii="Arial" w:hAnsi="Arial" w:cs="David" w:hint="cs"/>
          <w:rtl/>
        </w:rPr>
        <w:t>כשכירות, שזו התייחסות פורמאלית (החזקה שלא לצמיתות). או מבחינה מהותית, כמו הבעלות הכלכלית</w:t>
      </w:r>
      <w:r w:rsidRPr="00EB647C">
        <w:rPr>
          <w:rFonts w:ascii="Arial" w:hAnsi="Arial" w:cs="David" w:hint="cs"/>
          <w:b/>
          <w:bCs/>
          <w:rtl/>
        </w:rPr>
        <w:t xml:space="preserve"> </w:t>
      </w:r>
      <w:r w:rsidRPr="008F04C3">
        <w:rPr>
          <w:rFonts w:ascii="Arial" w:hAnsi="Arial" w:cs="David" w:hint="cs"/>
          <w:b/>
          <w:bCs/>
          <w:u w:val="single"/>
          <w:rtl/>
        </w:rPr>
        <w:t>בפ</w:t>
      </w:r>
      <w:r w:rsidR="00946060" w:rsidRPr="008F04C3">
        <w:rPr>
          <w:rFonts w:ascii="Arial" w:hAnsi="Arial" w:cs="David" w:hint="cs"/>
          <w:b/>
          <w:bCs/>
          <w:u w:val="single"/>
          <w:rtl/>
        </w:rPr>
        <w:t>ס</w:t>
      </w:r>
      <w:r w:rsidRPr="008F04C3">
        <w:rPr>
          <w:rFonts w:ascii="Arial" w:hAnsi="Arial" w:cs="David" w:hint="cs"/>
          <w:b/>
          <w:bCs/>
          <w:u w:val="single"/>
          <w:rtl/>
        </w:rPr>
        <w:t>"ד פילובסקי,</w:t>
      </w:r>
      <w:r w:rsidRPr="00EB647C">
        <w:rPr>
          <w:rFonts w:ascii="Arial" w:hAnsi="Arial" w:cs="David" w:hint="cs"/>
          <w:b/>
          <w:bCs/>
          <w:rtl/>
        </w:rPr>
        <w:t xml:space="preserve"> </w:t>
      </w:r>
      <w:r w:rsidRPr="008F04C3">
        <w:rPr>
          <w:rFonts w:ascii="Arial" w:hAnsi="Arial" w:cs="David" w:hint="cs"/>
          <w:rtl/>
        </w:rPr>
        <w:t>שכן חכירה ארוכה דומה יותר לבעלות.</w:t>
      </w:r>
      <w:r w:rsidRPr="00EB647C">
        <w:rPr>
          <w:rStyle w:val="default"/>
          <w:rFonts w:ascii="Arial" w:eastAsia="Arial" w:hAnsi="Arial" w:cs="David"/>
          <w:sz w:val="22"/>
          <w:szCs w:val="22"/>
          <w:rtl/>
        </w:rPr>
        <w:t xml:space="preserve"> </w:t>
      </w:r>
      <w:r w:rsidRPr="00EB647C">
        <w:rPr>
          <w:rStyle w:val="default"/>
          <w:rFonts w:ascii="Arial" w:eastAsia="Arial" w:hAnsi="Arial" w:cs="David"/>
          <w:b/>
          <w:bCs/>
          <w:sz w:val="24"/>
          <w:szCs w:val="24"/>
          <w:rtl/>
        </w:rPr>
        <w:t xml:space="preserve">ולכן גישת הפסיקה בד"כ </w:t>
      </w:r>
      <w:r w:rsidRPr="00EB647C">
        <w:rPr>
          <w:rStyle w:val="default"/>
          <w:rFonts w:ascii="Arial" w:eastAsia="Arial" w:hAnsi="Arial" w:cs="David" w:hint="cs"/>
          <w:b/>
          <w:bCs/>
          <w:sz w:val="24"/>
          <w:szCs w:val="24"/>
          <w:rtl/>
        </w:rPr>
        <w:t xml:space="preserve">היא </w:t>
      </w:r>
      <w:r w:rsidRPr="00EB647C">
        <w:rPr>
          <w:rStyle w:val="default"/>
          <w:rFonts w:ascii="Arial" w:eastAsia="Arial" w:hAnsi="Arial" w:cs="David"/>
          <w:b/>
          <w:bCs/>
          <w:sz w:val="24"/>
          <w:szCs w:val="24"/>
          <w:rtl/>
        </w:rPr>
        <w:t xml:space="preserve">שצריך להכיל על </w:t>
      </w:r>
      <w:r w:rsidRPr="00EB647C">
        <w:rPr>
          <w:rStyle w:val="default"/>
          <w:rFonts w:ascii="Arial" w:eastAsia="Arial" w:hAnsi="Arial" w:cs="David" w:hint="cs"/>
          <w:b/>
          <w:bCs/>
          <w:sz w:val="24"/>
          <w:szCs w:val="24"/>
          <w:rtl/>
        </w:rPr>
        <w:t>שכירויות אלו</w:t>
      </w:r>
      <w:r w:rsidRPr="00EB647C">
        <w:rPr>
          <w:rStyle w:val="default"/>
          <w:rFonts w:ascii="Arial" w:eastAsia="Arial" w:hAnsi="Arial" w:cs="David"/>
          <w:b/>
          <w:bCs/>
          <w:sz w:val="24"/>
          <w:szCs w:val="24"/>
          <w:rtl/>
        </w:rPr>
        <w:t xml:space="preserve"> את הדינים שנוגעים לבעלות ולא את אלו שנוגעים לשכירות.</w:t>
      </w:r>
    </w:p>
    <w:p w:rsidR="00F34237" w:rsidRPr="00EB647C" w:rsidRDefault="00F34237" w:rsidP="006E28B0">
      <w:pPr>
        <w:bidi/>
        <w:spacing w:line="360" w:lineRule="auto"/>
        <w:jc w:val="left"/>
        <w:rPr>
          <w:rFonts w:ascii="Arial" w:hAnsi="Arial" w:cs="David"/>
          <w:b/>
          <w:bCs/>
          <w:u w:val="single"/>
          <w:rtl/>
        </w:rPr>
      </w:pPr>
    </w:p>
    <w:p w:rsidR="00F34237" w:rsidRPr="00EB647C" w:rsidRDefault="00F34237" w:rsidP="006E28B0">
      <w:pPr>
        <w:bidi/>
        <w:spacing w:line="360" w:lineRule="auto"/>
        <w:jc w:val="left"/>
        <w:rPr>
          <w:rFonts w:ascii="Arial" w:hAnsi="Arial" w:cs="David"/>
          <w:b/>
          <w:bCs/>
          <w:u w:val="single"/>
          <w:rtl/>
        </w:rPr>
      </w:pPr>
      <w:r w:rsidRPr="00EB647C">
        <w:rPr>
          <w:rFonts w:ascii="Arial" w:hAnsi="Arial" w:cs="David" w:hint="cs"/>
          <w:b/>
          <w:bCs/>
          <w:u w:val="single"/>
          <w:rtl/>
        </w:rPr>
        <w:t>ישנה חקיקה שמתייחסת במפורש לבעיה:</w:t>
      </w:r>
    </w:p>
    <w:p w:rsidR="00F34237" w:rsidRPr="00EB647C" w:rsidRDefault="00F34237" w:rsidP="006E28B0">
      <w:pPr>
        <w:numPr>
          <w:ilvl w:val="3"/>
          <w:numId w:val="10"/>
        </w:numPr>
        <w:bidi/>
        <w:spacing w:line="360" w:lineRule="auto"/>
        <w:jc w:val="left"/>
        <w:rPr>
          <w:rFonts w:ascii="Arial" w:hAnsi="Arial" w:cs="David"/>
        </w:rPr>
      </w:pPr>
      <w:r w:rsidRPr="00EB647C">
        <w:rPr>
          <w:rFonts w:ascii="Arial" w:hAnsi="Arial" w:cs="David" w:hint="cs"/>
          <w:b/>
          <w:bCs/>
          <w:u w:val="single"/>
          <w:rtl/>
        </w:rPr>
        <w:t>חוק המכר של הבטחת השקעות של רכושי דירות</w:t>
      </w:r>
      <w:r w:rsidRPr="00EB647C">
        <w:rPr>
          <w:rFonts w:ascii="Arial" w:hAnsi="Arial" w:cs="David" w:hint="cs"/>
          <w:rtl/>
        </w:rPr>
        <w:t xml:space="preserve"> -המחוקק אומר שבעלות כוללת שכירות מעל מס' שנים מסוים. בעלות בחוק זה היא גם השכרה. בעסקה כה ארוכה -מעל 25 - שנה כנראה שהשוכר משלם כסף רב מראש והמחוקק מעוניין להבטיח את השקעתו. </w:t>
      </w:r>
    </w:p>
    <w:p w:rsidR="00F34237" w:rsidRPr="00EB647C" w:rsidRDefault="00F34237" w:rsidP="006E28B0">
      <w:pPr>
        <w:numPr>
          <w:ilvl w:val="3"/>
          <w:numId w:val="10"/>
        </w:numPr>
        <w:bidi/>
        <w:spacing w:line="360" w:lineRule="auto"/>
        <w:jc w:val="left"/>
        <w:rPr>
          <w:rFonts w:ascii="Arial" w:hAnsi="Arial" w:cs="David"/>
        </w:rPr>
      </w:pPr>
      <w:r w:rsidRPr="00EB647C">
        <w:rPr>
          <w:rFonts w:ascii="Arial" w:hAnsi="Arial" w:cs="David" w:hint="cs"/>
          <w:b/>
          <w:bCs/>
          <w:u w:val="single"/>
          <w:rtl/>
        </w:rPr>
        <w:t>חוק מס שבח</w:t>
      </w:r>
      <w:r w:rsidRPr="00EB647C">
        <w:rPr>
          <w:rFonts w:ascii="Arial" w:hAnsi="Arial" w:cs="David" w:hint="cs"/>
          <w:rtl/>
        </w:rPr>
        <w:t>- כולל שכירות לתקופה ארוכה על מנת שלא תהיינה התחמקויות ממס שבח ע"י הגדרת העסקה כחכירה ולא בעלות.</w:t>
      </w:r>
    </w:p>
    <w:p w:rsidR="00F34237" w:rsidRPr="00EB647C" w:rsidRDefault="00F34237" w:rsidP="006E28B0">
      <w:pPr>
        <w:bidi/>
        <w:spacing w:line="360" w:lineRule="auto"/>
        <w:ind w:left="-2"/>
        <w:jc w:val="left"/>
        <w:rPr>
          <w:rFonts w:ascii="Arial" w:hAnsi="Arial" w:cs="David"/>
          <w:b/>
          <w:bCs/>
          <w:u w:val="single"/>
          <w:rtl/>
        </w:rPr>
      </w:pPr>
    </w:p>
    <w:p w:rsidR="000809A7" w:rsidRPr="00EB647C" w:rsidRDefault="000809A7" w:rsidP="006E28B0">
      <w:pPr>
        <w:bidi/>
        <w:spacing w:line="360" w:lineRule="auto"/>
        <w:ind w:left="-2"/>
        <w:jc w:val="left"/>
        <w:rPr>
          <w:rFonts w:ascii="Arial" w:hAnsi="Arial" w:cs="David"/>
          <w:rtl/>
        </w:rPr>
      </w:pPr>
      <w:r w:rsidRPr="00EB647C">
        <w:rPr>
          <w:rFonts w:ascii="Arial" w:hAnsi="Arial" w:cs="David" w:hint="cs"/>
          <w:rtl/>
        </w:rPr>
        <w:t>ישנם מקרים רבים בהם החקיקה לא מחילה על חכירה ארוכה את הוראות הבעלות ואז הפסיקה צריכה להחליט האם ההוראות המתייחסות לשכירות יהיו רלוונטיות או ההוראות המתייחסות לבעלות.</w:t>
      </w:r>
      <w:r w:rsidRPr="00EB647C">
        <w:rPr>
          <w:rStyle w:val="default"/>
          <w:rFonts w:ascii="Arial" w:eastAsia="Arial" w:hAnsi="Arial" w:cs="David"/>
          <w:sz w:val="22"/>
          <w:szCs w:val="22"/>
          <w:rtl/>
        </w:rPr>
        <w:t xml:space="preserve"> </w:t>
      </w:r>
    </w:p>
    <w:p w:rsidR="000809A7" w:rsidRPr="00EB647C" w:rsidRDefault="000809A7" w:rsidP="006E28B0">
      <w:pPr>
        <w:pStyle w:val="Normal2"/>
        <w:tabs>
          <w:tab w:val="left" w:pos="288"/>
          <w:tab w:val="left" w:pos="720"/>
          <w:tab w:val="left" w:pos="1008"/>
        </w:tabs>
        <w:autoSpaceDE w:val="0"/>
        <w:spacing w:line="360" w:lineRule="auto"/>
        <w:jc w:val="left"/>
        <w:rPr>
          <w:rStyle w:val="default"/>
          <w:rFonts w:ascii="Arial" w:eastAsia="Arial" w:hAnsi="Arial" w:cs="David"/>
          <w:kern w:val="1"/>
          <w:sz w:val="24"/>
          <w:szCs w:val="24"/>
          <w:u w:val="single"/>
          <w:rtl/>
        </w:rPr>
      </w:pPr>
    </w:p>
    <w:p w:rsidR="00946060" w:rsidRPr="00EB647C" w:rsidRDefault="00946060" w:rsidP="006E28B0">
      <w:pPr>
        <w:pStyle w:val="Normal2"/>
        <w:tabs>
          <w:tab w:val="left" w:pos="288"/>
          <w:tab w:val="left" w:pos="720"/>
          <w:tab w:val="left" w:pos="1008"/>
        </w:tabs>
        <w:autoSpaceDE w:val="0"/>
        <w:spacing w:line="360" w:lineRule="auto"/>
        <w:jc w:val="left"/>
        <w:rPr>
          <w:rStyle w:val="default"/>
          <w:rFonts w:ascii="Arial" w:eastAsia="Arial" w:hAnsi="Arial" w:cs="David"/>
          <w:b/>
          <w:bCs/>
          <w:kern w:val="1"/>
          <w:sz w:val="24"/>
          <w:szCs w:val="24"/>
          <w:rtl/>
        </w:rPr>
      </w:pPr>
      <w:r w:rsidRPr="00EB647C">
        <w:rPr>
          <w:rStyle w:val="default"/>
          <w:rFonts w:ascii="Arial" w:eastAsia="Arial" w:hAnsi="Arial" w:cs="David" w:hint="cs"/>
          <w:kern w:val="1"/>
          <w:sz w:val="24"/>
          <w:szCs w:val="24"/>
          <w:u w:val="single"/>
          <w:rtl/>
        </w:rPr>
        <w:t>חוק דיני ממונות:</w:t>
      </w:r>
      <w:r w:rsidRPr="00EB647C">
        <w:rPr>
          <w:rStyle w:val="default"/>
          <w:rFonts w:ascii="Arial" w:eastAsia="Arial" w:hAnsi="Arial" w:cs="David" w:hint="cs"/>
          <w:b/>
          <w:bCs/>
          <w:kern w:val="1"/>
          <w:sz w:val="24"/>
          <w:szCs w:val="24"/>
          <w:rtl/>
        </w:rPr>
        <w:t xml:space="preserve"> מתקן את המעוות וקובע בהרבה מקרים שעל חכירה ארוכה יחולו דיני הבעלות, כן קובע אימתי חכירה ארוכה דיה תיחשב לבעלות. </w:t>
      </w:r>
    </w:p>
    <w:p w:rsidR="00946060" w:rsidRPr="00EB647C" w:rsidRDefault="00946060" w:rsidP="006E28B0">
      <w:pPr>
        <w:bidi/>
        <w:spacing w:line="360" w:lineRule="auto"/>
        <w:ind w:left="-2"/>
        <w:jc w:val="left"/>
        <w:rPr>
          <w:rFonts w:ascii="Arial" w:hAnsi="Arial" w:cs="David"/>
          <w:b/>
          <w:bCs/>
          <w:rtl/>
        </w:rPr>
      </w:pPr>
    </w:p>
    <w:p w:rsidR="00F34237" w:rsidRPr="00EB647C" w:rsidRDefault="00F34237" w:rsidP="006E28B0">
      <w:pPr>
        <w:bidi/>
        <w:spacing w:line="360" w:lineRule="auto"/>
        <w:jc w:val="left"/>
        <w:rPr>
          <w:rFonts w:ascii="Arial" w:hAnsi="Arial" w:cs="David"/>
          <w:b/>
          <w:bCs/>
          <w:u w:val="single"/>
          <w:rtl/>
        </w:rPr>
      </w:pPr>
      <w:r w:rsidRPr="00EB647C">
        <w:rPr>
          <w:rFonts w:ascii="Arial" w:hAnsi="Arial" w:cs="David" w:hint="cs"/>
          <w:b/>
          <w:bCs/>
          <w:u w:val="single"/>
          <w:rtl/>
        </w:rPr>
        <w:t>למה לחכור ל-999 שנה ולא להעביר בעלות?</w:t>
      </w:r>
    </w:p>
    <w:p w:rsidR="00F34237" w:rsidRPr="00EB647C" w:rsidRDefault="00F34237" w:rsidP="006E28B0">
      <w:pPr>
        <w:numPr>
          <w:ilvl w:val="4"/>
          <w:numId w:val="10"/>
        </w:numPr>
        <w:bidi/>
        <w:spacing w:line="360" w:lineRule="auto"/>
        <w:jc w:val="left"/>
        <w:rPr>
          <w:rFonts w:ascii="Arial" w:hAnsi="Arial" w:cs="David"/>
        </w:rPr>
      </w:pPr>
      <w:r w:rsidRPr="00EB647C">
        <w:rPr>
          <w:rFonts w:ascii="Arial" w:hAnsi="Arial" w:cs="David" w:hint="cs"/>
          <w:rtl/>
        </w:rPr>
        <w:t>התחמקות ממיסים</w:t>
      </w:r>
    </w:p>
    <w:p w:rsidR="00F34237" w:rsidRPr="00EB647C" w:rsidRDefault="00F34237" w:rsidP="006E28B0">
      <w:pPr>
        <w:numPr>
          <w:ilvl w:val="4"/>
          <w:numId w:val="10"/>
        </w:numPr>
        <w:bidi/>
        <w:spacing w:line="360" w:lineRule="auto"/>
        <w:jc w:val="left"/>
        <w:rPr>
          <w:rFonts w:ascii="Arial" w:hAnsi="Arial" w:cs="David"/>
          <w:rtl/>
        </w:rPr>
      </w:pPr>
      <w:r w:rsidRPr="00EB647C">
        <w:rPr>
          <w:rFonts w:ascii="Arial" w:hAnsi="Arial" w:cs="David" w:hint="cs"/>
          <w:rtl/>
        </w:rPr>
        <w:t>מותר להשכיר חלק מסוים במקרקעין (ס' 78) , אסור למכור חלק מסוים (ס' 13)</w:t>
      </w:r>
    </w:p>
    <w:p w:rsidR="00F34237" w:rsidRPr="00EB647C" w:rsidRDefault="00F34237" w:rsidP="006E28B0">
      <w:pPr>
        <w:pStyle w:val="Normal2"/>
        <w:tabs>
          <w:tab w:val="left" w:pos="288"/>
          <w:tab w:val="left" w:pos="720"/>
          <w:tab w:val="left" w:pos="1008"/>
        </w:tabs>
        <w:autoSpaceDE w:val="0"/>
        <w:spacing w:line="360" w:lineRule="auto"/>
        <w:jc w:val="left"/>
        <w:rPr>
          <w:rStyle w:val="default"/>
          <w:rFonts w:ascii="Arial" w:eastAsia="Arial" w:hAnsi="Arial" w:cs="David"/>
          <w:b/>
          <w:bCs/>
          <w:kern w:val="1"/>
          <w:sz w:val="24"/>
          <w:szCs w:val="24"/>
          <w:u w:val="single"/>
          <w:rtl/>
        </w:rPr>
      </w:pPr>
    </w:p>
    <w:p w:rsidR="00EC2048" w:rsidRDefault="00F34237" w:rsidP="006E28B0">
      <w:pPr>
        <w:pStyle w:val="Normal2"/>
        <w:tabs>
          <w:tab w:val="left" w:pos="288"/>
          <w:tab w:val="left" w:pos="720"/>
          <w:tab w:val="left" w:pos="1008"/>
        </w:tabs>
        <w:autoSpaceDE w:val="0"/>
        <w:spacing w:line="360" w:lineRule="auto"/>
        <w:jc w:val="left"/>
        <w:rPr>
          <w:rStyle w:val="default"/>
          <w:rFonts w:ascii="Arial" w:eastAsia="Arial" w:hAnsi="Arial" w:cs="David"/>
          <w:b/>
          <w:bCs/>
          <w:kern w:val="1"/>
          <w:sz w:val="24"/>
          <w:szCs w:val="24"/>
          <w:rtl/>
        </w:rPr>
      </w:pPr>
      <w:r w:rsidRPr="00EC2048">
        <w:rPr>
          <w:rStyle w:val="default"/>
          <w:rFonts w:ascii="Arial" w:eastAsia="Arial" w:hAnsi="Arial" w:cs="David"/>
          <w:b/>
          <w:bCs/>
          <w:i/>
          <w:iCs/>
          <w:kern w:val="1"/>
          <w:sz w:val="24"/>
          <w:szCs w:val="24"/>
          <w:u w:val="single"/>
          <w:rtl/>
        </w:rPr>
        <w:t>פס"ד בסו</w:t>
      </w:r>
      <w:r w:rsidRPr="00EC2048">
        <w:rPr>
          <w:rStyle w:val="default"/>
          <w:rFonts w:ascii="Arial" w:eastAsia="Arial" w:hAnsi="Arial" w:cs="David" w:hint="cs"/>
          <w:b/>
          <w:bCs/>
          <w:i/>
          <w:iCs/>
          <w:kern w:val="1"/>
          <w:sz w:val="24"/>
          <w:szCs w:val="24"/>
          <w:u w:val="single"/>
          <w:rtl/>
        </w:rPr>
        <w:t xml:space="preserve"> נ' מלאך:</w:t>
      </w:r>
    </w:p>
    <w:p w:rsidR="00F34237" w:rsidRPr="00EB647C" w:rsidRDefault="00F34237" w:rsidP="006E28B0">
      <w:pPr>
        <w:pStyle w:val="Normal2"/>
        <w:tabs>
          <w:tab w:val="left" w:pos="288"/>
          <w:tab w:val="left" w:pos="720"/>
          <w:tab w:val="left" w:pos="1008"/>
        </w:tabs>
        <w:autoSpaceDE w:val="0"/>
        <w:spacing w:line="360" w:lineRule="auto"/>
        <w:jc w:val="left"/>
        <w:rPr>
          <w:rStyle w:val="default"/>
          <w:rFonts w:ascii="Arial" w:eastAsia="Arial" w:hAnsi="Arial" w:cs="David"/>
          <w:kern w:val="1"/>
          <w:sz w:val="24"/>
          <w:szCs w:val="24"/>
          <w:u w:val="single"/>
          <w:rtl/>
        </w:rPr>
      </w:pPr>
      <w:r w:rsidRPr="00EB647C">
        <w:rPr>
          <w:rStyle w:val="default"/>
          <w:rFonts w:ascii="Arial" w:eastAsia="Arial" w:hAnsi="Arial" w:cs="David" w:hint="cs"/>
          <w:kern w:val="1"/>
          <w:sz w:val="24"/>
          <w:szCs w:val="24"/>
          <w:rtl/>
        </w:rPr>
        <w:t>אחת היורשות</w:t>
      </w:r>
      <w:r w:rsidR="00EC2048">
        <w:rPr>
          <w:rStyle w:val="default"/>
          <w:rFonts w:ascii="Arial" w:eastAsia="Arial" w:hAnsi="Arial" w:cs="David" w:hint="cs"/>
          <w:kern w:val="1"/>
          <w:sz w:val="24"/>
          <w:szCs w:val="24"/>
          <w:rtl/>
        </w:rPr>
        <w:t xml:space="preserve"> התגוררה עם הוריה בדירה המדוברת.</w:t>
      </w:r>
      <w:r w:rsidRPr="00EB647C">
        <w:rPr>
          <w:rStyle w:val="default"/>
          <w:rFonts w:ascii="Arial" w:eastAsia="Arial" w:hAnsi="Arial" w:cs="David" w:hint="cs"/>
          <w:kern w:val="1"/>
          <w:sz w:val="24"/>
          <w:szCs w:val="24"/>
          <w:rtl/>
        </w:rPr>
        <w:t xml:space="preserve"> </w:t>
      </w:r>
      <w:r w:rsidR="00EC2048">
        <w:rPr>
          <w:rStyle w:val="default"/>
          <w:rFonts w:ascii="Arial" w:eastAsia="Arial" w:hAnsi="Arial" w:cs="David"/>
          <w:kern w:val="1"/>
          <w:sz w:val="24"/>
          <w:szCs w:val="24"/>
          <w:rtl/>
        </w:rPr>
        <w:br/>
      </w:r>
      <w:r w:rsidRPr="00EC2048">
        <w:rPr>
          <w:rStyle w:val="default"/>
          <w:rFonts w:ascii="Arial" w:eastAsia="Arial" w:hAnsi="Arial" w:cs="David" w:hint="cs"/>
          <w:b/>
          <w:bCs/>
          <w:kern w:val="1"/>
          <w:sz w:val="24"/>
          <w:szCs w:val="24"/>
          <w:u w:val="single"/>
          <w:rtl/>
        </w:rPr>
        <w:t>ביהמ"ש</w:t>
      </w:r>
      <w:r w:rsidRPr="00EB647C">
        <w:rPr>
          <w:rStyle w:val="default"/>
          <w:rFonts w:ascii="Arial" w:eastAsia="Arial" w:hAnsi="Arial" w:cs="David" w:hint="cs"/>
          <w:kern w:val="1"/>
          <w:sz w:val="24"/>
          <w:szCs w:val="24"/>
          <w:rtl/>
        </w:rPr>
        <w:t xml:space="preserve"> </w:t>
      </w:r>
      <w:r w:rsidR="00EC2048">
        <w:rPr>
          <w:rStyle w:val="default"/>
          <w:rFonts w:ascii="Arial" w:eastAsia="Arial" w:hAnsi="Arial" w:cs="David" w:hint="cs"/>
          <w:kern w:val="1"/>
          <w:sz w:val="24"/>
          <w:szCs w:val="24"/>
          <w:rtl/>
        </w:rPr>
        <w:t>:</w:t>
      </w:r>
      <w:r w:rsidRPr="00EB647C">
        <w:rPr>
          <w:rStyle w:val="default"/>
          <w:rFonts w:ascii="Arial" w:eastAsia="Arial" w:hAnsi="Arial" w:cs="David" w:hint="cs"/>
          <w:kern w:val="1"/>
          <w:sz w:val="24"/>
          <w:szCs w:val="24"/>
          <w:rtl/>
        </w:rPr>
        <w:t xml:space="preserve">מתלבט האם יש להתייחס לשכירות של ההורים כבעלות או שכירות ליישום הוראות </w:t>
      </w:r>
      <w:r w:rsidRPr="00EB647C">
        <w:rPr>
          <w:rStyle w:val="default"/>
          <w:rFonts w:ascii="Arial" w:eastAsia="Arial" w:hAnsi="Arial" w:cs="David" w:hint="cs"/>
          <w:b/>
          <w:bCs/>
          <w:kern w:val="1"/>
          <w:sz w:val="24"/>
          <w:szCs w:val="24"/>
          <w:rtl/>
        </w:rPr>
        <w:t xml:space="preserve">ס' 115 לחוק </w:t>
      </w:r>
      <w:r w:rsidRPr="00EB647C">
        <w:rPr>
          <w:rStyle w:val="default"/>
          <w:rFonts w:ascii="Arial" w:eastAsia="Arial" w:hAnsi="Arial" w:cs="David" w:hint="cs"/>
          <w:b/>
          <w:bCs/>
          <w:kern w:val="1"/>
          <w:sz w:val="24"/>
          <w:szCs w:val="24"/>
          <w:rtl/>
        </w:rPr>
        <w:lastRenderedPageBreak/>
        <w:t>הירושה</w:t>
      </w:r>
      <w:r w:rsidR="00EC2048">
        <w:rPr>
          <w:rStyle w:val="default"/>
          <w:rFonts w:ascii="Arial" w:eastAsia="Arial" w:hAnsi="Arial" w:cs="David" w:hint="cs"/>
          <w:b/>
          <w:bCs/>
          <w:kern w:val="1"/>
          <w:sz w:val="24"/>
          <w:szCs w:val="24"/>
          <w:rtl/>
        </w:rPr>
        <w:t>,</w:t>
      </w:r>
      <w:r w:rsidRPr="00EB647C">
        <w:rPr>
          <w:rStyle w:val="default"/>
          <w:rFonts w:ascii="Arial" w:eastAsia="Arial" w:hAnsi="Arial" w:cs="David" w:hint="cs"/>
          <w:b/>
          <w:bCs/>
          <w:kern w:val="1"/>
          <w:sz w:val="24"/>
          <w:szCs w:val="24"/>
          <w:rtl/>
        </w:rPr>
        <w:t xml:space="preserve"> </w:t>
      </w:r>
      <w:r w:rsidRPr="00EB647C">
        <w:rPr>
          <w:rStyle w:val="default"/>
          <w:rFonts w:ascii="Arial" w:eastAsia="Arial" w:hAnsi="Arial" w:cs="David" w:hint="cs"/>
          <w:kern w:val="1"/>
          <w:sz w:val="24"/>
          <w:szCs w:val="24"/>
          <w:rtl/>
        </w:rPr>
        <w:t xml:space="preserve">שלפיהן (לפני התיקון) </w:t>
      </w:r>
      <w:r w:rsidRPr="00EC2048">
        <w:rPr>
          <w:rStyle w:val="default"/>
          <w:rFonts w:ascii="Arial" w:eastAsia="Arial" w:hAnsi="Arial" w:cs="David" w:hint="cs"/>
          <w:kern w:val="1"/>
          <w:sz w:val="24"/>
          <w:szCs w:val="24"/>
          <w:u w:val="single"/>
          <w:rtl/>
        </w:rPr>
        <w:t xml:space="preserve">אם המנוח </w:t>
      </w:r>
      <w:r w:rsidRPr="00EC2048">
        <w:rPr>
          <w:rStyle w:val="default"/>
          <w:rFonts w:ascii="Arial" w:eastAsia="Arial" w:hAnsi="Arial" w:cs="David"/>
          <w:kern w:val="1"/>
          <w:sz w:val="24"/>
          <w:szCs w:val="24"/>
          <w:u w:val="single"/>
          <w:rtl/>
        </w:rPr>
        <w:t xml:space="preserve">היה </w:t>
      </w:r>
      <w:r w:rsidRPr="00EC2048">
        <w:rPr>
          <w:rStyle w:val="default"/>
          <w:rFonts w:ascii="Arial" w:eastAsia="Arial" w:hAnsi="Arial" w:cs="David"/>
          <w:b/>
          <w:bCs/>
          <w:kern w:val="1"/>
          <w:sz w:val="24"/>
          <w:szCs w:val="24"/>
          <w:u w:val="single"/>
          <w:rtl/>
        </w:rPr>
        <w:t>בעלים</w:t>
      </w:r>
      <w:r w:rsidRPr="00EC2048">
        <w:rPr>
          <w:rStyle w:val="default"/>
          <w:rFonts w:ascii="Arial" w:eastAsia="Arial" w:hAnsi="Arial" w:cs="David"/>
          <w:kern w:val="1"/>
          <w:sz w:val="24"/>
          <w:szCs w:val="24"/>
          <w:u w:val="single"/>
          <w:rtl/>
        </w:rPr>
        <w:t xml:space="preserve"> של דירה- העיזבון יקבלו שכר דירה ממי שגר שם עם המוריש</w:t>
      </w:r>
      <w:r w:rsidRPr="00EC2048">
        <w:rPr>
          <w:rStyle w:val="default"/>
          <w:rFonts w:ascii="Arial" w:eastAsia="Arial" w:hAnsi="Arial" w:cs="David" w:hint="cs"/>
          <w:kern w:val="1"/>
          <w:sz w:val="24"/>
          <w:szCs w:val="24"/>
          <w:u w:val="single"/>
          <w:rtl/>
        </w:rPr>
        <w:t>,</w:t>
      </w:r>
      <w:r w:rsidRPr="00EC2048">
        <w:rPr>
          <w:rStyle w:val="default"/>
          <w:rFonts w:ascii="Arial" w:eastAsia="Arial" w:hAnsi="Arial" w:cs="David"/>
          <w:kern w:val="1"/>
          <w:sz w:val="24"/>
          <w:szCs w:val="24"/>
          <w:u w:val="single"/>
          <w:rtl/>
        </w:rPr>
        <w:t xml:space="preserve"> </w:t>
      </w:r>
      <w:r w:rsidRPr="00EC2048">
        <w:rPr>
          <w:rStyle w:val="default"/>
          <w:rFonts w:ascii="Arial" w:eastAsia="Arial" w:hAnsi="Arial" w:cs="David" w:hint="cs"/>
          <w:kern w:val="1"/>
          <w:sz w:val="24"/>
          <w:szCs w:val="24"/>
          <w:u w:val="single"/>
          <w:rtl/>
        </w:rPr>
        <w:t xml:space="preserve">ואם </w:t>
      </w:r>
      <w:r w:rsidRPr="00EC2048">
        <w:rPr>
          <w:rStyle w:val="default"/>
          <w:rFonts w:ascii="Arial" w:eastAsia="Arial" w:hAnsi="Arial" w:cs="David"/>
          <w:kern w:val="1"/>
          <w:sz w:val="24"/>
          <w:szCs w:val="24"/>
          <w:u w:val="single"/>
          <w:rtl/>
        </w:rPr>
        <w:t xml:space="preserve">היה </w:t>
      </w:r>
      <w:r w:rsidRPr="00EC2048">
        <w:rPr>
          <w:rStyle w:val="default"/>
          <w:rFonts w:ascii="Arial" w:eastAsia="Arial" w:hAnsi="Arial" w:cs="David"/>
          <w:b/>
          <w:bCs/>
          <w:kern w:val="1"/>
          <w:sz w:val="24"/>
          <w:szCs w:val="24"/>
          <w:u w:val="single"/>
          <w:rtl/>
        </w:rPr>
        <w:t>שוכר</w:t>
      </w:r>
      <w:r w:rsidRPr="00EC2048">
        <w:rPr>
          <w:rStyle w:val="default"/>
          <w:rFonts w:ascii="Arial" w:eastAsia="Arial" w:hAnsi="Arial" w:cs="David"/>
          <w:kern w:val="1"/>
          <w:sz w:val="24"/>
          <w:szCs w:val="24"/>
          <w:u w:val="single"/>
          <w:rtl/>
        </w:rPr>
        <w:t xml:space="preserve"> של דירה- אלא שגרו איתו יוכלו להמשיך לגור בלי לשלם כסף לאף אחד.</w:t>
      </w:r>
      <w:r w:rsidRPr="00EB647C">
        <w:rPr>
          <w:rStyle w:val="default"/>
          <w:rFonts w:ascii="Arial" w:eastAsia="Arial" w:hAnsi="Arial" w:cs="David" w:hint="cs"/>
          <w:kern w:val="1"/>
          <w:sz w:val="24"/>
          <w:szCs w:val="24"/>
          <w:rtl/>
        </w:rPr>
        <w:t xml:space="preserve"> </w:t>
      </w:r>
      <w:r w:rsidR="00EC2048">
        <w:rPr>
          <w:rStyle w:val="default"/>
          <w:rFonts w:ascii="Arial" w:eastAsia="Arial" w:hAnsi="Arial" w:cs="David"/>
          <w:b/>
          <w:bCs/>
          <w:kern w:val="1"/>
          <w:sz w:val="24"/>
          <w:szCs w:val="24"/>
          <w:rtl/>
        </w:rPr>
        <w:br/>
      </w:r>
      <w:r w:rsidRPr="00EB647C">
        <w:rPr>
          <w:rStyle w:val="default"/>
          <w:rFonts w:ascii="Arial" w:eastAsia="Arial" w:hAnsi="Arial" w:cs="David" w:hint="cs"/>
          <w:b/>
          <w:bCs/>
          <w:kern w:val="1"/>
          <w:sz w:val="24"/>
          <w:szCs w:val="24"/>
          <w:rtl/>
        </w:rPr>
        <w:t>ביהמ"ש קבע שלעניין חוק הירושה, יש לראות בשכירות זו כבעלות.</w:t>
      </w:r>
      <w:r w:rsidRPr="00EB647C">
        <w:rPr>
          <w:rStyle w:val="default"/>
          <w:rFonts w:ascii="Arial" w:eastAsia="Arial" w:hAnsi="Arial" w:cs="David" w:hint="cs"/>
          <w:kern w:val="1"/>
          <w:sz w:val="24"/>
          <w:szCs w:val="24"/>
          <w:rtl/>
        </w:rPr>
        <w:t xml:space="preserve"> </w:t>
      </w:r>
      <w:r w:rsidR="00EC2048">
        <w:rPr>
          <w:rStyle w:val="default"/>
          <w:rFonts w:ascii="Arial" w:eastAsia="Arial" w:hAnsi="Arial" w:cs="David"/>
          <w:kern w:val="1"/>
          <w:sz w:val="24"/>
          <w:szCs w:val="24"/>
          <w:u w:val="single"/>
          <w:rtl/>
        </w:rPr>
        <w:br/>
      </w:r>
      <w:r w:rsidRPr="00EB647C">
        <w:rPr>
          <w:rStyle w:val="default"/>
          <w:rFonts w:ascii="Arial" w:eastAsia="Arial" w:hAnsi="Arial" w:cs="David" w:hint="cs"/>
          <w:kern w:val="1"/>
          <w:sz w:val="24"/>
          <w:szCs w:val="24"/>
          <w:u w:val="single"/>
          <w:rtl/>
        </w:rPr>
        <w:t xml:space="preserve">בעקבות פס"ד זה תוקן ס' 115 והמחוקק קבע כי יש להתייחס לשכירות ארוכה כמו אל בעלות </w:t>
      </w:r>
      <w:r w:rsidRPr="00EB647C">
        <w:rPr>
          <w:rStyle w:val="default"/>
          <w:rFonts w:ascii="Arial" w:eastAsia="Arial" w:hAnsi="Arial" w:cs="David" w:hint="cs"/>
          <w:b/>
          <w:bCs/>
          <w:kern w:val="1"/>
          <w:sz w:val="24"/>
          <w:szCs w:val="24"/>
          <w:u w:val="single"/>
          <w:rtl/>
        </w:rPr>
        <w:t>(ס' 115(ג)).</w:t>
      </w:r>
    </w:p>
    <w:p w:rsidR="00F34237" w:rsidRPr="00EB647C" w:rsidRDefault="00F34237" w:rsidP="006E28B0">
      <w:pPr>
        <w:pStyle w:val="Normal2"/>
        <w:tabs>
          <w:tab w:val="left" w:pos="288"/>
          <w:tab w:val="left" w:pos="720"/>
          <w:tab w:val="left" w:pos="1008"/>
        </w:tabs>
        <w:autoSpaceDE w:val="0"/>
        <w:spacing w:line="360" w:lineRule="auto"/>
        <w:jc w:val="left"/>
        <w:rPr>
          <w:rStyle w:val="default"/>
          <w:rFonts w:ascii="Arial" w:eastAsia="Arial" w:hAnsi="Arial" w:cs="David"/>
          <w:b/>
          <w:bCs/>
          <w:kern w:val="1"/>
          <w:sz w:val="24"/>
          <w:szCs w:val="24"/>
          <w:highlight w:val="magenta"/>
          <w:u w:val="single"/>
          <w:rtl/>
        </w:rPr>
      </w:pPr>
    </w:p>
    <w:p w:rsidR="00F34237" w:rsidRPr="00EB647C" w:rsidRDefault="00F34237" w:rsidP="001803A5">
      <w:pPr>
        <w:pStyle w:val="Normal2"/>
        <w:tabs>
          <w:tab w:val="left" w:pos="288"/>
          <w:tab w:val="left" w:pos="720"/>
          <w:tab w:val="left" w:pos="1008"/>
        </w:tabs>
        <w:autoSpaceDE w:val="0"/>
        <w:spacing w:line="360" w:lineRule="auto"/>
        <w:jc w:val="left"/>
        <w:rPr>
          <w:rStyle w:val="default"/>
          <w:rFonts w:ascii="Arial" w:eastAsia="Arial" w:hAnsi="Arial" w:cs="David"/>
          <w:kern w:val="1"/>
          <w:sz w:val="24"/>
          <w:szCs w:val="24"/>
          <w:rtl/>
        </w:rPr>
      </w:pPr>
      <w:r w:rsidRPr="001803A5">
        <w:rPr>
          <w:rStyle w:val="default"/>
          <w:rFonts w:ascii="Arial" w:eastAsia="Arial" w:hAnsi="Arial" w:cs="David"/>
          <w:b/>
          <w:bCs/>
          <w:i/>
          <w:iCs/>
          <w:kern w:val="1"/>
          <w:sz w:val="24"/>
          <w:szCs w:val="24"/>
          <w:u w:val="single"/>
          <w:rtl/>
        </w:rPr>
        <w:t>פס"ד לוסטיג</w:t>
      </w:r>
      <w:r w:rsidRPr="001803A5">
        <w:rPr>
          <w:rStyle w:val="default"/>
          <w:rFonts w:ascii="Arial" w:eastAsia="Arial" w:hAnsi="Arial" w:cs="David" w:hint="cs"/>
          <w:b/>
          <w:bCs/>
          <w:i/>
          <w:iCs/>
          <w:kern w:val="1"/>
          <w:sz w:val="24"/>
          <w:szCs w:val="24"/>
          <w:u w:val="single"/>
          <w:rtl/>
        </w:rPr>
        <w:t xml:space="preserve"> נ' מייזלס:</w:t>
      </w:r>
      <w:r w:rsidRPr="00EB647C">
        <w:rPr>
          <w:rStyle w:val="default"/>
          <w:rFonts w:ascii="Arial" w:eastAsia="Arial" w:hAnsi="Arial" w:cs="David" w:hint="cs"/>
          <w:b/>
          <w:bCs/>
          <w:kern w:val="1"/>
          <w:sz w:val="24"/>
          <w:szCs w:val="24"/>
          <w:rtl/>
        </w:rPr>
        <w:t xml:space="preserve"> </w:t>
      </w:r>
      <w:r w:rsidR="001803A5">
        <w:rPr>
          <w:rStyle w:val="default"/>
          <w:rFonts w:ascii="Arial" w:eastAsia="Arial" w:hAnsi="Arial" w:cs="David"/>
          <w:b/>
          <w:bCs/>
          <w:kern w:val="1"/>
          <w:sz w:val="24"/>
          <w:szCs w:val="24"/>
          <w:rtl/>
        </w:rPr>
        <w:br/>
      </w:r>
      <w:r w:rsidR="001803A5">
        <w:rPr>
          <w:rStyle w:val="default"/>
          <w:rFonts w:ascii="Arial" w:eastAsia="Arial" w:hAnsi="Arial" w:cs="David" w:hint="cs"/>
          <w:b/>
          <w:bCs/>
          <w:kern w:val="1"/>
          <w:sz w:val="24"/>
          <w:szCs w:val="24"/>
          <w:u w:val="single"/>
          <w:rtl/>
        </w:rPr>
        <w:t xml:space="preserve">עובדות: </w:t>
      </w:r>
      <w:r w:rsidRPr="00EB647C">
        <w:rPr>
          <w:rStyle w:val="default"/>
          <w:rFonts w:ascii="Arial" w:eastAsia="Arial" w:hAnsi="Arial" w:cs="David" w:hint="cs"/>
          <w:kern w:val="1"/>
          <w:sz w:val="24"/>
          <w:szCs w:val="24"/>
          <w:rtl/>
        </w:rPr>
        <w:t xml:space="preserve">הסכם חכירה ל-999 שנים על מנת לעקוף את </w:t>
      </w:r>
      <w:r w:rsidRPr="00EB647C">
        <w:rPr>
          <w:rStyle w:val="default"/>
          <w:rFonts w:ascii="Arial" w:eastAsia="Arial" w:hAnsi="Arial" w:cs="David" w:hint="cs"/>
          <w:b/>
          <w:bCs/>
          <w:kern w:val="1"/>
          <w:sz w:val="24"/>
          <w:szCs w:val="24"/>
          <w:rtl/>
        </w:rPr>
        <w:t>ס' 13 לחוק המקרקעין</w:t>
      </w:r>
      <w:r w:rsidRPr="00EB647C">
        <w:rPr>
          <w:rStyle w:val="default"/>
          <w:rFonts w:ascii="Arial" w:eastAsia="Arial" w:hAnsi="Arial" w:cs="David"/>
          <w:kern w:val="1"/>
          <w:sz w:val="24"/>
          <w:szCs w:val="24"/>
          <w:rtl/>
        </w:rPr>
        <w:t xml:space="preserve"> </w:t>
      </w:r>
      <w:r w:rsidR="00946060" w:rsidRPr="00EB647C">
        <w:rPr>
          <w:rStyle w:val="default"/>
          <w:rFonts w:ascii="Arial" w:eastAsia="Arial" w:hAnsi="Arial" w:cs="David" w:hint="cs"/>
          <w:kern w:val="1"/>
          <w:sz w:val="24"/>
          <w:szCs w:val="24"/>
          <w:rtl/>
        </w:rPr>
        <w:t>שאוסר על עסקה בחלק מסוים שבקרקע</w:t>
      </w:r>
      <w:r w:rsidR="001803A5">
        <w:rPr>
          <w:rStyle w:val="default"/>
          <w:rFonts w:ascii="Arial" w:eastAsia="Arial" w:hAnsi="Arial" w:cs="David" w:hint="cs"/>
          <w:kern w:val="1"/>
          <w:sz w:val="24"/>
          <w:szCs w:val="24"/>
          <w:rtl/>
        </w:rPr>
        <w:t>.</w:t>
      </w:r>
      <w:r w:rsidRPr="00EB647C">
        <w:rPr>
          <w:rStyle w:val="default"/>
          <w:rFonts w:ascii="Arial" w:eastAsia="Arial" w:hAnsi="Arial" w:cs="David" w:hint="cs"/>
          <w:kern w:val="1"/>
          <w:sz w:val="24"/>
          <w:szCs w:val="24"/>
          <w:rtl/>
        </w:rPr>
        <w:t xml:space="preserve"> </w:t>
      </w:r>
      <w:r w:rsidR="001803A5">
        <w:rPr>
          <w:rStyle w:val="default"/>
          <w:rFonts w:ascii="Arial" w:eastAsia="Arial" w:hAnsi="Arial" w:cs="David"/>
          <w:kern w:val="1"/>
          <w:sz w:val="24"/>
          <w:szCs w:val="24"/>
          <w:rtl/>
        </w:rPr>
        <w:br/>
      </w:r>
      <w:r w:rsidRPr="001803A5">
        <w:rPr>
          <w:rStyle w:val="default"/>
          <w:rFonts w:ascii="Arial" w:eastAsia="Arial" w:hAnsi="Arial" w:cs="David" w:hint="cs"/>
          <w:b/>
          <w:bCs/>
          <w:kern w:val="1"/>
          <w:sz w:val="24"/>
          <w:szCs w:val="24"/>
          <w:u w:val="single"/>
          <w:rtl/>
        </w:rPr>
        <w:t>ביהמ"ש</w:t>
      </w:r>
      <w:r w:rsidRPr="00EB647C">
        <w:rPr>
          <w:rStyle w:val="default"/>
          <w:rFonts w:ascii="Arial" w:eastAsia="Arial" w:hAnsi="Arial" w:cs="David" w:hint="cs"/>
          <w:kern w:val="1"/>
          <w:sz w:val="24"/>
          <w:szCs w:val="24"/>
          <w:rtl/>
        </w:rPr>
        <w:t xml:space="preserve"> לא מתייחס</w:t>
      </w:r>
      <w:r w:rsidR="001803A5">
        <w:rPr>
          <w:rStyle w:val="default"/>
          <w:rFonts w:ascii="Arial" w:eastAsia="Arial" w:hAnsi="Arial" w:cs="David" w:hint="cs"/>
          <w:kern w:val="1"/>
          <w:sz w:val="24"/>
          <w:szCs w:val="24"/>
          <w:rtl/>
        </w:rPr>
        <w:t xml:space="preserve"> לשאלה,</w:t>
      </w:r>
      <w:r w:rsidRPr="00EB647C">
        <w:rPr>
          <w:rStyle w:val="default"/>
          <w:rFonts w:ascii="Arial" w:eastAsia="Arial" w:hAnsi="Arial" w:cs="David" w:hint="cs"/>
          <w:kern w:val="1"/>
          <w:sz w:val="24"/>
          <w:szCs w:val="24"/>
          <w:rtl/>
        </w:rPr>
        <w:t xml:space="preserve"> האם הסכם כזה הוא עקיפה של ס' 13 דרך ס' 78 </w:t>
      </w:r>
      <w:r w:rsidR="00946060" w:rsidRPr="00EB647C">
        <w:rPr>
          <w:rStyle w:val="default"/>
          <w:rFonts w:ascii="Arial" w:eastAsia="Arial" w:hAnsi="Arial" w:cs="David" w:hint="cs"/>
          <w:kern w:val="1"/>
          <w:sz w:val="24"/>
          <w:szCs w:val="24"/>
          <w:rtl/>
        </w:rPr>
        <w:t xml:space="preserve">(שמתיר להשכיר חלק מסוים של קרקע על אף האמור בס'13) </w:t>
      </w:r>
      <w:r w:rsidRPr="00EB647C">
        <w:rPr>
          <w:rStyle w:val="default"/>
          <w:rFonts w:ascii="Arial" w:eastAsia="Arial" w:hAnsi="Arial" w:cs="David" w:hint="cs"/>
          <w:kern w:val="1"/>
          <w:sz w:val="24"/>
          <w:szCs w:val="24"/>
          <w:rtl/>
        </w:rPr>
        <w:t xml:space="preserve">ולכן לא נתיר אותה, כיוון שהוא עסק בזכויות בנייה. </w:t>
      </w:r>
      <w:r w:rsidR="001803A5">
        <w:rPr>
          <w:rStyle w:val="default"/>
          <w:rFonts w:ascii="Arial" w:eastAsia="Arial" w:hAnsi="Arial" w:cs="David"/>
          <w:kern w:val="1"/>
          <w:sz w:val="24"/>
          <w:szCs w:val="24"/>
          <w:rtl/>
        </w:rPr>
        <w:br/>
      </w:r>
      <w:r w:rsidRPr="00EB647C">
        <w:rPr>
          <w:rStyle w:val="default"/>
          <w:rFonts w:ascii="Arial" w:eastAsia="Arial" w:hAnsi="Arial" w:cs="David" w:hint="cs"/>
          <w:kern w:val="1"/>
          <w:sz w:val="24"/>
          <w:szCs w:val="24"/>
          <w:rtl/>
        </w:rPr>
        <w:t xml:space="preserve">עם זאת, הוא אומר כי </w:t>
      </w:r>
      <w:r w:rsidRPr="00EB647C">
        <w:rPr>
          <w:rStyle w:val="default"/>
          <w:rFonts w:ascii="Arial" w:eastAsia="Arial" w:hAnsi="Arial" w:cs="David" w:hint="cs"/>
          <w:b/>
          <w:bCs/>
          <w:kern w:val="1"/>
          <w:sz w:val="24"/>
          <w:szCs w:val="24"/>
          <w:rtl/>
        </w:rPr>
        <w:t>השאלה האם חוזה חכירה לדורות כמוהו כהעברת בעלות נעוצה בתוכנו של כל חוזה וחוזה בנפרד.</w:t>
      </w:r>
      <w:r w:rsidRPr="00EB647C">
        <w:rPr>
          <w:rStyle w:val="default"/>
          <w:rFonts w:ascii="Arial" w:eastAsia="Arial" w:hAnsi="Arial" w:cs="David"/>
          <w:kern w:val="1"/>
          <w:sz w:val="24"/>
          <w:szCs w:val="24"/>
          <w:rtl/>
        </w:rPr>
        <w:t xml:space="preserve"> </w:t>
      </w:r>
      <w:r w:rsidRPr="00EB647C">
        <w:rPr>
          <w:rStyle w:val="default"/>
          <w:rFonts w:ascii="Arial" w:eastAsia="Arial" w:hAnsi="Arial" w:cs="David" w:hint="cs"/>
          <w:kern w:val="1"/>
          <w:sz w:val="24"/>
          <w:szCs w:val="24"/>
          <w:rtl/>
        </w:rPr>
        <w:t xml:space="preserve"> </w:t>
      </w:r>
      <w:r w:rsidR="001803A5" w:rsidRPr="001803A5">
        <w:rPr>
          <w:rFonts w:cs="David" w:hint="cs"/>
          <w:rtl/>
        </w:rPr>
        <w:t xml:space="preserve">בפס"ד </w:t>
      </w:r>
      <w:r w:rsidR="001803A5" w:rsidRPr="00236974">
        <w:rPr>
          <w:rFonts w:cs="David" w:hint="cs"/>
          <w:rtl/>
        </w:rPr>
        <w:t xml:space="preserve">עלתה בעיה של מי נהנה מאחוזי בניה- כמה קילומטראז' ניתן לבנות על המגרש. </w:t>
      </w:r>
      <w:r w:rsidR="001803A5" w:rsidRPr="00236974">
        <w:rPr>
          <w:rFonts w:cs="David" w:hint="cs"/>
          <w:b/>
          <w:bCs/>
          <w:rtl/>
        </w:rPr>
        <w:t>ניצול אחוזי הבניה יכול להפוך את האדם לבעלים.</w:t>
      </w:r>
      <w:r w:rsidR="001803A5" w:rsidRPr="00236974">
        <w:rPr>
          <w:rFonts w:cs="David" w:hint="cs"/>
          <w:rtl/>
        </w:rPr>
        <w:t xml:space="preserve"> </w:t>
      </w:r>
      <w:r w:rsidR="001803A5" w:rsidRPr="00236974">
        <w:rPr>
          <w:rFonts w:cs="David" w:hint="cs"/>
          <w:b/>
          <w:bCs/>
          <w:rtl/>
        </w:rPr>
        <w:t>מי ששכר ל999 שנה שילם בעצם מחיר של בעלות ואם כך אז ברור שמגיע לו ליהנות מכל הרכיבים הכלכליים ובכלל זה זכויות הבניה.</w:t>
      </w:r>
      <w:r w:rsidR="001803A5">
        <w:rPr>
          <w:rStyle w:val="default"/>
          <w:rFonts w:ascii="Arial" w:eastAsia="Arial" w:hAnsi="Arial" w:cs="David" w:hint="cs"/>
          <w:kern w:val="1"/>
          <w:sz w:val="24"/>
          <w:szCs w:val="24"/>
          <w:rtl/>
        </w:rPr>
        <w:br/>
      </w:r>
      <w:r w:rsidR="001803A5" w:rsidRPr="001803A5">
        <w:rPr>
          <w:rStyle w:val="default"/>
          <w:rFonts w:ascii="Arial" w:eastAsia="Arial" w:hAnsi="Arial" w:cs="David" w:hint="cs"/>
          <w:kern w:val="1"/>
          <w:sz w:val="24"/>
          <w:szCs w:val="24"/>
          <w:u w:val="single"/>
          <w:rtl/>
        </w:rPr>
        <w:t>במקרה דנן, לצורך קבלת אחוזי הבנייה הנלווים לזכות הבעלות, הוכרע כי החכירה לדורות כמוה כבעלות</w:t>
      </w:r>
      <w:r w:rsidR="001803A5" w:rsidRPr="00EB647C">
        <w:rPr>
          <w:rStyle w:val="default"/>
          <w:rFonts w:ascii="Arial" w:eastAsia="Arial" w:hAnsi="Arial" w:cs="David" w:hint="cs"/>
          <w:kern w:val="1"/>
          <w:sz w:val="24"/>
          <w:szCs w:val="24"/>
          <w:rtl/>
        </w:rPr>
        <w:t xml:space="preserve"> (מדובר בבעלות מהותית מבחינה כלכלית). </w:t>
      </w:r>
    </w:p>
    <w:p w:rsidR="00946060" w:rsidRPr="00EB647C" w:rsidRDefault="00946060" w:rsidP="006E28B0">
      <w:pPr>
        <w:pStyle w:val="Normal2"/>
        <w:tabs>
          <w:tab w:val="left" w:pos="288"/>
          <w:tab w:val="left" w:pos="720"/>
          <w:tab w:val="left" w:pos="1008"/>
        </w:tabs>
        <w:autoSpaceDE w:val="0"/>
        <w:spacing w:line="360" w:lineRule="auto"/>
        <w:jc w:val="left"/>
        <w:rPr>
          <w:rStyle w:val="default"/>
          <w:rFonts w:ascii="Arial" w:eastAsia="Arial" w:hAnsi="Arial" w:cs="David"/>
          <w:kern w:val="1"/>
          <w:sz w:val="24"/>
          <w:szCs w:val="24"/>
          <w:rtl/>
        </w:rPr>
      </w:pPr>
    </w:p>
    <w:p w:rsidR="00946060" w:rsidRPr="00EB647C" w:rsidRDefault="00946060" w:rsidP="006E28B0">
      <w:pPr>
        <w:pStyle w:val="Normal2"/>
        <w:tabs>
          <w:tab w:val="left" w:pos="288"/>
          <w:tab w:val="left" w:pos="720"/>
          <w:tab w:val="left" w:pos="1008"/>
        </w:tabs>
        <w:autoSpaceDE w:val="0"/>
        <w:spacing w:line="360" w:lineRule="auto"/>
        <w:jc w:val="left"/>
        <w:rPr>
          <w:rFonts w:cs="David"/>
          <w:rtl/>
        </w:rPr>
      </w:pPr>
      <w:r w:rsidRPr="00EB647C">
        <w:rPr>
          <w:rFonts w:cs="David" w:hint="cs"/>
          <w:b/>
          <w:bCs/>
          <w:u w:val="single"/>
          <w:rtl/>
        </w:rPr>
        <w:t xml:space="preserve">מנהל מקרקעי ישראל- </w:t>
      </w:r>
      <w:r w:rsidRPr="00EB647C">
        <w:rPr>
          <w:rFonts w:cs="David" w:hint="cs"/>
          <w:rtl/>
        </w:rPr>
        <w:t>ע"פ חו"י מנהל מקרקעי ישראל לא ניתן להעביר בעלות במקרקעי ישראל למעט חריגים. מה קורה כאשר המדינה מחכירה קרקע לתקופה של 99-199 שנה? יש לבדוק פרשנות תכליתית- האם ההשכרה מסכנת את מטרת החוק. שכירות לתקופה כזו נחשבת למקרה גבול כי יש מחיר שוק עבור מקרקעין לעוד 99 שנה, שכן מקרקעין זה לא נכס כלה.</w:t>
      </w:r>
    </w:p>
    <w:p w:rsidR="009373BF" w:rsidRPr="00EB647C" w:rsidRDefault="009373BF" w:rsidP="006E28B0">
      <w:pPr>
        <w:pStyle w:val="Normal2"/>
        <w:tabs>
          <w:tab w:val="left" w:pos="288"/>
          <w:tab w:val="left" w:pos="720"/>
          <w:tab w:val="left" w:pos="1008"/>
        </w:tabs>
        <w:autoSpaceDE w:val="0"/>
        <w:jc w:val="left"/>
        <w:rPr>
          <w:rStyle w:val="default"/>
          <w:rFonts w:ascii="Arial" w:eastAsia="Arial" w:hAnsi="Arial" w:cs="David"/>
          <w:b/>
          <w:bCs/>
          <w:kern w:val="1"/>
          <w:sz w:val="22"/>
          <w:szCs w:val="22"/>
          <w:rtl/>
        </w:rPr>
      </w:pPr>
    </w:p>
    <w:p w:rsidR="00F34237" w:rsidRPr="008F04C3" w:rsidRDefault="00F34237" w:rsidP="006E28B0">
      <w:pPr>
        <w:pStyle w:val="Normal2"/>
        <w:tabs>
          <w:tab w:val="left" w:pos="288"/>
          <w:tab w:val="left" w:pos="720"/>
          <w:tab w:val="left" w:pos="1008"/>
        </w:tabs>
        <w:autoSpaceDE w:val="0"/>
        <w:spacing w:line="360" w:lineRule="auto"/>
        <w:jc w:val="left"/>
        <w:rPr>
          <w:rStyle w:val="default"/>
          <w:rFonts w:ascii="Arial" w:eastAsia="Arial" w:hAnsi="Arial" w:cs="David"/>
          <w:b/>
          <w:bCs/>
          <w:kern w:val="1"/>
          <w:sz w:val="28"/>
          <w:szCs w:val="28"/>
          <w:u w:val="single"/>
          <w:rtl/>
        </w:rPr>
      </w:pPr>
      <w:r w:rsidRPr="008F04C3">
        <w:rPr>
          <w:rStyle w:val="default"/>
          <w:rFonts w:ascii="Arial" w:eastAsia="Arial" w:hAnsi="Arial" w:cs="David" w:hint="cs"/>
          <w:b/>
          <w:bCs/>
          <w:kern w:val="1"/>
          <w:sz w:val="28"/>
          <w:szCs w:val="28"/>
          <w:u w:val="single"/>
          <w:rtl/>
        </w:rPr>
        <w:t>מיטלטלין</w:t>
      </w:r>
    </w:p>
    <w:p w:rsidR="00F34237" w:rsidRPr="00EB647C" w:rsidRDefault="00F34237" w:rsidP="006E28B0">
      <w:pPr>
        <w:pStyle w:val="Normal2"/>
        <w:tabs>
          <w:tab w:val="left" w:pos="288"/>
          <w:tab w:val="left" w:pos="720"/>
          <w:tab w:val="left" w:pos="1008"/>
        </w:tabs>
        <w:autoSpaceDE w:val="0"/>
        <w:spacing w:line="360" w:lineRule="auto"/>
        <w:jc w:val="left"/>
        <w:rPr>
          <w:rStyle w:val="default"/>
          <w:rFonts w:ascii="Arial" w:eastAsia="Arial" w:hAnsi="Arial" w:cs="David"/>
          <w:b/>
          <w:bCs/>
          <w:kern w:val="1"/>
          <w:sz w:val="24"/>
          <w:szCs w:val="24"/>
          <w:rtl/>
        </w:rPr>
      </w:pPr>
      <w:r w:rsidRPr="00EB647C">
        <w:rPr>
          <w:rStyle w:val="default"/>
          <w:rFonts w:ascii="Arial" w:eastAsia="Arial" w:hAnsi="Arial" w:cs="David" w:hint="cs"/>
          <w:b/>
          <w:bCs/>
          <w:kern w:val="1"/>
          <w:sz w:val="24"/>
          <w:szCs w:val="24"/>
          <w:rtl/>
        </w:rPr>
        <w:t xml:space="preserve">מקרים בהם מתבצעת שכירות למשך תקופת תוחלת הנכס ולהחזרת הנכס לבעלים אין שום ערך כספי. </w:t>
      </w:r>
    </w:p>
    <w:p w:rsidR="00F34237" w:rsidRPr="00EB647C" w:rsidRDefault="00F34237" w:rsidP="006E28B0">
      <w:pPr>
        <w:pStyle w:val="Normal2"/>
        <w:tabs>
          <w:tab w:val="left" w:pos="288"/>
          <w:tab w:val="left" w:pos="720"/>
          <w:tab w:val="left" w:pos="1008"/>
        </w:tabs>
        <w:autoSpaceDE w:val="0"/>
        <w:spacing w:line="360" w:lineRule="auto"/>
        <w:jc w:val="left"/>
        <w:rPr>
          <w:rStyle w:val="default"/>
          <w:rFonts w:ascii="Arial" w:eastAsia="Arial" w:hAnsi="Arial" w:cs="David"/>
          <w:b/>
          <w:bCs/>
          <w:kern w:val="1"/>
          <w:sz w:val="24"/>
          <w:szCs w:val="24"/>
          <w:u w:val="single"/>
          <w:rtl/>
        </w:rPr>
      </w:pPr>
      <w:r w:rsidRPr="00EB647C">
        <w:rPr>
          <w:rStyle w:val="default"/>
          <w:rFonts w:ascii="Arial" w:eastAsia="Arial" w:hAnsi="Arial" w:cs="David"/>
          <w:b/>
          <w:bCs/>
          <w:kern w:val="1"/>
          <w:sz w:val="24"/>
          <w:szCs w:val="24"/>
          <w:u w:val="single"/>
          <w:rtl/>
        </w:rPr>
        <w:t xml:space="preserve">האם עסקה </w:t>
      </w:r>
      <w:r w:rsidRPr="00EB647C">
        <w:rPr>
          <w:rStyle w:val="default"/>
          <w:rFonts w:ascii="Arial" w:eastAsia="Arial" w:hAnsi="Arial" w:cs="David" w:hint="cs"/>
          <w:b/>
          <w:bCs/>
          <w:kern w:val="1"/>
          <w:sz w:val="24"/>
          <w:szCs w:val="24"/>
          <w:u w:val="single"/>
          <w:rtl/>
        </w:rPr>
        <w:t xml:space="preserve">כזו </w:t>
      </w:r>
      <w:r w:rsidRPr="00EB647C">
        <w:rPr>
          <w:rStyle w:val="default"/>
          <w:rFonts w:ascii="Arial" w:eastAsia="Arial" w:hAnsi="Arial" w:cs="David"/>
          <w:b/>
          <w:bCs/>
          <w:kern w:val="1"/>
          <w:sz w:val="24"/>
          <w:szCs w:val="24"/>
          <w:u w:val="single"/>
          <w:rtl/>
        </w:rPr>
        <w:t>היא שכירות או בעלות</w:t>
      </w:r>
      <w:r w:rsidRPr="00EB647C">
        <w:rPr>
          <w:rStyle w:val="default"/>
          <w:rFonts w:ascii="Arial" w:eastAsia="Arial" w:hAnsi="Arial" w:cs="David" w:hint="cs"/>
          <w:b/>
          <w:bCs/>
          <w:kern w:val="1"/>
          <w:sz w:val="24"/>
          <w:szCs w:val="24"/>
          <w:u w:val="single"/>
          <w:rtl/>
        </w:rPr>
        <w:t>?</w:t>
      </w:r>
    </w:p>
    <w:p w:rsidR="00F34237" w:rsidRPr="00EB647C" w:rsidRDefault="00F34237" w:rsidP="006E28B0">
      <w:pPr>
        <w:pStyle w:val="Normal2"/>
        <w:tabs>
          <w:tab w:val="left" w:pos="288"/>
          <w:tab w:val="left" w:pos="720"/>
          <w:tab w:val="left" w:pos="1008"/>
        </w:tabs>
        <w:autoSpaceDE w:val="0"/>
        <w:spacing w:line="360" w:lineRule="auto"/>
        <w:jc w:val="left"/>
        <w:rPr>
          <w:rStyle w:val="default"/>
          <w:rFonts w:ascii="Arial" w:eastAsia="Arial" w:hAnsi="Arial" w:cs="David"/>
          <w:b/>
          <w:bCs/>
          <w:kern w:val="1"/>
          <w:sz w:val="24"/>
          <w:szCs w:val="24"/>
          <w:u w:val="single"/>
          <w:rtl/>
        </w:rPr>
      </w:pPr>
    </w:p>
    <w:p w:rsidR="00F34237" w:rsidRPr="00EB647C" w:rsidRDefault="00F34237" w:rsidP="006E28B0">
      <w:pPr>
        <w:pStyle w:val="Normal2"/>
        <w:tabs>
          <w:tab w:val="left" w:pos="288"/>
          <w:tab w:val="left" w:pos="720"/>
          <w:tab w:val="left" w:pos="1008"/>
        </w:tabs>
        <w:autoSpaceDE w:val="0"/>
        <w:spacing w:line="360" w:lineRule="auto"/>
        <w:jc w:val="left"/>
        <w:rPr>
          <w:rStyle w:val="default"/>
          <w:rFonts w:ascii="Arial" w:eastAsia="Arial" w:hAnsi="Arial" w:cs="David"/>
          <w:b/>
          <w:bCs/>
          <w:kern w:val="1"/>
          <w:sz w:val="24"/>
          <w:szCs w:val="24"/>
          <w:u w:val="single"/>
          <w:rtl/>
        </w:rPr>
      </w:pPr>
      <w:r w:rsidRPr="00EB647C">
        <w:rPr>
          <w:rStyle w:val="default"/>
          <w:rFonts w:ascii="Arial" w:eastAsia="Arial" w:hAnsi="Arial" w:cs="David"/>
          <w:b/>
          <w:bCs/>
          <w:kern w:val="1"/>
          <w:sz w:val="24"/>
          <w:szCs w:val="24"/>
          <w:u w:val="single"/>
          <w:rtl/>
        </w:rPr>
        <w:t>עסקאות ליסינג</w:t>
      </w:r>
    </w:p>
    <w:p w:rsidR="00F34237" w:rsidRPr="00EB647C" w:rsidRDefault="00F34237" w:rsidP="005A307F">
      <w:pPr>
        <w:pStyle w:val="Normal2"/>
        <w:tabs>
          <w:tab w:val="left" w:pos="288"/>
          <w:tab w:val="left" w:pos="720"/>
          <w:tab w:val="left" w:pos="1008"/>
        </w:tabs>
        <w:autoSpaceDE w:val="0"/>
        <w:spacing w:line="360" w:lineRule="auto"/>
        <w:jc w:val="left"/>
        <w:rPr>
          <w:rStyle w:val="default"/>
          <w:rFonts w:ascii="Arial" w:eastAsia="Arial" w:hAnsi="Arial" w:cs="David"/>
          <w:b/>
          <w:bCs/>
          <w:kern w:val="1"/>
          <w:sz w:val="24"/>
          <w:szCs w:val="24"/>
          <w:rtl/>
        </w:rPr>
      </w:pPr>
      <w:r w:rsidRPr="00EB647C">
        <w:rPr>
          <w:rStyle w:val="default"/>
          <w:rFonts w:ascii="Arial" w:eastAsia="Arial" w:hAnsi="Arial" w:cs="David" w:hint="cs"/>
          <w:b/>
          <w:bCs/>
          <w:kern w:val="1"/>
          <w:sz w:val="24"/>
          <w:szCs w:val="24"/>
          <w:rtl/>
        </w:rPr>
        <w:t>א' (ספק)</w:t>
      </w:r>
      <w:r w:rsidRPr="00EB647C">
        <w:rPr>
          <w:rStyle w:val="default"/>
          <w:rFonts w:ascii="Arial" w:eastAsia="Arial" w:hAnsi="Arial" w:cs="David"/>
          <w:b/>
          <w:bCs/>
          <w:kern w:val="1"/>
          <w:sz w:val="24"/>
          <w:szCs w:val="24"/>
        </w:rPr>
        <w:sym w:font="Wingdings" w:char="F0DF"/>
      </w:r>
      <w:r w:rsidRPr="00EB647C">
        <w:rPr>
          <w:rStyle w:val="default"/>
          <w:rFonts w:ascii="Arial" w:eastAsia="Arial" w:hAnsi="Arial" w:cs="David" w:hint="cs"/>
          <w:b/>
          <w:bCs/>
          <w:kern w:val="1"/>
          <w:sz w:val="24"/>
          <w:szCs w:val="24"/>
          <w:rtl/>
        </w:rPr>
        <w:t xml:space="preserve"> מכירה לב' (ליסינג)</w:t>
      </w:r>
      <w:r w:rsidRPr="00EB647C">
        <w:rPr>
          <w:rStyle w:val="default"/>
          <w:rFonts w:ascii="Arial" w:eastAsia="Arial" w:hAnsi="Arial" w:cs="David"/>
          <w:b/>
          <w:bCs/>
          <w:kern w:val="1"/>
          <w:sz w:val="24"/>
          <w:szCs w:val="24"/>
        </w:rPr>
        <w:sym w:font="Wingdings" w:char="F0DF"/>
      </w:r>
      <w:r w:rsidRPr="00EB647C">
        <w:rPr>
          <w:rStyle w:val="default"/>
          <w:rFonts w:ascii="Arial" w:eastAsia="Arial" w:hAnsi="Arial" w:cs="David" w:hint="cs"/>
          <w:b/>
          <w:bCs/>
          <w:kern w:val="1"/>
          <w:sz w:val="24"/>
          <w:szCs w:val="24"/>
          <w:rtl/>
        </w:rPr>
        <w:t>השכרה לג' (שוכר).</w:t>
      </w:r>
      <w:r w:rsidRPr="00EB647C">
        <w:rPr>
          <w:rStyle w:val="default"/>
          <w:rFonts w:ascii="Arial" w:eastAsia="Arial" w:hAnsi="Arial" w:cs="David" w:hint="cs"/>
          <w:kern w:val="1"/>
          <w:sz w:val="24"/>
          <w:szCs w:val="24"/>
          <w:rtl/>
        </w:rPr>
        <w:t>העסקה נעשית בצורה זו כיוון שמחפשים מימון אצל ב'. הסיבות לכך שג' אינו קונה באופן ישיר מהספק ומלווה מב' הן בעיקר שיקולים של מס של חברת הליסינג (אם היא הבעלים היא זכאית להפחתה בשל הפחת בנכס) ושל המשכיר (דמי שכירות הם הוצאה מוכרת לצורכי ניכוי מס) וכן שיקולים של בטוחה (</w:t>
      </w:r>
      <w:r w:rsidRPr="00EB647C">
        <w:rPr>
          <w:rStyle w:val="default"/>
          <w:rFonts w:ascii="Arial" w:eastAsia="Arial" w:hAnsi="Arial" w:cs="David"/>
          <w:kern w:val="1"/>
          <w:sz w:val="24"/>
          <w:szCs w:val="24"/>
          <w:rtl/>
        </w:rPr>
        <w:t>כאשר השוכר נקל</w:t>
      </w:r>
      <w:r w:rsidRPr="00EB647C">
        <w:rPr>
          <w:rStyle w:val="default"/>
          <w:rFonts w:ascii="Arial" w:eastAsia="Arial" w:hAnsi="Arial" w:cs="David" w:hint="cs"/>
          <w:kern w:val="1"/>
          <w:sz w:val="24"/>
          <w:szCs w:val="24"/>
          <w:rtl/>
        </w:rPr>
        <w:t>ע</w:t>
      </w:r>
      <w:r w:rsidRPr="00EB647C">
        <w:rPr>
          <w:rStyle w:val="default"/>
          <w:rFonts w:ascii="Arial" w:eastAsia="Arial" w:hAnsi="Arial" w:cs="David"/>
          <w:kern w:val="1"/>
          <w:sz w:val="24"/>
          <w:szCs w:val="24"/>
          <w:rtl/>
        </w:rPr>
        <w:t xml:space="preserve"> לחדלות פירעון, חברת הליסינג מעדיפה להיות בעלים ולא נושה</w:t>
      </w:r>
      <w:r w:rsidRPr="00EB647C">
        <w:rPr>
          <w:rStyle w:val="default"/>
          <w:rFonts w:ascii="Arial" w:eastAsia="Arial" w:hAnsi="Arial" w:cs="David" w:hint="cs"/>
          <w:kern w:val="1"/>
          <w:sz w:val="24"/>
          <w:szCs w:val="24"/>
          <w:rtl/>
        </w:rPr>
        <w:t xml:space="preserve">). </w:t>
      </w:r>
      <w:r w:rsidR="001520FB">
        <w:rPr>
          <w:rStyle w:val="default"/>
          <w:rFonts w:ascii="Arial" w:eastAsia="Arial" w:hAnsi="Arial" w:cs="David"/>
          <w:kern w:val="1"/>
          <w:sz w:val="24"/>
          <w:szCs w:val="24"/>
          <w:rtl/>
        </w:rPr>
        <w:br/>
      </w:r>
      <w:r w:rsidRPr="00EB647C">
        <w:rPr>
          <w:rStyle w:val="default"/>
          <w:rFonts w:ascii="Arial" w:eastAsia="Arial" w:hAnsi="Arial" w:cs="David" w:hint="cs"/>
          <w:kern w:val="1"/>
          <w:sz w:val="24"/>
          <w:szCs w:val="24"/>
          <w:rtl/>
        </w:rPr>
        <w:t xml:space="preserve">החיסרון שקיים במקרים אלו הוא שהליסינג חייבת לספק נכס שעובד ולכן גם אחראית לתפעולו ותיקונו. </w:t>
      </w:r>
      <w:r w:rsidR="001520FB">
        <w:rPr>
          <w:rStyle w:val="default"/>
          <w:rFonts w:ascii="Arial" w:eastAsia="Arial" w:hAnsi="Arial" w:cs="David"/>
          <w:b/>
          <w:bCs/>
          <w:kern w:val="1"/>
          <w:sz w:val="24"/>
          <w:szCs w:val="24"/>
          <w:rtl/>
        </w:rPr>
        <w:br/>
      </w:r>
      <w:r w:rsidRPr="00EB647C">
        <w:rPr>
          <w:rStyle w:val="default"/>
          <w:rFonts w:ascii="Arial" w:eastAsia="Arial" w:hAnsi="Arial" w:cs="David" w:hint="cs"/>
          <w:b/>
          <w:bCs/>
          <w:kern w:val="1"/>
          <w:sz w:val="24"/>
          <w:szCs w:val="24"/>
          <w:rtl/>
        </w:rPr>
        <w:t>חברת הליסינג אינה ספק נכס אלא ספקית של מימון פיננסי.</w:t>
      </w:r>
      <w:r w:rsidRPr="00EB647C">
        <w:rPr>
          <w:rStyle w:val="default"/>
          <w:rFonts w:ascii="Arial" w:eastAsia="Arial" w:hAnsi="Arial" w:cs="David" w:hint="cs"/>
          <w:kern w:val="1"/>
          <w:sz w:val="24"/>
          <w:szCs w:val="24"/>
          <w:rtl/>
        </w:rPr>
        <w:t xml:space="preserve"> </w:t>
      </w:r>
      <w:r w:rsidRPr="00EB647C">
        <w:rPr>
          <w:rStyle w:val="default"/>
          <w:rFonts w:ascii="Arial" w:eastAsia="Arial" w:hAnsi="Arial" w:cs="David" w:hint="cs"/>
          <w:b/>
          <w:bCs/>
          <w:kern w:val="1"/>
          <w:sz w:val="24"/>
          <w:szCs w:val="24"/>
          <w:rtl/>
        </w:rPr>
        <w:t>למעשה, במקום</w:t>
      </w:r>
      <w:r w:rsidR="00426D55" w:rsidRPr="00EB647C">
        <w:rPr>
          <w:rStyle w:val="default"/>
          <w:rFonts w:ascii="Arial" w:eastAsia="Arial" w:hAnsi="Arial" w:cs="David" w:hint="cs"/>
          <w:b/>
          <w:bCs/>
          <w:kern w:val="1"/>
          <w:sz w:val="24"/>
          <w:szCs w:val="24"/>
          <w:rtl/>
        </w:rPr>
        <w:t xml:space="preserve"> שאדם יקנה בעצמו את הדרוש לו, חב</w:t>
      </w:r>
      <w:r w:rsidRPr="00EB647C">
        <w:rPr>
          <w:rStyle w:val="default"/>
          <w:rFonts w:ascii="Arial" w:eastAsia="Arial" w:hAnsi="Arial" w:cs="David" w:hint="cs"/>
          <w:b/>
          <w:bCs/>
          <w:kern w:val="1"/>
          <w:sz w:val="24"/>
          <w:szCs w:val="24"/>
          <w:rtl/>
        </w:rPr>
        <w:t xml:space="preserve">רת הליסינג קונה אותו ומשכירה אותו לאותו אדם. </w:t>
      </w:r>
      <w:r w:rsidR="001520FB">
        <w:rPr>
          <w:rStyle w:val="default"/>
          <w:rFonts w:ascii="Arial" w:eastAsia="Arial" w:hAnsi="Arial" w:cs="David"/>
          <w:kern w:val="1"/>
          <w:sz w:val="24"/>
          <w:szCs w:val="24"/>
          <w:u w:val="single"/>
          <w:rtl/>
        </w:rPr>
        <w:br/>
      </w:r>
      <w:r w:rsidRPr="00EB647C">
        <w:rPr>
          <w:rStyle w:val="default"/>
          <w:rFonts w:ascii="Arial" w:eastAsia="Arial" w:hAnsi="Arial" w:cs="David" w:hint="cs"/>
          <w:kern w:val="1"/>
          <w:sz w:val="24"/>
          <w:szCs w:val="24"/>
          <w:u w:val="single"/>
          <w:rtl/>
        </w:rPr>
        <w:t>מדוע לא עושים הלוואה בעצם?</w:t>
      </w:r>
      <w:r w:rsidRPr="00EB647C">
        <w:rPr>
          <w:rStyle w:val="default"/>
          <w:rFonts w:ascii="Arial" w:eastAsia="Arial" w:hAnsi="Arial" w:cs="David" w:hint="cs"/>
          <w:b/>
          <w:bCs/>
          <w:kern w:val="1"/>
          <w:sz w:val="24"/>
          <w:szCs w:val="24"/>
          <w:rtl/>
        </w:rPr>
        <w:t xml:space="preserve"> שיקולי מס. מבחינה מהותית, בהסתכלות כלכלית, החברה היא למעשה בעלת הנכס. </w:t>
      </w:r>
    </w:p>
    <w:p w:rsidR="00FF1620" w:rsidRDefault="00FF1620" w:rsidP="001520FB">
      <w:pPr>
        <w:pStyle w:val="Normal2"/>
        <w:tabs>
          <w:tab w:val="left" w:pos="288"/>
          <w:tab w:val="left" w:pos="720"/>
          <w:tab w:val="left" w:pos="1008"/>
        </w:tabs>
        <w:autoSpaceDE w:val="0"/>
        <w:spacing w:line="360" w:lineRule="auto"/>
        <w:jc w:val="left"/>
        <w:rPr>
          <w:rStyle w:val="default"/>
          <w:rFonts w:ascii="Arial" w:eastAsia="Arial" w:hAnsi="Arial" w:cs="David"/>
          <w:b/>
          <w:bCs/>
          <w:i/>
          <w:iCs/>
          <w:kern w:val="1"/>
          <w:sz w:val="24"/>
          <w:szCs w:val="24"/>
          <w:u w:val="single"/>
          <w:rtl/>
        </w:rPr>
      </w:pPr>
    </w:p>
    <w:p w:rsidR="00F34237" w:rsidRPr="00EB647C" w:rsidRDefault="001520FB" w:rsidP="001520FB">
      <w:pPr>
        <w:pStyle w:val="Normal2"/>
        <w:tabs>
          <w:tab w:val="left" w:pos="288"/>
          <w:tab w:val="left" w:pos="720"/>
          <w:tab w:val="left" w:pos="1008"/>
        </w:tabs>
        <w:autoSpaceDE w:val="0"/>
        <w:spacing w:line="360" w:lineRule="auto"/>
        <w:jc w:val="left"/>
        <w:rPr>
          <w:rFonts w:cs="David"/>
          <w:b/>
          <w:bCs/>
          <w:rtl/>
        </w:rPr>
      </w:pPr>
      <w:r>
        <w:rPr>
          <w:rStyle w:val="default"/>
          <w:rFonts w:ascii="Arial" w:eastAsia="Arial" w:hAnsi="Arial" w:cs="David" w:hint="cs"/>
          <w:b/>
          <w:bCs/>
          <w:i/>
          <w:iCs/>
          <w:kern w:val="1"/>
          <w:sz w:val="24"/>
          <w:szCs w:val="24"/>
          <w:u w:val="single"/>
          <w:rtl/>
        </w:rPr>
        <w:t xml:space="preserve"> </w:t>
      </w:r>
      <w:r w:rsidR="00F34237" w:rsidRPr="001803A5">
        <w:rPr>
          <w:rStyle w:val="default"/>
          <w:rFonts w:ascii="Arial" w:eastAsia="Arial" w:hAnsi="Arial" w:cs="David"/>
          <w:b/>
          <w:bCs/>
          <w:i/>
          <w:iCs/>
          <w:kern w:val="1"/>
          <w:sz w:val="24"/>
          <w:szCs w:val="24"/>
          <w:u w:val="single"/>
          <w:rtl/>
        </w:rPr>
        <w:t>פס"ד הפועלים ליסינג נ' טיפול שורש</w:t>
      </w:r>
      <w:r w:rsidR="00F34237" w:rsidRPr="00EB647C">
        <w:rPr>
          <w:rStyle w:val="default"/>
          <w:rFonts w:ascii="Arial" w:eastAsia="Arial" w:hAnsi="Arial" w:cs="David" w:hint="cs"/>
          <w:b/>
          <w:bCs/>
          <w:kern w:val="1"/>
          <w:sz w:val="24"/>
          <w:szCs w:val="24"/>
          <w:rtl/>
        </w:rPr>
        <w:t xml:space="preserve"> </w:t>
      </w:r>
      <w:r w:rsidR="00F34237" w:rsidRPr="00EB647C">
        <w:rPr>
          <w:rStyle w:val="default"/>
          <w:rFonts w:ascii="Arial" w:eastAsia="Arial" w:hAnsi="Arial" w:cs="David" w:hint="cs"/>
          <w:kern w:val="1"/>
          <w:sz w:val="24"/>
          <w:szCs w:val="24"/>
          <w:rtl/>
        </w:rPr>
        <w:t>עסקת ליסינג מימוני בין ה</w:t>
      </w:r>
      <w:r>
        <w:rPr>
          <w:rStyle w:val="default"/>
          <w:rFonts w:ascii="Arial" w:eastAsia="Arial" w:hAnsi="Arial" w:cs="David" w:hint="cs"/>
          <w:kern w:val="1"/>
          <w:sz w:val="24"/>
          <w:szCs w:val="24"/>
          <w:rtl/>
        </w:rPr>
        <w:t>פועלים, לשוכרת הציוד טיפול שורש.</w:t>
      </w:r>
      <w:r w:rsidR="00F34237" w:rsidRPr="00EB647C">
        <w:rPr>
          <w:rStyle w:val="default"/>
          <w:rFonts w:ascii="Arial" w:eastAsia="Arial" w:hAnsi="Arial" w:cs="David" w:hint="cs"/>
          <w:kern w:val="1"/>
          <w:sz w:val="24"/>
          <w:szCs w:val="24"/>
          <w:rtl/>
        </w:rPr>
        <w:t xml:space="preserve"> </w:t>
      </w:r>
      <w:r>
        <w:rPr>
          <w:rStyle w:val="default"/>
          <w:rFonts w:ascii="Arial" w:eastAsia="Arial" w:hAnsi="Arial" w:cs="David" w:hint="cs"/>
          <w:kern w:val="1"/>
          <w:sz w:val="24"/>
          <w:szCs w:val="24"/>
          <w:rtl/>
        </w:rPr>
        <w:t>(טיפול שורש ההם ג' וליסינג הם ב').</w:t>
      </w:r>
      <w:r>
        <w:rPr>
          <w:rStyle w:val="default"/>
          <w:rFonts w:ascii="Arial" w:eastAsia="Arial" w:hAnsi="Arial" w:cs="David"/>
          <w:kern w:val="1"/>
          <w:sz w:val="24"/>
          <w:szCs w:val="24"/>
          <w:rtl/>
        </w:rPr>
        <w:br/>
      </w:r>
      <w:r w:rsidR="00426D55" w:rsidRPr="00EB647C">
        <w:rPr>
          <w:rFonts w:cs="David"/>
          <w:b/>
          <w:bCs/>
          <w:rtl/>
        </w:rPr>
        <w:lastRenderedPageBreak/>
        <w:t xml:space="preserve">חוק הריבית </w:t>
      </w:r>
      <w:r w:rsidR="00B052A3" w:rsidRPr="00EB647C">
        <w:rPr>
          <w:rFonts w:cs="David" w:hint="cs"/>
          <w:b/>
          <w:bCs/>
          <w:rtl/>
        </w:rPr>
        <w:t>קובע ריבית מקסימאלית להלוואות צמודות מדד,</w:t>
      </w:r>
      <w:r w:rsidR="00B052A3" w:rsidRPr="00EB647C">
        <w:rPr>
          <w:rFonts w:cs="David" w:hint="cs"/>
          <w:rtl/>
        </w:rPr>
        <w:t xml:space="preserve"> במטרה </w:t>
      </w:r>
      <w:r w:rsidR="00F34237" w:rsidRPr="00EB647C">
        <w:rPr>
          <w:rFonts w:cs="David"/>
          <w:rtl/>
        </w:rPr>
        <w:t>למנוע ניצול לרעה של מצוקתם הכלכלית של הלווים על</w:t>
      </w:r>
      <w:r w:rsidR="00F34237" w:rsidRPr="00EB647C">
        <w:rPr>
          <w:rFonts w:cs="David"/>
          <w:position w:val="3"/>
          <w:rtl/>
        </w:rPr>
        <w:t>-</w:t>
      </w:r>
      <w:r w:rsidR="00F34237" w:rsidRPr="00EB647C">
        <w:rPr>
          <w:rFonts w:cs="David"/>
          <w:rtl/>
        </w:rPr>
        <w:t xml:space="preserve">ידי מלווים. </w:t>
      </w:r>
      <w:r w:rsidR="00F34237" w:rsidRPr="00EB647C">
        <w:rPr>
          <w:rFonts w:cs="David"/>
          <w:b/>
          <w:bCs/>
          <w:rtl/>
        </w:rPr>
        <w:t>תכלית זו מצדיקה החלת חוק הריבית על עסקה שמהותה האמיתית היא מהות של עסקת אשראי, גם אם לא כונתה בשם "הלוואה" ומחייב כי לא הצורה החיצונית היא שתקבע, אלא המהות האמיתית</w:t>
      </w:r>
      <w:r w:rsidR="00F34237" w:rsidRPr="00EB647C">
        <w:rPr>
          <w:rFonts w:cs="David" w:hint="cs"/>
          <w:b/>
          <w:bCs/>
          <w:rtl/>
        </w:rPr>
        <w:t>.</w:t>
      </w:r>
      <w:r w:rsidR="00F34237" w:rsidRPr="00EB647C">
        <w:rPr>
          <w:rFonts w:cs="David" w:hint="cs"/>
          <w:rtl/>
        </w:rPr>
        <w:t xml:space="preserve"> </w:t>
      </w:r>
      <w:r>
        <w:rPr>
          <w:rFonts w:cs="David"/>
          <w:rtl/>
        </w:rPr>
        <w:br/>
      </w:r>
      <w:r w:rsidR="00B052A3" w:rsidRPr="001520FB">
        <w:rPr>
          <w:rFonts w:cs="David" w:hint="cs"/>
          <w:u w:val="single"/>
          <w:rtl/>
        </w:rPr>
        <w:t>הפו</w:t>
      </w:r>
      <w:r w:rsidR="000809A7" w:rsidRPr="001520FB">
        <w:rPr>
          <w:rFonts w:cs="David" w:hint="cs"/>
          <w:u w:val="single"/>
          <w:rtl/>
        </w:rPr>
        <w:t>עלים ליסינג חשב שהגבלה זו לא חלה</w:t>
      </w:r>
      <w:r w:rsidR="00B052A3" w:rsidRPr="001520FB">
        <w:rPr>
          <w:rFonts w:cs="David" w:hint="cs"/>
          <w:u w:val="single"/>
          <w:rtl/>
        </w:rPr>
        <w:t xml:space="preserve"> עליו כי מה שהוא מקבל כל חודש זה דמי שכירות ולא פירעון ההלוואה.</w:t>
      </w:r>
      <w:r w:rsidR="00B052A3" w:rsidRPr="00EB647C">
        <w:rPr>
          <w:rFonts w:cs="David" w:hint="cs"/>
          <w:rtl/>
        </w:rPr>
        <w:t xml:space="preserve"> </w:t>
      </w:r>
      <w:r w:rsidR="00F34237" w:rsidRPr="00EB647C">
        <w:rPr>
          <w:rFonts w:cs="David"/>
          <w:b/>
          <w:bCs/>
          <w:rtl/>
        </w:rPr>
        <w:t>יש לבחון כל עסקת ליסינג מימוני לגופה ולהכריע על</w:t>
      </w:r>
      <w:r w:rsidR="00F34237" w:rsidRPr="00EB647C">
        <w:rPr>
          <w:rFonts w:cs="David"/>
          <w:b/>
          <w:bCs/>
          <w:position w:val="3"/>
          <w:rtl/>
        </w:rPr>
        <w:t>-</w:t>
      </w:r>
      <w:r w:rsidR="00F34237" w:rsidRPr="00EB647C">
        <w:rPr>
          <w:rFonts w:cs="David"/>
          <w:b/>
          <w:bCs/>
          <w:rtl/>
        </w:rPr>
        <w:t>פי מאפייניה לאור תכליתו של חוק הריבית</w:t>
      </w:r>
      <w:r w:rsidR="00F34237" w:rsidRPr="00EB647C">
        <w:rPr>
          <w:rFonts w:cs="David" w:hint="cs"/>
          <w:b/>
          <w:bCs/>
          <w:rtl/>
        </w:rPr>
        <w:t>.</w:t>
      </w:r>
      <w:r>
        <w:rPr>
          <w:rFonts w:cs="David" w:hint="cs"/>
          <w:b/>
          <w:bCs/>
          <w:u w:val="single"/>
          <w:rtl/>
        </w:rPr>
        <w:br/>
      </w:r>
      <w:r w:rsidR="00F34237" w:rsidRPr="00EB647C">
        <w:rPr>
          <w:rFonts w:cs="David"/>
          <w:b/>
          <w:bCs/>
          <w:u w:val="single"/>
          <w:rtl/>
        </w:rPr>
        <w:t>בבחינה זו יש לבחון את כלל הנסיבות ולשקול את כל השיקולים הרלוונטיים,</w:t>
      </w:r>
      <w:r w:rsidR="00F34237" w:rsidRPr="00EB647C">
        <w:rPr>
          <w:rFonts w:cs="David" w:hint="cs"/>
          <w:b/>
          <w:bCs/>
          <w:u w:val="single"/>
          <w:rtl/>
        </w:rPr>
        <w:t xml:space="preserve"> לרבות:</w:t>
      </w:r>
    </w:p>
    <w:p w:rsidR="00F34237" w:rsidRPr="001520FB" w:rsidRDefault="00F34237" w:rsidP="006E28B0">
      <w:pPr>
        <w:pStyle w:val="1"/>
        <w:numPr>
          <w:ilvl w:val="0"/>
          <w:numId w:val="28"/>
        </w:numPr>
        <w:tabs>
          <w:tab w:val="clear" w:pos="680"/>
          <w:tab w:val="left" w:pos="-24"/>
        </w:tabs>
        <w:spacing w:line="360" w:lineRule="auto"/>
        <w:jc w:val="left"/>
        <w:rPr>
          <w:rFonts w:cs="David"/>
          <w:sz w:val="24"/>
          <w:szCs w:val="24"/>
        </w:rPr>
      </w:pPr>
      <w:r w:rsidRPr="001520FB">
        <w:rPr>
          <w:rFonts w:cs="David"/>
          <w:sz w:val="24"/>
          <w:szCs w:val="24"/>
          <w:rtl/>
        </w:rPr>
        <w:t xml:space="preserve">היחס בין התשלום התקופתי ובין שווי השוק של דמי שכירות הנכס; </w:t>
      </w:r>
    </w:p>
    <w:p w:rsidR="00F34237" w:rsidRPr="001520FB" w:rsidRDefault="00F34237" w:rsidP="006E28B0">
      <w:pPr>
        <w:pStyle w:val="1"/>
        <w:numPr>
          <w:ilvl w:val="0"/>
          <w:numId w:val="28"/>
        </w:numPr>
        <w:tabs>
          <w:tab w:val="clear" w:pos="680"/>
          <w:tab w:val="left" w:pos="-24"/>
        </w:tabs>
        <w:spacing w:line="360" w:lineRule="auto"/>
        <w:jc w:val="left"/>
        <w:rPr>
          <w:rFonts w:cs="David"/>
          <w:sz w:val="24"/>
          <w:szCs w:val="24"/>
        </w:rPr>
      </w:pPr>
      <w:r w:rsidRPr="001520FB">
        <w:rPr>
          <w:rFonts w:cs="David"/>
          <w:sz w:val="24"/>
          <w:szCs w:val="24"/>
          <w:rtl/>
        </w:rPr>
        <w:t>היחס בין שווי השוק הנוכחי של הנכס ובין היוון זרם התשלומים התקופתיים על</w:t>
      </w:r>
      <w:r w:rsidRPr="001520FB">
        <w:rPr>
          <w:rFonts w:cs="David"/>
          <w:position w:val="3"/>
          <w:sz w:val="24"/>
          <w:szCs w:val="24"/>
          <w:rtl/>
        </w:rPr>
        <w:t>-</w:t>
      </w:r>
      <w:r w:rsidRPr="001520FB">
        <w:rPr>
          <w:rFonts w:cs="David"/>
          <w:sz w:val="24"/>
          <w:szCs w:val="24"/>
          <w:rtl/>
        </w:rPr>
        <w:t xml:space="preserve">פי הסכם הליסינג; </w:t>
      </w:r>
    </w:p>
    <w:p w:rsidR="00F34237" w:rsidRPr="001520FB" w:rsidRDefault="00F34237" w:rsidP="006E28B0">
      <w:pPr>
        <w:pStyle w:val="1"/>
        <w:numPr>
          <w:ilvl w:val="0"/>
          <w:numId w:val="28"/>
        </w:numPr>
        <w:tabs>
          <w:tab w:val="clear" w:pos="680"/>
          <w:tab w:val="left" w:pos="-24"/>
        </w:tabs>
        <w:spacing w:line="360" w:lineRule="auto"/>
        <w:jc w:val="left"/>
        <w:rPr>
          <w:rFonts w:cs="David"/>
          <w:sz w:val="24"/>
          <w:szCs w:val="24"/>
        </w:rPr>
      </w:pPr>
      <w:r w:rsidRPr="001520FB">
        <w:rPr>
          <w:rFonts w:cs="David"/>
          <w:sz w:val="24"/>
          <w:szCs w:val="24"/>
          <w:rtl/>
        </w:rPr>
        <w:t xml:space="preserve">קיומה של אופציית הרכישה וערכו של התשלום הנדרש למימושה של אופציה זו; </w:t>
      </w:r>
    </w:p>
    <w:p w:rsidR="00F34237" w:rsidRPr="001520FB" w:rsidRDefault="00F34237" w:rsidP="006E28B0">
      <w:pPr>
        <w:pStyle w:val="1"/>
        <w:numPr>
          <w:ilvl w:val="0"/>
          <w:numId w:val="28"/>
        </w:numPr>
        <w:tabs>
          <w:tab w:val="clear" w:pos="680"/>
          <w:tab w:val="left" w:pos="-24"/>
        </w:tabs>
        <w:spacing w:line="360" w:lineRule="auto"/>
        <w:jc w:val="left"/>
        <w:rPr>
          <w:rFonts w:cs="David"/>
          <w:sz w:val="24"/>
          <w:szCs w:val="24"/>
        </w:rPr>
      </w:pPr>
      <w:r w:rsidRPr="001520FB">
        <w:rPr>
          <w:rFonts w:cs="David"/>
          <w:sz w:val="24"/>
          <w:szCs w:val="24"/>
          <w:rtl/>
        </w:rPr>
        <w:t xml:space="preserve">מספר הצדדים לעיסקה; </w:t>
      </w:r>
    </w:p>
    <w:p w:rsidR="00F34237" w:rsidRPr="001520FB" w:rsidRDefault="00F34237" w:rsidP="006E28B0">
      <w:pPr>
        <w:pStyle w:val="1"/>
        <w:numPr>
          <w:ilvl w:val="0"/>
          <w:numId w:val="28"/>
        </w:numPr>
        <w:tabs>
          <w:tab w:val="clear" w:pos="680"/>
          <w:tab w:val="left" w:pos="-24"/>
        </w:tabs>
        <w:spacing w:line="360" w:lineRule="auto"/>
        <w:jc w:val="left"/>
        <w:rPr>
          <w:rFonts w:cs="David"/>
          <w:sz w:val="24"/>
          <w:szCs w:val="24"/>
        </w:rPr>
      </w:pPr>
      <w:r w:rsidRPr="001520FB">
        <w:rPr>
          <w:rFonts w:cs="David"/>
          <w:sz w:val="24"/>
          <w:szCs w:val="24"/>
          <w:rtl/>
        </w:rPr>
        <w:t>השיקולים אשר הביאו את מקבל הנכס לכריתת הסכם הליסינג ונסיבות כריתת העסקה</w:t>
      </w:r>
      <w:r w:rsidRPr="001520FB">
        <w:rPr>
          <w:rFonts w:cs="David" w:hint="cs"/>
          <w:sz w:val="24"/>
          <w:szCs w:val="24"/>
          <w:rtl/>
        </w:rPr>
        <w:t>.</w:t>
      </w:r>
    </w:p>
    <w:p w:rsidR="00F34237" w:rsidRPr="00EB647C" w:rsidRDefault="00F34237" w:rsidP="006E28B0">
      <w:pPr>
        <w:pStyle w:val="1"/>
        <w:numPr>
          <w:ilvl w:val="0"/>
          <w:numId w:val="28"/>
        </w:numPr>
        <w:tabs>
          <w:tab w:val="clear" w:pos="680"/>
          <w:tab w:val="left" w:pos="-24"/>
        </w:tabs>
        <w:spacing w:line="360" w:lineRule="auto"/>
        <w:jc w:val="left"/>
        <w:rPr>
          <w:rFonts w:cs="David"/>
          <w:b/>
          <w:bCs/>
          <w:sz w:val="24"/>
          <w:szCs w:val="24"/>
          <w:u w:val="single"/>
          <w:rtl/>
        </w:rPr>
      </w:pPr>
      <w:r w:rsidRPr="00EB647C">
        <w:rPr>
          <w:rFonts w:cs="David"/>
          <w:b/>
          <w:bCs/>
          <w:sz w:val="24"/>
          <w:szCs w:val="24"/>
          <w:u w:val="single"/>
          <w:rtl/>
        </w:rPr>
        <w:t>אינדיקציות נוספות הן אופציית הרכישה שהוענקה למשיבות בסוף תקופת ההסכם, בסכום מינימ</w:t>
      </w:r>
      <w:r w:rsidRPr="00EB647C">
        <w:rPr>
          <w:rFonts w:cs="David" w:hint="cs"/>
          <w:b/>
          <w:bCs/>
          <w:sz w:val="24"/>
          <w:szCs w:val="24"/>
          <w:u w:val="single"/>
          <w:rtl/>
        </w:rPr>
        <w:t>א</w:t>
      </w:r>
      <w:r w:rsidRPr="00EB647C">
        <w:rPr>
          <w:rFonts w:cs="David"/>
          <w:b/>
          <w:bCs/>
          <w:sz w:val="24"/>
          <w:szCs w:val="24"/>
          <w:u w:val="single"/>
          <w:rtl/>
        </w:rPr>
        <w:t xml:space="preserve">לי; </w:t>
      </w:r>
    </w:p>
    <w:p w:rsidR="00F34237" w:rsidRPr="00EB647C" w:rsidRDefault="00F34237" w:rsidP="006E28B0">
      <w:pPr>
        <w:pStyle w:val="1"/>
        <w:tabs>
          <w:tab w:val="clear" w:pos="680"/>
          <w:tab w:val="left" w:pos="-24"/>
        </w:tabs>
        <w:spacing w:line="360" w:lineRule="auto"/>
        <w:ind w:left="336" w:firstLine="0"/>
        <w:jc w:val="left"/>
        <w:rPr>
          <w:rFonts w:cs="David"/>
          <w:sz w:val="24"/>
          <w:szCs w:val="24"/>
          <w:rtl/>
        </w:rPr>
      </w:pPr>
    </w:p>
    <w:p w:rsidR="00F34237" w:rsidRPr="00EB647C" w:rsidRDefault="00F34237" w:rsidP="006E28B0">
      <w:pPr>
        <w:pStyle w:val="1"/>
        <w:tabs>
          <w:tab w:val="clear" w:pos="680"/>
          <w:tab w:val="left" w:pos="-24"/>
        </w:tabs>
        <w:spacing w:line="360" w:lineRule="auto"/>
        <w:ind w:left="-24" w:firstLine="0"/>
        <w:jc w:val="left"/>
        <w:rPr>
          <w:rFonts w:cs="David"/>
          <w:b/>
          <w:bCs/>
          <w:sz w:val="24"/>
          <w:szCs w:val="24"/>
          <w:rtl/>
        </w:rPr>
      </w:pPr>
      <w:r w:rsidRPr="001520FB">
        <w:rPr>
          <w:rFonts w:cs="David"/>
          <w:b/>
          <w:bCs/>
          <w:sz w:val="24"/>
          <w:szCs w:val="24"/>
          <w:u w:val="single"/>
          <w:rtl/>
        </w:rPr>
        <w:t>מכל אלה עולה כי מאפייניהם של ההסכמים הם מאפיינים של הסכמי מימון</w:t>
      </w:r>
      <w:r w:rsidR="00B052A3" w:rsidRPr="001520FB">
        <w:rPr>
          <w:rFonts w:cs="David" w:hint="cs"/>
          <w:b/>
          <w:bCs/>
          <w:sz w:val="24"/>
          <w:szCs w:val="24"/>
          <w:u w:val="single"/>
          <w:rtl/>
        </w:rPr>
        <w:t>/הלוואה</w:t>
      </w:r>
      <w:r w:rsidRPr="001520FB">
        <w:rPr>
          <w:rFonts w:cs="David"/>
          <w:b/>
          <w:bCs/>
          <w:sz w:val="24"/>
          <w:szCs w:val="24"/>
          <w:u w:val="single"/>
          <w:rtl/>
        </w:rPr>
        <w:t xml:space="preserve"> ולא של הסכמי שכירות, והם נכללים ב"עיסקת אשראי" במובן סעיף 1 לחוק הריבית</w:t>
      </w:r>
      <w:r w:rsidRPr="001520FB">
        <w:rPr>
          <w:rFonts w:cs="David" w:hint="cs"/>
          <w:b/>
          <w:bCs/>
          <w:sz w:val="24"/>
          <w:szCs w:val="24"/>
          <w:u w:val="single"/>
          <w:rtl/>
        </w:rPr>
        <w:t>.</w:t>
      </w:r>
      <w:r w:rsidRPr="00EB647C">
        <w:rPr>
          <w:rFonts w:cs="David" w:hint="cs"/>
          <w:sz w:val="24"/>
          <w:szCs w:val="24"/>
          <w:rtl/>
        </w:rPr>
        <w:t xml:space="preserve"> </w:t>
      </w:r>
      <w:r w:rsidRPr="00EB647C">
        <w:rPr>
          <w:rFonts w:cs="David"/>
          <w:sz w:val="24"/>
          <w:szCs w:val="24"/>
          <w:rtl/>
        </w:rPr>
        <w:t>אין בפסק</w:t>
      </w:r>
      <w:r w:rsidRPr="00EB647C">
        <w:rPr>
          <w:rFonts w:cs="David"/>
          <w:position w:val="3"/>
          <w:sz w:val="24"/>
          <w:szCs w:val="24"/>
          <w:rtl/>
        </w:rPr>
        <w:t>-</w:t>
      </w:r>
      <w:r w:rsidRPr="00EB647C">
        <w:rPr>
          <w:rFonts w:cs="David"/>
          <w:sz w:val="24"/>
          <w:szCs w:val="24"/>
          <w:rtl/>
        </w:rPr>
        <w:t xml:space="preserve">דין זה לפגוע במוסד הליסינג ככל שאינו מהווה כלי להערמה על חוק הריבית. </w:t>
      </w:r>
      <w:r w:rsidRPr="00EB647C">
        <w:rPr>
          <w:rFonts w:cs="David"/>
          <w:b/>
          <w:bCs/>
          <w:sz w:val="24"/>
          <w:szCs w:val="24"/>
          <w:rtl/>
        </w:rPr>
        <w:t>רק באותם המקרים שייקבע שהעסקה הינה עסקת אשראי, וכי העסקה כוללת חיוב בריבית העולה על הריבית המותרת לפי חוק הריבית, ייקבע שאת חלק זה של הריבית אין חובה לשלם. בכל מובן אחר העסקה תהיה תקפה</w:t>
      </w:r>
      <w:r w:rsidRPr="00EB647C">
        <w:rPr>
          <w:rFonts w:cs="David" w:hint="cs"/>
          <w:b/>
          <w:bCs/>
          <w:sz w:val="24"/>
          <w:szCs w:val="24"/>
          <w:rtl/>
        </w:rPr>
        <w:t>.</w:t>
      </w:r>
      <w:r w:rsidRPr="00EB647C">
        <w:rPr>
          <w:rFonts w:cs="David"/>
          <w:b/>
          <w:bCs/>
          <w:sz w:val="24"/>
          <w:szCs w:val="24"/>
          <w:rtl/>
        </w:rPr>
        <w:t xml:space="preserve"> </w:t>
      </w:r>
    </w:p>
    <w:p w:rsidR="00F34237" w:rsidRPr="00EB647C" w:rsidRDefault="00F34237" w:rsidP="006E28B0">
      <w:pPr>
        <w:pStyle w:val="Normal2"/>
        <w:tabs>
          <w:tab w:val="left" w:pos="288"/>
          <w:tab w:val="left" w:pos="720"/>
          <w:tab w:val="left" w:pos="1008"/>
        </w:tabs>
        <w:autoSpaceDE w:val="0"/>
        <w:spacing w:line="360" w:lineRule="auto"/>
        <w:jc w:val="left"/>
        <w:rPr>
          <w:rStyle w:val="default"/>
          <w:rFonts w:ascii="Arial" w:eastAsia="Arial" w:hAnsi="Arial" w:cs="David"/>
          <w:kern w:val="1"/>
          <w:sz w:val="24"/>
          <w:szCs w:val="24"/>
          <w:u w:val="single"/>
          <w:rtl/>
        </w:rPr>
      </w:pPr>
    </w:p>
    <w:p w:rsidR="00F34237" w:rsidRPr="00EB647C" w:rsidRDefault="00F34237" w:rsidP="006E28B0">
      <w:pPr>
        <w:pStyle w:val="Normal2"/>
        <w:tabs>
          <w:tab w:val="left" w:pos="288"/>
          <w:tab w:val="left" w:pos="720"/>
          <w:tab w:val="left" w:pos="1008"/>
        </w:tabs>
        <w:autoSpaceDE w:val="0"/>
        <w:spacing w:line="360" w:lineRule="auto"/>
        <w:jc w:val="left"/>
        <w:rPr>
          <w:rStyle w:val="default"/>
          <w:rFonts w:ascii="Arial" w:eastAsia="Arial" w:hAnsi="Arial" w:cs="David"/>
          <w:b/>
          <w:bCs/>
          <w:kern w:val="1"/>
          <w:sz w:val="24"/>
          <w:szCs w:val="24"/>
          <w:u w:val="single"/>
          <w:rtl/>
        </w:rPr>
      </w:pPr>
      <w:r w:rsidRPr="00EB647C">
        <w:rPr>
          <w:rStyle w:val="default"/>
          <w:rFonts w:ascii="Arial" w:eastAsia="Arial" w:hAnsi="Arial" w:cs="David"/>
          <w:b/>
          <w:bCs/>
          <w:kern w:val="1"/>
          <w:sz w:val="24"/>
          <w:szCs w:val="24"/>
          <w:u w:val="single"/>
          <w:rtl/>
        </w:rPr>
        <w:t>ה</w:t>
      </w:r>
      <w:r w:rsidRPr="00EB647C">
        <w:rPr>
          <w:rStyle w:val="default"/>
          <w:rFonts w:ascii="Arial" w:eastAsia="Arial" w:hAnsi="Arial" w:cs="David" w:hint="cs"/>
          <w:b/>
          <w:bCs/>
          <w:kern w:val="1"/>
          <w:sz w:val="24"/>
          <w:szCs w:val="24"/>
          <w:u w:val="single"/>
          <w:rtl/>
        </w:rPr>
        <w:t>הבחנה</w:t>
      </w:r>
      <w:r w:rsidRPr="00EB647C">
        <w:rPr>
          <w:rStyle w:val="default"/>
          <w:rFonts w:ascii="Arial" w:eastAsia="Arial" w:hAnsi="Arial" w:cs="David"/>
          <w:b/>
          <w:bCs/>
          <w:kern w:val="1"/>
          <w:sz w:val="24"/>
          <w:szCs w:val="24"/>
          <w:u w:val="single"/>
          <w:rtl/>
        </w:rPr>
        <w:t xml:space="preserve"> בין ליסינג</w:t>
      </w:r>
      <w:r w:rsidRPr="00EB647C">
        <w:rPr>
          <w:rStyle w:val="default"/>
          <w:rFonts w:ascii="Arial" w:eastAsia="Arial" w:hAnsi="Arial" w:cs="David" w:hint="cs"/>
          <w:b/>
          <w:bCs/>
          <w:kern w:val="1"/>
          <w:sz w:val="24"/>
          <w:szCs w:val="24"/>
          <w:u w:val="single"/>
          <w:rtl/>
        </w:rPr>
        <w:t xml:space="preserve"> מימוני לליסינג תפעולי</w:t>
      </w:r>
      <w:r w:rsidRPr="00EB647C">
        <w:rPr>
          <w:rStyle w:val="default"/>
          <w:rFonts w:ascii="Arial" w:eastAsia="Arial" w:hAnsi="Arial" w:cs="David"/>
          <w:b/>
          <w:bCs/>
          <w:kern w:val="1"/>
          <w:sz w:val="24"/>
          <w:szCs w:val="24"/>
          <w:u w:val="single"/>
          <w:rtl/>
        </w:rPr>
        <w:t xml:space="preserve"> </w:t>
      </w:r>
    </w:p>
    <w:tbl>
      <w:tblPr>
        <w:bidiVisu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926"/>
        <w:gridCol w:w="4927"/>
      </w:tblGrid>
      <w:tr w:rsidR="00F34237" w:rsidRPr="00EB647C" w:rsidTr="00EE7B80">
        <w:tc>
          <w:tcPr>
            <w:tcW w:w="4926" w:type="dxa"/>
            <w:shd w:val="clear" w:color="auto" w:fill="E5DFEC"/>
          </w:tcPr>
          <w:p w:rsidR="00F34237" w:rsidRPr="00EB647C" w:rsidRDefault="00F34237" w:rsidP="006E28B0">
            <w:pPr>
              <w:pStyle w:val="Normal2"/>
              <w:tabs>
                <w:tab w:val="left" w:pos="288"/>
                <w:tab w:val="left" w:pos="720"/>
                <w:tab w:val="left" w:pos="1008"/>
              </w:tabs>
              <w:autoSpaceDE w:val="0"/>
              <w:jc w:val="left"/>
              <w:rPr>
                <w:rStyle w:val="default"/>
                <w:rFonts w:ascii="Arial" w:eastAsia="Arial" w:hAnsi="Arial" w:cs="David"/>
                <w:b/>
                <w:bCs/>
                <w:kern w:val="1"/>
                <w:sz w:val="24"/>
                <w:szCs w:val="24"/>
                <w:u w:val="single"/>
                <w:rtl/>
              </w:rPr>
            </w:pPr>
            <w:r w:rsidRPr="00EB647C">
              <w:rPr>
                <w:rStyle w:val="default"/>
                <w:rFonts w:ascii="Arial" w:eastAsia="Arial" w:hAnsi="Arial" w:cs="David" w:hint="cs"/>
                <w:b/>
                <w:bCs/>
                <w:kern w:val="1"/>
                <w:sz w:val="24"/>
                <w:szCs w:val="24"/>
                <w:u w:val="single"/>
                <w:rtl/>
              </w:rPr>
              <w:t>ליסינג תפעולי</w:t>
            </w:r>
          </w:p>
        </w:tc>
        <w:tc>
          <w:tcPr>
            <w:tcW w:w="4927" w:type="dxa"/>
            <w:shd w:val="clear" w:color="auto" w:fill="E5DFEC"/>
          </w:tcPr>
          <w:p w:rsidR="00F34237" w:rsidRPr="00EB647C" w:rsidRDefault="00F34237" w:rsidP="006E28B0">
            <w:pPr>
              <w:pStyle w:val="Normal2"/>
              <w:tabs>
                <w:tab w:val="left" w:pos="288"/>
                <w:tab w:val="left" w:pos="720"/>
                <w:tab w:val="left" w:pos="1008"/>
              </w:tabs>
              <w:autoSpaceDE w:val="0"/>
              <w:jc w:val="left"/>
              <w:rPr>
                <w:rStyle w:val="default"/>
                <w:rFonts w:ascii="Arial" w:eastAsia="Arial" w:hAnsi="Arial" w:cs="David"/>
                <w:b/>
                <w:bCs/>
                <w:kern w:val="1"/>
                <w:sz w:val="24"/>
                <w:szCs w:val="24"/>
                <w:u w:val="single"/>
                <w:rtl/>
              </w:rPr>
            </w:pPr>
            <w:r w:rsidRPr="00EB647C">
              <w:rPr>
                <w:rStyle w:val="default"/>
                <w:rFonts w:ascii="Arial" w:eastAsia="Arial" w:hAnsi="Arial" w:cs="David" w:hint="cs"/>
                <w:b/>
                <w:bCs/>
                <w:kern w:val="1"/>
                <w:sz w:val="24"/>
                <w:szCs w:val="24"/>
                <w:u w:val="single"/>
                <w:rtl/>
              </w:rPr>
              <w:t>ליסינג מימוני</w:t>
            </w:r>
          </w:p>
        </w:tc>
      </w:tr>
      <w:tr w:rsidR="00F34237" w:rsidRPr="00EB647C" w:rsidTr="00EE7B80">
        <w:tc>
          <w:tcPr>
            <w:tcW w:w="4926" w:type="dxa"/>
          </w:tcPr>
          <w:p w:rsidR="00F34237" w:rsidRPr="001520FB" w:rsidRDefault="00F34237" w:rsidP="006E28B0">
            <w:pPr>
              <w:pStyle w:val="Normal2"/>
              <w:tabs>
                <w:tab w:val="left" w:pos="288"/>
                <w:tab w:val="left" w:pos="720"/>
                <w:tab w:val="left" w:pos="1008"/>
              </w:tabs>
              <w:autoSpaceDE w:val="0"/>
              <w:spacing w:line="360" w:lineRule="auto"/>
              <w:jc w:val="left"/>
              <w:rPr>
                <w:rStyle w:val="default"/>
                <w:rFonts w:ascii="Arial" w:eastAsia="Arial" w:hAnsi="Arial" w:cs="David"/>
                <w:kern w:val="1"/>
                <w:sz w:val="24"/>
                <w:szCs w:val="24"/>
                <w:rtl/>
              </w:rPr>
            </w:pPr>
            <w:r w:rsidRPr="001520FB">
              <w:rPr>
                <w:rStyle w:val="default"/>
                <w:rFonts w:ascii="Arial" w:eastAsia="Arial" w:hAnsi="Arial" w:cs="David" w:hint="cs"/>
                <w:kern w:val="1"/>
                <w:sz w:val="24"/>
                <w:szCs w:val="24"/>
                <w:rtl/>
              </w:rPr>
              <w:t>סך התשלומים נמוך מערך הנכס</w:t>
            </w:r>
          </w:p>
        </w:tc>
        <w:tc>
          <w:tcPr>
            <w:tcW w:w="4927" w:type="dxa"/>
          </w:tcPr>
          <w:p w:rsidR="00F34237" w:rsidRPr="001520FB" w:rsidRDefault="00F34237" w:rsidP="006E28B0">
            <w:pPr>
              <w:pStyle w:val="Normal2"/>
              <w:tabs>
                <w:tab w:val="left" w:pos="288"/>
                <w:tab w:val="left" w:pos="720"/>
                <w:tab w:val="left" w:pos="1008"/>
              </w:tabs>
              <w:autoSpaceDE w:val="0"/>
              <w:spacing w:line="360" w:lineRule="auto"/>
              <w:jc w:val="left"/>
              <w:rPr>
                <w:rStyle w:val="default"/>
                <w:rFonts w:ascii="Arial" w:eastAsia="Arial" w:hAnsi="Arial" w:cs="David"/>
                <w:kern w:val="1"/>
                <w:sz w:val="24"/>
                <w:szCs w:val="24"/>
                <w:rtl/>
              </w:rPr>
            </w:pPr>
            <w:r w:rsidRPr="001520FB">
              <w:rPr>
                <w:rStyle w:val="default"/>
                <w:rFonts w:ascii="Arial" w:eastAsia="Arial" w:hAnsi="Arial" w:cs="David" w:hint="cs"/>
                <w:kern w:val="1"/>
                <w:sz w:val="24"/>
                <w:szCs w:val="24"/>
                <w:rtl/>
              </w:rPr>
              <w:t>הסכום הכולל של דמי השכירות משתווה לשווי הנכס</w:t>
            </w:r>
          </w:p>
        </w:tc>
      </w:tr>
      <w:tr w:rsidR="00F34237" w:rsidRPr="00EB647C" w:rsidTr="00EE7B80">
        <w:tc>
          <w:tcPr>
            <w:tcW w:w="4926" w:type="dxa"/>
          </w:tcPr>
          <w:p w:rsidR="00F34237" w:rsidRPr="001520FB" w:rsidRDefault="00F34237" w:rsidP="006E28B0">
            <w:pPr>
              <w:pStyle w:val="Normal2"/>
              <w:tabs>
                <w:tab w:val="left" w:pos="288"/>
                <w:tab w:val="left" w:pos="720"/>
                <w:tab w:val="left" w:pos="1008"/>
              </w:tabs>
              <w:autoSpaceDE w:val="0"/>
              <w:spacing w:line="360" w:lineRule="auto"/>
              <w:jc w:val="left"/>
              <w:rPr>
                <w:rStyle w:val="default"/>
                <w:rFonts w:ascii="Arial" w:eastAsia="Arial" w:hAnsi="Arial" w:cs="David"/>
                <w:kern w:val="1"/>
                <w:sz w:val="24"/>
                <w:szCs w:val="24"/>
                <w:rtl/>
              </w:rPr>
            </w:pPr>
            <w:r w:rsidRPr="001520FB">
              <w:rPr>
                <w:rStyle w:val="default"/>
                <w:rFonts w:ascii="Arial" w:eastAsia="Arial" w:hAnsi="Arial" w:cs="David" w:hint="cs"/>
                <w:kern w:val="1"/>
                <w:sz w:val="24"/>
                <w:szCs w:val="24"/>
                <w:rtl/>
              </w:rPr>
              <w:t>ניתן להפסיק את החוזה באמצע</w:t>
            </w:r>
          </w:p>
        </w:tc>
        <w:tc>
          <w:tcPr>
            <w:tcW w:w="4927" w:type="dxa"/>
          </w:tcPr>
          <w:p w:rsidR="00F34237" w:rsidRPr="001520FB" w:rsidRDefault="00F34237" w:rsidP="006E28B0">
            <w:pPr>
              <w:pStyle w:val="Normal2"/>
              <w:tabs>
                <w:tab w:val="left" w:pos="288"/>
                <w:tab w:val="left" w:pos="720"/>
                <w:tab w:val="left" w:pos="1008"/>
              </w:tabs>
              <w:autoSpaceDE w:val="0"/>
              <w:spacing w:line="360" w:lineRule="auto"/>
              <w:jc w:val="left"/>
              <w:rPr>
                <w:rStyle w:val="default"/>
                <w:rFonts w:ascii="Arial" w:eastAsia="Arial" w:hAnsi="Arial" w:cs="David"/>
                <w:kern w:val="1"/>
                <w:sz w:val="24"/>
                <w:szCs w:val="24"/>
                <w:rtl/>
              </w:rPr>
            </w:pPr>
            <w:r w:rsidRPr="001520FB">
              <w:rPr>
                <w:rStyle w:val="default"/>
                <w:rFonts w:ascii="Arial" w:eastAsia="Arial" w:hAnsi="Arial" w:cs="David" w:hint="cs"/>
                <w:kern w:val="1"/>
                <w:sz w:val="24"/>
                <w:szCs w:val="24"/>
                <w:rtl/>
              </w:rPr>
              <w:t>תקופת ההשכרה קרובה/עולה על אורך החיים הכלכליים של הנכס (בסופה הוא חסר ערך)</w:t>
            </w:r>
          </w:p>
        </w:tc>
      </w:tr>
      <w:tr w:rsidR="00F34237" w:rsidRPr="00EB647C" w:rsidTr="00EE7B80">
        <w:tc>
          <w:tcPr>
            <w:tcW w:w="4926" w:type="dxa"/>
          </w:tcPr>
          <w:p w:rsidR="00F34237" w:rsidRPr="001520FB" w:rsidRDefault="00F34237" w:rsidP="006E28B0">
            <w:pPr>
              <w:pStyle w:val="Normal2"/>
              <w:tabs>
                <w:tab w:val="left" w:pos="288"/>
                <w:tab w:val="left" w:pos="720"/>
                <w:tab w:val="left" w:pos="1008"/>
              </w:tabs>
              <w:autoSpaceDE w:val="0"/>
              <w:spacing w:line="360" w:lineRule="auto"/>
              <w:jc w:val="left"/>
              <w:rPr>
                <w:rStyle w:val="default"/>
                <w:rFonts w:ascii="Arial" w:eastAsia="Arial" w:hAnsi="Arial" w:cs="David"/>
                <w:kern w:val="1"/>
                <w:sz w:val="24"/>
                <w:szCs w:val="24"/>
                <w:rtl/>
              </w:rPr>
            </w:pPr>
            <w:r w:rsidRPr="001520FB">
              <w:rPr>
                <w:rStyle w:val="default"/>
                <w:rFonts w:ascii="Arial" w:eastAsia="Arial" w:hAnsi="Arial" w:cs="David" w:hint="cs"/>
                <w:kern w:val="1"/>
                <w:sz w:val="24"/>
                <w:szCs w:val="24"/>
                <w:rtl/>
              </w:rPr>
              <w:t>ה</w:t>
            </w:r>
            <w:r w:rsidRPr="001520FB">
              <w:rPr>
                <w:rStyle w:val="default"/>
                <w:rFonts w:ascii="Arial" w:eastAsia="Arial" w:hAnsi="Arial" w:cs="David"/>
                <w:kern w:val="1"/>
                <w:sz w:val="24"/>
                <w:szCs w:val="24"/>
                <w:rtl/>
              </w:rPr>
              <w:t>משכיר מתמחה בסוג מס</w:t>
            </w:r>
            <w:r w:rsidRPr="001520FB">
              <w:rPr>
                <w:rStyle w:val="default"/>
                <w:rFonts w:ascii="Arial" w:eastAsia="Arial" w:hAnsi="Arial" w:cs="David" w:hint="cs"/>
                <w:kern w:val="1"/>
                <w:sz w:val="24"/>
                <w:szCs w:val="24"/>
                <w:rtl/>
              </w:rPr>
              <w:t>ו</w:t>
            </w:r>
            <w:r w:rsidRPr="001520FB">
              <w:rPr>
                <w:rStyle w:val="default"/>
                <w:rFonts w:ascii="Arial" w:eastAsia="Arial" w:hAnsi="Arial" w:cs="David"/>
                <w:kern w:val="1"/>
                <w:sz w:val="24"/>
                <w:szCs w:val="24"/>
                <w:rtl/>
              </w:rPr>
              <w:t xml:space="preserve">ים של נכסים (למשל כלי רכב) ונותן שירותים נוספים (טסט, תחזוקה) </w:t>
            </w:r>
          </w:p>
        </w:tc>
        <w:tc>
          <w:tcPr>
            <w:tcW w:w="4927" w:type="dxa"/>
          </w:tcPr>
          <w:p w:rsidR="00F34237" w:rsidRPr="001520FB" w:rsidRDefault="00F34237" w:rsidP="006E28B0">
            <w:pPr>
              <w:pStyle w:val="Normal2"/>
              <w:tabs>
                <w:tab w:val="left" w:pos="288"/>
                <w:tab w:val="left" w:pos="720"/>
                <w:tab w:val="left" w:pos="1008"/>
              </w:tabs>
              <w:autoSpaceDE w:val="0"/>
              <w:spacing w:line="360" w:lineRule="auto"/>
              <w:jc w:val="left"/>
              <w:rPr>
                <w:rStyle w:val="default"/>
                <w:rFonts w:ascii="Arial" w:eastAsia="Arial" w:hAnsi="Arial" w:cs="David"/>
                <w:kern w:val="1"/>
                <w:sz w:val="24"/>
                <w:szCs w:val="24"/>
                <w:rtl/>
              </w:rPr>
            </w:pPr>
            <w:r w:rsidRPr="001520FB">
              <w:rPr>
                <w:rStyle w:val="default"/>
                <w:rFonts w:ascii="Arial" w:eastAsia="Arial" w:hAnsi="Arial" w:cs="David" w:hint="cs"/>
                <w:kern w:val="1"/>
                <w:sz w:val="24"/>
                <w:szCs w:val="24"/>
                <w:rtl/>
              </w:rPr>
              <w:t>גוף פיננסי המחזיק מגוון נכסים שאיננו בקיא/מיומן בהם</w:t>
            </w:r>
            <w:r w:rsidRPr="001520FB">
              <w:rPr>
                <w:rStyle w:val="default"/>
                <w:rFonts w:ascii="Arial" w:eastAsia="Arial" w:hAnsi="Arial" w:cs="David"/>
                <w:kern w:val="1"/>
                <w:sz w:val="24"/>
                <w:szCs w:val="24"/>
                <w:rtl/>
              </w:rPr>
              <w:t xml:space="preserve"> </w:t>
            </w:r>
          </w:p>
        </w:tc>
      </w:tr>
      <w:tr w:rsidR="00F34237" w:rsidRPr="00EB647C" w:rsidTr="00EE7B80">
        <w:tc>
          <w:tcPr>
            <w:tcW w:w="4926" w:type="dxa"/>
          </w:tcPr>
          <w:p w:rsidR="00F34237" w:rsidRPr="001520FB" w:rsidRDefault="00F34237" w:rsidP="006E28B0">
            <w:pPr>
              <w:pStyle w:val="Normal2"/>
              <w:tabs>
                <w:tab w:val="left" w:pos="288"/>
                <w:tab w:val="left" w:pos="720"/>
                <w:tab w:val="left" w:pos="1008"/>
              </w:tabs>
              <w:autoSpaceDE w:val="0"/>
              <w:spacing w:line="360" w:lineRule="auto"/>
              <w:jc w:val="left"/>
              <w:rPr>
                <w:rStyle w:val="default"/>
                <w:rFonts w:ascii="Arial" w:eastAsia="Arial" w:hAnsi="Arial" w:cs="David"/>
                <w:kern w:val="1"/>
                <w:sz w:val="24"/>
                <w:szCs w:val="24"/>
                <w:rtl/>
              </w:rPr>
            </w:pPr>
          </w:p>
        </w:tc>
        <w:tc>
          <w:tcPr>
            <w:tcW w:w="4927" w:type="dxa"/>
          </w:tcPr>
          <w:p w:rsidR="00F34237" w:rsidRPr="001520FB" w:rsidRDefault="00F34237" w:rsidP="006E28B0">
            <w:pPr>
              <w:pStyle w:val="Normal2"/>
              <w:tabs>
                <w:tab w:val="left" w:pos="288"/>
                <w:tab w:val="left" w:pos="720"/>
                <w:tab w:val="left" w:pos="1008"/>
              </w:tabs>
              <w:autoSpaceDE w:val="0"/>
              <w:spacing w:line="360" w:lineRule="auto"/>
              <w:jc w:val="left"/>
              <w:rPr>
                <w:rStyle w:val="default"/>
                <w:rFonts w:ascii="Arial" w:eastAsia="Arial" w:hAnsi="Arial" w:cs="David"/>
                <w:kern w:val="1"/>
                <w:sz w:val="24"/>
                <w:szCs w:val="24"/>
                <w:rtl/>
              </w:rPr>
            </w:pPr>
            <w:r w:rsidRPr="001520FB">
              <w:rPr>
                <w:rStyle w:val="default"/>
                <w:rFonts w:ascii="Arial" w:eastAsia="Arial" w:hAnsi="Arial" w:cs="David" w:hint="cs"/>
                <w:kern w:val="1"/>
                <w:sz w:val="24"/>
                <w:szCs w:val="24"/>
                <w:rtl/>
              </w:rPr>
              <w:t>יש אופציה לרכישה בסוף החוזה במחיר מינימאלי</w:t>
            </w:r>
          </w:p>
        </w:tc>
      </w:tr>
    </w:tbl>
    <w:p w:rsidR="00F34237" w:rsidRPr="00EB647C" w:rsidRDefault="00F34237" w:rsidP="006E28B0">
      <w:pPr>
        <w:pStyle w:val="Normal2"/>
        <w:tabs>
          <w:tab w:val="left" w:pos="288"/>
          <w:tab w:val="left" w:pos="720"/>
          <w:tab w:val="left" w:pos="1008"/>
        </w:tabs>
        <w:autoSpaceDE w:val="0"/>
        <w:spacing w:line="360" w:lineRule="auto"/>
        <w:jc w:val="left"/>
        <w:rPr>
          <w:rStyle w:val="default"/>
          <w:rFonts w:ascii="Arial" w:eastAsia="Arial" w:hAnsi="Arial" w:cs="David"/>
          <w:b/>
          <w:bCs/>
          <w:kern w:val="1"/>
          <w:sz w:val="24"/>
          <w:szCs w:val="24"/>
          <w:u w:val="single"/>
          <w:rtl/>
        </w:rPr>
      </w:pPr>
    </w:p>
    <w:p w:rsidR="00F34237" w:rsidRPr="00EB647C" w:rsidRDefault="00F34237" w:rsidP="006E28B0">
      <w:pPr>
        <w:pStyle w:val="Normal2"/>
        <w:tabs>
          <w:tab w:val="left" w:pos="288"/>
          <w:tab w:val="left" w:pos="720"/>
          <w:tab w:val="left" w:pos="1008"/>
        </w:tabs>
        <w:autoSpaceDE w:val="0"/>
        <w:spacing w:line="360" w:lineRule="auto"/>
        <w:jc w:val="left"/>
        <w:rPr>
          <w:rStyle w:val="default"/>
          <w:rFonts w:ascii="Arial" w:eastAsia="Arial" w:hAnsi="Arial" w:cs="David"/>
          <w:b/>
          <w:bCs/>
          <w:kern w:val="1"/>
          <w:sz w:val="24"/>
          <w:szCs w:val="24"/>
          <w:u w:val="single"/>
          <w:rtl/>
        </w:rPr>
      </w:pPr>
      <w:r w:rsidRPr="001520FB">
        <w:rPr>
          <w:rStyle w:val="default"/>
          <w:rFonts w:ascii="Arial" w:eastAsia="Arial" w:hAnsi="Arial" w:cs="David" w:hint="cs"/>
          <w:b/>
          <w:bCs/>
          <w:kern w:val="1"/>
          <w:sz w:val="24"/>
          <w:szCs w:val="24"/>
          <w:u w:val="single"/>
          <w:rtl/>
        </w:rPr>
        <w:t>נפקות הבעלות המהותית לעניין משכון</w:t>
      </w:r>
    </w:p>
    <w:p w:rsidR="00F34237" w:rsidRPr="00EB647C" w:rsidRDefault="00F34237" w:rsidP="006E28B0">
      <w:pPr>
        <w:pStyle w:val="Normal2"/>
        <w:tabs>
          <w:tab w:val="left" w:pos="288"/>
          <w:tab w:val="left" w:pos="720"/>
          <w:tab w:val="left" w:pos="1008"/>
        </w:tabs>
        <w:autoSpaceDE w:val="0"/>
        <w:spacing w:line="360" w:lineRule="auto"/>
        <w:jc w:val="left"/>
        <w:rPr>
          <w:rStyle w:val="default"/>
          <w:rFonts w:ascii="Arial" w:eastAsia="Arial" w:hAnsi="Arial" w:cs="David"/>
          <w:b/>
          <w:bCs/>
          <w:kern w:val="1"/>
          <w:sz w:val="24"/>
          <w:szCs w:val="24"/>
          <w:u w:val="single"/>
          <w:rtl/>
        </w:rPr>
      </w:pPr>
    </w:p>
    <w:p w:rsidR="00F34237" w:rsidRPr="00EB647C" w:rsidRDefault="00F34237" w:rsidP="006E28B0">
      <w:pPr>
        <w:bidi/>
        <w:spacing w:line="360" w:lineRule="auto"/>
        <w:jc w:val="left"/>
        <w:rPr>
          <w:rStyle w:val="default"/>
          <w:rFonts w:cs="David"/>
          <w:sz w:val="24"/>
          <w:szCs w:val="24"/>
          <w:rtl/>
        </w:rPr>
      </w:pPr>
      <w:r w:rsidRPr="001520FB">
        <w:rPr>
          <w:rFonts w:ascii="Arial" w:hAnsi="Arial" w:cs="David" w:hint="cs"/>
          <w:b/>
          <w:bCs/>
          <w:u w:val="single"/>
          <w:rtl/>
        </w:rPr>
        <w:t>ס' 2(ב) לחוק המשכון</w:t>
      </w:r>
      <w:r w:rsidRPr="00EB647C">
        <w:rPr>
          <w:rFonts w:ascii="Arial" w:hAnsi="Arial" w:cs="David" w:hint="cs"/>
          <w:rtl/>
        </w:rPr>
        <w:t xml:space="preserve"> </w:t>
      </w:r>
      <w:r w:rsidRPr="00EB647C">
        <w:rPr>
          <w:rFonts w:ascii="Arial" w:hAnsi="Arial" w:cs="David"/>
          <w:rtl/>
        </w:rPr>
        <w:t>–</w:t>
      </w:r>
      <w:r w:rsidRPr="00EB647C">
        <w:rPr>
          <w:rFonts w:ascii="Arial" w:hAnsi="Arial" w:cs="David" w:hint="cs"/>
          <w:rtl/>
        </w:rPr>
        <w:t xml:space="preserve"> </w:t>
      </w:r>
      <w:r w:rsidRPr="00EB647C">
        <w:rPr>
          <w:rFonts w:ascii="Arial" w:hAnsi="Arial" w:cs="David" w:hint="cs"/>
          <w:b/>
          <w:bCs/>
          <w:rtl/>
        </w:rPr>
        <w:t xml:space="preserve">קובע כי המהות עדיפה על הצורה: </w:t>
      </w:r>
      <w:r w:rsidRPr="00EB647C">
        <w:rPr>
          <w:rStyle w:val="default"/>
          <w:rFonts w:cs="David" w:hint="cs"/>
          <w:b/>
          <w:bCs/>
          <w:sz w:val="24"/>
          <w:szCs w:val="24"/>
          <w:rtl/>
        </w:rPr>
        <w:t>"</w:t>
      </w:r>
      <w:r w:rsidRPr="00EB647C">
        <w:rPr>
          <w:rStyle w:val="default"/>
          <w:rFonts w:cs="David"/>
          <w:b/>
          <w:bCs/>
          <w:sz w:val="24"/>
          <w:szCs w:val="24"/>
          <w:rtl/>
        </w:rPr>
        <w:t>ה</w:t>
      </w:r>
      <w:r w:rsidRPr="00EB647C">
        <w:rPr>
          <w:rStyle w:val="default"/>
          <w:rFonts w:cs="David" w:hint="cs"/>
          <w:b/>
          <w:bCs/>
          <w:sz w:val="24"/>
          <w:szCs w:val="24"/>
          <w:rtl/>
        </w:rPr>
        <w:t>וראות חוק זה יחולו על כל עסקה שכוונתה שעבוד נכס כערובה לחיוב, יהא כינויה של העסקה אשר יהא".</w:t>
      </w:r>
      <w:r w:rsidRPr="00EB647C">
        <w:rPr>
          <w:rStyle w:val="default"/>
          <w:rFonts w:cs="David" w:hint="cs"/>
          <w:sz w:val="24"/>
          <w:szCs w:val="24"/>
          <w:rtl/>
        </w:rPr>
        <w:t xml:space="preserve"> </w:t>
      </w:r>
    </w:p>
    <w:p w:rsidR="00F34237" w:rsidRPr="00EB647C" w:rsidRDefault="00F34237" w:rsidP="006E28B0">
      <w:pPr>
        <w:bidi/>
        <w:spacing w:line="360" w:lineRule="auto"/>
        <w:jc w:val="left"/>
        <w:rPr>
          <w:rFonts w:ascii="Arial" w:hAnsi="Arial" w:cs="David"/>
          <w:u w:val="single"/>
          <w:rtl/>
        </w:rPr>
      </w:pPr>
      <w:r w:rsidRPr="00EB647C">
        <w:rPr>
          <w:rFonts w:ascii="Arial" w:hAnsi="Arial" w:cs="David" w:hint="cs"/>
          <w:b/>
          <w:bCs/>
          <w:rtl/>
        </w:rPr>
        <w:t>חוק המשכון הינו קוגנטי</w:t>
      </w:r>
      <w:r w:rsidRPr="00EB647C">
        <w:rPr>
          <w:rFonts w:ascii="Arial" w:hAnsi="Arial" w:cs="David" w:hint="cs"/>
          <w:rtl/>
        </w:rPr>
        <w:t xml:space="preserve">. הוא בא להגן על הנושים הרגילים ולכן לא ניתן "לברוח" ממנו בתחפושות כיוון שע"פ לשונו, לא חשוב איך קוראים לעסקה פורמאלית, חשוב מהי מבחינה מהותית. </w:t>
      </w:r>
    </w:p>
    <w:p w:rsidR="00FF1620" w:rsidRDefault="00FF1620" w:rsidP="00FF1620">
      <w:pPr>
        <w:bidi/>
        <w:spacing w:line="360" w:lineRule="auto"/>
        <w:jc w:val="left"/>
        <w:rPr>
          <w:rFonts w:ascii="Arial" w:hAnsi="Arial" w:cs="David"/>
          <w:b/>
          <w:bCs/>
          <w:u w:val="single"/>
          <w:rtl/>
        </w:rPr>
      </w:pPr>
    </w:p>
    <w:p w:rsidR="00FF1620" w:rsidRDefault="00FF1620" w:rsidP="00FF1620">
      <w:pPr>
        <w:bidi/>
        <w:spacing w:line="360" w:lineRule="auto"/>
        <w:jc w:val="left"/>
        <w:rPr>
          <w:rFonts w:ascii="Arial" w:hAnsi="Arial" w:cs="David"/>
          <w:b/>
          <w:bCs/>
          <w:u w:val="single"/>
          <w:rtl/>
        </w:rPr>
      </w:pPr>
      <w:r w:rsidRPr="00FF1620">
        <w:rPr>
          <w:rFonts w:ascii="Arial" w:hAnsi="Arial" w:cs="David" w:hint="cs"/>
          <w:b/>
          <w:bCs/>
          <w:u w:val="single"/>
          <w:rtl/>
        </w:rPr>
        <w:t xml:space="preserve">בעצם היה פה מקרה של משכון מוסווה </w:t>
      </w:r>
      <w:r w:rsidRPr="00FF1620">
        <w:rPr>
          <w:rFonts w:ascii="Arial" w:hAnsi="Arial" w:cs="David"/>
          <w:b/>
          <w:bCs/>
          <w:u w:val="single"/>
          <w:rtl/>
        </w:rPr>
        <w:t>–</w:t>
      </w:r>
      <w:r>
        <w:rPr>
          <w:rFonts w:ascii="Arial" w:hAnsi="Arial" w:cs="David" w:hint="cs"/>
          <w:u w:val="single"/>
          <w:rtl/>
        </w:rPr>
        <w:t xml:space="preserve"> </w:t>
      </w:r>
      <w:r>
        <w:rPr>
          <w:rFonts w:ascii="Arial" w:hAnsi="Arial" w:cs="David"/>
          <w:rtl/>
        </w:rPr>
        <w:br/>
      </w:r>
      <w:r>
        <w:rPr>
          <w:rFonts w:ascii="Arial" w:hAnsi="Arial" w:cs="David" w:hint="cs"/>
          <w:b/>
          <w:bCs/>
          <w:u w:val="single"/>
          <w:rtl/>
        </w:rPr>
        <w:t>במציאות:</w:t>
      </w:r>
      <w:r>
        <w:rPr>
          <w:rFonts w:ascii="Arial" w:hAnsi="Arial" w:cs="David" w:hint="cs"/>
          <w:rtl/>
        </w:rPr>
        <w:t xml:space="preserve">חברת הליסינג </w:t>
      </w:r>
      <w:r>
        <w:rPr>
          <w:rFonts w:ascii="Arial" w:hAnsi="Arial" w:cs="David" w:hint="cs"/>
          <w:b/>
          <w:bCs/>
          <w:rtl/>
        </w:rPr>
        <w:t>הייתה מלווה שהלוותה כסף לטיפול שורש, וטיפול שורש משכנו לה רכב.</w:t>
      </w:r>
      <w:r>
        <w:rPr>
          <w:rFonts w:ascii="Arial" w:hAnsi="Arial" w:cs="David"/>
          <w:b/>
          <w:bCs/>
          <w:rtl/>
        </w:rPr>
        <w:br/>
      </w:r>
      <w:r>
        <w:rPr>
          <w:rFonts w:ascii="Arial" w:hAnsi="Arial" w:cs="David" w:hint="cs"/>
          <w:b/>
          <w:bCs/>
          <w:u w:val="single"/>
          <w:rtl/>
        </w:rPr>
        <w:t xml:space="preserve">בפיקציה: </w:t>
      </w:r>
      <w:r>
        <w:rPr>
          <w:rFonts w:ascii="Arial" w:hAnsi="Arial" w:cs="David" w:hint="cs"/>
          <w:rtl/>
        </w:rPr>
        <w:t xml:space="preserve">חברת הליסינג </w:t>
      </w:r>
      <w:r>
        <w:rPr>
          <w:rFonts w:ascii="Arial" w:hAnsi="Arial" w:cs="David" w:hint="cs"/>
          <w:b/>
          <w:bCs/>
          <w:rtl/>
        </w:rPr>
        <w:t>הייתה בעלים שמשכירה את הרכב תמורת תשלום חודשי.</w:t>
      </w:r>
    </w:p>
    <w:p w:rsidR="00F34237" w:rsidRPr="00FF1620" w:rsidRDefault="00F34237" w:rsidP="00FF1620">
      <w:pPr>
        <w:bidi/>
        <w:spacing w:line="360" w:lineRule="auto"/>
        <w:jc w:val="left"/>
        <w:rPr>
          <w:rFonts w:ascii="Arial" w:hAnsi="Arial" w:cs="David"/>
          <w:b/>
          <w:bCs/>
          <w:u w:val="single"/>
          <w:rtl/>
        </w:rPr>
      </w:pPr>
      <w:r w:rsidRPr="00EB647C">
        <w:rPr>
          <w:rFonts w:ascii="Arial" w:hAnsi="Arial" w:cs="David" w:hint="cs"/>
          <w:b/>
          <w:bCs/>
          <w:u w:val="single"/>
          <w:rtl/>
        </w:rPr>
        <w:lastRenderedPageBreak/>
        <w:t>אם נחיל את דיני המשכון מכח ס' 2(ב) מה יקרה אם השוכר נקלע לחדל"פ ולא עומד בתשלומים?</w:t>
      </w:r>
      <w:r w:rsidRPr="00EB647C">
        <w:rPr>
          <w:rFonts w:ascii="Arial" w:hAnsi="Arial" w:cs="David" w:hint="cs"/>
          <w:rtl/>
        </w:rPr>
        <w:t xml:space="preserve"> </w:t>
      </w:r>
      <w:r w:rsidR="001520FB">
        <w:rPr>
          <w:rFonts w:ascii="Arial" w:hAnsi="Arial" w:cs="David"/>
          <w:rtl/>
        </w:rPr>
        <w:br/>
      </w:r>
      <w:r w:rsidRPr="00EB647C">
        <w:rPr>
          <w:rFonts w:ascii="Arial" w:hAnsi="Arial" w:cs="David" w:hint="cs"/>
          <w:rtl/>
        </w:rPr>
        <w:t>חברת הליסינג</w:t>
      </w:r>
      <w:r w:rsidRPr="00FF1620">
        <w:rPr>
          <w:rFonts w:ascii="Arial" w:hAnsi="Arial" w:cs="David" w:hint="cs"/>
          <w:b/>
          <w:bCs/>
          <w:u w:val="single"/>
          <w:rtl/>
        </w:rPr>
        <w:t xml:space="preserve"> כבעלים</w:t>
      </w:r>
      <w:r w:rsidR="00FF1620">
        <w:rPr>
          <w:rFonts w:ascii="Arial" w:hAnsi="Arial" w:cs="David" w:hint="cs"/>
          <w:rtl/>
        </w:rPr>
        <w:t xml:space="preserve"> הייתה יכולה לקחת את הנכס חזרה וגם לקבל ריבית גבוהה על כל תשלום של השוכר.</w:t>
      </w:r>
      <w:r w:rsidRPr="00EB647C">
        <w:rPr>
          <w:rFonts w:ascii="Arial" w:hAnsi="Arial" w:cs="David" w:hint="cs"/>
          <w:rtl/>
        </w:rPr>
        <w:t xml:space="preserve"> </w:t>
      </w:r>
      <w:r w:rsidR="00FF1620">
        <w:rPr>
          <w:rFonts w:ascii="Arial" w:hAnsi="Arial" w:cs="David"/>
          <w:rtl/>
        </w:rPr>
        <w:br/>
      </w:r>
      <w:r w:rsidRPr="00EB647C">
        <w:rPr>
          <w:rFonts w:ascii="Arial" w:hAnsi="Arial" w:cs="David" w:hint="cs"/>
          <w:rtl/>
        </w:rPr>
        <w:t xml:space="preserve">אך </w:t>
      </w:r>
      <w:r w:rsidRPr="00EB647C">
        <w:rPr>
          <w:rFonts w:ascii="Arial" w:hAnsi="Arial" w:cs="David" w:hint="cs"/>
          <w:b/>
          <w:bCs/>
          <w:rtl/>
        </w:rPr>
        <w:t xml:space="preserve">אם נחיל את ס' 2(ב) ונסתכל על העסקה מבחינה </w:t>
      </w:r>
      <w:r w:rsidRPr="00FF1620">
        <w:rPr>
          <w:rFonts w:ascii="Arial" w:hAnsi="Arial" w:cs="David" w:hint="cs"/>
          <w:b/>
          <w:bCs/>
          <w:u w:val="single"/>
          <w:rtl/>
        </w:rPr>
        <w:t>מהותית</w:t>
      </w:r>
      <w:r w:rsidRPr="00EB647C">
        <w:rPr>
          <w:rFonts w:ascii="Arial" w:hAnsi="Arial" w:cs="David" w:hint="cs"/>
          <w:b/>
          <w:bCs/>
          <w:rtl/>
        </w:rPr>
        <w:t xml:space="preserve"> כעל משכון מוסווה</w:t>
      </w:r>
      <w:r w:rsidR="00FF1620">
        <w:rPr>
          <w:rFonts w:ascii="Arial" w:hAnsi="Arial" w:cs="David" w:hint="cs"/>
          <w:b/>
          <w:bCs/>
          <w:rtl/>
        </w:rPr>
        <w:t xml:space="preserve"> (הלוואה)</w:t>
      </w:r>
      <w:r w:rsidRPr="00EB647C">
        <w:rPr>
          <w:rFonts w:ascii="Arial" w:hAnsi="Arial" w:cs="David" w:hint="cs"/>
          <w:b/>
          <w:bCs/>
          <w:rtl/>
        </w:rPr>
        <w:t>, לא תהיה עדיפות לחברת הליסינג על פני נושים אחרים אם היא לא רשמה את הנכס כמשועבד לה ברשם המשכונות עפ"י ס' 4 לחוק המשכון, ובהתאם ברשם החברות אם נדרש.</w:t>
      </w:r>
      <w:r w:rsidRPr="00EB647C">
        <w:rPr>
          <w:rFonts w:ascii="Arial" w:hAnsi="Arial" w:cs="David" w:hint="cs"/>
          <w:rtl/>
        </w:rPr>
        <w:t xml:space="preserve"> </w:t>
      </w:r>
      <w:r w:rsidR="00FF1620">
        <w:rPr>
          <w:rFonts w:ascii="Arial" w:hAnsi="Arial" w:cs="David" w:hint="cs"/>
          <w:rtl/>
        </w:rPr>
        <w:t>וכמו כן הריבית שהיא יכולה לקחת על הלוואה היא מוגבלת.</w:t>
      </w:r>
    </w:p>
    <w:p w:rsidR="001520FB" w:rsidRDefault="001520FB" w:rsidP="006E28B0">
      <w:pPr>
        <w:pStyle w:val="Normal2"/>
        <w:tabs>
          <w:tab w:val="left" w:pos="720"/>
          <w:tab w:val="left" w:pos="1008"/>
        </w:tabs>
        <w:autoSpaceDE w:val="0"/>
        <w:spacing w:line="360" w:lineRule="auto"/>
        <w:jc w:val="left"/>
        <w:rPr>
          <w:rStyle w:val="default"/>
          <w:rFonts w:ascii="Arial" w:eastAsia="Arial" w:hAnsi="Arial" w:cs="David"/>
          <w:b/>
          <w:bCs/>
          <w:kern w:val="1"/>
          <w:sz w:val="28"/>
          <w:szCs w:val="28"/>
          <w:u w:val="single"/>
          <w:rtl/>
        </w:rPr>
      </w:pPr>
    </w:p>
    <w:p w:rsidR="0017714A" w:rsidRDefault="0017714A" w:rsidP="006E28B0">
      <w:pPr>
        <w:pStyle w:val="Normal2"/>
        <w:tabs>
          <w:tab w:val="left" w:pos="720"/>
          <w:tab w:val="left" w:pos="1008"/>
        </w:tabs>
        <w:autoSpaceDE w:val="0"/>
        <w:spacing w:line="360" w:lineRule="auto"/>
        <w:jc w:val="left"/>
        <w:rPr>
          <w:rStyle w:val="default"/>
          <w:rFonts w:ascii="Arial" w:eastAsia="Arial" w:hAnsi="Arial" w:cs="David" w:hint="cs"/>
          <w:b/>
          <w:bCs/>
          <w:kern w:val="1"/>
          <w:sz w:val="28"/>
          <w:szCs w:val="28"/>
          <w:u w:val="single"/>
          <w:rtl/>
        </w:rPr>
      </w:pPr>
    </w:p>
    <w:p w:rsidR="0017714A" w:rsidRDefault="0017714A" w:rsidP="006E28B0">
      <w:pPr>
        <w:pStyle w:val="Normal2"/>
        <w:tabs>
          <w:tab w:val="left" w:pos="720"/>
          <w:tab w:val="left" w:pos="1008"/>
        </w:tabs>
        <w:autoSpaceDE w:val="0"/>
        <w:spacing w:line="360" w:lineRule="auto"/>
        <w:jc w:val="left"/>
        <w:rPr>
          <w:rStyle w:val="default"/>
          <w:rFonts w:ascii="Arial" w:eastAsia="Arial" w:hAnsi="Arial" w:cs="David" w:hint="cs"/>
          <w:b/>
          <w:bCs/>
          <w:kern w:val="1"/>
          <w:sz w:val="28"/>
          <w:szCs w:val="28"/>
          <w:u w:val="single"/>
          <w:rtl/>
        </w:rPr>
      </w:pPr>
    </w:p>
    <w:p w:rsidR="0017714A" w:rsidRDefault="0017714A" w:rsidP="006E28B0">
      <w:pPr>
        <w:pStyle w:val="Normal2"/>
        <w:tabs>
          <w:tab w:val="left" w:pos="720"/>
          <w:tab w:val="left" w:pos="1008"/>
        </w:tabs>
        <w:autoSpaceDE w:val="0"/>
        <w:spacing w:line="360" w:lineRule="auto"/>
        <w:jc w:val="left"/>
        <w:rPr>
          <w:rStyle w:val="default"/>
          <w:rFonts w:ascii="Arial" w:eastAsia="Arial" w:hAnsi="Arial" w:cs="David" w:hint="cs"/>
          <w:b/>
          <w:bCs/>
          <w:kern w:val="1"/>
          <w:sz w:val="28"/>
          <w:szCs w:val="28"/>
          <w:u w:val="single"/>
          <w:rtl/>
        </w:rPr>
      </w:pPr>
    </w:p>
    <w:p w:rsidR="0017714A" w:rsidRDefault="0017714A" w:rsidP="006E28B0">
      <w:pPr>
        <w:pStyle w:val="Normal2"/>
        <w:tabs>
          <w:tab w:val="left" w:pos="720"/>
          <w:tab w:val="left" w:pos="1008"/>
        </w:tabs>
        <w:autoSpaceDE w:val="0"/>
        <w:spacing w:line="360" w:lineRule="auto"/>
        <w:jc w:val="left"/>
        <w:rPr>
          <w:rStyle w:val="default"/>
          <w:rFonts w:ascii="Arial" w:eastAsia="Arial" w:hAnsi="Arial" w:cs="David" w:hint="cs"/>
          <w:b/>
          <w:bCs/>
          <w:kern w:val="1"/>
          <w:sz w:val="28"/>
          <w:szCs w:val="28"/>
          <w:u w:val="single"/>
          <w:rtl/>
        </w:rPr>
      </w:pPr>
    </w:p>
    <w:p w:rsidR="0017714A" w:rsidRDefault="0017714A" w:rsidP="006E28B0">
      <w:pPr>
        <w:pStyle w:val="Normal2"/>
        <w:tabs>
          <w:tab w:val="left" w:pos="720"/>
          <w:tab w:val="left" w:pos="1008"/>
        </w:tabs>
        <w:autoSpaceDE w:val="0"/>
        <w:spacing w:line="360" w:lineRule="auto"/>
        <w:jc w:val="left"/>
        <w:rPr>
          <w:rStyle w:val="default"/>
          <w:rFonts w:ascii="Arial" w:eastAsia="Arial" w:hAnsi="Arial" w:cs="David" w:hint="cs"/>
          <w:b/>
          <w:bCs/>
          <w:kern w:val="1"/>
          <w:sz w:val="28"/>
          <w:szCs w:val="28"/>
          <w:u w:val="single"/>
          <w:rtl/>
        </w:rPr>
      </w:pPr>
    </w:p>
    <w:p w:rsidR="0017714A" w:rsidRDefault="0017714A" w:rsidP="006E28B0">
      <w:pPr>
        <w:pStyle w:val="Normal2"/>
        <w:tabs>
          <w:tab w:val="left" w:pos="720"/>
          <w:tab w:val="left" w:pos="1008"/>
        </w:tabs>
        <w:autoSpaceDE w:val="0"/>
        <w:spacing w:line="360" w:lineRule="auto"/>
        <w:jc w:val="left"/>
        <w:rPr>
          <w:rStyle w:val="default"/>
          <w:rFonts w:ascii="Arial" w:eastAsia="Arial" w:hAnsi="Arial" w:cs="David" w:hint="cs"/>
          <w:b/>
          <w:bCs/>
          <w:kern w:val="1"/>
          <w:sz w:val="28"/>
          <w:szCs w:val="28"/>
          <w:u w:val="single"/>
          <w:rtl/>
        </w:rPr>
      </w:pPr>
    </w:p>
    <w:p w:rsidR="0017714A" w:rsidRDefault="0017714A" w:rsidP="006E28B0">
      <w:pPr>
        <w:pStyle w:val="Normal2"/>
        <w:tabs>
          <w:tab w:val="left" w:pos="720"/>
          <w:tab w:val="left" w:pos="1008"/>
        </w:tabs>
        <w:autoSpaceDE w:val="0"/>
        <w:spacing w:line="360" w:lineRule="auto"/>
        <w:jc w:val="left"/>
        <w:rPr>
          <w:rStyle w:val="default"/>
          <w:rFonts w:ascii="Arial" w:eastAsia="Arial" w:hAnsi="Arial" w:cs="David" w:hint="cs"/>
          <w:b/>
          <w:bCs/>
          <w:kern w:val="1"/>
          <w:sz w:val="28"/>
          <w:szCs w:val="28"/>
          <w:u w:val="single"/>
          <w:rtl/>
        </w:rPr>
      </w:pPr>
    </w:p>
    <w:p w:rsidR="0017714A" w:rsidRDefault="0017714A" w:rsidP="006E28B0">
      <w:pPr>
        <w:pStyle w:val="Normal2"/>
        <w:tabs>
          <w:tab w:val="left" w:pos="720"/>
          <w:tab w:val="left" w:pos="1008"/>
        </w:tabs>
        <w:autoSpaceDE w:val="0"/>
        <w:spacing w:line="360" w:lineRule="auto"/>
        <w:jc w:val="left"/>
        <w:rPr>
          <w:rStyle w:val="default"/>
          <w:rFonts w:ascii="Arial" w:eastAsia="Arial" w:hAnsi="Arial" w:cs="David" w:hint="cs"/>
          <w:b/>
          <w:bCs/>
          <w:kern w:val="1"/>
          <w:sz w:val="28"/>
          <w:szCs w:val="28"/>
          <w:u w:val="single"/>
          <w:rtl/>
        </w:rPr>
      </w:pPr>
    </w:p>
    <w:p w:rsidR="0017714A" w:rsidRDefault="0017714A" w:rsidP="006E28B0">
      <w:pPr>
        <w:pStyle w:val="Normal2"/>
        <w:tabs>
          <w:tab w:val="left" w:pos="720"/>
          <w:tab w:val="left" w:pos="1008"/>
        </w:tabs>
        <w:autoSpaceDE w:val="0"/>
        <w:spacing w:line="360" w:lineRule="auto"/>
        <w:jc w:val="left"/>
        <w:rPr>
          <w:rStyle w:val="default"/>
          <w:rFonts w:ascii="Arial" w:eastAsia="Arial" w:hAnsi="Arial" w:cs="David" w:hint="cs"/>
          <w:b/>
          <w:bCs/>
          <w:kern w:val="1"/>
          <w:sz w:val="28"/>
          <w:szCs w:val="28"/>
          <w:u w:val="single"/>
          <w:rtl/>
        </w:rPr>
      </w:pPr>
    </w:p>
    <w:p w:rsidR="0017714A" w:rsidRDefault="0017714A" w:rsidP="006E28B0">
      <w:pPr>
        <w:pStyle w:val="Normal2"/>
        <w:tabs>
          <w:tab w:val="left" w:pos="720"/>
          <w:tab w:val="left" w:pos="1008"/>
        </w:tabs>
        <w:autoSpaceDE w:val="0"/>
        <w:spacing w:line="360" w:lineRule="auto"/>
        <w:jc w:val="left"/>
        <w:rPr>
          <w:rStyle w:val="default"/>
          <w:rFonts w:ascii="Arial" w:eastAsia="Arial" w:hAnsi="Arial" w:cs="David" w:hint="cs"/>
          <w:b/>
          <w:bCs/>
          <w:kern w:val="1"/>
          <w:sz w:val="28"/>
          <w:szCs w:val="28"/>
          <w:u w:val="single"/>
          <w:rtl/>
        </w:rPr>
      </w:pPr>
    </w:p>
    <w:p w:rsidR="0017714A" w:rsidRDefault="0017714A" w:rsidP="006E28B0">
      <w:pPr>
        <w:pStyle w:val="Normal2"/>
        <w:tabs>
          <w:tab w:val="left" w:pos="720"/>
          <w:tab w:val="left" w:pos="1008"/>
        </w:tabs>
        <w:autoSpaceDE w:val="0"/>
        <w:spacing w:line="360" w:lineRule="auto"/>
        <w:jc w:val="left"/>
        <w:rPr>
          <w:rStyle w:val="default"/>
          <w:rFonts w:ascii="Arial" w:eastAsia="Arial" w:hAnsi="Arial" w:cs="David" w:hint="cs"/>
          <w:b/>
          <w:bCs/>
          <w:kern w:val="1"/>
          <w:sz w:val="28"/>
          <w:szCs w:val="28"/>
          <w:u w:val="single"/>
          <w:rtl/>
        </w:rPr>
      </w:pPr>
    </w:p>
    <w:p w:rsidR="0017714A" w:rsidRDefault="0017714A" w:rsidP="006E28B0">
      <w:pPr>
        <w:pStyle w:val="Normal2"/>
        <w:tabs>
          <w:tab w:val="left" w:pos="720"/>
          <w:tab w:val="left" w:pos="1008"/>
        </w:tabs>
        <w:autoSpaceDE w:val="0"/>
        <w:spacing w:line="360" w:lineRule="auto"/>
        <w:jc w:val="left"/>
        <w:rPr>
          <w:rStyle w:val="default"/>
          <w:rFonts w:ascii="Arial" w:eastAsia="Arial" w:hAnsi="Arial" w:cs="David" w:hint="cs"/>
          <w:b/>
          <w:bCs/>
          <w:kern w:val="1"/>
          <w:sz w:val="28"/>
          <w:szCs w:val="28"/>
          <w:u w:val="single"/>
          <w:rtl/>
        </w:rPr>
      </w:pPr>
    </w:p>
    <w:p w:rsidR="0017714A" w:rsidRDefault="0017714A" w:rsidP="006E28B0">
      <w:pPr>
        <w:pStyle w:val="Normal2"/>
        <w:tabs>
          <w:tab w:val="left" w:pos="720"/>
          <w:tab w:val="left" w:pos="1008"/>
        </w:tabs>
        <w:autoSpaceDE w:val="0"/>
        <w:spacing w:line="360" w:lineRule="auto"/>
        <w:jc w:val="left"/>
        <w:rPr>
          <w:rStyle w:val="default"/>
          <w:rFonts w:ascii="Arial" w:eastAsia="Arial" w:hAnsi="Arial" w:cs="David" w:hint="cs"/>
          <w:b/>
          <w:bCs/>
          <w:kern w:val="1"/>
          <w:sz w:val="28"/>
          <w:szCs w:val="28"/>
          <w:u w:val="single"/>
          <w:rtl/>
        </w:rPr>
      </w:pPr>
    </w:p>
    <w:p w:rsidR="0017714A" w:rsidRDefault="0017714A" w:rsidP="006E28B0">
      <w:pPr>
        <w:pStyle w:val="Normal2"/>
        <w:tabs>
          <w:tab w:val="left" w:pos="720"/>
          <w:tab w:val="left" w:pos="1008"/>
        </w:tabs>
        <w:autoSpaceDE w:val="0"/>
        <w:spacing w:line="360" w:lineRule="auto"/>
        <w:jc w:val="left"/>
        <w:rPr>
          <w:rStyle w:val="default"/>
          <w:rFonts w:ascii="Arial" w:eastAsia="Arial" w:hAnsi="Arial" w:cs="David" w:hint="cs"/>
          <w:b/>
          <w:bCs/>
          <w:kern w:val="1"/>
          <w:sz w:val="28"/>
          <w:szCs w:val="28"/>
          <w:u w:val="single"/>
          <w:rtl/>
        </w:rPr>
      </w:pPr>
    </w:p>
    <w:p w:rsidR="0017714A" w:rsidRDefault="0017714A" w:rsidP="006E28B0">
      <w:pPr>
        <w:pStyle w:val="Normal2"/>
        <w:tabs>
          <w:tab w:val="left" w:pos="720"/>
          <w:tab w:val="left" w:pos="1008"/>
        </w:tabs>
        <w:autoSpaceDE w:val="0"/>
        <w:spacing w:line="360" w:lineRule="auto"/>
        <w:jc w:val="left"/>
        <w:rPr>
          <w:rStyle w:val="default"/>
          <w:rFonts w:ascii="Arial" w:eastAsia="Arial" w:hAnsi="Arial" w:cs="David" w:hint="cs"/>
          <w:b/>
          <w:bCs/>
          <w:kern w:val="1"/>
          <w:sz w:val="28"/>
          <w:szCs w:val="28"/>
          <w:u w:val="single"/>
          <w:rtl/>
        </w:rPr>
      </w:pPr>
    </w:p>
    <w:p w:rsidR="0017714A" w:rsidRDefault="0017714A" w:rsidP="006E28B0">
      <w:pPr>
        <w:pStyle w:val="Normal2"/>
        <w:tabs>
          <w:tab w:val="left" w:pos="720"/>
          <w:tab w:val="left" w:pos="1008"/>
        </w:tabs>
        <w:autoSpaceDE w:val="0"/>
        <w:spacing w:line="360" w:lineRule="auto"/>
        <w:jc w:val="left"/>
        <w:rPr>
          <w:rStyle w:val="default"/>
          <w:rFonts w:ascii="Arial" w:eastAsia="Arial" w:hAnsi="Arial" w:cs="David" w:hint="cs"/>
          <w:b/>
          <w:bCs/>
          <w:kern w:val="1"/>
          <w:sz w:val="28"/>
          <w:szCs w:val="28"/>
          <w:u w:val="single"/>
          <w:rtl/>
        </w:rPr>
      </w:pPr>
    </w:p>
    <w:p w:rsidR="0017714A" w:rsidRDefault="0017714A" w:rsidP="006E28B0">
      <w:pPr>
        <w:pStyle w:val="Normal2"/>
        <w:tabs>
          <w:tab w:val="left" w:pos="720"/>
          <w:tab w:val="left" w:pos="1008"/>
        </w:tabs>
        <w:autoSpaceDE w:val="0"/>
        <w:spacing w:line="360" w:lineRule="auto"/>
        <w:jc w:val="left"/>
        <w:rPr>
          <w:rStyle w:val="default"/>
          <w:rFonts w:ascii="Arial" w:eastAsia="Arial" w:hAnsi="Arial" w:cs="David" w:hint="cs"/>
          <w:b/>
          <w:bCs/>
          <w:kern w:val="1"/>
          <w:sz w:val="28"/>
          <w:szCs w:val="28"/>
          <w:u w:val="single"/>
          <w:rtl/>
        </w:rPr>
      </w:pPr>
    </w:p>
    <w:p w:rsidR="0017714A" w:rsidRDefault="0017714A" w:rsidP="006E28B0">
      <w:pPr>
        <w:pStyle w:val="Normal2"/>
        <w:tabs>
          <w:tab w:val="left" w:pos="720"/>
          <w:tab w:val="left" w:pos="1008"/>
        </w:tabs>
        <w:autoSpaceDE w:val="0"/>
        <w:spacing w:line="360" w:lineRule="auto"/>
        <w:jc w:val="left"/>
        <w:rPr>
          <w:rStyle w:val="default"/>
          <w:rFonts w:ascii="Arial" w:eastAsia="Arial" w:hAnsi="Arial" w:cs="David" w:hint="cs"/>
          <w:b/>
          <w:bCs/>
          <w:kern w:val="1"/>
          <w:sz w:val="28"/>
          <w:szCs w:val="28"/>
          <w:u w:val="single"/>
          <w:rtl/>
        </w:rPr>
      </w:pPr>
    </w:p>
    <w:p w:rsidR="0017714A" w:rsidRDefault="0017714A" w:rsidP="006E28B0">
      <w:pPr>
        <w:pStyle w:val="Normal2"/>
        <w:tabs>
          <w:tab w:val="left" w:pos="720"/>
          <w:tab w:val="left" w:pos="1008"/>
        </w:tabs>
        <w:autoSpaceDE w:val="0"/>
        <w:spacing w:line="360" w:lineRule="auto"/>
        <w:jc w:val="left"/>
        <w:rPr>
          <w:rStyle w:val="default"/>
          <w:rFonts w:ascii="Arial" w:eastAsia="Arial" w:hAnsi="Arial" w:cs="David" w:hint="cs"/>
          <w:b/>
          <w:bCs/>
          <w:kern w:val="1"/>
          <w:sz w:val="28"/>
          <w:szCs w:val="28"/>
          <w:u w:val="single"/>
          <w:rtl/>
        </w:rPr>
      </w:pPr>
    </w:p>
    <w:p w:rsidR="0017714A" w:rsidRDefault="0017714A" w:rsidP="006E28B0">
      <w:pPr>
        <w:pStyle w:val="Normal2"/>
        <w:tabs>
          <w:tab w:val="left" w:pos="720"/>
          <w:tab w:val="left" w:pos="1008"/>
        </w:tabs>
        <w:autoSpaceDE w:val="0"/>
        <w:spacing w:line="360" w:lineRule="auto"/>
        <w:jc w:val="left"/>
        <w:rPr>
          <w:rStyle w:val="default"/>
          <w:rFonts w:ascii="Arial" w:eastAsia="Arial" w:hAnsi="Arial" w:cs="David" w:hint="cs"/>
          <w:b/>
          <w:bCs/>
          <w:kern w:val="1"/>
          <w:sz w:val="28"/>
          <w:szCs w:val="28"/>
          <w:u w:val="single"/>
          <w:rtl/>
        </w:rPr>
      </w:pPr>
    </w:p>
    <w:p w:rsidR="0017714A" w:rsidRDefault="0017714A" w:rsidP="006E28B0">
      <w:pPr>
        <w:pStyle w:val="Normal2"/>
        <w:tabs>
          <w:tab w:val="left" w:pos="720"/>
          <w:tab w:val="left" w:pos="1008"/>
        </w:tabs>
        <w:autoSpaceDE w:val="0"/>
        <w:spacing w:line="360" w:lineRule="auto"/>
        <w:jc w:val="left"/>
        <w:rPr>
          <w:rStyle w:val="default"/>
          <w:rFonts w:ascii="Arial" w:eastAsia="Arial" w:hAnsi="Arial" w:cs="David" w:hint="cs"/>
          <w:b/>
          <w:bCs/>
          <w:kern w:val="1"/>
          <w:sz w:val="28"/>
          <w:szCs w:val="28"/>
          <w:u w:val="single"/>
          <w:rtl/>
        </w:rPr>
      </w:pPr>
    </w:p>
    <w:p w:rsidR="0017714A" w:rsidRDefault="0017714A" w:rsidP="006E28B0">
      <w:pPr>
        <w:pStyle w:val="Normal2"/>
        <w:tabs>
          <w:tab w:val="left" w:pos="720"/>
          <w:tab w:val="left" w:pos="1008"/>
        </w:tabs>
        <w:autoSpaceDE w:val="0"/>
        <w:spacing w:line="360" w:lineRule="auto"/>
        <w:jc w:val="left"/>
        <w:rPr>
          <w:rStyle w:val="default"/>
          <w:rFonts w:ascii="Arial" w:eastAsia="Arial" w:hAnsi="Arial" w:cs="David" w:hint="cs"/>
          <w:b/>
          <w:bCs/>
          <w:kern w:val="1"/>
          <w:sz w:val="28"/>
          <w:szCs w:val="28"/>
          <w:u w:val="single"/>
          <w:rtl/>
        </w:rPr>
      </w:pPr>
    </w:p>
    <w:p w:rsidR="0017714A" w:rsidRDefault="0017714A" w:rsidP="006E28B0">
      <w:pPr>
        <w:pStyle w:val="Normal2"/>
        <w:tabs>
          <w:tab w:val="left" w:pos="720"/>
          <w:tab w:val="left" w:pos="1008"/>
        </w:tabs>
        <w:autoSpaceDE w:val="0"/>
        <w:spacing w:line="360" w:lineRule="auto"/>
        <w:jc w:val="left"/>
        <w:rPr>
          <w:rStyle w:val="default"/>
          <w:rFonts w:ascii="Arial" w:eastAsia="Arial" w:hAnsi="Arial" w:cs="David" w:hint="cs"/>
          <w:b/>
          <w:bCs/>
          <w:kern w:val="1"/>
          <w:sz w:val="28"/>
          <w:szCs w:val="28"/>
          <w:u w:val="single"/>
          <w:rtl/>
        </w:rPr>
      </w:pPr>
    </w:p>
    <w:p w:rsidR="0017714A" w:rsidRDefault="0017714A" w:rsidP="006E28B0">
      <w:pPr>
        <w:pStyle w:val="Normal2"/>
        <w:tabs>
          <w:tab w:val="left" w:pos="720"/>
          <w:tab w:val="left" w:pos="1008"/>
        </w:tabs>
        <w:autoSpaceDE w:val="0"/>
        <w:spacing w:line="360" w:lineRule="auto"/>
        <w:jc w:val="left"/>
        <w:rPr>
          <w:rStyle w:val="default"/>
          <w:rFonts w:ascii="Arial" w:eastAsia="Arial" w:hAnsi="Arial" w:cs="David" w:hint="cs"/>
          <w:b/>
          <w:bCs/>
          <w:kern w:val="1"/>
          <w:sz w:val="28"/>
          <w:szCs w:val="28"/>
          <w:u w:val="single"/>
          <w:rtl/>
        </w:rPr>
      </w:pPr>
    </w:p>
    <w:p w:rsidR="0017714A" w:rsidRDefault="0017714A" w:rsidP="006E28B0">
      <w:pPr>
        <w:pStyle w:val="Normal2"/>
        <w:tabs>
          <w:tab w:val="left" w:pos="720"/>
          <w:tab w:val="left" w:pos="1008"/>
        </w:tabs>
        <w:autoSpaceDE w:val="0"/>
        <w:spacing w:line="360" w:lineRule="auto"/>
        <w:jc w:val="left"/>
        <w:rPr>
          <w:rStyle w:val="default"/>
          <w:rFonts w:ascii="Arial" w:eastAsia="Arial" w:hAnsi="Arial" w:cs="David" w:hint="cs"/>
          <w:b/>
          <w:bCs/>
          <w:kern w:val="1"/>
          <w:sz w:val="28"/>
          <w:szCs w:val="28"/>
          <w:u w:val="single"/>
          <w:rtl/>
        </w:rPr>
      </w:pPr>
    </w:p>
    <w:p w:rsidR="0017714A" w:rsidRDefault="0017714A" w:rsidP="006E28B0">
      <w:pPr>
        <w:pStyle w:val="Normal2"/>
        <w:tabs>
          <w:tab w:val="left" w:pos="720"/>
          <w:tab w:val="left" w:pos="1008"/>
        </w:tabs>
        <w:autoSpaceDE w:val="0"/>
        <w:spacing w:line="360" w:lineRule="auto"/>
        <w:jc w:val="left"/>
        <w:rPr>
          <w:rStyle w:val="default"/>
          <w:rFonts w:ascii="Arial" w:eastAsia="Arial" w:hAnsi="Arial" w:cs="David" w:hint="cs"/>
          <w:b/>
          <w:bCs/>
          <w:kern w:val="1"/>
          <w:sz w:val="28"/>
          <w:szCs w:val="28"/>
          <w:u w:val="single"/>
          <w:rtl/>
        </w:rPr>
      </w:pPr>
    </w:p>
    <w:p w:rsidR="0017714A" w:rsidRDefault="0017714A" w:rsidP="006E28B0">
      <w:pPr>
        <w:pStyle w:val="Normal2"/>
        <w:tabs>
          <w:tab w:val="left" w:pos="720"/>
          <w:tab w:val="left" w:pos="1008"/>
        </w:tabs>
        <w:autoSpaceDE w:val="0"/>
        <w:spacing w:line="360" w:lineRule="auto"/>
        <w:jc w:val="left"/>
        <w:rPr>
          <w:rStyle w:val="default"/>
          <w:rFonts w:ascii="Arial" w:eastAsia="Arial" w:hAnsi="Arial" w:cs="David" w:hint="cs"/>
          <w:b/>
          <w:bCs/>
          <w:kern w:val="1"/>
          <w:sz w:val="28"/>
          <w:szCs w:val="28"/>
          <w:u w:val="single"/>
          <w:rtl/>
        </w:rPr>
      </w:pPr>
    </w:p>
    <w:p w:rsidR="0017714A" w:rsidRDefault="0017714A" w:rsidP="006E28B0">
      <w:pPr>
        <w:pStyle w:val="Normal2"/>
        <w:tabs>
          <w:tab w:val="left" w:pos="720"/>
          <w:tab w:val="left" w:pos="1008"/>
        </w:tabs>
        <w:autoSpaceDE w:val="0"/>
        <w:spacing w:line="360" w:lineRule="auto"/>
        <w:jc w:val="left"/>
        <w:rPr>
          <w:rStyle w:val="default"/>
          <w:rFonts w:ascii="Arial" w:eastAsia="Arial" w:hAnsi="Arial" w:cs="David" w:hint="cs"/>
          <w:b/>
          <w:bCs/>
          <w:kern w:val="1"/>
          <w:sz w:val="28"/>
          <w:szCs w:val="28"/>
          <w:u w:val="single"/>
          <w:rtl/>
        </w:rPr>
      </w:pPr>
    </w:p>
    <w:p w:rsidR="0017714A" w:rsidRDefault="0017714A" w:rsidP="006E28B0">
      <w:pPr>
        <w:pStyle w:val="Normal2"/>
        <w:tabs>
          <w:tab w:val="left" w:pos="720"/>
          <w:tab w:val="left" w:pos="1008"/>
        </w:tabs>
        <w:autoSpaceDE w:val="0"/>
        <w:spacing w:line="360" w:lineRule="auto"/>
        <w:jc w:val="left"/>
        <w:rPr>
          <w:rStyle w:val="default"/>
          <w:rFonts w:ascii="Arial" w:eastAsia="Arial" w:hAnsi="Arial" w:cs="David" w:hint="cs"/>
          <w:b/>
          <w:bCs/>
          <w:kern w:val="1"/>
          <w:sz w:val="28"/>
          <w:szCs w:val="28"/>
          <w:u w:val="single"/>
          <w:rtl/>
        </w:rPr>
      </w:pPr>
    </w:p>
    <w:p w:rsidR="00F34237" w:rsidRPr="00EB647C" w:rsidRDefault="00F34237" w:rsidP="006E28B0">
      <w:pPr>
        <w:pStyle w:val="Normal2"/>
        <w:tabs>
          <w:tab w:val="left" w:pos="720"/>
          <w:tab w:val="left" w:pos="1008"/>
        </w:tabs>
        <w:autoSpaceDE w:val="0"/>
        <w:spacing w:line="360" w:lineRule="auto"/>
        <w:jc w:val="left"/>
        <w:rPr>
          <w:rStyle w:val="default"/>
          <w:rFonts w:ascii="Arial" w:eastAsia="Arial" w:hAnsi="Arial" w:cs="David"/>
          <w:b/>
          <w:bCs/>
          <w:kern w:val="1"/>
          <w:sz w:val="28"/>
          <w:szCs w:val="28"/>
          <w:u w:val="single"/>
          <w:rtl/>
        </w:rPr>
      </w:pPr>
      <w:r w:rsidRPr="00EB647C">
        <w:rPr>
          <w:rStyle w:val="default"/>
          <w:rFonts w:ascii="Arial" w:eastAsia="Arial" w:hAnsi="Arial" w:cs="David"/>
          <w:b/>
          <w:bCs/>
          <w:kern w:val="1"/>
          <w:sz w:val="28"/>
          <w:szCs w:val="28"/>
          <w:u w:val="single"/>
          <w:rtl/>
        </w:rPr>
        <w:lastRenderedPageBreak/>
        <w:t>מגבלות הבעלות: תום לב ושימוש לרעה בזכות</w:t>
      </w:r>
    </w:p>
    <w:p w:rsidR="00F34237" w:rsidRPr="00EB647C" w:rsidRDefault="00B92528" w:rsidP="006E28B0">
      <w:pPr>
        <w:pStyle w:val="P00"/>
        <w:spacing w:before="72"/>
        <w:ind w:left="423" w:right="1134"/>
        <w:jc w:val="left"/>
        <w:rPr>
          <w:rStyle w:val="default"/>
          <w:rtl/>
        </w:rPr>
      </w:pPr>
      <w:r w:rsidRPr="00B92528">
        <w:rPr>
          <w:noProof/>
          <w:rtl/>
          <w:lang w:eastAsia="en-US"/>
        </w:rPr>
        <w:pict>
          <v:rect id="_x0000_s1056" style="position:absolute;left:0;text-align:left;margin-left:-6.45pt;margin-top:.35pt;width:486pt;height:41.25pt;z-index:-251625472" strokecolor="#c0504d" strokeweight="5pt">
            <v:stroke linestyle="thickThin"/>
            <v:shadow color="#868686"/>
            <w10:wrap anchorx="page"/>
          </v:rect>
        </w:pict>
      </w:r>
      <w:r w:rsidR="00F34237" w:rsidRPr="00EB647C">
        <w:rPr>
          <w:rStyle w:val="big-number"/>
          <w:rFonts w:cs="Miriam" w:hint="cs"/>
          <w:rtl/>
        </w:rPr>
        <w:t xml:space="preserve">  </w:t>
      </w:r>
      <w:r w:rsidR="00F34237" w:rsidRPr="00EB647C">
        <w:rPr>
          <w:rStyle w:val="big-number"/>
          <w:rFonts w:cs="Miriam"/>
          <w:rtl/>
        </w:rPr>
        <w:t>14.</w:t>
      </w:r>
      <w:r w:rsidR="00F34237" w:rsidRPr="00EB647C">
        <w:rPr>
          <w:rStyle w:val="big-number"/>
          <w:rFonts w:cs="Miriam"/>
          <w:rtl/>
        </w:rPr>
        <w:tab/>
      </w:r>
      <w:r w:rsidR="00F34237" w:rsidRPr="00EB647C">
        <w:rPr>
          <w:rStyle w:val="default"/>
          <w:rtl/>
        </w:rPr>
        <w:t>ב</w:t>
      </w:r>
      <w:r w:rsidR="00F34237" w:rsidRPr="00EB647C">
        <w:rPr>
          <w:rStyle w:val="default"/>
          <w:rFonts w:hint="cs"/>
          <w:rtl/>
        </w:rPr>
        <w:t>ע</w:t>
      </w:r>
      <w:r w:rsidR="00F34237" w:rsidRPr="00EB647C">
        <w:rPr>
          <w:rStyle w:val="default"/>
          <w:rtl/>
        </w:rPr>
        <w:t>ל</w:t>
      </w:r>
      <w:r w:rsidR="00F34237" w:rsidRPr="00EB647C">
        <w:rPr>
          <w:rStyle w:val="default"/>
          <w:rFonts w:hint="cs"/>
          <w:rtl/>
        </w:rPr>
        <w:t xml:space="preserve">ות וזכויות אחרות במקרקעין, אין בהן כשלעצמן כדי להצדיק עשיית דבר הגורם </w:t>
      </w:r>
      <w:r w:rsidR="00F34237" w:rsidRPr="00EB647C">
        <w:rPr>
          <w:rStyle w:val="default"/>
          <w:rtl/>
        </w:rPr>
        <w:br/>
      </w:r>
      <w:r w:rsidR="00F34237" w:rsidRPr="00EB647C">
        <w:rPr>
          <w:rStyle w:val="default"/>
          <w:rFonts w:hint="cs"/>
          <w:rtl/>
        </w:rPr>
        <w:t xml:space="preserve">          נזק או אי נוחות</w:t>
      </w:r>
      <w:r w:rsidR="00F34237" w:rsidRPr="00EB647C">
        <w:rPr>
          <w:rStyle w:val="default"/>
          <w:rtl/>
        </w:rPr>
        <w:t xml:space="preserve"> </w:t>
      </w:r>
      <w:r w:rsidR="00F34237" w:rsidRPr="00EB647C">
        <w:rPr>
          <w:rStyle w:val="default"/>
          <w:rFonts w:hint="cs"/>
          <w:rtl/>
        </w:rPr>
        <w:t>ל</w:t>
      </w:r>
      <w:r w:rsidR="00F34237" w:rsidRPr="00EB647C">
        <w:rPr>
          <w:rStyle w:val="default"/>
          <w:rtl/>
        </w:rPr>
        <w:t>א</w:t>
      </w:r>
      <w:r w:rsidR="00F34237" w:rsidRPr="00EB647C">
        <w:rPr>
          <w:rStyle w:val="default"/>
          <w:rFonts w:hint="cs"/>
          <w:rtl/>
        </w:rPr>
        <w:t>חר.</w:t>
      </w:r>
    </w:p>
    <w:p w:rsidR="00F34237" w:rsidRPr="00EB647C" w:rsidRDefault="00F34237" w:rsidP="006E28B0">
      <w:pPr>
        <w:pStyle w:val="Normal2"/>
        <w:tabs>
          <w:tab w:val="left" w:pos="720"/>
          <w:tab w:val="left" w:pos="1008"/>
        </w:tabs>
        <w:autoSpaceDE w:val="0"/>
        <w:spacing w:line="360" w:lineRule="auto"/>
        <w:jc w:val="left"/>
        <w:rPr>
          <w:rStyle w:val="default"/>
          <w:rFonts w:ascii="Arial" w:eastAsia="Arial" w:hAnsi="Arial" w:cs="David"/>
          <w:b/>
          <w:bCs/>
          <w:kern w:val="1"/>
          <w:sz w:val="28"/>
          <w:szCs w:val="28"/>
          <w:u w:val="single"/>
          <w:rtl/>
        </w:rPr>
      </w:pPr>
    </w:p>
    <w:p w:rsidR="00F34237" w:rsidRPr="00EB647C" w:rsidRDefault="00F34237" w:rsidP="006E28B0">
      <w:pPr>
        <w:pStyle w:val="Normal2"/>
        <w:tabs>
          <w:tab w:val="left" w:pos="720"/>
          <w:tab w:val="left" w:pos="1008"/>
        </w:tabs>
        <w:autoSpaceDE w:val="0"/>
        <w:spacing w:line="360" w:lineRule="auto"/>
        <w:jc w:val="left"/>
        <w:rPr>
          <w:rStyle w:val="default"/>
          <w:rFonts w:ascii="Arial" w:eastAsia="Arial" w:hAnsi="Arial" w:cs="David"/>
          <w:kern w:val="1"/>
          <w:sz w:val="24"/>
          <w:szCs w:val="24"/>
          <w:rtl/>
        </w:rPr>
      </w:pPr>
      <w:r w:rsidRPr="007A752F">
        <w:rPr>
          <w:rStyle w:val="default"/>
          <w:rFonts w:ascii="Arial" w:eastAsia="Arial" w:hAnsi="Arial" w:cs="David"/>
          <w:b/>
          <w:bCs/>
          <w:kern w:val="1"/>
          <w:sz w:val="24"/>
          <w:szCs w:val="24"/>
          <w:u w:val="single"/>
          <w:rtl/>
        </w:rPr>
        <w:t xml:space="preserve">ס' </w:t>
      </w:r>
      <w:r w:rsidRPr="007A752F">
        <w:rPr>
          <w:rStyle w:val="default"/>
          <w:rFonts w:ascii="Arial" w:eastAsia="Arial" w:hAnsi="Arial" w:cs="David" w:hint="cs"/>
          <w:b/>
          <w:bCs/>
          <w:kern w:val="1"/>
          <w:sz w:val="24"/>
          <w:szCs w:val="24"/>
          <w:u w:val="single"/>
          <w:rtl/>
        </w:rPr>
        <w:t>14</w:t>
      </w:r>
      <w:r w:rsidRPr="007A752F">
        <w:rPr>
          <w:rStyle w:val="default"/>
          <w:rFonts w:ascii="Arial" w:eastAsia="Arial" w:hAnsi="Arial" w:cs="David"/>
          <w:b/>
          <w:bCs/>
          <w:kern w:val="1"/>
          <w:sz w:val="24"/>
          <w:szCs w:val="24"/>
          <w:u w:val="single"/>
          <w:rtl/>
        </w:rPr>
        <w:t xml:space="preserve"> לחוק המקרקעין</w:t>
      </w:r>
      <w:r w:rsidRPr="00EB647C">
        <w:rPr>
          <w:rStyle w:val="default"/>
          <w:rFonts w:ascii="Arial" w:eastAsia="Arial" w:hAnsi="Arial" w:cs="David"/>
          <w:b/>
          <w:bCs/>
          <w:kern w:val="1"/>
          <w:sz w:val="24"/>
          <w:szCs w:val="24"/>
          <w:rtl/>
        </w:rPr>
        <w:t xml:space="preserve"> מסייג את הבעלות וקובע כי </w:t>
      </w:r>
      <w:r w:rsidRPr="00EB647C">
        <w:rPr>
          <w:rStyle w:val="default"/>
          <w:rFonts w:ascii="Arial" w:eastAsia="Arial" w:hAnsi="Arial" w:cs="David" w:hint="cs"/>
          <w:b/>
          <w:bCs/>
          <w:kern w:val="1"/>
          <w:sz w:val="24"/>
          <w:szCs w:val="24"/>
          <w:rtl/>
        </w:rPr>
        <w:t>אין ב</w:t>
      </w:r>
      <w:r w:rsidRPr="00EB647C">
        <w:rPr>
          <w:rStyle w:val="default"/>
          <w:rFonts w:ascii="Arial" w:eastAsia="Arial" w:hAnsi="Arial" w:cs="David"/>
          <w:b/>
          <w:bCs/>
          <w:kern w:val="1"/>
          <w:sz w:val="24"/>
          <w:szCs w:val="24"/>
          <w:rtl/>
        </w:rPr>
        <w:t>בעלות כשלעצמה בכדי להצדיק עשיית נזק לאחר.</w:t>
      </w:r>
      <w:r w:rsidRPr="00EB647C">
        <w:rPr>
          <w:rStyle w:val="default"/>
          <w:rFonts w:ascii="Arial" w:eastAsia="Arial" w:hAnsi="Arial" w:cs="David"/>
          <w:kern w:val="1"/>
          <w:sz w:val="24"/>
          <w:szCs w:val="24"/>
          <w:rtl/>
        </w:rPr>
        <w:t xml:space="preserve"> </w:t>
      </w:r>
      <w:r w:rsidRPr="00EB647C">
        <w:rPr>
          <w:rStyle w:val="default"/>
          <w:rFonts w:ascii="Arial" w:eastAsia="Arial" w:hAnsi="Arial" w:cs="David" w:hint="cs"/>
          <w:kern w:val="1"/>
          <w:sz w:val="24"/>
          <w:szCs w:val="24"/>
          <w:rtl/>
        </w:rPr>
        <w:t xml:space="preserve">הסדר דומה ניתן למצוא גם </w:t>
      </w:r>
      <w:r w:rsidRPr="00EB647C">
        <w:rPr>
          <w:rStyle w:val="default"/>
          <w:rFonts w:ascii="Arial" w:eastAsia="Arial" w:hAnsi="Arial" w:cs="David" w:hint="cs"/>
          <w:b/>
          <w:bCs/>
          <w:kern w:val="1"/>
          <w:sz w:val="24"/>
          <w:szCs w:val="24"/>
          <w:rtl/>
        </w:rPr>
        <w:t>בס' 44 לפקנ"ז (עוולת המטרד)-</w:t>
      </w:r>
      <w:r w:rsidRPr="00EB647C">
        <w:rPr>
          <w:rStyle w:val="default"/>
          <w:rFonts w:ascii="Arial" w:eastAsia="Arial" w:hAnsi="Arial" w:cs="David" w:hint="cs"/>
          <w:kern w:val="1"/>
          <w:sz w:val="24"/>
          <w:szCs w:val="24"/>
          <w:rtl/>
        </w:rPr>
        <w:t xml:space="preserve"> אדם בבעלותו לא רשאי לפגוע בזולת. </w:t>
      </w:r>
      <w:r w:rsidRPr="00EB647C">
        <w:rPr>
          <w:rStyle w:val="default"/>
          <w:rFonts w:ascii="Arial" w:eastAsia="Arial" w:hAnsi="Arial" w:cs="David"/>
          <w:kern w:val="1"/>
          <w:sz w:val="24"/>
          <w:szCs w:val="24"/>
          <w:rtl/>
        </w:rPr>
        <w:t xml:space="preserve">הפסיקה התלבטה בשאלה מה מוסיף ס' </w:t>
      </w:r>
      <w:r w:rsidRPr="00EB647C">
        <w:rPr>
          <w:rStyle w:val="default"/>
          <w:rFonts w:ascii="Arial" w:eastAsia="Arial" w:hAnsi="Arial" w:cs="David" w:hint="cs"/>
          <w:kern w:val="1"/>
          <w:sz w:val="24"/>
          <w:szCs w:val="24"/>
          <w:rtl/>
        </w:rPr>
        <w:t>14 מעבר לרשום בפקודה.</w:t>
      </w:r>
      <w:r w:rsidRPr="00EB647C">
        <w:rPr>
          <w:rStyle w:val="default"/>
          <w:rFonts w:ascii="Arial" w:eastAsia="Arial" w:hAnsi="Arial" w:cs="David"/>
          <w:kern w:val="1"/>
          <w:sz w:val="24"/>
          <w:szCs w:val="24"/>
          <w:rtl/>
        </w:rPr>
        <w:t xml:space="preserve"> </w:t>
      </w:r>
    </w:p>
    <w:p w:rsidR="00F34237" w:rsidRPr="00EB647C" w:rsidRDefault="00F34237" w:rsidP="006E28B0">
      <w:pPr>
        <w:pStyle w:val="Normal2"/>
        <w:tabs>
          <w:tab w:val="left" w:pos="720"/>
          <w:tab w:val="left" w:pos="1008"/>
        </w:tabs>
        <w:autoSpaceDE w:val="0"/>
        <w:spacing w:line="360" w:lineRule="auto"/>
        <w:jc w:val="left"/>
        <w:rPr>
          <w:rStyle w:val="default"/>
          <w:rFonts w:ascii="Arial" w:eastAsia="Arial" w:hAnsi="Arial" w:cs="David"/>
          <w:kern w:val="1"/>
          <w:sz w:val="24"/>
          <w:szCs w:val="24"/>
          <w:rtl/>
        </w:rPr>
      </w:pPr>
    </w:p>
    <w:p w:rsidR="00F34237" w:rsidRPr="00A97879" w:rsidRDefault="00F34237" w:rsidP="006E28B0">
      <w:pPr>
        <w:pStyle w:val="Normal2"/>
        <w:tabs>
          <w:tab w:val="left" w:pos="720"/>
          <w:tab w:val="left" w:pos="1008"/>
        </w:tabs>
        <w:autoSpaceDE w:val="0"/>
        <w:spacing w:line="360" w:lineRule="auto"/>
        <w:jc w:val="left"/>
        <w:rPr>
          <w:rStyle w:val="default"/>
          <w:rFonts w:ascii="Arial" w:eastAsia="Arial" w:hAnsi="Arial" w:cs="David"/>
          <w:kern w:val="1"/>
          <w:sz w:val="24"/>
          <w:szCs w:val="24"/>
          <w:rtl/>
        </w:rPr>
      </w:pPr>
      <w:r w:rsidRPr="00EB647C">
        <w:rPr>
          <w:rStyle w:val="default"/>
          <w:rFonts w:ascii="Arial" w:eastAsia="Arial" w:hAnsi="Arial" w:cs="David"/>
          <w:kern w:val="1"/>
          <w:sz w:val="24"/>
          <w:szCs w:val="24"/>
          <w:rtl/>
        </w:rPr>
        <w:t xml:space="preserve">בפסיקה הקלאסית, לביהמ"ש </w:t>
      </w:r>
      <w:r w:rsidRPr="00EB647C">
        <w:rPr>
          <w:rStyle w:val="default"/>
          <w:rFonts w:ascii="Arial" w:eastAsia="Arial" w:hAnsi="Arial" w:cs="David" w:hint="cs"/>
          <w:kern w:val="1"/>
          <w:sz w:val="24"/>
          <w:szCs w:val="24"/>
          <w:rtl/>
        </w:rPr>
        <w:t>לא היה</w:t>
      </w:r>
      <w:r w:rsidRPr="00EB647C">
        <w:rPr>
          <w:rStyle w:val="default"/>
          <w:rFonts w:ascii="Arial" w:eastAsia="Arial" w:hAnsi="Arial" w:cs="David"/>
          <w:kern w:val="1"/>
          <w:sz w:val="24"/>
          <w:szCs w:val="24"/>
          <w:rtl/>
        </w:rPr>
        <w:t xml:space="preserve"> </w:t>
      </w:r>
      <w:r w:rsidRPr="00EB647C">
        <w:rPr>
          <w:rStyle w:val="default"/>
          <w:rFonts w:ascii="Arial" w:eastAsia="Arial" w:hAnsi="Arial" w:cs="David" w:hint="cs"/>
          <w:kern w:val="1"/>
          <w:sz w:val="24"/>
          <w:szCs w:val="24"/>
          <w:rtl/>
        </w:rPr>
        <w:t>שק"ד</w:t>
      </w:r>
      <w:r w:rsidR="00B138C2" w:rsidRPr="00EB647C">
        <w:rPr>
          <w:rStyle w:val="default"/>
          <w:rFonts w:ascii="Arial" w:eastAsia="Arial" w:hAnsi="Arial" w:cs="David" w:hint="cs"/>
          <w:kern w:val="1"/>
          <w:sz w:val="24"/>
          <w:szCs w:val="24"/>
          <w:rtl/>
        </w:rPr>
        <w:t>.</w:t>
      </w:r>
      <w:r w:rsidRPr="00EB647C">
        <w:rPr>
          <w:rStyle w:val="default"/>
          <w:rFonts w:ascii="Arial" w:eastAsia="Arial" w:hAnsi="Arial" w:cs="David"/>
          <w:kern w:val="1"/>
          <w:sz w:val="24"/>
          <w:szCs w:val="24"/>
          <w:rtl/>
        </w:rPr>
        <w:t xml:space="preserve"> </w:t>
      </w:r>
      <w:r w:rsidR="00B138C2" w:rsidRPr="00A97879">
        <w:rPr>
          <w:rStyle w:val="default"/>
          <w:rFonts w:ascii="Arial" w:eastAsia="Arial" w:hAnsi="Arial" w:cs="David" w:hint="cs"/>
          <w:b/>
          <w:bCs/>
          <w:kern w:val="1"/>
          <w:sz w:val="24"/>
          <w:szCs w:val="24"/>
          <w:u w:val="single"/>
          <w:rtl/>
        </w:rPr>
        <w:t xml:space="preserve">אם </w:t>
      </w:r>
      <w:r w:rsidRPr="00A97879">
        <w:rPr>
          <w:rStyle w:val="default"/>
          <w:rFonts w:ascii="Arial" w:eastAsia="Arial" w:hAnsi="Arial" w:cs="David"/>
          <w:b/>
          <w:bCs/>
          <w:kern w:val="1"/>
          <w:sz w:val="24"/>
          <w:szCs w:val="24"/>
          <w:u w:val="single"/>
          <w:rtl/>
        </w:rPr>
        <w:t xml:space="preserve">אדם </w:t>
      </w:r>
      <w:r w:rsidRPr="00A97879">
        <w:rPr>
          <w:rStyle w:val="default"/>
          <w:rFonts w:ascii="Arial" w:eastAsia="Arial" w:hAnsi="Arial" w:cs="David" w:hint="cs"/>
          <w:b/>
          <w:bCs/>
          <w:kern w:val="1"/>
          <w:sz w:val="24"/>
          <w:szCs w:val="24"/>
          <w:u w:val="single"/>
          <w:rtl/>
        </w:rPr>
        <w:t xml:space="preserve">תבע בגין </w:t>
      </w:r>
      <w:r w:rsidRPr="00A97879">
        <w:rPr>
          <w:rStyle w:val="default"/>
          <w:rFonts w:ascii="Arial" w:eastAsia="Arial" w:hAnsi="Arial" w:cs="David"/>
          <w:b/>
          <w:bCs/>
          <w:kern w:val="1"/>
          <w:sz w:val="24"/>
          <w:szCs w:val="24"/>
          <w:u w:val="single"/>
          <w:rtl/>
        </w:rPr>
        <w:t>זכות קניינית</w:t>
      </w:r>
      <w:r w:rsidR="00B138C2" w:rsidRPr="00A97879">
        <w:rPr>
          <w:rStyle w:val="default"/>
          <w:rFonts w:ascii="Arial" w:eastAsia="Arial" w:hAnsi="Arial" w:cs="David" w:hint="cs"/>
          <w:b/>
          <w:bCs/>
          <w:kern w:val="1"/>
          <w:sz w:val="24"/>
          <w:szCs w:val="24"/>
          <w:u w:val="single"/>
          <w:rtl/>
        </w:rPr>
        <w:t xml:space="preserve">, </w:t>
      </w:r>
      <w:r w:rsidRPr="00A97879">
        <w:rPr>
          <w:rStyle w:val="default"/>
          <w:rFonts w:ascii="Arial" w:eastAsia="Arial" w:hAnsi="Arial" w:cs="David" w:hint="cs"/>
          <w:b/>
          <w:bCs/>
          <w:kern w:val="1"/>
          <w:sz w:val="24"/>
          <w:szCs w:val="24"/>
          <w:u w:val="single"/>
          <w:rtl/>
        </w:rPr>
        <w:t>ביהמ"ש היה מעניק אוטומאטית צו מניעה</w:t>
      </w:r>
      <w:r w:rsidR="00223EBC" w:rsidRPr="00A97879">
        <w:rPr>
          <w:rStyle w:val="default"/>
          <w:rFonts w:ascii="Arial" w:eastAsia="Arial" w:hAnsi="Arial" w:cs="David" w:hint="cs"/>
          <w:b/>
          <w:bCs/>
          <w:kern w:val="1"/>
          <w:sz w:val="24"/>
          <w:szCs w:val="24"/>
          <w:u w:val="single"/>
          <w:rtl/>
        </w:rPr>
        <w:t xml:space="preserve"> ללא צורך להוכיח פגיעה או נזק</w:t>
      </w:r>
      <w:r w:rsidRPr="00EB647C">
        <w:rPr>
          <w:rStyle w:val="default"/>
          <w:rFonts w:ascii="Arial" w:eastAsia="Arial" w:hAnsi="Arial" w:cs="David" w:hint="cs"/>
          <w:kern w:val="1"/>
          <w:sz w:val="24"/>
          <w:szCs w:val="24"/>
          <w:rtl/>
        </w:rPr>
        <w:t>. זאת בניגוד</w:t>
      </w:r>
      <w:r w:rsidRPr="00EB647C">
        <w:rPr>
          <w:rStyle w:val="default"/>
          <w:rFonts w:ascii="Arial" w:eastAsia="Arial" w:hAnsi="Arial" w:cs="David"/>
          <w:kern w:val="1"/>
          <w:sz w:val="24"/>
          <w:szCs w:val="24"/>
          <w:rtl/>
        </w:rPr>
        <w:t xml:space="preserve"> </w:t>
      </w:r>
      <w:r w:rsidRPr="00EB647C">
        <w:rPr>
          <w:rStyle w:val="default"/>
          <w:rFonts w:ascii="Arial" w:eastAsia="Arial" w:hAnsi="Arial" w:cs="David" w:hint="cs"/>
          <w:kern w:val="1"/>
          <w:sz w:val="24"/>
          <w:szCs w:val="24"/>
          <w:rtl/>
        </w:rPr>
        <w:t>ל</w:t>
      </w:r>
      <w:r w:rsidRPr="00EB647C">
        <w:rPr>
          <w:rStyle w:val="default"/>
          <w:rFonts w:ascii="Arial" w:eastAsia="Arial" w:hAnsi="Arial" w:cs="David"/>
          <w:kern w:val="1"/>
          <w:sz w:val="24"/>
          <w:szCs w:val="24"/>
          <w:rtl/>
        </w:rPr>
        <w:t>דיני הנזיקין</w:t>
      </w:r>
      <w:r w:rsidRPr="00EB647C">
        <w:rPr>
          <w:rStyle w:val="default"/>
          <w:rFonts w:ascii="Arial" w:eastAsia="Arial" w:hAnsi="Arial" w:cs="David" w:hint="cs"/>
          <w:kern w:val="1"/>
          <w:sz w:val="24"/>
          <w:szCs w:val="24"/>
          <w:rtl/>
        </w:rPr>
        <w:t xml:space="preserve"> (ס' 74, למשל)</w:t>
      </w:r>
      <w:r w:rsidRPr="00EB647C">
        <w:rPr>
          <w:rStyle w:val="default"/>
          <w:rFonts w:ascii="Arial" w:eastAsia="Arial" w:hAnsi="Arial" w:cs="David"/>
          <w:kern w:val="1"/>
          <w:sz w:val="24"/>
          <w:szCs w:val="24"/>
          <w:rtl/>
        </w:rPr>
        <w:t xml:space="preserve"> </w:t>
      </w:r>
      <w:r w:rsidRPr="00EB647C">
        <w:rPr>
          <w:rStyle w:val="default"/>
          <w:rFonts w:ascii="Arial" w:eastAsia="Arial" w:hAnsi="Arial" w:cs="David" w:hint="cs"/>
          <w:kern w:val="1"/>
          <w:sz w:val="24"/>
          <w:szCs w:val="24"/>
          <w:rtl/>
        </w:rPr>
        <w:t xml:space="preserve">אשר מעניקים לביהמ"ש שק"ד </w:t>
      </w:r>
      <w:r w:rsidRPr="00EB647C">
        <w:rPr>
          <w:rStyle w:val="default"/>
          <w:rFonts w:ascii="Arial" w:eastAsia="Arial" w:hAnsi="Arial" w:cs="David"/>
          <w:kern w:val="1"/>
          <w:sz w:val="24"/>
          <w:szCs w:val="24"/>
          <w:rtl/>
        </w:rPr>
        <w:t>אם לתת צו או סעד.</w:t>
      </w:r>
      <w:r w:rsidR="00A97879">
        <w:rPr>
          <w:rStyle w:val="default"/>
          <w:rFonts w:ascii="Arial" w:eastAsia="Arial" w:hAnsi="Arial" w:cs="David" w:hint="cs"/>
          <w:kern w:val="1"/>
          <w:sz w:val="24"/>
          <w:szCs w:val="24"/>
          <w:rtl/>
        </w:rPr>
        <w:t xml:space="preserve"> </w:t>
      </w:r>
      <w:r w:rsidR="00A97879">
        <w:rPr>
          <w:rStyle w:val="default"/>
          <w:rFonts w:ascii="Arial" w:eastAsia="Arial" w:hAnsi="Arial" w:cs="David" w:hint="cs"/>
          <w:b/>
          <w:bCs/>
          <w:kern w:val="1"/>
          <w:sz w:val="24"/>
          <w:szCs w:val="24"/>
          <w:u w:val="single"/>
          <w:rtl/>
        </w:rPr>
        <w:t xml:space="preserve">גם אם הפגיעה הייתה זוטי דברים </w:t>
      </w:r>
      <w:r w:rsidR="00A97879">
        <w:rPr>
          <w:rStyle w:val="default"/>
          <w:rFonts w:ascii="Arial" w:eastAsia="Arial" w:hAnsi="Arial" w:cs="David"/>
          <w:b/>
          <w:bCs/>
          <w:kern w:val="1"/>
          <w:sz w:val="24"/>
          <w:szCs w:val="24"/>
          <w:u w:val="single"/>
          <w:rtl/>
        </w:rPr>
        <w:t>–</w:t>
      </w:r>
      <w:r w:rsidR="00A97879">
        <w:rPr>
          <w:rStyle w:val="default"/>
          <w:rFonts w:ascii="Arial" w:eastAsia="Arial" w:hAnsi="Arial" w:cs="David" w:hint="cs"/>
          <w:b/>
          <w:bCs/>
          <w:kern w:val="1"/>
          <w:sz w:val="24"/>
          <w:szCs w:val="24"/>
          <w:u w:val="single"/>
          <w:rtl/>
        </w:rPr>
        <w:t xml:space="preserve"> </w:t>
      </w:r>
      <w:r w:rsidR="00A97879">
        <w:rPr>
          <w:rStyle w:val="default"/>
          <w:rFonts w:ascii="Arial" w:eastAsia="Arial" w:hAnsi="Arial" w:cs="David" w:hint="cs"/>
          <w:kern w:val="1"/>
          <w:sz w:val="24"/>
          <w:szCs w:val="24"/>
          <w:rtl/>
        </w:rPr>
        <w:t xml:space="preserve">העברת כבל ולמרות שהוא לא מפריע לי </w:t>
      </w:r>
      <w:r w:rsidR="00A97879">
        <w:rPr>
          <w:rStyle w:val="default"/>
          <w:rFonts w:ascii="Arial" w:eastAsia="Arial" w:hAnsi="Arial" w:cs="David"/>
          <w:kern w:val="1"/>
          <w:sz w:val="24"/>
          <w:szCs w:val="24"/>
          <w:rtl/>
        </w:rPr>
        <w:t>–</w:t>
      </w:r>
      <w:r w:rsidR="00A97879">
        <w:rPr>
          <w:rStyle w:val="default"/>
          <w:rFonts w:ascii="Arial" w:eastAsia="Arial" w:hAnsi="Arial" w:cs="David" w:hint="cs"/>
          <w:kern w:val="1"/>
          <w:sz w:val="24"/>
          <w:szCs w:val="24"/>
          <w:rtl/>
        </w:rPr>
        <w:t xml:space="preserve"> זה פוגע לי בקניין ואני אקבל צו מניעה. </w:t>
      </w:r>
    </w:p>
    <w:p w:rsidR="00F34237" w:rsidRPr="00EB647C" w:rsidRDefault="00F34237" w:rsidP="006E28B0">
      <w:pPr>
        <w:pStyle w:val="Normal2"/>
        <w:tabs>
          <w:tab w:val="left" w:pos="720"/>
          <w:tab w:val="left" w:pos="1008"/>
        </w:tabs>
        <w:autoSpaceDE w:val="0"/>
        <w:spacing w:line="360" w:lineRule="auto"/>
        <w:jc w:val="left"/>
        <w:rPr>
          <w:rStyle w:val="default"/>
          <w:rFonts w:ascii="Arial" w:eastAsia="Arial" w:hAnsi="Arial" w:cs="David"/>
          <w:kern w:val="1"/>
          <w:sz w:val="24"/>
          <w:szCs w:val="24"/>
          <w:rtl/>
        </w:rPr>
      </w:pPr>
    </w:p>
    <w:p w:rsidR="00A97879" w:rsidRDefault="00F34237" w:rsidP="006E28B0">
      <w:pPr>
        <w:pStyle w:val="Normal2"/>
        <w:tabs>
          <w:tab w:val="left" w:pos="720"/>
          <w:tab w:val="left" w:pos="1008"/>
        </w:tabs>
        <w:autoSpaceDE w:val="0"/>
        <w:spacing w:line="360" w:lineRule="auto"/>
        <w:jc w:val="left"/>
        <w:rPr>
          <w:rStyle w:val="default"/>
          <w:rFonts w:ascii="Arial" w:eastAsia="Arial" w:hAnsi="Arial" w:cs="David"/>
          <w:kern w:val="1"/>
          <w:sz w:val="24"/>
          <w:szCs w:val="24"/>
          <w:rtl/>
        </w:rPr>
      </w:pPr>
      <w:r w:rsidRPr="00A97879">
        <w:rPr>
          <w:rStyle w:val="default"/>
          <w:rFonts w:ascii="Arial" w:eastAsia="Arial" w:hAnsi="Arial" w:cs="David"/>
          <w:b/>
          <w:bCs/>
          <w:i/>
          <w:iCs/>
          <w:kern w:val="1"/>
          <w:sz w:val="24"/>
          <w:szCs w:val="24"/>
          <w:u w:val="single"/>
          <w:rtl/>
        </w:rPr>
        <w:t>פס"ד רדומילסקי נ' פרידמן</w:t>
      </w:r>
      <w:r w:rsidRPr="00EB647C">
        <w:rPr>
          <w:rStyle w:val="default"/>
          <w:rFonts w:ascii="Arial" w:eastAsia="Arial" w:hAnsi="Arial" w:cs="David"/>
          <w:kern w:val="1"/>
          <w:sz w:val="24"/>
          <w:szCs w:val="24"/>
          <w:rtl/>
        </w:rPr>
        <w:t xml:space="preserve"> </w:t>
      </w:r>
    </w:p>
    <w:p w:rsidR="00F34237" w:rsidRPr="00F663F1" w:rsidRDefault="00F34237" w:rsidP="00F663F1">
      <w:pPr>
        <w:pStyle w:val="Normal2"/>
        <w:tabs>
          <w:tab w:val="left" w:pos="720"/>
          <w:tab w:val="left" w:pos="1008"/>
        </w:tabs>
        <w:autoSpaceDE w:val="0"/>
        <w:spacing w:line="360" w:lineRule="auto"/>
        <w:jc w:val="left"/>
        <w:rPr>
          <w:rStyle w:val="default"/>
          <w:rFonts w:ascii="Arial" w:eastAsia="Arial" w:hAnsi="Arial" w:cs="David"/>
          <w:b/>
          <w:bCs/>
          <w:kern w:val="1"/>
          <w:sz w:val="24"/>
          <w:szCs w:val="24"/>
          <w:rtl/>
        </w:rPr>
      </w:pPr>
      <w:r w:rsidRPr="00EB647C">
        <w:rPr>
          <w:rStyle w:val="default"/>
          <w:rFonts w:ascii="Arial" w:eastAsia="Arial" w:hAnsi="Arial" w:cs="David" w:hint="cs"/>
          <w:kern w:val="1"/>
          <w:sz w:val="24"/>
          <w:szCs w:val="24"/>
          <w:rtl/>
        </w:rPr>
        <w:t>הס</w:t>
      </w:r>
      <w:r w:rsidR="009F7735" w:rsidRPr="00EB647C">
        <w:rPr>
          <w:rStyle w:val="default"/>
          <w:rFonts w:ascii="Arial" w:eastAsia="Arial" w:hAnsi="Arial" w:cs="David" w:hint="cs"/>
          <w:kern w:val="1"/>
          <w:sz w:val="24"/>
          <w:szCs w:val="24"/>
          <w:rtl/>
        </w:rPr>
        <w:t>גת גבול ע"י מתיחת אנטנה.</w:t>
      </w:r>
      <w:r w:rsidRPr="00EB647C">
        <w:rPr>
          <w:rStyle w:val="default"/>
          <w:rFonts w:ascii="Arial" w:eastAsia="Arial" w:hAnsi="Arial" w:cs="David" w:hint="cs"/>
          <w:kern w:val="1"/>
          <w:sz w:val="24"/>
          <w:szCs w:val="24"/>
          <w:rtl/>
        </w:rPr>
        <w:t xml:space="preserve"> </w:t>
      </w:r>
      <w:r w:rsidR="009F7735" w:rsidRPr="00EB647C">
        <w:rPr>
          <w:rStyle w:val="default"/>
          <w:rFonts w:ascii="Arial" w:eastAsia="Arial" w:hAnsi="Arial" w:cs="David" w:hint="cs"/>
          <w:kern w:val="1"/>
          <w:sz w:val="24"/>
          <w:szCs w:val="24"/>
          <w:rtl/>
        </w:rPr>
        <w:t xml:space="preserve">זהו </w:t>
      </w:r>
      <w:r w:rsidRPr="00EB647C">
        <w:rPr>
          <w:rStyle w:val="default"/>
          <w:rFonts w:ascii="Arial" w:eastAsia="Arial" w:hAnsi="Arial" w:cs="David" w:hint="cs"/>
          <w:kern w:val="1"/>
          <w:sz w:val="24"/>
          <w:szCs w:val="24"/>
          <w:rtl/>
        </w:rPr>
        <w:t>אחד</w:t>
      </w:r>
      <w:r w:rsidRPr="00EB647C">
        <w:rPr>
          <w:rStyle w:val="default"/>
          <w:rFonts w:ascii="Arial" w:eastAsia="Arial" w:hAnsi="Arial" w:cs="David"/>
          <w:kern w:val="1"/>
          <w:sz w:val="24"/>
          <w:szCs w:val="24"/>
          <w:rtl/>
        </w:rPr>
        <w:t xml:space="preserve"> המקרים המעטים בהם הפעילו בתקופה זו את ס' </w:t>
      </w:r>
      <w:r w:rsidRPr="00EB647C">
        <w:rPr>
          <w:rStyle w:val="default"/>
          <w:rFonts w:ascii="Arial" w:eastAsia="Arial" w:hAnsi="Arial" w:cs="David" w:hint="cs"/>
          <w:kern w:val="1"/>
          <w:sz w:val="24"/>
          <w:szCs w:val="24"/>
          <w:rtl/>
        </w:rPr>
        <w:t>14</w:t>
      </w:r>
      <w:r w:rsidRPr="00EB647C">
        <w:rPr>
          <w:rStyle w:val="default"/>
          <w:rFonts w:ascii="Arial" w:eastAsia="Arial" w:hAnsi="Arial" w:cs="David"/>
          <w:kern w:val="1"/>
          <w:sz w:val="24"/>
          <w:szCs w:val="24"/>
          <w:rtl/>
        </w:rPr>
        <w:t xml:space="preserve">. </w:t>
      </w:r>
      <w:r w:rsidR="00D53CB8">
        <w:rPr>
          <w:rStyle w:val="default"/>
          <w:rFonts w:ascii="Arial" w:eastAsia="Arial" w:hAnsi="Arial" w:cs="David"/>
          <w:kern w:val="1"/>
          <w:sz w:val="24"/>
          <w:szCs w:val="24"/>
          <w:rtl/>
        </w:rPr>
        <w:br/>
      </w:r>
      <w:r w:rsidRPr="00D53CB8">
        <w:rPr>
          <w:rStyle w:val="default"/>
          <w:rFonts w:ascii="Arial" w:eastAsia="Arial" w:hAnsi="Arial" w:cs="David" w:hint="cs"/>
          <w:b/>
          <w:bCs/>
          <w:kern w:val="1"/>
          <w:sz w:val="24"/>
          <w:szCs w:val="24"/>
          <w:u w:val="single"/>
          <w:rtl/>
        </w:rPr>
        <w:t>ביהמ"ש</w:t>
      </w:r>
      <w:r w:rsidRPr="00EB647C">
        <w:rPr>
          <w:rStyle w:val="default"/>
          <w:rFonts w:ascii="Arial" w:eastAsia="Arial" w:hAnsi="Arial" w:cs="David" w:hint="cs"/>
          <w:kern w:val="1"/>
          <w:sz w:val="24"/>
          <w:szCs w:val="24"/>
          <w:rtl/>
        </w:rPr>
        <w:t xml:space="preserve"> אמר שהיות ומניעי התובעת הם פסולים (השגת פינוי השוכר ולא הפרעה מהסגת הגבול) טענותיה לא מתקבלות.</w:t>
      </w:r>
      <w:r w:rsidRPr="00EB647C">
        <w:rPr>
          <w:rStyle w:val="default"/>
          <w:rFonts w:ascii="Arial" w:eastAsia="Arial" w:hAnsi="Arial" w:cs="David"/>
          <w:kern w:val="1"/>
          <w:sz w:val="24"/>
          <w:szCs w:val="24"/>
          <w:rtl/>
        </w:rPr>
        <w:t xml:space="preserve"> </w:t>
      </w:r>
      <w:r w:rsidR="00D53CB8">
        <w:rPr>
          <w:rStyle w:val="default"/>
          <w:rFonts w:ascii="Arial" w:eastAsia="Arial" w:hAnsi="Arial" w:cs="David" w:hint="cs"/>
          <w:b/>
          <w:bCs/>
          <w:kern w:val="1"/>
          <w:sz w:val="24"/>
          <w:szCs w:val="24"/>
          <w:rtl/>
        </w:rPr>
        <w:br/>
      </w:r>
      <w:r w:rsidRPr="00EB647C">
        <w:rPr>
          <w:rStyle w:val="default"/>
          <w:rFonts w:ascii="Arial" w:eastAsia="Arial" w:hAnsi="Arial" w:cs="David"/>
          <w:b/>
          <w:bCs/>
          <w:kern w:val="1"/>
          <w:sz w:val="24"/>
          <w:szCs w:val="24"/>
          <w:rtl/>
        </w:rPr>
        <w:t xml:space="preserve">החידוש בפס"ד זה הוא </w:t>
      </w:r>
      <w:r w:rsidRPr="00EB647C">
        <w:rPr>
          <w:rStyle w:val="default"/>
          <w:rFonts w:ascii="Arial" w:eastAsia="Arial" w:hAnsi="Arial" w:cs="David" w:hint="cs"/>
          <w:b/>
          <w:bCs/>
          <w:kern w:val="1"/>
          <w:sz w:val="24"/>
          <w:szCs w:val="24"/>
          <w:rtl/>
        </w:rPr>
        <w:t>ש</w:t>
      </w:r>
      <w:r w:rsidRPr="00EB647C">
        <w:rPr>
          <w:rStyle w:val="default"/>
          <w:rFonts w:ascii="Arial" w:eastAsia="Arial" w:hAnsi="Arial" w:cs="David"/>
          <w:b/>
          <w:bCs/>
          <w:kern w:val="1"/>
          <w:sz w:val="24"/>
          <w:szCs w:val="24"/>
          <w:rtl/>
        </w:rPr>
        <w:t xml:space="preserve">ביהמ"ש מפעיל שק"ד </w:t>
      </w:r>
      <w:r w:rsidRPr="00EB647C">
        <w:rPr>
          <w:rStyle w:val="default"/>
          <w:rFonts w:ascii="Arial" w:eastAsia="Arial" w:hAnsi="Arial" w:cs="David" w:hint="cs"/>
          <w:b/>
          <w:bCs/>
          <w:kern w:val="1"/>
          <w:sz w:val="24"/>
          <w:szCs w:val="24"/>
          <w:rtl/>
        </w:rPr>
        <w:t xml:space="preserve">ומתחשב </w:t>
      </w:r>
      <w:r w:rsidRPr="00EB647C">
        <w:rPr>
          <w:rStyle w:val="default"/>
          <w:rFonts w:ascii="Arial" w:eastAsia="Arial" w:hAnsi="Arial" w:cs="David"/>
          <w:b/>
          <w:bCs/>
          <w:kern w:val="1"/>
          <w:sz w:val="24"/>
          <w:szCs w:val="24"/>
          <w:rtl/>
        </w:rPr>
        <w:t>במקרים של מניע פסול.</w:t>
      </w:r>
      <w:r w:rsidRPr="00EB647C">
        <w:rPr>
          <w:rStyle w:val="default"/>
          <w:rFonts w:ascii="Arial" w:eastAsia="Arial" w:hAnsi="Arial" w:cs="David"/>
          <w:kern w:val="1"/>
          <w:sz w:val="24"/>
          <w:szCs w:val="24"/>
          <w:rtl/>
        </w:rPr>
        <w:t xml:space="preserve"> </w:t>
      </w:r>
      <w:r w:rsidR="009F7735" w:rsidRPr="00EB647C">
        <w:rPr>
          <w:rStyle w:val="default"/>
          <w:rFonts w:ascii="Arial" w:eastAsia="Arial" w:hAnsi="Arial" w:cs="David" w:hint="cs"/>
          <w:b/>
          <w:bCs/>
          <w:kern w:val="1"/>
          <w:sz w:val="24"/>
          <w:szCs w:val="24"/>
          <w:rtl/>
        </w:rPr>
        <w:t xml:space="preserve">כאשר יש </w:t>
      </w:r>
      <w:r w:rsidR="009F7735" w:rsidRPr="00D53CB8">
        <w:rPr>
          <w:rStyle w:val="default"/>
          <w:rFonts w:ascii="Arial" w:eastAsia="Arial" w:hAnsi="Arial" w:cs="David" w:hint="cs"/>
          <w:b/>
          <w:bCs/>
          <w:kern w:val="1"/>
          <w:sz w:val="24"/>
          <w:szCs w:val="24"/>
          <w:u w:val="single"/>
          <w:rtl/>
        </w:rPr>
        <w:t>נזק שולי+מניע פסול, בעל הקניין לא יקבל סעד של סילוק הכבל.</w:t>
      </w:r>
      <w:r w:rsidR="009F7735" w:rsidRPr="00D53CB8">
        <w:rPr>
          <w:rStyle w:val="default"/>
          <w:rFonts w:ascii="Arial" w:eastAsia="Arial" w:hAnsi="Arial" w:cs="David" w:hint="cs"/>
          <w:kern w:val="1"/>
          <w:sz w:val="24"/>
          <w:szCs w:val="24"/>
          <w:u w:val="single"/>
          <w:rtl/>
        </w:rPr>
        <w:t xml:space="preserve"> </w:t>
      </w:r>
      <w:r w:rsidR="00A97879" w:rsidRPr="00D53CB8">
        <w:rPr>
          <w:rStyle w:val="default"/>
          <w:rFonts w:ascii="Arial" w:eastAsia="Arial" w:hAnsi="Arial" w:cs="David"/>
          <w:kern w:val="1"/>
          <w:sz w:val="24"/>
          <w:szCs w:val="24"/>
          <w:u w:val="single"/>
          <w:rtl/>
        </w:rPr>
        <w:br/>
      </w:r>
      <w:r w:rsidR="009F7735" w:rsidRPr="00EB647C">
        <w:rPr>
          <w:rStyle w:val="default"/>
          <w:rFonts w:ascii="Arial" w:eastAsia="Arial" w:hAnsi="Arial" w:cs="David" w:hint="cs"/>
          <w:kern w:val="1"/>
          <w:sz w:val="24"/>
          <w:szCs w:val="24"/>
          <w:u w:val="single"/>
          <w:rtl/>
        </w:rPr>
        <w:t>התוצאה:</w:t>
      </w:r>
      <w:r w:rsidR="009F7735" w:rsidRPr="00EB647C">
        <w:rPr>
          <w:rStyle w:val="default"/>
          <w:rFonts w:ascii="Arial" w:eastAsia="Arial" w:hAnsi="Arial" w:cs="David" w:hint="cs"/>
          <w:kern w:val="1"/>
          <w:sz w:val="24"/>
          <w:szCs w:val="24"/>
          <w:rtl/>
        </w:rPr>
        <w:t xml:space="preserve"> </w:t>
      </w:r>
      <w:r w:rsidR="00A97879">
        <w:rPr>
          <w:rStyle w:val="default"/>
          <w:rFonts w:ascii="Arial" w:eastAsia="Arial" w:hAnsi="Arial" w:cs="David" w:hint="cs"/>
          <w:b/>
          <w:bCs/>
          <w:kern w:val="1"/>
          <w:sz w:val="24"/>
          <w:szCs w:val="24"/>
          <w:rtl/>
        </w:rPr>
        <w:t>מכשיר להס</w:t>
      </w:r>
      <w:r w:rsidR="009F7735" w:rsidRPr="00EB647C">
        <w:rPr>
          <w:rStyle w:val="default"/>
          <w:rFonts w:ascii="Arial" w:eastAsia="Arial" w:hAnsi="Arial" w:cs="David" w:hint="cs"/>
          <w:b/>
          <w:bCs/>
          <w:kern w:val="1"/>
          <w:sz w:val="24"/>
          <w:szCs w:val="24"/>
          <w:rtl/>
        </w:rPr>
        <w:t>גת גבול.</w:t>
      </w:r>
      <w:r w:rsidR="00D53CB8">
        <w:rPr>
          <w:rStyle w:val="default"/>
          <w:rFonts w:ascii="Arial" w:eastAsia="Arial" w:hAnsi="Arial" w:cs="David" w:hint="cs"/>
          <w:kern w:val="1"/>
          <w:sz w:val="24"/>
          <w:szCs w:val="24"/>
          <w:rtl/>
        </w:rPr>
        <w:br/>
      </w:r>
      <w:r w:rsidR="00D53CB8">
        <w:rPr>
          <w:rStyle w:val="default"/>
          <w:rFonts w:ascii="Arial" w:eastAsia="Arial" w:hAnsi="Arial" w:cs="David" w:hint="cs"/>
          <w:b/>
          <w:bCs/>
          <w:kern w:val="1"/>
          <w:sz w:val="24"/>
          <w:szCs w:val="24"/>
          <w:u w:val="single"/>
          <w:rtl/>
        </w:rPr>
        <w:t xml:space="preserve">כלומר ביהמ"ש פותח פתח צר מאוד בדיני הקניין הקלאסיים </w:t>
      </w:r>
      <w:r w:rsidR="00D53CB8">
        <w:rPr>
          <w:rStyle w:val="default"/>
          <w:rFonts w:ascii="Arial" w:eastAsia="Arial" w:hAnsi="Arial" w:cs="David"/>
          <w:b/>
          <w:bCs/>
          <w:kern w:val="1"/>
          <w:sz w:val="24"/>
          <w:szCs w:val="24"/>
          <w:u w:val="single"/>
          <w:rtl/>
        </w:rPr>
        <w:t>–</w:t>
      </w:r>
      <w:r w:rsidR="00D53CB8">
        <w:rPr>
          <w:rStyle w:val="default"/>
          <w:rFonts w:ascii="Arial" w:eastAsia="Arial" w:hAnsi="Arial" w:cs="David" w:hint="cs"/>
          <w:b/>
          <w:bCs/>
          <w:kern w:val="1"/>
          <w:sz w:val="24"/>
          <w:szCs w:val="24"/>
          <w:rtl/>
        </w:rPr>
        <w:t xml:space="preserve">אם יש פגיעה שולית מאוד (כבל) עדיין נותנים צו מניעה לטובת הבעלים </w:t>
      </w:r>
      <w:r w:rsidR="00D53CB8">
        <w:rPr>
          <w:rStyle w:val="default"/>
          <w:rFonts w:ascii="Arial" w:eastAsia="Arial" w:hAnsi="Arial" w:cs="David"/>
          <w:b/>
          <w:bCs/>
          <w:kern w:val="1"/>
          <w:sz w:val="24"/>
          <w:szCs w:val="24"/>
          <w:rtl/>
        </w:rPr>
        <w:t>–</w:t>
      </w:r>
      <w:r w:rsidR="00D53CB8">
        <w:rPr>
          <w:rStyle w:val="default"/>
          <w:rFonts w:ascii="Arial" w:eastAsia="Arial" w:hAnsi="Arial" w:cs="David" w:hint="cs"/>
          <w:b/>
          <w:bCs/>
          <w:kern w:val="1"/>
          <w:sz w:val="24"/>
          <w:szCs w:val="24"/>
          <w:rtl/>
        </w:rPr>
        <w:t xml:space="preserve"> </w:t>
      </w:r>
      <w:r w:rsidR="00D53CB8">
        <w:rPr>
          <w:rStyle w:val="default"/>
          <w:rFonts w:ascii="Arial" w:eastAsia="Arial" w:hAnsi="Arial" w:cs="David" w:hint="cs"/>
          <w:b/>
          <w:bCs/>
          <w:kern w:val="1"/>
          <w:sz w:val="24"/>
          <w:szCs w:val="24"/>
          <w:u w:val="single"/>
          <w:rtl/>
        </w:rPr>
        <w:t xml:space="preserve">אבל אם מתווסף לזה גם מניע פסול של הבעלים אז נבטל את צו המניעה ונתיר פגיעה בקניינו. </w:t>
      </w:r>
    </w:p>
    <w:p w:rsidR="00F34237" w:rsidRPr="00EB647C" w:rsidRDefault="00F34237" w:rsidP="006E28B0">
      <w:pPr>
        <w:pStyle w:val="Normal2"/>
        <w:tabs>
          <w:tab w:val="left" w:pos="720"/>
          <w:tab w:val="left" w:pos="1008"/>
        </w:tabs>
        <w:autoSpaceDE w:val="0"/>
        <w:spacing w:line="360" w:lineRule="auto"/>
        <w:jc w:val="left"/>
        <w:rPr>
          <w:rStyle w:val="default"/>
          <w:rFonts w:ascii="Arial" w:eastAsia="Arial" w:hAnsi="Arial" w:cs="David"/>
          <w:kern w:val="1"/>
          <w:sz w:val="24"/>
          <w:szCs w:val="24"/>
          <w:rtl/>
        </w:rPr>
      </w:pPr>
    </w:p>
    <w:p w:rsidR="00F34237" w:rsidRPr="00A97879" w:rsidRDefault="00F34237" w:rsidP="006E28B0">
      <w:pPr>
        <w:pStyle w:val="Normal2"/>
        <w:tabs>
          <w:tab w:val="left" w:pos="720"/>
          <w:tab w:val="left" w:pos="1008"/>
        </w:tabs>
        <w:autoSpaceDE w:val="0"/>
        <w:spacing w:line="360" w:lineRule="auto"/>
        <w:jc w:val="left"/>
        <w:rPr>
          <w:rStyle w:val="default"/>
          <w:rFonts w:ascii="Arial" w:eastAsia="Arial" w:hAnsi="Arial" w:cs="David"/>
          <w:kern w:val="1"/>
          <w:sz w:val="24"/>
          <w:szCs w:val="24"/>
          <w:rtl/>
        </w:rPr>
      </w:pPr>
      <w:r w:rsidRPr="00A97879">
        <w:rPr>
          <w:rStyle w:val="default"/>
          <w:rFonts w:ascii="Arial" w:eastAsia="Arial" w:hAnsi="Arial" w:cs="David" w:hint="cs"/>
          <w:b/>
          <w:bCs/>
          <w:i/>
          <w:iCs/>
          <w:kern w:val="1"/>
          <w:sz w:val="24"/>
          <w:szCs w:val="24"/>
          <w:u w:val="single"/>
          <w:rtl/>
        </w:rPr>
        <w:t>בצלאל נ' סימנטוב</w:t>
      </w:r>
      <w:r w:rsidRPr="00EB647C">
        <w:rPr>
          <w:rStyle w:val="default"/>
          <w:rFonts w:ascii="Arial" w:eastAsia="Arial" w:hAnsi="Arial" w:cs="David" w:hint="cs"/>
          <w:kern w:val="1"/>
          <w:sz w:val="24"/>
          <w:szCs w:val="24"/>
          <w:rtl/>
        </w:rPr>
        <w:t xml:space="preserve">- </w:t>
      </w:r>
      <w:r w:rsidR="00A97879">
        <w:rPr>
          <w:rStyle w:val="default"/>
          <w:rFonts w:ascii="Arial" w:eastAsia="Arial" w:hAnsi="Arial" w:cs="David"/>
          <w:b/>
          <w:bCs/>
          <w:kern w:val="1"/>
          <w:sz w:val="24"/>
          <w:szCs w:val="24"/>
          <w:rtl/>
        </w:rPr>
        <w:br/>
      </w:r>
      <w:r w:rsidRPr="00A97879">
        <w:rPr>
          <w:rStyle w:val="default"/>
          <w:rFonts w:ascii="Arial" w:eastAsia="Arial" w:hAnsi="Arial" w:cs="David" w:hint="cs"/>
          <w:kern w:val="1"/>
          <w:sz w:val="24"/>
          <w:szCs w:val="24"/>
          <w:rtl/>
        </w:rPr>
        <w:t>המערערים ביקשו לבנות מעל המשיבים</w:t>
      </w:r>
      <w:r w:rsidR="00A306DF">
        <w:rPr>
          <w:rStyle w:val="default"/>
          <w:rFonts w:ascii="Arial" w:eastAsia="Arial" w:hAnsi="Arial" w:cs="David" w:hint="cs"/>
          <w:kern w:val="1"/>
          <w:sz w:val="24"/>
          <w:szCs w:val="24"/>
          <w:rtl/>
        </w:rPr>
        <w:t xml:space="preserve"> מרפסת שתסתיר למשיבים את אור השמש.</w:t>
      </w:r>
      <w:r w:rsidRPr="00A97879">
        <w:rPr>
          <w:rStyle w:val="default"/>
          <w:rFonts w:ascii="Arial" w:eastAsia="Arial" w:hAnsi="Arial" w:cs="David" w:hint="cs"/>
          <w:kern w:val="1"/>
          <w:sz w:val="24"/>
          <w:szCs w:val="24"/>
          <w:rtl/>
        </w:rPr>
        <w:t xml:space="preserve"> (בית משותף). המשיבים טוענים כי בכך יחסמו עבורם את אור השמש וכי מדובר בהסגת גבול בחלל הרום של המקרקעין. </w:t>
      </w:r>
      <w:r w:rsidRPr="00A97879">
        <w:rPr>
          <w:rStyle w:val="default"/>
          <w:rFonts w:ascii="Arial" w:eastAsia="Arial" w:hAnsi="Arial" w:cs="David" w:hint="cs"/>
          <w:b/>
          <w:bCs/>
          <w:kern w:val="1"/>
          <w:sz w:val="24"/>
          <w:szCs w:val="24"/>
          <w:rtl/>
        </w:rPr>
        <w:t>מ</w:t>
      </w:r>
      <w:r w:rsidR="00A306DF">
        <w:rPr>
          <w:rStyle w:val="default"/>
          <w:rFonts w:ascii="Arial" w:eastAsia="Arial" w:hAnsi="Arial" w:cs="David" w:hint="cs"/>
          <w:b/>
          <w:bCs/>
          <w:kern w:val="1"/>
          <w:sz w:val="24"/>
          <w:szCs w:val="24"/>
          <w:rtl/>
        </w:rPr>
        <w:t>בקשים להפעיל את ס' 14.</w:t>
      </w:r>
      <w:r w:rsidRPr="00A97879">
        <w:rPr>
          <w:rStyle w:val="default"/>
          <w:rFonts w:ascii="Arial" w:eastAsia="Arial" w:hAnsi="Arial" w:cs="David" w:hint="cs"/>
          <w:b/>
          <w:bCs/>
          <w:kern w:val="1"/>
          <w:sz w:val="24"/>
          <w:szCs w:val="24"/>
          <w:rtl/>
        </w:rPr>
        <w:t xml:space="preserve"> </w:t>
      </w:r>
      <w:r w:rsidR="00A306DF">
        <w:rPr>
          <w:rStyle w:val="default"/>
          <w:rFonts w:ascii="Arial" w:eastAsia="Arial" w:hAnsi="Arial" w:cs="David"/>
          <w:b/>
          <w:bCs/>
          <w:kern w:val="1"/>
          <w:sz w:val="24"/>
          <w:szCs w:val="24"/>
          <w:rtl/>
        </w:rPr>
        <w:br/>
      </w:r>
      <w:r w:rsidRPr="00A306DF">
        <w:rPr>
          <w:rStyle w:val="default"/>
          <w:rFonts w:ascii="Arial" w:eastAsia="Arial" w:hAnsi="Arial" w:cs="David" w:hint="cs"/>
          <w:b/>
          <w:bCs/>
          <w:kern w:val="1"/>
          <w:sz w:val="24"/>
          <w:szCs w:val="24"/>
          <w:u w:val="single"/>
          <w:rtl/>
        </w:rPr>
        <w:t>ביהמ"ש</w:t>
      </w:r>
      <w:r w:rsidRPr="00A97879">
        <w:rPr>
          <w:rStyle w:val="default"/>
          <w:rFonts w:ascii="Arial" w:eastAsia="Arial" w:hAnsi="Arial" w:cs="David" w:hint="cs"/>
          <w:b/>
          <w:bCs/>
          <w:kern w:val="1"/>
          <w:sz w:val="24"/>
          <w:szCs w:val="24"/>
          <w:rtl/>
        </w:rPr>
        <w:t xml:space="preserve"> </w:t>
      </w:r>
      <w:r w:rsidR="00A306DF">
        <w:rPr>
          <w:rStyle w:val="default"/>
          <w:rFonts w:ascii="Arial" w:eastAsia="Arial" w:hAnsi="Arial" w:cs="David" w:hint="cs"/>
          <w:b/>
          <w:bCs/>
          <w:kern w:val="1"/>
          <w:sz w:val="24"/>
          <w:szCs w:val="24"/>
          <w:rtl/>
        </w:rPr>
        <w:t>:</w:t>
      </w:r>
      <w:r w:rsidRPr="00A97879">
        <w:rPr>
          <w:rStyle w:val="default"/>
          <w:rFonts w:ascii="Arial" w:eastAsia="Arial" w:hAnsi="Arial" w:cs="David" w:hint="cs"/>
          <w:b/>
          <w:bCs/>
          <w:kern w:val="1"/>
          <w:sz w:val="24"/>
          <w:szCs w:val="24"/>
          <w:rtl/>
        </w:rPr>
        <w:t>מפעיל את הסעיף וקובע כי מדובר בהסגת גבול- הפגיעה היא מהותית והמניעים כשרים (אין סתירה לפס"ד רדומילסקי)</w:t>
      </w:r>
      <w:r w:rsidR="00A306DF">
        <w:rPr>
          <w:rStyle w:val="default"/>
          <w:rFonts w:ascii="Arial" w:eastAsia="Arial" w:hAnsi="Arial" w:cs="David" w:hint="cs"/>
          <w:kern w:val="1"/>
          <w:sz w:val="24"/>
          <w:szCs w:val="24"/>
          <w:rtl/>
        </w:rPr>
        <w:t xml:space="preserve"> </w:t>
      </w:r>
      <w:r w:rsidR="00A306DF">
        <w:rPr>
          <w:rStyle w:val="default"/>
          <w:rFonts w:ascii="Arial" w:eastAsia="Arial" w:hAnsi="Arial" w:cs="David"/>
          <w:kern w:val="1"/>
          <w:sz w:val="24"/>
          <w:szCs w:val="24"/>
          <w:rtl/>
        </w:rPr>
        <w:t>–</w:t>
      </w:r>
      <w:r w:rsidR="00A306DF">
        <w:rPr>
          <w:rStyle w:val="default"/>
          <w:rFonts w:ascii="Arial" w:eastAsia="Arial" w:hAnsi="Arial" w:cs="David" w:hint="cs"/>
          <w:kern w:val="1"/>
          <w:sz w:val="24"/>
          <w:szCs w:val="24"/>
          <w:rtl/>
        </w:rPr>
        <w:t xml:space="preserve"> ולכן אנו נותנים צו מניעה כדי לשמור על קניינו של אדם. </w:t>
      </w:r>
      <w:r w:rsidR="00F663F1">
        <w:rPr>
          <w:rStyle w:val="default"/>
          <w:rFonts w:ascii="Arial" w:eastAsia="Arial" w:hAnsi="Arial" w:cs="David" w:hint="cs"/>
          <w:kern w:val="1"/>
          <w:sz w:val="24"/>
          <w:szCs w:val="24"/>
          <w:rtl/>
        </w:rPr>
        <w:t>(זו הגישה הקלאסית).</w:t>
      </w:r>
    </w:p>
    <w:p w:rsidR="00F34237" w:rsidRDefault="00F34237" w:rsidP="006E28B0">
      <w:pPr>
        <w:pStyle w:val="Normal2"/>
        <w:tabs>
          <w:tab w:val="left" w:pos="720"/>
          <w:tab w:val="left" w:pos="1008"/>
        </w:tabs>
        <w:autoSpaceDE w:val="0"/>
        <w:spacing w:line="360" w:lineRule="auto"/>
        <w:jc w:val="left"/>
        <w:rPr>
          <w:rStyle w:val="default"/>
          <w:rFonts w:ascii="Arial" w:eastAsia="Arial" w:hAnsi="Arial" w:cs="David"/>
          <w:kern w:val="1"/>
          <w:sz w:val="24"/>
          <w:szCs w:val="24"/>
          <w:rtl/>
        </w:rPr>
      </w:pPr>
    </w:p>
    <w:p w:rsidR="00F663F1" w:rsidRPr="00F663F1" w:rsidRDefault="00F663F1" w:rsidP="00F663F1">
      <w:pPr>
        <w:pStyle w:val="Normal2"/>
        <w:tabs>
          <w:tab w:val="left" w:pos="720"/>
          <w:tab w:val="left" w:pos="1008"/>
        </w:tabs>
        <w:autoSpaceDE w:val="0"/>
        <w:spacing w:line="360" w:lineRule="auto"/>
        <w:jc w:val="left"/>
        <w:rPr>
          <w:rStyle w:val="default"/>
          <w:rFonts w:ascii="Arial" w:eastAsia="Arial" w:hAnsi="Arial" w:cs="David"/>
          <w:b/>
          <w:bCs/>
          <w:kern w:val="1"/>
          <w:sz w:val="24"/>
          <w:szCs w:val="24"/>
          <w:rtl/>
        </w:rPr>
      </w:pPr>
      <w:r>
        <w:rPr>
          <w:rStyle w:val="default"/>
          <w:rFonts w:ascii="Arial" w:eastAsia="Arial" w:hAnsi="Arial" w:cs="David" w:hint="cs"/>
          <w:b/>
          <w:bCs/>
          <w:kern w:val="1"/>
          <w:sz w:val="24"/>
          <w:szCs w:val="24"/>
          <w:u w:val="single"/>
          <w:rtl/>
        </w:rPr>
        <w:t xml:space="preserve">עם הזמן התרחבה תחולתו  של ס' תום הלב גם לדיני הקניין </w:t>
      </w:r>
      <w:r>
        <w:rPr>
          <w:rStyle w:val="default"/>
          <w:rFonts w:ascii="Arial" w:eastAsia="Arial" w:hAnsi="Arial" w:cs="David" w:hint="cs"/>
          <w:b/>
          <w:bCs/>
          <w:kern w:val="1"/>
          <w:sz w:val="24"/>
          <w:szCs w:val="24"/>
          <w:rtl/>
        </w:rPr>
        <w:t>וכך בעצם מתייתר הצורך בס' 14.</w:t>
      </w:r>
      <w:r w:rsidRPr="00EB647C">
        <w:rPr>
          <w:rStyle w:val="default"/>
          <w:rFonts w:ascii="Arial" w:eastAsia="Arial" w:hAnsi="Arial" w:cs="David" w:hint="cs"/>
          <w:b/>
          <w:bCs/>
          <w:kern w:val="1"/>
          <w:sz w:val="24"/>
          <w:szCs w:val="24"/>
          <w:rtl/>
        </w:rPr>
        <w:t xml:space="preserve"> </w:t>
      </w:r>
      <w:r>
        <w:rPr>
          <w:rStyle w:val="default"/>
          <w:rFonts w:ascii="Arial" w:eastAsia="Arial" w:hAnsi="Arial" w:cs="David"/>
          <w:b/>
          <w:bCs/>
          <w:kern w:val="1"/>
          <w:sz w:val="24"/>
          <w:szCs w:val="24"/>
          <w:rtl/>
        </w:rPr>
        <w:br/>
      </w:r>
      <w:r w:rsidRPr="00EB647C">
        <w:rPr>
          <w:rStyle w:val="default"/>
          <w:rFonts w:ascii="Arial" w:eastAsia="Arial" w:hAnsi="Arial" w:cs="David" w:hint="cs"/>
          <w:b/>
          <w:bCs/>
          <w:kern w:val="1"/>
          <w:sz w:val="24"/>
          <w:szCs w:val="24"/>
          <w:rtl/>
        </w:rPr>
        <w:t xml:space="preserve">זאת גם משום שלא ניתן להחיל אם ס' 14- "דוקטרינת השימוש לרעה </w:t>
      </w:r>
      <w:r>
        <w:rPr>
          <w:rStyle w:val="default"/>
          <w:rFonts w:ascii="Arial" w:eastAsia="Arial" w:hAnsi="Arial" w:cs="David" w:hint="cs"/>
          <w:b/>
          <w:bCs/>
          <w:kern w:val="1"/>
          <w:sz w:val="24"/>
          <w:szCs w:val="24"/>
          <w:rtl/>
        </w:rPr>
        <w:t xml:space="preserve">בזכות" מקום שיש מניע נסתר/פסול </w:t>
      </w:r>
      <w:r>
        <w:rPr>
          <w:rStyle w:val="default"/>
          <w:rFonts w:ascii="Arial" w:eastAsia="Arial" w:hAnsi="Arial" w:cs="David" w:hint="cs"/>
          <w:kern w:val="1"/>
          <w:sz w:val="24"/>
          <w:szCs w:val="24"/>
          <w:rtl/>
        </w:rPr>
        <w:t xml:space="preserve">כי זה מושג מהדין הפלילי ולא קשור לדין האזרחי. כמו כן מניע הוא </w:t>
      </w:r>
      <w:r>
        <w:rPr>
          <w:rStyle w:val="default"/>
          <w:rFonts w:ascii="Arial" w:eastAsia="Arial" w:hAnsi="Arial" w:cs="David" w:hint="cs"/>
          <w:b/>
          <w:bCs/>
          <w:kern w:val="1"/>
          <w:sz w:val="24"/>
          <w:szCs w:val="24"/>
          <w:rtl/>
        </w:rPr>
        <w:t xml:space="preserve">משהו סובייקטיבי כשתו"ל הוא הרי אובייקטיבי ולכן הס' בכלל מתייתר. </w:t>
      </w:r>
    </w:p>
    <w:p w:rsidR="00F663F1" w:rsidRPr="00F663F1" w:rsidRDefault="00F663F1" w:rsidP="006E28B0">
      <w:pPr>
        <w:pStyle w:val="Normal2"/>
        <w:tabs>
          <w:tab w:val="left" w:pos="720"/>
          <w:tab w:val="left" w:pos="1008"/>
        </w:tabs>
        <w:autoSpaceDE w:val="0"/>
        <w:spacing w:line="360" w:lineRule="auto"/>
        <w:jc w:val="left"/>
        <w:rPr>
          <w:rStyle w:val="default"/>
          <w:rFonts w:ascii="Arial" w:eastAsia="Arial" w:hAnsi="Arial" w:cs="David"/>
          <w:b/>
          <w:bCs/>
          <w:kern w:val="1"/>
          <w:sz w:val="24"/>
          <w:szCs w:val="24"/>
          <w:u w:val="single"/>
          <w:rtl/>
        </w:rPr>
      </w:pPr>
      <w:r>
        <w:rPr>
          <w:rStyle w:val="default"/>
          <w:rFonts w:ascii="Arial" w:eastAsia="Arial" w:hAnsi="Arial" w:cs="David" w:hint="cs"/>
          <w:b/>
          <w:bCs/>
          <w:kern w:val="1"/>
          <w:sz w:val="24"/>
          <w:szCs w:val="24"/>
          <w:u w:val="single"/>
          <w:rtl/>
        </w:rPr>
        <w:t>עצם תחולתו של תו"ל בקניין היא בפס"ד רוקר נ' סלומון:</w:t>
      </w:r>
    </w:p>
    <w:p w:rsidR="00F663F1" w:rsidRPr="00A97879" w:rsidRDefault="00F663F1" w:rsidP="006E28B0">
      <w:pPr>
        <w:pStyle w:val="Normal2"/>
        <w:tabs>
          <w:tab w:val="left" w:pos="720"/>
          <w:tab w:val="left" w:pos="1008"/>
        </w:tabs>
        <w:autoSpaceDE w:val="0"/>
        <w:spacing w:line="360" w:lineRule="auto"/>
        <w:jc w:val="left"/>
        <w:rPr>
          <w:rStyle w:val="default"/>
          <w:rFonts w:ascii="Arial" w:eastAsia="Arial" w:hAnsi="Arial" w:cs="David"/>
          <w:kern w:val="1"/>
          <w:sz w:val="24"/>
          <w:szCs w:val="24"/>
          <w:rtl/>
        </w:rPr>
      </w:pPr>
    </w:p>
    <w:p w:rsidR="00F663F1" w:rsidRDefault="00F34237" w:rsidP="006E28B0">
      <w:pPr>
        <w:pStyle w:val="Normal2"/>
        <w:tabs>
          <w:tab w:val="left" w:pos="720"/>
          <w:tab w:val="left" w:pos="1008"/>
        </w:tabs>
        <w:autoSpaceDE w:val="0"/>
        <w:spacing w:line="360" w:lineRule="auto"/>
        <w:jc w:val="left"/>
        <w:rPr>
          <w:rStyle w:val="default"/>
          <w:rFonts w:ascii="Arial" w:eastAsia="Arial" w:hAnsi="Arial" w:cs="David"/>
          <w:kern w:val="1"/>
          <w:sz w:val="24"/>
          <w:szCs w:val="24"/>
          <w:rtl/>
        </w:rPr>
      </w:pPr>
      <w:r w:rsidRPr="00F663F1">
        <w:rPr>
          <w:rStyle w:val="default"/>
          <w:rFonts w:ascii="Arial" w:eastAsia="Arial" w:hAnsi="Arial" w:cs="David"/>
          <w:b/>
          <w:bCs/>
          <w:i/>
          <w:iCs/>
          <w:kern w:val="1"/>
          <w:sz w:val="24"/>
          <w:szCs w:val="24"/>
          <w:u w:val="single"/>
          <w:rtl/>
        </w:rPr>
        <w:t>פס"ד רוקר נ' סלמון</w:t>
      </w:r>
      <w:r w:rsidRPr="00EB647C">
        <w:rPr>
          <w:rStyle w:val="default"/>
          <w:rFonts w:ascii="Arial" w:eastAsia="Arial" w:hAnsi="Arial" w:cs="David"/>
          <w:kern w:val="1"/>
          <w:sz w:val="24"/>
          <w:szCs w:val="24"/>
          <w:rtl/>
        </w:rPr>
        <w:t xml:space="preserve"> </w:t>
      </w:r>
    </w:p>
    <w:p w:rsidR="00F34237" w:rsidRPr="00EB647C" w:rsidRDefault="00F663F1" w:rsidP="006E28B0">
      <w:pPr>
        <w:pStyle w:val="Normal2"/>
        <w:tabs>
          <w:tab w:val="left" w:pos="720"/>
          <w:tab w:val="left" w:pos="1008"/>
        </w:tabs>
        <w:autoSpaceDE w:val="0"/>
        <w:spacing w:line="360" w:lineRule="auto"/>
        <w:jc w:val="left"/>
        <w:rPr>
          <w:rStyle w:val="default"/>
          <w:rFonts w:ascii="Arial" w:eastAsia="Arial" w:hAnsi="Arial" w:cs="David"/>
          <w:kern w:val="1"/>
          <w:sz w:val="24"/>
          <w:szCs w:val="24"/>
          <w:rtl/>
        </w:rPr>
      </w:pPr>
      <w:r>
        <w:rPr>
          <w:rStyle w:val="default"/>
          <w:rFonts w:ascii="Arial" w:eastAsia="Arial" w:hAnsi="Arial" w:cs="David" w:hint="cs"/>
          <w:b/>
          <w:bCs/>
          <w:kern w:val="1"/>
          <w:sz w:val="24"/>
          <w:szCs w:val="24"/>
          <w:u w:val="single"/>
          <w:rtl/>
        </w:rPr>
        <w:t xml:space="preserve">עובדות: </w:t>
      </w:r>
      <w:r w:rsidR="00F34237" w:rsidRPr="00EB647C">
        <w:rPr>
          <w:rStyle w:val="default"/>
          <w:rFonts w:ascii="Arial" w:eastAsia="Arial" w:hAnsi="Arial" w:cs="David" w:hint="cs"/>
          <w:kern w:val="1"/>
          <w:sz w:val="24"/>
          <w:szCs w:val="24"/>
          <w:rtl/>
        </w:rPr>
        <w:t>תפיסת קבע של אחד הדיירים בשטח המשותף לכולם המהווה הסגת גב</w:t>
      </w:r>
      <w:r w:rsidR="009C4FAD" w:rsidRPr="00EB647C">
        <w:rPr>
          <w:rStyle w:val="default"/>
          <w:rFonts w:ascii="Arial" w:eastAsia="Arial" w:hAnsi="Arial" w:cs="David" w:hint="cs"/>
          <w:kern w:val="1"/>
          <w:sz w:val="24"/>
          <w:szCs w:val="24"/>
          <w:rtl/>
        </w:rPr>
        <w:t>ול כיוון שלא ניתנה הסכמת האחרים</w:t>
      </w:r>
      <w:r>
        <w:rPr>
          <w:rStyle w:val="default"/>
          <w:rFonts w:ascii="Arial" w:eastAsia="Arial" w:hAnsi="Arial" w:cs="David" w:hint="cs"/>
          <w:kern w:val="1"/>
          <w:sz w:val="24"/>
          <w:szCs w:val="24"/>
          <w:rtl/>
        </w:rPr>
        <w:t>.</w:t>
      </w:r>
      <w:r w:rsidR="00F34237" w:rsidRPr="00EB647C">
        <w:rPr>
          <w:rStyle w:val="default"/>
          <w:rFonts w:ascii="Arial" w:eastAsia="Arial" w:hAnsi="Arial" w:cs="David" w:hint="cs"/>
          <w:kern w:val="1"/>
          <w:sz w:val="24"/>
          <w:szCs w:val="24"/>
          <w:rtl/>
        </w:rPr>
        <w:t xml:space="preserve"> </w:t>
      </w:r>
      <w:r>
        <w:rPr>
          <w:rStyle w:val="default"/>
          <w:rFonts w:ascii="Arial" w:eastAsia="Arial" w:hAnsi="Arial" w:cs="David"/>
          <w:kern w:val="1"/>
          <w:sz w:val="24"/>
          <w:szCs w:val="24"/>
          <w:rtl/>
        </w:rPr>
        <w:br/>
      </w:r>
      <w:r w:rsidR="00F34237" w:rsidRPr="00EB647C">
        <w:rPr>
          <w:rStyle w:val="default"/>
          <w:rFonts w:ascii="Arial" w:eastAsia="Arial" w:hAnsi="Arial" w:cs="David" w:hint="cs"/>
          <w:kern w:val="1"/>
          <w:sz w:val="24"/>
          <w:szCs w:val="24"/>
          <w:rtl/>
        </w:rPr>
        <w:lastRenderedPageBreak/>
        <w:t xml:space="preserve">על אף תמימות דעים שעקרון תו"ל חל גם בדיני קניין, </w:t>
      </w:r>
      <w:r w:rsidR="00F34237" w:rsidRPr="00EB647C">
        <w:rPr>
          <w:rStyle w:val="default"/>
          <w:rFonts w:ascii="Arial" w:eastAsia="Arial" w:hAnsi="Arial" w:cs="David" w:hint="cs"/>
          <w:kern w:val="1"/>
          <w:sz w:val="24"/>
          <w:szCs w:val="24"/>
          <w:u w:val="single"/>
          <w:rtl/>
        </w:rPr>
        <w:t>הדעות חלוקות באשר לשאלת היקפו של שיקול הדעת שמקנה הע</w:t>
      </w:r>
      <w:r w:rsidR="009C4FAD" w:rsidRPr="00EB647C">
        <w:rPr>
          <w:rStyle w:val="default"/>
          <w:rFonts w:ascii="Arial" w:eastAsia="Arial" w:hAnsi="Arial" w:cs="David" w:hint="cs"/>
          <w:kern w:val="1"/>
          <w:sz w:val="24"/>
          <w:szCs w:val="24"/>
          <w:u w:val="single"/>
          <w:rtl/>
        </w:rPr>
        <w:t>י</w:t>
      </w:r>
      <w:r w:rsidR="00F34237" w:rsidRPr="00EB647C">
        <w:rPr>
          <w:rStyle w:val="default"/>
          <w:rFonts w:ascii="Arial" w:eastAsia="Arial" w:hAnsi="Arial" w:cs="David" w:hint="cs"/>
          <w:kern w:val="1"/>
          <w:sz w:val="24"/>
          <w:szCs w:val="24"/>
          <w:u w:val="single"/>
          <w:rtl/>
        </w:rPr>
        <w:t>קרון לביהמ"ש במצב של התנגשות בין זכות קניינית לבין דרישת תום הלב.</w:t>
      </w:r>
      <w:r w:rsidR="00F34237" w:rsidRPr="00EB647C">
        <w:rPr>
          <w:rStyle w:val="default"/>
          <w:rFonts w:ascii="Arial" w:eastAsia="Arial" w:hAnsi="Arial" w:cs="David" w:hint="cs"/>
          <w:kern w:val="1"/>
          <w:sz w:val="24"/>
          <w:szCs w:val="24"/>
          <w:rtl/>
        </w:rPr>
        <w:t xml:space="preserve"> </w:t>
      </w:r>
    </w:p>
    <w:p w:rsidR="00F34237" w:rsidRPr="00EB647C" w:rsidRDefault="00F34237" w:rsidP="00F663F1">
      <w:pPr>
        <w:pStyle w:val="Normal2"/>
        <w:tabs>
          <w:tab w:val="left" w:pos="720"/>
          <w:tab w:val="left" w:pos="1008"/>
        </w:tabs>
        <w:autoSpaceDE w:val="0"/>
        <w:spacing w:line="360" w:lineRule="auto"/>
        <w:jc w:val="left"/>
        <w:rPr>
          <w:rStyle w:val="default"/>
          <w:rFonts w:ascii="Arial" w:eastAsia="Arial" w:hAnsi="Arial" w:cs="David"/>
          <w:kern w:val="1"/>
          <w:sz w:val="24"/>
          <w:szCs w:val="24"/>
          <w:highlight w:val="green"/>
          <w:rtl/>
        </w:rPr>
      </w:pPr>
      <w:r w:rsidRPr="00F663F1">
        <w:rPr>
          <w:rStyle w:val="default"/>
          <w:rFonts w:ascii="Arial" w:eastAsia="Arial" w:hAnsi="Arial" w:cs="David" w:hint="cs"/>
          <w:b/>
          <w:bCs/>
          <w:kern w:val="1"/>
          <w:sz w:val="24"/>
          <w:szCs w:val="24"/>
          <w:u w:val="single"/>
          <w:rtl/>
        </w:rPr>
        <w:t xml:space="preserve">חשין, טירקל, לוין ומצא (הרוב)- </w:t>
      </w:r>
      <w:r w:rsidRPr="00F663F1">
        <w:rPr>
          <w:rStyle w:val="default"/>
          <w:rFonts w:ascii="Arial" w:eastAsia="Arial" w:hAnsi="Arial" w:cs="David" w:hint="cs"/>
          <w:kern w:val="1"/>
          <w:sz w:val="24"/>
          <w:szCs w:val="24"/>
          <w:rtl/>
        </w:rPr>
        <w:t xml:space="preserve"> </w:t>
      </w:r>
      <w:r w:rsidRPr="00E8344F">
        <w:rPr>
          <w:rStyle w:val="default"/>
          <w:rFonts w:ascii="Arial" w:eastAsia="Arial" w:hAnsi="Arial" w:cs="David" w:hint="cs"/>
          <w:b/>
          <w:bCs/>
          <w:kern w:val="1"/>
          <w:sz w:val="24"/>
          <w:szCs w:val="24"/>
          <w:rtl/>
        </w:rPr>
        <w:t>לזכות הקניין מעמד מיוחד ולכן יש להגן עליה-</w:t>
      </w:r>
      <w:r w:rsidRPr="00EB647C">
        <w:rPr>
          <w:rStyle w:val="default"/>
          <w:rFonts w:ascii="Arial" w:eastAsia="Arial" w:hAnsi="Arial" w:cs="David" w:hint="cs"/>
          <w:kern w:val="1"/>
          <w:sz w:val="24"/>
          <w:szCs w:val="24"/>
          <w:rtl/>
        </w:rPr>
        <w:t xml:space="preserve"> שיקול הדעת של ביהמ"ש להימנע מהושטת סעד למי שזכותו הקניינית נפגעה הינו מוגבל ומצומצם ויופעל במקרים נדירים בלבד. </w:t>
      </w:r>
      <w:r w:rsidR="00E8344F">
        <w:rPr>
          <w:rStyle w:val="default"/>
          <w:rFonts w:ascii="Arial" w:eastAsia="Arial" w:hAnsi="Arial" w:cs="David"/>
          <w:kern w:val="1"/>
          <w:sz w:val="24"/>
          <w:szCs w:val="24"/>
          <w:rtl/>
        </w:rPr>
        <w:br/>
      </w:r>
      <w:r w:rsidR="002A1941" w:rsidRPr="00EB647C">
        <w:rPr>
          <w:rStyle w:val="default"/>
          <w:rFonts w:ascii="Arial" w:eastAsia="Arial" w:hAnsi="Arial" w:cs="David" w:hint="cs"/>
          <w:kern w:val="1"/>
          <w:sz w:val="24"/>
          <w:szCs w:val="24"/>
          <w:rtl/>
        </w:rPr>
        <w:t>אסור לבעלים לעשות שימוש במקרקעין שפוגע באחר אבל לא לתת לביהמ"ש שק"ד מעבר לכך.</w:t>
      </w:r>
    </w:p>
    <w:p w:rsidR="00F34237" w:rsidRPr="00E8344F" w:rsidRDefault="00F34237" w:rsidP="00E8344F">
      <w:pPr>
        <w:pStyle w:val="Normal2"/>
        <w:tabs>
          <w:tab w:val="left" w:pos="720"/>
          <w:tab w:val="left" w:pos="1008"/>
        </w:tabs>
        <w:autoSpaceDE w:val="0"/>
        <w:spacing w:line="360" w:lineRule="auto"/>
        <w:jc w:val="left"/>
        <w:rPr>
          <w:rStyle w:val="default"/>
          <w:rFonts w:ascii="Arial" w:eastAsia="Arial" w:hAnsi="Arial" w:cs="David"/>
          <w:b/>
          <w:bCs/>
          <w:kern w:val="1"/>
          <w:sz w:val="24"/>
          <w:szCs w:val="24"/>
          <w:highlight w:val="green"/>
          <w:u w:val="single"/>
          <w:rtl/>
        </w:rPr>
      </w:pPr>
      <w:r w:rsidRPr="00F663F1">
        <w:rPr>
          <w:rStyle w:val="default"/>
          <w:rFonts w:ascii="Arial" w:eastAsia="Arial" w:hAnsi="Arial" w:cs="David"/>
          <w:b/>
          <w:bCs/>
          <w:kern w:val="1"/>
          <w:sz w:val="24"/>
          <w:szCs w:val="24"/>
          <w:u w:val="single"/>
          <w:rtl/>
        </w:rPr>
        <w:t>אנגלרד</w:t>
      </w:r>
      <w:r w:rsidRPr="00F663F1">
        <w:rPr>
          <w:rStyle w:val="default"/>
          <w:rFonts w:ascii="Arial" w:eastAsia="Arial" w:hAnsi="Arial" w:cs="David" w:hint="cs"/>
          <w:b/>
          <w:bCs/>
          <w:kern w:val="1"/>
          <w:sz w:val="24"/>
          <w:szCs w:val="24"/>
          <w:u w:val="single"/>
          <w:rtl/>
        </w:rPr>
        <w:t xml:space="preserve"> (גישה מרחיבה)</w:t>
      </w:r>
      <w:r w:rsidRPr="00F663F1">
        <w:rPr>
          <w:rStyle w:val="default"/>
          <w:rFonts w:ascii="Arial" w:eastAsia="Arial" w:hAnsi="Arial" w:cs="David"/>
          <w:b/>
          <w:bCs/>
          <w:kern w:val="1"/>
          <w:sz w:val="24"/>
          <w:szCs w:val="24"/>
          <w:u w:val="single"/>
          <w:rtl/>
        </w:rPr>
        <w:t>-</w:t>
      </w:r>
      <w:r w:rsidRPr="00EB647C">
        <w:rPr>
          <w:rStyle w:val="default"/>
          <w:rFonts w:ascii="Arial" w:eastAsia="Arial" w:hAnsi="Arial" w:cs="David"/>
          <w:kern w:val="1"/>
          <w:sz w:val="24"/>
          <w:szCs w:val="24"/>
          <w:rtl/>
        </w:rPr>
        <w:t xml:space="preserve"> </w:t>
      </w:r>
      <w:r w:rsidRPr="00EB647C">
        <w:rPr>
          <w:rStyle w:val="default"/>
          <w:rFonts w:ascii="Arial" w:eastAsia="Arial" w:hAnsi="Arial" w:cs="David" w:hint="cs"/>
          <w:kern w:val="1"/>
          <w:sz w:val="24"/>
          <w:szCs w:val="24"/>
          <w:rtl/>
        </w:rPr>
        <w:t>שיקול דעתו של ביהמ"ש מכוח עקרון תום הלב רחב "כרוחבו של אולם" ועל כן אין</w:t>
      </w:r>
      <w:r w:rsidR="000C413B" w:rsidRPr="00EB647C">
        <w:rPr>
          <w:rStyle w:val="default"/>
          <w:rFonts w:ascii="Arial" w:eastAsia="Arial" w:hAnsi="Arial" w:cs="David" w:hint="cs"/>
          <w:kern w:val="1"/>
          <w:sz w:val="24"/>
          <w:szCs w:val="24"/>
          <w:rtl/>
        </w:rPr>
        <w:t xml:space="preserve"> הוא כבול בהגנה על זכות הקניין </w:t>
      </w:r>
      <w:r w:rsidRPr="00EB647C">
        <w:rPr>
          <w:rStyle w:val="default"/>
          <w:rFonts w:ascii="Arial" w:eastAsia="Arial" w:hAnsi="Arial" w:cs="David" w:hint="cs"/>
          <w:kern w:val="1"/>
          <w:sz w:val="24"/>
          <w:szCs w:val="24"/>
          <w:rtl/>
        </w:rPr>
        <w:t xml:space="preserve">העשויה לסגת בפני עקרון תום הלב. </w:t>
      </w:r>
      <w:r w:rsidR="005835BE">
        <w:rPr>
          <w:rStyle w:val="default"/>
          <w:rFonts w:ascii="Arial" w:eastAsia="Arial" w:hAnsi="Arial" w:cs="David"/>
          <w:kern w:val="1"/>
          <w:sz w:val="24"/>
          <w:szCs w:val="24"/>
          <w:rtl/>
        </w:rPr>
        <w:br/>
      </w:r>
      <w:r w:rsidRPr="00EB647C">
        <w:rPr>
          <w:rStyle w:val="default"/>
          <w:rFonts w:ascii="Arial" w:eastAsia="Arial" w:hAnsi="Arial" w:cs="David" w:hint="cs"/>
          <w:kern w:val="1"/>
          <w:sz w:val="24"/>
          <w:szCs w:val="24"/>
          <w:rtl/>
        </w:rPr>
        <w:t xml:space="preserve">הוא </w:t>
      </w:r>
      <w:r w:rsidR="00E8344F">
        <w:rPr>
          <w:rStyle w:val="default"/>
          <w:rFonts w:ascii="Arial" w:eastAsia="Arial" w:hAnsi="Arial" w:cs="David" w:hint="cs"/>
          <w:kern w:val="1"/>
          <w:sz w:val="24"/>
          <w:szCs w:val="24"/>
          <w:rtl/>
        </w:rPr>
        <w:t>מכניס</w:t>
      </w:r>
      <w:r w:rsidRPr="00EB647C">
        <w:rPr>
          <w:rStyle w:val="default"/>
          <w:rFonts w:ascii="Arial" w:eastAsia="Arial" w:hAnsi="Arial" w:cs="David"/>
          <w:kern w:val="1"/>
          <w:sz w:val="24"/>
          <w:szCs w:val="24"/>
          <w:rtl/>
        </w:rPr>
        <w:t xml:space="preserve"> גם מבחן</w:t>
      </w:r>
      <w:r w:rsidRPr="005835BE">
        <w:rPr>
          <w:rStyle w:val="default"/>
          <w:rFonts w:ascii="Arial" w:eastAsia="Arial" w:hAnsi="Arial" w:cs="David"/>
          <w:b/>
          <w:bCs/>
          <w:kern w:val="1"/>
          <w:sz w:val="24"/>
          <w:szCs w:val="24"/>
          <w:u w:val="single"/>
          <w:rtl/>
        </w:rPr>
        <w:t xml:space="preserve"> אובייקטיבי</w:t>
      </w:r>
      <w:r w:rsidRPr="00EB647C">
        <w:rPr>
          <w:rStyle w:val="default"/>
          <w:rFonts w:ascii="Arial" w:eastAsia="Arial" w:hAnsi="Arial" w:cs="David"/>
          <w:kern w:val="1"/>
          <w:sz w:val="24"/>
          <w:szCs w:val="24"/>
          <w:rtl/>
        </w:rPr>
        <w:t xml:space="preserve"> לפי ס' </w:t>
      </w:r>
      <w:r w:rsidRPr="00EB647C">
        <w:rPr>
          <w:rStyle w:val="default"/>
          <w:rFonts w:ascii="Arial" w:eastAsia="Arial" w:hAnsi="Arial" w:cs="David" w:hint="cs"/>
          <w:kern w:val="1"/>
          <w:sz w:val="24"/>
          <w:szCs w:val="24"/>
          <w:rtl/>
        </w:rPr>
        <w:t>39</w:t>
      </w:r>
      <w:r w:rsidRPr="00EB647C">
        <w:rPr>
          <w:rStyle w:val="default"/>
          <w:rFonts w:ascii="Arial" w:eastAsia="Arial" w:hAnsi="Arial" w:cs="David"/>
          <w:kern w:val="1"/>
          <w:sz w:val="24"/>
          <w:szCs w:val="24"/>
          <w:rtl/>
        </w:rPr>
        <w:t xml:space="preserve"> </w:t>
      </w:r>
      <w:r w:rsidRPr="00EB647C">
        <w:rPr>
          <w:rStyle w:val="default"/>
          <w:rFonts w:ascii="Arial" w:eastAsia="Arial" w:hAnsi="Arial" w:cs="David" w:hint="cs"/>
          <w:kern w:val="1"/>
          <w:sz w:val="24"/>
          <w:szCs w:val="24"/>
          <w:rtl/>
        </w:rPr>
        <w:t>לחוה"ח</w:t>
      </w:r>
      <w:r w:rsidRPr="00EB647C">
        <w:rPr>
          <w:rStyle w:val="default"/>
          <w:rFonts w:ascii="Arial" w:eastAsia="Arial" w:hAnsi="Arial" w:cs="David"/>
          <w:kern w:val="1"/>
          <w:sz w:val="24"/>
          <w:szCs w:val="24"/>
          <w:rtl/>
        </w:rPr>
        <w:t xml:space="preserve"> </w:t>
      </w:r>
      <w:r w:rsidRPr="00EB647C">
        <w:rPr>
          <w:rStyle w:val="default"/>
          <w:rFonts w:ascii="Arial" w:eastAsia="Arial" w:hAnsi="Arial" w:cs="David" w:hint="cs"/>
          <w:kern w:val="1"/>
          <w:sz w:val="24"/>
          <w:szCs w:val="24"/>
          <w:rtl/>
        </w:rPr>
        <w:t>ו</w:t>
      </w:r>
      <w:r w:rsidR="00E8344F">
        <w:rPr>
          <w:rStyle w:val="default"/>
          <w:rFonts w:ascii="Arial" w:eastAsia="Arial" w:hAnsi="Arial" w:cs="David" w:hint="cs"/>
          <w:kern w:val="1"/>
          <w:sz w:val="24"/>
          <w:szCs w:val="24"/>
          <w:rtl/>
        </w:rPr>
        <w:t xml:space="preserve">מודד </w:t>
      </w:r>
      <w:r w:rsidRPr="00EB647C">
        <w:rPr>
          <w:rStyle w:val="default"/>
          <w:rFonts w:ascii="Arial" w:eastAsia="Arial" w:hAnsi="Arial" w:cs="David"/>
          <w:kern w:val="1"/>
          <w:sz w:val="24"/>
          <w:szCs w:val="24"/>
          <w:rtl/>
        </w:rPr>
        <w:t>את הנזק של בעל המקרקעין מול התועלת שירוויח מסיג הגבול</w:t>
      </w:r>
      <w:r w:rsidR="000C413B" w:rsidRPr="00EB647C">
        <w:rPr>
          <w:rStyle w:val="default"/>
          <w:rFonts w:ascii="Arial" w:eastAsia="Arial" w:hAnsi="Arial" w:cs="David" w:hint="cs"/>
          <w:kern w:val="1"/>
          <w:sz w:val="24"/>
          <w:szCs w:val="24"/>
          <w:rtl/>
        </w:rPr>
        <w:t>. זה סוטה מהתפיסה הקניינית הקלאסית שהביע הש' טירקל</w:t>
      </w:r>
      <w:r w:rsidR="00E8344F">
        <w:rPr>
          <w:rStyle w:val="default"/>
          <w:rFonts w:ascii="Arial" w:eastAsia="Arial" w:hAnsi="Arial" w:cs="David" w:hint="cs"/>
          <w:kern w:val="1"/>
          <w:sz w:val="24"/>
          <w:szCs w:val="24"/>
          <w:rtl/>
        </w:rPr>
        <w:t xml:space="preserve"> </w:t>
      </w:r>
      <w:r w:rsidR="00E8344F">
        <w:rPr>
          <w:rStyle w:val="default"/>
          <w:rFonts w:ascii="Arial" w:eastAsia="Arial" w:hAnsi="Arial" w:cs="David"/>
          <w:kern w:val="1"/>
          <w:sz w:val="24"/>
          <w:szCs w:val="24"/>
          <w:rtl/>
        </w:rPr>
        <w:t>–</w:t>
      </w:r>
      <w:r w:rsidR="00E8344F">
        <w:rPr>
          <w:rStyle w:val="default"/>
          <w:rFonts w:ascii="Arial" w:eastAsia="Arial" w:hAnsi="Arial" w:cs="David" w:hint="cs"/>
          <w:kern w:val="1"/>
          <w:sz w:val="24"/>
          <w:szCs w:val="24"/>
          <w:rtl/>
        </w:rPr>
        <w:t xml:space="preserve"> </w:t>
      </w:r>
      <w:r w:rsidR="00E8344F">
        <w:rPr>
          <w:rStyle w:val="default"/>
          <w:rFonts w:ascii="Arial" w:eastAsia="Arial" w:hAnsi="Arial" w:cs="David" w:hint="cs"/>
          <w:b/>
          <w:bCs/>
          <w:kern w:val="1"/>
          <w:sz w:val="24"/>
          <w:szCs w:val="24"/>
          <w:rtl/>
        </w:rPr>
        <w:t xml:space="preserve">ומגיע לתוצאה כי בעל הקניין לא יכול לסלק את מסיג הגבול כי סילוקו היא לא סבירה לפי ס' 39. </w:t>
      </w:r>
    </w:p>
    <w:p w:rsidR="003F52A5" w:rsidRPr="005835BE" w:rsidRDefault="00F34237" w:rsidP="006E28B0">
      <w:pPr>
        <w:pStyle w:val="Normal2"/>
        <w:tabs>
          <w:tab w:val="left" w:pos="720"/>
          <w:tab w:val="left" w:pos="1008"/>
        </w:tabs>
        <w:autoSpaceDE w:val="0"/>
        <w:spacing w:line="360" w:lineRule="auto"/>
        <w:jc w:val="left"/>
        <w:rPr>
          <w:rStyle w:val="default"/>
          <w:rFonts w:ascii="Arial" w:eastAsia="Arial" w:hAnsi="Arial" w:cs="David"/>
          <w:b/>
          <w:bCs/>
          <w:kern w:val="1"/>
          <w:sz w:val="24"/>
          <w:szCs w:val="24"/>
          <w:rtl/>
        </w:rPr>
      </w:pPr>
      <w:r w:rsidRPr="00F663F1">
        <w:rPr>
          <w:rStyle w:val="default"/>
          <w:rFonts w:ascii="Arial" w:eastAsia="Arial" w:hAnsi="Arial" w:cs="David" w:hint="cs"/>
          <w:b/>
          <w:bCs/>
          <w:kern w:val="1"/>
          <w:sz w:val="24"/>
          <w:szCs w:val="24"/>
          <w:u w:val="single"/>
          <w:rtl/>
        </w:rPr>
        <w:t>ברק</w:t>
      </w:r>
      <w:r w:rsidR="003F52A5" w:rsidRPr="00F663F1">
        <w:rPr>
          <w:rStyle w:val="default"/>
          <w:rFonts w:ascii="Arial" w:eastAsia="Arial" w:hAnsi="Arial" w:cs="David" w:hint="cs"/>
          <w:b/>
          <w:bCs/>
          <w:kern w:val="1"/>
          <w:sz w:val="24"/>
          <w:szCs w:val="24"/>
          <w:u w:val="single"/>
          <w:rtl/>
        </w:rPr>
        <w:t xml:space="preserve"> (גישת ביניים- ההלכה)</w:t>
      </w:r>
      <w:r w:rsidRPr="00F663F1">
        <w:rPr>
          <w:rStyle w:val="default"/>
          <w:rFonts w:ascii="Arial" w:eastAsia="Arial" w:hAnsi="Arial" w:cs="David" w:hint="cs"/>
          <w:b/>
          <w:bCs/>
          <w:kern w:val="1"/>
          <w:sz w:val="24"/>
          <w:szCs w:val="24"/>
          <w:u w:val="single"/>
          <w:rtl/>
        </w:rPr>
        <w:t>:</w:t>
      </w:r>
      <w:r w:rsidRPr="00EB647C">
        <w:rPr>
          <w:rStyle w:val="default"/>
          <w:rFonts w:ascii="Arial" w:eastAsia="Arial" w:hAnsi="Arial" w:cs="David" w:hint="cs"/>
          <w:b/>
          <w:bCs/>
          <w:kern w:val="1"/>
          <w:sz w:val="24"/>
          <w:szCs w:val="24"/>
          <w:rtl/>
        </w:rPr>
        <w:t xml:space="preserve"> </w:t>
      </w:r>
      <w:r w:rsidR="005835BE">
        <w:rPr>
          <w:rStyle w:val="default"/>
          <w:rFonts w:ascii="Arial" w:eastAsia="Arial" w:hAnsi="Arial" w:cs="David"/>
          <w:b/>
          <w:bCs/>
          <w:kern w:val="1"/>
          <w:sz w:val="24"/>
          <w:szCs w:val="24"/>
          <w:rtl/>
        </w:rPr>
        <w:br/>
      </w:r>
      <w:r w:rsidR="003F52A5" w:rsidRPr="00EB647C">
        <w:rPr>
          <w:rStyle w:val="default"/>
          <w:rFonts w:ascii="Arial" w:eastAsia="Arial" w:hAnsi="Arial" w:cs="David" w:hint="cs"/>
          <w:b/>
          <w:bCs/>
          <w:kern w:val="1"/>
          <w:sz w:val="24"/>
          <w:szCs w:val="24"/>
          <w:rtl/>
        </w:rPr>
        <w:t xml:space="preserve">החלת תום הלב בקניין צריכה להיות מצומצמת מאשר ההחלה בדיני החוזים. </w:t>
      </w:r>
      <w:r w:rsidR="005835BE">
        <w:rPr>
          <w:rStyle w:val="default"/>
          <w:rFonts w:ascii="Arial" w:eastAsia="Arial" w:hAnsi="Arial" w:cs="David"/>
          <w:b/>
          <w:bCs/>
          <w:kern w:val="1"/>
          <w:sz w:val="24"/>
          <w:szCs w:val="24"/>
          <w:rtl/>
        </w:rPr>
        <w:br/>
      </w:r>
      <w:r w:rsidR="003F52A5" w:rsidRPr="00EB647C">
        <w:rPr>
          <w:rStyle w:val="default"/>
          <w:rFonts w:ascii="Arial" w:eastAsia="Arial" w:hAnsi="Arial" w:cs="David" w:hint="cs"/>
          <w:b/>
          <w:bCs/>
          <w:kern w:val="1"/>
          <w:sz w:val="24"/>
          <w:szCs w:val="24"/>
          <w:rtl/>
        </w:rPr>
        <w:t>יש להביא בחשבון מס' גורמים:</w:t>
      </w:r>
      <w:r w:rsidR="005835BE">
        <w:rPr>
          <w:rStyle w:val="default"/>
          <w:rFonts w:ascii="Arial" w:eastAsia="Arial" w:hAnsi="Arial" w:cs="David"/>
          <w:b/>
          <w:bCs/>
          <w:kern w:val="1"/>
          <w:sz w:val="24"/>
          <w:szCs w:val="24"/>
          <w:rtl/>
        </w:rPr>
        <w:br/>
      </w:r>
      <w:r w:rsidR="003F52A5" w:rsidRPr="00EB647C">
        <w:rPr>
          <w:rStyle w:val="default"/>
          <w:rFonts w:ascii="Arial" w:eastAsia="Arial" w:hAnsi="Arial" w:cs="David" w:hint="cs"/>
          <w:b/>
          <w:bCs/>
          <w:kern w:val="1"/>
          <w:sz w:val="24"/>
          <w:szCs w:val="24"/>
          <w:rtl/>
        </w:rPr>
        <w:t xml:space="preserve"> </w:t>
      </w:r>
      <w:r w:rsidR="003F52A5" w:rsidRPr="00EB647C">
        <w:rPr>
          <w:rStyle w:val="default"/>
          <w:rFonts w:ascii="Arial" w:eastAsia="Arial" w:hAnsi="Arial" w:cs="David" w:hint="cs"/>
          <w:b/>
          <w:bCs/>
          <w:kern w:val="1"/>
          <w:sz w:val="24"/>
          <w:szCs w:val="24"/>
          <w:u w:val="single"/>
          <w:rtl/>
        </w:rPr>
        <w:t>1.</w:t>
      </w:r>
      <w:r w:rsidR="003F52A5" w:rsidRPr="00EB647C">
        <w:rPr>
          <w:rStyle w:val="default"/>
          <w:rFonts w:ascii="Arial" w:eastAsia="Arial" w:hAnsi="Arial" w:cs="David" w:hint="cs"/>
          <w:b/>
          <w:bCs/>
          <w:kern w:val="1"/>
          <w:sz w:val="24"/>
          <w:szCs w:val="24"/>
          <w:rtl/>
        </w:rPr>
        <w:t xml:space="preserve"> </w:t>
      </w:r>
      <w:r w:rsidR="003F52A5" w:rsidRPr="005835BE">
        <w:rPr>
          <w:rStyle w:val="default"/>
          <w:rFonts w:ascii="Arial" w:eastAsia="Arial" w:hAnsi="Arial" w:cs="David" w:hint="cs"/>
          <w:kern w:val="1"/>
          <w:sz w:val="24"/>
          <w:szCs w:val="24"/>
          <w:rtl/>
        </w:rPr>
        <w:t>חומרת הפגיעה הנגרמת כתוצאה מהסגת הגבול,</w:t>
      </w:r>
      <w:r w:rsidR="005835BE">
        <w:rPr>
          <w:rStyle w:val="default"/>
          <w:rFonts w:ascii="Arial" w:eastAsia="Arial" w:hAnsi="Arial" w:cs="David"/>
          <w:b/>
          <w:bCs/>
          <w:kern w:val="1"/>
          <w:sz w:val="24"/>
          <w:szCs w:val="24"/>
          <w:rtl/>
        </w:rPr>
        <w:br/>
      </w:r>
      <w:r w:rsidR="003F52A5" w:rsidRPr="00EB647C">
        <w:rPr>
          <w:rStyle w:val="default"/>
          <w:rFonts w:ascii="Arial" w:eastAsia="Arial" w:hAnsi="Arial" w:cs="David" w:hint="cs"/>
          <w:b/>
          <w:bCs/>
          <w:kern w:val="1"/>
          <w:sz w:val="24"/>
          <w:szCs w:val="24"/>
          <w:rtl/>
        </w:rPr>
        <w:t xml:space="preserve"> </w:t>
      </w:r>
      <w:r w:rsidR="003F52A5" w:rsidRPr="00EB647C">
        <w:rPr>
          <w:rStyle w:val="default"/>
          <w:rFonts w:ascii="Arial" w:eastAsia="Arial" w:hAnsi="Arial" w:cs="David" w:hint="cs"/>
          <w:b/>
          <w:bCs/>
          <w:kern w:val="1"/>
          <w:sz w:val="24"/>
          <w:szCs w:val="24"/>
          <w:u w:val="single"/>
          <w:rtl/>
        </w:rPr>
        <w:t>2.</w:t>
      </w:r>
      <w:r w:rsidR="003F52A5" w:rsidRPr="00EB647C">
        <w:rPr>
          <w:rStyle w:val="default"/>
          <w:rFonts w:ascii="Arial" w:eastAsia="Arial" w:hAnsi="Arial" w:cs="David" w:hint="cs"/>
          <w:b/>
          <w:bCs/>
          <w:kern w:val="1"/>
          <w:sz w:val="24"/>
          <w:szCs w:val="24"/>
          <w:rtl/>
        </w:rPr>
        <w:t xml:space="preserve"> זכות הקניין</w:t>
      </w:r>
      <w:r w:rsidR="005835BE">
        <w:rPr>
          <w:rStyle w:val="default"/>
          <w:rFonts w:ascii="Arial" w:eastAsia="Arial" w:hAnsi="Arial" w:cs="David"/>
          <w:b/>
          <w:bCs/>
          <w:kern w:val="1"/>
          <w:sz w:val="24"/>
          <w:szCs w:val="24"/>
          <w:rtl/>
        </w:rPr>
        <w:br/>
      </w:r>
      <w:r w:rsidR="003F52A5" w:rsidRPr="00EB647C">
        <w:rPr>
          <w:rStyle w:val="default"/>
          <w:rFonts w:ascii="Arial" w:eastAsia="Arial" w:hAnsi="Arial" w:cs="David" w:hint="cs"/>
          <w:b/>
          <w:bCs/>
          <w:kern w:val="1"/>
          <w:sz w:val="24"/>
          <w:szCs w:val="24"/>
          <w:rtl/>
        </w:rPr>
        <w:t xml:space="preserve"> </w:t>
      </w:r>
      <w:r w:rsidR="003F52A5" w:rsidRPr="00EB647C">
        <w:rPr>
          <w:rStyle w:val="default"/>
          <w:rFonts w:ascii="Arial" w:eastAsia="Arial" w:hAnsi="Arial" w:cs="David" w:hint="cs"/>
          <w:b/>
          <w:bCs/>
          <w:kern w:val="1"/>
          <w:sz w:val="24"/>
          <w:szCs w:val="24"/>
          <w:u w:val="single"/>
          <w:rtl/>
        </w:rPr>
        <w:t>3.</w:t>
      </w:r>
      <w:r w:rsidR="003F52A5" w:rsidRPr="00EB647C">
        <w:rPr>
          <w:rStyle w:val="default"/>
          <w:rFonts w:ascii="Arial" w:eastAsia="Arial" w:hAnsi="Arial" w:cs="David" w:hint="cs"/>
          <w:b/>
          <w:bCs/>
          <w:kern w:val="1"/>
          <w:sz w:val="24"/>
          <w:szCs w:val="24"/>
          <w:rtl/>
        </w:rPr>
        <w:t xml:space="preserve">תום הלב.  </w:t>
      </w:r>
      <w:r w:rsidR="005835BE">
        <w:rPr>
          <w:rStyle w:val="default"/>
          <w:rFonts w:ascii="Arial" w:eastAsia="Arial" w:hAnsi="Arial" w:cs="David"/>
          <w:b/>
          <w:bCs/>
          <w:kern w:val="1"/>
          <w:sz w:val="24"/>
          <w:szCs w:val="24"/>
          <w:rtl/>
        </w:rPr>
        <w:br/>
      </w:r>
      <w:r w:rsidR="003F52A5" w:rsidRPr="00EB647C">
        <w:rPr>
          <w:rStyle w:val="default"/>
          <w:rFonts w:ascii="Arial" w:eastAsia="Arial" w:hAnsi="Arial" w:cs="David" w:hint="cs"/>
          <w:b/>
          <w:bCs/>
          <w:kern w:val="1"/>
          <w:sz w:val="24"/>
          <w:szCs w:val="24"/>
          <w:rtl/>
        </w:rPr>
        <w:t xml:space="preserve">עוצמת ההגנה על מקרקעין תהיה רחבה יותר ממיטלטלין בהקשר של תום הלב. </w:t>
      </w:r>
      <w:r w:rsidR="005835BE">
        <w:rPr>
          <w:rStyle w:val="default"/>
          <w:rFonts w:ascii="Arial" w:eastAsia="Arial" w:hAnsi="Arial" w:cs="David" w:hint="cs"/>
          <w:b/>
          <w:bCs/>
          <w:kern w:val="1"/>
          <w:sz w:val="24"/>
          <w:szCs w:val="24"/>
          <w:rtl/>
        </w:rPr>
        <w:br/>
      </w:r>
      <w:r w:rsidR="005835BE">
        <w:rPr>
          <w:rStyle w:val="default"/>
          <w:rFonts w:ascii="Arial" w:eastAsia="Arial" w:hAnsi="Arial" w:cs="David" w:hint="cs"/>
          <w:b/>
          <w:bCs/>
          <w:kern w:val="1"/>
          <w:sz w:val="24"/>
          <w:szCs w:val="24"/>
          <w:u w:val="single"/>
          <w:rtl/>
        </w:rPr>
        <w:t xml:space="preserve">הס' שעומד במרכז פס"ד הוא ס' 21 לחוק המקרקעין </w:t>
      </w:r>
      <w:r w:rsidR="005835BE">
        <w:rPr>
          <w:rStyle w:val="default"/>
          <w:rFonts w:ascii="Arial" w:eastAsia="Arial" w:hAnsi="Arial" w:cs="David"/>
          <w:b/>
          <w:bCs/>
          <w:kern w:val="1"/>
          <w:sz w:val="24"/>
          <w:szCs w:val="24"/>
          <w:u w:val="single"/>
          <w:rtl/>
        </w:rPr>
        <w:t>–</w:t>
      </w:r>
      <w:r w:rsidR="005835BE">
        <w:rPr>
          <w:rStyle w:val="default"/>
          <w:rFonts w:ascii="Arial" w:eastAsia="Arial" w:hAnsi="Arial" w:cs="David" w:hint="cs"/>
          <w:b/>
          <w:bCs/>
          <w:kern w:val="1"/>
          <w:sz w:val="24"/>
          <w:szCs w:val="24"/>
          <w:u w:val="single"/>
          <w:rtl/>
        </w:rPr>
        <w:t xml:space="preserve"> </w:t>
      </w:r>
      <w:r w:rsidR="005835BE">
        <w:rPr>
          <w:rStyle w:val="default"/>
          <w:rFonts w:ascii="Arial" w:eastAsia="Arial" w:hAnsi="Arial" w:cs="David" w:hint="cs"/>
          <w:kern w:val="1"/>
          <w:sz w:val="24"/>
          <w:szCs w:val="24"/>
          <w:rtl/>
        </w:rPr>
        <w:t xml:space="preserve">שאומר שבעל מקרקעין שמסיגים את גבולו, יש לו זכות מלאה לבחור מה לעשות </w:t>
      </w:r>
      <w:r w:rsidR="005835BE">
        <w:rPr>
          <w:rStyle w:val="default"/>
          <w:rFonts w:ascii="Arial" w:eastAsia="Arial" w:hAnsi="Arial" w:cs="David"/>
          <w:kern w:val="1"/>
          <w:sz w:val="24"/>
          <w:szCs w:val="24"/>
          <w:rtl/>
        </w:rPr>
        <w:t>–</w:t>
      </w:r>
      <w:r w:rsidR="005835BE">
        <w:rPr>
          <w:rStyle w:val="default"/>
          <w:rFonts w:ascii="Arial" w:eastAsia="Arial" w:hAnsi="Arial" w:cs="David" w:hint="cs"/>
          <w:kern w:val="1"/>
          <w:sz w:val="24"/>
          <w:szCs w:val="24"/>
          <w:rtl/>
        </w:rPr>
        <w:t xml:space="preserve"> לסלק את מסיג הגבול או להשאירו.</w:t>
      </w:r>
      <w:r w:rsidR="005835BE">
        <w:rPr>
          <w:rStyle w:val="default"/>
          <w:rFonts w:ascii="Arial" w:eastAsia="Arial" w:hAnsi="Arial" w:cs="David"/>
          <w:kern w:val="1"/>
          <w:sz w:val="24"/>
          <w:szCs w:val="24"/>
          <w:rtl/>
        </w:rPr>
        <w:br/>
      </w:r>
      <w:r w:rsidR="005835BE">
        <w:rPr>
          <w:rStyle w:val="default"/>
          <w:rFonts w:ascii="Arial" w:eastAsia="Arial" w:hAnsi="Arial" w:cs="David" w:hint="cs"/>
          <w:b/>
          <w:bCs/>
          <w:kern w:val="1"/>
          <w:sz w:val="24"/>
          <w:szCs w:val="24"/>
          <w:u w:val="single"/>
          <w:rtl/>
        </w:rPr>
        <w:t xml:space="preserve">ברק: </w:t>
      </w:r>
      <w:r w:rsidR="005835BE">
        <w:rPr>
          <w:rStyle w:val="default"/>
          <w:rFonts w:ascii="Arial" w:eastAsia="Arial" w:hAnsi="Arial" w:cs="David" w:hint="cs"/>
          <w:kern w:val="1"/>
          <w:sz w:val="24"/>
          <w:szCs w:val="24"/>
          <w:rtl/>
        </w:rPr>
        <w:t xml:space="preserve">מציין כי לאור תחולתו של ס' 39 לחוק החוזים, הוא </w:t>
      </w:r>
      <w:r w:rsidR="005835BE">
        <w:rPr>
          <w:rStyle w:val="default"/>
          <w:rFonts w:ascii="Arial" w:eastAsia="Arial" w:hAnsi="Arial" w:cs="David" w:hint="cs"/>
          <w:b/>
          <w:bCs/>
          <w:kern w:val="1"/>
          <w:sz w:val="24"/>
          <w:szCs w:val="24"/>
          <w:rtl/>
        </w:rPr>
        <w:t xml:space="preserve">חל גם על ס' 21, וכשמפעילים את ס' 21 יש להפעילו בתו"ל. </w:t>
      </w:r>
    </w:p>
    <w:p w:rsidR="00F34237" w:rsidRPr="00EB647C" w:rsidRDefault="003F52A5" w:rsidP="006E28B0">
      <w:pPr>
        <w:pStyle w:val="Normal2"/>
        <w:tabs>
          <w:tab w:val="left" w:pos="720"/>
          <w:tab w:val="left" w:pos="1008"/>
        </w:tabs>
        <w:autoSpaceDE w:val="0"/>
        <w:spacing w:line="360" w:lineRule="auto"/>
        <w:jc w:val="left"/>
        <w:rPr>
          <w:rStyle w:val="default"/>
          <w:rFonts w:ascii="Arial" w:eastAsia="Arial" w:hAnsi="Arial" w:cs="David"/>
          <w:kern w:val="1"/>
          <w:sz w:val="24"/>
          <w:szCs w:val="24"/>
          <w:rtl/>
        </w:rPr>
      </w:pPr>
      <w:r w:rsidRPr="00EB647C">
        <w:rPr>
          <w:rStyle w:val="default"/>
          <w:rFonts w:ascii="Arial" w:eastAsia="Arial" w:hAnsi="Arial" w:cs="David" w:hint="cs"/>
          <w:kern w:val="1"/>
          <w:sz w:val="24"/>
          <w:szCs w:val="24"/>
          <w:u w:val="single"/>
          <w:rtl/>
        </w:rPr>
        <w:t>התוצאה:</w:t>
      </w:r>
      <w:r w:rsidRPr="00EB647C">
        <w:rPr>
          <w:rStyle w:val="default"/>
          <w:rFonts w:ascii="Arial" w:eastAsia="Arial" w:hAnsi="Arial" w:cs="David" w:hint="cs"/>
          <w:b/>
          <w:bCs/>
          <w:kern w:val="1"/>
          <w:sz w:val="24"/>
          <w:szCs w:val="24"/>
          <w:rtl/>
        </w:rPr>
        <w:t xml:space="preserve"> לא אפשרו למסיג הגבול להמשיך להחזיק במקרקעין בגלל שזו פגיעה משמעותית במקרקעין לטווח ארוך. </w:t>
      </w:r>
    </w:p>
    <w:p w:rsidR="00F34237" w:rsidRPr="00EB647C" w:rsidRDefault="00F34237" w:rsidP="006E28B0">
      <w:pPr>
        <w:pStyle w:val="Normal2"/>
        <w:tabs>
          <w:tab w:val="left" w:pos="720"/>
          <w:tab w:val="left" w:pos="1008"/>
        </w:tabs>
        <w:autoSpaceDE w:val="0"/>
        <w:spacing w:line="360" w:lineRule="auto"/>
        <w:jc w:val="left"/>
        <w:rPr>
          <w:rStyle w:val="default"/>
          <w:rFonts w:ascii="Arial" w:eastAsia="Arial" w:hAnsi="Arial" w:cs="David"/>
          <w:kern w:val="1"/>
          <w:sz w:val="24"/>
          <w:szCs w:val="24"/>
          <w:rtl/>
        </w:rPr>
      </w:pPr>
    </w:p>
    <w:p w:rsidR="00F34237" w:rsidRPr="00EB647C" w:rsidRDefault="00F34237" w:rsidP="006E28B0">
      <w:pPr>
        <w:pStyle w:val="Normal2"/>
        <w:tabs>
          <w:tab w:val="left" w:pos="720"/>
          <w:tab w:val="left" w:pos="1008"/>
        </w:tabs>
        <w:autoSpaceDE w:val="0"/>
        <w:spacing w:line="360" w:lineRule="auto"/>
        <w:jc w:val="left"/>
        <w:rPr>
          <w:rStyle w:val="default"/>
          <w:rFonts w:ascii="Arial" w:eastAsia="Arial" w:hAnsi="Arial" w:cs="David"/>
          <w:b/>
          <w:bCs/>
          <w:kern w:val="1"/>
          <w:sz w:val="24"/>
          <w:szCs w:val="24"/>
          <w:u w:val="single"/>
          <w:rtl/>
        </w:rPr>
      </w:pPr>
      <w:r w:rsidRPr="00E8344F">
        <w:rPr>
          <w:rStyle w:val="default"/>
          <w:rFonts w:ascii="Arial" w:eastAsia="Arial" w:hAnsi="Arial" w:cs="David" w:hint="cs"/>
          <w:b/>
          <w:bCs/>
          <w:kern w:val="1"/>
          <w:sz w:val="24"/>
          <w:szCs w:val="24"/>
          <w:u w:val="single"/>
          <w:rtl/>
        </w:rPr>
        <w:t>היחס בין עקרון תום הלב לאיסור על שימוש לרעה:</w:t>
      </w:r>
    </w:p>
    <w:p w:rsidR="00F34237" w:rsidRPr="00EB647C" w:rsidRDefault="00F34237" w:rsidP="006E28B0">
      <w:pPr>
        <w:pStyle w:val="Normal2"/>
        <w:tabs>
          <w:tab w:val="left" w:pos="720"/>
          <w:tab w:val="left" w:pos="1008"/>
        </w:tabs>
        <w:autoSpaceDE w:val="0"/>
        <w:spacing w:line="360" w:lineRule="auto"/>
        <w:jc w:val="left"/>
        <w:rPr>
          <w:rStyle w:val="default"/>
          <w:rFonts w:ascii="Arial" w:eastAsia="Arial" w:hAnsi="Arial" w:cs="David"/>
          <w:kern w:val="1"/>
          <w:sz w:val="24"/>
          <w:szCs w:val="24"/>
          <w:rtl/>
        </w:rPr>
      </w:pPr>
      <w:r w:rsidRPr="005E4619">
        <w:rPr>
          <w:rStyle w:val="default"/>
          <w:rFonts w:ascii="Arial" w:eastAsia="Arial" w:hAnsi="Arial" w:cs="David" w:hint="cs"/>
          <w:b/>
          <w:bCs/>
          <w:kern w:val="1"/>
          <w:sz w:val="24"/>
          <w:szCs w:val="24"/>
          <w:u w:val="single"/>
          <w:rtl/>
        </w:rPr>
        <w:t>ברק ולוין:</w:t>
      </w:r>
      <w:r w:rsidRPr="00EB647C">
        <w:rPr>
          <w:rStyle w:val="default"/>
          <w:rFonts w:ascii="Arial" w:eastAsia="Arial" w:hAnsi="Arial" w:cs="David" w:hint="cs"/>
          <w:b/>
          <w:bCs/>
          <w:kern w:val="1"/>
          <w:sz w:val="24"/>
          <w:szCs w:val="24"/>
          <w:u w:val="single"/>
          <w:rtl/>
        </w:rPr>
        <w:t xml:space="preserve"> </w:t>
      </w:r>
      <w:r w:rsidRPr="00EB647C">
        <w:rPr>
          <w:rStyle w:val="default"/>
          <w:rFonts w:ascii="Arial" w:eastAsia="Arial" w:hAnsi="Arial" w:cs="David" w:hint="cs"/>
          <w:kern w:val="1"/>
          <w:sz w:val="24"/>
          <w:szCs w:val="24"/>
          <w:rtl/>
        </w:rPr>
        <w:t xml:space="preserve"> ס' 14 קדם לס' 39 לחוק החוזים, וכעת התייתר הצורך בו. על פי המצדדים בגישה זו עקרון תום הלב מכוח חוק החוזים הוא ההוראה המרכזית בעוד שעקרון "השימוש לרעה בזכות" הינו אך מקרה קונקרטי שלו. </w:t>
      </w:r>
    </w:p>
    <w:p w:rsidR="00F34237" w:rsidRPr="00EB647C" w:rsidRDefault="00F34237" w:rsidP="006E28B0">
      <w:pPr>
        <w:pStyle w:val="Normal2"/>
        <w:tabs>
          <w:tab w:val="left" w:pos="720"/>
          <w:tab w:val="left" w:pos="1008"/>
        </w:tabs>
        <w:autoSpaceDE w:val="0"/>
        <w:spacing w:line="360" w:lineRule="auto"/>
        <w:jc w:val="left"/>
        <w:rPr>
          <w:rStyle w:val="default"/>
          <w:rFonts w:ascii="Arial" w:eastAsia="Arial" w:hAnsi="Arial" w:cs="David"/>
          <w:kern w:val="1"/>
          <w:sz w:val="24"/>
          <w:szCs w:val="24"/>
          <w:rtl/>
        </w:rPr>
      </w:pPr>
      <w:r w:rsidRPr="005E4619">
        <w:rPr>
          <w:rStyle w:val="default"/>
          <w:rFonts w:ascii="Arial" w:eastAsia="Arial" w:hAnsi="Arial" w:cs="David" w:hint="cs"/>
          <w:b/>
          <w:bCs/>
          <w:kern w:val="1"/>
          <w:sz w:val="24"/>
          <w:szCs w:val="24"/>
          <w:u w:val="single"/>
          <w:rtl/>
        </w:rPr>
        <w:t>טירקל ואנגלרד:</w:t>
      </w:r>
      <w:r w:rsidRPr="00EB647C">
        <w:rPr>
          <w:rStyle w:val="default"/>
          <w:rFonts w:ascii="Arial" w:eastAsia="Arial" w:hAnsi="Arial" w:cs="David" w:hint="cs"/>
          <w:kern w:val="1"/>
          <w:sz w:val="24"/>
          <w:szCs w:val="24"/>
          <w:rtl/>
        </w:rPr>
        <w:t xml:space="preserve"> העקרונות חלים במקביל זה לצד זה ואין תוקפי של האחד גורע ממשנהו. </w:t>
      </w:r>
    </w:p>
    <w:p w:rsidR="00381716" w:rsidRPr="00EB647C" w:rsidRDefault="00381716" w:rsidP="006E28B0">
      <w:pPr>
        <w:pStyle w:val="Normal2"/>
        <w:tabs>
          <w:tab w:val="left" w:pos="720"/>
          <w:tab w:val="left" w:pos="1008"/>
        </w:tabs>
        <w:autoSpaceDE w:val="0"/>
        <w:spacing w:line="360" w:lineRule="auto"/>
        <w:jc w:val="left"/>
        <w:rPr>
          <w:rStyle w:val="default"/>
          <w:rFonts w:ascii="Arial" w:eastAsia="Arial" w:hAnsi="Arial" w:cs="David"/>
          <w:b/>
          <w:bCs/>
          <w:kern w:val="1"/>
          <w:sz w:val="28"/>
          <w:szCs w:val="28"/>
          <w:u w:val="single"/>
          <w:rtl/>
        </w:rPr>
      </w:pPr>
    </w:p>
    <w:p w:rsidR="00381716" w:rsidRPr="00EB647C" w:rsidRDefault="00381716" w:rsidP="006E28B0">
      <w:pPr>
        <w:pStyle w:val="Normal2"/>
        <w:tabs>
          <w:tab w:val="left" w:pos="720"/>
          <w:tab w:val="left" w:pos="1008"/>
        </w:tabs>
        <w:autoSpaceDE w:val="0"/>
        <w:spacing w:line="360" w:lineRule="auto"/>
        <w:jc w:val="left"/>
        <w:rPr>
          <w:rStyle w:val="default"/>
          <w:rFonts w:ascii="Arial" w:eastAsia="Arial" w:hAnsi="Arial" w:cs="David"/>
          <w:b/>
          <w:bCs/>
          <w:kern w:val="1"/>
          <w:sz w:val="28"/>
          <w:szCs w:val="28"/>
          <w:u w:val="single"/>
          <w:rtl/>
        </w:rPr>
      </w:pPr>
    </w:p>
    <w:p w:rsidR="005E4619" w:rsidRDefault="005E4619" w:rsidP="006E28B0">
      <w:pPr>
        <w:pStyle w:val="Normal2"/>
        <w:tabs>
          <w:tab w:val="left" w:pos="720"/>
          <w:tab w:val="left" w:pos="1008"/>
        </w:tabs>
        <w:autoSpaceDE w:val="0"/>
        <w:spacing w:line="360" w:lineRule="auto"/>
        <w:jc w:val="left"/>
        <w:rPr>
          <w:rStyle w:val="default"/>
          <w:rFonts w:ascii="Arial" w:eastAsia="Arial" w:hAnsi="Arial" w:cs="David"/>
          <w:b/>
          <w:bCs/>
          <w:kern w:val="1"/>
          <w:sz w:val="28"/>
          <w:szCs w:val="28"/>
          <w:u w:val="single"/>
          <w:rtl/>
        </w:rPr>
      </w:pPr>
    </w:p>
    <w:p w:rsidR="0017714A" w:rsidRDefault="0017714A" w:rsidP="006E28B0">
      <w:pPr>
        <w:pStyle w:val="Normal2"/>
        <w:tabs>
          <w:tab w:val="left" w:pos="720"/>
          <w:tab w:val="left" w:pos="1008"/>
        </w:tabs>
        <w:autoSpaceDE w:val="0"/>
        <w:spacing w:line="360" w:lineRule="auto"/>
        <w:jc w:val="left"/>
        <w:rPr>
          <w:rStyle w:val="default"/>
          <w:rFonts w:ascii="Arial" w:eastAsia="Arial" w:hAnsi="Arial" w:cs="David" w:hint="cs"/>
          <w:b/>
          <w:bCs/>
          <w:kern w:val="1"/>
          <w:sz w:val="28"/>
          <w:szCs w:val="28"/>
          <w:u w:val="single"/>
          <w:rtl/>
        </w:rPr>
      </w:pPr>
    </w:p>
    <w:p w:rsidR="0017714A" w:rsidRDefault="0017714A" w:rsidP="006E28B0">
      <w:pPr>
        <w:pStyle w:val="Normal2"/>
        <w:tabs>
          <w:tab w:val="left" w:pos="720"/>
          <w:tab w:val="left" w:pos="1008"/>
        </w:tabs>
        <w:autoSpaceDE w:val="0"/>
        <w:spacing w:line="360" w:lineRule="auto"/>
        <w:jc w:val="left"/>
        <w:rPr>
          <w:rStyle w:val="default"/>
          <w:rFonts w:ascii="Arial" w:eastAsia="Arial" w:hAnsi="Arial" w:cs="David" w:hint="cs"/>
          <w:b/>
          <w:bCs/>
          <w:kern w:val="1"/>
          <w:sz w:val="28"/>
          <w:szCs w:val="28"/>
          <w:u w:val="single"/>
          <w:rtl/>
        </w:rPr>
      </w:pPr>
    </w:p>
    <w:p w:rsidR="0017714A" w:rsidRDefault="0017714A" w:rsidP="006E28B0">
      <w:pPr>
        <w:pStyle w:val="Normal2"/>
        <w:tabs>
          <w:tab w:val="left" w:pos="720"/>
          <w:tab w:val="left" w:pos="1008"/>
        </w:tabs>
        <w:autoSpaceDE w:val="0"/>
        <w:spacing w:line="360" w:lineRule="auto"/>
        <w:jc w:val="left"/>
        <w:rPr>
          <w:rStyle w:val="default"/>
          <w:rFonts w:ascii="Arial" w:eastAsia="Arial" w:hAnsi="Arial" w:cs="David" w:hint="cs"/>
          <w:b/>
          <w:bCs/>
          <w:kern w:val="1"/>
          <w:sz w:val="28"/>
          <w:szCs w:val="28"/>
          <w:u w:val="single"/>
          <w:rtl/>
        </w:rPr>
      </w:pPr>
    </w:p>
    <w:p w:rsidR="0017714A" w:rsidRDefault="0017714A" w:rsidP="006E28B0">
      <w:pPr>
        <w:pStyle w:val="Normal2"/>
        <w:tabs>
          <w:tab w:val="left" w:pos="720"/>
          <w:tab w:val="left" w:pos="1008"/>
        </w:tabs>
        <w:autoSpaceDE w:val="0"/>
        <w:spacing w:line="360" w:lineRule="auto"/>
        <w:jc w:val="left"/>
        <w:rPr>
          <w:rStyle w:val="default"/>
          <w:rFonts w:ascii="Arial" w:eastAsia="Arial" w:hAnsi="Arial" w:cs="David" w:hint="cs"/>
          <w:b/>
          <w:bCs/>
          <w:kern w:val="1"/>
          <w:sz w:val="28"/>
          <w:szCs w:val="28"/>
          <w:u w:val="single"/>
          <w:rtl/>
        </w:rPr>
      </w:pPr>
    </w:p>
    <w:p w:rsidR="0017714A" w:rsidRDefault="0017714A" w:rsidP="006E28B0">
      <w:pPr>
        <w:pStyle w:val="Normal2"/>
        <w:tabs>
          <w:tab w:val="left" w:pos="720"/>
          <w:tab w:val="left" w:pos="1008"/>
        </w:tabs>
        <w:autoSpaceDE w:val="0"/>
        <w:spacing w:line="360" w:lineRule="auto"/>
        <w:jc w:val="left"/>
        <w:rPr>
          <w:rStyle w:val="default"/>
          <w:rFonts w:ascii="Arial" w:eastAsia="Arial" w:hAnsi="Arial" w:cs="David" w:hint="cs"/>
          <w:b/>
          <w:bCs/>
          <w:kern w:val="1"/>
          <w:sz w:val="28"/>
          <w:szCs w:val="28"/>
          <w:u w:val="single"/>
          <w:rtl/>
        </w:rPr>
      </w:pPr>
    </w:p>
    <w:p w:rsidR="0017714A" w:rsidRDefault="0017714A" w:rsidP="006E28B0">
      <w:pPr>
        <w:pStyle w:val="Normal2"/>
        <w:tabs>
          <w:tab w:val="left" w:pos="720"/>
          <w:tab w:val="left" w:pos="1008"/>
        </w:tabs>
        <w:autoSpaceDE w:val="0"/>
        <w:spacing w:line="360" w:lineRule="auto"/>
        <w:jc w:val="left"/>
        <w:rPr>
          <w:rStyle w:val="default"/>
          <w:rFonts w:ascii="Arial" w:eastAsia="Arial" w:hAnsi="Arial" w:cs="David" w:hint="cs"/>
          <w:b/>
          <w:bCs/>
          <w:kern w:val="1"/>
          <w:sz w:val="28"/>
          <w:szCs w:val="28"/>
          <w:u w:val="single"/>
          <w:rtl/>
        </w:rPr>
      </w:pPr>
    </w:p>
    <w:p w:rsidR="0017714A" w:rsidRDefault="0017714A" w:rsidP="006E28B0">
      <w:pPr>
        <w:pStyle w:val="Normal2"/>
        <w:tabs>
          <w:tab w:val="left" w:pos="720"/>
          <w:tab w:val="left" w:pos="1008"/>
        </w:tabs>
        <w:autoSpaceDE w:val="0"/>
        <w:spacing w:line="360" w:lineRule="auto"/>
        <w:jc w:val="left"/>
        <w:rPr>
          <w:rStyle w:val="default"/>
          <w:rFonts w:ascii="Arial" w:eastAsia="Arial" w:hAnsi="Arial" w:cs="David" w:hint="cs"/>
          <w:b/>
          <w:bCs/>
          <w:kern w:val="1"/>
          <w:sz w:val="28"/>
          <w:szCs w:val="28"/>
          <w:u w:val="single"/>
          <w:rtl/>
        </w:rPr>
      </w:pPr>
    </w:p>
    <w:p w:rsidR="0017714A" w:rsidRDefault="0017714A" w:rsidP="006E28B0">
      <w:pPr>
        <w:pStyle w:val="Normal2"/>
        <w:tabs>
          <w:tab w:val="left" w:pos="720"/>
          <w:tab w:val="left" w:pos="1008"/>
        </w:tabs>
        <w:autoSpaceDE w:val="0"/>
        <w:spacing w:line="360" w:lineRule="auto"/>
        <w:jc w:val="left"/>
        <w:rPr>
          <w:rStyle w:val="default"/>
          <w:rFonts w:ascii="Arial" w:eastAsia="Arial" w:hAnsi="Arial" w:cs="David" w:hint="cs"/>
          <w:b/>
          <w:bCs/>
          <w:kern w:val="1"/>
          <w:sz w:val="28"/>
          <w:szCs w:val="28"/>
          <w:u w:val="single"/>
          <w:rtl/>
        </w:rPr>
      </w:pPr>
    </w:p>
    <w:p w:rsidR="00F34237" w:rsidRPr="00EB647C" w:rsidRDefault="00F34237" w:rsidP="006E28B0">
      <w:pPr>
        <w:pStyle w:val="Normal2"/>
        <w:tabs>
          <w:tab w:val="left" w:pos="720"/>
          <w:tab w:val="left" w:pos="1008"/>
        </w:tabs>
        <w:autoSpaceDE w:val="0"/>
        <w:spacing w:line="360" w:lineRule="auto"/>
        <w:jc w:val="left"/>
        <w:rPr>
          <w:rStyle w:val="default"/>
          <w:rFonts w:ascii="Arial" w:eastAsia="Arial" w:hAnsi="Arial" w:cs="David"/>
          <w:b/>
          <w:bCs/>
          <w:kern w:val="1"/>
          <w:sz w:val="28"/>
          <w:szCs w:val="28"/>
          <w:u w:val="single"/>
          <w:rtl/>
        </w:rPr>
      </w:pPr>
      <w:r w:rsidRPr="00EB647C">
        <w:rPr>
          <w:rStyle w:val="default"/>
          <w:rFonts w:ascii="Arial" w:eastAsia="Arial" w:hAnsi="Arial" w:cs="David"/>
          <w:b/>
          <w:bCs/>
          <w:kern w:val="1"/>
          <w:sz w:val="28"/>
          <w:szCs w:val="28"/>
          <w:u w:val="single"/>
          <w:rtl/>
        </w:rPr>
        <w:lastRenderedPageBreak/>
        <w:t>הגנה על הבעלות וההחזקה</w:t>
      </w:r>
    </w:p>
    <w:p w:rsidR="00F34237" w:rsidRPr="00EB647C" w:rsidRDefault="00B92528" w:rsidP="006E28B0">
      <w:pPr>
        <w:pStyle w:val="Normal2"/>
        <w:tabs>
          <w:tab w:val="left" w:pos="720"/>
          <w:tab w:val="left" w:pos="1008"/>
        </w:tabs>
        <w:autoSpaceDE w:val="0"/>
        <w:spacing w:line="360" w:lineRule="auto"/>
        <w:jc w:val="left"/>
        <w:rPr>
          <w:rStyle w:val="default"/>
          <w:rFonts w:ascii="Arial" w:eastAsia="Arial" w:hAnsi="Arial" w:cs="David"/>
          <w:b/>
          <w:bCs/>
          <w:kern w:val="1"/>
          <w:sz w:val="28"/>
          <w:szCs w:val="28"/>
          <w:u w:val="single"/>
          <w:rtl/>
        </w:rPr>
      </w:pPr>
      <w:r w:rsidRPr="00B92528">
        <w:rPr>
          <w:rFonts w:ascii="Arial" w:hAnsi="Arial" w:cs="David"/>
          <w:b/>
          <w:bCs/>
          <w:noProof/>
          <w:kern w:val="1"/>
          <w:u w:val="single"/>
          <w:rtl/>
          <w:lang w:eastAsia="en-US"/>
        </w:rPr>
        <w:pict>
          <v:rect id="_x0000_s1064" style="position:absolute;left:0;text-align:left;margin-left:7.05pt;margin-top:16.1pt;width:490.5pt;height:270.75pt;z-index:-251617280" strokecolor="#c0504d" strokeweight="5pt">
            <v:stroke linestyle="thickThin"/>
            <v:shadow color="#868686"/>
            <w10:wrap anchorx="page"/>
          </v:rect>
        </w:pict>
      </w:r>
      <w:r w:rsidR="00F34237" w:rsidRPr="00EB647C">
        <w:rPr>
          <w:rStyle w:val="default"/>
          <w:rFonts w:ascii="Arial" w:eastAsia="Arial" w:hAnsi="Arial" w:cs="David" w:hint="cs"/>
          <w:b/>
          <w:bCs/>
          <w:kern w:val="1"/>
          <w:sz w:val="28"/>
          <w:szCs w:val="28"/>
          <w:u w:val="single"/>
          <w:rtl/>
        </w:rPr>
        <w:t>במקרקעין</w:t>
      </w:r>
    </w:p>
    <w:p w:rsidR="00F34237" w:rsidRPr="00EB647C" w:rsidRDefault="00F34237" w:rsidP="006E28B0">
      <w:pPr>
        <w:pStyle w:val="header-2"/>
        <w:tabs>
          <w:tab w:val="clear" w:pos="624"/>
          <w:tab w:val="left" w:pos="990"/>
        </w:tabs>
        <w:spacing w:before="0"/>
        <w:ind w:left="848" w:right="1134"/>
        <w:jc w:val="left"/>
        <w:rPr>
          <w:rFonts w:cs="Miriam"/>
          <w:sz w:val="24"/>
          <w:szCs w:val="24"/>
          <w:rtl/>
        </w:rPr>
      </w:pPr>
      <w:r w:rsidRPr="00EB647C">
        <w:rPr>
          <w:rFonts w:cs="Miriam"/>
          <w:sz w:val="24"/>
          <w:szCs w:val="24"/>
          <w:rtl/>
        </w:rPr>
        <w:t>ס</w:t>
      </w:r>
      <w:r w:rsidRPr="00EB647C">
        <w:rPr>
          <w:rFonts w:cs="Miriam" w:hint="cs"/>
          <w:sz w:val="24"/>
          <w:szCs w:val="24"/>
          <w:rtl/>
        </w:rPr>
        <w:t>י</w:t>
      </w:r>
      <w:r w:rsidRPr="00EB647C">
        <w:rPr>
          <w:rFonts w:cs="Miriam"/>
          <w:sz w:val="24"/>
          <w:szCs w:val="24"/>
          <w:rtl/>
        </w:rPr>
        <w:t xml:space="preserve">מן </w:t>
      </w:r>
      <w:r w:rsidRPr="00EB647C">
        <w:rPr>
          <w:rFonts w:cs="Miriam" w:hint="cs"/>
          <w:sz w:val="24"/>
          <w:szCs w:val="24"/>
          <w:rtl/>
        </w:rPr>
        <w:t>ב': הגנת הבעלות וההחזקה</w:t>
      </w:r>
    </w:p>
    <w:p w:rsidR="00F34237" w:rsidRPr="00EB647C" w:rsidRDefault="00B92528" w:rsidP="006E28B0">
      <w:pPr>
        <w:pStyle w:val="P00"/>
        <w:tabs>
          <w:tab w:val="clear" w:pos="624"/>
          <w:tab w:val="left" w:pos="990"/>
        </w:tabs>
        <w:spacing w:before="0"/>
        <w:ind w:left="848" w:right="1134"/>
        <w:jc w:val="left"/>
        <w:rPr>
          <w:rStyle w:val="default"/>
          <w:sz w:val="24"/>
          <w:szCs w:val="24"/>
          <w:rtl/>
        </w:rPr>
      </w:pPr>
      <w:bookmarkStart w:id="6" w:name="Seif6"/>
      <w:bookmarkEnd w:id="6"/>
      <w:r w:rsidRPr="00B92528">
        <w:rPr>
          <w:sz w:val="24"/>
          <w:szCs w:val="24"/>
          <w:rtl/>
          <w:lang w:val="he-IL"/>
        </w:rPr>
        <w:pict>
          <v:rect id="_x0000_s1057" style="position:absolute;left:0;text-align:left;margin-left:442pt;margin-top:8.05pt;width:75.05pt;height:8pt;z-index:251692032" o:allowincell="f" filled="f" stroked="f" strokecolor="lime" strokeweight=".25pt">
            <v:textbox style="mso-next-textbox:#_x0000_s1057" inset="0,0,0,0">
              <w:txbxContent>
                <w:p w:rsidR="008271C9" w:rsidRDefault="008271C9" w:rsidP="00F34237">
                  <w:pPr>
                    <w:spacing w:line="160" w:lineRule="exact"/>
                    <w:jc w:val="left"/>
                    <w:rPr>
                      <w:rFonts w:cs="Miriam"/>
                      <w:noProof/>
                      <w:sz w:val="18"/>
                      <w:szCs w:val="18"/>
                    </w:rPr>
                  </w:pPr>
                  <w:r>
                    <w:rPr>
                      <w:rFonts w:cs="Miriam"/>
                      <w:sz w:val="18"/>
                      <w:szCs w:val="18"/>
                      <w:rtl/>
                    </w:rPr>
                    <w:t>ה</w:t>
                  </w:r>
                  <w:r>
                    <w:rPr>
                      <w:rFonts w:cs="Miriam" w:hint="cs"/>
                      <w:sz w:val="18"/>
                      <w:szCs w:val="18"/>
                      <w:rtl/>
                    </w:rPr>
                    <w:t>ח</w:t>
                  </w:r>
                  <w:r>
                    <w:rPr>
                      <w:rFonts w:cs="Miriam"/>
                      <w:sz w:val="18"/>
                      <w:szCs w:val="18"/>
                      <w:rtl/>
                    </w:rPr>
                    <w:t>ז</w:t>
                  </w:r>
                  <w:r>
                    <w:rPr>
                      <w:rFonts w:cs="Miriam" w:hint="cs"/>
                      <w:sz w:val="18"/>
                      <w:szCs w:val="18"/>
                      <w:rtl/>
                    </w:rPr>
                    <w:t>קה</w:t>
                  </w:r>
                </w:p>
              </w:txbxContent>
            </v:textbox>
            <w10:anchorlock/>
          </v:rect>
        </w:pict>
      </w:r>
      <w:r w:rsidR="00F34237" w:rsidRPr="00EB647C">
        <w:rPr>
          <w:rStyle w:val="big-number"/>
          <w:rFonts w:cs="Miriam"/>
          <w:sz w:val="24"/>
          <w:szCs w:val="24"/>
          <w:rtl/>
        </w:rPr>
        <w:t>15.</w:t>
      </w:r>
      <w:r w:rsidR="00F34237" w:rsidRPr="00EB647C">
        <w:rPr>
          <w:rStyle w:val="big-number"/>
          <w:rFonts w:cs="Miriam"/>
          <w:sz w:val="24"/>
          <w:szCs w:val="24"/>
          <w:rtl/>
        </w:rPr>
        <w:tab/>
      </w:r>
      <w:r w:rsidR="00F34237" w:rsidRPr="00EB647C">
        <w:rPr>
          <w:rStyle w:val="default"/>
          <w:sz w:val="24"/>
          <w:szCs w:val="24"/>
          <w:rtl/>
        </w:rPr>
        <w:t>ב</w:t>
      </w:r>
      <w:r w:rsidR="00F34237" w:rsidRPr="00EB647C">
        <w:rPr>
          <w:rStyle w:val="default"/>
          <w:rFonts w:hint="cs"/>
          <w:sz w:val="24"/>
          <w:szCs w:val="24"/>
          <w:rtl/>
        </w:rPr>
        <w:t>ס</w:t>
      </w:r>
      <w:r w:rsidR="00F34237" w:rsidRPr="00EB647C">
        <w:rPr>
          <w:rStyle w:val="default"/>
          <w:sz w:val="24"/>
          <w:szCs w:val="24"/>
          <w:rtl/>
        </w:rPr>
        <w:t>י</w:t>
      </w:r>
      <w:r w:rsidR="00F34237" w:rsidRPr="00EB647C">
        <w:rPr>
          <w:rStyle w:val="default"/>
          <w:rFonts w:hint="cs"/>
          <w:sz w:val="24"/>
          <w:szCs w:val="24"/>
          <w:rtl/>
        </w:rPr>
        <w:t xml:space="preserve">מן זה, "מחזיק" - </w:t>
      </w:r>
      <w:r w:rsidR="00F34237" w:rsidRPr="00EB647C">
        <w:rPr>
          <w:rStyle w:val="default"/>
          <w:sz w:val="24"/>
          <w:szCs w:val="24"/>
          <w:rtl/>
        </w:rPr>
        <w:t>ב</w:t>
      </w:r>
      <w:r w:rsidR="00F34237" w:rsidRPr="00EB647C">
        <w:rPr>
          <w:rStyle w:val="default"/>
          <w:rFonts w:hint="cs"/>
          <w:sz w:val="24"/>
          <w:szCs w:val="24"/>
          <w:rtl/>
        </w:rPr>
        <w:t xml:space="preserve">ין שהשליטה הישירה במקרקעין היא בידיו ובין שהשליטה </w:t>
      </w:r>
      <w:r w:rsidR="00F34237" w:rsidRPr="00EB647C">
        <w:rPr>
          <w:rStyle w:val="default"/>
          <w:sz w:val="24"/>
          <w:szCs w:val="24"/>
          <w:rtl/>
        </w:rPr>
        <w:br/>
      </w:r>
      <w:r w:rsidR="00F34237" w:rsidRPr="00EB647C">
        <w:rPr>
          <w:rStyle w:val="default"/>
          <w:rFonts w:hint="cs"/>
          <w:sz w:val="24"/>
          <w:szCs w:val="24"/>
          <w:rtl/>
        </w:rPr>
        <w:t xml:space="preserve">          הישירה בהם היא בידי אדם המחזיק מטעמו.</w:t>
      </w:r>
    </w:p>
    <w:p w:rsidR="00F34237" w:rsidRPr="00EB647C" w:rsidRDefault="00B92528" w:rsidP="006E28B0">
      <w:pPr>
        <w:pStyle w:val="P00"/>
        <w:tabs>
          <w:tab w:val="clear" w:pos="624"/>
          <w:tab w:val="left" w:pos="990"/>
        </w:tabs>
        <w:spacing w:before="0"/>
        <w:ind w:left="848" w:right="1134"/>
        <w:jc w:val="left"/>
        <w:rPr>
          <w:rStyle w:val="default"/>
          <w:sz w:val="24"/>
          <w:szCs w:val="24"/>
          <w:rtl/>
        </w:rPr>
      </w:pPr>
      <w:bookmarkStart w:id="7" w:name="Seif7"/>
      <w:bookmarkEnd w:id="7"/>
      <w:r w:rsidRPr="00B92528">
        <w:rPr>
          <w:sz w:val="24"/>
          <w:szCs w:val="24"/>
          <w:rtl/>
          <w:lang w:val="he-IL"/>
        </w:rPr>
        <w:pict>
          <v:rect id="_x0000_s1058" style="position:absolute;left:0;text-align:left;margin-left:442pt;margin-top:8.05pt;width:75.05pt;height:16pt;z-index:251693056" o:allowincell="f" filled="f" stroked="f" strokecolor="lime" strokeweight=".25pt">
            <v:textbox style="mso-next-textbox:#_x0000_s1058" inset="0,0,0,0">
              <w:txbxContent>
                <w:p w:rsidR="008271C9" w:rsidRDefault="008271C9" w:rsidP="00F34237">
                  <w:pPr>
                    <w:spacing w:line="160" w:lineRule="exact"/>
                    <w:jc w:val="left"/>
                    <w:rPr>
                      <w:rFonts w:cs="Miriam"/>
                      <w:noProof/>
                      <w:sz w:val="18"/>
                      <w:szCs w:val="18"/>
                      <w:rtl/>
                    </w:rPr>
                  </w:pPr>
                  <w:r>
                    <w:rPr>
                      <w:rFonts w:cs="Miriam"/>
                      <w:sz w:val="18"/>
                      <w:szCs w:val="18"/>
                      <w:rtl/>
                    </w:rPr>
                    <w:t>ת</w:t>
                  </w:r>
                  <w:r>
                    <w:rPr>
                      <w:rFonts w:cs="Miriam" w:hint="cs"/>
                      <w:sz w:val="18"/>
                      <w:szCs w:val="18"/>
                      <w:rtl/>
                    </w:rPr>
                    <w:t>ב</w:t>
                  </w:r>
                  <w:r>
                    <w:rPr>
                      <w:rFonts w:cs="Miriam"/>
                      <w:sz w:val="18"/>
                      <w:szCs w:val="18"/>
                      <w:rtl/>
                    </w:rPr>
                    <w:t>י</w:t>
                  </w:r>
                  <w:r>
                    <w:rPr>
                      <w:rFonts w:cs="Miriam" w:hint="cs"/>
                      <w:sz w:val="18"/>
                      <w:szCs w:val="18"/>
                      <w:rtl/>
                    </w:rPr>
                    <w:t xml:space="preserve">עה למסירת </w:t>
                  </w:r>
                  <w:r>
                    <w:rPr>
                      <w:rFonts w:cs="Miriam"/>
                      <w:sz w:val="18"/>
                      <w:szCs w:val="18"/>
                      <w:rtl/>
                    </w:rPr>
                    <w:t>מ</w:t>
                  </w:r>
                  <w:r>
                    <w:rPr>
                      <w:rFonts w:cs="Miriam" w:hint="cs"/>
                      <w:sz w:val="18"/>
                      <w:szCs w:val="18"/>
                      <w:rtl/>
                    </w:rPr>
                    <w:t>ק</w:t>
                  </w:r>
                  <w:r>
                    <w:rPr>
                      <w:rFonts w:cs="Miriam"/>
                      <w:sz w:val="18"/>
                      <w:szCs w:val="18"/>
                      <w:rtl/>
                    </w:rPr>
                    <w:t>ר</w:t>
                  </w:r>
                  <w:r>
                    <w:rPr>
                      <w:rFonts w:cs="Miriam" w:hint="cs"/>
                      <w:sz w:val="18"/>
                      <w:szCs w:val="18"/>
                      <w:rtl/>
                    </w:rPr>
                    <w:t>קעין</w:t>
                  </w:r>
                </w:p>
              </w:txbxContent>
            </v:textbox>
            <w10:anchorlock/>
          </v:rect>
        </w:pict>
      </w:r>
      <w:r w:rsidR="00F34237" w:rsidRPr="00EB647C">
        <w:rPr>
          <w:rStyle w:val="big-number"/>
          <w:rFonts w:cs="Miriam"/>
          <w:sz w:val="24"/>
          <w:szCs w:val="24"/>
          <w:rtl/>
        </w:rPr>
        <w:t>16.</w:t>
      </w:r>
      <w:r w:rsidR="00F34237" w:rsidRPr="00EB647C">
        <w:rPr>
          <w:rStyle w:val="big-number"/>
          <w:rFonts w:cs="Miriam"/>
          <w:sz w:val="24"/>
          <w:szCs w:val="24"/>
          <w:rtl/>
        </w:rPr>
        <w:tab/>
      </w:r>
      <w:r w:rsidR="00F34237" w:rsidRPr="00EB647C">
        <w:rPr>
          <w:rStyle w:val="default"/>
          <w:sz w:val="24"/>
          <w:szCs w:val="24"/>
          <w:rtl/>
        </w:rPr>
        <w:t>ב</w:t>
      </w:r>
      <w:r w:rsidR="00F34237" w:rsidRPr="00EB647C">
        <w:rPr>
          <w:rStyle w:val="default"/>
          <w:rFonts w:hint="cs"/>
          <w:sz w:val="24"/>
          <w:szCs w:val="24"/>
          <w:rtl/>
        </w:rPr>
        <w:t>ע</w:t>
      </w:r>
      <w:r w:rsidR="00F34237" w:rsidRPr="00EB647C">
        <w:rPr>
          <w:rStyle w:val="default"/>
          <w:sz w:val="24"/>
          <w:szCs w:val="24"/>
          <w:rtl/>
        </w:rPr>
        <w:t>ל</w:t>
      </w:r>
      <w:r w:rsidR="00F34237" w:rsidRPr="00EB647C">
        <w:rPr>
          <w:rStyle w:val="default"/>
          <w:rFonts w:hint="cs"/>
          <w:sz w:val="24"/>
          <w:szCs w:val="24"/>
          <w:rtl/>
        </w:rPr>
        <w:t xml:space="preserve"> מקרקעין ומי שזכאי להחזיק בהם זכאי לדרוש מסירת המקרקעין ממי שמחזיק </w:t>
      </w:r>
      <w:r w:rsidR="00F34237" w:rsidRPr="00EB647C">
        <w:rPr>
          <w:rStyle w:val="default"/>
          <w:sz w:val="24"/>
          <w:szCs w:val="24"/>
          <w:rtl/>
        </w:rPr>
        <w:br/>
      </w:r>
      <w:r w:rsidR="00F34237" w:rsidRPr="00EB647C">
        <w:rPr>
          <w:rStyle w:val="default"/>
          <w:rFonts w:hint="cs"/>
          <w:sz w:val="24"/>
          <w:szCs w:val="24"/>
          <w:rtl/>
        </w:rPr>
        <w:t xml:space="preserve">          </w:t>
      </w:r>
      <w:r w:rsidR="00F34237" w:rsidRPr="00EB647C">
        <w:rPr>
          <w:rStyle w:val="default"/>
          <w:sz w:val="24"/>
          <w:szCs w:val="24"/>
          <w:rtl/>
        </w:rPr>
        <w:t>ב</w:t>
      </w:r>
      <w:r w:rsidR="00F34237" w:rsidRPr="00EB647C">
        <w:rPr>
          <w:rStyle w:val="default"/>
          <w:rFonts w:hint="cs"/>
          <w:sz w:val="24"/>
          <w:szCs w:val="24"/>
          <w:rtl/>
        </w:rPr>
        <w:t>ה</w:t>
      </w:r>
      <w:r w:rsidR="00F34237" w:rsidRPr="00EB647C">
        <w:rPr>
          <w:rStyle w:val="default"/>
          <w:sz w:val="24"/>
          <w:szCs w:val="24"/>
          <w:rtl/>
        </w:rPr>
        <w:t>ם</w:t>
      </w:r>
      <w:r w:rsidR="00F34237" w:rsidRPr="00EB647C">
        <w:rPr>
          <w:rStyle w:val="default"/>
          <w:rFonts w:hint="cs"/>
          <w:sz w:val="24"/>
          <w:szCs w:val="24"/>
          <w:rtl/>
        </w:rPr>
        <w:t xml:space="preserve"> שלא כד</w:t>
      </w:r>
      <w:r w:rsidR="00F34237" w:rsidRPr="00EB647C">
        <w:rPr>
          <w:rStyle w:val="default"/>
          <w:sz w:val="24"/>
          <w:szCs w:val="24"/>
          <w:rtl/>
        </w:rPr>
        <w:t>ין</w:t>
      </w:r>
      <w:r w:rsidR="00F34237" w:rsidRPr="00EB647C">
        <w:rPr>
          <w:rStyle w:val="default"/>
          <w:rFonts w:hint="cs"/>
          <w:sz w:val="24"/>
          <w:szCs w:val="24"/>
          <w:rtl/>
        </w:rPr>
        <w:t>.</w:t>
      </w:r>
    </w:p>
    <w:p w:rsidR="00F34237" w:rsidRPr="00EB647C" w:rsidRDefault="00B92528" w:rsidP="006E28B0">
      <w:pPr>
        <w:pStyle w:val="P00"/>
        <w:tabs>
          <w:tab w:val="clear" w:pos="624"/>
          <w:tab w:val="left" w:pos="990"/>
        </w:tabs>
        <w:spacing w:before="0"/>
        <w:ind w:left="848" w:right="1134"/>
        <w:jc w:val="left"/>
        <w:rPr>
          <w:rStyle w:val="default"/>
          <w:sz w:val="24"/>
          <w:szCs w:val="24"/>
          <w:rtl/>
        </w:rPr>
      </w:pPr>
      <w:bookmarkStart w:id="8" w:name="Seif8"/>
      <w:bookmarkEnd w:id="8"/>
      <w:r w:rsidRPr="00B92528">
        <w:rPr>
          <w:sz w:val="24"/>
          <w:szCs w:val="24"/>
          <w:rtl/>
          <w:lang w:val="he-IL"/>
        </w:rPr>
        <w:pict>
          <v:rect id="_x0000_s1059" style="position:absolute;left:0;text-align:left;margin-left:441.25pt;margin-top:8.05pt;width:75.05pt;height:16pt;z-index:251694080" o:allowincell="f" filled="f" stroked="f" strokecolor="lime" strokeweight=".25pt">
            <v:textbox style="mso-next-textbox:#_x0000_s1059" inset="0,0,0,0">
              <w:txbxContent>
                <w:p w:rsidR="008271C9" w:rsidRDefault="008271C9" w:rsidP="00F34237">
                  <w:pPr>
                    <w:spacing w:line="160" w:lineRule="exact"/>
                    <w:jc w:val="left"/>
                    <w:rPr>
                      <w:rFonts w:cs="Miriam"/>
                      <w:noProof/>
                      <w:sz w:val="18"/>
                      <w:szCs w:val="18"/>
                      <w:rtl/>
                    </w:rPr>
                  </w:pPr>
                  <w:r>
                    <w:rPr>
                      <w:rFonts w:cs="Miriam"/>
                      <w:sz w:val="18"/>
                      <w:szCs w:val="18"/>
                      <w:rtl/>
                    </w:rPr>
                    <w:t>ת</w:t>
                  </w:r>
                  <w:r>
                    <w:rPr>
                      <w:rFonts w:cs="Miriam" w:hint="cs"/>
                      <w:sz w:val="18"/>
                      <w:szCs w:val="18"/>
                      <w:rtl/>
                    </w:rPr>
                    <w:t>ב</w:t>
                  </w:r>
                  <w:r>
                    <w:rPr>
                      <w:rFonts w:cs="Miriam"/>
                      <w:sz w:val="18"/>
                      <w:szCs w:val="18"/>
                      <w:rtl/>
                    </w:rPr>
                    <w:t>י</w:t>
                  </w:r>
                  <w:r>
                    <w:rPr>
                      <w:rFonts w:cs="Miriam" w:hint="cs"/>
                      <w:sz w:val="18"/>
                      <w:szCs w:val="18"/>
                      <w:rtl/>
                    </w:rPr>
                    <w:t>עה למנ</w:t>
                  </w:r>
                  <w:r>
                    <w:rPr>
                      <w:rFonts w:cs="Miriam"/>
                      <w:sz w:val="18"/>
                      <w:szCs w:val="18"/>
                      <w:rtl/>
                    </w:rPr>
                    <w:t>י</w:t>
                  </w:r>
                  <w:r>
                    <w:rPr>
                      <w:rFonts w:cs="Miriam" w:hint="cs"/>
                      <w:sz w:val="18"/>
                      <w:szCs w:val="18"/>
                      <w:rtl/>
                    </w:rPr>
                    <w:t>ע</w:t>
                  </w:r>
                  <w:r>
                    <w:rPr>
                      <w:rFonts w:cs="Miriam"/>
                      <w:sz w:val="18"/>
                      <w:szCs w:val="18"/>
                      <w:rtl/>
                    </w:rPr>
                    <w:t>ת</w:t>
                  </w:r>
                  <w:r>
                    <w:rPr>
                      <w:rFonts w:cs="Miriam" w:hint="cs"/>
                      <w:sz w:val="18"/>
                      <w:szCs w:val="18"/>
                      <w:rtl/>
                    </w:rPr>
                    <w:t xml:space="preserve"> </w:t>
                  </w:r>
                  <w:r>
                    <w:rPr>
                      <w:rFonts w:cs="Miriam"/>
                      <w:sz w:val="18"/>
                      <w:szCs w:val="18"/>
                      <w:rtl/>
                    </w:rPr>
                    <w:t>ה</w:t>
                  </w:r>
                  <w:r>
                    <w:rPr>
                      <w:rFonts w:cs="Miriam" w:hint="cs"/>
                      <w:sz w:val="18"/>
                      <w:szCs w:val="18"/>
                      <w:rtl/>
                    </w:rPr>
                    <w:t>פ</w:t>
                  </w:r>
                  <w:r>
                    <w:rPr>
                      <w:rFonts w:cs="Miriam"/>
                      <w:sz w:val="18"/>
                      <w:szCs w:val="18"/>
                      <w:rtl/>
                    </w:rPr>
                    <w:t>ר</w:t>
                  </w:r>
                  <w:r>
                    <w:rPr>
                      <w:rFonts w:cs="Miriam" w:hint="cs"/>
                      <w:sz w:val="18"/>
                      <w:szCs w:val="18"/>
                      <w:rtl/>
                    </w:rPr>
                    <w:t>עה</w:t>
                  </w:r>
                </w:p>
              </w:txbxContent>
            </v:textbox>
            <w10:anchorlock/>
          </v:rect>
        </w:pict>
      </w:r>
      <w:r w:rsidR="00F34237" w:rsidRPr="00EB647C">
        <w:rPr>
          <w:rStyle w:val="big-number"/>
          <w:rFonts w:cs="Miriam"/>
          <w:sz w:val="24"/>
          <w:szCs w:val="24"/>
          <w:rtl/>
        </w:rPr>
        <w:t>17.</w:t>
      </w:r>
      <w:r w:rsidR="00F34237" w:rsidRPr="00EB647C">
        <w:rPr>
          <w:rStyle w:val="big-number"/>
          <w:rFonts w:cs="Miriam"/>
          <w:sz w:val="24"/>
          <w:szCs w:val="24"/>
          <w:rtl/>
        </w:rPr>
        <w:tab/>
      </w:r>
      <w:r w:rsidR="00F34237" w:rsidRPr="00EB647C">
        <w:rPr>
          <w:rStyle w:val="default"/>
          <w:sz w:val="24"/>
          <w:szCs w:val="24"/>
          <w:rtl/>
        </w:rPr>
        <w:t>ה</w:t>
      </w:r>
      <w:r w:rsidR="00F34237" w:rsidRPr="00EB647C">
        <w:rPr>
          <w:rStyle w:val="default"/>
          <w:rFonts w:hint="cs"/>
          <w:sz w:val="24"/>
          <w:szCs w:val="24"/>
          <w:rtl/>
        </w:rPr>
        <w:t>מ</w:t>
      </w:r>
      <w:r w:rsidR="00F34237" w:rsidRPr="00EB647C">
        <w:rPr>
          <w:rStyle w:val="default"/>
          <w:sz w:val="24"/>
          <w:szCs w:val="24"/>
          <w:rtl/>
        </w:rPr>
        <w:t>ח</w:t>
      </w:r>
      <w:r w:rsidR="00F34237" w:rsidRPr="00EB647C">
        <w:rPr>
          <w:rStyle w:val="default"/>
          <w:rFonts w:hint="cs"/>
          <w:sz w:val="24"/>
          <w:szCs w:val="24"/>
          <w:rtl/>
        </w:rPr>
        <w:t xml:space="preserve">זיק במקרקעין זכאי לדרוש מכל מי שאין לו זכות לכך שיימנע מכל מעשה  </w:t>
      </w:r>
      <w:r w:rsidR="00F34237" w:rsidRPr="00EB647C">
        <w:rPr>
          <w:rStyle w:val="default"/>
          <w:sz w:val="24"/>
          <w:szCs w:val="24"/>
          <w:rtl/>
        </w:rPr>
        <w:br/>
      </w:r>
      <w:r w:rsidR="00F34237" w:rsidRPr="00EB647C">
        <w:rPr>
          <w:rStyle w:val="default"/>
          <w:rFonts w:hint="cs"/>
          <w:sz w:val="24"/>
          <w:szCs w:val="24"/>
          <w:rtl/>
        </w:rPr>
        <w:t xml:space="preserve">          שיש בו משום הפרעה לשימוש במקרקעין ושיסלק כל דבר שיש בו משום הפרעה  </w:t>
      </w:r>
    </w:p>
    <w:p w:rsidR="00F34237" w:rsidRPr="00EB647C" w:rsidRDefault="00F34237" w:rsidP="006E28B0">
      <w:pPr>
        <w:pStyle w:val="P00"/>
        <w:tabs>
          <w:tab w:val="clear" w:pos="624"/>
          <w:tab w:val="left" w:pos="990"/>
        </w:tabs>
        <w:spacing w:before="0"/>
        <w:ind w:left="848" w:right="1134"/>
        <w:jc w:val="left"/>
        <w:rPr>
          <w:rStyle w:val="default"/>
          <w:sz w:val="24"/>
          <w:szCs w:val="24"/>
          <w:rtl/>
        </w:rPr>
      </w:pPr>
      <w:r w:rsidRPr="00EB647C">
        <w:rPr>
          <w:rStyle w:val="default"/>
          <w:rFonts w:hint="cs"/>
          <w:sz w:val="24"/>
          <w:szCs w:val="24"/>
          <w:rtl/>
        </w:rPr>
        <w:t xml:space="preserve">           כזאת.</w:t>
      </w:r>
    </w:p>
    <w:p w:rsidR="00F34237" w:rsidRPr="00EB647C" w:rsidRDefault="00B92528" w:rsidP="006E28B0">
      <w:pPr>
        <w:pStyle w:val="P00"/>
        <w:tabs>
          <w:tab w:val="clear" w:pos="624"/>
          <w:tab w:val="left" w:pos="990"/>
        </w:tabs>
        <w:spacing w:before="0"/>
        <w:ind w:left="848" w:right="1134"/>
        <w:jc w:val="left"/>
        <w:rPr>
          <w:rStyle w:val="default"/>
          <w:sz w:val="24"/>
          <w:szCs w:val="24"/>
          <w:rtl/>
        </w:rPr>
      </w:pPr>
      <w:bookmarkStart w:id="9" w:name="Seif9"/>
      <w:bookmarkEnd w:id="9"/>
      <w:r w:rsidRPr="00B92528">
        <w:rPr>
          <w:sz w:val="24"/>
          <w:szCs w:val="24"/>
          <w:rtl/>
          <w:lang w:val="he-IL"/>
        </w:rPr>
        <w:pict>
          <v:rect id="_x0000_s1060" style="position:absolute;left:0;text-align:left;margin-left:443.5pt;margin-top:8.05pt;width:75.05pt;height:16pt;z-index:251695104" o:allowincell="f" filled="f" stroked="f" strokecolor="lime" strokeweight=".25pt">
            <v:textbox style="mso-next-textbox:#_x0000_s1060" inset="0,0,0,0">
              <w:txbxContent>
                <w:p w:rsidR="008271C9" w:rsidRDefault="008271C9" w:rsidP="00F34237">
                  <w:pPr>
                    <w:spacing w:line="160" w:lineRule="exact"/>
                    <w:jc w:val="left"/>
                    <w:rPr>
                      <w:rFonts w:cs="Miriam"/>
                      <w:noProof/>
                      <w:sz w:val="18"/>
                      <w:szCs w:val="18"/>
                      <w:rtl/>
                    </w:rPr>
                  </w:pPr>
                  <w:r>
                    <w:rPr>
                      <w:rFonts w:cs="Miriam"/>
                      <w:sz w:val="18"/>
                      <w:szCs w:val="18"/>
                      <w:rtl/>
                    </w:rPr>
                    <w:t>ש</w:t>
                  </w:r>
                  <w:r>
                    <w:rPr>
                      <w:rFonts w:cs="Miriam" w:hint="cs"/>
                      <w:sz w:val="18"/>
                      <w:szCs w:val="18"/>
                      <w:rtl/>
                    </w:rPr>
                    <w:t>י</w:t>
                  </w:r>
                  <w:r>
                    <w:rPr>
                      <w:rFonts w:cs="Miriam"/>
                      <w:sz w:val="18"/>
                      <w:szCs w:val="18"/>
                      <w:rtl/>
                    </w:rPr>
                    <w:t>מ</w:t>
                  </w:r>
                  <w:r>
                    <w:rPr>
                      <w:rFonts w:cs="Miriam" w:hint="cs"/>
                      <w:sz w:val="18"/>
                      <w:szCs w:val="18"/>
                      <w:rtl/>
                    </w:rPr>
                    <w:t xml:space="preserve">וש בכוח נגד </w:t>
                  </w:r>
                  <w:r>
                    <w:rPr>
                      <w:rFonts w:cs="Miriam"/>
                      <w:sz w:val="18"/>
                      <w:szCs w:val="18"/>
                      <w:rtl/>
                    </w:rPr>
                    <w:t>ה</w:t>
                  </w:r>
                  <w:r>
                    <w:rPr>
                      <w:rFonts w:cs="Miriam" w:hint="cs"/>
                      <w:sz w:val="18"/>
                      <w:szCs w:val="18"/>
                      <w:rtl/>
                    </w:rPr>
                    <w:t>ס</w:t>
                  </w:r>
                  <w:r>
                    <w:rPr>
                      <w:rFonts w:cs="Miriam"/>
                      <w:sz w:val="18"/>
                      <w:szCs w:val="18"/>
                      <w:rtl/>
                    </w:rPr>
                    <w:t>ג</w:t>
                  </w:r>
                  <w:r>
                    <w:rPr>
                      <w:rFonts w:cs="Miriam" w:hint="cs"/>
                      <w:sz w:val="18"/>
                      <w:szCs w:val="18"/>
                      <w:rtl/>
                    </w:rPr>
                    <w:t>ת גבול</w:t>
                  </w:r>
                </w:p>
              </w:txbxContent>
            </v:textbox>
            <w10:anchorlock/>
          </v:rect>
        </w:pict>
      </w:r>
      <w:r w:rsidR="00F34237" w:rsidRPr="00EB647C">
        <w:rPr>
          <w:rStyle w:val="big-number"/>
          <w:rFonts w:cs="Miriam"/>
          <w:sz w:val="24"/>
          <w:szCs w:val="24"/>
          <w:rtl/>
        </w:rPr>
        <w:t>18.</w:t>
      </w:r>
      <w:r w:rsidR="00F34237" w:rsidRPr="00EB647C">
        <w:rPr>
          <w:rStyle w:val="big-number"/>
          <w:rFonts w:cs="Miriam"/>
          <w:sz w:val="24"/>
          <w:szCs w:val="24"/>
          <w:rtl/>
        </w:rPr>
        <w:tab/>
      </w:r>
      <w:r w:rsidR="00F34237" w:rsidRPr="00EB647C">
        <w:rPr>
          <w:rStyle w:val="default"/>
          <w:sz w:val="24"/>
          <w:szCs w:val="24"/>
          <w:rtl/>
        </w:rPr>
        <w:t>(</w:t>
      </w:r>
      <w:r w:rsidR="00F34237" w:rsidRPr="00EB647C">
        <w:rPr>
          <w:rStyle w:val="default"/>
          <w:rFonts w:hint="cs"/>
          <w:sz w:val="24"/>
          <w:szCs w:val="24"/>
          <w:rtl/>
        </w:rPr>
        <w:t>א</w:t>
      </w:r>
      <w:r w:rsidR="00F34237" w:rsidRPr="00EB647C">
        <w:rPr>
          <w:rStyle w:val="default"/>
          <w:sz w:val="24"/>
          <w:szCs w:val="24"/>
          <w:rtl/>
        </w:rPr>
        <w:t>)</w:t>
      </w:r>
      <w:r w:rsidR="00F34237" w:rsidRPr="00EB647C">
        <w:rPr>
          <w:rStyle w:val="default"/>
          <w:sz w:val="24"/>
          <w:szCs w:val="24"/>
          <w:rtl/>
        </w:rPr>
        <w:tab/>
      </w:r>
      <w:r w:rsidR="00F34237" w:rsidRPr="00EB647C">
        <w:rPr>
          <w:rStyle w:val="default"/>
          <w:rFonts w:hint="cs"/>
          <w:sz w:val="24"/>
          <w:szCs w:val="24"/>
          <w:rtl/>
        </w:rPr>
        <w:t>ה</w:t>
      </w:r>
      <w:r w:rsidR="00F34237" w:rsidRPr="00EB647C">
        <w:rPr>
          <w:rStyle w:val="default"/>
          <w:sz w:val="24"/>
          <w:szCs w:val="24"/>
          <w:rtl/>
        </w:rPr>
        <w:t>מ</w:t>
      </w:r>
      <w:r w:rsidR="00F34237" w:rsidRPr="00EB647C">
        <w:rPr>
          <w:rStyle w:val="default"/>
          <w:rFonts w:hint="cs"/>
          <w:sz w:val="24"/>
          <w:szCs w:val="24"/>
          <w:rtl/>
        </w:rPr>
        <w:t>חזיק במקרקעין כדין רשאי להשתמש בכוח במי</w:t>
      </w:r>
      <w:r w:rsidR="00F34237" w:rsidRPr="00EB647C">
        <w:rPr>
          <w:rStyle w:val="default"/>
          <w:sz w:val="24"/>
          <w:szCs w:val="24"/>
          <w:rtl/>
        </w:rPr>
        <w:t>ד</w:t>
      </w:r>
      <w:r w:rsidR="00F34237" w:rsidRPr="00EB647C">
        <w:rPr>
          <w:rStyle w:val="default"/>
          <w:rFonts w:hint="cs"/>
          <w:sz w:val="24"/>
          <w:szCs w:val="24"/>
          <w:rtl/>
        </w:rPr>
        <w:t>ה</w:t>
      </w:r>
      <w:r w:rsidR="00F34237" w:rsidRPr="00EB647C">
        <w:rPr>
          <w:rStyle w:val="default"/>
          <w:sz w:val="24"/>
          <w:szCs w:val="24"/>
          <w:rtl/>
        </w:rPr>
        <w:t xml:space="preserve"> </w:t>
      </w:r>
      <w:r w:rsidR="00F34237" w:rsidRPr="00EB647C">
        <w:rPr>
          <w:rStyle w:val="default"/>
          <w:rFonts w:hint="cs"/>
          <w:sz w:val="24"/>
          <w:szCs w:val="24"/>
          <w:rtl/>
        </w:rPr>
        <w:t xml:space="preserve">סבירה כדי למנוע  </w:t>
      </w:r>
      <w:r w:rsidR="00F34237" w:rsidRPr="00EB647C">
        <w:rPr>
          <w:rStyle w:val="default"/>
          <w:sz w:val="24"/>
          <w:szCs w:val="24"/>
          <w:rtl/>
        </w:rPr>
        <w:br/>
      </w:r>
      <w:r w:rsidR="00F34237" w:rsidRPr="00EB647C">
        <w:rPr>
          <w:rStyle w:val="default"/>
          <w:rFonts w:hint="cs"/>
          <w:sz w:val="24"/>
          <w:szCs w:val="24"/>
          <w:rtl/>
        </w:rPr>
        <w:t xml:space="preserve">                  הסגת גבולו או שלילת שליטתו בהם שלא כדין.</w:t>
      </w:r>
    </w:p>
    <w:p w:rsidR="00F34237" w:rsidRPr="00EB647C" w:rsidRDefault="00B92528" w:rsidP="006E28B0">
      <w:pPr>
        <w:pStyle w:val="P00"/>
        <w:tabs>
          <w:tab w:val="clear" w:pos="624"/>
          <w:tab w:val="left" w:pos="990"/>
        </w:tabs>
        <w:spacing w:before="0"/>
        <w:ind w:left="848" w:right="1134"/>
        <w:jc w:val="left"/>
        <w:rPr>
          <w:rStyle w:val="default"/>
          <w:sz w:val="24"/>
          <w:szCs w:val="24"/>
          <w:rtl/>
        </w:rPr>
      </w:pPr>
      <w:r w:rsidRPr="00B92528">
        <w:rPr>
          <w:sz w:val="24"/>
          <w:szCs w:val="24"/>
          <w:rtl/>
          <w:lang w:val="he-IL"/>
        </w:rPr>
        <w:pict>
          <v:rect id="_x0000_s1061" style="position:absolute;left:0;text-align:left;margin-left:414.25pt;margin-top:8.05pt;width:75.05pt;height:18.85pt;z-index:251696128" o:allowincell="f" filled="f" stroked="f" strokecolor="lime" strokeweight=".25pt">
            <v:textbox style="mso-next-textbox:#_x0000_s1061" inset="0,0,0,0">
              <w:txbxContent>
                <w:p w:rsidR="008271C9" w:rsidRDefault="008271C9" w:rsidP="00F34237">
                  <w:pPr>
                    <w:spacing w:line="160" w:lineRule="exact"/>
                    <w:jc w:val="left"/>
                    <w:rPr>
                      <w:rFonts w:cs="Miriam"/>
                      <w:noProof/>
                      <w:sz w:val="18"/>
                      <w:szCs w:val="18"/>
                      <w:rtl/>
                    </w:rPr>
                  </w:pPr>
                  <w:r>
                    <w:rPr>
                      <w:rFonts w:cs="Miriam" w:hint="cs"/>
                      <w:sz w:val="18"/>
                      <w:szCs w:val="18"/>
                      <w:rtl/>
                    </w:rPr>
                    <w:t>(תיקון מס' 8) תשמ"א-1981</w:t>
                  </w:r>
                </w:p>
              </w:txbxContent>
            </v:textbox>
            <w10:anchorlock/>
          </v:rect>
        </w:pict>
      </w:r>
      <w:r w:rsidR="00F34237" w:rsidRPr="00EB647C">
        <w:rPr>
          <w:rFonts w:hint="cs"/>
          <w:sz w:val="24"/>
          <w:szCs w:val="24"/>
          <w:rtl/>
        </w:rPr>
        <w:t xml:space="preserve">          </w:t>
      </w:r>
      <w:r w:rsidR="00F34237" w:rsidRPr="00EB647C">
        <w:rPr>
          <w:sz w:val="24"/>
          <w:szCs w:val="24"/>
          <w:rtl/>
        </w:rPr>
        <w:tab/>
      </w:r>
      <w:r w:rsidR="00F34237" w:rsidRPr="00EB647C">
        <w:rPr>
          <w:rStyle w:val="default"/>
          <w:sz w:val="24"/>
          <w:szCs w:val="24"/>
          <w:rtl/>
        </w:rPr>
        <w:t>(</w:t>
      </w:r>
      <w:r w:rsidR="00F34237" w:rsidRPr="00EB647C">
        <w:rPr>
          <w:rStyle w:val="default"/>
          <w:rFonts w:hint="cs"/>
          <w:sz w:val="24"/>
          <w:szCs w:val="24"/>
          <w:rtl/>
        </w:rPr>
        <w:t>ב</w:t>
      </w:r>
      <w:r w:rsidR="00F34237" w:rsidRPr="00EB647C">
        <w:rPr>
          <w:rStyle w:val="default"/>
          <w:sz w:val="24"/>
          <w:szCs w:val="24"/>
          <w:rtl/>
        </w:rPr>
        <w:t>)</w:t>
      </w:r>
      <w:r w:rsidR="00F34237" w:rsidRPr="00EB647C">
        <w:rPr>
          <w:rStyle w:val="default"/>
          <w:sz w:val="24"/>
          <w:szCs w:val="24"/>
          <w:rtl/>
        </w:rPr>
        <w:tab/>
      </w:r>
      <w:r w:rsidR="00F34237" w:rsidRPr="00EB647C">
        <w:rPr>
          <w:rStyle w:val="default"/>
          <w:rFonts w:hint="cs"/>
          <w:sz w:val="24"/>
          <w:szCs w:val="24"/>
          <w:rtl/>
        </w:rPr>
        <w:t>ת</w:t>
      </w:r>
      <w:r w:rsidR="00F34237" w:rsidRPr="00EB647C">
        <w:rPr>
          <w:rStyle w:val="default"/>
          <w:sz w:val="24"/>
          <w:szCs w:val="24"/>
          <w:rtl/>
        </w:rPr>
        <w:t>פ</w:t>
      </w:r>
      <w:r w:rsidR="00F34237" w:rsidRPr="00EB647C">
        <w:rPr>
          <w:rStyle w:val="default"/>
          <w:rFonts w:hint="cs"/>
          <w:sz w:val="24"/>
          <w:szCs w:val="24"/>
          <w:rtl/>
        </w:rPr>
        <w:t xml:space="preserve">ס אדם את המקרקעין שלא כדין רשאי המחזיק בהם כדין, תוך שלושים         </w:t>
      </w:r>
      <w:r w:rsidR="00F34237" w:rsidRPr="00EB647C">
        <w:rPr>
          <w:rStyle w:val="default"/>
          <w:sz w:val="24"/>
          <w:szCs w:val="24"/>
          <w:rtl/>
        </w:rPr>
        <w:br/>
      </w:r>
      <w:r w:rsidR="00F34237" w:rsidRPr="00EB647C">
        <w:rPr>
          <w:rStyle w:val="default"/>
          <w:rFonts w:hint="cs"/>
          <w:sz w:val="24"/>
          <w:szCs w:val="24"/>
          <w:rtl/>
        </w:rPr>
        <w:t xml:space="preserve">                 ימים  מיום התפיסה, להשתמש בכוח במידה סבירה כדי להוציאו מהם.</w:t>
      </w:r>
    </w:p>
    <w:p w:rsidR="00F34237" w:rsidRPr="00EB647C" w:rsidRDefault="00F34237" w:rsidP="006E28B0">
      <w:pPr>
        <w:pStyle w:val="P00"/>
        <w:tabs>
          <w:tab w:val="clear" w:pos="624"/>
          <w:tab w:val="left" w:pos="990"/>
        </w:tabs>
        <w:spacing w:before="0"/>
        <w:ind w:left="848" w:right="1134"/>
        <w:jc w:val="left"/>
        <w:rPr>
          <w:vanish/>
          <w:sz w:val="24"/>
          <w:szCs w:val="24"/>
          <w:shd w:val="clear" w:color="auto" w:fill="FFFF99"/>
          <w:rtl/>
        </w:rPr>
      </w:pPr>
      <w:bookmarkStart w:id="10" w:name="Rov286"/>
      <w:r w:rsidRPr="00EB647C">
        <w:rPr>
          <w:rFonts w:hint="cs"/>
          <w:vanish/>
          <w:sz w:val="24"/>
          <w:szCs w:val="24"/>
          <w:shd w:val="clear" w:color="auto" w:fill="FFFF99"/>
          <w:rtl/>
        </w:rPr>
        <w:t>מיום 12.2.1981</w:t>
      </w:r>
    </w:p>
    <w:p w:rsidR="00F34237" w:rsidRPr="00EB647C" w:rsidRDefault="00F34237" w:rsidP="006E28B0">
      <w:pPr>
        <w:pStyle w:val="P00"/>
        <w:tabs>
          <w:tab w:val="clear" w:pos="624"/>
          <w:tab w:val="left" w:pos="990"/>
        </w:tabs>
        <w:spacing w:before="0"/>
        <w:ind w:left="848" w:right="1134"/>
        <w:jc w:val="left"/>
        <w:rPr>
          <w:b/>
          <w:bCs/>
          <w:vanish/>
          <w:sz w:val="24"/>
          <w:szCs w:val="24"/>
          <w:shd w:val="clear" w:color="auto" w:fill="FFFF99"/>
          <w:rtl/>
        </w:rPr>
      </w:pPr>
      <w:r w:rsidRPr="00EB647C">
        <w:rPr>
          <w:rFonts w:hint="cs"/>
          <w:b/>
          <w:bCs/>
          <w:vanish/>
          <w:sz w:val="24"/>
          <w:szCs w:val="24"/>
          <w:shd w:val="clear" w:color="auto" w:fill="FFFF99"/>
          <w:rtl/>
        </w:rPr>
        <w:t>תיקון מס' 8</w:t>
      </w:r>
    </w:p>
    <w:p w:rsidR="00F34237" w:rsidRPr="00EB647C" w:rsidRDefault="00B92528" w:rsidP="006E28B0">
      <w:pPr>
        <w:pStyle w:val="P00"/>
        <w:tabs>
          <w:tab w:val="clear" w:pos="624"/>
          <w:tab w:val="left" w:pos="990"/>
        </w:tabs>
        <w:spacing w:before="0"/>
        <w:ind w:left="848" w:right="1134"/>
        <w:jc w:val="left"/>
        <w:rPr>
          <w:vanish/>
          <w:sz w:val="24"/>
          <w:szCs w:val="24"/>
          <w:shd w:val="clear" w:color="auto" w:fill="FFFF99"/>
          <w:rtl/>
        </w:rPr>
      </w:pPr>
      <w:hyperlink r:id="rId13" w:history="1">
        <w:r w:rsidR="00F34237" w:rsidRPr="00EB647C">
          <w:rPr>
            <w:rStyle w:val="Hyperlink"/>
            <w:rFonts w:hint="cs"/>
            <w:vanish/>
            <w:color w:val="auto"/>
            <w:sz w:val="24"/>
            <w:szCs w:val="24"/>
            <w:shd w:val="clear" w:color="auto" w:fill="FFFF99"/>
            <w:rtl/>
          </w:rPr>
          <w:t>ס"ח תשמ"א מס' 1005</w:t>
        </w:r>
      </w:hyperlink>
      <w:r w:rsidR="00F34237" w:rsidRPr="00EB647C">
        <w:rPr>
          <w:rFonts w:hint="cs"/>
          <w:vanish/>
          <w:sz w:val="24"/>
          <w:szCs w:val="24"/>
          <w:shd w:val="clear" w:color="auto" w:fill="FFFF99"/>
          <w:rtl/>
        </w:rPr>
        <w:t xml:space="preserve"> מיום 12.2.1981 עמ' 106 (</w:t>
      </w:r>
      <w:hyperlink r:id="rId14" w:history="1">
        <w:r w:rsidR="00F34237" w:rsidRPr="00EB647C">
          <w:rPr>
            <w:rStyle w:val="Hyperlink"/>
            <w:rFonts w:hint="cs"/>
            <w:vanish/>
            <w:color w:val="auto"/>
            <w:sz w:val="24"/>
            <w:szCs w:val="24"/>
            <w:shd w:val="clear" w:color="auto" w:fill="FFFF99"/>
            <w:rtl/>
          </w:rPr>
          <w:t>ה"ח 1484</w:t>
        </w:r>
      </w:hyperlink>
      <w:r w:rsidR="00F34237" w:rsidRPr="00EB647C">
        <w:rPr>
          <w:rFonts w:hint="cs"/>
          <w:vanish/>
          <w:sz w:val="24"/>
          <w:szCs w:val="24"/>
          <w:shd w:val="clear" w:color="auto" w:fill="FFFF99"/>
          <w:rtl/>
        </w:rPr>
        <w:t>)</w:t>
      </w:r>
    </w:p>
    <w:p w:rsidR="00F34237" w:rsidRPr="00EB647C" w:rsidRDefault="00F34237" w:rsidP="006E28B0">
      <w:pPr>
        <w:pStyle w:val="P00"/>
        <w:tabs>
          <w:tab w:val="clear" w:pos="624"/>
          <w:tab w:val="left" w:pos="990"/>
        </w:tabs>
        <w:spacing w:before="0"/>
        <w:ind w:left="848" w:right="1134"/>
        <w:jc w:val="left"/>
        <w:rPr>
          <w:rStyle w:val="default"/>
          <w:b/>
          <w:bCs/>
          <w:vanish/>
          <w:sz w:val="24"/>
          <w:szCs w:val="24"/>
          <w:shd w:val="clear" w:color="auto" w:fill="FFFF99"/>
          <w:rtl/>
        </w:rPr>
      </w:pPr>
      <w:r w:rsidRPr="00EB647C">
        <w:rPr>
          <w:rFonts w:hint="cs"/>
          <w:b/>
          <w:bCs/>
          <w:vanish/>
          <w:sz w:val="24"/>
          <w:szCs w:val="24"/>
          <w:shd w:val="clear" w:color="auto" w:fill="FFFF99"/>
          <w:rtl/>
        </w:rPr>
        <w:t>החלפת סעיף קטן (ב)</w:t>
      </w:r>
    </w:p>
    <w:p w:rsidR="00F34237" w:rsidRPr="00EB647C" w:rsidRDefault="00F34237" w:rsidP="006E28B0">
      <w:pPr>
        <w:pStyle w:val="P00"/>
        <w:tabs>
          <w:tab w:val="clear" w:pos="624"/>
          <w:tab w:val="left" w:pos="990"/>
        </w:tabs>
        <w:spacing w:before="0"/>
        <w:ind w:left="848" w:right="1134"/>
        <w:jc w:val="left"/>
        <w:rPr>
          <w:vanish/>
          <w:sz w:val="24"/>
          <w:szCs w:val="24"/>
          <w:shd w:val="clear" w:color="auto" w:fill="FFFF99"/>
          <w:rtl/>
        </w:rPr>
      </w:pPr>
      <w:r w:rsidRPr="00EB647C">
        <w:rPr>
          <w:rFonts w:hint="cs"/>
          <w:vanish/>
          <w:sz w:val="24"/>
          <w:szCs w:val="24"/>
          <w:shd w:val="clear" w:color="auto" w:fill="FFFF99"/>
          <w:rtl/>
        </w:rPr>
        <w:t>הנוסח הקודם:</w:t>
      </w:r>
    </w:p>
    <w:p w:rsidR="00F34237" w:rsidRPr="00EB647C" w:rsidRDefault="00F34237" w:rsidP="006E28B0">
      <w:pPr>
        <w:pStyle w:val="P00"/>
        <w:tabs>
          <w:tab w:val="clear" w:pos="624"/>
          <w:tab w:val="left" w:pos="990"/>
        </w:tabs>
        <w:spacing w:before="0"/>
        <w:ind w:left="848" w:right="1134"/>
        <w:jc w:val="left"/>
        <w:rPr>
          <w:rStyle w:val="default"/>
          <w:strike/>
          <w:sz w:val="24"/>
          <w:szCs w:val="24"/>
          <w:shd w:val="clear" w:color="auto" w:fill="FFFF99"/>
          <w:rtl/>
        </w:rPr>
      </w:pPr>
      <w:r w:rsidRPr="00EB647C">
        <w:rPr>
          <w:vanish/>
          <w:sz w:val="24"/>
          <w:szCs w:val="24"/>
          <w:shd w:val="clear" w:color="auto" w:fill="FFFF99"/>
          <w:rtl/>
        </w:rPr>
        <w:tab/>
      </w:r>
      <w:r w:rsidRPr="00EB647C">
        <w:rPr>
          <w:rStyle w:val="default"/>
          <w:strike/>
          <w:vanish/>
          <w:sz w:val="24"/>
          <w:szCs w:val="24"/>
          <w:shd w:val="clear" w:color="auto" w:fill="FFFF99"/>
          <w:rtl/>
        </w:rPr>
        <w:t>(</w:t>
      </w:r>
      <w:r w:rsidRPr="00EB647C">
        <w:rPr>
          <w:rStyle w:val="default"/>
          <w:rFonts w:hint="cs"/>
          <w:strike/>
          <w:vanish/>
          <w:sz w:val="24"/>
          <w:szCs w:val="24"/>
          <w:shd w:val="clear" w:color="auto" w:fill="FFFF99"/>
          <w:rtl/>
        </w:rPr>
        <w:t>ב</w:t>
      </w:r>
      <w:r w:rsidRPr="00EB647C">
        <w:rPr>
          <w:rStyle w:val="default"/>
          <w:strike/>
          <w:vanish/>
          <w:sz w:val="24"/>
          <w:szCs w:val="24"/>
          <w:shd w:val="clear" w:color="auto" w:fill="FFFF99"/>
          <w:rtl/>
        </w:rPr>
        <w:t>)</w:t>
      </w:r>
      <w:r w:rsidRPr="00EB647C">
        <w:rPr>
          <w:rStyle w:val="default"/>
          <w:strike/>
          <w:vanish/>
          <w:sz w:val="24"/>
          <w:szCs w:val="24"/>
          <w:shd w:val="clear" w:color="auto" w:fill="FFFF99"/>
          <w:rtl/>
        </w:rPr>
        <w:tab/>
      </w:r>
      <w:r w:rsidRPr="00EB647C">
        <w:rPr>
          <w:rStyle w:val="default"/>
          <w:rFonts w:hint="cs"/>
          <w:strike/>
          <w:vanish/>
          <w:sz w:val="24"/>
          <w:szCs w:val="24"/>
          <w:shd w:val="clear" w:color="auto" w:fill="FFFF99"/>
          <w:rtl/>
        </w:rPr>
        <w:t>ת</w:t>
      </w:r>
      <w:r w:rsidRPr="00EB647C">
        <w:rPr>
          <w:rStyle w:val="default"/>
          <w:strike/>
          <w:vanish/>
          <w:sz w:val="24"/>
          <w:szCs w:val="24"/>
          <w:shd w:val="clear" w:color="auto" w:fill="FFFF99"/>
          <w:rtl/>
        </w:rPr>
        <w:t>פ</w:t>
      </w:r>
      <w:r w:rsidRPr="00EB647C">
        <w:rPr>
          <w:rStyle w:val="default"/>
          <w:rFonts w:hint="cs"/>
          <w:strike/>
          <w:vanish/>
          <w:sz w:val="24"/>
          <w:szCs w:val="24"/>
          <w:shd w:val="clear" w:color="auto" w:fill="FFFF99"/>
          <w:rtl/>
        </w:rPr>
        <w:t>ס אדם את המקרקעין שלא כדין, רשאי המחזיק בהם כדין להשתמש בכוח במידה סבירה כדי להוציאם מיד התופס, ובלבד שעשה כן, בנסיבות הענין, תוך זמן סביר.</w:t>
      </w:r>
      <w:bookmarkEnd w:id="10"/>
    </w:p>
    <w:p w:rsidR="00F34237" w:rsidRPr="00EB647C" w:rsidRDefault="00B92528" w:rsidP="006E28B0">
      <w:pPr>
        <w:pStyle w:val="P00"/>
        <w:tabs>
          <w:tab w:val="clear" w:pos="624"/>
          <w:tab w:val="left" w:pos="990"/>
        </w:tabs>
        <w:spacing w:before="0"/>
        <w:ind w:left="1415" w:right="1134" w:hanging="567"/>
        <w:jc w:val="left"/>
        <w:rPr>
          <w:rStyle w:val="default"/>
          <w:sz w:val="24"/>
          <w:szCs w:val="24"/>
          <w:rtl/>
        </w:rPr>
      </w:pPr>
      <w:bookmarkStart w:id="11" w:name="Seif10"/>
      <w:bookmarkEnd w:id="11"/>
      <w:r w:rsidRPr="00B92528">
        <w:rPr>
          <w:sz w:val="24"/>
          <w:szCs w:val="24"/>
          <w:rtl/>
          <w:lang w:val="he-IL"/>
        </w:rPr>
        <w:pict>
          <v:rect id="_x0000_s1062" style="position:absolute;left:0;text-align:left;margin-left:443.5pt;margin-top:8.05pt;width:75.05pt;height:8pt;z-index:251697152" o:allowincell="f" filled="f" stroked="f" strokecolor="lime" strokeweight=".25pt">
            <v:textbox style="mso-next-textbox:#_x0000_s1062" inset="0,0,0,0">
              <w:txbxContent>
                <w:p w:rsidR="008271C9" w:rsidRDefault="008271C9" w:rsidP="00F34237">
                  <w:pPr>
                    <w:spacing w:line="160" w:lineRule="exact"/>
                    <w:jc w:val="left"/>
                    <w:rPr>
                      <w:rFonts w:cs="Miriam"/>
                      <w:noProof/>
                      <w:sz w:val="18"/>
                      <w:szCs w:val="18"/>
                      <w:rtl/>
                    </w:rPr>
                  </w:pPr>
                  <w:r>
                    <w:rPr>
                      <w:rFonts w:cs="Miriam"/>
                      <w:sz w:val="18"/>
                      <w:szCs w:val="18"/>
                      <w:rtl/>
                    </w:rPr>
                    <w:t>ה</w:t>
                  </w:r>
                  <w:r>
                    <w:rPr>
                      <w:rFonts w:cs="Miriam" w:hint="cs"/>
                      <w:sz w:val="18"/>
                      <w:szCs w:val="18"/>
                      <w:rtl/>
                    </w:rPr>
                    <w:t>ח</w:t>
                  </w:r>
                  <w:r>
                    <w:rPr>
                      <w:rFonts w:cs="Miriam"/>
                      <w:sz w:val="18"/>
                      <w:szCs w:val="18"/>
                      <w:rtl/>
                    </w:rPr>
                    <w:t>ז</w:t>
                  </w:r>
                  <w:r>
                    <w:rPr>
                      <w:rFonts w:cs="Miriam" w:hint="cs"/>
                      <w:sz w:val="18"/>
                      <w:szCs w:val="18"/>
                      <w:rtl/>
                    </w:rPr>
                    <w:t>רת גזלה</w:t>
                  </w:r>
                </w:p>
              </w:txbxContent>
            </v:textbox>
            <w10:anchorlock/>
          </v:rect>
        </w:pict>
      </w:r>
      <w:r w:rsidR="00F34237" w:rsidRPr="00EB647C">
        <w:rPr>
          <w:rStyle w:val="big-number"/>
          <w:rFonts w:cs="Miriam"/>
          <w:sz w:val="24"/>
          <w:szCs w:val="24"/>
          <w:rtl/>
        </w:rPr>
        <w:t>19.</w:t>
      </w:r>
      <w:r w:rsidR="00F34237" w:rsidRPr="00EB647C">
        <w:rPr>
          <w:rStyle w:val="big-number"/>
          <w:rFonts w:cs="Miriam"/>
          <w:sz w:val="24"/>
          <w:szCs w:val="24"/>
          <w:rtl/>
        </w:rPr>
        <w:tab/>
      </w:r>
      <w:r w:rsidR="00F34237" w:rsidRPr="00EB647C">
        <w:rPr>
          <w:rStyle w:val="default"/>
          <w:sz w:val="24"/>
          <w:szCs w:val="24"/>
          <w:rtl/>
        </w:rPr>
        <w:t>מ</w:t>
      </w:r>
      <w:r w:rsidR="00F34237" w:rsidRPr="00EB647C">
        <w:rPr>
          <w:rStyle w:val="default"/>
          <w:rFonts w:hint="cs"/>
          <w:sz w:val="24"/>
          <w:szCs w:val="24"/>
          <w:rtl/>
        </w:rPr>
        <w:t>י</w:t>
      </w:r>
      <w:r w:rsidR="00F34237" w:rsidRPr="00EB647C">
        <w:rPr>
          <w:rStyle w:val="default"/>
          <w:sz w:val="24"/>
          <w:szCs w:val="24"/>
          <w:rtl/>
        </w:rPr>
        <w:t xml:space="preserve"> </w:t>
      </w:r>
      <w:r w:rsidR="00F34237" w:rsidRPr="00EB647C">
        <w:rPr>
          <w:rStyle w:val="default"/>
          <w:rFonts w:hint="cs"/>
          <w:sz w:val="24"/>
          <w:szCs w:val="24"/>
          <w:rtl/>
        </w:rPr>
        <w:t>שמו</w:t>
      </w:r>
      <w:r w:rsidR="00F34237" w:rsidRPr="00EB647C">
        <w:rPr>
          <w:rStyle w:val="default"/>
          <w:sz w:val="24"/>
          <w:szCs w:val="24"/>
          <w:rtl/>
        </w:rPr>
        <w:t>צ</w:t>
      </w:r>
      <w:r w:rsidR="00F34237" w:rsidRPr="00EB647C">
        <w:rPr>
          <w:rStyle w:val="default"/>
          <w:rFonts w:hint="cs"/>
          <w:sz w:val="24"/>
          <w:szCs w:val="24"/>
          <w:rtl/>
        </w:rPr>
        <w:t>י</w:t>
      </w:r>
      <w:r w:rsidR="00F34237" w:rsidRPr="00EB647C">
        <w:rPr>
          <w:rStyle w:val="default"/>
          <w:sz w:val="24"/>
          <w:szCs w:val="24"/>
          <w:rtl/>
        </w:rPr>
        <w:t>א</w:t>
      </w:r>
      <w:r w:rsidR="00F34237" w:rsidRPr="00EB647C">
        <w:rPr>
          <w:rStyle w:val="default"/>
          <w:rFonts w:hint="cs"/>
          <w:sz w:val="24"/>
          <w:szCs w:val="24"/>
          <w:rtl/>
        </w:rPr>
        <w:t xml:space="preserve"> מקרקעי</w:t>
      </w:r>
      <w:r w:rsidR="00F34237" w:rsidRPr="00EB647C">
        <w:rPr>
          <w:rStyle w:val="default"/>
          <w:sz w:val="24"/>
          <w:szCs w:val="24"/>
          <w:rtl/>
        </w:rPr>
        <w:t xml:space="preserve">ן </w:t>
      </w:r>
      <w:r w:rsidR="00F34237" w:rsidRPr="00EB647C">
        <w:rPr>
          <w:rStyle w:val="default"/>
          <w:rFonts w:hint="cs"/>
          <w:sz w:val="24"/>
          <w:szCs w:val="24"/>
          <w:rtl/>
        </w:rPr>
        <w:t>מידי המחזיק שלא כאמור בסעיף 18(ב) חייב להחזירם למחזיק; אולם אין בהוראה זו כדי לגרוע מסמכות בית-המשפט לדון בזכויות שני הצדדים בעת ובעונה אחת, ורשאי בית המשפט להסדיר את ההחזקה, ככל שייראה לו צודק ובתנאים שימצא לנכון, עד להכרעה בזכויותיהם.</w:t>
      </w:r>
    </w:p>
    <w:p w:rsidR="00F34237" w:rsidRPr="00EB647C" w:rsidRDefault="00B92528" w:rsidP="006E28B0">
      <w:pPr>
        <w:pStyle w:val="P00"/>
        <w:tabs>
          <w:tab w:val="clear" w:pos="624"/>
          <w:tab w:val="left" w:pos="990"/>
        </w:tabs>
        <w:spacing w:before="0"/>
        <w:ind w:left="1415" w:right="1134" w:hanging="567"/>
        <w:jc w:val="left"/>
        <w:rPr>
          <w:rStyle w:val="default"/>
          <w:sz w:val="24"/>
          <w:szCs w:val="24"/>
          <w:rtl/>
        </w:rPr>
      </w:pPr>
      <w:bookmarkStart w:id="12" w:name="Seif11"/>
      <w:bookmarkEnd w:id="12"/>
      <w:r w:rsidRPr="00B92528">
        <w:rPr>
          <w:sz w:val="24"/>
          <w:szCs w:val="24"/>
          <w:rtl/>
          <w:lang w:val="he-IL"/>
        </w:rPr>
        <w:pict>
          <v:rect id="_x0000_s1063" style="position:absolute;left:0;text-align:left;margin-left:441.25pt;margin-top:8.05pt;width:75.05pt;height:8pt;z-index:251698176" o:allowincell="f" filled="f" stroked="f" strokecolor="lime" strokeweight=".25pt">
            <v:textbox style="mso-next-textbox:#_x0000_s1063" inset="0,0,0,0">
              <w:txbxContent>
                <w:p w:rsidR="008271C9" w:rsidRDefault="008271C9" w:rsidP="00F34237">
                  <w:pPr>
                    <w:spacing w:line="160" w:lineRule="exact"/>
                    <w:jc w:val="left"/>
                    <w:rPr>
                      <w:rFonts w:cs="Miriam"/>
                      <w:noProof/>
                      <w:sz w:val="18"/>
                      <w:szCs w:val="18"/>
                      <w:rtl/>
                    </w:rPr>
                  </w:pPr>
                  <w:r>
                    <w:rPr>
                      <w:rFonts w:cs="Miriam"/>
                      <w:sz w:val="18"/>
                      <w:szCs w:val="18"/>
                      <w:rtl/>
                    </w:rPr>
                    <w:t>ש</w:t>
                  </w:r>
                  <w:r>
                    <w:rPr>
                      <w:rFonts w:cs="Miriam" w:hint="cs"/>
                      <w:sz w:val="18"/>
                      <w:szCs w:val="18"/>
                      <w:rtl/>
                    </w:rPr>
                    <w:t>מ</w:t>
                  </w:r>
                  <w:r>
                    <w:rPr>
                      <w:rFonts w:cs="Miriam"/>
                      <w:sz w:val="18"/>
                      <w:szCs w:val="18"/>
                      <w:rtl/>
                    </w:rPr>
                    <w:t>י</w:t>
                  </w:r>
                  <w:r>
                    <w:rPr>
                      <w:rFonts w:cs="Miriam" w:hint="cs"/>
                      <w:sz w:val="18"/>
                      <w:szCs w:val="18"/>
                      <w:rtl/>
                    </w:rPr>
                    <w:t>רת ת</w:t>
                  </w:r>
                  <w:r>
                    <w:rPr>
                      <w:rFonts w:cs="Miriam"/>
                      <w:sz w:val="18"/>
                      <w:szCs w:val="18"/>
                      <w:rtl/>
                    </w:rPr>
                    <w:t>ר</w:t>
                  </w:r>
                  <w:r>
                    <w:rPr>
                      <w:rFonts w:cs="Miriam" w:hint="cs"/>
                      <w:sz w:val="18"/>
                      <w:szCs w:val="18"/>
                      <w:rtl/>
                    </w:rPr>
                    <w:t>ו</w:t>
                  </w:r>
                  <w:r>
                    <w:rPr>
                      <w:rFonts w:cs="Miriam"/>
                      <w:sz w:val="18"/>
                      <w:szCs w:val="18"/>
                      <w:rtl/>
                    </w:rPr>
                    <w:t>פ</w:t>
                  </w:r>
                  <w:r>
                    <w:rPr>
                      <w:rFonts w:cs="Miriam" w:hint="cs"/>
                      <w:sz w:val="18"/>
                      <w:szCs w:val="18"/>
                      <w:rtl/>
                    </w:rPr>
                    <w:t>ות</w:t>
                  </w:r>
                </w:p>
              </w:txbxContent>
            </v:textbox>
            <w10:anchorlock/>
          </v:rect>
        </w:pict>
      </w:r>
      <w:r w:rsidR="00F34237" w:rsidRPr="00EB647C">
        <w:rPr>
          <w:rStyle w:val="big-number"/>
          <w:rFonts w:cs="Miriam"/>
          <w:sz w:val="24"/>
          <w:szCs w:val="24"/>
          <w:rtl/>
        </w:rPr>
        <w:t>20.</w:t>
      </w:r>
      <w:r w:rsidR="00F34237" w:rsidRPr="00EB647C">
        <w:rPr>
          <w:rStyle w:val="big-number"/>
          <w:rFonts w:cs="Miriam"/>
          <w:sz w:val="24"/>
          <w:szCs w:val="24"/>
          <w:rtl/>
        </w:rPr>
        <w:tab/>
      </w:r>
      <w:r w:rsidR="00F34237" w:rsidRPr="00EB647C">
        <w:rPr>
          <w:rStyle w:val="default"/>
          <w:sz w:val="24"/>
          <w:szCs w:val="24"/>
          <w:rtl/>
        </w:rPr>
        <w:t>א</w:t>
      </w:r>
      <w:r w:rsidR="00F34237" w:rsidRPr="00EB647C">
        <w:rPr>
          <w:rStyle w:val="default"/>
          <w:rFonts w:hint="cs"/>
          <w:sz w:val="24"/>
          <w:szCs w:val="24"/>
          <w:rtl/>
        </w:rPr>
        <w:t>י</w:t>
      </w:r>
      <w:r w:rsidR="00F34237" w:rsidRPr="00EB647C">
        <w:rPr>
          <w:rStyle w:val="default"/>
          <w:sz w:val="24"/>
          <w:szCs w:val="24"/>
          <w:rtl/>
        </w:rPr>
        <w:t>ן</w:t>
      </w:r>
      <w:r w:rsidR="00F34237" w:rsidRPr="00EB647C">
        <w:rPr>
          <w:rStyle w:val="default"/>
          <w:rFonts w:hint="cs"/>
          <w:sz w:val="24"/>
          <w:szCs w:val="24"/>
          <w:rtl/>
        </w:rPr>
        <w:t xml:space="preserve"> בהוראות סעיפים 16 עד 19 כדי לגרוע מזכות לפיצויים או מכל תרופה אחרת או סעד אחר על פי דין.</w:t>
      </w:r>
    </w:p>
    <w:p w:rsidR="00F34237" w:rsidRPr="00EB647C" w:rsidRDefault="00F34237" w:rsidP="006E28B0">
      <w:pPr>
        <w:pStyle w:val="Normal2"/>
        <w:tabs>
          <w:tab w:val="left" w:pos="720"/>
          <w:tab w:val="left" w:pos="1008"/>
        </w:tabs>
        <w:autoSpaceDE w:val="0"/>
        <w:spacing w:line="360" w:lineRule="auto"/>
        <w:jc w:val="left"/>
        <w:rPr>
          <w:rStyle w:val="default"/>
          <w:rFonts w:ascii="Arial" w:eastAsia="Arial" w:hAnsi="Arial" w:cs="David"/>
          <w:b/>
          <w:bCs/>
          <w:kern w:val="1"/>
          <w:sz w:val="28"/>
          <w:szCs w:val="28"/>
          <w:u w:val="single"/>
          <w:rtl/>
        </w:rPr>
      </w:pPr>
    </w:p>
    <w:p w:rsidR="00F34237" w:rsidRPr="00EB647C" w:rsidRDefault="00F34237" w:rsidP="006E28B0">
      <w:pPr>
        <w:pStyle w:val="Normal2"/>
        <w:tabs>
          <w:tab w:val="left" w:pos="720"/>
          <w:tab w:val="left" w:pos="1008"/>
        </w:tabs>
        <w:autoSpaceDE w:val="0"/>
        <w:jc w:val="left"/>
        <w:rPr>
          <w:rStyle w:val="default"/>
          <w:rFonts w:ascii="Arial" w:eastAsia="Arial" w:hAnsi="Arial" w:cs="David"/>
          <w:b/>
          <w:bCs/>
          <w:kern w:val="1"/>
          <w:sz w:val="28"/>
          <w:szCs w:val="28"/>
          <w:u w:val="single"/>
          <w:rtl/>
        </w:rPr>
      </w:pPr>
      <w:r w:rsidRPr="00EB647C">
        <w:rPr>
          <w:rStyle w:val="default"/>
          <w:rFonts w:ascii="Arial" w:eastAsia="Arial" w:hAnsi="Arial" w:cs="David" w:hint="cs"/>
          <w:b/>
          <w:bCs/>
          <w:kern w:val="1"/>
          <w:sz w:val="28"/>
          <w:szCs w:val="28"/>
          <w:u w:val="single"/>
          <w:rtl/>
        </w:rPr>
        <w:t>במיטלטלין</w:t>
      </w:r>
    </w:p>
    <w:p w:rsidR="00F34237" w:rsidRPr="00EB647C" w:rsidRDefault="00F34237" w:rsidP="006E28B0">
      <w:pPr>
        <w:pStyle w:val="Normal2"/>
        <w:tabs>
          <w:tab w:val="left" w:pos="720"/>
          <w:tab w:val="left" w:pos="1008"/>
        </w:tabs>
        <w:autoSpaceDE w:val="0"/>
        <w:jc w:val="left"/>
        <w:rPr>
          <w:rStyle w:val="default"/>
          <w:rFonts w:ascii="Arial" w:eastAsia="Arial" w:hAnsi="Arial" w:cs="David"/>
          <w:kern w:val="1"/>
          <w:sz w:val="24"/>
          <w:szCs w:val="24"/>
          <w:rtl/>
        </w:rPr>
      </w:pPr>
    </w:p>
    <w:p w:rsidR="00F34237" w:rsidRPr="00EB647C" w:rsidRDefault="00B92528" w:rsidP="006E28B0">
      <w:pPr>
        <w:pStyle w:val="Normal2"/>
        <w:tabs>
          <w:tab w:val="left" w:pos="720"/>
          <w:tab w:val="left" w:pos="1008"/>
        </w:tabs>
        <w:autoSpaceDE w:val="0"/>
        <w:jc w:val="left"/>
        <w:rPr>
          <w:rStyle w:val="default"/>
          <w:rFonts w:ascii="Arial" w:eastAsia="Arial" w:hAnsi="Arial" w:cs="David"/>
          <w:kern w:val="1"/>
          <w:sz w:val="24"/>
          <w:szCs w:val="24"/>
          <w:rtl/>
        </w:rPr>
      </w:pPr>
      <w:r>
        <w:rPr>
          <w:rFonts w:ascii="Arial" w:eastAsia="Arial" w:hAnsi="Arial" w:cs="David"/>
          <w:noProof/>
          <w:kern w:val="1"/>
          <w:rtl/>
          <w:lang w:eastAsia="en-US"/>
        </w:rPr>
        <w:pict>
          <v:rect id="_x0000_s1066" style="position:absolute;left:0;text-align:left;margin-left:7.05pt;margin-top:4.1pt;width:490.5pt;height:56.25pt;z-index:-251615232" strokecolor="#c0504d" strokeweight="5pt">
            <v:stroke linestyle="thickThin"/>
            <v:shadow color="#868686"/>
            <w10:wrap anchorx="page"/>
          </v:rect>
        </w:pict>
      </w:r>
    </w:p>
    <w:p w:rsidR="00F34237" w:rsidRPr="00EB647C" w:rsidRDefault="00B92528" w:rsidP="006E28B0">
      <w:pPr>
        <w:pStyle w:val="P00"/>
        <w:spacing w:before="72"/>
        <w:ind w:left="423" w:right="1134"/>
        <w:jc w:val="left"/>
        <w:rPr>
          <w:rStyle w:val="default"/>
          <w:rFonts w:cs="FrankRuehl"/>
          <w:rtl/>
        </w:rPr>
      </w:pPr>
      <w:r w:rsidRPr="00B92528">
        <w:rPr>
          <w:rtl/>
          <w:lang w:val="he-IL"/>
        </w:rPr>
        <w:pict>
          <v:rect id="_x0000_s1065" style="position:absolute;left:0;text-align:left;margin-left:446.5pt;margin-top:8.05pt;width:75.05pt;height:24pt;z-index:251700224" o:allowincell="f" filled="f" stroked="f" strokecolor="lime" strokeweight=".25pt">
            <v:textbox inset="0,0,0,0">
              <w:txbxContent>
                <w:p w:rsidR="008271C9" w:rsidRDefault="008271C9" w:rsidP="00F34237">
                  <w:pPr>
                    <w:spacing w:line="160" w:lineRule="exact"/>
                    <w:jc w:val="left"/>
                    <w:rPr>
                      <w:rFonts w:cs="Miriam"/>
                      <w:noProof/>
                      <w:sz w:val="18"/>
                      <w:szCs w:val="18"/>
                      <w:rtl/>
                    </w:rPr>
                  </w:pPr>
                  <w:r>
                    <w:rPr>
                      <w:rFonts w:cs="Miriam"/>
                      <w:sz w:val="18"/>
                      <w:szCs w:val="18"/>
                      <w:rtl/>
                    </w:rPr>
                    <w:t>הג</w:t>
                  </w:r>
                  <w:r>
                    <w:rPr>
                      <w:rFonts w:cs="Miriam" w:hint="cs"/>
                      <w:sz w:val="18"/>
                      <w:szCs w:val="18"/>
                      <w:rtl/>
                    </w:rPr>
                    <w:t xml:space="preserve">נת הבעלות </w:t>
                  </w:r>
                  <w:r>
                    <w:rPr>
                      <w:rFonts w:cs="Miriam"/>
                      <w:sz w:val="18"/>
                      <w:szCs w:val="18"/>
                      <w:rtl/>
                    </w:rPr>
                    <w:t>וה</w:t>
                  </w:r>
                  <w:r>
                    <w:rPr>
                      <w:rFonts w:cs="Miriam" w:hint="cs"/>
                      <w:sz w:val="18"/>
                      <w:szCs w:val="18"/>
                      <w:rtl/>
                    </w:rPr>
                    <w:t>החזקה</w:t>
                  </w:r>
                </w:p>
                <w:p w:rsidR="008271C9" w:rsidRDefault="008271C9" w:rsidP="00F34237">
                  <w:pPr>
                    <w:spacing w:line="160" w:lineRule="exact"/>
                    <w:jc w:val="left"/>
                    <w:rPr>
                      <w:rFonts w:cs="Miriam"/>
                      <w:noProof/>
                      <w:sz w:val="18"/>
                      <w:szCs w:val="18"/>
                      <w:rtl/>
                    </w:rPr>
                  </w:pPr>
                </w:p>
              </w:txbxContent>
            </v:textbox>
            <w10:anchorlock/>
          </v:rect>
        </w:pict>
      </w:r>
      <w:r w:rsidR="00F34237" w:rsidRPr="00EB647C">
        <w:rPr>
          <w:rStyle w:val="big-number"/>
          <w:rFonts w:cs="Miriam" w:hint="cs"/>
          <w:rtl/>
        </w:rPr>
        <w:t xml:space="preserve">    </w:t>
      </w:r>
      <w:r w:rsidR="00F34237" w:rsidRPr="00EB647C">
        <w:rPr>
          <w:rStyle w:val="big-number"/>
          <w:rFonts w:cs="Miriam"/>
          <w:rtl/>
        </w:rPr>
        <w:t>8.</w:t>
      </w:r>
      <w:r w:rsidR="00F34237" w:rsidRPr="00EB647C">
        <w:rPr>
          <w:rStyle w:val="big-number"/>
          <w:rFonts w:cs="Miriam"/>
          <w:rtl/>
        </w:rPr>
        <w:tab/>
      </w:r>
      <w:r w:rsidR="00F34237" w:rsidRPr="00EB647C">
        <w:rPr>
          <w:rStyle w:val="default"/>
          <w:rFonts w:cs="FrankRuehl"/>
          <w:rtl/>
        </w:rPr>
        <w:t>סע</w:t>
      </w:r>
      <w:r w:rsidR="00F34237" w:rsidRPr="00EB647C">
        <w:rPr>
          <w:rStyle w:val="default"/>
          <w:rFonts w:cs="FrankRuehl" w:hint="cs"/>
          <w:rtl/>
        </w:rPr>
        <w:t>יפים 15 עד 20 לחוק המקרקעין, תשכ"ט-</w:t>
      </w:r>
      <w:r w:rsidR="00F34237" w:rsidRPr="00EB647C">
        <w:rPr>
          <w:rStyle w:val="default"/>
          <w:rFonts w:cs="FrankRuehl"/>
          <w:rtl/>
        </w:rPr>
        <w:t xml:space="preserve">1969, </w:t>
      </w:r>
      <w:r w:rsidR="00F34237" w:rsidRPr="00EB647C">
        <w:rPr>
          <w:rStyle w:val="default"/>
          <w:rFonts w:cs="FrankRuehl" w:hint="cs"/>
          <w:rtl/>
        </w:rPr>
        <w:t xml:space="preserve">יחולו גם על הגנת הבעלות וההחזקה </w:t>
      </w:r>
      <w:r w:rsidR="00F34237" w:rsidRPr="00EB647C">
        <w:rPr>
          <w:rStyle w:val="default"/>
          <w:rFonts w:cs="FrankRuehl"/>
          <w:rtl/>
        </w:rPr>
        <w:br/>
      </w:r>
      <w:r w:rsidR="00F34237" w:rsidRPr="00EB647C">
        <w:rPr>
          <w:rStyle w:val="default"/>
          <w:rFonts w:cs="FrankRuehl" w:hint="cs"/>
          <w:rtl/>
        </w:rPr>
        <w:t xml:space="preserve">           במיטלטלין.</w:t>
      </w:r>
    </w:p>
    <w:p w:rsidR="00F34237" w:rsidRPr="00EB647C" w:rsidRDefault="00F34237" w:rsidP="006E28B0">
      <w:pPr>
        <w:pStyle w:val="Normal2"/>
        <w:tabs>
          <w:tab w:val="left" w:pos="720"/>
          <w:tab w:val="left" w:pos="1008"/>
        </w:tabs>
        <w:autoSpaceDE w:val="0"/>
        <w:jc w:val="left"/>
        <w:rPr>
          <w:rStyle w:val="default"/>
          <w:rFonts w:ascii="Arial" w:eastAsia="Arial" w:hAnsi="Arial" w:cs="David"/>
          <w:kern w:val="1"/>
          <w:sz w:val="24"/>
          <w:szCs w:val="24"/>
          <w:rtl/>
        </w:rPr>
      </w:pPr>
    </w:p>
    <w:p w:rsidR="00F34237" w:rsidRPr="00EB647C" w:rsidRDefault="00F34237" w:rsidP="006E28B0">
      <w:pPr>
        <w:pStyle w:val="Normal2"/>
        <w:tabs>
          <w:tab w:val="left" w:pos="720"/>
          <w:tab w:val="left" w:pos="1008"/>
        </w:tabs>
        <w:autoSpaceDE w:val="0"/>
        <w:jc w:val="left"/>
        <w:rPr>
          <w:rStyle w:val="default"/>
          <w:rFonts w:ascii="Arial" w:eastAsia="Arial" w:hAnsi="Arial" w:cs="David"/>
          <w:kern w:val="1"/>
          <w:sz w:val="24"/>
          <w:szCs w:val="24"/>
          <w:rtl/>
        </w:rPr>
      </w:pPr>
    </w:p>
    <w:p w:rsidR="00F34237" w:rsidRPr="00EB647C" w:rsidRDefault="00F34237" w:rsidP="006E28B0">
      <w:pPr>
        <w:pStyle w:val="Normal2"/>
        <w:tabs>
          <w:tab w:val="left" w:pos="720"/>
          <w:tab w:val="left" w:pos="1008"/>
        </w:tabs>
        <w:autoSpaceDE w:val="0"/>
        <w:spacing w:line="360" w:lineRule="auto"/>
        <w:jc w:val="left"/>
        <w:rPr>
          <w:rStyle w:val="default"/>
          <w:rFonts w:ascii="Arial" w:eastAsia="Arial" w:hAnsi="Arial" w:cs="David"/>
          <w:kern w:val="1"/>
          <w:sz w:val="24"/>
          <w:szCs w:val="24"/>
          <w:rtl/>
        </w:rPr>
      </w:pPr>
      <w:r w:rsidRPr="00766A14">
        <w:rPr>
          <w:rStyle w:val="default"/>
          <w:rFonts w:ascii="Arial" w:eastAsia="Arial" w:hAnsi="Arial" w:cs="David"/>
          <w:kern w:val="1"/>
          <w:sz w:val="24"/>
          <w:szCs w:val="24"/>
          <w:u w:val="single"/>
          <w:rtl/>
        </w:rPr>
        <w:t>ס'</w:t>
      </w:r>
      <w:r w:rsidRPr="00766A14">
        <w:rPr>
          <w:rStyle w:val="default"/>
          <w:rFonts w:ascii="Arial" w:eastAsia="Arial" w:hAnsi="Arial" w:cs="David"/>
          <w:b/>
          <w:bCs/>
          <w:kern w:val="1"/>
          <w:sz w:val="24"/>
          <w:szCs w:val="24"/>
          <w:u w:val="single"/>
          <w:rtl/>
        </w:rPr>
        <w:t xml:space="preserve"> </w:t>
      </w:r>
      <w:r w:rsidRPr="00766A14">
        <w:rPr>
          <w:rStyle w:val="default"/>
          <w:rFonts w:ascii="Arial" w:eastAsia="Arial" w:hAnsi="Arial" w:cs="David" w:hint="cs"/>
          <w:b/>
          <w:bCs/>
          <w:kern w:val="1"/>
          <w:sz w:val="24"/>
          <w:szCs w:val="24"/>
          <w:u w:val="single"/>
          <w:rtl/>
        </w:rPr>
        <w:t>15-20</w:t>
      </w:r>
      <w:r w:rsidRPr="00766A14">
        <w:rPr>
          <w:rStyle w:val="default"/>
          <w:rFonts w:ascii="Arial" w:hAnsi="Arial" w:cs="David" w:hint="cs"/>
          <w:kern w:val="1"/>
          <w:sz w:val="24"/>
          <w:szCs w:val="24"/>
          <w:u w:val="single"/>
          <w:rtl/>
        </w:rPr>
        <w:t xml:space="preserve"> </w:t>
      </w:r>
      <w:r w:rsidRPr="00EB647C">
        <w:rPr>
          <w:rStyle w:val="default"/>
          <w:rFonts w:ascii="Arial" w:hAnsi="Arial" w:cs="David" w:hint="cs"/>
          <w:kern w:val="1"/>
          <w:sz w:val="24"/>
          <w:szCs w:val="24"/>
          <w:rtl/>
        </w:rPr>
        <w:t xml:space="preserve">מבטאים את ההגנה שנותן החוק לבעל הקניין. </w:t>
      </w:r>
      <w:r w:rsidRPr="00EB647C">
        <w:rPr>
          <w:rStyle w:val="default"/>
          <w:rFonts w:ascii="Arial" w:eastAsia="Arial" w:hAnsi="Arial" w:cs="David"/>
          <w:kern w:val="1"/>
          <w:sz w:val="24"/>
          <w:szCs w:val="24"/>
          <w:rtl/>
        </w:rPr>
        <w:t>עד חקיקתו של חוק המקרקעין היית</w:t>
      </w:r>
      <w:r w:rsidRPr="00EB647C">
        <w:rPr>
          <w:rStyle w:val="default"/>
          <w:rFonts w:ascii="Arial" w:eastAsia="Arial" w:hAnsi="Arial" w:cs="David" w:hint="cs"/>
          <w:kern w:val="1"/>
          <w:sz w:val="24"/>
          <w:szCs w:val="24"/>
          <w:rtl/>
        </w:rPr>
        <w:t>ה</w:t>
      </w:r>
      <w:r w:rsidRPr="00EB647C">
        <w:rPr>
          <w:rStyle w:val="default"/>
          <w:rFonts w:ascii="Arial" w:eastAsia="Arial" w:hAnsi="Arial" w:cs="David"/>
          <w:kern w:val="1"/>
          <w:sz w:val="24"/>
          <w:szCs w:val="24"/>
          <w:rtl/>
        </w:rPr>
        <w:t xml:space="preserve"> </w:t>
      </w:r>
      <w:r w:rsidRPr="00EB647C">
        <w:rPr>
          <w:rStyle w:val="default"/>
          <w:rFonts w:ascii="Arial" w:eastAsia="Arial" w:hAnsi="Arial" w:cs="David" w:hint="cs"/>
          <w:kern w:val="1"/>
          <w:sz w:val="24"/>
          <w:szCs w:val="24"/>
          <w:rtl/>
        </w:rPr>
        <w:t>ה</w:t>
      </w:r>
      <w:r w:rsidRPr="00EB647C">
        <w:rPr>
          <w:rStyle w:val="default"/>
          <w:rFonts w:ascii="Arial" w:eastAsia="Arial" w:hAnsi="Arial" w:cs="David"/>
          <w:kern w:val="1"/>
          <w:sz w:val="24"/>
          <w:szCs w:val="24"/>
          <w:rtl/>
        </w:rPr>
        <w:t xml:space="preserve">הגנה על הקניין </w:t>
      </w:r>
      <w:r w:rsidRPr="00EB647C">
        <w:rPr>
          <w:rStyle w:val="default"/>
          <w:rFonts w:ascii="Arial" w:eastAsia="Arial" w:hAnsi="Arial" w:cs="David" w:hint="cs"/>
          <w:kern w:val="1"/>
          <w:sz w:val="24"/>
          <w:szCs w:val="24"/>
          <w:rtl/>
        </w:rPr>
        <w:t>מוסדרת</w:t>
      </w:r>
      <w:r w:rsidRPr="00EB647C">
        <w:rPr>
          <w:rStyle w:val="default"/>
          <w:rFonts w:ascii="Arial" w:eastAsia="Arial" w:hAnsi="Arial" w:cs="David"/>
          <w:kern w:val="1"/>
          <w:sz w:val="24"/>
          <w:szCs w:val="24"/>
          <w:rtl/>
        </w:rPr>
        <w:t xml:space="preserve"> באמצעות דיני הנזיקין (עוולת הסגת גבול </w:t>
      </w:r>
      <w:r w:rsidRPr="00EB647C">
        <w:rPr>
          <w:rStyle w:val="default"/>
          <w:rFonts w:ascii="Arial" w:eastAsia="Arial" w:hAnsi="Arial" w:cs="David" w:hint="cs"/>
          <w:kern w:val="1"/>
          <w:sz w:val="24"/>
          <w:szCs w:val="24"/>
          <w:rtl/>
        </w:rPr>
        <w:t>שב</w:t>
      </w:r>
      <w:r w:rsidRPr="00EB647C">
        <w:rPr>
          <w:rStyle w:val="default"/>
          <w:rFonts w:ascii="Arial" w:eastAsia="Arial" w:hAnsi="Arial" w:cs="David"/>
          <w:kern w:val="1"/>
          <w:sz w:val="24"/>
          <w:szCs w:val="24"/>
          <w:rtl/>
        </w:rPr>
        <w:t>ס'</w:t>
      </w:r>
      <w:r w:rsidRPr="00EB647C">
        <w:rPr>
          <w:rStyle w:val="default"/>
          <w:rFonts w:ascii="Arial" w:eastAsia="Arial" w:hAnsi="Arial" w:cs="David" w:hint="cs"/>
          <w:kern w:val="1"/>
          <w:sz w:val="24"/>
          <w:szCs w:val="24"/>
          <w:rtl/>
        </w:rPr>
        <w:t xml:space="preserve"> 29-31</w:t>
      </w:r>
      <w:r w:rsidRPr="00EB647C">
        <w:rPr>
          <w:rStyle w:val="default"/>
          <w:rFonts w:ascii="Arial" w:eastAsia="Arial" w:hAnsi="Arial" w:cs="David"/>
          <w:kern w:val="1"/>
          <w:sz w:val="24"/>
          <w:szCs w:val="24"/>
          <w:rtl/>
        </w:rPr>
        <w:t xml:space="preserve">, עוולת הגזל </w:t>
      </w:r>
      <w:r w:rsidRPr="00EB647C">
        <w:rPr>
          <w:rStyle w:val="default"/>
          <w:rFonts w:ascii="Arial" w:eastAsia="Arial" w:hAnsi="Arial" w:cs="David" w:hint="cs"/>
          <w:kern w:val="1"/>
          <w:sz w:val="24"/>
          <w:szCs w:val="24"/>
          <w:rtl/>
        </w:rPr>
        <w:t>שב</w:t>
      </w:r>
      <w:r w:rsidRPr="00EB647C">
        <w:rPr>
          <w:rStyle w:val="default"/>
          <w:rFonts w:ascii="Arial" w:eastAsia="Arial" w:hAnsi="Arial" w:cs="David"/>
          <w:kern w:val="1"/>
          <w:sz w:val="24"/>
          <w:szCs w:val="24"/>
          <w:rtl/>
        </w:rPr>
        <w:t xml:space="preserve">ס' </w:t>
      </w:r>
      <w:r w:rsidRPr="00EB647C">
        <w:rPr>
          <w:rStyle w:val="default"/>
          <w:rFonts w:ascii="Arial" w:eastAsia="Arial" w:hAnsi="Arial" w:cs="David" w:hint="cs"/>
          <w:kern w:val="1"/>
          <w:sz w:val="24"/>
          <w:szCs w:val="24"/>
          <w:rtl/>
        </w:rPr>
        <w:t xml:space="preserve">5, עוולת </w:t>
      </w:r>
      <w:r w:rsidRPr="00EB647C">
        <w:rPr>
          <w:rStyle w:val="default"/>
          <w:rFonts w:ascii="Arial" w:eastAsia="Arial" w:hAnsi="Arial" w:cs="David"/>
          <w:kern w:val="1"/>
          <w:sz w:val="24"/>
          <w:szCs w:val="24"/>
          <w:rtl/>
        </w:rPr>
        <w:t xml:space="preserve">המטרד </w:t>
      </w:r>
      <w:r w:rsidRPr="00EB647C">
        <w:rPr>
          <w:rStyle w:val="default"/>
          <w:rFonts w:ascii="Arial" w:eastAsia="Arial" w:hAnsi="Arial" w:cs="David" w:hint="cs"/>
          <w:kern w:val="1"/>
          <w:sz w:val="24"/>
          <w:szCs w:val="24"/>
          <w:rtl/>
        </w:rPr>
        <w:t>שב</w:t>
      </w:r>
      <w:r w:rsidRPr="00EB647C">
        <w:rPr>
          <w:rStyle w:val="default"/>
          <w:rFonts w:ascii="Arial" w:eastAsia="Arial" w:hAnsi="Arial" w:cs="David"/>
          <w:kern w:val="1"/>
          <w:sz w:val="24"/>
          <w:szCs w:val="24"/>
          <w:rtl/>
        </w:rPr>
        <w:t xml:space="preserve">ס' </w:t>
      </w:r>
      <w:r w:rsidRPr="00EB647C">
        <w:rPr>
          <w:rStyle w:val="default"/>
          <w:rFonts w:ascii="Arial" w:eastAsia="Arial" w:hAnsi="Arial" w:cs="David" w:hint="cs"/>
          <w:kern w:val="1"/>
          <w:sz w:val="24"/>
          <w:szCs w:val="24"/>
          <w:rtl/>
        </w:rPr>
        <w:t>40</w:t>
      </w:r>
      <w:r w:rsidRPr="00EB647C">
        <w:rPr>
          <w:rStyle w:val="default"/>
          <w:rFonts w:ascii="Arial" w:eastAsia="Arial" w:hAnsi="Arial" w:cs="David"/>
          <w:kern w:val="1"/>
          <w:sz w:val="24"/>
          <w:szCs w:val="24"/>
          <w:rtl/>
        </w:rPr>
        <w:t xml:space="preserve">). </w:t>
      </w:r>
      <w:r w:rsidRPr="00EB647C">
        <w:rPr>
          <w:rStyle w:val="default"/>
          <w:rFonts w:ascii="Arial" w:eastAsia="Arial" w:hAnsi="Arial" w:cs="David"/>
          <w:b/>
          <w:bCs/>
          <w:kern w:val="1"/>
          <w:sz w:val="24"/>
          <w:szCs w:val="24"/>
          <w:rtl/>
        </w:rPr>
        <w:t xml:space="preserve">סעיפים </w:t>
      </w:r>
      <w:r w:rsidRPr="00EB647C">
        <w:rPr>
          <w:rStyle w:val="default"/>
          <w:rFonts w:ascii="Arial" w:eastAsia="Arial" w:hAnsi="Arial" w:cs="David" w:hint="cs"/>
          <w:b/>
          <w:bCs/>
          <w:kern w:val="1"/>
          <w:sz w:val="24"/>
          <w:szCs w:val="24"/>
          <w:rtl/>
        </w:rPr>
        <w:t xml:space="preserve">15-20 מגנים לא רק על הבעלים, אלא גם על מי שמחזיק </w:t>
      </w:r>
      <w:r w:rsidR="00E5561A" w:rsidRPr="00EB647C">
        <w:rPr>
          <w:rStyle w:val="default"/>
          <w:rFonts w:ascii="Arial" w:eastAsia="Arial" w:hAnsi="Arial" w:cs="David" w:hint="cs"/>
          <w:b/>
          <w:bCs/>
          <w:kern w:val="1"/>
          <w:sz w:val="24"/>
          <w:szCs w:val="24"/>
          <w:rtl/>
        </w:rPr>
        <w:t xml:space="preserve">בפועל </w:t>
      </w:r>
      <w:r w:rsidRPr="00EB647C">
        <w:rPr>
          <w:rStyle w:val="default"/>
          <w:rFonts w:ascii="Arial" w:eastAsia="Arial" w:hAnsi="Arial" w:cs="David" w:hint="cs"/>
          <w:b/>
          <w:bCs/>
          <w:kern w:val="1"/>
          <w:sz w:val="24"/>
          <w:szCs w:val="24"/>
          <w:rtl/>
        </w:rPr>
        <w:t>בנכס</w:t>
      </w:r>
      <w:r w:rsidRPr="00EB647C">
        <w:rPr>
          <w:rStyle w:val="default"/>
          <w:rFonts w:ascii="Arial" w:eastAsia="Arial" w:hAnsi="Arial" w:cs="David" w:hint="cs"/>
          <w:kern w:val="1"/>
          <w:sz w:val="24"/>
          <w:szCs w:val="24"/>
          <w:rtl/>
        </w:rPr>
        <w:t xml:space="preserve"> ומכאן שה</w:t>
      </w:r>
      <w:r w:rsidRPr="00EB647C">
        <w:rPr>
          <w:rStyle w:val="default"/>
          <w:rFonts w:ascii="Arial" w:eastAsia="Arial" w:hAnsi="Arial" w:cs="David"/>
          <w:kern w:val="1"/>
          <w:sz w:val="24"/>
          <w:szCs w:val="24"/>
          <w:rtl/>
        </w:rPr>
        <w:t>החזקה מקבלת מימד של זכות.</w:t>
      </w:r>
    </w:p>
    <w:p w:rsidR="00F34237" w:rsidRPr="00EB647C" w:rsidRDefault="00F34237" w:rsidP="006E28B0">
      <w:pPr>
        <w:pStyle w:val="Normal2"/>
        <w:tabs>
          <w:tab w:val="left" w:pos="720"/>
          <w:tab w:val="left" w:pos="1008"/>
        </w:tabs>
        <w:autoSpaceDE w:val="0"/>
        <w:spacing w:line="360" w:lineRule="auto"/>
        <w:jc w:val="left"/>
        <w:rPr>
          <w:rStyle w:val="default"/>
          <w:rFonts w:ascii="Arial" w:eastAsia="Arial" w:hAnsi="Arial" w:cs="David"/>
          <w:kern w:val="1"/>
          <w:sz w:val="24"/>
          <w:szCs w:val="24"/>
          <w:rtl/>
        </w:rPr>
      </w:pPr>
      <w:r w:rsidRPr="00EB647C">
        <w:rPr>
          <w:rStyle w:val="default"/>
          <w:rFonts w:ascii="Arial" w:eastAsia="Arial" w:hAnsi="Arial" w:cs="David"/>
          <w:kern w:val="1"/>
          <w:sz w:val="24"/>
          <w:szCs w:val="24"/>
          <w:rtl/>
        </w:rPr>
        <w:t xml:space="preserve">ס' </w:t>
      </w:r>
      <w:r w:rsidRPr="00EB647C">
        <w:rPr>
          <w:rStyle w:val="default"/>
          <w:rFonts w:ascii="Arial" w:eastAsia="Arial" w:hAnsi="Arial" w:cs="David" w:hint="cs"/>
          <w:b/>
          <w:bCs/>
          <w:kern w:val="1"/>
          <w:sz w:val="24"/>
          <w:szCs w:val="24"/>
          <w:rtl/>
        </w:rPr>
        <w:t>8</w:t>
      </w:r>
      <w:r w:rsidRPr="00EB647C">
        <w:rPr>
          <w:rStyle w:val="default"/>
          <w:rFonts w:ascii="Arial" w:eastAsia="Arial" w:hAnsi="Arial" w:cs="David"/>
          <w:kern w:val="1"/>
          <w:sz w:val="24"/>
          <w:szCs w:val="24"/>
          <w:rtl/>
        </w:rPr>
        <w:t xml:space="preserve"> לחוק המיטלטלין מפנה ומכיל את ס' </w:t>
      </w:r>
      <w:r w:rsidRPr="00EB647C">
        <w:rPr>
          <w:rStyle w:val="default"/>
          <w:rFonts w:ascii="Arial" w:eastAsia="Arial" w:hAnsi="Arial" w:cs="David" w:hint="cs"/>
          <w:kern w:val="1"/>
          <w:sz w:val="24"/>
          <w:szCs w:val="24"/>
          <w:rtl/>
        </w:rPr>
        <w:t>15-20</w:t>
      </w:r>
      <w:r w:rsidRPr="00EB647C">
        <w:rPr>
          <w:rStyle w:val="default"/>
          <w:rFonts w:ascii="Arial" w:eastAsia="Arial" w:hAnsi="Arial" w:cs="David"/>
          <w:kern w:val="1"/>
          <w:sz w:val="24"/>
          <w:szCs w:val="24"/>
          <w:rtl/>
        </w:rPr>
        <w:t xml:space="preserve"> גם על מיטלטלין. </w:t>
      </w:r>
    </w:p>
    <w:p w:rsidR="00F34237" w:rsidRPr="00EB647C" w:rsidRDefault="00F34237" w:rsidP="006E28B0">
      <w:pPr>
        <w:pStyle w:val="Normal2"/>
        <w:tabs>
          <w:tab w:val="left" w:pos="720"/>
          <w:tab w:val="left" w:pos="1008"/>
        </w:tabs>
        <w:autoSpaceDE w:val="0"/>
        <w:spacing w:line="360" w:lineRule="auto"/>
        <w:jc w:val="left"/>
        <w:rPr>
          <w:rStyle w:val="default"/>
          <w:rFonts w:ascii="Arial" w:eastAsia="Arial" w:hAnsi="Arial" w:cs="David"/>
          <w:kern w:val="1"/>
          <w:sz w:val="24"/>
          <w:szCs w:val="24"/>
          <w:rtl/>
        </w:rPr>
      </w:pPr>
    </w:p>
    <w:p w:rsidR="00F34237" w:rsidRPr="00EB647C" w:rsidRDefault="00F34237" w:rsidP="006E28B0">
      <w:pPr>
        <w:pStyle w:val="Normal2"/>
        <w:tabs>
          <w:tab w:val="left" w:pos="720"/>
          <w:tab w:val="left" w:pos="1008"/>
        </w:tabs>
        <w:autoSpaceDE w:val="0"/>
        <w:spacing w:line="360" w:lineRule="auto"/>
        <w:jc w:val="left"/>
        <w:rPr>
          <w:rStyle w:val="default"/>
          <w:rFonts w:ascii="Arial" w:eastAsia="Arial" w:hAnsi="Arial" w:cs="David"/>
          <w:b/>
          <w:bCs/>
          <w:kern w:val="1"/>
          <w:sz w:val="24"/>
          <w:szCs w:val="24"/>
          <w:u w:val="single"/>
          <w:rtl/>
        </w:rPr>
      </w:pPr>
      <w:r w:rsidRPr="00EB647C">
        <w:rPr>
          <w:rStyle w:val="default"/>
          <w:rFonts w:ascii="Arial" w:eastAsia="Arial" w:hAnsi="Arial" w:cs="David" w:hint="cs"/>
          <w:b/>
          <w:bCs/>
          <w:kern w:val="1"/>
          <w:sz w:val="24"/>
          <w:szCs w:val="24"/>
          <w:u w:val="single"/>
          <w:rtl/>
        </w:rPr>
        <w:t xml:space="preserve">השאלה שעולה היא </w:t>
      </w:r>
      <w:r w:rsidRPr="00EB647C">
        <w:rPr>
          <w:rStyle w:val="default"/>
          <w:rFonts w:ascii="Arial" w:eastAsia="Arial" w:hAnsi="Arial" w:cs="David"/>
          <w:b/>
          <w:bCs/>
          <w:kern w:val="1"/>
          <w:sz w:val="24"/>
          <w:szCs w:val="24"/>
          <w:u w:val="single"/>
          <w:rtl/>
        </w:rPr>
        <w:t xml:space="preserve">מה היחס בין העילות הקנייניות לבין העילות הנזיקיות? </w:t>
      </w:r>
    </w:p>
    <w:p w:rsidR="00F34237" w:rsidRPr="00EB647C" w:rsidRDefault="00F34237" w:rsidP="006E28B0">
      <w:pPr>
        <w:pStyle w:val="Normal2"/>
        <w:tabs>
          <w:tab w:val="left" w:pos="720"/>
          <w:tab w:val="left" w:pos="1008"/>
        </w:tabs>
        <w:autoSpaceDE w:val="0"/>
        <w:spacing w:line="360" w:lineRule="auto"/>
        <w:jc w:val="left"/>
        <w:rPr>
          <w:rStyle w:val="default"/>
          <w:rFonts w:ascii="Arial" w:eastAsia="Arial" w:hAnsi="Arial" w:cs="David"/>
          <w:kern w:val="1"/>
          <w:sz w:val="24"/>
          <w:szCs w:val="24"/>
          <w:rtl/>
        </w:rPr>
      </w:pPr>
      <w:r w:rsidRPr="00EB647C">
        <w:rPr>
          <w:rStyle w:val="default"/>
          <w:rFonts w:ascii="Arial" w:eastAsia="Arial" w:hAnsi="Arial" w:cs="David"/>
          <w:kern w:val="1"/>
          <w:sz w:val="24"/>
          <w:szCs w:val="24"/>
          <w:rtl/>
        </w:rPr>
        <w:t>ניתן לומר שדיני הקניין מדברים על השב</w:t>
      </w:r>
      <w:r w:rsidRPr="00EB647C">
        <w:rPr>
          <w:rStyle w:val="default"/>
          <w:rFonts w:ascii="Arial" w:eastAsia="Arial" w:hAnsi="Arial" w:cs="David" w:hint="cs"/>
          <w:kern w:val="1"/>
          <w:sz w:val="24"/>
          <w:szCs w:val="24"/>
          <w:rtl/>
        </w:rPr>
        <w:t>ת הנכס</w:t>
      </w:r>
      <w:r w:rsidRPr="00EB647C">
        <w:rPr>
          <w:rStyle w:val="default"/>
          <w:rFonts w:ascii="Arial" w:eastAsia="Arial" w:hAnsi="Arial" w:cs="David"/>
          <w:kern w:val="1"/>
          <w:sz w:val="24"/>
          <w:szCs w:val="24"/>
          <w:rtl/>
        </w:rPr>
        <w:t xml:space="preserve"> בעוד דיני הנזיקין מדברים על פיצויים. </w:t>
      </w:r>
    </w:p>
    <w:p w:rsidR="00F34237" w:rsidRPr="00EB647C" w:rsidRDefault="00F34237" w:rsidP="006E28B0">
      <w:pPr>
        <w:pStyle w:val="Normal2"/>
        <w:tabs>
          <w:tab w:val="left" w:pos="720"/>
          <w:tab w:val="left" w:pos="1008"/>
        </w:tabs>
        <w:autoSpaceDE w:val="0"/>
        <w:spacing w:line="360" w:lineRule="auto"/>
        <w:jc w:val="left"/>
        <w:rPr>
          <w:rStyle w:val="default"/>
          <w:rFonts w:ascii="Arial" w:eastAsia="Arial" w:hAnsi="Arial" w:cs="David"/>
          <w:b/>
          <w:bCs/>
          <w:kern w:val="1"/>
          <w:sz w:val="24"/>
          <w:szCs w:val="24"/>
          <w:highlight w:val="magenta"/>
          <w:u w:val="single"/>
          <w:rtl/>
        </w:rPr>
      </w:pPr>
    </w:p>
    <w:p w:rsidR="00F34237" w:rsidRPr="00EB647C" w:rsidRDefault="00F34237" w:rsidP="006E28B0">
      <w:pPr>
        <w:pStyle w:val="Normal2"/>
        <w:tabs>
          <w:tab w:val="left" w:pos="720"/>
          <w:tab w:val="left" w:pos="1008"/>
        </w:tabs>
        <w:autoSpaceDE w:val="0"/>
        <w:spacing w:line="360" w:lineRule="auto"/>
        <w:jc w:val="left"/>
        <w:rPr>
          <w:rStyle w:val="default"/>
          <w:rFonts w:ascii="Arial" w:eastAsia="Arial" w:hAnsi="Arial" w:cs="David"/>
          <w:kern w:val="1"/>
          <w:sz w:val="24"/>
          <w:szCs w:val="24"/>
          <w:rtl/>
        </w:rPr>
      </w:pPr>
      <w:r w:rsidRPr="00766A14">
        <w:rPr>
          <w:rStyle w:val="default"/>
          <w:rFonts w:ascii="Arial" w:eastAsia="Arial" w:hAnsi="Arial" w:cs="David"/>
          <w:i/>
          <w:iCs/>
          <w:kern w:val="1"/>
          <w:sz w:val="24"/>
          <w:szCs w:val="24"/>
          <w:u w:val="single"/>
          <w:rtl/>
        </w:rPr>
        <w:t>פס"ד רוקר נ' סלומון-</w:t>
      </w:r>
      <w:r w:rsidRPr="00EB647C">
        <w:rPr>
          <w:rStyle w:val="default"/>
          <w:rFonts w:ascii="Arial" w:eastAsia="Arial" w:hAnsi="Arial" w:cs="David"/>
          <w:kern w:val="1"/>
          <w:sz w:val="24"/>
          <w:szCs w:val="24"/>
          <w:rtl/>
        </w:rPr>
        <w:t xml:space="preserve"> </w:t>
      </w:r>
      <w:r w:rsidR="00766A14">
        <w:rPr>
          <w:rStyle w:val="default"/>
          <w:rFonts w:ascii="Arial" w:eastAsia="Arial" w:hAnsi="Arial" w:cs="David" w:hint="cs"/>
          <w:kern w:val="1"/>
          <w:sz w:val="24"/>
          <w:szCs w:val="24"/>
          <w:rtl/>
        </w:rPr>
        <w:br/>
      </w:r>
      <w:r w:rsidRPr="00766A14">
        <w:rPr>
          <w:rStyle w:val="default"/>
          <w:rFonts w:ascii="Arial" w:eastAsia="Arial" w:hAnsi="Arial" w:cs="David"/>
          <w:b/>
          <w:bCs/>
          <w:kern w:val="1"/>
          <w:sz w:val="24"/>
          <w:szCs w:val="24"/>
          <w:u w:val="single"/>
          <w:rtl/>
        </w:rPr>
        <w:t>טירקל</w:t>
      </w:r>
      <w:r w:rsidR="00766A14">
        <w:rPr>
          <w:rStyle w:val="default"/>
          <w:rFonts w:ascii="Arial" w:eastAsia="Arial" w:hAnsi="Arial" w:cs="David" w:hint="cs"/>
          <w:b/>
          <w:bCs/>
          <w:kern w:val="1"/>
          <w:sz w:val="24"/>
          <w:szCs w:val="24"/>
          <w:u w:val="single"/>
          <w:rtl/>
        </w:rPr>
        <w:t>:</w:t>
      </w:r>
      <w:r w:rsidRPr="00EB647C">
        <w:rPr>
          <w:rStyle w:val="default"/>
          <w:rFonts w:ascii="Arial" w:eastAsia="Arial" w:hAnsi="Arial" w:cs="David" w:hint="cs"/>
          <w:kern w:val="1"/>
          <w:sz w:val="24"/>
          <w:szCs w:val="24"/>
          <w:rtl/>
        </w:rPr>
        <w:t xml:space="preserve"> מבצע הפרדה חדה בין העילות הקנייניות לעילות הנזיקיות:</w:t>
      </w:r>
      <w:r w:rsidRPr="00EB647C">
        <w:rPr>
          <w:rStyle w:val="default"/>
          <w:rFonts w:ascii="Arial" w:eastAsia="Arial" w:hAnsi="Arial" w:cs="David"/>
          <w:kern w:val="1"/>
          <w:sz w:val="24"/>
          <w:szCs w:val="24"/>
          <w:rtl/>
        </w:rPr>
        <w:t xml:space="preserve"> כאשר התובע מעוניין בסעד קנייני, משתלם לו לתבוע ע"פ העילות הקנייניות</w:t>
      </w:r>
      <w:r w:rsidRPr="00EB647C">
        <w:rPr>
          <w:rStyle w:val="default"/>
          <w:rFonts w:ascii="Arial" w:eastAsia="Arial" w:hAnsi="Arial" w:cs="David" w:hint="cs"/>
          <w:kern w:val="1"/>
          <w:sz w:val="24"/>
          <w:szCs w:val="24"/>
          <w:rtl/>
        </w:rPr>
        <w:t xml:space="preserve"> שם אין גמישות</w:t>
      </w:r>
      <w:r w:rsidRPr="00EB647C">
        <w:rPr>
          <w:rStyle w:val="default"/>
          <w:rFonts w:ascii="Arial" w:eastAsia="Arial" w:hAnsi="Arial" w:cs="David"/>
          <w:kern w:val="1"/>
          <w:sz w:val="24"/>
          <w:szCs w:val="24"/>
          <w:rtl/>
        </w:rPr>
        <w:t xml:space="preserve"> </w:t>
      </w:r>
      <w:r w:rsidRPr="00EB647C">
        <w:rPr>
          <w:rStyle w:val="default"/>
          <w:rFonts w:ascii="Arial" w:eastAsia="Arial" w:hAnsi="Arial" w:cs="David" w:hint="cs"/>
          <w:kern w:val="1"/>
          <w:sz w:val="24"/>
          <w:szCs w:val="24"/>
          <w:rtl/>
        </w:rPr>
        <w:t>ו</w:t>
      </w:r>
      <w:r w:rsidRPr="00EB647C">
        <w:rPr>
          <w:rStyle w:val="default"/>
          <w:rFonts w:ascii="Arial" w:eastAsia="Arial" w:hAnsi="Arial" w:cs="David"/>
          <w:kern w:val="1"/>
          <w:sz w:val="24"/>
          <w:szCs w:val="24"/>
          <w:rtl/>
        </w:rPr>
        <w:t>איזונים</w:t>
      </w:r>
      <w:r w:rsidRPr="00EB647C">
        <w:rPr>
          <w:rStyle w:val="default"/>
          <w:rFonts w:ascii="Arial" w:eastAsia="Arial" w:hAnsi="Arial" w:cs="David" w:hint="cs"/>
          <w:kern w:val="1"/>
          <w:sz w:val="24"/>
          <w:szCs w:val="24"/>
          <w:rtl/>
        </w:rPr>
        <w:t xml:space="preserve"> כמו שבפקודה.</w:t>
      </w:r>
      <w:r w:rsidRPr="00EB647C">
        <w:rPr>
          <w:rStyle w:val="default"/>
          <w:rFonts w:ascii="Arial" w:eastAsia="Arial" w:hAnsi="Arial" w:cs="David"/>
          <w:kern w:val="1"/>
          <w:sz w:val="24"/>
          <w:szCs w:val="24"/>
          <w:rtl/>
        </w:rPr>
        <w:t xml:space="preserve"> </w:t>
      </w:r>
      <w:r w:rsidRPr="00EB647C">
        <w:rPr>
          <w:rStyle w:val="default"/>
          <w:rFonts w:ascii="Arial" w:eastAsia="Arial" w:hAnsi="Arial" w:cs="David" w:hint="cs"/>
          <w:kern w:val="1"/>
          <w:sz w:val="24"/>
          <w:szCs w:val="24"/>
          <w:rtl/>
        </w:rPr>
        <w:t xml:space="preserve">דוגמא: ס' </w:t>
      </w:r>
      <w:r w:rsidRPr="00EB647C">
        <w:rPr>
          <w:rStyle w:val="default"/>
          <w:rFonts w:ascii="Arial" w:eastAsia="Arial" w:hAnsi="Arial" w:cs="David" w:hint="cs"/>
          <w:b/>
          <w:bCs/>
          <w:kern w:val="1"/>
          <w:sz w:val="24"/>
          <w:szCs w:val="24"/>
          <w:rtl/>
        </w:rPr>
        <w:t>17</w:t>
      </w:r>
      <w:r w:rsidRPr="00EB647C">
        <w:rPr>
          <w:rStyle w:val="default"/>
          <w:rFonts w:ascii="Arial" w:eastAsia="Arial" w:hAnsi="Arial" w:cs="David" w:hint="cs"/>
          <w:kern w:val="1"/>
          <w:sz w:val="24"/>
          <w:szCs w:val="24"/>
          <w:rtl/>
        </w:rPr>
        <w:t xml:space="preserve"> הוא מקבילו של ס' 44 לפקנ"ז</w:t>
      </w:r>
      <w:r w:rsidR="00C4032E" w:rsidRPr="00EB647C">
        <w:rPr>
          <w:rStyle w:val="default"/>
          <w:rFonts w:ascii="Arial" w:eastAsia="Arial" w:hAnsi="Arial" w:cs="David" w:hint="cs"/>
          <w:kern w:val="1"/>
          <w:sz w:val="24"/>
          <w:szCs w:val="24"/>
          <w:rtl/>
        </w:rPr>
        <w:t xml:space="preserve"> (עילת המטרד)</w:t>
      </w:r>
      <w:r w:rsidRPr="00EB647C">
        <w:rPr>
          <w:rStyle w:val="default"/>
          <w:rFonts w:ascii="Arial" w:eastAsia="Arial" w:hAnsi="Arial" w:cs="David" w:hint="cs"/>
          <w:kern w:val="1"/>
          <w:sz w:val="24"/>
          <w:szCs w:val="24"/>
          <w:rtl/>
        </w:rPr>
        <w:t xml:space="preserve">, אך בס' 17 לא נדרשת הפרעה של ממש ולא מבחן של שימוש סביר. </w:t>
      </w:r>
      <w:r w:rsidRPr="0048729F">
        <w:rPr>
          <w:rStyle w:val="default"/>
          <w:rFonts w:ascii="Arial" w:eastAsia="Arial" w:hAnsi="Arial" w:cs="David"/>
          <w:b/>
          <w:bCs/>
          <w:kern w:val="1"/>
          <w:sz w:val="24"/>
          <w:szCs w:val="24"/>
          <w:rtl/>
        </w:rPr>
        <w:t>זוהי דעה פחות מקובלת בגלל ההרחבה של תום הלב</w:t>
      </w:r>
      <w:r w:rsidRPr="0048729F">
        <w:rPr>
          <w:rStyle w:val="default"/>
          <w:rFonts w:ascii="Arial" w:eastAsia="Arial" w:hAnsi="Arial" w:cs="David" w:hint="cs"/>
          <w:b/>
          <w:bCs/>
          <w:kern w:val="1"/>
          <w:sz w:val="24"/>
          <w:szCs w:val="24"/>
          <w:rtl/>
        </w:rPr>
        <w:t>.</w:t>
      </w:r>
      <w:r w:rsidRPr="00EB647C">
        <w:rPr>
          <w:rStyle w:val="default"/>
          <w:rFonts w:ascii="Arial" w:eastAsia="Arial" w:hAnsi="Arial" w:cs="David" w:hint="cs"/>
          <w:kern w:val="1"/>
          <w:sz w:val="24"/>
          <w:szCs w:val="24"/>
          <w:rtl/>
        </w:rPr>
        <w:t xml:space="preserve"> </w:t>
      </w:r>
      <w:r w:rsidRPr="00EB647C">
        <w:rPr>
          <w:rStyle w:val="default"/>
          <w:rFonts w:ascii="Arial" w:eastAsia="Arial" w:hAnsi="Arial" w:cs="David"/>
          <w:kern w:val="1"/>
          <w:sz w:val="24"/>
          <w:szCs w:val="24"/>
          <w:rtl/>
        </w:rPr>
        <w:t xml:space="preserve"> ניתן לייבא את האיזונים </w:t>
      </w:r>
      <w:r w:rsidRPr="00EB647C">
        <w:rPr>
          <w:rStyle w:val="default"/>
          <w:rFonts w:ascii="Arial" w:eastAsia="Arial" w:hAnsi="Arial" w:cs="David" w:hint="cs"/>
          <w:kern w:val="1"/>
          <w:sz w:val="24"/>
          <w:szCs w:val="24"/>
          <w:rtl/>
        </w:rPr>
        <w:t>שבפקנ"ז</w:t>
      </w:r>
      <w:r w:rsidRPr="00EB647C">
        <w:rPr>
          <w:rStyle w:val="default"/>
          <w:rFonts w:ascii="Arial" w:eastAsia="Arial" w:hAnsi="Arial" w:cs="David"/>
          <w:kern w:val="1"/>
          <w:sz w:val="24"/>
          <w:szCs w:val="24"/>
          <w:rtl/>
        </w:rPr>
        <w:t xml:space="preserve"> לדיני הקניין דרך תום הלב. </w:t>
      </w:r>
      <w:r w:rsidRPr="00EB647C">
        <w:rPr>
          <w:rStyle w:val="default"/>
          <w:rFonts w:ascii="Arial" w:eastAsia="Arial" w:hAnsi="Arial" w:cs="David" w:hint="cs"/>
          <w:kern w:val="1"/>
          <w:sz w:val="24"/>
          <w:szCs w:val="24"/>
          <w:rtl/>
        </w:rPr>
        <w:t>תרופת פיצויים חייבת להסתמך על דיני הנזיקין, ואילו דרישה להריסה</w:t>
      </w:r>
      <w:r w:rsidR="0048729F">
        <w:rPr>
          <w:rStyle w:val="default"/>
          <w:rFonts w:ascii="Arial" w:eastAsia="Arial" w:hAnsi="Arial" w:cs="David" w:hint="cs"/>
          <w:kern w:val="1"/>
          <w:sz w:val="24"/>
          <w:szCs w:val="24"/>
          <w:rtl/>
        </w:rPr>
        <w:t>,</w:t>
      </w:r>
      <w:r w:rsidRPr="00EB647C">
        <w:rPr>
          <w:rStyle w:val="default"/>
          <w:rFonts w:ascii="Arial" w:eastAsia="Arial" w:hAnsi="Arial" w:cs="David" w:hint="cs"/>
          <w:kern w:val="1"/>
          <w:sz w:val="24"/>
          <w:szCs w:val="24"/>
          <w:rtl/>
        </w:rPr>
        <w:t xml:space="preserve"> על דיני הקניין. </w:t>
      </w:r>
      <w:r w:rsidR="0048729F">
        <w:rPr>
          <w:rStyle w:val="default"/>
          <w:rFonts w:ascii="Arial" w:eastAsia="Arial" w:hAnsi="Arial" w:cs="David"/>
          <w:b/>
          <w:bCs/>
          <w:kern w:val="1"/>
          <w:sz w:val="24"/>
          <w:szCs w:val="24"/>
          <w:u w:val="single"/>
          <w:rtl/>
        </w:rPr>
        <w:br/>
      </w:r>
      <w:r w:rsidRPr="00EB647C">
        <w:rPr>
          <w:rStyle w:val="default"/>
          <w:rFonts w:ascii="Arial" w:eastAsia="Arial" w:hAnsi="Arial" w:cs="David" w:hint="cs"/>
          <w:b/>
          <w:bCs/>
          <w:kern w:val="1"/>
          <w:sz w:val="24"/>
          <w:szCs w:val="24"/>
          <w:u w:val="single"/>
          <w:rtl/>
        </w:rPr>
        <w:t>השופט טירקל מצביע על שתי מערכות דינים העומדות לרשות המשיבים בכדי להשיג את מבוקשם:</w:t>
      </w:r>
    </w:p>
    <w:p w:rsidR="00F34237" w:rsidRPr="00EB647C" w:rsidRDefault="00F34237" w:rsidP="006E28B0">
      <w:pPr>
        <w:pStyle w:val="Normal2"/>
        <w:numPr>
          <w:ilvl w:val="5"/>
          <w:numId w:val="10"/>
        </w:numPr>
        <w:tabs>
          <w:tab w:val="left" w:pos="720"/>
          <w:tab w:val="left" w:pos="1008"/>
        </w:tabs>
        <w:autoSpaceDE w:val="0"/>
        <w:spacing w:line="360" w:lineRule="auto"/>
        <w:jc w:val="left"/>
        <w:rPr>
          <w:rStyle w:val="default"/>
          <w:rFonts w:ascii="Arial" w:eastAsia="Arial" w:hAnsi="Arial" w:cs="David"/>
          <w:b/>
          <w:bCs/>
          <w:kern w:val="1"/>
          <w:sz w:val="24"/>
          <w:szCs w:val="24"/>
          <w:u w:val="single"/>
        </w:rPr>
      </w:pPr>
      <w:r w:rsidRPr="00EB647C">
        <w:rPr>
          <w:rStyle w:val="default"/>
          <w:rFonts w:ascii="Arial" w:eastAsia="Arial" w:hAnsi="Arial" w:cs="David" w:hint="cs"/>
          <w:b/>
          <w:bCs/>
          <w:kern w:val="1"/>
          <w:sz w:val="24"/>
          <w:szCs w:val="24"/>
          <w:u w:val="single"/>
          <w:rtl/>
        </w:rPr>
        <w:t>דיני הנזיקין- ס' 29- עוולת הסגת גבול</w:t>
      </w:r>
    </w:p>
    <w:p w:rsidR="00F34237" w:rsidRPr="00EB647C" w:rsidRDefault="00F34237" w:rsidP="006E28B0">
      <w:pPr>
        <w:pStyle w:val="Normal2"/>
        <w:numPr>
          <w:ilvl w:val="5"/>
          <w:numId w:val="10"/>
        </w:numPr>
        <w:tabs>
          <w:tab w:val="left" w:pos="720"/>
          <w:tab w:val="left" w:pos="1008"/>
        </w:tabs>
        <w:autoSpaceDE w:val="0"/>
        <w:spacing w:line="360" w:lineRule="auto"/>
        <w:jc w:val="left"/>
        <w:rPr>
          <w:rStyle w:val="default"/>
          <w:rFonts w:ascii="Arial" w:eastAsia="Arial" w:hAnsi="Arial" w:cs="David"/>
          <w:b/>
          <w:bCs/>
          <w:kern w:val="1"/>
          <w:sz w:val="24"/>
          <w:szCs w:val="24"/>
          <w:u w:val="single"/>
        </w:rPr>
      </w:pPr>
      <w:r w:rsidRPr="00EB647C">
        <w:rPr>
          <w:rStyle w:val="default"/>
          <w:rFonts w:ascii="Arial" w:eastAsia="Arial" w:hAnsi="Arial" w:cs="David" w:hint="cs"/>
          <w:b/>
          <w:bCs/>
          <w:kern w:val="1"/>
          <w:sz w:val="24"/>
          <w:szCs w:val="24"/>
          <w:u w:val="single"/>
          <w:rtl/>
        </w:rPr>
        <w:lastRenderedPageBreak/>
        <w:t xml:space="preserve">דיני הקניין- ס' 16-17 לחוק המקרקעין. </w:t>
      </w:r>
    </w:p>
    <w:p w:rsidR="00F2368D" w:rsidRPr="00EB647C" w:rsidRDefault="00B92528" w:rsidP="006E28B0">
      <w:pPr>
        <w:pStyle w:val="Normal2"/>
        <w:tabs>
          <w:tab w:val="left" w:pos="720"/>
          <w:tab w:val="left" w:pos="1008"/>
        </w:tabs>
        <w:autoSpaceDE w:val="0"/>
        <w:jc w:val="left"/>
        <w:rPr>
          <w:rStyle w:val="default"/>
          <w:rFonts w:ascii="Arial" w:eastAsia="Arial" w:hAnsi="Arial" w:cs="David"/>
          <w:b/>
          <w:bCs/>
          <w:kern w:val="1"/>
          <w:sz w:val="24"/>
          <w:szCs w:val="24"/>
          <w:u w:val="single"/>
          <w:rtl/>
        </w:rPr>
      </w:pPr>
      <w:r>
        <w:rPr>
          <w:rFonts w:ascii="Arial" w:eastAsia="Arial" w:hAnsi="Arial" w:cs="David"/>
          <w:b/>
          <w:bCs/>
          <w:noProof/>
          <w:kern w:val="1"/>
          <w:u w:val="single"/>
          <w:rtl/>
          <w:lang w:eastAsia="en-US"/>
        </w:rPr>
        <w:pict>
          <v:rect id="_x0000_s1067" style="position:absolute;left:0;text-align:left;margin-left:-4.2pt;margin-top:10pt;width:497.25pt;height:306.35pt;z-index:-251614208" strokecolor="#9bbb59" strokeweight="5pt">
            <v:stroke linestyle="thickThin"/>
            <v:shadow color="#868686"/>
            <w10:wrap anchorx="page"/>
          </v:rect>
        </w:pict>
      </w:r>
    </w:p>
    <w:p w:rsidR="00F34237" w:rsidRPr="0048729F" w:rsidRDefault="00F34237" w:rsidP="006E28B0">
      <w:pPr>
        <w:pStyle w:val="Normal2"/>
        <w:tabs>
          <w:tab w:val="left" w:pos="720"/>
          <w:tab w:val="left" w:pos="1008"/>
        </w:tabs>
        <w:autoSpaceDE w:val="0"/>
        <w:jc w:val="left"/>
        <w:rPr>
          <w:rStyle w:val="default"/>
          <w:rFonts w:ascii="Arial" w:eastAsia="Arial" w:hAnsi="Arial" w:cs="David"/>
          <w:b/>
          <w:bCs/>
          <w:kern w:val="1"/>
          <w:sz w:val="24"/>
          <w:szCs w:val="24"/>
          <w:u w:val="single"/>
          <w:rtl/>
        </w:rPr>
      </w:pPr>
      <w:r w:rsidRPr="0048729F">
        <w:rPr>
          <w:rStyle w:val="default"/>
          <w:rFonts w:ascii="Arial" w:eastAsia="Arial" w:hAnsi="Arial" w:cs="David" w:hint="cs"/>
          <w:b/>
          <w:bCs/>
          <w:kern w:val="1"/>
          <w:sz w:val="24"/>
          <w:szCs w:val="24"/>
          <w:u w:val="single"/>
          <w:rtl/>
        </w:rPr>
        <w:t>הסעדים שבחוק המקרקעין</w:t>
      </w:r>
    </w:p>
    <w:p w:rsidR="00F34237" w:rsidRPr="0048729F" w:rsidRDefault="00F34237" w:rsidP="006E28B0">
      <w:pPr>
        <w:pStyle w:val="Normal2"/>
        <w:numPr>
          <w:ilvl w:val="0"/>
          <w:numId w:val="12"/>
        </w:numPr>
        <w:tabs>
          <w:tab w:val="clear" w:pos="720"/>
          <w:tab w:val="left" w:pos="281"/>
          <w:tab w:val="left" w:pos="1008"/>
        </w:tabs>
        <w:autoSpaceDE w:val="0"/>
        <w:spacing w:line="360" w:lineRule="auto"/>
        <w:ind w:left="0" w:firstLine="139"/>
        <w:jc w:val="left"/>
        <w:rPr>
          <w:rStyle w:val="default"/>
          <w:rFonts w:ascii="Arial" w:eastAsia="Arial" w:hAnsi="Arial" w:cs="David"/>
          <w:kern w:val="1"/>
          <w:sz w:val="24"/>
          <w:szCs w:val="24"/>
        </w:rPr>
      </w:pPr>
      <w:r w:rsidRPr="0048729F">
        <w:rPr>
          <w:rStyle w:val="default"/>
          <w:rFonts w:ascii="Arial" w:eastAsia="Arial" w:hAnsi="Arial" w:cs="David"/>
          <w:b/>
          <w:bCs/>
          <w:kern w:val="1"/>
          <w:sz w:val="24"/>
          <w:szCs w:val="24"/>
          <w:u w:val="single"/>
          <w:rtl/>
        </w:rPr>
        <w:t>סעד עצמי</w:t>
      </w:r>
      <w:r w:rsidRPr="0048729F">
        <w:rPr>
          <w:rStyle w:val="default"/>
          <w:rFonts w:ascii="Arial" w:eastAsia="Arial" w:hAnsi="Arial" w:cs="David" w:hint="cs"/>
          <w:b/>
          <w:bCs/>
          <w:kern w:val="1"/>
          <w:sz w:val="24"/>
          <w:szCs w:val="24"/>
          <w:u w:val="single"/>
          <w:rtl/>
        </w:rPr>
        <w:t xml:space="preserve"> (</w:t>
      </w:r>
      <w:r w:rsidRPr="0048729F">
        <w:rPr>
          <w:rStyle w:val="default"/>
          <w:rFonts w:ascii="Arial" w:eastAsia="Arial" w:hAnsi="Arial" w:cs="David"/>
          <w:b/>
          <w:bCs/>
          <w:kern w:val="1"/>
          <w:sz w:val="24"/>
          <w:szCs w:val="24"/>
          <w:u w:val="single"/>
          <w:rtl/>
        </w:rPr>
        <w:t xml:space="preserve">ס' </w:t>
      </w:r>
      <w:r w:rsidRPr="0048729F">
        <w:rPr>
          <w:rStyle w:val="default"/>
          <w:rFonts w:ascii="Arial" w:eastAsia="Arial" w:hAnsi="Arial" w:cs="David" w:hint="cs"/>
          <w:b/>
          <w:bCs/>
          <w:kern w:val="1"/>
          <w:sz w:val="24"/>
          <w:szCs w:val="24"/>
          <w:u w:val="single"/>
          <w:rtl/>
        </w:rPr>
        <w:t>18)-</w:t>
      </w:r>
      <w:r w:rsidRPr="0048729F">
        <w:rPr>
          <w:rStyle w:val="default"/>
          <w:rFonts w:ascii="Arial" w:eastAsia="Arial" w:hAnsi="Arial" w:cs="David" w:hint="cs"/>
          <w:kern w:val="1"/>
          <w:sz w:val="24"/>
          <w:szCs w:val="24"/>
          <w:rtl/>
        </w:rPr>
        <w:t xml:space="preserve"> עומד למי שמחזיק בנכס כדין. </w:t>
      </w:r>
    </w:p>
    <w:p w:rsidR="00F34237" w:rsidRPr="0048729F" w:rsidRDefault="0048729F" w:rsidP="006E28B0">
      <w:pPr>
        <w:pStyle w:val="Normal2"/>
        <w:tabs>
          <w:tab w:val="left" w:pos="281"/>
          <w:tab w:val="left" w:pos="1008"/>
        </w:tabs>
        <w:autoSpaceDE w:val="0"/>
        <w:spacing w:line="360" w:lineRule="auto"/>
        <w:ind w:left="139"/>
        <w:jc w:val="left"/>
        <w:rPr>
          <w:rStyle w:val="default"/>
          <w:rFonts w:ascii="Arial" w:eastAsia="Arial" w:hAnsi="Arial" w:cs="David"/>
          <w:kern w:val="1"/>
          <w:sz w:val="24"/>
          <w:szCs w:val="24"/>
          <w:rtl/>
        </w:rPr>
      </w:pPr>
      <w:r>
        <w:rPr>
          <w:rStyle w:val="default"/>
          <w:rFonts w:ascii="Arial" w:eastAsia="Arial" w:hAnsi="Arial" w:cs="David" w:hint="cs"/>
          <w:b/>
          <w:bCs/>
          <w:kern w:val="1"/>
          <w:sz w:val="24"/>
          <w:szCs w:val="24"/>
          <w:rtl/>
        </w:rPr>
        <w:t xml:space="preserve">   </w:t>
      </w:r>
      <w:r w:rsidR="00F34237" w:rsidRPr="0048729F">
        <w:rPr>
          <w:rStyle w:val="default"/>
          <w:rFonts w:ascii="Arial" w:eastAsia="Arial" w:hAnsi="Arial" w:cs="David" w:hint="cs"/>
          <w:b/>
          <w:bCs/>
          <w:kern w:val="1"/>
          <w:sz w:val="24"/>
          <w:szCs w:val="24"/>
          <w:u w:val="single"/>
          <w:rtl/>
        </w:rPr>
        <w:t>האופציות:</w:t>
      </w:r>
      <w:r w:rsidR="00F34237" w:rsidRPr="0048729F">
        <w:rPr>
          <w:rStyle w:val="default"/>
          <w:rFonts w:ascii="Arial" w:eastAsia="Arial" w:hAnsi="Arial" w:cs="David" w:hint="cs"/>
          <w:kern w:val="1"/>
          <w:sz w:val="24"/>
          <w:szCs w:val="24"/>
          <w:rtl/>
        </w:rPr>
        <w:t xml:space="preserve">  (א)   </w:t>
      </w:r>
      <w:r w:rsidR="00F34237" w:rsidRPr="0048729F">
        <w:rPr>
          <w:rStyle w:val="default"/>
          <w:rFonts w:ascii="Arial" w:eastAsia="Arial" w:hAnsi="Arial" w:cs="David" w:hint="cs"/>
          <w:b/>
          <w:bCs/>
          <w:kern w:val="1"/>
          <w:sz w:val="24"/>
          <w:szCs w:val="24"/>
          <w:rtl/>
        </w:rPr>
        <w:t>מניעת הסגת הגבול תוך שימוש בכוח סביר.</w:t>
      </w:r>
    </w:p>
    <w:p w:rsidR="00F34237" w:rsidRPr="0048729F" w:rsidRDefault="00F34237" w:rsidP="006E28B0">
      <w:pPr>
        <w:pStyle w:val="Normal2"/>
        <w:tabs>
          <w:tab w:val="left" w:pos="281"/>
          <w:tab w:val="left" w:pos="1008"/>
        </w:tabs>
        <w:autoSpaceDE w:val="0"/>
        <w:spacing w:line="360" w:lineRule="auto"/>
        <w:ind w:left="139"/>
        <w:jc w:val="left"/>
        <w:rPr>
          <w:rStyle w:val="default"/>
          <w:rFonts w:ascii="Arial" w:eastAsia="Arial" w:hAnsi="Arial" w:cs="David"/>
          <w:kern w:val="1"/>
          <w:sz w:val="24"/>
          <w:szCs w:val="24"/>
        </w:rPr>
      </w:pPr>
      <w:r w:rsidRPr="0048729F">
        <w:rPr>
          <w:rStyle w:val="default"/>
          <w:rFonts w:ascii="Arial" w:eastAsia="Arial" w:hAnsi="Arial" w:cs="David" w:hint="cs"/>
          <w:kern w:val="1"/>
          <w:sz w:val="24"/>
          <w:szCs w:val="24"/>
          <w:rtl/>
        </w:rPr>
        <w:t xml:space="preserve">                    </w:t>
      </w:r>
      <w:r w:rsidR="0048729F">
        <w:rPr>
          <w:rStyle w:val="default"/>
          <w:rFonts w:ascii="Arial" w:eastAsia="Arial" w:hAnsi="Arial" w:cs="David" w:hint="cs"/>
          <w:kern w:val="1"/>
          <w:sz w:val="24"/>
          <w:szCs w:val="24"/>
          <w:rtl/>
        </w:rPr>
        <w:t xml:space="preserve">   </w:t>
      </w:r>
      <w:r w:rsidRPr="0048729F">
        <w:rPr>
          <w:rStyle w:val="default"/>
          <w:rFonts w:ascii="Arial" w:eastAsia="Arial" w:hAnsi="Arial" w:cs="David" w:hint="cs"/>
          <w:kern w:val="1"/>
          <w:sz w:val="24"/>
          <w:szCs w:val="24"/>
          <w:rtl/>
        </w:rPr>
        <w:t xml:space="preserve">(ב) </w:t>
      </w:r>
      <w:r w:rsidRPr="0048729F">
        <w:rPr>
          <w:rStyle w:val="default"/>
          <w:rFonts w:ascii="Arial" w:eastAsia="Arial" w:hAnsi="Arial" w:cs="David" w:hint="cs"/>
          <w:b/>
          <w:bCs/>
          <w:kern w:val="1"/>
          <w:sz w:val="24"/>
          <w:szCs w:val="24"/>
          <w:rtl/>
        </w:rPr>
        <w:t>תפיסה מחדש של הקרקע תוך 30 יום מחדירת הפולש תוך שימוש בכוח סביר.</w:t>
      </w:r>
      <w:r w:rsidRPr="0048729F">
        <w:rPr>
          <w:rStyle w:val="default"/>
          <w:rFonts w:ascii="Arial" w:eastAsia="Arial" w:hAnsi="Arial" w:cs="David" w:hint="cs"/>
          <w:kern w:val="1"/>
          <w:sz w:val="24"/>
          <w:szCs w:val="24"/>
          <w:rtl/>
        </w:rPr>
        <w:t xml:space="preserve"> </w:t>
      </w:r>
    </w:p>
    <w:p w:rsidR="00F34237" w:rsidRPr="0048729F" w:rsidRDefault="0048729F" w:rsidP="006E28B0">
      <w:pPr>
        <w:pStyle w:val="Normal2"/>
        <w:tabs>
          <w:tab w:val="left" w:pos="281"/>
          <w:tab w:val="left" w:pos="1008"/>
        </w:tabs>
        <w:autoSpaceDE w:val="0"/>
        <w:spacing w:line="360" w:lineRule="auto"/>
        <w:jc w:val="left"/>
        <w:rPr>
          <w:rStyle w:val="default"/>
          <w:rFonts w:ascii="Arial" w:eastAsia="Arial" w:hAnsi="Arial" w:cs="David"/>
          <w:kern w:val="1"/>
          <w:sz w:val="24"/>
          <w:szCs w:val="24"/>
          <w:rtl/>
        </w:rPr>
      </w:pPr>
      <w:r>
        <w:rPr>
          <w:rStyle w:val="default"/>
          <w:rFonts w:ascii="Arial" w:eastAsia="Arial" w:hAnsi="Arial" w:cs="David" w:hint="cs"/>
          <w:kern w:val="1"/>
          <w:sz w:val="24"/>
          <w:szCs w:val="24"/>
          <w:rtl/>
        </w:rPr>
        <w:t xml:space="preserve">     </w:t>
      </w:r>
      <w:r w:rsidR="00F34237" w:rsidRPr="0048729F">
        <w:rPr>
          <w:rStyle w:val="default"/>
          <w:rFonts w:ascii="Arial" w:eastAsia="Arial" w:hAnsi="Arial" w:cs="David"/>
          <w:b/>
          <w:bCs/>
          <w:kern w:val="1"/>
          <w:sz w:val="24"/>
          <w:szCs w:val="24"/>
          <w:u w:val="single"/>
          <w:rtl/>
        </w:rPr>
        <w:t>פס"ד רוזנשטיין</w:t>
      </w:r>
      <w:r w:rsidR="00F34237" w:rsidRPr="0048729F">
        <w:rPr>
          <w:rStyle w:val="default"/>
          <w:rFonts w:ascii="Arial" w:eastAsia="Arial" w:hAnsi="Arial" w:cs="David"/>
          <w:kern w:val="1"/>
          <w:sz w:val="24"/>
          <w:szCs w:val="24"/>
          <w:rtl/>
        </w:rPr>
        <w:t xml:space="preserve">- </w:t>
      </w:r>
      <w:r w:rsidR="00F34237" w:rsidRPr="0048729F">
        <w:rPr>
          <w:rStyle w:val="default"/>
          <w:rFonts w:ascii="Arial" w:eastAsia="Arial" w:hAnsi="Arial" w:cs="David" w:hint="cs"/>
          <w:kern w:val="1"/>
          <w:sz w:val="24"/>
          <w:szCs w:val="24"/>
          <w:rtl/>
        </w:rPr>
        <w:t xml:space="preserve">ביהמ"ש מקבל את האינסטינקט המיידי של בני האדם להגן על רכושם. </w:t>
      </w:r>
    </w:p>
    <w:p w:rsidR="00F34237" w:rsidRPr="0048729F" w:rsidRDefault="0048729F" w:rsidP="006E28B0">
      <w:pPr>
        <w:pStyle w:val="Normal2"/>
        <w:tabs>
          <w:tab w:val="left" w:pos="281"/>
          <w:tab w:val="left" w:pos="1008"/>
        </w:tabs>
        <w:autoSpaceDE w:val="0"/>
        <w:spacing w:line="360" w:lineRule="auto"/>
        <w:jc w:val="left"/>
        <w:rPr>
          <w:rStyle w:val="default"/>
          <w:rFonts w:ascii="Arial" w:eastAsia="Arial" w:hAnsi="Arial" w:cs="David"/>
          <w:kern w:val="1"/>
          <w:sz w:val="24"/>
          <w:szCs w:val="24"/>
          <w:rtl/>
        </w:rPr>
      </w:pPr>
      <w:r>
        <w:rPr>
          <w:rStyle w:val="default"/>
          <w:rFonts w:ascii="Arial" w:eastAsia="Arial" w:hAnsi="Arial" w:cs="David" w:hint="cs"/>
          <w:kern w:val="1"/>
          <w:sz w:val="24"/>
          <w:szCs w:val="24"/>
          <w:rtl/>
        </w:rPr>
        <w:t xml:space="preserve">     </w:t>
      </w:r>
      <w:r w:rsidR="00F34237" w:rsidRPr="0048729F">
        <w:rPr>
          <w:rStyle w:val="default"/>
          <w:rFonts w:ascii="Arial" w:eastAsia="Arial" w:hAnsi="Arial" w:cs="David"/>
          <w:kern w:val="1"/>
          <w:sz w:val="24"/>
          <w:szCs w:val="24"/>
          <w:rtl/>
        </w:rPr>
        <w:t xml:space="preserve">לדעת </w:t>
      </w:r>
      <w:r w:rsidR="00F34237" w:rsidRPr="0048729F">
        <w:rPr>
          <w:rStyle w:val="default"/>
          <w:rFonts w:ascii="Arial" w:eastAsia="Arial" w:hAnsi="Arial" w:cs="David"/>
          <w:b/>
          <w:bCs/>
          <w:kern w:val="1"/>
          <w:sz w:val="24"/>
          <w:szCs w:val="24"/>
          <w:rtl/>
        </w:rPr>
        <w:t>ויסמן</w:t>
      </w:r>
      <w:r w:rsidR="00F34237" w:rsidRPr="0048729F">
        <w:rPr>
          <w:rStyle w:val="default"/>
          <w:rFonts w:ascii="Arial" w:eastAsia="Arial" w:hAnsi="Arial" w:cs="David"/>
          <w:kern w:val="1"/>
          <w:sz w:val="24"/>
          <w:szCs w:val="24"/>
          <w:rtl/>
        </w:rPr>
        <w:t xml:space="preserve">- הגנה עצמית יש להעמיד רק לטובת המחזיק בפועל ולא למחזיק כדין. </w:t>
      </w:r>
    </w:p>
    <w:p w:rsidR="00F34237" w:rsidRPr="0048729F" w:rsidRDefault="0048729F" w:rsidP="006E28B0">
      <w:pPr>
        <w:pStyle w:val="Normal2"/>
        <w:tabs>
          <w:tab w:val="left" w:pos="281"/>
          <w:tab w:val="left" w:pos="1008"/>
        </w:tabs>
        <w:autoSpaceDE w:val="0"/>
        <w:spacing w:line="360" w:lineRule="auto"/>
        <w:jc w:val="left"/>
        <w:rPr>
          <w:rStyle w:val="default"/>
          <w:rFonts w:ascii="Arial" w:eastAsia="Arial" w:hAnsi="Arial" w:cs="David"/>
          <w:kern w:val="1"/>
          <w:sz w:val="24"/>
          <w:szCs w:val="24"/>
          <w:rtl/>
        </w:rPr>
      </w:pPr>
      <w:r>
        <w:rPr>
          <w:rStyle w:val="default"/>
          <w:rFonts w:ascii="Arial" w:eastAsia="Arial" w:hAnsi="Arial" w:cs="David" w:hint="cs"/>
          <w:b/>
          <w:bCs/>
          <w:kern w:val="1"/>
          <w:sz w:val="24"/>
          <w:szCs w:val="24"/>
          <w:rtl/>
        </w:rPr>
        <w:t xml:space="preserve">     </w:t>
      </w:r>
      <w:r w:rsidR="00F34237" w:rsidRPr="0048729F">
        <w:rPr>
          <w:rStyle w:val="default"/>
          <w:rFonts w:ascii="Arial" w:eastAsia="Arial" w:hAnsi="Arial" w:cs="David"/>
          <w:b/>
          <w:bCs/>
          <w:kern w:val="1"/>
          <w:sz w:val="24"/>
          <w:szCs w:val="24"/>
          <w:rtl/>
        </w:rPr>
        <w:t xml:space="preserve">ס' </w:t>
      </w:r>
      <w:r w:rsidR="00F34237" w:rsidRPr="0048729F">
        <w:rPr>
          <w:rStyle w:val="default"/>
          <w:rFonts w:ascii="Arial" w:eastAsia="Arial" w:hAnsi="Arial" w:cs="David" w:hint="cs"/>
          <w:b/>
          <w:bCs/>
          <w:kern w:val="1"/>
          <w:sz w:val="24"/>
          <w:szCs w:val="24"/>
          <w:rtl/>
        </w:rPr>
        <w:t>24 לפקנ"ז</w:t>
      </w:r>
      <w:r w:rsidR="00F34237" w:rsidRPr="0048729F">
        <w:rPr>
          <w:rStyle w:val="default"/>
          <w:rFonts w:ascii="Arial" w:eastAsia="Arial" w:hAnsi="Arial" w:cs="David" w:hint="cs"/>
          <w:kern w:val="1"/>
          <w:sz w:val="24"/>
          <w:szCs w:val="24"/>
          <w:rtl/>
        </w:rPr>
        <w:t xml:space="preserve"> שעוסק בסייגים </w:t>
      </w:r>
      <w:r w:rsidR="00F34237" w:rsidRPr="0048729F">
        <w:rPr>
          <w:rStyle w:val="default"/>
          <w:rFonts w:ascii="Arial" w:eastAsia="Arial" w:hAnsi="Arial" w:cs="David" w:hint="cs"/>
          <w:b/>
          <w:bCs/>
          <w:kern w:val="1"/>
          <w:sz w:val="24"/>
          <w:szCs w:val="24"/>
          <w:rtl/>
        </w:rPr>
        <w:t>לתקיפה (ס' 23)</w:t>
      </w:r>
      <w:r w:rsidR="00F34237" w:rsidRPr="0048729F">
        <w:rPr>
          <w:rStyle w:val="default"/>
          <w:rFonts w:ascii="Arial" w:eastAsia="Arial" w:hAnsi="Arial" w:cs="David" w:hint="cs"/>
          <w:kern w:val="1"/>
          <w:sz w:val="24"/>
          <w:szCs w:val="24"/>
          <w:rtl/>
        </w:rPr>
        <w:t xml:space="preserve"> מעניק הגנה על תקיפה לשם מניעת הסגת גבול.</w:t>
      </w:r>
      <w:r w:rsidR="00F34237" w:rsidRPr="0048729F">
        <w:rPr>
          <w:rStyle w:val="default"/>
          <w:rFonts w:ascii="Arial" w:eastAsia="Arial" w:hAnsi="Arial" w:cs="David"/>
          <w:kern w:val="1"/>
          <w:sz w:val="24"/>
          <w:szCs w:val="24"/>
          <w:rtl/>
        </w:rPr>
        <w:t xml:space="preserve"> </w:t>
      </w:r>
    </w:p>
    <w:p w:rsidR="00F34237" w:rsidRPr="0048729F" w:rsidRDefault="0048729F" w:rsidP="006E28B0">
      <w:pPr>
        <w:pStyle w:val="Normal2"/>
        <w:tabs>
          <w:tab w:val="left" w:pos="281"/>
          <w:tab w:val="left" w:pos="1008"/>
        </w:tabs>
        <w:autoSpaceDE w:val="0"/>
        <w:spacing w:line="360" w:lineRule="auto"/>
        <w:jc w:val="left"/>
        <w:rPr>
          <w:rStyle w:val="default"/>
          <w:rFonts w:ascii="Arial" w:eastAsia="Arial" w:hAnsi="Arial" w:cs="David"/>
          <w:kern w:val="1"/>
          <w:sz w:val="24"/>
          <w:szCs w:val="24"/>
          <w:rtl/>
        </w:rPr>
      </w:pPr>
      <w:r>
        <w:rPr>
          <w:rStyle w:val="default"/>
          <w:rFonts w:ascii="Arial" w:eastAsia="Arial" w:hAnsi="Arial" w:cs="David" w:hint="cs"/>
          <w:kern w:val="1"/>
          <w:sz w:val="24"/>
          <w:szCs w:val="24"/>
          <w:rtl/>
        </w:rPr>
        <w:t xml:space="preserve">     </w:t>
      </w:r>
      <w:r w:rsidR="00F34237" w:rsidRPr="0048729F">
        <w:rPr>
          <w:rStyle w:val="default"/>
          <w:rFonts w:ascii="Arial" w:eastAsia="Arial" w:hAnsi="Arial" w:cs="David" w:hint="cs"/>
          <w:b/>
          <w:bCs/>
          <w:kern w:val="1"/>
          <w:sz w:val="24"/>
          <w:szCs w:val="24"/>
          <w:u w:val="single"/>
          <w:rtl/>
        </w:rPr>
        <w:t>פס"ד המוטראן הקופטי-</w:t>
      </w:r>
      <w:r w:rsidR="00F34237" w:rsidRPr="0048729F">
        <w:rPr>
          <w:rStyle w:val="default"/>
          <w:rFonts w:ascii="Arial" w:eastAsia="Arial" w:hAnsi="Arial" w:cs="David" w:hint="cs"/>
          <w:kern w:val="1"/>
          <w:sz w:val="24"/>
          <w:szCs w:val="24"/>
          <w:rtl/>
        </w:rPr>
        <w:t xml:space="preserve"> מחייב את המשטרה לבוא לעזרת המחזיק כדין. </w:t>
      </w:r>
    </w:p>
    <w:p w:rsidR="00F34237" w:rsidRPr="0048729F" w:rsidRDefault="00F34237" w:rsidP="006E28B0">
      <w:pPr>
        <w:pStyle w:val="Normal2"/>
        <w:numPr>
          <w:ilvl w:val="0"/>
          <w:numId w:val="12"/>
        </w:numPr>
        <w:tabs>
          <w:tab w:val="clear" w:pos="720"/>
          <w:tab w:val="left" w:pos="281"/>
          <w:tab w:val="left" w:pos="1008"/>
        </w:tabs>
        <w:autoSpaceDE w:val="0"/>
        <w:spacing w:line="360" w:lineRule="auto"/>
        <w:ind w:left="0" w:firstLine="139"/>
        <w:jc w:val="left"/>
        <w:rPr>
          <w:rStyle w:val="default"/>
          <w:rFonts w:ascii="Arial" w:eastAsia="Arial" w:hAnsi="Arial" w:cs="David"/>
          <w:kern w:val="1"/>
          <w:sz w:val="24"/>
          <w:szCs w:val="24"/>
        </w:rPr>
      </w:pPr>
      <w:r w:rsidRPr="0048729F">
        <w:rPr>
          <w:rStyle w:val="default"/>
          <w:rFonts w:ascii="Arial" w:eastAsia="Arial" w:hAnsi="Arial" w:cs="David" w:hint="cs"/>
          <w:b/>
          <w:bCs/>
          <w:kern w:val="1"/>
          <w:sz w:val="24"/>
          <w:szCs w:val="24"/>
          <w:u w:val="single"/>
          <w:rtl/>
        </w:rPr>
        <w:t>פנייה לביהמ"ש באמצעות ס' 16-</w:t>
      </w:r>
      <w:r w:rsidRPr="0048729F">
        <w:rPr>
          <w:rStyle w:val="default"/>
          <w:rFonts w:ascii="Arial" w:eastAsia="Arial" w:hAnsi="Arial" w:cs="David" w:hint="cs"/>
          <w:kern w:val="1"/>
          <w:sz w:val="24"/>
          <w:szCs w:val="24"/>
          <w:rtl/>
        </w:rPr>
        <w:t xml:space="preserve"> בעל מקרקעין או מחזיק כדין שנזרק מהם רשאי לפנות לביהמ"ש ולדרוש </w:t>
      </w:r>
      <w:r w:rsidR="0048729F">
        <w:rPr>
          <w:rStyle w:val="default"/>
          <w:rFonts w:ascii="Arial" w:eastAsia="Arial" w:hAnsi="Arial" w:cs="David" w:hint="cs"/>
          <w:kern w:val="1"/>
          <w:sz w:val="24"/>
          <w:szCs w:val="24"/>
          <w:rtl/>
        </w:rPr>
        <w:t xml:space="preserve"> </w:t>
      </w:r>
      <w:r w:rsidR="0048729F">
        <w:rPr>
          <w:rStyle w:val="default"/>
          <w:rFonts w:ascii="Arial" w:eastAsia="Arial" w:hAnsi="Arial" w:cs="David"/>
          <w:kern w:val="1"/>
          <w:sz w:val="24"/>
          <w:szCs w:val="24"/>
          <w:rtl/>
        </w:rPr>
        <w:br/>
      </w:r>
      <w:r w:rsidR="0048729F">
        <w:rPr>
          <w:rStyle w:val="default"/>
          <w:rFonts w:ascii="Arial" w:eastAsia="Arial" w:hAnsi="Arial" w:cs="David" w:hint="cs"/>
          <w:kern w:val="1"/>
          <w:sz w:val="24"/>
          <w:szCs w:val="24"/>
          <w:rtl/>
        </w:rPr>
        <w:t xml:space="preserve">      </w:t>
      </w:r>
      <w:r w:rsidRPr="0048729F">
        <w:rPr>
          <w:rStyle w:val="default"/>
          <w:rFonts w:ascii="Arial" w:eastAsia="Arial" w:hAnsi="Arial" w:cs="David" w:hint="cs"/>
          <w:kern w:val="1"/>
          <w:sz w:val="24"/>
          <w:szCs w:val="24"/>
          <w:rtl/>
        </w:rPr>
        <w:t>השבתם.</w:t>
      </w:r>
    </w:p>
    <w:p w:rsidR="00F34237" w:rsidRPr="0048729F" w:rsidRDefault="00F34237" w:rsidP="006E28B0">
      <w:pPr>
        <w:pStyle w:val="Normal2"/>
        <w:numPr>
          <w:ilvl w:val="0"/>
          <w:numId w:val="12"/>
        </w:numPr>
        <w:tabs>
          <w:tab w:val="clear" w:pos="720"/>
          <w:tab w:val="left" w:pos="281"/>
          <w:tab w:val="left" w:pos="1008"/>
        </w:tabs>
        <w:autoSpaceDE w:val="0"/>
        <w:spacing w:line="360" w:lineRule="auto"/>
        <w:ind w:left="0" w:firstLine="139"/>
        <w:jc w:val="left"/>
        <w:rPr>
          <w:rStyle w:val="default"/>
          <w:rFonts w:ascii="Arial" w:eastAsia="Arial" w:hAnsi="Arial" w:cs="David"/>
          <w:kern w:val="1"/>
          <w:sz w:val="24"/>
          <w:szCs w:val="24"/>
        </w:rPr>
      </w:pPr>
      <w:r w:rsidRPr="0048729F">
        <w:rPr>
          <w:rStyle w:val="default"/>
          <w:rFonts w:ascii="Arial" w:eastAsia="Arial" w:hAnsi="Arial" w:cs="David" w:hint="cs"/>
          <w:b/>
          <w:bCs/>
          <w:kern w:val="1"/>
          <w:sz w:val="24"/>
          <w:szCs w:val="24"/>
          <w:u w:val="single"/>
          <w:rtl/>
        </w:rPr>
        <w:t>פנייה לביהמ"ש באמצעות ס' 19-תביעה פוססורית-</w:t>
      </w:r>
      <w:r w:rsidRPr="0048729F">
        <w:rPr>
          <w:rStyle w:val="default"/>
          <w:rFonts w:ascii="Arial" w:eastAsia="Arial" w:hAnsi="Arial" w:cs="David" w:hint="cs"/>
          <w:kern w:val="1"/>
          <w:sz w:val="24"/>
          <w:szCs w:val="24"/>
          <w:rtl/>
        </w:rPr>
        <w:t xml:space="preserve"> </w:t>
      </w:r>
      <w:r w:rsidRPr="0048729F">
        <w:rPr>
          <w:rStyle w:val="default"/>
          <w:rFonts w:ascii="Arial" w:eastAsia="Arial" w:hAnsi="Arial" w:cs="David"/>
          <w:kern w:val="1"/>
          <w:sz w:val="24"/>
          <w:szCs w:val="24"/>
          <w:rtl/>
        </w:rPr>
        <w:t>מי שזרקו אותו מ</w:t>
      </w:r>
      <w:r w:rsidRPr="0048729F">
        <w:rPr>
          <w:rStyle w:val="default"/>
          <w:rFonts w:ascii="Arial" w:eastAsia="Arial" w:hAnsi="Arial" w:cs="David" w:hint="cs"/>
          <w:kern w:val="1"/>
          <w:sz w:val="24"/>
          <w:szCs w:val="24"/>
          <w:rtl/>
        </w:rPr>
        <w:t>מ</w:t>
      </w:r>
      <w:r w:rsidRPr="0048729F">
        <w:rPr>
          <w:rStyle w:val="default"/>
          <w:rFonts w:ascii="Arial" w:eastAsia="Arial" w:hAnsi="Arial" w:cs="David"/>
          <w:kern w:val="1"/>
          <w:sz w:val="24"/>
          <w:szCs w:val="24"/>
          <w:rtl/>
        </w:rPr>
        <w:t xml:space="preserve">קרקעין, יכול להגיש תביעה </w:t>
      </w:r>
      <w:r w:rsidR="0048729F">
        <w:rPr>
          <w:rStyle w:val="default"/>
          <w:rFonts w:ascii="Arial" w:eastAsia="Arial" w:hAnsi="Arial" w:cs="David" w:hint="cs"/>
          <w:kern w:val="1"/>
          <w:sz w:val="24"/>
          <w:szCs w:val="24"/>
          <w:rtl/>
        </w:rPr>
        <w:t xml:space="preserve"> </w:t>
      </w:r>
      <w:r w:rsidR="0048729F">
        <w:rPr>
          <w:rStyle w:val="default"/>
          <w:rFonts w:ascii="Arial" w:eastAsia="Arial" w:hAnsi="Arial" w:cs="David"/>
          <w:kern w:val="1"/>
          <w:sz w:val="24"/>
          <w:szCs w:val="24"/>
          <w:rtl/>
        </w:rPr>
        <w:br/>
      </w:r>
      <w:r w:rsidR="0048729F">
        <w:rPr>
          <w:rStyle w:val="default"/>
          <w:rFonts w:ascii="Arial" w:eastAsia="Arial" w:hAnsi="Arial" w:cs="David" w:hint="cs"/>
          <w:kern w:val="1"/>
          <w:sz w:val="24"/>
          <w:szCs w:val="24"/>
          <w:rtl/>
        </w:rPr>
        <w:t xml:space="preserve">     </w:t>
      </w:r>
      <w:r w:rsidRPr="0048729F">
        <w:rPr>
          <w:rStyle w:val="default"/>
          <w:rFonts w:ascii="Arial" w:eastAsia="Arial" w:hAnsi="Arial" w:cs="David" w:hint="cs"/>
          <w:kern w:val="1"/>
          <w:sz w:val="24"/>
          <w:szCs w:val="24"/>
          <w:rtl/>
        </w:rPr>
        <w:t xml:space="preserve">להשבתם </w:t>
      </w:r>
      <w:r w:rsidRPr="0048729F">
        <w:rPr>
          <w:rStyle w:val="default"/>
          <w:rFonts w:ascii="Arial" w:eastAsia="Arial" w:hAnsi="Arial" w:cs="David"/>
          <w:kern w:val="1"/>
          <w:sz w:val="24"/>
          <w:szCs w:val="24"/>
          <w:rtl/>
        </w:rPr>
        <w:t xml:space="preserve">גם </w:t>
      </w:r>
      <w:r w:rsidRPr="0048729F">
        <w:rPr>
          <w:rStyle w:val="default"/>
          <w:rFonts w:ascii="Arial" w:eastAsia="Arial" w:hAnsi="Arial" w:cs="David" w:hint="cs"/>
          <w:kern w:val="1"/>
          <w:sz w:val="24"/>
          <w:szCs w:val="24"/>
          <w:rtl/>
        </w:rPr>
        <w:t xml:space="preserve">ללא הוכחת </w:t>
      </w:r>
      <w:r w:rsidRPr="0048729F">
        <w:rPr>
          <w:rStyle w:val="default"/>
          <w:rFonts w:ascii="Arial" w:eastAsia="Arial" w:hAnsi="Arial" w:cs="David"/>
          <w:kern w:val="1"/>
          <w:sz w:val="24"/>
          <w:szCs w:val="24"/>
          <w:rtl/>
        </w:rPr>
        <w:t>בעלותו</w:t>
      </w:r>
      <w:r w:rsidRPr="0048729F">
        <w:rPr>
          <w:rStyle w:val="default"/>
          <w:rFonts w:ascii="Arial" w:eastAsia="Arial" w:hAnsi="Arial" w:cs="David" w:hint="cs"/>
          <w:kern w:val="1"/>
          <w:sz w:val="24"/>
          <w:szCs w:val="24"/>
          <w:rtl/>
        </w:rPr>
        <w:t xml:space="preserve"> או זכאותו</w:t>
      </w:r>
      <w:r w:rsidRPr="0048729F">
        <w:rPr>
          <w:rStyle w:val="default"/>
          <w:rFonts w:ascii="Arial" w:eastAsia="Arial" w:hAnsi="Arial" w:cs="David"/>
          <w:kern w:val="1"/>
          <w:sz w:val="24"/>
          <w:szCs w:val="24"/>
          <w:rtl/>
        </w:rPr>
        <w:t xml:space="preserve">. </w:t>
      </w:r>
      <w:r w:rsidRPr="0048729F">
        <w:rPr>
          <w:rStyle w:val="default"/>
          <w:rFonts w:ascii="Arial" w:eastAsia="Arial" w:hAnsi="Arial" w:cs="David" w:hint="cs"/>
          <w:kern w:val="1"/>
          <w:sz w:val="24"/>
          <w:szCs w:val="24"/>
          <w:rtl/>
        </w:rPr>
        <w:t xml:space="preserve">החידוש בס' הוא </w:t>
      </w:r>
      <w:r w:rsidRPr="0048729F">
        <w:rPr>
          <w:rStyle w:val="default"/>
          <w:rFonts w:ascii="Arial" w:eastAsia="Arial" w:hAnsi="Arial" w:cs="David"/>
          <w:kern w:val="1"/>
          <w:sz w:val="24"/>
          <w:szCs w:val="24"/>
          <w:rtl/>
        </w:rPr>
        <w:t xml:space="preserve">בכך שזה שזרקו אותו יכול אפילו לתבוע את </w:t>
      </w:r>
      <w:r w:rsidR="0048729F">
        <w:rPr>
          <w:rStyle w:val="default"/>
          <w:rFonts w:ascii="Arial" w:eastAsia="Arial" w:hAnsi="Arial" w:cs="David" w:hint="cs"/>
          <w:kern w:val="1"/>
          <w:sz w:val="24"/>
          <w:szCs w:val="24"/>
          <w:rtl/>
        </w:rPr>
        <w:t xml:space="preserve"> </w:t>
      </w:r>
      <w:r w:rsidR="0048729F">
        <w:rPr>
          <w:rStyle w:val="default"/>
          <w:rFonts w:ascii="Arial" w:eastAsia="Arial" w:hAnsi="Arial" w:cs="David"/>
          <w:kern w:val="1"/>
          <w:sz w:val="24"/>
          <w:szCs w:val="24"/>
          <w:rtl/>
        </w:rPr>
        <w:br/>
      </w:r>
      <w:r w:rsidR="0048729F">
        <w:rPr>
          <w:rStyle w:val="default"/>
          <w:rFonts w:ascii="Arial" w:eastAsia="Arial" w:hAnsi="Arial" w:cs="David" w:hint="cs"/>
          <w:kern w:val="1"/>
          <w:sz w:val="24"/>
          <w:szCs w:val="24"/>
          <w:rtl/>
        </w:rPr>
        <w:t xml:space="preserve">      </w:t>
      </w:r>
      <w:r w:rsidRPr="0048729F">
        <w:rPr>
          <w:rStyle w:val="default"/>
          <w:rFonts w:ascii="Arial" w:eastAsia="Arial" w:hAnsi="Arial" w:cs="David"/>
          <w:kern w:val="1"/>
          <w:sz w:val="24"/>
          <w:szCs w:val="24"/>
          <w:rtl/>
        </w:rPr>
        <w:t>הבעלים אם הוא פעל שלא כדין</w:t>
      </w:r>
      <w:r w:rsidRPr="0048729F">
        <w:rPr>
          <w:rStyle w:val="default"/>
          <w:rFonts w:ascii="Arial" w:eastAsia="Arial" w:hAnsi="Arial" w:cs="David" w:hint="cs"/>
          <w:kern w:val="1"/>
          <w:sz w:val="24"/>
          <w:szCs w:val="24"/>
          <w:rtl/>
        </w:rPr>
        <w:t xml:space="preserve"> </w:t>
      </w:r>
      <w:r w:rsidRPr="0048729F">
        <w:rPr>
          <w:rStyle w:val="default"/>
          <w:rFonts w:ascii="Arial" w:eastAsia="Arial" w:hAnsi="Arial" w:cs="David" w:hint="cs"/>
          <w:b/>
          <w:bCs/>
          <w:kern w:val="1"/>
          <w:sz w:val="24"/>
          <w:szCs w:val="24"/>
          <w:rtl/>
        </w:rPr>
        <w:t>(לא לפי ס' 18)</w:t>
      </w:r>
      <w:r w:rsidRPr="0048729F">
        <w:rPr>
          <w:rStyle w:val="default"/>
          <w:rFonts w:ascii="Arial" w:eastAsia="Arial" w:hAnsi="Arial" w:cs="David"/>
          <w:b/>
          <w:bCs/>
          <w:kern w:val="1"/>
          <w:sz w:val="24"/>
          <w:szCs w:val="24"/>
          <w:rtl/>
        </w:rPr>
        <w:t>.</w:t>
      </w:r>
      <w:r w:rsidRPr="0048729F">
        <w:rPr>
          <w:rStyle w:val="default"/>
          <w:rFonts w:ascii="Arial" w:eastAsia="Arial" w:hAnsi="Arial" w:cs="David"/>
          <w:kern w:val="1"/>
          <w:sz w:val="24"/>
          <w:szCs w:val="24"/>
          <w:rtl/>
        </w:rPr>
        <w:t xml:space="preserve"> </w:t>
      </w:r>
      <w:r w:rsidR="0048729F">
        <w:rPr>
          <w:rStyle w:val="default"/>
          <w:rFonts w:ascii="Arial" w:eastAsia="Arial" w:hAnsi="Arial" w:cs="David" w:hint="cs"/>
          <w:kern w:val="1"/>
          <w:sz w:val="24"/>
          <w:szCs w:val="24"/>
          <w:rtl/>
        </w:rPr>
        <w:br/>
        <w:t xml:space="preserve">      </w:t>
      </w:r>
      <w:r w:rsidRPr="0048729F">
        <w:rPr>
          <w:rStyle w:val="default"/>
          <w:rFonts w:ascii="Arial" w:eastAsia="Arial" w:hAnsi="Arial" w:cs="David" w:hint="cs"/>
          <w:kern w:val="1"/>
          <w:sz w:val="24"/>
          <w:szCs w:val="24"/>
          <w:rtl/>
        </w:rPr>
        <w:t xml:space="preserve">ז"א, יש כאן איזון לס' 18 על מנת למנוע שימוש חורג בסמכות שהוענקה בס' 18. </w:t>
      </w:r>
    </w:p>
    <w:p w:rsidR="00F34237" w:rsidRPr="0048729F" w:rsidRDefault="00F34237" w:rsidP="006E28B0">
      <w:pPr>
        <w:pStyle w:val="Normal2"/>
        <w:numPr>
          <w:ilvl w:val="0"/>
          <w:numId w:val="12"/>
        </w:numPr>
        <w:tabs>
          <w:tab w:val="clear" w:pos="720"/>
          <w:tab w:val="left" w:pos="281"/>
          <w:tab w:val="left" w:pos="1008"/>
        </w:tabs>
        <w:autoSpaceDE w:val="0"/>
        <w:spacing w:line="360" w:lineRule="auto"/>
        <w:ind w:left="0" w:firstLine="139"/>
        <w:jc w:val="left"/>
        <w:rPr>
          <w:rStyle w:val="default"/>
          <w:rFonts w:ascii="Arial" w:eastAsia="Arial" w:hAnsi="Arial" w:cs="David"/>
          <w:kern w:val="1"/>
          <w:sz w:val="22"/>
          <w:szCs w:val="22"/>
        </w:rPr>
      </w:pPr>
      <w:r w:rsidRPr="0048729F">
        <w:rPr>
          <w:rStyle w:val="default"/>
          <w:rFonts w:ascii="Arial" w:eastAsia="Arial" w:hAnsi="Arial" w:cs="David" w:hint="cs"/>
          <w:b/>
          <w:bCs/>
          <w:kern w:val="1"/>
          <w:sz w:val="24"/>
          <w:szCs w:val="24"/>
          <w:u w:val="single"/>
          <w:rtl/>
        </w:rPr>
        <w:t>ס' 19 סיפא</w:t>
      </w:r>
      <w:r w:rsidRPr="0048729F">
        <w:rPr>
          <w:rStyle w:val="default"/>
          <w:rFonts w:ascii="Arial" w:eastAsia="Arial" w:hAnsi="Arial" w:cs="David" w:hint="cs"/>
          <w:kern w:val="1"/>
          <w:sz w:val="24"/>
          <w:szCs w:val="24"/>
          <w:rtl/>
        </w:rPr>
        <w:t xml:space="preserve"> מעניק לביהמ"ש שק"ד </w:t>
      </w:r>
      <w:r w:rsidRPr="0048729F">
        <w:rPr>
          <w:rStyle w:val="default"/>
          <w:rFonts w:cs="David" w:hint="cs"/>
          <w:sz w:val="24"/>
          <w:szCs w:val="24"/>
          <w:rtl/>
        </w:rPr>
        <w:t xml:space="preserve">לדון בזכויות שני הצדדים בעת ובעונה אחת, ורשאי בית המשפט להסדיר </w:t>
      </w:r>
      <w:r w:rsidR="0048729F">
        <w:rPr>
          <w:rStyle w:val="default"/>
          <w:rFonts w:cs="David" w:hint="cs"/>
          <w:sz w:val="24"/>
          <w:szCs w:val="24"/>
          <w:rtl/>
        </w:rPr>
        <w:t xml:space="preserve"> </w:t>
      </w:r>
      <w:r w:rsidR="0048729F">
        <w:rPr>
          <w:rStyle w:val="default"/>
          <w:rFonts w:cs="David"/>
          <w:sz w:val="24"/>
          <w:szCs w:val="24"/>
          <w:rtl/>
        </w:rPr>
        <w:br/>
      </w:r>
      <w:r w:rsidR="0048729F">
        <w:rPr>
          <w:rStyle w:val="default"/>
          <w:rFonts w:cs="David" w:hint="cs"/>
          <w:sz w:val="24"/>
          <w:szCs w:val="24"/>
          <w:rtl/>
        </w:rPr>
        <w:t xml:space="preserve">     </w:t>
      </w:r>
      <w:r w:rsidRPr="0048729F">
        <w:rPr>
          <w:rStyle w:val="default"/>
          <w:rFonts w:cs="David" w:hint="cs"/>
          <w:sz w:val="24"/>
          <w:szCs w:val="24"/>
          <w:rtl/>
        </w:rPr>
        <w:t>את ההחזקה, ככל שייראה לו צודק ובתנאים שימצא לנכון, עד להכרעה בזכויותיהם.</w:t>
      </w:r>
      <w:r w:rsidRPr="0048729F">
        <w:rPr>
          <w:rStyle w:val="default"/>
          <w:rFonts w:ascii="Arial" w:eastAsia="Arial" w:hAnsi="Arial" w:cs="David" w:hint="cs"/>
          <w:kern w:val="1"/>
          <w:sz w:val="22"/>
          <w:szCs w:val="22"/>
          <w:rtl/>
        </w:rPr>
        <w:t xml:space="preserve"> </w:t>
      </w:r>
    </w:p>
    <w:p w:rsidR="00F34237" w:rsidRDefault="00F34237" w:rsidP="006E28B0">
      <w:pPr>
        <w:pStyle w:val="Normal2"/>
        <w:tabs>
          <w:tab w:val="left" w:pos="281"/>
          <w:tab w:val="left" w:pos="1008"/>
        </w:tabs>
        <w:autoSpaceDE w:val="0"/>
        <w:jc w:val="left"/>
        <w:rPr>
          <w:rStyle w:val="default"/>
          <w:rFonts w:ascii="Arial" w:eastAsia="Arial" w:hAnsi="Arial" w:cs="David"/>
          <w:kern w:val="1"/>
          <w:sz w:val="24"/>
          <w:szCs w:val="24"/>
          <w:rtl/>
        </w:rPr>
      </w:pPr>
    </w:p>
    <w:p w:rsidR="000E120E" w:rsidRDefault="000E120E" w:rsidP="006E28B0">
      <w:pPr>
        <w:pStyle w:val="Normal2"/>
        <w:tabs>
          <w:tab w:val="left" w:pos="281"/>
          <w:tab w:val="left" w:pos="1008"/>
        </w:tabs>
        <w:autoSpaceDE w:val="0"/>
        <w:jc w:val="left"/>
        <w:rPr>
          <w:rStyle w:val="default"/>
          <w:rFonts w:ascii="Arial" w:eastAsia="Arial" w:hAnsi="Arial" w:cs="David"/>
          <w:kern w:val="1"/>
          <w:sz w:val="24"/>
          <w:szCs w:val="24"/>
          <w:rtl/>
        </w:rPr>
      </w:pPr>
    </w:p>
    <w:p w:rsidR="000E120E" w:rsidRPr="00EB647C" w:rsidRDefault="000E120E" w:rsidP="006E28B0">
      <w:pPr>
        <w:pStyle w:val="Normal2"/>
        <w:tabs>
          <w:tab w:val="left" w:pos="281"/>
          <w:tab w:val="left" w:pos="1008"/>
        </w:tabs>
        <w:autoSpaceDE w:val="0"/>
        <w:jc w:val="left"/>
        <w:rPr>
          <w:rStyle w:val="default"/>
          <w:rFonts w:ascii="Arial" w:eastAsia="Arial" w:hAnsi="Arial" w:cs="David"/>
          <w:kern w:val="1"/>
          <w:sz w:val="24"/>
          <w:szCs w:val="24"/>
          <w:rtl/>
        </w:rPr>
      </w:pPr>
    </w:p>
    <w:p w:rsidR="00F34237" w:rsidRPr="00EB647C" w:rsidRDefault="00B92528" w:rsidP="006E28B0">
      <w:pPr>
        <w:pStyle w:val="Normal2"/>
        <w:tabs>
          <w:tab w:val="left" w:pos="281"/>
          <w:tab w:val="left" w:pos="1008"/>
        </w:tabs>
        <w:autoSpaceDE w:val="0"/>
        <w:jc w:val="left"/>
        <w:rPr>
          <w:rStyle w:val="default"/>
          <w:rFonts w:ascii="Arial" w:eastAsia="Arial" w:hAnsi="Arial" w:cs="David"/>
          <w:b/>
          <w:bCs/>
          <w:kern w:val="1"/>
          <w:sz w:val="24"/>
          <w:szCs w:val="24"/>
          <w:u w:val="single"/>
          <w:rtl/>
        </w:rPr>
      </w:pPr>
      <w:r>
        <w:rPr>
          <w:rFonts w:ascii="Arial" w:eastAsia="Arial" w:hAnsi="Arial" w:cs="David"/>
          <w:b/>
          <w:bCs/>
          <w:noProof/>
          <w:kern w:val="1"/>
          <w:u w:val="single"/>
          <w:rtl/>
          <w:lang w:eastAsia="en-US"/>
        </w:rPr>
        <w:pict>
          <v:rect id="_x0000_s1068" style="position:absolute;left:0;text-align:left;margin-left:-8.7pt;margin-top:2.9pt;width:501.75pt;height:72.75pt;z-index:-251613184" strokecolor="#8064a2" strokeweight="5pt">
            <v:stroke linestyle="thickThin"/>
            <v:shadow color="#868686"/>
            <w10:wrap anchorx="page"/>
          </v:rect>
        </w:pict>
      </w:r>
    </w:p>
    <w:p w:rsidR="00F34237" w:rsidRPr="00EB647C" w:rsidRDefault="00F34237" w:rsidP="006E28B0">
      <w:pPr>
        <w:pStyle w:val="Normal2"/>
        <w:tabs>
          <w:tab w:val="left" w:pos="281"/>
          <w:tab w:val="left" w:pos="1008"/>
        </w:tabs>
        <w:autoSpaceDE w:val="0"/>
        <w:jc w:val="left"/>
        <w:rPr>
          <w:rStyle w:val="default"/>
          <w:rFonts w:ascii="Arial" w:eastAsia="Arial" w:hAnsi="Arial" w:cs="David"/>
          <w:b/>
          <w:bCs/>
          <w:kern w:val="1"/>
          <w:sz w:val="24"/>
          <w:szCs w:val="24"/>
          <w:u w:val="single"/>
          <w:rtl/>
        </w:rPr>
      </w:pPr>
      <w:r w:rsidRPr="00EB647C">
        <w:rPr>
          <w:rStyle w:val="default"/>
          <w:rFonts w:ascii="Arial" w:eastAsia="Arial" w:hAnsi="Arial" w:cs="David" w:hint="cs"/>
          <w:b/>
          <w:bCs/>
          <w:kern w:val="1"/>
          <w:sz w:val="24"/>
          <w:szCs w:val="24"/>
          <w:u w:val="single"/>
          <w:rtl/>
        </w:rPr>
        <w:t xml:space="preserve">תביעה פוססורית (ס' 19 רישא): </w:t>
      </w:r>
      <w:r w:rsidRPr="00EB647C">
        <w:rPr>
          <w:rStyle w:val="default"/>
          <w:rFonts w:ascii="Arial" w:eastAsia="Arial" w:hAnsi="Arial" w:cs="David" w:hint="cs"/>
          <w:kern w:val="1"/>
          <w:sz w:val="24"/>
          <w:szCs w:val="24"/>
          <w:rtl/>
        </w:rPr>
        <w:t xml:space="preserve">המוציא מקרקעין מידי המחזיק בהם בפועל , שלא בגדרו של הסעד העצמי (שימוש בכוח בלתי סביר, מחוץ לתקופה של 30 יום) חייב להחזירם למחזיק. </w:t>
      </w:r>
      <w:r w:rsidRPr="0048729F">
        <w:rPr>
          <w:rStyle w:val="default"/>
          <w:rFonts w:ascii="Arial" w:eastAsia="Arial" w:hAnsi="Arial" w:cs="David" w:hint="cs"/>
          <w:b/>
          <w:bCs/>
          <w:kern w:val="1"/>
          <w:sz w:val="24"/>
          <w:szCs w:val="24"/>
          <w:rtl/>
        </w:rPr>
        <w:t>התביעה הפוססורית מחזירה את המצב לקדמותו ללא קשר לתביעה המהותית שתכריע בזכויות הצדדים במקרקעין ותידון בשלב מאוחר יותר.</w:t>
      </w:r>
      <w:r w:rsidRPr="00EB647C">
        <w:rPr>
          <w:rStyle w:val="default"/>
          <w:rFonts w:ascii="Arial" w:eastAsia="Arial" w:hAnsi="Arial" w:cs="David" w:hint="cs"/>
          <w:kern w:val="1"/>
          <w:sz w:val="24"/>
          <w:szCs w:val="24"/>
          <w:rtl/>
        </w:rPr>
        <w:t xml:space="preserve"> ביהמ"ש רשאי לאחד את הדיון הפוססורי עם הדיון המהותי, כאשר הדבר יעיל ומתאים בנסיבות העניין.</w:t>
      </w:r>
      <w:r w:rsidRPr="00EB647C">
        <w:rPr>
          <w:rStyle w:val="default"/>
          <w:rFonts w:ascii="Arial" w:eastAsia="Arial" w:hAnsi="Arial" w:cs="David" w:hint="cs"/>
          <w:b/>
          <w:bCs/>
          <w:kern w:val="1"/>
          <w:sz w:val="24"/>
          <w:szCs w:val="24"/>
          <w:u w:val="single"/>
          <w:rtl/>
        </w:rPr>
        <w:t xml:space="preserve"> </w:t>
      </w:r>
    </w:p>
    <w:p w:rsidR="00F34237" w:rsidRPr="00EB647C" w:rsidRDefault="00F34237" w:rsidP="006E28B0">
      <w:pPr>
        <w:bidi/>
        <w:spacing w:line="360" w:lineRule="auto"/>
        <w:jc w:val="left"/>
        <w:rPr>
          <w:rStyle w:val="default"/>
          <w:rFonts w:ascii="Arial" w:hAnsi="Arial" w:cs="David"/>
          <w:b/>
          <w:bCs/>
          <w:sz w:val="28"/>
          <w:szCs w:val="28"/>
          <w:u w:val="single"/>
          <w:rtl/>
        </w:rPr>
      </w:pPr>
    </w:p>
    <w:p w:rsidR="0029171B" w:rsidRPr="00EB647C" w:rsidRDefault="0029171B" w:rsidP="006E28B0">
      <w:pPr>
        <w:bidi/>
        <w:spacing w:line="360" w:lineRule="auto"/>
        <w:jc w:val="left"/>
        <w:rPr>
          <w:rStyle w:val="default"/>
          <w:rFonts w:ascii="Arial" w:hAnsi="Arial" w:cs="David"/>
          <w:b/>
          <w:bCs/>
          <w:sz w:val="24"/>
          <w:szCs w:val="24"/>
          <w:rtl/>
        </w:rPr>
      </w:pPr>
      <w:r w:rsidRPr="0048729F">
        <w:rPr>
          <w:rStyle w:val="default"/>
          <w:rFonts w:ascii="Arial" w:hAnsi="Arial" w:cs="David" w:hint="cs"/>
          <w:b/>
          <w:bCs/>
          <w:sz w:val="24"/>
          <w:szCs w:val="24"/>
          <w:u w:val="single"/>
          <w:rtl/>
        </w:rPr>
        <w:t>ס'15</w:t>
      </w:r>
      <w:r w:rsidRPr="00EB647C">
        <w:rPr>
          <w:rStyle w:val="default"/>
          <w:rFonts w:ascii="Arial" w:hAnsi="Arial" w:cs="David" w:hint="cs"/>
          <w:b/>
          <w:bCs/>
          <w:sz w:val="24"/>
          <w:szCs w:val="24"/>
          <w:rtl/>
        </w:rPr>
        <w:t>- מחזיק= בין שהשליטה הישירה במקרקעין היא בידיו ובין שהשליטה הישירה בהם היא בידי אדם המחזיק מטעמו.</w:t>
      </w:r>
    </w:p>
    <w:p w:rsidR="00E5561A" w:rsidRPr="0048729F" w:rsidRDefault="00E5561A" w:rsidP="006E28B0">
      <w:pPr>
        <w:bidi/>
        <w:spacing w:line="360" w:lineRule="auto"/>
        <w:jc w:val="left"/>
        <w:rPr>
          <w:rStyle w:val="default"/>
          <w:rFonts w:ascii="Arial" w:hAnsi="Arial" w:cs="David"/>
          <w:sz w:val="24"/>
          <w:szCs w:val="24"/>
          <w:rtl/>
        </w:rPr>
      </w:pPr>
      <w:r w:rsidRPr="0048729F">
        <w:rPr>
          <w:rStyle w:val="default"/>
          <w:rFonts w:ascii="Arial" w:hAnsi="Arial" w:cs="David" w:hint="cs"/>
          <w:b/>
          <w:bCs/>
          <w:sz w:val="24"/>
          <w:szCs w:val="24"/>
          <w:u w:val="single"/>
          <w:rtl/>
        </w:rPr>
        <w:t>ס'16</w:t>
      </w:r>
      <w:r w:rsidRPr="00EB647C">
        <w:rPr>
          <w:rStyle w:val="default"/>
          <w:rFonts w:ascii="Arial" w:hAnsi="Arial" w:cs="David" w:hint="cs"/>
          <w:b/>
          <w:bCs/>
          <w:sz w:val="24"/>
          <w:szCs w:val="24"/>
          <w:rtl/>
        </w:rPr>
        <w:t>- המקביל הקנייני של הסגת גבול</w:t>
      </w:r>
      <w:r w:rsidR="0029171B" w:rsidRPr="00EB647C">
        <w:rPr>
          <w:rStyle w:val="default"/>
          <w:rFonts w:ascii="Arial" w:hAnsi="Arial" w:cs="David" w:hint="cs"/>
          <w:b/>
          <w:bCs/>
          <w:sz w:val="24"/>
          <w:szCs w:val="24"/>
          <w:rtl/>
        </w:rPr>
        <w:t xml:space="preserve">- </w:t>
      </w:r>
      <w:r w:rsidR="0029171B" w:rsidRPr="0048729F">
        <w:rPr>
          <w:rStyle w:val="default"/>
          <w:rFonts w:ascii="Arial" w:hAnsi="Arial" w:cs="David" w:hint="cs"/>
          <w:sz w:val="24"/>
          <w:szCs w:val="24"/>
          <w:rtl/>
        </w:rPr>
        <w:t>בעל מקרקעין רשאי לדרוש אותם ממחזיק שלא כדין.</w:t>
      </w:r>
    </w:p>
    <w:p w:rsidR="000809A7" w:rsidRPr="00EB647C" w:rsidRDefault="00E5561A" w:rsidP="006E28B0">
      <w:pPr>
        <w:bidi/>
        <w:spacing w:line="360" w:lineRule="auto"/>
        <w:jc w:val="left"/>
        <w:rPr>
          <w:rStyle w:val="default"/>
          <w:rFonts w:ascii="Arial" w:hAnsi="Arial" w:cs="David"/>
          <w:sz w:val="24"/>
          <w:szCs w:val="24"/>
          <w:rtl/>
        </w:rPr>
      </w:pPr>
      <w:r w:rsidRPr="0048729F">
        <w:rPr>
          <w:rStyle w:val="default"/>
          <w:rFonts w:ascii="Arial" w:hAnsi="Arial" w:cs="David" w:hint="cs"/>
          <w:b/>
          <w:bCs/>
          <w:sz w:val="24"/>
          <w:szCs w:val="24"/>
          <w:u w:val="single"/>
          <w:rtl/>
        </w:rPr>
        <w:t>ס'17</w:t>
      </w:r>
      <w:r w:rsidRPr="00EB647C">
        <w:rPr>
          <w:rStyle w:val="default"/>
          <w:rFonts w:ascii="Arial" w:hAnsi="Arial" w:cs="David" w:hint="cs"/>
          <w:b/>
          <w:bCs/>
          <w:sz w:val="24"/>
          <w:szCs w:val="24"/>
          <w:rtl/>
        </w:rPr>
        <w:t>- המקביל הקנייני של עילת המטרד</w:t>
      </w:r>
      <w:r w:rsidR="00A67B08" w:rsidRPr="00EB647C">
        <w:rPr>
          <w:rStyle w:val="default"/>
          <w:rFonts w:ascii="Arial" w:hAnsi="Arial" w:cs="David" w:hint="cs"/>
          <w:b/>
          <w:bCs/>
          <w:sz w:val="24"/>
          <w:szCs w:val="24"/>
          <w:rtl/>
        </w:rPr>
        <w:t>. ס' זה מתייחס למחזיק, ולא למחזיק כדין. יוצא שמחזיק יכול להיות גם מחזיק שלא כדין.</w:t>
      </w:r>
      <w:r w:rsidR="00A67B08" w:rsidRPr="00EB647C">
        <w:rPr>
          <w:rStyle w:val="default"/>
          <w:rFonts w:ascii="Arial" w:hAnsi="Arial" w:cs="David" w:hint="cs"/>
          <w:sz w:val="24"/>
          <w:szCs w:val="24"/>
          <w:rtl/>
        </w:rPr>
        <w:t xml:space="preserve"> מי שתובע לפי ס'17 לא צריך להוכיח את זכותו בנכס אלא רק שהוא מחזיק בפועל במקרקעין</w:t>
      </w:r>
      <w:r w:rsidR="009851D6" w:rsidRPr="00EB647C">
        <w:rPr>
          <w:rStyle w:val="default"/>
          <w:rFonts w:ascii="Arial" w:hAnsi="Arial" w:cs="David" w:hint="cs"/>
          <w:sz w:val="24"/>
          <w:szCs w:val="24"/>
          <w:rtl/>
        </w:rPr>
        <w:t xml:space="preserve">. </w:t>
      </w:r>
      <w:r w:rsidR="0048729F">
        <w:rPr>
          <w:rStyle w:val="default"/>
          <w:rFonts w:ascii="Arial" w:hAnsi="Arial" w:cs="David"/>
          <w:sz w:val="24"/>
          <w:szCs w:val="24"/>
          <w:rtl/>
        </w:rPr>
        <w:br/>
      </w:r>
      <w:r w:rsidR="000809A7" w:rsidRPr="00EB647C">
        <w:rPr>
          <w:rStyle w:val="default"/>
          <w:rFonts w:ascii="Arial" w:hAnsi="Arial" w:cs="David" w:hint="cs"/>
          <w:sz w:val="24"/>
          <w:szCs w:val="24"/>
          <w:u w:val="single"/>
          <w:rtl/>
        </w:rPr>
        <w:t>יוס טרטי-</w:t>
      </w:r>
      <w:r w:rsidR="000809A7" w:rsidRPr="00EB647C">
        <w:rPr>
          <w:rStyle w:val="default"/>
          <w:rFonts w:ascii="Arial" w:hAnsi="Arial" w:cs="David" w:hint="cs"/>
          <w:sz w:val="24"/>
          <w:szCs w:val="24"/>
          <w:rtl/>
        </w:rPr>
        <w:t xml:space="preserve"> הזכות של אדם שלישי [הנתבע</w:t>
      </w:r>
      <w:r w:rsidR="0048729F">
        <w:rPr>
          <w:rStyle w:val="default"/>
          <w:rFonts w:ascii="Arial" w:hAnsi="Arial" w:cs="David" w:hint="cs"/>
          <w:sz w:val="24"/>
          <w:szCs w:val="24"/>
          <w:rtl/>
        </w:rPr>
        <w:t>,</w:t>
      </w:r>
      <w:r w:rsidR="000809A7" w:rsidRPr="00EB647C">
        <w:rPr>
          <w:rStyle w:val="default"/>
          <w:rFonts w:ascii="Arial" w:hAnsi="Arial" w:cs="David" w:hint="cs"/>
          <w:sz w:val="24"/>
          <w:szCs w:val="24"/>
          <w:rtl/>
        </w:rPr>
        <w:t xml:space="preserve"> מסיג הגבול</w:t>
      </w:r>
      <w:r w:rsidR="0048729F">
        <w:rPr>
          <w:rStyle w:val="default"/>
          <w:rFonts w:ascii="Arial" w:hAnsi="Arial" w:cs="David" w:hint="cs"/>
          <w:sz w:val="24"/>
          <w:szCs w:val="24"/>
          <w:rtl/>
        </w:rPr>
        <w:t>,</w:t>
      </w:r>
      <w:r w:rsidR="000809A7" w:rsidRPr="00EB647C">
        <w:rPr>
          <w:rStyle w:val="default"/>
          <w:rFonts w:ascii="Arial" w:hAnsi="Arial" w:cs="David" w:hint="cs"/>
          <w:sz w:val="24"/>
          <w:szCs w:val="24"/>
          <w:rtl/>
        </w:rPr>
        <w:t xml:space="preserve"> יכול לטעון נגד התובע מסיג הגבול טענה של יוס טרטי- הזכות היא לא שלך אלא היא של צד שלישי]. </w:t>
      </w:r>
      <w:r w:rsidR="0048729F">
        <w:rPr>
          <w:rStyle w:val="default"/>
          <w:rFonts w:ascii="Arial" w:hAnsi="Arial" w:cs="David"/>
          <w:b/>
          <w:bCs/>
          <w:sz w:val="24"/>
          <w:szCs w:val="24"/>
          <w:rtl/>
        </w:rPr>
        <w:br/>
      </w:r>
      <w:r w:rsidR="000809A7" w:rsidRPr="00EB647C">
        <w:rPr>
          <w:rStyle w:val="default"/>
          <w:rFonts w:ascii="Arial" w:hAnsi="Arial" w:cs="David" w:hint="cs"/>
          <w:b/>
          <w:bCs/>
          <w:sz w:val="24"/>
          <w:szCs w:val="24"/>
          <w:rtl/>
        </w:rPr>
        <w:t xml:space="preserve">טענת היוס טרטי </w:t>
      </w:r>
      <w:r w:rsidR="000809A7" w:rsidRPr="00EB647C">
        <w:rPr>
          <w:rStyle w:val="default"/>
          <w:rFonts w:ascii="Arial" w:hAnsi="Arial" w:cs="David" w:hint="cs"/>
          <w:b/>
          <w:bCs/>
          <w:sz w:val="24"/>
          <w:szCs w:val="24"/>
          <w:u w:val="single"/>
          <w:rtl/>
        </w:rPr>
        <w:t>לא מתקבלת</w:t>
      </w:r>
      <w:r w:rsidR="000809A7" w:rsidRPr="00EB647C">
        <w:rPr>
          <w:rStyle w:val="default"/>
          <w:rFonts w:ascii="Arial" w:hAnsi="Arial" w:cs="David" w:hint="cs"/>
          <w:b/>
          <w:bCs/>
          <w:sz w:val="24"/>
          <w:szCs w:val="24"/>
          <w:rtl/>
        </w:rPr>
        <w:t xml:space="preserve"> במסגרת ס' 17 וגם מי שמחזיק אפילו שלא כדין רשאי לתבוע ע"פ ס' 17.</w:t>
      </w:r>
      <w:r w:rsidR="000809A7" w:rsidRPr="00EB647C">
        <w:rPr>
          <w:rStyle w:val="default"/>
          <w:rFonts w:ascii="Arial" w:hAnsi="Arial" w:cs="David" w:hint="cs"/>
          <w:sz w:val="24"/>
          <w:szCs w:val="24"/>
          <w:rtl/>
        </w:rPr>
        <w:t xml:space="preserve"> </w:t>
      </w:r>
      <w:r w:rsidR="000809A7" w:rsidRPr="00EB647C">
        <w:rPr>
          <w:rStyle w:val="default"/>
          <w:rFonts w:ascii="Arial" w:hAnsi="Arial" w:cs="David" w:hint="cs"/>
          <w:sz w:val="24"/>
          <w:szCs w:val="24"/>
          <w:u w:val="single"/>
          <w:rtl/>
        </w:rPr>
        <w:t>המטרה:</w:t>
      </w:r>
      <w:r w:rsidR="000809A7" w:rsidRPr="00EB647C">
        <w:rPr>
          <w:rStyle w:val="default"/>
          <w:rFonts w:ascii="Arial" w:hAnsi="Arial" w:cs="David" w:hint="cs"/>
          <w:sz w:val="24"/>
          <w:szCs w:val="24"/>
          <w:rtl/>
        </w:rPr>
        <w:t xml:space="preserve"> למנוע עשיית דין עצמית ולמנוע מצב שכל דאלים גבר. </w:t>
      </w:r>
    </w:p>
    <w:p w:rsidR="00E5561A" w:rsidRPr="0048729F" w:rsidRDefault="0029171B" w:rsidP="006E28B0">
      <w:pPr>
        <w:bidi/>
        <w:spacing w:line="360" w:lineRule="auto"/>
        <w:jc w:val="left"/>
        <w:rPr>
          <w:rStyle w:val="default"/>
          <w:rFonts w:ascii="Arial" w:hAnsi="Arial" w:cs="David"/>
          <w:sz w:val="24"/>
          <w:szCs w:val="24"/>
          <w:rtl/>
        </w:rPr>
      </w:pPr>
      <w:r w:rsidRPr="0048729F">
        <w:rPr>
          <w:rStyle w:val="default"/>
          <w:rFonts w:ascii="Arial" w:hAnsi="Arial" w:cs="David" w:hint="cs"/>
          <w:b/>
          <w:bCs/>
          <w:sz w:val="24"/>
          <w:szCs w:val="24"/>
          <w:u w:val="single"/>
          <w:rtl/>
        </w:rPr>
        <w:t>ס'18</w:t>
      </w:r>
      <w:r w:rsidRPr="00EB647C">
        <w:rPr>
          <w:rStyle w:val="default"/>
          <w:rFonts w:ascii="Arial" w:hAnsi="Arial" w:cs="David" w:hint="cs"/>
          <w:b/>
          <w:bCs/>
          <w:sz w:val="24"/>
          <w:szCs w:val="24"/>
          <w:rtl/>
        </w:rPr>
        <w:t xml:space="preserve">- </w:t>
      </w:r>
      <w:r w:rsidRPr="0048729F">
        <w:rPr>
          <w:rStyle w:val="default"/>
          <w:rFonts w:ascii="Arial" w:hAnsi="Arial" w:cs="David" w:hint="cs"/>
          <w:sz w:val="24"/>
          <w:szCs w:val="24"/>
          <w:rtl/>
        </w:rPr>
        <w:t xml:space="preserve">מי שמחזיק </w:t>
      </w:r>
      <w:r w:rsidRPr="0048729F">
        <w:rPr>
          <w:rStyle w:val="default"/>
          <w:rFonts w:ascii="Arial" w:hAnsi="Arial" w:cs="David" w:hint="cs"/>
          <w:sz w:val="24"/>
          <w:szCs w:val="24"/>
          <w:u w:val="single"/>
          <w:rtl/>
        </w:rPr>
        <w:t>במקרקעין כדין</w:t>
      </w:r>
      <w:r w:rsidRPr="0048729F">
        <w:rPr>
          <w:rStyle w:val="default"/>
          <w:rFonts w:ascii="Arial" w:hAnsi="Arial" w:cs="David" w:hint="cs"/>
          <w:sz w:val="24"/>
          <w:szCs w:val="24"/>
          <w:rtl/>
        </w:rPr>
        <w:t xml:space="preserve"> יכול להשתמש בכוח במידה סבירה כדי למנוע הסגת גבול. ניתן לעשות כן עד תוך 30 ימים מיום התפיסה.</w:t>
      </w:r>
    </w:p>
    <w:p w:rsidR="0029171B" w:rsidRPr="0048729F" w:rsidRDefault="0029171B" w:rsidP="006E28B0">
      <w:pPr>
        <w:bidi/>
        <w:spacing w:line="360" w:lineRule="auto"/>
        <w:jc w:val="left"/>
        <w:rPr>
          <w:rStyle w:val="default"/>
          <w:rFonts w:ascii="Arial" w:hAnsi="Arial" w:cs="David"/>
          <w:sz w:val="24"/>
          <w:szCs w:val="24"/>
          <w:rtl/>
        </w:rPr>
      </w:pPr>
      <w:r w:rsidRPr="0048729F">
        <w:rPr>
          <w:rStyle w:val="default"/>
          <w:rFonts w:ascii="Arial" w:hAnsi="Arial" w:cs="David" w:hint="cs"/>
          <w:b/>
          <w:bCs/>
          <w:sz w:val="24"/>
          <w:szCs w:val="24"/>
          <w:u w:val="single"/>
          <w:rtl/>
        </w:rPr>
        <w:t>ס'19</w:t>
      </w:r>
      <w:r w:rsidRPr="00EB647C">
        <w:rPr>
          <w:rStyle w:val="default"/>
          <w:rFonts w:ascii="Arial" w:hAnsi="Arial" w:cs="David" w:hint="cs"/>
          <w:b/>
          <w:bCs/>
          <w:sz w:val="24"/>
          <w:szCs w:val="24"/>
          <w:rtl/>
        </w:rPr>
        <w:t xml:space="preserve">- </w:t>
      </w:r>
      <w:r w:rsidRPr="0048729F">
        <w:rPr>
          <w:rStyle w:val="default"/>
          <w:rFonts w:ascii="Arial" w:hAnsi="Arial" w:cs="David" w:hint="cs"/>
          <w:sz w:val="24"/>
          <w:szCs w:val="24"/>
          <w:rtl/>
        </w:rPr>
        <w:t xml:space="preserve">מי שהוציא את המקרקעין מידי המחזיק שלא לפי ס'18- חייב להחזירם למחזיק.  </w:t>
      </w:r>
    </w:p>
    <w:p w:rsidR="0048729F" w:rsidRPr="0048729F" w:rsidRDefault="0048729F" w:rsidP="006E28B0">
      <w:pPr>
        <w:bidi/>
        <w:spacing w:line="360" w:lineRule="auto"/>
        <w:jc w:val="left"/>
        <w:rPr>
          <w:rStyle w:val="default"/>
          <w:rFonts w:ascii="Arial" w:hAnsi="Arial" w:cs="David"/>
          <w:sz w:val="24"/>
          <w:szCs w:val="24"/>
          <w:u w:val="single"/>
          <w:rtl/>
        </w:rPr>
      </w:pPr>
    </w:p>
    <w:p w:rsidR="0048729F" w:rsidRDefault="0048729F" w:rsidP="0048729F">
      <w:pPr>
        <w:bidi/>
        <w:spacing w:line="360" w:lineRule="auto"/>
        <w:jc w:val="left"/>
        <w:rPr>
          <w:rStyle w:val="default"/>
          <w:rFonts w:ascii="Arial" w:hAnsi="Arial" w:cs="David"/>
          <w:b/>
          <w:bCs/>
          <w:sz w:val="24"/>
          <w:szCs w:val="24"/>
          <w:u w:val="single"/>
          <w:rtl/>
        </w:rPr>
      </w:pPr>
    </w:p>
    <w:p w:rsidR="0048729F" w:rsidRDefault="0048729F" w:rsidP="0048729F">
      <w:pPr>
        <w:bidi/>
        <w:spacing w:line="360" w:lineRule="auto"/>
        <w:jc w:val="left"/>
        <w:rPr>
          <w:rStyle w:val="default"/>
          <w:rFonts w:ascii="Arial" w:hAnsi="Arial" w:cs="David"/>
          <w:b/>
          <w:bCs/>
          <w:sz w:val="24"/>
          <w:szCs w:val="24"/>
          <w:u w:val="single"/>
          <w:rtl/>
        </w:rPr>
      </w:pPr>
    </w:p>
    <w:p w:rsidR="00F34237" w:rsidRPr="00EB647C" w:rsidRDefault="00F34237" w:rsidP="0048729F">
      <w:pPr>
        <w:bidi/>
        <w:spacing w:line="360" w:lineRule="auto"/>
        <w:jc w:val="left"/>
        <w:rPr>
          <w:rStyle w:val="default"/>
          <w:rFonts w:ascii="Arial" w:hAnsi="Arial" w:cs="David"/>
          <w:b/>
          <w:bCs/>
          <w:sz w:val="24"/>
          <w:szCs w:val="24"/>
          <w:u w:val="single"/>
          <w:rtl/>
        </w:rPr>
      </w:pPr>
      <w:r w:rsidRPr="00EB647C">
        <w:rPr>
          <w:rStyle w:val="default"/>
          <w:rFonts w:ascii="Arial" w:hAnsi="Arial" w:cs="David" w:hint="cs"/>
          <w:b/>
          <w:bCs/>
          <w:sz w:val="24"/>
          <w:szCs w:val="24"/>
          <w:u w:val="single"/>
          <w:rtl/>
        </w:rPr>
        <w:lastRenderedPageBreak/>
        <w:t>סיכום זכויות מחזיק שלא כדין/מחזיק כדין/בעל מקרקעין</w:t>
      </w:r>
    </w:p>
    <w:tbl>
      <w:tblPr>
        <w:bidiVisu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70"/>
        <w:gridCol w:w="1970"/>
        <w:gridCol w:w="1971"/>
        <w:gridCol w:w="1971"/>
        <w:gridCol w:w="1971"/>
      </w:tblGrid>
      <w:tr w:rsidR="00F34237" w:rsidRPr="00EB647C" w:rsidTr="0048729F">
        <w:tc>
          <w:tcPr>
            <w:tcW w:w="1970" w:type="dxa"/>
            <w:shd w:val="clear" w:color="auto" w:fill="auto"/>
          </w:tcPr>
          <w:p w:rsidR="00F34237" w:rsidRPr="0048729F" w:rsidRDefault="00F34237" w:rsidP="006E28B0">
            <w:pPr>
              <w:bidi/>
              <w:spacing w:line="360" w:lineRule="auto"/>
              <w:jc w:val="left"/>
              <w:rPr>
                <w:rStyle w:val="default"/>
                <w:rFonts w:ascii="Arial" w:hAnsi="Arial" w:cs="David"/>
                <w:b/>
                <w:bCs/>
                <w:sz w:val="24"/>
                <w:szCs w:val="24"/>
                <w:rtl/>
              </w:rPr>
            </w:pPr>
          </w:p>
        </w:tc>
        <w:tc>
          <w:tcPr>
            <w:tcW w:w="1970" w:type="dxa"/>
            <w:shd w:val="clear" w:color="auto" w:fill="auto"/>
          </w:tcPr>
          <w:p w:rsidR="00F34237" w:rsidRPr="0048729F" w:rsidRDefault="00F34237" w:rsidP="006E28B0">
            <w:pPr>
              <w:bidi/>
              <w:spacing w:line="360" w:lineRule="auto"/>
              <w:jc w:val="left"/>
              <w:rPr>
                <w:rStyle w:val="default"/>
                <w:rFonts w:ascii="Arial" w:hAnsi="Arial" w:cs="David"/>
                <w:sz w:val="24"/>
                <w:szCs w:val="24"/>
                <w:u w:val="single"/>
                <w:rtl/>
              </w:rPr>
            </w:pPr>
            <w:r w:rsidRPr="0048729F">
              <w:rPr>
                <w:rStyle w:val="default"/>
                <w:rFonts w:ascii="Arial" w:hAnsi="Arial" w:cs="David" w:hint="cs"/>
                <w:sz w:val="24"/>
                <w:szCs w:val="24"/>
                <w:u w:val="single"/>
                <w:rtl/>
              </w:rPr>
              <w:t xml:space="preserve">זכות לתבוע מסירת המקרקעין </w:t>
            </w:r>
            <w:r w:rsidRPr="0048729F">
              <w:rPr>
                <w:rStyle w:val="default"/>
                <w:rFonts w:ascii="Arial" w:hAnsi="Arial" w:cs="David"/>
                <w:sz w:val="24"/>
                <w:szCs w:val="24"/>
                <w:u w:val="single"/>
                <w:rtl/>
              </w:rPr>
              <w:t>–</w:t>
            </w:r>
            <w:r w:rsidRPr="0048729F">
              <w:rPr>
                <w:rStyle w:val="default"/>
                <w:rFonts w:ascii="Arial" w:hAnsi="Arial" w:cs="David" w:hint="cs"/>
                <w:sz w:val="24"/>
                <w:szCs w:val="24"/>
                <w:u w:val="single"/>
                <w:rtl/>
              </w:rPr>
              <w:t>ס' 16</w:t>
            </w:r>
          </w:p>
        </w:tc>
        <w:tc>
          <w:tcPr>
            <w:tcW w:w="1971" w:type="dxa"/>
            <w:shd w:val="clear" w:color="auto" w:fill="auto"/>
          </w:tcPr>
          <w:p w:rsidR="00F34237" w:rsidRPr="0048729F" w:rsidRDefault="00F34237" w:rsidP="006E28B0">
            <w:pPr>
              <w:bidi/>
              <w:spacing w:line="360" w:lineRule="auto"/>
              <w:jc w:val="left"/>
              <w:rPr>
                <w:rStyle w:val="default"/>
                <w:rFonts w:ascii="Arial" w:hAnsi="Arial" w:cs="David"/>
                <w:sz w:val="24"/>
                <w:szCs w:val="24"/>
                <w:u w:val="single"/>
                <w:rtl/>
              </w:rPr>
            </w:pPr>
            <w:r w:rsidRPr="0048729F">
              <w:rPr>
                <w:rStyle w:val="default"/>
                <w:rFonts w:ascii="Arial" w:hAnsi="Arial" w:cs="David" w:hint="cs"/>
                <w:sz w:val="24"/>
                <w:szCs w:val="24"/>
                <w:u w:val="single"/>
                <w:rtl/>
              </w:rPr>
              <w:t>זכות למנוע הפרעה לשימוש ס' 17</w:t>
            </w:r>
          </w:p>
        </w:tc>
        <w:tc>
          <w:tcPr>
            <w:tcW w:w="1971" w:type="dxa"/>
            <w:shd w:val="clear" w:color="auto" w:fill="auto"/>
          </w:tcPr>
          <w:p w:rsidR="00F34237" w:rsidRPr="0048729F" w:rsidRDefault="00F34237" w:rsidP="006E28B0">
            <w:pPr>
              <w:bidi/>
              <w:spacing w:line="360" w:lineRule="auto"/>
              <w:jc w:val="left"/>
              <w:rPr>
                <w:rStyle w:val="default"/>
                <w:rFonts w:ascii="Arial" w:hAnsi="Arial" w:cs="David"/>
                <w:sz w:val="24"/>
                <w:szCs w:val="24"/>
                <w:u w:val="single"/>
                <w:rtl/>
              </w:rPr>
            </w:pPr>
            <w:r w:rsidRPr="0048729F">
              <w:rPr>
                <w:rStyle w:val="default"/>
                <w:rFonts w:ascii="Arial" w:hAnsi="Arial" w:cs="David" w:hint="cs"/>
                <w:sz w:val="24"/>
                <w:szCs w:val="24"/>
                <w:u w:val="single"/>
                <w:rtl/>
              </w:rPr>
              <w:t>זכות להפעלת כוח (סעד עצמי) ס' 18</w:t>
            </w:r>
          </w:p>
        </w:tc>
        <w:tc>
          <w:tcPr>
            <w:tcW w:w="1971" w:type="dxa"/>
            <w:shd w:val="clear" w:color="auto" w:fill="auto"/>
          </w:tcPr>
          <w:p w:rsidR="00F34237" w:rsidRPr="0048729F" w:rsidRDefault="00F34237" w:rsidP="006E28B0">
            <w:pPr>
              <w:bidi/>
              <w:spacing w:line="360" w:lineRule="auto"/>
              <w:jc w:val="left"/>
              <w:rPr>
                <w:rStyle w:val="default"/>
                <w:rFonts w:ascii="Arial" w:hAnsi="Arial" w:cs="David"/>
                <w:sz w:val="24"/>
                <w:szCs w:val="24"/>
                <w:u w:val="single"/>
                <w:rtl/>
              </w:rPr>
            </w:pPr>
            <w:r w:rsidRPr="0048729F">
              <w:rPr>
                <w:rStyle w:val="default"/>
                <w:rFonts w:ascii="Arial" w:hAnsi="Arial" w:cs="David" w:hint="cs"/>
                <w:sz w:val="24"/>
                <w:szCs w:val="24"/>
                <w:u w:val="single"/>
                <w:rtl/>
              </w:rPr>
              <w:t>חובת השבת הגזילה ס' 19</w:t>
            </w:r>
          </w:p>
        </w:tc>
      </w:tr>
      <w:tr w:rsidR="00F34237" w:rsidRPr="00EB647C" w:rsidTr="0048729F">
        <w:tc>
          <w:tcPr>
            <w:tcW w:w="1970" w:type="dxa"/>
            <w:shd w:val="clear" w:color="auto" w:fill="auto"/>
          </w:tcPr>
          <w:p w:rsidR="00F34237" w:rsidRPr="0048729F" w:rsidRDefault="00F34237" w:rsidP="006E28B0">
            <w:pPr>
              <w:bidi/>
              <w:spacing w:line="360" w:lineRule="auto"/>
              <w:jc w:val="left"/>
              <w:rPr>
                <w:rStyle w:val="default"/>
                <w:rFonts w:ascii="Arial" w:hAnsi="Arial" w:cs="David"/>
                <w:sz w:val="24"/>
                <w:szCs w:val="24"/>
                <w:u w:val="single"/>
                <w:rtl/>
              </w:rPr>
            </w:pPr>
            <w:r w:rsidRPr="0048729F">
              <w:rPr>
                <w:rStyle w:val="default"/>
                <w:rFonts w:ascii="Arial" w:hAnsi="Arial" w:cs="David" w:hint="cs"/>
                <w:sz w:val="24"/>
                <w:szCs w:val="24"/>
                <w:u w:val="single"/>
                <w:rtl/>
              </w:rPr>
              <w:t>מחזיק שלא כדין</w:t>
            </w:r>
          </w:p>
        </w:tc>
        <w:tc>
          <w:tcPr>
            <w:tcW w:w="1970" w:type="dxa"/>
          </w:tcPr>
          <w:p w:rsidR="00F34237" w:rsidRPr="0048729F" w:rsidRDefault="00F34237" w:rsidP="006E28B0">
            <w:pPr>
              <w:bidi/>
              <w:spacing w:line="360" w:lineRule="auto"/>
              <w:jc w:val="left"/>
              <w:rPr>
                <w:rStyle w:val="default"/>
                <w:rFonts w:ascii="Arial" w:hAnsi="Arial" w:cs="David"/>
                <w:b/>
                <w:bCs/>
                <w:sz w:val="24"/>
                <w:szCs w:val="24"/>
                <w:rtl/>
              </w:rPr>
            </w:pPr>
            <w:r w:rsidRPr="0048729F">
              <w:rPr>
                <w:rStyle w:val="default"/>
                <w:rFonts w:ascii="Arial" w:hAnsi="Arial" w:cs="David" w:hint="cs"/>
                <w:b/>
                <w:bCs/>
                <w:sz w:val="24"/>
                <w:szCs w:val="24"/>
                <w:rtl/>
              </w:rPr>
              <w:t>לא!!</w:t>
            </w:r>
          </w:p>
        </w:tc>
        <w:tc>
          <w:tcPr>
            <w:tcW w:w="1971" w:type="dxa"/>
          </w:tcPr>
          <w:p w:rsidR="00F34237" w:rsidRPr="0048729F" w:rsidRDefault="00F34237" w:rsidP="006E28B0">
            <w:pPr>
              <w:bidi/>
              <w:spacing w:line="360" w:lineRule="auto"/>
              <w:jc w:val="left"/>
              <w:rPr>
                <w:rStyle w:val="default"/>
                <w:rFonts w:ascii="Arial" w:hAnsi="Arial" w:cs="David"/>
                <w:b/>
                <w:bCs/>
                <w:sz w:val="24"/>
                <w:szCs w:val="24"/>
                <w:rtl/>
              </w:rPr>
            </w:pPr>
            <w:r w:rsidRPr="0048729F">
              <w:rPr>
                <w:rStyle w:val="default"/>
                <w:rFonts w:ascii="Arial" w:hAnsi="Arial" w:cs="David" w:hint="cs"/>
                <w:b/>
                <w:bCs/>
                <w:sz w:val="24"/>
                <w:szCs w:val="24"/>
                <w:rtl/>
              </w:rPr>
              <w:t>כן</w:t>
            </w:r>
          </w:p>
        </w:tc>
        <w:tc>
          <w:tcPr>
            <w:tcW w:w="1971" w:type="dxa"/>
          </w:tcPr>
          <w:p w:rsidR="00F34237" w:rsidRPr="0048729F" w:rsidRDefault="00F34237" w:rsidP="006E28B0">
            <w:pPr>
              <w:bidi/>
              <w:spacing w:line="360" w:lineRule="auto"/>
              <w:jc w:val="left"/>
              <w:rPr>
                <w:rStyle w:val="default"/>
                <w:rFonts w:ascii="Arial" w:hAnsi="Arial" w:cs="David"/>
                <w:b/>
                <w:bCs/>
                <w:sz w:val="24"/>
                <w:szCs w:val="24"/>
                <w:rtl/>
              </w:rPr>
            </w:pPr>
            <w:r w:rsidRPr="0048729F">
              <w:rPr>
                <w:rStyle w:val="default"/>
                <w:rFonts w:ascii="Arial" w:hAnsi="Arial" w:cs="David" w:hint="cs"/>
                <w:b/>
                <w:bCs/>
                <w:sz w:val="24"/>
                <w:szCs w:val="24"/>
                <w:rtl/>
              </w:rPr>
              <w:t>לא!!</w:t>
            </w:r>
          </w:p>
        </w:tc>
        <w:tc>
          <w:tcPr>
            <w:tcW w:w="1971" w:type="dxa"/>
          </w:tcPr>
          <w:p w:rsidR="00F34237" w:rsidRPr="0048729F" w:rsidRDefault="00F34237" w:rsidP="006E28B0">
            <w:pPr>
              <w:bidi/>
              <w:spacing w:line="360" w:lineRule="auto"/>
              <w:jc w:val="left"/>
              <w:rPr>
                <w:rStyle w:val="default"/>
                <w:rFonts w:ascii="Arial" w:hAnsi="Arial" w:cs="David"/>
                <w:b/>
                <w:bCs/>
                <w:sz w:val="24"/>
                <w:szCs w:val="24"/>
                <w:rtl/>
              </w:rPr>
            </w:pPr>
            <w:r w:rsidRPr="0048729F">
              <w:rPr>
                <w:rStyle w:val="default"/>
                <w:rFonts w:ascii="Arial" w:hAnsi="Arial" w:cs="David" w:hint="cs"/>
                <w:b/>
                <w:bCs/>
                <w:sz w:val="24"/>
                <w:szCs w:val="24"/>
                <w:rtl/>
              </w:rPr>
              <w:t>כן</w:t>
            </w:r>
          </w:p>
        </w:tc>
      </w:tr>
      <w:tr w:rsidR="00F34237" w:rsidRPr="00EB647C" w:rsidTr="0048729F">
        <w:tc>
          <w:tcPr>
            <w:tcW w:w="1970" w:type="dxa"/>
            <w:shd w:val="clear" w:color="auto" w:fill="auto"/>
          </w:tcPr>
          <w:p w:rsidR="00F34237" w:rsidRPr="0048729F" w:rsidRDefault="00F34237" w:rsidP="006E28B0">
            <w:pPr>
              <w:bidi/>
              <w:spacing w:line="360" w:lineRule="auto"/>
              <w:jc w:val="left"/>
              <w:rPr>
                <w:rStyle w:val="default"/>
                <w:rFonts w:ascii="Arial" w:hAnsi="Arial" w:cs="David"/>
                <w:sz w:val="24"/>
                <w:szCs w:val="24"/>
                <w:u w:val="single"/>
                <w:rtl/>
              </w:rPr>
            </w:pPr>
            <w:r w:rsidRPr="0048729F">
              <w:rPr>
                <w:rStyle w:val="default"/>
                <w:rFonts w:ascii="Arial" w:hAnsi="Arial" w:cs="David" w:hint="cs"/>
                <w:sz w:val="24"/>
                <w:szCs w:val="24"/>
                <w:u w:val="single"/>
                <w:rtl/>
              </w:rPr>
              <w:t>מחזיק כדין</w:t>
            </w:r>
          </w:p>
        </w:tc>
        <w:tc>
          <w:tcPr>
            <w:tcW w:w="1970" w:type="dxa"/>
          </w:tcPr>
          <w:p w:rsidR="00F34237" w:rsidRPr="0048729F" w:rsidRDefault="00F34237" w:rsidP="006E28B0">
            <w:pPr>
              <w:bidi/>
              <w:spacing w:line="360" w:lineRule="auto"/>
              <w:jc w:val="left"/>
              <w:rPr>
                <w:rStyle w:val="default"/>
                <w:rFonts w:ascii="Arial" w:hAnsi="Arial" w:cs="David"/>
                <w:b/>
                <w:bCs/>
                <w:sz w:val="24"/>
                <w:szCs w:val="24"/>
                <w:rtl/>
              </w:rPr>
            </w:pPr>
            <w:r w:rsidRPr="0048729F">
              <w:rPr>
                <w:rStyle w:val="default"/>
                <w:rFonts w:ascii="Arial" w:hAnsi="Arial" w:cs="David" w:hint="cs"/>
                <w:b/>
                <w:bCs/>
                <w:sz w:val="24"/>
                <w:szCs w:val="24"/>
                <w:rtl/>
              </w:rPr>
              <w:t>כן</w:t>
            </w:r>
          </w:p>
        </w:tc>
        <w:tc>
          <w:tcPr>
            <w:tcW w:w="1971" w:type="dxa"/>
          </w:tcPr>
          <w:p w:rsidR="00F34237" w:rsidRPr="0048729F" w:rsidRDefault="00F34237" w:rsidP="006E28B0">
            <w:pPr>
              <w:bidi/>
              <w:spacing w:line="360" w:lineRule="auto"/>
              <w:jc w:val="left"/>
              <w:rPr>
                <w:rStyle w:val="default"/>
                <w:rFonts w:ascii="Arial" w:hAnsi="Arial" w:cs="David"/>
                <w:b/>
                <w:bCs/>
                <w:sz w:val="24"/>
                <w:szCs w:val="24"/>
                <w:rtl/>
              </w:rPr>
            </w:pPr>
            <w:r w:rsidRPr="0048729F">
              <w:rPr>
                <w:rStyle w:val="default"/>
                <w:rFonts w:ascii="Arial" w:hAnsi="Arial" w:cs="David" w:hint="cs"/>
                <w:b/>
                <w:bCs/>
                <w:sz w:val="24"/>
                <w:szCs w:val="24"/>
                <w:rtl/>
              </w:rPr>
              <w:t>כן</w:t>
            </w:r>
          </w:p>
        </w:tc>
        <w:tc>
          <w:tcPr>
            <w:tcW w:w="1971" w:type="dxa"/>
          </w:tcPr>
          <w:p w:rsidR="00F34237" w:rsidRPr="0048729F" w:rsidRDefault="00F34237" w:rsidP="006E28B0">
            <w:pPr>
              <w:bidi/>
              <w:spacing w:line="360" w:lineRule="auto"/>
              <w:jc w:val="left"/>
              <w:rPr>
                <w:rStyle w:val="default"/>
                <w:rFonts w:ascii="Arial" w:hAnsi="Arial" w:cs="David"/>
                <w:b/>
                <w:bCs/>
                <w:sz w:val="24"/>
                <w:szCs w:val="24"/>
                <w:rtl/>
              </w:rPr>
            </w:pPr>
            <w:r w:rsidRPr="0048729F">
              <w:rPr>
                <w:rStyle w:val="default"/>
                <w:rFonts w:ascii="Arial" w:hAnsi="Arial" w:cs="David" w:hint="cs"/>
                <w:b/>
                <w:bCs/>
                <w:sz w:val="24"/>
                <w:szCs w:val="24"/>
                <w:rtl/>
              </w:rPr>
              <w:t>כן</w:t>
            </w:r>
          </w:p>
        </w:tc>
        <w:tc>
          <w:tcPr>
            <w:tcW w:w="1971" w:type="dxa"/>
          </w:tcPr>
          <w:p w:rsidR="00F34237" w:rsidRPr="0048729F" w:rsidRDefault="00F34237" w:rsidP="006E28B0">
            <w:pPr>
              <w:bidi/>
              <w:spacing w:line="360" w:lineRule="auto"/>
              <w:jc w:val="left"/>
              <w:rPr>
                <w:rStyle w:val="default"/>
                <w:rFonts w:ascii="Arial" w:hAnsi="Arial" w:cs="David"/>
                <w:b/>
                <w:bCs/>
                <w:sz w:val="24"/>
                <w:szCs w:val="24"/>
                <w:rtl/>
              </w:rPr>
            </w:pPr>
            <w:r w:rsidRPr="0048729F">
              <w:rPr>
                <w:rStyle w:val="default"/>
                <w:rFonts w:ascii="Arial" w:hAnsi="Arial" w:cs="David" w:hint="cs"/>
                <w:b/>
                <w:bCs/>
                <w:sz w:val="24"/>
                <w:szCs w:val="24"/>
                <w:rtl/>
              </w:rPr>
              <w:t>כן</w:t>
            </w:r>
          </w:p>
        </w:tc>
      </w:tr>
      <w:tr w:rsidR="00F34237" w:rsidRPr="00EB647C" w:rsidTr="0048729F">
        <w:tc>
          <w:tcPr>
            <w:tcW w:w="1970" w:type="dxa"/>
            <w:shd w:val="clear" w:color="auto" w:fill="auto"/>
          </w:tcPr>
          <w:p w:rsidR="00F34237" w:rsidRPr="0048729F" w:rsidRDefault="00F34237" w:rsidP="006E28B0">
            <w:pPr>
              <w:bidi/>
              <w:spacing w:line="360" w:lineRule="auto"/>
              <w:jc w:val="left"/>
              <w:rPr>
                <w:rStyle w:val="default"/>
                <w:rFonts w:ascii="Arial" w:hAnsi="Arial" w:cs="David"/>
                <w:sz w:val="24"/>
                <w:szCs w:val="24"/>
                <w:u w:val="single"/>
                <w:rtl/>
              </w:rPr>
            </w:pPr>
            <w:r w:rsidRPr="0048729F">
              <w:rPr>
                <w:rStyle w:val="default"/>
                <w:rFonts w:ascii="Arial" w:hAnsi="Arial" w:cs="David" w:hint="cs"/>
                <w:sz w:val="24"/>
                <w:szCs w:val="24"/>
                <w:u w:val="single"/>
                <w:rtl/>
              </w:rPr>
              <w:t>בעל מקרקעין</w:t>
            </w:r>
          </w:p>
        </w:tc>
        <w:tc>
          <w:tcPr>
            <w:tcW w:w="1970" w:type="dxa"/>
          </w:tcPr>
          <w:p w:rsidR="00F34237" w:rsidRPr="0048729F" w:rsidRDefault="00F34237" w:rsidP="006E28B0">
            <w:pPr>
              <w:bidi/>
              <w:spacing w:line="360" w:lineRule="auto"/>
              <w:jc w:val="left"/>
              <w:rPr>
                <w:rStyle w:val="default"/>
                <w:rFonts w:ascii="Arial" w:hAnsi="Arial" w:cs="David"/>
                <w:b/>
                <w:bCs/>
                <w:sz w:val="24"/>
                <w:szCs w:val="24"/>
                <w:rtl/>
              </w:rPr>
            </w:pPr>
            <w:r w:rsidRPr="0048729F">
              <w:rPr>
                <w:rStyle w:val="default"/>
                <w:rFonts w:ascii="Arial" w:hAnsi="Arial" w:cs="David" w:hint="cs"/>
                <w:b/>
                <w:bCs/>
                <w:sz w:val="24"/>
                <w:szCs w:val="24"/>
                <w:rtl/>
              </w:rPr>
              <w:t>כן</w:t>
            </w:r>
          </w:p>
        </w:tc>
        <w:tc>
          <w:tcPr>
            <w:tcW w:w="1971" w:type="dxa"/>
          </w:tcPr>
          <w:p w:rsidR="00F34237" w:rsidRPr="0048729F" w:rsidRDefault="00F34237" w:rsidP="006E28B0">
            <w:pPr>
              <w:bidi/>
              <w:spacing w:line="360" w:lineRule="auto"/>
              <w:jc w:val="left"/>
              <w:rPr>
                <w:rStyle w:val="default"/>
                <w:rFonts w:ascii="Arial" w:hAnsi="Arial" w:cs="David"/>
                <w:b/>
                <w:bCs/>
                <w:sz w:val="24"/>
                <w:szCs w:val="24"/>
                <w:rtl/>
              </w:rPr>
            </w:pPr>
            <w:r w:rsidRPr="0048729F">
              <w:rPr>
                <w:rStyle w:val="default"/>
                <w:rFonts w:ascii="Arial" w:hAnsi="Arial" w:cs="David" w:hint="cs"/>
                <w:b/>
                <w:bCs/>
                <w:sz w:val="24"/>
                <w:szCs w:val="24"/>
                <w:rtl/>
              </w:rPr>
              <w:t>כן</w:t>
            </w:r>
          </w:p>
        </w:tc>
        <w:tc>
          <w:tcPr>
            <w:tcW w:w="1971" w:type="dxa"/>
          </w:tcPr>
          <w:p w:rsidR="00F34237" w:rsidRPr="0048729F" w:rsidRDefault="00F34237" w:rsidP="006E28B0">
            <w:pPr>
              <w:bidi/>
              <w:spacing w:line="360" w:lineRule="auto"/>
              <w:jc w:val="left"/>
              <w:rPr>
                <w:rStyle w:val="default"/>
                <w:rFonts w:ascii="Arial" w:hAnsi="Arial" w:cs="David"/>
                <w:b/>
                <w:bCs/>
                <w:sz w:val="24"/>
                <w:szCs w:val="24"/>
                <w:rtl/>
              </w:rPr>
            </w:pPr>
            <w:r w:rsidRPr="0048729F">
              <w:rPr>
                <w:rStyle w:val="default"/>
                <w:rFonts w:ascii="Arial" w:hAnsi="Arial" w:cs="David" w:hint="cs"/>
                <w:b/>
                <w:bCs/>
                <w:sz w:val="24"/>
                <w:szCs w:val="24"/>
                <w:rtl/>
              </w:rPr>
              <w:t>לא!!</w:t>
            </w:r>
          </w:p>
        </w:tc>
        <w:tc>
          <w:tcPr>
            <w:tcW w:w="1971" w:type="dxa"/>
          </w:tcPr>
          <w:p w:rsidR="00F34237" w:rsidRPr="0048729F" w:rsidRDefault="00F34237" w:rsidP="006E28B0">
            <w:pPr>
              <w:bidi/>
              <w:spacing w:line="360" w:lineRule="auto"/>
              <w:jc w:val="left"/>
              <w:rPr>
                <w:rStyle w:val="default"/>
                <w:rFonts w:ascii="Arial" w:hAnsi="Arial" w:cs="David"/>
                <w:b/>
                <w:bCs/>
                <w:sz w:val="24"/>
                <w:szCs w:val="24"/>
                <w:rtl/>
              </w:rPr>
            </w:pPr>
            <w:r w:rsidRPr="0048729F">
              <w:rPr>
                <w:rStyle w:val="default"/>
                <w:rFonts w:ascii="Arial" w:hAnsi="Arial" w:cs="David" w:hint="cs"/>
                <w:b/>
                <w:bCs/>
                <w:sz w:val="24"/>
                <w:szCs w:val="24"/>
                <w:rtl/>
              </w:rPr>
              <w:t>כן</w:t>
            </w:r>
          </w:p>
        </w:tc>
      </w:tr>
    </w:tbl>
    <w:p w:rsidR="0048729F" w:rsidRDefault="0048729F" w:rsidP="006E28B0">
      <w:pPr>
        <w:bidi/>
        <w:spacing w:line="360" w:lineRule="auto"/>
        <w:jc w:val="left"/>
        <w:rPr>
          <w:rStyle w:val="default"/>
          <w:rFonts w:ascii="Arial" w:hAnsi="Arial" w:cs="David"/>
          <w:b/>
          <w:bCs/>
          <w:sz w:val="24"/>
          <w:szCs w:val="24"/>
          <w:u w:val="single"/>
          <w:rtl/>
        </w:rPr>
      </w:pPr>
    </w:p>
    <w:p w:rsidR="00F34237" w:rsidRPr="00EB647C" w:rsidRDefault="00F34237" w:rsidP="0048729F">
      <w:pPr>
        <w:bidi/>
        <w:spacing w:line="360" w:lineRule="auto"/>
        <w:jc w:val="left"/>
        <w:rPr>
          <w:rStyle w:val="default"/>
          <w:rFonts w:ascii="Arial" w:hAnsi="Arial" w:cs="David"/>
          <w:b/>
          <w:bCs/>
          <w:sz w:val="24"/>
          <w:szCs w:val="24"/>
          <w:u w:val="single"/>
          <w:rtl/>
        </w:rPr>
      </w:pPr>
      <w:r w:rsidRPr="00EB647C">
        <w:rPr>
          <w:rStyle w:val="default"/>
          <w:rFonts w:ascii="Arial" w:hAnsi="Arial" w:cs="David" w:hint="cs"/>
          <w:b/>
          <w:bCs/>
          <w:sz w:val="24"/>
          <w:szCs w:val="24"/>
          <w:u w:val="single"/>
          <w:rtl/>
        </w:rPr>
        <w:t>מ</w:t>
      </w:r>
      <w:r w:rsidR="00F669F6" w:rsidRPr="00EB647C">
        <w:rPr>
          <w:rStyle w:val="default"/>
          <w:rFonts w:ascii="Arial" w:hAnsi="Arial" w:cs="David" w:hint="cs"/>
          <w:b/>
          <w:bCs/>
          <w:sz w:val="24"/>
          <w:szCs w:val="24"/>
          <w:u w:val="single"/>
          <w:rtl/>
        </w:rPr>
        <w:t>תי ייעשה ביהמ"ש שימוש בס' 19 סי</w:t>
      </w:r>
      <w:r w:rsidRPr="00EB647C">
        <w:rPr>
          <w:rStyle w:val="default"/>
          <w:rFonts w:ascii="Arial" w:hAnsi="Arial" w:cs="David" w:hint="cs"/>
          <w:b/>
          <w:bCs/>
          <w:sz w:val="24"/>
          <w:szCs w:val="24"/>
          <w:u w:val="single"/>
          <w:rtl/>
        </w:rPr>
        <w:t xml:space="preserve">פא- איחוד התביעה הפוססורית והדיון המהותי? </w:t>
      </w:r>
    </w:p>
    <w:p w:rsidR="0048729F" w:rsidRDefault="0048729F" w:rsidP="006E28B0">
      <w:pPr>
        <w:bidi/>
        <w:spacing w:line="360" w:lineRule="auto"/>
        <w:jc w:val="left"/>
        <w:rPr>
          <w:rStyle w:val="default"/>
          <w:rFonts w:ascii="Arial" w:hAnsi="Arial" w:cs="David"/>
          <w:b/>
          <w:bCs/>
          <w:i/>
          <w:iCs/>
          <w:sz w:val="24"/>
          <w:szCs w:val="24"/>
          <w:u w:val="single"/>
          <w:rtl/>
        </w:rPr>
      </w:pPr>
    </w:p>
    <w:p w:rsidR="00275AE5" w:rsidRPr="00EB647C" w:rsidRDefault="00F34237" w:rsidP="0048729F">
      <w:pPr>
        <w:bidi/>
        <w:spacing w:line="360" w:lineRule="auto"/>
        <w:jc w:val="left"/>
        <w:rPr>
          <w:rStyle w:val="default"/>
          <w:rFonts w:ascii="Arial" w:hAnsi="Arial" w:cs="David"/>
          <w:sz w:val="24"/>
          <w:szCs w:val="24"/>
          <w:rtl/>
        </w:rPr>
      </w:pPr>
      <w:r w:rsidRPr="0048729F">
        <w:rPr>
          <w:rStyle w:val="default"/>
          <w:rFonts w:ascii="Arial" w:hAnsi="Arial" w:cs="David" w:hint="cs"/>
          <w:b/>
          <w:bCs/>
          <w:i/>
          <w:iCs/>
          <w:sz w:val="24"/>
          <w:szCs w:val="24"/>
          <w:u w:val="single"/>
          <w:rtl/>
        </w:rPr>
        <w:t>רוזנשטיין ואחרים נ' סולומון-</w:t>
      </w:r>
      <w:r w:rsidRPr="00EB647C">
        <w:rPr>
          <w:rStyle w:val="default"/>
          <w:rFonts w:ascii="Arial" w:hAnsi="Arial" w:cs="David" w:hint="cs"/>
          <w:b/>
          <w:bCs/>
          <w:sz w:val="24"/>
          <w:szCs w:val="24"/>
          <w:u w:val="single"/>
          <w:rtl/>
        </w:rPr>
        <w:t xml:space="preserve"> </w:t>
      </w:r>
      <w:r w:rsidRPr="00EB647C">
        <w:rPr>
          <w:rStyle w:val="default"/>
          <w:rFonts w:ascii="Arial" w:hAnsi="Arial" w:cs="David" w:hint="cs"/>
          <w:sz w:val="24"/>
          <w:szCs w:val="24"/>
          <w:rtl/>
        </w:rPr>
        <w:t xml:space="preserve"> </w:t>
      </w:r>
      <w:r w:rsidR="00766A14">
        <w:rPr>
          <w:rStyle w:val="default"/>
          <w:rFonts w:ascii="Arial" w:hAnsi="Arial" w:cs="David"/>
          <w:b/>
          <w:bCs/>
          <w:sz w:val="24"/>
          <w:szCs w:val="24"/>
          <w:highlight w:val="green"/>
          <w:u w:val="single"/>
          <w:rtl/>
        </w:rPr>
        <w:br/>
      </w:r>
      <w:r w:rsidRPr="0048729F">
        <w:rPr>
          <w:rStyle w:val="default"/>
          <w:rFonts w:ascii="Arial" w:hAnsi="Arial" w:cs="David" w:hint="cs"/>
          <w:b/>
          <w:bCs/>
          <w:sz w:val="24"/>
          <w:szCs w:val="24"/>
          <w:u w:val="single"/>
          <w:rtl/>
        </w:rPr>
        <w:t>שופטי הרוב:</w:t>
      </w:r>
      <w:r w:rsidRPr="00EB647C">
        <w:rPr>
          <w:rStyle w:val="default"/>
          <w:rFonts w:ascii="Arial" w:hAnsi="Arial" w:cs="David" w:hint="cs"/>
          <w:b/>
          <w:bCs/>
          <w:sz w:val="24"/>
          <w:szCs w:val="24"/>
          <w:u w:val="single"/>
          <w:rtl/>
        </w:rPr>
        <w:t xml:space="preserve"> </w:t>
      </w:r>
      <w:r w:rsidRPr="00EB647C">
        <w:rPr>
          <w:rStyle w:val="default"/>
          <w:rFonts w:ascii="Arial" w:hAnsi="Arial" w:cs="David" w:hint="cs"/>
          <w:b/>
          <w:bCs/>
          <w:sz w:val="24"/>
          <w:szCs w:val="24"/>
          <w:rtl/>
        </w:rPr>
        <w:t>בכל מקרה בו נראה לביהמ"ש שדרך זו היא יעילה ומתאימה בנסיבות העניין.</w:t>
      </w:r>
      <w:r w:rsidRPr="00EB647C">
        <w:rPr>
          <w:rStyle w:val="default"/>
          <w:rFonts w:ascii="Arial" w:hAnsi="Arial" w:cs="David" w:hint="cs"/>
          <w:sz w:val="24"/>
          <w:szCs w:val="24"/>
          <w:rtl/>
        </w:rPr>
        <w:t xml:space="preserve"> ע"כ ישפיע השיקול שאין לעודד עשיית דין עצמית, אך גם אין לקבוע כי על ביהמ"ש להימנע תמיד מבירור זכויות בעלי הדין, גם כאשר נעשה שימוש באלימות מצד התובע. למעשה יש כאן הרחבת עשיית דין עצמית. </w:t>
      </w:r>
      <w:r w:rsidR="00766A14">
        <w:rPr>
          <w:rStyle w:val="default"/>
          <w:rFonts w:ascii="Arial" w:hAnsi="Arial" w:cs="David"/>
          <w:sz w:val="24"/>
          <w:szCs w:val="24"/>
          <w:rtl/>
        </w:rPr>
        <w:br/>
      </w:r>
      <w:r w:rsidRPr="0048729F">
        <w:rPr>
          <w:rStyle w:val="default"/>
          <w:rFonts w:ascii="Arial" w:hAnsi="Arial" w:cs="David" w:hint="cs"/>
          <w:b/>
          <w:bCs/>
          <w:sz w:val="24"/>
          <w:szCs w:val="24"/>
          <w:u w:val="single"/>
          <w:rtl/>
        </w:rPr>
        <w:t>שופטי המיעוט (אלון):</w:t>
      </w:r>
      <w:r w:rsidRPr="00EB647C">
        <w:rPr>
          <w:rStyle w:val="default"/>
          <w:rFonts w:ascii="Arial" w:hAnsi="Arial" w:cs="David" w:hint="cs"/>
          <w:b/>
          <w:bCs/>
          <w:sz w:val="24"/>
          <w:szCs w:val="24"/>
          <w:u w:val="single"/>
          <w:rtl/>
        </w:rPr>
        <w:t xml:space="preserve"> </w:t>
      </w:r>
      <w:r w:rsidRPr="00EB647C">
        <w:rPr>
          <w:rStyle w:val="default"/>
          <w:rFonts w:ascii="Arial" w:hAnsi="Arial" w:cs="David" w:hint="cs"/>
          <w:sz w:val="24"/>
          <w:szCs w:val="24"/>
          <w:rtl/>
        </w:rPr>
        <w:t xml:space="preserve">הכל תלוי בנסיבות העניין, בראש ובראשונה בטיבה וחומרתה של עשיית הדין העצמית. </w:t>
      </w:r>
    </w:p>
    <w:p w:rsidR="00275AE5" w:rsidRPr="00EB647C" w:rsidRDefault="00275AE5" w:rsidP="006E28B0">
      <w:pPr>
        <w:bidi/>
        <w:spacing w:line="360" w:lineRule="auto"/>
        <w:jc w:val="left"/>
        <w:rPr>
          <w:rStyle w:val="default"/>
          <w:rFonts w:ascii="Arial" w:hAnsi="Arial" w:cs="David"/>
          <w:b/>
          <w:bCs/>
          <w:sz w:val="24"/>
          <w:szCs w:val="24"/>
          <w:highlight w:val="magenta"/>
          <w:u w:val="single"/>
          <w:rtl/>
        </w:rPr>
      </w:pPr>
    </w:p>
    <w:p w:rsidR="00F34237" w:rsidRPr="00EB647C" w:rsidRDefault="00F34237" w:rsidP="006E28B0">
      <w:pPr>
        <w:bidi/>
        <w:spacing w:line="360" w:lineRule="auto"/>
        <w:jc w:val="left"/>
        <w:rPr>
          <w:rStyle w:val="default"/>
          <w:rFonts w:ascii="Arial" w:hAnsi="Arial" w:cs="David"/>
          <w:sz w:val="24"/>
          <w:szCs w:val="24"/>
          <w:rtl/>
        </w:rPr>
      </w:pPr>
      <w:r w:rsidRPr="00670C02">
        <w:rPr>
          <w:rStyle w:val="default"/>
          <w:rFonts w:ascii="Arial" w:hAnsi="Arial" w:cs="David" w:hint="cs"/>
          <w:b/>
          <w:bCs/>
          <w:i/>
          <w:iCs/>
          <w:sz w:val="24"/>
          <w:szCs w:val="24"/>
          <w:u w:val="single"/>
          <w:rtl/>
        </w:rPr>
        <w:t>יוסף נ' עוקשי:</w:t>
      </w:r>
      <w:r w:rsidRPr="00EB647C">
        <w:rPr>
          <w:rStyle w:val="default"/>
          <w:rFonts w:ascii="Arial" w:hAnsi="Arial" w:cs="David" w:hint="cs"/>
          <w:b/>
          <w:bCs/>
          <w:sz w:val="24"/>
          <w:szCs w:val="24"/>
          <w:u w:val="single"/>
          <w:rtl/>
        </w:rPr>
        <w:t xml:space="preserve"> </w:t>
      </w:r>
      <w:r w:rsidR="00766A14">
        <w:rPr>
          <w:rStyle w:val="default"/>
          <w:rFonts w:ascii="Arial" w:hAnsi="Arial" w:cs="David"/>
          <w:b/>
          <w:bCs/>
          <w:sz w:val="24"/>
          <w:szCs w:val="24"/>
          <w:rtl/>
        </w:rPr>
        <w:br/>
      </w:r>
      <w:r w:rsidR="00670C02">
        <w:rPr>
          <w:rStyle w:val="default"/>
          <w:rFonts w:ascii="Arial" w:hAnsi="Arial" w:cs="David" w:hint="cs"/>
          <w:b/>
          <w:bCs/>
          <w:sz w:val="24"/>
          <w:szCs w:val="24"/>
          <w:u w:val="single"/>
          <w:rtl/>
        </w:rPr>
        <w:t xml:space="preserve">עובדות: </w:t>
      </w:r>
      <w:r w:rsidRPr="00670C02">
        <w:rPr>
          <w:rStyle w:val="default"/>
          <w:rFonts w:ascii="Arial" w:hAnsi="Arial" w:cs="David" w:hint="cs"/>
          <w:sz w:val="24"/>
          <w:szCs w:val="24"/>
          <w:rtl/>
        </w:rPr>
        <w:t xml:space="preserve">עימות בין </w:t>
      </w:r>
      <w:r w:rsidR="00275AE5" w:rsidRPr="00670C02">
        <w:rPr>
          <w:rStyle w:val="default"/>
          <w:rFonts w:ascii="Arial" w:hAnsi="Arial" w:cs="David" w:hint="cs"/>
          <w:sz w:val="24"/>
          <w:szCs w:val="24"/>
          <w:rtl/>
        </w:rPr>
        <w:t>שני צדדים שאין להם זכות במקרקעין, אחד מחזיק בפועל, השני מסיג גבול.</w:t>
      </w:r>
      <w:r w:rsidR="00275AE5" w:rsidRPr="00EB647C">
        <w:rPr>
          <w:rStyle w:val="default"/>
          <w:rFonts w:ascii="Arial" w:hAnsi="Arial" w:cs="David" w:hint="cs"/>
          <w:sz w:val="24"/>
          <w:szCs w:val="24"/>
          <w:rtl/>
        </w:rPr>
        <w:t xml:space="preserve"> </w:t>
      </w:r>
      <w:r w:rsidR="00670C02">
        <w:rPr>
          <w:rStyle w:val="default"/>
          <w:rFonts w:ascii="Arial" w:hAnsi="Arial" w:cs="David"/>
          <w:sz w:val="24"/>
          <w:szCs w:val="24"/>
          <w:rtl/>
        </w:rPr>
        <w:br/>
      </w:r>
      <w:r w:rsidR="00670C02">
        <w:rPr>
          <w:rStyle w:val="default"/>
          <w:rFonts w:ascii="Arial" w:hAnsi="Arial" w:cs="David" w:hint="cs"/>
          <w:b/>
          <w:bCs/>
          <w:sz w:val="24"/>
          <w:szCs w:val="24"/>
          <w:u w:val="single"/>
          <w:rtl/>
        </w:rPr>
        <w:t xml:space="preserve">ביהמ"ש: </w:t>
      </w:r>
      <w:r w:rsidRPr="00EB647C">
        <w:rPr>
          <w:rStyle w:val="default"/>
          <w:rFonts w:ascii="Arial" w:hAnsi="Arial" w:cs="David" w:hint="cs"/>
          <w:sz w:val="24"/>
          <w:szCs w:val="24"/>
          <w:rtl/>
        </w:rPr>
        <w:t>המחזיק זכאי להגנה כלפי מי שמנסה לנשלו מחזקתו וזאת גם כאשר אין בידו זכות חזקה.</w:t>
      </w:r>
      <w:r w:rsidRPr="00EB647C">
        <w:rPr>
          <w:rStyle w:val="default"/>
          <w:rFonts w:ascii="Arial" w:hAnsi="Arial" w:cs="David" w:hint="cs"/>
          <w:b/>
          <w:bCs/>
          <w:sz w:val="24"/>
          <w:szCs w:val="24"/>
          <w:rtl/>
        </w:rPr>
        <w:t xml:space="preserve"> </w:t>
      </w:r>
      <w:r w:rsidRPr="00670C02">
        <w:rPr>
          <w:rStyle w:val="default"/>
          <w:rFonts w:ascii="Arial" w:hAnsi="Arial" w:cs="David" w:hint="cs"/>
          <w:b/>
          <w:bCs/>
          <w:sz w:val="24"/>
          <w:szCs w:val="24"/>
          <w:rtl/>
        </w:rPr>
        <w:t xml:space="preserve">ההגנה ניתנת למחזיק אף שהחזקתו אינה כדין , </w:t>
      </w:r>
      <w:r w:rsidRPr="00EB647C">
        <w:rPr>
          <w:rStyle w:val="default"/>
          <w:rFonts w:ascii="Arial" w:hAnsi="Arial" w:cs="David" w:hint="cs"/>
          <w:sz w:val="24"/>
          <w:szCs w:val="24"/>
          <w:rtl/>
        </w:rPr>
        <w:t>כל עוד חזקתו בפועל נמשכת. לביהמ"ש סמכות להשיב המצב ל</w:t>
      </w:r>
      <w:r w:rsidR="009719D3" w:rsidRPr="00EB647C">
        <w:rPr>
          <w:rStyle w:val="default"/>
          <w:rFonts w:ascii="Arial" w:hAnsi="Arial" w:cs="David" w:hint="cs"/>
          <w:sz w:val="24"/>
          <w:szCs w:val="24"/>
          <w:rtl/>
        </w:rPr>
        <w:t>קדמותו בטרם יברר זכויות הצדדים,</w:t>
      </w:r>
      <w:r w:rsidRPr="00EB647C">
        <w:rPr>
          <w:rStyle w:val="default"/>
          <w:rFonts w:ascii="Arial" w:hAnsi="Arial" w:cs="David" w:hint="cs"/>
          <w:sz w:val="24"/>
          <w:szCs w:val="24"/>
          <w:rtl/>
        </w:rPr>
        <w:t xml:space="preserve"> גם אם הטוען טוען לכך שבידו זכות העדיפה על זכות המחזיק, וזאת כאשר עשיית הדין העצמית לא הייתה בהתאם לס' 18 (ב). </w:t>
      </w:r>
      <w:r w:rsidR="00670C02">
        <w:rPr>
          <w:rStyle w:val="default"/>
          <w:rFonts w:ascii="Arial" w:hAnsi="Arial" w:cs="David"/>
          <w:sz w:val="24"/>
          <w:szCs w:val="24"/>
          <w:rtl/>
        </w:rPr>
        <w:br/>
      </w:r>
      <w:r w:rsidRPr="00EB647C">
        <w:rPr>
          <w:rStyle w:val="default"/>
          <w:rFonts w:ascii="Arial" w:hAnsi="Arial" w:cs="David" w:hint="cs"/>
          <w:sz w:val="24"/>
          <w:szCs w:val="24"/>
          <w:rtl/>
        </w:rPr>
        <w:t>הטעמים להגנה על החזקה</w:t>
      </w:r>
      <w:r w:rsidRPr="00EB647C">
        <w:rPr>
          <w:rStyle w:val="default"/>
          <w:rFonts w:ascii="Arial" w:hAnsi="Arial" w:cs="David"/>
          <w:sz w:val="24"/>
          <w:szCs w:val="24"/>
        </w:rPr>
        <w:t>:</w:t>
      </w:r>
      <w:r w:rsidRPr="00EB647C">
        <w:rPr>
          <w:rStyle w:val="default"/>
          <w:rFonts w:ascii="Arial" w:hAnsi="Arial" w:cs="David" w:hint="cs"/>
          <w:sz w:val="24"/>
          <w:szCs w:val="24"/>
          <w:rtl/>
        </w:rPr>
        <w:t xml:space="preserve"> חלק מהרצון לשמור על סדר ציבורי, למנוע פתרון מחלוקות בכוח הזרוע, שמירה על רצף והמשכיות שימוש בקרקע. </w:t>
      </w:r>
      <w:r w:rsidR="00670C02">
        <w:rPr>
          <w:rStyle w:val="default"/>
          <w:rFonts w:ascii="Arial" w:hAnsi="Arial" w:cs="David"/>
          <w:b/>
          <w:bCs/>
          <w:sz w:val="24"/>
          <w:szCs w:val="24"/>
          <w:rtl/>
        </w:rPr>
        <w:br/>
      </w:r>
      <w:r w:rsidRPr="00EB647C">
        <w:rPr>
          <w:rStyle w:val="default"/>
          <w:rFonts w:ascii="Arial" w:hAnsi="Arial" w:cs="David" w:hint="cs"/>
          <w:b/>
          <w:bCs/>
          <w:sz w:val="24"/>
          <w:szCs w:val="24"/>
          <w:rtl/>
        </w:rPr>
        <w:t>ההחלטה: למרות שהמחזיק בפועל הוא מסיג גבול בעצמו הוא זכאי להשבת הגזלה לידיו תוך סילוק הפולש.</w:t>
      </w:r>
      <w:r w:rsidRPr="00EB647C">
        <w:rPr>
          <w:rStyle w:val="default"/>
          <w:rFonts w:ascii="Arial" w:hAnsi="Arial" w:cs="David" w:hint="cs"/>
          <w:sz w:val="24"/>
          <w:szCs w:val="24"/>
          <w:rtl/>
        </w:rPr>
        <w:t xml:space="preserve"> </w:t>
      </w:r>
    </w:p>
    <w:p w:rsidR="00F34237" w:rsidRPr="00EB647C" w:rsidRDefault="00F34237" w:rsidP="006E28B0">
      <w:pPr>
        <w:bidi/>
        <w:spacing w:line="360" w:lineRule="auto"/>
        <w:jc w:val="left"/>
        <w:rPr>
          <w:rStyle w:val="default"/>
          <w:rFonts w:ascii="Arial" w:hAnsi="Arial" w:cs="David"/>
          <w:sz w:val="24"/>
          <w:szCs w:val="24"/>
          <w:rtl/>
        </w:rPr>
      </w:pPr>
    </w:p>
    <w:p w:rsidR="00F34237" w:rsidRPr="00EB647C" w:rsidRDefault="00F34237" w:rsidP="006E28B0">
      <w:pPr>
        <w:bidi/>
        <w:spacing w:line="360" w:lineRule="auto"/>
        <w:jc w:val="left"/>
        <w:rPr>
          <w:rStyle w:val="default"/>
          <w:rFonts w:ascii="Arial" w:hAnsi="Arial" w:cs="David"/>
          <w:b/>
          <w:bCs/>
          <w:sz w:val="24"/>
          <w:szCs w:val="24"/>
          <w:u w:val="single"/>
          <w:rtl/>
        </w:rPr>
      </w:pPr>
      <w:r w:rsidRPr="00EB647C">
        <w:rPr>
          <w:rStyle w:val="default"/>
          <w:rFonts w:ascii="Arial" w:hAnsi="Arial" w:cs="David" w:hint="cs"/>
          <w:b/>
          <w:bCs/>
          <w:sz w:val="24"/>
          <w:szCs w:val="24"/>
          <w:u w:val="single"/>
          <w:rtl/>
        </w:rPr>
        <w:t>פלישה למקרקעי ציבור</w:t>
      </w:r>
    </w:p>
    <w:p w:rsidR="00F34237" w:rsidRPr="00EB647C" w:rsidRDefault="00F34237" w:rsidP="006E28B0">
      <w:pPr>
        <w:bidi/>
        <w:spacing w:line="360" w:lineRule="auto"/>
        <w:jc w:val="left"/>
        <w:rPr>
          <w:rStyle w:val="default"/>
          <w:rFonts w:ascii="Arial" w:hAnsi="Arial" w:cs="David"/>
          <w:b/>
          <w:bCs/>
          <w:sz w:val="24"/>
          <w:szCs w:val="24"/>
          <w:u w:val="single"/>
          <w:rtl/>
        </w:rPr>
      </w:pPr>
    </w:p>
    <w:p w:rsidR="00F34237" w:rsidRPr="00EB647C" w:rsidRDefault="00F34237" w:rsidP="006E28B0">
      <w:pPr>
        <w:bidi/>
        <w:spacing w:line="360" w:lineRule="auto"/>
        <w:jc w:val="left"/>
        <w:rPr>
          <w:rStyle w:val="default"/>
          <w:rFonts w:ascii="Arial" w:hAnsi="Arial" w:cs="David"/>
          <w:sz w:val="24"/>
          <w:szCs w:val="24"/>
          <w:rtl/>
        </w:rPr>
      </w:pPr>
      <w:r w:rsidRPr="00EB647C">
        <w:rPr>
          <w:rStyle w:val="default"/>
          <w:rFonts w:ascii="Arial" w:hAnsi="Arial" w:cs="David" w:hint="cs"/>
          <w:b/>
          <w:bCs/>
          <w:sz w:val="24"/>
          <w:szCs w:val="24"/>
          <w:u w:val="single"/>
          <w:rtl/>
        </w:rPr>
        <w:t>חוק מקרקעי ציבור (סילוק פולשים)</w:t>
      </w:r>
      <w:r w:rsidRPr="00EB647C">
        <w:rPr>
          <w:rStyle w:val="default"/>
          <w:rFonts w:ascii="Arial" w:hAnsi="Arial" w:cs="David"/>
          <w:b/>
          <w:bCs/>
          <w:sz w:val="24"/>
          <w:szCs w:val="24"/>
          <w:u w:val="single"/>
        </w:rPr>
        <w:sym w:font="Wingdings" w:char="F0DF"/>
      </w:r>
      <w:r w:rsidRPr="00EB647C">
        <w:rPr>
          <w:rStyle w:val="default"/>
          <w:rFonts w:ascii="Arial" w:hAnsi="Arial" w:cs="David" w:hint="cs"/>
          <w:b/>
          <w:bCs/>
          <w:sz w:val="24"/>
          <w:szCs w:val="24"/>
          <w:u w:val="single"/>
          <w:rtl/>
        </w:rPr>
        <w:t xml:space="preserve"> </w:t>
      </w:r>
      <w:r w:rsidRPr="00EB647C">
        <w:rPr>
          <w:rStyle w:val="default"/>
          <w:rFonts w:ascii="Arial" w:hAnsi="Arial" w:cs="David" w:hint="cs"/>
          <w:sz w:val="24"/>
          <w:szCs w:val="24"/>
          <w:rtl/>
        </w:rPr>
        <w:t xml:space="preserve"> מרחיב באופן ניכר את זכות המדינה לסילוק פולשים ולהגנה על קרקעותיה בדרך פעולה עצמית ללא הזדקקות לערכאות משפט, ע"י הוצאת צווי סילוק.</w:t>
      </w:r>
      <w:r w:rsidR="00670C02">
        <w:rPr>
          <w:rStyle w:val="default"/>
          <w:rFonts w:ascii="Arial" w:hAnsi="Arial" w:cs="David"/>
          <w:sz w:val="24"/>
          <w:szCs w:val="24"/>
          <w:rtl/>
        </w:rPr>
        <w:br/>
      </w:r>
      <w:r w:rsidRPr="00EB647C">
        <w:rPr>
          <w:rStyle w:val="default"/>
          <w:rFonts w:ascii="Arial" w:hAnsi="Arial" w:cs="David" w:hint="cs"/>
          <w:b/>
          <w:bCs/>
          <w:sz w:val="24"/>
          <w:szCs w:val="24"/>
          <w:u w:val="single"/>
          <w:rtl/>
        </w:rPr>
        <w:t>התפיסה הינה כי הוראות חוק המקרקעין אינן מספיקות בכל הנוגע לקרקעות מדינה:</w:t>
      </w:r>
    </w:p>
    <w:p w:rsidR="00F34237" w:rsidRPr="00670C02" w:rsidRDefault="00F34237" w:rsidP="006E28B0">
      <w:pPr>
        <w:numPr>
          <w:ilvl w:val="1"/>
          <w:numId w:val="12"/>
        </w:numPr>
        <w:bidi/>
        <w:spacing w:line="360" w:lineRule="auto"/>
        <w:jc w:val="left"/>
        <w:rPr>
          <w:rStyle w:val="default"/>
          <w:rFonts w:ascii="Arial" w:hAnsi="Arial" w:cs="David"/>
          <w:sz w:val="24"/>
          <w:szCs w:val="24"/>
        </w:rPr>
      </w:pPr>
      <w:r w:rsidRPr="00670C02">
        <w:rPr>
          <w:rStyle w:val="default"/>
          <w:rFonts w:ascii="Arial" w:hAnsi="Arial" w:cs="David" w:hint="cs"/>
          <w:sz w:val="24"/>
          <w:szCs w:val="24"/>
          <w:rtl/>
        </w:rPr>
        <w:t>המדינה אינה מחזיקה בהן בפועל</w:t>
      </w:r>
    </w:p>
    <w:p w:rsidR="00F34237" w:rsidRPr="00670C02" w:rsidRDefault="00F34237" w:rsidP="006E28B0">
      <w:pPr>
        <w:numPr>
          <w:ilvl w:val="1"/>
          <w:numId w:val="12"/>
        </w:numPr>
        <w:bidi/>
        <w:spacing w:line="360" w:lineRule="auto"/>
        <w:jc w:val="left"/>
        <w:rPr>
          <w:rStyle w:val="default"/>
          <w:rFonts w:ascii="Arial" w:hAnsi="Arial" w:cs="David"/>
          <w:sz w:val="24"/>
          <w:szCs w:val="24"/>
        </w:rPr>
      </w:pPr>
      <w:r w:rsidRPr="00670C02">
        <w:rPr>
          <w:rStyle w:val="default"/>
          <w:rFonts w:ascii="Arial" w:hAnsi="Arial" w:cs="David" w:hint="cs"/>
          <w:sz w:val="24"/>
          <w:szCs w:val="24"/>
          <w:rtl/>
        </w:rPr>
        <w:t xml:space="preserve">עשוי לחלוף זמן רב עד שיוודע למדינה דבר הפלישה (הרבה יותר מ-30 יום). </w:t>
      </w:r>
    </w:p>
    <w:p w:rsidR="00F34237" w:rsidRPr="00EB647C" w:rsidRDefault="00F34237" w:rsidP="006E28B0">
      <w:pPr>
        <w:bidi/>
        <w:spacing w:line="360" w:lineRule="auto"/>
        <w:ind w:left="1080" w:hanging="1082"/>
        <w:jc w:val="left"/>
        <w:rPr>
          <w:rStyle w:val="default"/>
          <w:rFonts w:ascii="Arial" w:hAnsi="Arial" w:cs="David"/>
          <w:sz w:val="24"/>
          <w:szCs w:val="24"/>
          <w:rtl/>
        </w:rPr>
      </w:pPr>
    </w:p>
    <w:p w:rsidR="00F34237" w:rsidRPr="00EB647C" w:rsidRDefault="00F34237" w:rsidP="006E28B0">
      <w:pPr>
        <w:bidi/>
        <w:spacing w:line="360" w:lineRule="auto"/>
        <w:ind w:left="1080" w:hanging="1082"/>
        <w:jc w:val="left"/>
        <w:rPr>
          <w:rStyle w:val="default"/>
          <w:rFonts w:ascii="Arial" w:hAnsi="Arial" w:cs="David"/>
          <w:b/>
          <w:bCs/>
          <w:sz w:val="24"/>
          <w:szCs w:val="24"/>
          <w:u w:val="single"/>
          <w:rtl/>
        </w:rPr>
      </w:pPr>
      <w:r w:rsidRPr="00EB647C">
        <w:rPr>
          <w:rStyle w:val="default"/>
          <w:rFonts w:ascii="Arial" w:hAnsi="Arial" w:cs="David" w:hint="cs"/>
          <w:b/>
          <w:bCs/>
          <w:sz w:val="24"/>
          <w:szCs w:val="24"/>
          <w:u w:val="single"/>
          <w:rtl/>
        </w:rPr>
        <w:t>כיוון שמדובר בעשיית דין עצמית</w:t>
      </w:r>
      <w:r w:rsidR="00670C02">
        <w:rPr>
          <w:rStyle w:val="default"/>
          <w:rFonts w:ascii="Arial" w:hAnsi="Arial" w:cs="David" w:hint="cs"/>
          <w:b/>
          <w:bCs/>
          <w:sz w:val="24"/>
          <w:szCs w:val="24"/>
          <w:u w:val="single"/>
          <w:rtl/>
        </w:rPr>
        <w:t xml:space="preserve"> ע"י המדינה</w:t>
      </w:r>
      <w:r w:rsidRPr="00EB647C">
        <w:rPr>
          <w:rStyle w:val="default"/>
          <w:rFonts w:ascii="Arial" w:hAnsi="Arial" w:cs="David" w:hint="cs"/>
          <w:b/>
          <w:bCs/>
          <w:sz w:val="24"/>
          <w:szCs w:val="24"/>
          <w:u w:val="single"/>
          <w:rtl/>
        </w:rPr>
        <w:t>, נתנה הפסיקה לחוק פרשנות מצמצמת:</w:t>
      </w:r>
    </w:p>
    <w:p w:rsidR="00F34237" w:rsidRPr="00EB647C" w:rsidRDefault="00F34237" w:rsidP="006E28B0">
      <w:pPr>
        <w:bidi/>
        <w:spacing w:line="360" w:lineRule="auto"/>
        <w:ind w:left="1080" w:hanging="1082"/>
        <w:jc w:val="left"/>
        <w:rPr>
          <w:rStyle w:val="default"/>
          <w:rFonts w:ascii="Arial" w:hAnsi="Arial" w:cs="David"/>
          <w:b/>
          <w:bCs/>
          <w:sz w:val="24"/>
          <w:szCs w:val="24"/>
          <w:u w:val="single"/>
          <w:rtl/>
        </w:rPr>
      </w:pPr>
    </w:p>
    <w:p w:rsidR="00F34237" w:rsidRPr="00670C02" w:rsidRDefault="00F34237" w:rsidP="006E28B0">
      <w:pPr>
        <w:bidi/>
        <w:spacing w:line="360" w:lineRule="auto"/>
        <w:ind w:left="1080" w:hanging="1082"/>
        <w:jc w:val="left"/>
        <w:rPr>
          <w:rStyle w:val="default"/>
          <w:rFonts w:ascii="Arial" w:hAnsi="Arial" w:cs="David"/>
          <w:b/>
          <w:bCs/>
          <w:i/>
          <w:iCs/>
          <w:sz w:val="24"/>
          <w:szCs w:val="24"/>
          <w:u w:val="single"/>
          <w:rtl/>
        </w:rPr>
      </w:pPr>
      <w:r w:rsidRPr="00670C02">
        <w:rPr>
          <w:rStyle w:val="default"/>
          <w:rFonts w:ascii="Arial" w:hAnsi="Arial" w:cs="David" w:hint="cs"/>
          <w:b/>
          <w:bCs/>
          <w:i/>
          <w:iCs/>
          <w:sz w:val="24"/>
          <w:szCs w:val="24"/>
          <w:u w:val="single"/>
          <w:rtl/>
        </w:rPr>
        <w:t xml:space="preserve">פס"ד מדינת ישראל נ' שמחון: </w:t>
      </w:r>
    </w:p>
    <w:p w:rsidR="00F34237" w:rsidRPr="00EB647C" w:rsidRDefault="00F34237" w:rsidP="006E28B0">
      <w:pPr>
        <w:bidi/>
        <w:spacing w:line="360" w:lineRule="auto"/>
        <w:ind w:left="1080" w:hanging="1082"/>
        <w:jc w:val="left"/>
        <w:rPr>
          <w:rStyle w:val="default"/>
          <w:rFonts w:ascii="Arial" w:hAnsi="Arial" w:cs="David"/>
          <w:sz w:val="24"/>
          <w:szCs w:val="24"/>
          <w:rtl/>
        </w:rPr>
      </w:pPr>
      <w:r w:rsidRPr="00EB647C">
        <w:rPr>
          <w:rStyle w:val="default"/>
          <w:rFonts w:ascii="Arial" w:hAnsi="Arial" w:cs="David" w:hint="cs"/>
          <w:b/>
          <w:bCs/>
          <w:sz w:val="24"/>
          <w:szCs w:val="24"/>
          <w:u w:val="single"/>
          <w:rtl/>
        </w:rPr>
        <w:t>על מנת לתת צו סילוק פולש נדרש כי יתמלאו 4 תנאים:</w:t>
      </w:r>
    </w:p>
    <w:p w:rsidR="00F34237" w:rsidRPr="00EB647C" w:rsidRDefault="00F34237" w:rsidP="006E28B0">
      <w:pPr>
        <w:numPr>
          <w:ilvl w:val="2"/>
          <w:numId w:val="12"/>
        </w:numPr>
        <w:bidi/>
        <w:spacing w:line="360" w:lineRule="auto"/>
        <w:jc w:val="left"/>
        <w:rPr>
          <w:rStyle w:val="default"/>
          <w:rFonts w:ascii="Arial" w:hAnsi="Arial" w:cs="David"/>
          <w:b/>
          <w:bCs/>
          <w:sz w:val="24"/>
          <w:szCs w:val="24"/>
        </w:rPr>
      </w:pPr>
      <w:r w:rsidRPr="00EB647C">
        <w:rPr>
          <w:rStyle w:val="default"/>
          <w:rFonts w:ascii="Arial" w:hAnsi="Arial" w:cs="David" w:hint="cs"/>
          <w:b/>
          <w:bCs/>
          <w:sz w:val="24"/>
          <w:szCs w:val="24"/>
          <w:rtl/>
        </w:rPr>
        <w:t>אדם תפס מקרקעי ציבור</w:t>
      </w:r>
    </w:p>
    <w:p w:rsidR="00F34237" w:rsidRPr="00EB647C" w:rsidRDefault="00F34237" w:rsidP="006E28B0">
      <w:pPr>
        <w:numPr>
          <w:ilvl w:val="2"/>
          <w:numId w:val="12"/>
        </w:numPr>
        <w:bidi/>
        <w:spacing w:line="360" w:lineRule="auto"/>
        <w:jc w:val="left"/>
        <w:rPr>
          <w:rStyle w:val="default"/>
          <w:rFonts w:ascii="Arial" w:hAnsi="Arial" w:cs="David"/>
          <w:sz w:val="24"/>
          <w:szCs w:val="24"/>
        </w:rPr>
      </w:pPr>
      <w:r w:rsidRPr="00EB647C">
        <w:rPr>
          <w:rStyle w:val="default"/>
          <w:rFonts w:ascii="Arial" w:hAnsi="Arial" w:cs="David" w:hint="cs"/>
          <w:b/>
          <w:bCs/>
          <w:sz w:val="24"/>
          <w:szCs w:val="24"/>
          <w:rtl/>
        </w:rPr>
        <w:t>לדעת הממונה התפיסה אינה כדין-</w:t>
      </w:r>
      <w:r w:rsidRPr="00EB647C">
        <w:rPr>
          <w:rStyle w:val="default"/>
          <w:rFonts w:ascii="Arial" w:hAnsi="Arial" w:cs="David" w:hint="cs"/>
          <w:sz w:val="24"/>
          <w:szCs w:val="24"/>
          <w:rtl/>
        </w:rPr>
        <w:t xml:space="preserve"> לביסוס תנאי זה יש להצביע על עילה מספקת לנקיטת צעד </w:t>
      </w:r>
      <w:r w:rsidRPr="00EB647C">
        <w:rPr>
          <w:rStyle w:val="default"/>
          <w:rFonts w:ascii="Arial" w:hAnsi="Arial" w:cs="David" w:hint="cs"/>
          <w:sz w:val="24"/>
          <w:szCs w:val="24"/>
          <w:rtl/>
        </w:rPr>
        <w:lastRenderedPageBreak/>
        <w:t xml:space="preserve">שמשמעותו עשיית דין עצמית בלא עירוב ערכאות משפט. </w:t>
      </w:r>
    </w:p>
    <w:p w:rsidR="00F34237" w:rsidRPr="00EB647C" w:rsidRDefault="00F34237" w:rsidP="006E28B0">
      <w:pPr>
        <w:numPr>
          <w:ilvl w:val="2"/>
          <w:numId w:val="12"/>
        </w:numPr>
        <w:bidi/>
        <w:spacing w:line="360" w:lineRule="auto"/>
        <w:jc w:val="left"/>
        <w:rPr>
          <w:rStyle w:val="default"/>
          <w:rFonts w:ascii="Arial" w:hAnsi="Arial" w:cs="David"/>
          <w:b/>
          <w:bCs/>
          <w:sz w:val="24"/>
          <w:szCs w:val="24"/>
        </w:rPr>
      </w:pPr>
      <w:r w:rsidRPr="00EB647C">
        <w:rPr>
          <w:rStyle w:val="default"/>
          <w:rFonts w:ascii="Arial" w:hAnsi="Arial" w:cs="David" w:hint="cs"/>
          <w:b/>
          <w:bCs/>
          <w:sz w:val="24"/>
          <w:szCs w:val="24"/>
          <w:rtl/>
        </w:rPr>
        <w:t>הצו ניתן תוך 3 חודשים מיום שנתברר לממונה דבר התפיסה שלא כדין</w:t>
      </w:r>
    </w:p>
    <w:p w:rsidR="00F34237" w:rsidRPr="00EB647C" w:rsidRDefault="00F34237" w:rsidP="006E28B0">
      <w:pPr>
        <w:numPr>
          <w:ilvl w:val="2"/>
          <w:numId w:val="12"/>
        </w:numPr>
        <w:bidi/>
        <w:spacing w:line="360" w:lineRule="auto"/>
        <w:jc w:val="left"/>
        <w:rPr>
          <w:rStyle w:val="default"/>
          <w:rFonts w:ascii="Arial" w:hAnsi="Arial" w:cs="David"/>
          <w:b/>
          <w:bCs/>
          <w:sz w:val="24"/>
          <w:szCs w:val="24"/>
          <w:rtl/>
        </w:rPr>
      </w:pPr>
      <w:r w:rsidRPr="00EB647C">
        <w:rPr>
          <w:rStyle w:val="default"/>
          <w:rFonts w:ascii="Arial" w:hAnsi="Arial" w:cs="David" w:hint="cs"/>
          <w:b/>
          <w:bCs/>
          <w:sz w:val="24"/>
          <w:szCs w:val="24"/>
          <w:rtl/>
        </w:rPr>
        <w:t xml:space="preserve">הצו ניתן לא יאוחר מ- 12 חודשים מיום התפיסה </w:t>
      </w:r>
    </w:p>
    <w:p w:rsidR="00F34237" w:rsidRPr="00EB647C" w:rsidRDefault="00F34237" w:rsidP="006E28B0">
      <w:pPr>
        <w:bidi/>
        <w:spacing w:line="360" w:lineRule="auto"/>
        <w:ind w:left="1080" w:hanging="1082"/>
        <w:jc w:val="left"/>
        <w:rPr>
          <w:rStyle w:val="default"/>
          <w:rFonts w:ascii="Arial" w:hAnsi="Arial" w:cs="David"/>
          <w:sz w:val="24"/>
          <w:szCs w:val="24"/>
          <w:rtl/>
        </w:rPr>
      </w:pPr>
      <w:r w:rsidRPr="00EB647C">
        <w:rPr>
          <w:rStyle w:val="default"/>
          <w:rFonts w:ascii="Arial" w:hAnsi="Arial" w:cs="David" w:hint="cs"/>
          <w:b/>
          <w:bCs/>
          <w:sz w:val="24"/>
          <w:szCs w:val="24"/>
          <w:u w:val="single"/>
          <w:rtl/>
        </w:rPr>
        <w:t>ההחלטה:</w:t>
      </w:r>
      <w:r w:rsidRPr="00EB647C">
        <w:rPr>
          <w:rStyle w:val="default"/>
          <w:rFonts w:ascii="Arial" w:hAnsi="Arial" w:cs="David" w:hint="cs"/>
          <w:sz w:val="24"/>
          <w:szCs w:val="24"/>
          <w:rtl/>
        </w:rPr>
        <w:t xml:space="preserve"> במקרה דנן לא הוכח כי מדובר בפלישה ברמת ודאות גבוהה מספיק. לכן הצו אינו מקיים את תנאי החוק ואין להכיר בתוקפו. </w:t>
      </w:r>
    </w:p>
    <w:p w:rsidR="00766A14" w:rsidRPr="00EB647C" w:rsidRDefault="00766A14" w:rsidP="00766A14">
      <w:pPr>
        <w:bidi/>
        <w:spacing w:line="360" w:lineRule="auto"/>
        <w:jc w:val="left"/>
        <w:rPr>
          <w:rStyle w:val="default"/>
          <w:rFonts w:ascii="Arial" w:hAnsi="Arial" w:cs="David"/>
          <w:b/>
          <w:bCs/>
          <w:i/>
          <w:iCs/>
          <w:sz w:val="28"/>
          <w:szCs w:val="28"/>
          <w:u w:val="single"/>
          <w:rtl/>
        </w:rPr>
      </w:pPr>
    </w:p>
    <w:p w:rsidR="0017714A" w:rsidRDefault="0017714A" w:rsidP="006E28B0">
      <w:pPr>
        <w:bidi/>
        <w:spacing w:line="360" w:lineRule="auto"/>
        <w:jc w:val="left"/>
        <w:rPr>
          <w:rStyle w:val="default"/>
          <w:rFonts w:ascii="Arial" w:hAnsi="Arial" w:cs="David" w:hint="cs"/>
          <w:b/>
          <w:bCs/>
          <w:i/>
          <w:iCs/>
          <w:sz w:val="28"/>
          <w:szCs w:val="28"/>
          <w:u w:val="single"/>
          <w:rtl/>
        </w:rPr>
      </w:pPr>
    </w:p>
    <w:p w:rsidR="0017714A" w:rsidRDefault="0017714A" w:rsidP="0017714A">
      <w:pPr>
        <w:bidi/>
        <w:spacing w:line="360" w:lineRule="auto"/>
        <w:jc w:val="left"/>
        <w:rPr>
          <w:rStyle w:val="default"/>
          <w:rFonts w:ascii="Arial" w:hAnsi="Arial" w:cs="David" w:hint="cs"/>
          <w:b/>
          <w:bCs/>
          <w:i/>
          <w:iCs/>
          <w:sz w:val="28"/>
          <w:szCs w:val="28"/>
          <w:u w:val="single"/>
          <w:rtl/>
        </w:rPr>
      </w:pPr>
    </w:p>
    <w:p w:rsidR="0017714A" w:rsidRDefault="0017714A" w:rsidP="0017714A">
      <w:pPr>
        <w:bidi/>
        <w:spacing w:line="360" w:lineRule="auto"/>
        <w:jc w:val="left"/>
        <w:rPr>
          <w:rStyle w:val="default"/>
          <w:rFonts w:ascii="Arial" w:hAnsi="Arial" w:cs="David" w:hint="cs"/>
          <w:b/>
          <w:bCs/>
          <w:i/>
          <w:iCs/>
          <w:sz w:val="28"/>
          <w:szCs w:val="28"/>
          <w:u w:val="single"/>
          <w:rtl/>
        </w:rPr>
      </w:pPr>
    </w:p>
    <w:p w:rsidR="0017714A" w:rsidRDefault="0017714A" w:rsidP="0017714A">
      <w:pPr>
        <w:bidi/>
        <w:spacing w:line="360" w:lineRule="auto"/>
        <w:jc w:val="left"/>
        <w:rPr>
          <w:rStyle w:val="default"/>
          <w:rFonts w:ascii="Arial" w:hAnsi="Arial" w:cs="David" w:hint="cs"/>
          <w:b/>
          <w:bCs/>
          <w:i/>
          <w:iCs/>
          <w:sz w:val="28"/>
          <w:szCs w:val="28"/>
          <w:u w:val="single"/>
          <w:rtl/>
        </w:rPr>
      </w:pPr>
    </w:p>
    <w:p w:rsidR="0017714A" w:rsidRDefault="0017714A" w:rsidP="0017714A">
      <w:pPr>
        <w:bidi/>
        <w:spacing w:line="360" w:lineRule="auto"/>
        <w:jc w:val="left"/>
        <w:rPr>
          <w:rStyle w:val="default"/>
          <w:rFonts w:ascii="Arial" w:hAnsi="Arial" w:cs="David" w:hint="cs"/>
          <w:b/>
          <w:bCs/>
          <w:i/>
          <w:iCs/>
          <w:sz w:val="28"/>
          <w:szCs w:val="28"/>
          <w:u w:val="single"/>
          <w:rtl/>
        </w:rPr>
      </w:pPr>
    </w:p>
    <w:p w:rsidR="0017714A" w:rsidRDefault="0017714A" w:rsidP="0017714A">
      <w:pPr>
        <w:bidi/>
        <w:spacing w:line="360" w:lineRule="auto"/>
        <w:jc w:val="left"/>
        <w:rPr>
          <w:rStyle w:val="default"/>
          <w:rFonts w:ascii="Arial" w:hAnsi="Arial" w:cs="David" w:hint="cs"/>
          <w:b/>
          <w:bCs/>
          <w:i/>
          <w:iCs/>
          <w:sz w:val="28"/>
          <w:szCs w:val="28"/>
          <w:u w:val="single"/>
          <w:rtl/>
        </w:rPr>
      </w:pPr>
    </w:p>
    <w:p w:rsidR="0017714A" w:rsidRDefault="0017714A" w:rsidP="0017714A">
      <w:pPr>
        <w:bidi/>
        <w:spacing w:line="360" w:lineRule="auto"/>
        <w:jc w:val="left"/>
        <w:rPr>
          <w:rStyle w:val="default"/>
          <w:rFonts w:ascii="Arial" w:hAnsi="Arial" w:cs="David" w:hint="cs"/>
          <w:b/>
          <w:bCs/>
          <w:i/>
          <w:iCs/>
          <w:sz w:val="28"/>
          <w:szCs w:val="28"/>
          <w:u w:val="single"/>
          <w:rtl/>
        </w:rPr>
      </w:pPr>
    </w:p>
    <w:p w:rsidR="0017714A" w:rsidRDefault="0017714A" w:rsidP="0017714A">
      <w:pPr>
        <w:bidi/>
        <w:spacing w:line="360" w:lineRule="auto"/>
        <w:jc w:val="left"/>
        <w:rPr>
          <w:rStyle w:val="default"/>
          <w:rFonts w:ascii="Arial" w:hAnsi="Arial" w:cs="David" w:hint="cs"/>
          <w:b/>
          <w:bCs/>
          <w:i/>
          <w:iCs/>
          <w:sz w:val="28"/>
          <w:szCs w:val="28"/>
          <w:u w:val="single"/>
          <w:rtl/>
        </w:rPr>
      </w:pPr>
    </w:p>
    <w:p w:rsidR="0017714A" w:rsidRDefault="0017714A" w:rsidP="0017714A">
      <w:pPr>
        <w:bidi/>
        <w:spacing w:line="360" w:lineRule="auto"/>
        <w:jc w:val="left"/>
        <w:rPr>
          <w:rStyle w:val="default"/>
          <w:rFonts w:ascii="Arial" w:hAnsi="Arial" w:cs="David" w:hint="cs"/>
          <w:b/>
          <w:bCs/>
          <w:i/>
          <w:iCs/>
          <w:sz w:val="28"/>
          <w:szCs w:val="28"/>
          <w:u w:val="single"/>
          <w:rtl/>
        </w:rPr>
      </w:pPr>
    </w:p>
    <w:p w:rsidR="0017714A" w:rsidRDefault="0017714A" w:rsidP="0017714A">
      <w:pPr>
        <w:bidi/>
        <w:spacing w:line="360" w:lineRule="auto"/>
        <w:jc w:val="left"/>
        <w:rPr>
          <w:rStyle w:val="default"/>
          <w:rFonts w:ascii="Arial" w:hAnsi="Arial" w:cs="David" w:hint="cs"/>
          <w:b/>
          <w:bCs/>
          <w:i/>
          <w:iCs/>
          <w:sz w:val="28"/>
          <w:szCs w:val="28"/>
          <w:u w:val="single"/>
          <w:rtl/>
        </w:rPr>
      </w:pPr>
    </w:p>
    <w:p w:rsidR="0017714A" w:rsidRDefault="0017714A" w:rsidP="0017714A">
      <w:pPr>
        <w:bidi/>
        <w:spacing w:line="360" w:lineRule="auto"/>
        <w:jc w:val="left"/>
        <w:rPr>
          <w:rStyle w:val="default"/>
          <w:rFonts w:ascii="Arial" w:hAnsi="Arial" w:cs="David" w:hint="cs"/>
          <w:b/>
          <w:bCs/>
          <w:i/>
          <w:iCs/>
          <w:sz w:val="28"/>
          <w:szCs w:val="28"/>
          <w:u w:val="single"/>
          <w:rtl/>
        </w:rPr>
      </w:pPr>
    </w:p>
    <w:p w:rsidR="0017714A" w:rsidRDefault="0017714A" w:rsidP="0017714A">
      <w:pPr>
        <w:bidi/>
        <w:spacing w:line="360" w:lineRule="auto"/>
        <w:jc w:val="left"/>
        <w:rPr>
          <w:rStyle w:val="default"/>
          <w:rFonts w:ascii="Arial" w:hAnsi="Arial" w:cs="David" w:hint="cs"/>
          <w:b/>
          <w:bCs/>
          <w:i/>
          <w:iCs/>
          <w:sz w:val="28"/>
          <w:szCs w:val="28"/>
          <w:u w:val="single"/>
          <w:rtl/>
        </w:rPr>
      </w:pPr>
    </w:p>
    <w:p w:rsidR="0017714A" w:rsidRDefault="0017714A" w:rsidP="0017714A">
      <w:pPr>
        <w:bidi/>
        <w:spacing w:line="360" w:lineRule="auto"/>
        <w:jc w:val="left"/>
        <w:rPr>
          <w:rStyle w:val="default"/>
          <w:rFonts w:ascii="Arial" w:hAnsi="Arial" w:cs="David" w:hint="cs"/>
          <w:b/>
          <w:bCs/>
          <w:i/>
          <w:iCs/>
          <w:sz w:val="28"/>
          <w:szCs w:val="28"/>
          <w:u w:val="single"/>
          <w:rtl/>
        </w:rPr>
      </w:pPr>
    </w:p>
    <w:p w:rsidR="0017714A" w:rsidRDefault="0017714A" w:rsidP="0017714A">
      <w:pPr>
        <w:bidi/>
        <w:spacing w:line="360" w:lineRule="auto"/>
        <w:jc w:val="left"/>
        <w:rPr>
          <w:rStyle w:val="default"/>
          <w:rFonts w:ascii="Arial" w:hAnsi="Arial" w:cs="David" w:hint="cs"/>
          <w:b/>
          <w:bCs/>
          <w:i/>
          <w:iCs/>
          <w:sz w:val="28"/>
          <w:szCs w:val="28"/>
          <w:u w:val="single"/>
          <w:rtl/>
        </w:rPr>
      </w:pPr>
    </w:p>
    <w:p w:rsidR="0017714A" w:rsidRDefault="0017714A" w:rsidP="0017714A">
      <w:pPr>
        <w:bidi/>
        <w:spacing w:line="360" w:lineRule="auto"/>
        <w:jc w:val="left"/>
        <w:rPr>
          <w:rStyle w:val="default"/>
          <w:rFonts w:ascii="Arial" w:hAnsi="Arial" w:cs="David" w:hint="cs"/>
          <w:b/>
          <w:bCs/>
          <w:i/>
          <w:iCs/>
          <w:sz w:val="28"/>
          <w:szCs w:val="28"/>
          <w:u w:val="single"/>
          <w:rtl/>
        </w:rPr>
      </w:pPr>
    </w:p>
    <w:p w:rsidR="0017714A" w:rsidRDefault="0017714A" w:rsidP="0017714A">
      <w:pPr>
        <w:bidi/>
        <w:spacing w:line="360" w:lineRule="auto"/>
        <w:jc w:val="left"/>
        <w:rPr>
          <w:rStyle w:val="default"/>
          <w:rFonts w:ascii="Arial" w:hAnsi="Arial" w:cs="David" w:hint="cs"/>
          <w:b/>
          <w:bCs/>
          <w:i/>
          <w:iCs/>
          <w:sz w:val="28"/>
          <w:szCs w:val="28"/>
          <w:u w:val="single"/>
          <w:rtl/>
        </w:rPr>
      </w:pPr>
    </w:p>
    <w:p w:rsidR="0017714A" w:rsidRDefault="0017714A" w:rsidP="0017714A">
      <w:pPr>
        <w:bidi/>
        <w:spacing w:line="360" w:lineRule="auto"/>
        <w:jc w:val="left"/>
        <w:rPr>
          <w:rStyle w:val="default"/>
          <w:rFonts w:ascii="Arial" w:hAnsi="Arial" w:cs="David" w:hint="cs"/>
          <w:b/>
          <w:bCs/>
          <w:i/>
          <w:iCs/>
          <w:sz w:val="28"/>
          <w:szCs w:val="28"/>
          <w:u w:val="single"/>
          <w:rtl/>
        </w:rPr>
      </w:pPr>
    </w:p>
    <w:p w:rsidR="0017714A" w:rsidRDefault="0017714A" w:rsidP="0017714A">
      <w:pPr>
        <w:bidi/>
        <w:spacing w:line="360" w:lineRule="auto"/>
        <w:jc w:val="left"/>
        <w:rPr>
          <w:rStyle w:val="default"/>
          <w:rFonts w:ascii="Arial" w:hAnsi="Arial" w:cs="David" w:hint="cs"/>
          <w:b/>
          <w:bCs/>
          <w:i/>
          <w:iCs/>
          <w:sz w:val="28"/>
          <w:szCs w:val="28"/>
          <w:u w:val="single"/>
          <w:rtl/>
        </w:rPr>
      </w:pPr>
    </w:p>
    <w:p w:rsidR="0017714A" w:rsidRDefault="0017714A" w:rsidP="0017714A">
      <w:pPr>
        <w:bidi/>
        <w:spacing w:line="360" w:lineRule="auto"/>
        <w:jc w:val="left"/>
        <w:rPr>
          <w:rStyle w:val="default"/>
          <w:rFonts w:ascii="Arial" w:hAnsi="Arial" w:cs="David" w:hint="cs"/>
          <w:b/>
          <w:bCs/>
          <w:i/>
          <w:iCs/>
          <w:sz w:val="28"/>
          <w:szCs w:val="28"/>
          <w:u w:val="single"/>
          <w:rtl/>
        </w:rPr>
      </w:pPr>
    </w:p>
    <w:p w:rsidR="0017714A" w:rsidRDefault="0017714A" w:rsidP="0017714A">
      <w:pPr>
        <w:bidi/>
        <w:spacing w:line="360" w:lineRule="auto"/>
        <w:jc w:val="left"/>
        <w:rPr>
          <w:rStyle w:val="default"/>
          <w:rFonts w:ascii="Arial" w:hAnsi="Arial" w:cs="David" w:hint="cs"/>
          <w:b/>
          <w:bCs/>
          <w:i/>
          <w:iCs/>
          <w:sz w:val="28"/>
          <w:szCs w:val="28"/>
          <w:u w:val="single"/>
          <w:rtl/>
        </w:rPr>
      </w:pPr>
    </w:p>
    <w:p w:rsidR="0017714A" w:rsidRDefault="0017714A" w:rsidP="0017714A">
      <w:pPr>
        <w:bidi/>
        <w:spacing w:line="360" w:lineRule="auto"/>
        <w:jc w:val="left"/>
        <w:rPr>
          <w:rStyle w:val="default"/>
          <w:rFonts w:ascii="Arial" w:hAnsi="Arial" w:cs="David" w:hint="cs"/>
          <w:b/>
          <w:bCs/>
          <w:i/>
          <w:iCs/>
          <w:sz w:val="28"/>
          <w:szCs w:val="28"/>
          <w:u w:val="single"/>
          <w:rtl/>
        </w:rPr>
      </w:pPr>
    </w:p>
    <w:p w:rsidR="0017714A" w:rsidRDefault="0017714A" w:rsidP="0017714A">
      <w:pPr>
        <w:bidi/>
        <w:spacing w:line="360" w:lineRule="auto"/>
        <w:jc w:val="left"/>
        <w:rPr>
          <w:rStyle w:val="default"/>
          <w:rFonts w:ascii="Arial" w:hAnsi="Arial" w:cs="David" w:hint="cs"/>
          <w:b/>
          <w:bCs/>
          <w:i/>
          <w:iCs/>
          <w:sz w:val="28"/>
          <w:szCs w:val="28"/>
          <w:u w:val="single"/>
          <w:rtl/>
        </w:rPr>
      </w:pPr>
    </w:p>
    <w:p w:rsidR="0017714A" w:rsidRDefault="0017714A" w:rsidP="0017714A">
      <w:pPr>
        <w:bidi/>
        <w:spacing w:line="360" w:lineRule="auto"/>
        <w:jc w:val="left"/>
        <w:rPr>
          <w:rStyle w:val="default"/>
          <w:rFonts w:ascii="Arial" w:hAnsi="Arial" w:cs="David" w:hint="cs"/>
          <w:b/>
          <w:bCs/>
          <w:i/>
          <w:iCs/>
          <w:sz w:val="28"/>
          <w:szCs w:val="28"/>
          <w:u w:val="single"/>
          <w:rtl/>
        </w:rPr>
      </w:pPr>
    </w:p>
    <w:p w:rsidR="0017714A" w:rsidRDefault="0017714A" w:rsidP="0017714A">
      <w:pPr>
        <w:bidi/>
        <w:spacing w:line="360" w:lineRule="auto"/>
        <w:jc w:val="left"/>
        <w:rPr>
          <w:rStyle w:val="default"/>
          <w:rFonts w:ascii="Arial" w:hAnsi="Arial" w:cs="David" w:hint="cs"/>
          <w:b/>
          <w:bCs/>
          <w:i/>
          <w:iCs/>
          <w:sz w:val="28"/>
          <w:szCs w:val="28"/>
          <w:u w:val="single"/>
          <w:rtl/>
        </w:rPr>
      </w:pPr>
    </w:p>
    <w:p w:rsidR="0017714A" w:rsidRDefault="0017714A" w:rsidP="0017714A">
      <w:pPr>
        <w:bidi/>
        <w:spacing w:line="360" w:lineRule="auto"/>
        <w:jc w:val="left"/>
        <w:rPr>
          <w:rStyle w:val="default"/>
          <w:rFonts w:ascii="Arial" w:hAnsi="Arial" w:cs="David" w:hint="cs"/>
          <w:b/>
          <w:bCs/>
          <w:i/>
          <w:iCs/>
          <w:sz w:val="28"/>
          <w:szCs w:val="28"/>
          <w:u w:val="single"/>
          <w:rtl/>
        </w:rPr>
      </w:pPr>
    </w:p>
    <w:p w:rsidR="0017714A" w:rsidRDefault="0017714A" w:rsidP="0017714A">
      <w:pPr>
        <w:bidi/>
        <w:spacing w:line="360" w:lineRule="auto"/>
        <w:jc w:val="left"/>
        <w:rPr>
          <w:rStyle w:val="default"/>
          <w:rFonts w:ascii="Arial" w:hAnsi="Arial" w:cs="David" w:hint="cs"/>
          <w:b/>
          <w:bCs/>
          <w:i/>
          <w:iCs/>
          <w:sz w:val="28"/>
          <w:szCs w:val="28"/>
          <w:u w:val="single"/>
          <w:rtl/>
        </w:rPr>
      </w:pPr>
    </w:p>
    <w:p w:rsidR="0017714A" w:rsidRDefault="0017714A" w:rsidP="0017714A">
      <w:pPr>
        <w:bidi/>
        <w:spacing w:line="360" w:lineRule="auto"/>
        <w:jc w:val="left"/>
        <w:rPr>
          <w:rStyle w:val="default"/>
          <w:rFonts w:ascii="Arial" w:hAnsi="Arial" w:cs="David" w:hint="cs"/>
          <w:b/>
          <w:bCs/>
          <w:i/>
          <w:iCs/>
          <w:sz w:val="28"/>
          <w:szCs w:val="28"/>
          <w:u w:val="single"/>
          <w:rtl/>
        </w:rPr>
      </w:pPr>
    </w:p>
    <w:p w:rsidR="0017714A" w:rsidRDefault="0017714A" w:rsidP="0017714A">
      <w:pPr>
        <w:bidi/>
        <w:spacing w:line="360" w:lineRule="auto"/>
        <w:jc w:val="left"/>
        <w:rPr>
          <w:rStyle w:val="default"/>
          <w:rFonts w:ascii="Arial" w:hAnsi="Arial" w:cs="David" w:hint="cs"/>
          <w:b/>
          <w:bCs/>
          <w:i/>
          <w:iCs/>
          <w:sz w:val="28"/>
          <w:szCs w:val="28"/>
          <w:u w:val="single"/>
          <w:rtl/>
        </w:rPr>
      </w:pPr>
    </w:p>
    <w:p w:rsidR="0017714A" w:rsidRDefault="0017714A" w:rsidP="0017714A">
      <w:pPr>
        <w:bidi/>
        <w:spacing w:line="360" w:lineRule="auto"/>
        <w:jc w:val="left"/>
        <w:rPr>
          <w:rStyle w:val="default"/>
          <w:rFonts w:ascii="Arial" w:hAnsi="Arial" w:cs="David" w:hint="cs"/>
          <w:b/>
          <w:bCs/>
          <w:i/>
          <w:iCs/>
          <w:sz w:val="28"/>
          <w:szCs w:val="28"/>
          <w:u w:val="single"/>
          <w:rtl/>
        </w:rPr>
      </w:pPr>
    </w:p>
    <w:p w:rsidR="00F34237" w:rsidRPr="00EB647C" w:rsidRDefault="00F34237" w:rsidP="0017714A">
      <w:pPr>
        <w:bidi/>
        <w:spacing w:line="360" w:lineRule="auto"/>
        <w:jc w:val="left"/>
        <w:rPr>
          <w:rStyle w:val="default"/>
          <w:rFonts w:ascii="Arial" w:hAnsi="Arial" w:cs="David"/>
          <w:b/>
          <w:bCs/>
          <w:i/>
          <w:iCs/>
          <w:sz w:val="28"/>
          <w:szCs w:val="28"/>
          <w:u w:val="single"/>
          <w:rtl/>
        </w:rPr>
      </w:pPr>
      <w:r w:rsidRPr="00EB647C">
        <w:rPr>
          <w:rStyle w:val="default"/>
          <w:rFonts w:ascii="Arial" w:hAnsi="Arial" w:cs="David" w:hint="cs"/>
          <w:b/>
          <w:bCs/>
          <w:i/>
          <w:iCs/>
          <w:sz w:val="28"/>
          <w:szCs w:val="28"/>
          <w:u w:val="single"/>
          <w:rtl/>
        </w:rPr>
        <w:lastRenderedPageBreak/>
        <w:t xml:space="preserve">שער חמישי </w:t>
      </w:r>
      <w:r w:rsidRPr="00EB647C">
        <w:rPr>
          <w:rStyle w:val="default"/>
          <w:rFonts w:ascii="Arial" w:hAnsi="Arial" w:cs="David"/>
          <w:b/>
          <w:bCs/>
          <w:i/>
          <w:iCs/>
          <w:sz w:val="28"/>
          <w:szCs w:val="28"/>
          <w:u w:val="single"/>
          <w:rtl/>
        </w:rPr>
        <w:t>–</w:t>
      </w:r>
      <w:r w:rsidRPr="00EB647C">
        <w:rPr>
          <w:rStyle w:val="default"/>
          <w:rFonts w:ascii="Arial" w:hAnsi="Arial" w:cs="David" w:hint="cs"/>
          <w:b/>
          <w:bCs/>
          <w:i/>
          <w:iCs/>
          <w:sz w:val="28"/>
          <w:szCs w:val="28"/>
          <w:u w:val="single"/>
          <w:rtl/>
        </w:rPr>
        <w:t xml:space="preserve"> שיתוף ובתים משותפים</w:t>
      </w:r>
    </w:p>
    <w:p w:rsidR="00F34237" w:rsidRPr="00EB647C" w:rsidRDefault="00F34237" w:rsidP="006E28B0">
      <w:pPr>
        <w:bidi/>
        <w:spacing w:line="360" w:lineRule="auto"/>
        <w:jc w:val="left"/>
        <w:rPr>
          <w:rStyle w:val="default"/>
          <w:rFonts w:ascii="Arial" w:hAnsi="Arial" w:cs="David"/>
          <w:b/>
          <w:bCs/>
          <w:sz w:val="28"/>
          <w:szCs w:val="28"/>
          <w:u w:val="single"/>
          <w:rtl/>
        </w:rPr>
      </w:pPr>
      <w:r w:rsidRPr="00EB647C">
        <w:rPr>
          <w:rStyle w:val="default"/>
          <w:rFonts w:ascii="Arial" w:hAnsi="Arial" w:cs="David" w:hint="cs"/>
          <w:b/>
          <w:bCs/>
          <w:sz w:val="28"/>
          <w:szCs w:val="28"/>
          <w:u w:val="single"/>
          <w:rtl/>
        </w:rPr>
        <w:t>שיתוף בנכסים: כללי</w:t>
      </w:r>
    </w:p>
    <w:p w:rsidR="00F34237" w:rsidRPr="00EB647C" w:rsidRDefault="00F34237" w:rsidP="006E28B0">
      <w:pPr>
        <w:bidi/>
        <w:spacing w:line="360" w:lineRule="auto"/>
        <w:jc w:val="left"/>
        <w:rPr>
          <w:rStyle w:val="default"/>
          <w:rFonts w:ascii="Arial" w:hAnsi="Arial" w:cs="David"/>
          <w:sz w:val="24"/>
          <w:szCs w:val="24"/>
          <w:rtl/>
        </w:rPr>
      </w:pPr>
      <w:r w:rsidRPr="00EB647C">
        <w:rPr>
          <w:rStyle w:val="default"/>
          <w:rFonts w:ascii="Arial" w:hAnsi="Arial" w:cs="David" w:hint="cs"/>
          <w:sz w:val="24"/>
          <w:szCs w:val="24"/>
          <w:rtl/>
        </w:rPr>
        <w:t xml:space="preserve">שיתוף קנייני הוא בעלות חלקית בנכס כלשהו, אשר כל עוד לא נקבע אחרת, מתייחסת לחלק בלתי מסוים מן הנכס. </w:t>
      </w:r>
    </w:p>
    <w:p w:rsidR="00F34237" w:rsidRPr="00EB647C" w:rsidRDefault="00F34237" w:rsidP="006E28B0">
      <w:pPr>
        <w:bidi/>
        <w:spacing w:line="360" w:lineRule="auto"/>
        <w:jc w:val="left"/>
        <w:rPr>
          <w:rStyle w:val="default"/>
          <w:rFonts w:ascii="Arial" w:hAnsi="Arial" w:cs="David"/>
          <w:b/>
          <w:bCs/>
          <w:sz w:val="24"/>
          <w:szCs w:val="24"/>
          <w:u w:val="single"/>
          <w:rtl/>
        </w:rPr>
      </w:pPr>
      <w:r w:rsidRPr="00EB647C">
        <w:rPr>
          <w:rStyle w:val="default"/>
          <w:rFonts w:ascii="Arial" w:hAnsi="Arial" w:cs="David" w:hint="cs"/>
          <w:b/>
          <w:bCs/>
          <w:sz w:val="24"/>
          <w:szCs w:val="24"/>
          <w:u w:val="single"/>
          <w:rtl/>
        </w:rPr>
        <w:t>השיתוף ייתכן בשלושה תחומים:</w:t>
      </w:r>
    </w:p>
    <w:p w:rsidR="00F34237" w:rsidRPr="00EB647C" w:rsidRDefault="00F34237" w:rsidP="006E28B0">
      <w:pPr>
        <w:numPr>
          <w:ilvl w:val="1"/>
          <w:numId w:val="12"/>
        </w:numPr>
        <w:bidi/>
        <w:spacing w:line="360" w:lineRule="auto"/>
        <w:jc w:val="left"/>
        <w:rPr>
          <w:rStyle w:val="default"/>
          <w:rFonts w:ascii="Arial" w:hAnsi="Arial" w:cs="David"/>
          <w:sz w:val="24"/>
          <w:szCs w:val="24"/>
        </w:rPr>
      </w:pPr>
      <w:r w:rsidRPr="00EB647C">
        <w:rPr>
          <w:rStyle w:val="default"/>
          <w:rFonts w:ascii="Arial" w:hAnsi="Arial" w:cs="David" w:hint="cs"/>
          <w:b/>
          <w:bCs/>
          <w:sz w:val="24"/>
          <w:szCs w:val="24"/>
          <w:rtl/>
        </w:rPr>
        <w:t>מקרקעין</w:t>
      </w:r>
      <w:r w:rsidRPr="00EB647C">
        <w:rPr>
          <w:rStyle w:val="default"/>
          <w:rFonts w:ascii="Arial" w:hAnsi="Arial" w:cs="David" w:hint="cs"/>
          <w:sz w:val="24"/>
          <w:szCs w:val="24"/>
          <w:rtl/>
        </w:rPr>
        <w:t xml:space="preserve"> (ס' 27-51 לחוק המקרקעין)</w:t>
      </w:r>
    </w:p>
    <w:p w:rsidR="00F34237" w:rsidRPr="00EB647C" w:rsidRDefault="00F34237" w:rsidP="006E28B0">
      <w:pPr>
        <w:numPr>
          <w:ilvl w:val="1"/>
          <w:numId w:val="12"/>
        </w:numPr>
        <w:bidi/>
        <w:spacing w:line="360" w:lineRule="auto"/>
        <w:jc w:val="left"/>
        <w:rPr>
          <w:rStyle w:val="default"/>
          <w:rFonts w:ascii="Arial" w:hAnsi="Arial" w:cs="David"/>
          <w:sz w:val="24"/>
          <w:szCs w:val="24"/>
        </w:rPr>
      </w:pPr>
      <w:r w:rsidRPr="00EB647C">
        <w:rPr>
          <w:rStyle w:val="default"/>
          <w:rFonts w:ascii="Arial" w:hAnsi="Arial" w:cs="David" w:hint="cs"/>
          <w:b/>
          <w:bCs/>
          <w:sz w:val="24"/>
          <w:szCs w:val="24"/>
          <w:rtl/>
        </w:rPr>
        <w:t>מיטלטלין</w:t>
      </w:r>
      <w:r w:rsidRPr="00EB647C">
        <w:rPr>
          <w:rStyle w:val="default"/>
          <w:rFonts w:ascii="Arial" w:hAnsi="Arial" w:cs="David" w:hint="cs"/>
          <w:sz w:val="24"/>
          <w:szCs w:val="24"/>
          <w:rtl/>
        </w:rPr>
        <w:t xml:space="preserve"> (ס' 9,10 לחוק המיטלטלין)</w:t>
      </w:r>
    </w:p>
    <w:p w:rsidR="00F34237" w:rsidRPr="00EB647C" w:rsidRDefault="00F34237" w:rsidP="006E28B0">
      <w:pPr>
        <w:numPr>
          <w:ilvl w:val="1"/>
          <w:numId w:val="12"/>
        </w:numPr>
        <w:bidi/>
        <w:spacing w:line="360" w:lineRule="auto"/>
        <w:jc w:val="left"/>
        <w:rPr>
          <w:rStyle w:val="default"/>
          <w:rFonts w:ascii="Arial" w:hAnsi="Arial" w:cs="David"/>
          <w:sz w:val="24"/>
          <w:szCs w:val="24"/>
        </w:rPr>
      </w:pPr>
      <w:r w:rsidRPr="00EB647C">
        <w:rPr>
          <w:rStyle w:val="default"/>
          <w:rFonts w:ascii="Arial" w:hAnsi="Arial" w:cs="David" w:hint="cs"/>
          <w:b/>
          <w:bCs/>
          <w:sz w:val="24"/>
          <w:szCs w:val="24"/>
          <w:rtl/>
        </w:rPr>
        <w:t>זכויות</w:t>
      </w:r>
      <w:r w:rsidRPr="00EB647C">
        <w:rPr>
          <w:rStyle w:val="default"/>
          <w:rFonts w:ascii="Arial" w:hAnsi="Arial" w:cs="David" w:hint="cs"/>
          <w:sz w:val="24"/>
          <w:szCs w:val="24"/>
          <w:rtl/>
        </w:rPr>
        <w:t xml:space="preserve"> (ס' 13 לחוק המיטלטלין) </w:t>
      </w:r>
    </w:p>
    <w:p w:rsidR="00014812" w:rsidRPr="00EB647C" w:rsidRDefault="00014812" w:rsidP="006E28B0">
      <w:pPr>
        <w:bidi/>
        <w:spacing w:line="360" w:lineRule="auto"/>
        <w:ind w:left="-2"/>
        <w:jc w:val="left"/>
        <w:rPr>
          <w:rStyle w:val="default"/>
          <w:rFonts w:ascii="Arial" w:hAnsi="Arial" w:cs="David"/>
          <w:b/>
          <w:bCs/>
          <w:sz w:val="24"/>
          <w:szCs w:val="24"/>
          <w:u w:val="single"/>
          <w:rtl/>
        </w:rPr>
      </w:pPr>
    </w:p>
    <w:p w:rsidR="00F34237" w:rsidRPr="00EB647C" w:rsidRDefault="00F34237" w:rsidP="006E28B0">
      <w:pPr>
        <w:bidi/>
        <w:spacing w:line="360" w:lineRule="auto"/>
        <w:ind w:left="-2"/>
        <w:jc w:val="left"/>
        <w:rPr>
          <w:rStyle w:val="default"/>
          <w:rFonts w:ascii="Arial" w:hAnsi="Arial" w:cs="David"/>
          <w:b/>
          <w:bCs/>
          <w:sz w:val="24"/>
          <w:szCs w:val="24"/>
          <w:rtl/>
        </w:rPr>
      </w:pPr>
      <w:r w:rsidRPr="00EB647C">
        <w:rPr>
          <w:rStyle w:val="default"/>
          <w:rFonts w:ascii="Arial" w:hAnsi="Arial" w:cs="David" w:hint="cs"/>
          <w:b/>
          <w:bCs/>
          <w:sz w:val="24"/>
          <w:szCs w:val="24"/>
          <w:u w:val="single"/>
          <w:rtl/>
        </w:rPr>
        <w:t>ישנם שני סוגים עיקריים של שותפות:</w:t>
      </w:r>
      <w:r w:rsidRPr="00EB647C">
        <w:rPr>
          <w:rStyle w:val="default"/>
          <w:rFonts w:ascii="Arial" w:hAnsi="Arial" w:cs="David" w:hint="cs"/>
          <w:b/>
          <w:bCs/>
          <w:sz w:val="24"/>
          <w:szCs w:val="24"/>
          <w:rtl/>
        </w:rPr>
        <w:t xml:space="preserve"> (מדובר בשותפות שאיננה עסקית!)</w:t>
      </w:r>
    </w:p>
    <w:p w:rsidR="00F34237" w:rsidRPr="00EB647C" w:rsidRDefault="00F34237" w:rsidP="006E28B0">
      <w:pPr>
        <w:numPr>
          <w:ilvl w:val="2"/>
          <w:numId w:val="12"/>
        </w:numPr>
        <w:bidi/>
        <w:spacing w:line="360" w:lineRule="auto"/>
        <w:jc w:val="left"/>
        <w:rPr>
          <w:rStyle w:val="default"/>
          <w:rFonts w:ascii="Arial" w:hAnsi="Arial" w:cs="David"/>
          <w:sz w:val="24"/>
          <w:szCs w:val="24"/>
        </w:rPr>
      </w:pPr>
      <w:r w:rsidRPr="00EB647C">
        <w:rPr>
          <w:rStyle w:val="default"/>
          <w:rFonts w:ascii="Arial" w:hAnsi="Arial" w:cs="David" w:hint="cs"/>
          <w:b/>
          <w:bCs/>
          <w:sz w:val="24"/>
          <w:szCs w:val="24"/>
          <w:rtl/>
        </w:rPr>
        <w:t>בין בני זוג</w:t>
      </w:r>
    </w:p>
    <w:p w:rsidR="00F34237" w:rsidRPr="00EB647C" w:rsidRDefault="00F34237" w:rsidP="006E28B0">
      <w:pPr>
        <w:numPr>
          <w:ilvl w:val="2"/>
          <w:numId w:val="12"/>
        </w:numPr>
        <w:bidi/>
        <w:spacing w:line="360" w:lineRule="auto"/>
        <w:jc w:val="left"/>
        <w:rPr>
          <w:rStyle w:val="default"/>
          <w:rFonts w:ascii="Arial" w:hAnsi="Arial" w:cs="David"/>
          <w:sz w:val="24"/>
          <w:szCs w:val="24"/>
        </w:rPr>
      </w:pPr>
      <w:r w:rsidRPr="00EB647C">
        <w:rPr>
          <w:rStyle w:val="default"/>
          <w:rFonts w:ascii="Arial" w:hAnsi="Arial" w:cs="David" w:hint="cs"/>
          <w:b/>
          <w:bCs/>
          <w:sz w:val="24"/>
          <w:szCs w:val="24"/>
          <w:rtl/>
        </w:rPr>
        <w:t>בין יורשים</w:t>
      </w:r>
    </w:p>
    <w:p w:rsidR="00F34237" w:rsidRPr="00EB647C" w:rsidRDefault="00F34237" w:rsidP="006E28B0">
      <w:pPr>
        <w:bidi/>
        <w:spacing w:line="360" w:lineRule="auto"/>
        <w:ind w:left="1080" w:hanging="1082"/>
        <w:jc w:val="left"/>
        <w:rPr>
          <w:rStyle w:val="default"/>
          <w:rFonts w:ascii="Arial" w:hAnsi="Arial" w:cs="David"/>
          <w:sz w:val="24"/>
          <w:szCs w:val="24"/>
          <w:rtl/>
        </w:rPr>
      </w:pPr>
      <w:r w:rsidRPr="00EB647C">
        <w:rPr>
          <w:rStyle w:val="default"/>
          <w:rFonts w:ascii="Arial" w:hAnsi="Arial" w:cs="David" w:hint="cs"/>
          <w:sz w:val="24"/>
          <w:szCs w:val="24"/>
          <w:rtl/>
        </w:rPr>
        <w:t xml:space="preserve">השיתוף יכול לגרום להקפאה או היעדר שימוש בנכס. מטרת הדין הינה לעודד שימוש. </w:t>
      </w:r>
    </w:p>
    <w:p w:rsidR="00F34237" w:rsidRDefault="00F34237" w:rsidP="006E28B0">
      <w:pPr>
        <w:bidi/>
        <w:spacing w:line="360" w:lineRule="auto"/>
        <w:ind w:left="1080" w:hanging="1082"/>
        <w:jc w:val="left"/>
        <w:rPr>
          <w:rStyle w:val="default"/>
          <w:rFonts w:ascii="Arial" w:hAnsi="Arial" w:cs="David"/>
          <w:b/>
          <w:bCs/>
          <w:sz w:val="24"/>
          <w:szCs w:val="24"/>
          <w:rtl/>
        </w:rPr>
      </w:pPr>
      <w:r w:rsidRPr="00EB647C">
        <w:rPr>
          <w:rStyle w:val="default"/>
          <w:rFonts w:ascii="Arial" w:hAnsi="Arial" w:cs="David" w:hint="cs"/>
          <w:b/>
          <w:bCs/>
          <w:sz w:val="24"/>
          <w:szCs w:val="24"/>
          <w:rtl/>
        </w:rPr>
        <w:t>העיקרון השולט הינו עיקרון שלטון הרוב (ס' 30) אם כי ישנן הגבלות לכך:</w:t>
      </w:r>
    </w:p>
    <w:p w:rsidR="00FF37DE" w:rsidRPr="00EB647C" w:rsidRDefault="00FF37DE" w:rsidP="00FF37DE">
      <w:pPr>
        <w:bidi/>
        <w:spacing w:line="360" w:lineRule="auto"/>
        <w:ind w:left="1080" w:hanging="1082"/>
        <w:jc w:val="left"/>
        <w:rPr>
          <w:rStyle w:val="default"/>
          <w:rFonts w:ascii="Arial" w:hAnsi="Arial" w:cs="David"/>
          <w:b/>
          <w:bCs/>
          <w:sz w:val="24"/>
          <w:szCs w:val="24"/>
          <w:rtl/>
        </w:rPr>
      </w:pPr>
    </w:p>
    <w:p w:rsidR="00FF37DE" w:rsidRDefault="00F34237" w:rsidP="006E28B0">
      <w:pPr>
        <w:bidi/>
        <w:spacing w:line="360" w:lineRule="auto"/>
        <w:ind w:left="-2"/>
        <w:jc w:val="left"/>
        <w:rPr>
          <w:rStyle w:val="default"/>
          <w:rFonts w:ascii="Arial" w:hAnsi="Arial" w:cs="David"/>
          <w:sz w:val="24"/>
          <w:szCs w:val="24"/>
          <w:rtl/>
        </w:rPr>
      </w:pPr>
      <w:r w:rsidRPr="00FF37DE">
        <w:rPr>
          <w:rStyle w:val="default"/>
          <w:rFonts w:ascii="Arial" w:hAnsi="Arial" w:cs="David" w:hint="cs"/>
          <w:b/>
          <w:bCs/>
          <w:i/>
          <w:iCs/>
          <w:sz w:val="24"/>
          <w:szCs w:val="24"/>
          <w:u w:val="single"/>
          <w:rtl/>
        </w:rPr>
        <w:t>פס"ד זול-בו נ' זיידה:</w:t>
      </w:r>
      <w:r w:rsidRPr="00EB647C">
        <w:rPr>
          <w:rStyle w:val="default"/>
          <w:rFonts w:ascii="Arial" w:hAnsi="Arial" w:cs="David" w:hint="cs"/>
          <w:b/>
          <w:bCs/>
          <w:sz w:val="24"/>
          <w:szCs w:val="24"/>
          <w:rtl/>
        </w:rPr>
        <w:t xml:space="preserve"> </w:t>
      </w:r>
    </w:p>
    <w:p w:rsidR="00B60B12" w:rsidRPr="00B60B12" w:rsidRDefault="00B60B12" w:rsidP="00B60B12">
      <w:pPr>
        <w:bidi/>
        <w:spacing w:line="360" w:lineRule="auto"/>
        <w:ind w:left="-2"/>
        <w:jc w:val="left"/>
        <w:rPr>
          <w:rStyle w:val="default"/>
          <w:rFonts w:ascii="Arial" w:hAnsi="Arial" w:cs="David"/>
          <w:b/>
          <w:bCs/>
          <w:sz w:val="24"/>
          <w:szCs w:val="24"/>
          <w:rtl/>
        </w:rPr>
      </w:pPr>
      <w:r w:rsidRPr="00B60B12">
        <w:rPr>
          <w:rFonts w:ascii="Arial" w:hAnsi="Arial" w:cs="David"/>
          <w:b/>
          <w:bCs/>
          <w:rtl/>
        </w:rPr>
        <w:t>הערעור נסב על השאלה, אם רשאים בעלי רוב החלקים במקרקעין</w:t>
      </w:r>
      <w:r w:rsidRPr="00B60B12">
        <w:rPr>
          <w:rFonts w:ascii="Arial" w:hAnsi="Arial" w:cs="David" w:hint="cs"/>
          <w:b/>
          <w:bCs/>
          <w:rtl/>
        </w:rPr>
        <w:t xml:space="preserve"> </w:t>
      </w:r>
      <w:r w:rsidRPr="00B60B12">
        <w:rPr>
          <w:rFonts w:ascii="Arial" w:hAnsi="Arial" w:cs="David"/>
          <w:b/>
          <w:bCs/>
          <w:rtl/>
        </w:rPr>
        <w:t>משותפים להשכיר את הנכס המשותף חרף התנגדות בעלי מיעוט החלקים, ואם כן - באילו תנאים.</w:t>
      </w:r>
    </w:p>
    <w:p w:rsidR="00F34237" w:rsidRPr="00EB647C" w:rsidRDefault="00F34237" w:rsidP="00B60B12">
      <w:pPr>
        <w:bidi/>
        <w:spacing w:line="360" w:lineRule="auto"/>
        <w:ind w:left="-2"/>
        <w:jc w:val="left"/>
        <w:rPr>
          <w:rStyle w:val="default"/>
          <w:rFonts w:ascii="Arial" w:hAnsi="Arial" w:cs="David"/>
          <w:sz w:val="24"/>
          <w:szCs w:val="24"/>
          <w:rtl/>
        </w:rPr>
      </w:pPr>
      <w:r w:rsidRPr="00EB647C">
        <w:rPr>
          <w:rStyle w:val="default"/>
          <w:rFonts w:ascii="Arial" w:hAnsi="Arial" w:cs="David" w:hint="cs"/>
          <w:sz w:val="24"/>
          <w:szCs w:val="24"/>
          <w:rtl/>
        </w:rPr>
        <w:t xml:space="preserve">בבסיס ההסדר בחוק- עקרון שלטון הרוב. </w:t>
      </w:r>
      <w:r w:rsidRPr="00FF37DE">
        <w:rPr>
          <w:rStyle w:val="default"/>
          <w:rFonts w:ascii="Arial" w:hAnsi="Arial" w:cs="David" w:hint="cs"/>
          <w:b/>
          <w:bCs/>
          <w:sz w:val="24"/>
          <w:szCs w:val="24"/>
          <w:u w:val="single"/>
          <w:rtl/>
        </w:rPr>
        <w:t>בכל הנוגע לשימוש רגיל מתנהלים נכסי השותפות ע"פ החלטת הרוב.</w:t>
      </w:r>
      <w:r w:rsidRPr="00EB647C">
        <w:rPr>
          <w:rStyle w:val="default"/>
          <w:rFonts w:ascii="Arial" w:hAnsi="Arial" w:cs="David" w:hint="cs"/>
          <w:sz w:val="24"/>
          <w:szCs w:val="24"/>
          <w:rtl/>
        </w:rPr>
        <w:t xml:space="preserve"> </w:t>
      </w:r>
      <w:r w:rsidRPr="00EB647C">
        <w:rPr>
          <w:rStyle w:val="default"/>
          <w:rFonts w:ascii="Arial" w:hAnsi="Arial" w:cs="David" w:hint="cs"/>
          <w:b/>
          <w:bCs/>
          <w:sz w:val="24"/>
          <w:szCs w:val="24"/>
          <w:u w:val="single"/>
          <w:rtl/>
        </w:rPr>
        <w:t>מהו שימוש רגיל?</w:t>
      </w:r>
      <w:r w:rsidRPr="00EB647C">
        <w:rPr>
          <w:rStyle w:val="default"/>
          <w:rFonts w:ascii="Arial" w:hAnsi="Arial" w:cs="David" w:hint="cs"/>
          <w:sz w:val="24"/>
          <w:szCs w:val="24"/>
          <w:rtl/>
        </w:rPr>
        <w:t xml:space="preserve"> עשיית פעולות שלפי מהותו, טיבו וייעודו של הנכס הן טבעיות לגביו (</w:t>
      </w:r>
      <w:r w:rsidRPr="00FF37DE">
        <w:rPr>
          <w:rStyle w:val="default"/>
          <w:rFonts w:ascii="Arial" w:hAnsi="Arial" w:cs="David" w:hint="cs"/>
          <w:sz w:val="24"/>
          <w:szCs w:val="24"/>
          <w:u w:val="single"/>
          <w:rtl/>
        </w:rPr>
        <w:t>במקרה דנן נקבע כי השכרה היא שימוש רגיל- הנכס אינו מיועד למגורים, עומד בשיממונו ובמצב זה טבעי לבקש להפיק ממנו הכנסה</w:t>
      </w:r>
      <w:r w:rsidRPr="00EB647C">
        <w:rPr>
          <w:rStyle w:val="default"/>
          <w:rFonts w:ascii="Arial" w:hAnsi="Arial" w:cs="David" w:hint="cs"/>
          <w:sz w:val="24"/>
          <w:szCs w:val="24"/>
          <w:rtl/>
        </w:rPr>
        <w:t xml:space="preserve">). </w:t>
      </w:r>
    </w:p>
    <w:p w:rsidR="00F34237" w:rsidRPr="00EB647C" w:rsidRDefault="00F34237" w:rsidP="006E28B0">
      <w:pPr>
        <w:bidi/>
        <w:spacing w:line="360" w:lineRule="auto"/>
        <w:jc w:val="left"/>
        <w:rPr>
          <w:rStyle w:val="default"/>
          <w:rFonts w:ascii="Arial" w:hAnsi="Arial" w:cs="David"/>
          <w:b/>
          <w:bCs/>
          <w:sz w:val="24"/>
          <w:szCs w:val="24"/>
          <w:u w:val="single"/>
          <w:rtl/>
        </w:rPr>
      </w:pPr>
      <w:r w:rsidRPr="00EB647C">
        <w:rPr>
          <w:rStyle w:val="default"/>
          <w:rFonts w:ascii="Arial" w:hAnsi="Arial" w:cs="David" w:hint="cs"/>
          <w:b/>
          <w:bCs/>
          <w:sz w:val="24"/>
          <w:szCs w:val="24"/>
          <w:u w:val="single"/>
          <w:rtl/>
        </w:rPr>
        <w:t>סייגים לעקרון שלטון הרוב (ס' 30):</w:t>
      </w:r>
    </w:p>
    <w:p w:rsidR="00F34237" w:rsidRPr="00EB647C" w:rsidRDefault="00F34237" w:rsidP="006E28B0">
      <w:pPr>
        <w:numPr>
          <w:ilvl w:val="3"/>
          <w:numId w:val="12"/>
        </w:numPr>
        <w:tabs>
          <w:tab w:val="clear" w:pos="1800"/>
          <w:tab w:val="num" w:pos="-2"/>
        </w:tabs>
        <w:bidi/>
        <w:spacing w:line="360" w:lineRule="auto"/>
        <w:ind w:left="281" w:hanging="142"/>
        <w:jc w:val="left"/>
        <w:rPr>
          <w:rStyle w:val="default"/>
          <w:rFonts w:ascii="Arial" w:hAnsi="Arial" w:cs="David"/>
          <w:b/>
          <w:bCs/>
          <w:sz w:val="24"/>
          <w:szCs w:val="24"/>
          <w:u w:val="single"/>
        </w:rPr>
      </w:pPr>
      <w:r w:rsidRPr="00EB647C">
        <w:rPr>
          <w:rStyle w:val="default"/>
          <w:rFonts w:ascii="Arial" w:hAnsi="Arial" w:cs="David" w:hint="cs"/>
          <w:b/>
          <w:bCs/>
          <w:sz w:val="24"/>
          <w:szCs w:val="24"/>
          <w:u w:val="single"/>
          <w:rtl/>
        </w:rPr>
        <w:t>חל רק בנוגע לניהול ושימוש רגילים (חריגה מכך תחייב הסכמת כל השותפים)</w:t>
      </w:r>
    </w:p>
    <w:p w:rsidR="00F34237" w:rsidRPr="00EB647C" w:rsidRDefault="00F34237" w:rsidP="006E28B0">
      <w:pPr>
        <w:numPr>
          <w:ilvl w:val="3"/>
          <w:numId w:val="12"/>
        </w:numPr>
        <w:tabs>
          <w:tab w:val="clear" w:pos="1800"/>
          <w:tab w:val="num" w:pos="-2"/>
        </w:tabs>
        <w:bidi/>
        <w:spacing w:line="360" w:lineRule="auto"/>
        <w:ind w:left="281" w:hanging="142"/>
        <w:jc w:val="left"/>
        <w:rPr>
          <w:rStyle w:val="default"/>
          <w:rFonts w:ascii="Arial" w:hAnsi="Arial" w:cs="David"/>
          <w:b/>
          <w:bCs/>
          <w:sz w:val="24"/>
          <w:szCs w:val="24"/>
          <w:u w:val="single"/>
        </w:rPr>
      </w:pPr>
      <w:r w:rsidRPr="00EB647C">
        <w:rPr>
          <w:rStyle w:val="default"/>
          <w:rFonts w:ascii="Arial" w:hAnsi="Arial" w:cs="David" w:hint="cs"/>
          <w:b/>
          <w:bCs/>
          <w:sz w:val="24"/>
          <w:szCs w:val="24"/>
          <w:u w:val="single"/>
          <w:rtl/>
        </w:rPr>
        <w:t xml:space="preserve">איסור קיפוח מיעוט- </w:t>
      </w:r>
      <w:r w:rsidRPr="00EB647C">
        <w:rPr>
          <w:rStyle w:val="default"/>
          <w:rFonts w:ascii="Arial" w:hAnsi="Arial" w:cs="David" w:hint="cs"/>
          <w:sz w:val="24"/>
          <w:szCs w:val="24"/>
          <w:rtl/>
        </w:rPr>
        <w:t>שותף הרואה עצמו מקופח רשאי לפנות לביהמ"ש.</w:t>
      </w:r>
    </w:p>
    <w:p w:rsidR="00F34237" w:rsidRPr="00EB647C" w:rsidRDefault="00F34237" w:rsidP="006E28B0">
      <w:pPr>
        <w:numPr>
          <w:ilvl w:val="3"/>
          <w:numId w:val="12"/>
        </w:numPr>
        <w:tabs>
          <w:tab w:val="clear" w:pos="1800"/>
          <w:tab w:val="num" w:pos="-2"/>
        </w:tabs>
        <w:bidi/>
        <w:spacing w:line="360" w:lineRule="auto"/>
        <w:ind w:left="281" w:hanging="142"/>
        <w:jc w:val="left"/>
        <w:rPr>
          <w:rStyle w:val="default"/>
          <w:rFonts w:ascii="Arial" w:hAnsi="Arial" w:cs="David"/>
          <w:b/>
          <w:bCs/>
          <w:sz w:val="24"/>
          <w:szCs w:val="24"/>
          <w:u w:val="single"/>
        </w:rPr>
      </w:pPr>
      <w:r w:rsidRPr="00EB647C">
        <w:rPr>
          <w:rStyle w:val="default"/>
          <w:rFonts w:ascii="Arial" w:hAnsi="Arial" w:cs="David" w:hint="cs"/>
          <w:b/>
          <w:bCs/>
          <w:sz w:val="24"/>
          <w:szCs w:val="24"/>
          <w:u w:val="single"/>
          <w:rtl/>
        </w:rPr>
        <w:t>איסור שימוש לרעה בזכות-</w:t>
      </w:r>
      <w:r w:rsidRPr="00EB647C">
        <w:rPr>
          <w:rStyle w:val="default"/>
          <w:rFonts w:ascii="Arial" w:hAnsi="Arial" w:cs="David" w:hint="cs"/>
          <w:sz w:val="24"/>
          <w:szCs w:val="24"/>
          <w:rtl/>
        </w:rPr>
        <w:t xml:space="preserve"> ס' 14</w:t>
      </w:r>
    </w:p>
    <w:p w:rsidR="00F34237" w:rsidRPr="00EB647C" w:rsidRDefault="00F34237" w:rsidP="006E28B0">
      <w:pPr>
        <w:numPr>
          <w:ilvl w:val="3"/>
          <w:numId w:val="12"/>
        </w:numPr>
        <w:tabs>
          <w:tab w:val="clear" w:pos="1800"/>
          <w:tab w:val="num" w:pos="-2"/>
        </w:tabs>
        <w:bidi/>
        <w:spacing w:line="360" w:lineRule="auto"/>
        <w:ind w:left="281" w:hanging="142"/>
        <w:jc w:val="left"/>
        <w:rPr>
          <w:rStyle w:val="default"/>
          <w:rFonts w:ascii="Arial" w:hAnsi="Arial" w:cs="David"/>
          <w:b/>
          <w:bCs/>
          <w:sz w:val="24"/>
          <w:szCs w:val="24"/>
          <w:u w:val="single"/>
          <w:rtl/>
        </w:rPr>
      </w:pPr>
      <w:r w:rsidRPr="00EB647C">
        <w:rPr>
          <w:rStyle w:val="default"/>
          <w:rFonts w:ascii="Arial" w:hAnsi="Arial" w:cs="David" w:hint="cs"/>
          <w:b/>
          <w:bCs/>
          <w:sz w:val="24"/>
          <w:szCs w:val="24"/>
          <w:u w:val="single"/>
          <w:rtl/>
        </w:rPr>
        <w:t xml:space="preserve">חובת תו"ל- </w:t>
      </w:r>
      <w:r w:rsidRPr="00EB647C">
        <w:rPr>
          <w:rStyle w:val="default"/>
          <w:rFonts w:ascii="Arial" w:hAnsi="Arial" w:cs="David" w:hint="cs"/>
          <w:sz w:val="24"/>
          <w:szCs w:val="24"/>
          <w:rtl/>
        </w:rPr>
        <w:t xml:space="preserve">מכוח ס' 39 לחוק החוזים. מעקרון זה מתבקשת התייעצות עם המיעוט, גילוי עובדות רלוונטיות, מתן הזדמנות למיעוט לפנות לביהמ"ש בטענת קיפוח, הרוב אינו רשאי לפעול במחשכים. כמו כן מחייבת חובת התו"ל את הרוב לשמוע את דברי המיעוט מבלי להחליט תחילה שלא להיענות להם. </w:t>
      </w:r>
    </w:p>
    <w:p w:rsidR="00F34237" w:rsidRPr="00EB647C" w:rsidRDefault="00F34237" w:rsidP="006E28B0">
      <w:pPr>
        <w:bidi/>
        <w:spacing w:line="360" w:lineRule="auto"/>
        <w:ind w:left="1083" w:hanging="1083"/>
        <w:jc w:val="left"/>
        <w:rPr>
          <w:rStyle w:val="default"/>
          <w:rFonts w:ascii="Arial" w:hAnsi="Arial" w:cs="David"/>
          <w:sz w:val="24"/>
          <w:szCs w:val="24"/>
          <w:rtl/>
        </w:rPr>
      </w:pPr>
    </w:p>
    <w:p w:rsidR="00FF37DE" w:rsidRDefault="00F34237" w:rsidP="006E28B0">
      <w:pPr>
        <w:bidi/>
        <w:spacing w:line="360" w:lineRule="auto"/>
        <w:ind w:left="-2"/>
        <w:jc w:val="left"/>
        <w:rPr>
          <w:rStyle w:val="default"/>
          <w:rFonts w:ascii="Arial" w:hAnsi="Arial" w:cs="David"/>
          <w:b/>
          <w:bCs/>
          <w:sz w:val="24"/>
          <w:szCs w:val="24"/>
          <w:rtl/>
        </w:rPr>
      </w:pPr>
      <w:r w:rsidRPr="00FF37DE">
        <w:rPr>
          <w:rStyle w:val="default"/>
          <w:rFonts w:ascii="Arial" w:hAnsi="Arial" w:cs="David" w:hint="cs"/>
          <w:b/>
          <w:bCs/>
          <w:i/>
          <w:iCs/>
          <w:sz w:val="24"/>
          <w:szCs w:val="24"/>
          <w:u w:val="single"/>
          <w:rtl/>
        </w:rPr>
        <w:t>ביאלר נ' ביאלר:</w:t>
      </w:r>
      <w:r w:rsidRPr="00EB647C">
        <w:rPr>
          <w:rStyle w:val="default"/>
          <w:rFonts w:ascii="Arial" w:hAnsi="Arial" w:cs="David" w:hint="cs"/>
          <w:sz w:val="24"/>
          <w:szCs w:val="24"/>
          <w:rtl/>
        </w:rPr>
        <w:t xml:space="preserve"> </w:t>
      </w:r>
    </w:p>
    <w:p w:rsidR="00F34237" w:rsidRPr="00EB647C" w:rsidRDefault="00B60B12" w:rsidP="00B60B12">
      <w:pPr>
        <w:bidi/>
        <w:spacing w:line="360" w:lineRule="auto"/>
        <w:ind w:left="-2"/>
        <w:jc w:val="left"/>
        <w:rPr>
          <w:rStyle w:val="default"/>
          <w:rFonts w:ascii="Arial" w:hAnsi="Arial" w:cs="David"/>
          <w:sz w:val="24"/>
          <w:szCs w:val="24"/>
          <w:rtl/>
        </w:rPr>
      </w:pPr>
      <w:r w:rsidRPr="00B60B12">
        <w:rPr>
          <w:rFonts w:ascii="Arial" w:hAnsi="Arial" w:cs="David"/>
          <w:rtl/>
        </w:rPr>
        <w:t>בנם הבגיר של בני-הזוג התגורר כל ימיו בדירה השייכת להוריו בחלקים שווים. עתה מתנגד האב להמשך מגוריו בדירה, בעוד האם מצדדת בהישארותו בה.</w:t>
      </w:r>
      <w:r>
        <w:rPr>
          <w:rStyle w:val="default"/>
          <w:rFonts w:ascii="Arial" w:hAnsi="Arial" w:cs="David"/>
          <w:b/>
          <w:bCs/>
          <w:sz w:val="24"/>
          <w:szCs w:val="24"/>
          <w:rtl/>
        </w:rPr>
        <w:br/>
      </w:r>
      <w:r>
        <w:rPr>
          <w:rStyle w:val="default"/>
          <w:rFonts w:ascii="Arial" w:hAnsi="Arial" w:cs="David" w:hint="cs"/>
          <w:b/>
          <w:bCs/>
          <w:sz w:val="24"/>
          <w:szCs w:val="24"/>
          <w:u w:val="single"/>
          <w:rtl/>
        </w:rPr>
        <w:t xml:space="preserve">ביהמ"ש: </w:t>
      </w:r>
      <w:r w:rsidR="00F34237" w:rsidRPr="00EB647C">
        <w:rPr>
          <w:rStyle w:val="default"/>
          <w:rFonts w:ascii="Arial" w:hAnsi="Arial" w:cs="David" w:hint="cs"/>
          <w:b/>
          <w:bCs/>
          <w:sz w:val="24"/>
          <w:szCs w:val="24"/>
          <w:rtl/>
        </w:rPr>
        <w:t>שותף אינו רשאי להתיר לאחר להשתמש בחלק כלשהו של הנכס המשותף, בניגוד לרצון השותפים האחרים.</w:t>
      </w:r>
      <w:r w:rsidR="00F34237" w:rsidRPr="00EB647C">
        <w:rPr>
          <w:rStyle w:val="default"/>
          <w:rFonts w:ascii="Arial" w:hAnsi="Arial" w:cs="David" w:hint="cs"/>
          <w:sz w:val="24"/>
          <w:szCs w:val="24"/>
          <w:rtl/>
        </w:rPr>
        <w:t xml:space="preserve"> </w:t>
      </w:r>
    </w:p>
    <w:p w:rsidR="00FF37DE" w:rsidRDefault="00FF37DE" w:rsidP="00B60B12">
      <w:pPr>
        <w:bidi/>
        <w:spacing w:line="360" w:lineRule="auto"/>
        <w:jc w:val="left"/>
        <w:rPr>
          <w:rStyle w:val="default"/>
          <w:rFonts w:ascii="Arial" w:hAnsi="Arial" w:cs="David"/>
          <w:b/>
          <w:bCs/>
          <w:i/>
          <w:iCs/>
          <w:sz w:val="24"/>
          <w:szCs w:val="24"/>
          <w:u w:val="single"/>
          <w:rtl/>
        </w:rPr>
      </w:pPr>
    </w:p>
    <w:p w:rsidR="00FF37DE" w:rsidRDefault="00F34237" w:rsidP="00FF37DE">
      <w:pPr>
        <w:bidi/>
        <w:spacing w:line="360" w:lineRule="auto"/>
        <w:ind w:left="-2"/>
        <w:jc w:val="left"/>
        <w:rPr>
          <w:rStyle w:val="default"/>
          <w:rFonts w:ascii="Arial" w:hAnsi="Arial" w:cs="David"/>
          <w:b/>
          <w:bCs/>
          <w:sz w:val="24"/>
          <w:szCs w:val="24"/>
          <w:u w:val="single"/>
          <w:rtl/>
        </w:rPr>
      </w:pPr>
      <w:r w:rsidRPr="00FF37DE">
        <w:rPr>
          <w:rStyle w:val="default"/>
          <w:rFonts w:ascii="Arial" w:hAnsi="Arial" w:cs="David" w:hint="cs"/>
          <w:b/>
          <w:bCs/>
          <w:i/>
          <w:iCs/>
          <w:sz w:val="24"/>
          <w:szCs w:val="24"/>
          <w:u w:val="single"/>
          <w:rtl/>
        </w:rPr>
        <w:t>וילנר נ' גולני:</w:t>
      </w:r>
      <w:r w:rsidRPr="00EB647C">
        <w:rPr>
          <w:rStyle w:val="default"/>
          <w:rFonts w:ascii="Arial" w:hAnsi="Arial" w:cs="David" w:hint="cs"/>
          <w:sz w:val="24"/>
          <w:szCs w:val="24"/>
          <w:rtl/>
        </w:rPr>
        <w:t xml:space="preserve"> </w:t>
      </w:r>
    </w:p>
    <w:p w:rsidR="00F34237" w:rsidRPr="00EB647C" w:rsidRDefault="00F34237" w:rsidP="00FF37DE">
      <w:pPr>
        <w:bidi/>
        <w:spacing w:line="360" w:lineRule="auto"/>
        <w:ind w:left="-2"/>
        <w:jc w:val="left"/>
        <w:rPr>
          <w:rStyle w:val="default"/>
          <w:rFonts w:ascii="Arial" w:hAnsi="Arial" w:cs="David"/>
          <w:b/>
          <w:bCs/>
          <w:sz w:val="24"/>
          <w:szCs w:val="24"/>
          <w:u w:val="single"/>
          <w:rtl/>
        </w:rPr>
      </w:pPr>
      <w:r w:rsidRPr="00EB647C">
        <w:rPr>
          <w:rStyle w:val="default"/>
          <w:rFonts w:ascii="Arial" w:hAnsi="Arial" w:cs="David" w:hint="cs"/>
          <w:b/>
          <w:bCs/>
          <w:sz w:val="24"/>
          <w:szCs w:val="24"/>
          <w:u w:val="single"/>
          <w:rtl/>
        </w:rPr>
        <w:t>ס' 31 (א) מתיר לשותף ללא צורך בהסכמת יתר השותפים להשתמש במקרקעין ובלבד:</w:t>
      </w:r>
    </w:p>
    <w:p w:rsidR="00F34237" w:rsidRPr="00EB647C" w:rsidRDefault="00F34237" w:rsidP="006E28B0">
      <w:pPr>
        <w:numPr>
          <w:ilvl w:val="4"/>
          <w:numId w:val="12"/>
        </w:numPr>
        <w:bidi/>
        <w:spacing w:line="360" w:lineRule="auto"/>
        <w:jc w:val="left"/>
        <w:rPr>
          <w:rStyle w:val="default"/>
          <w:rFonts w:ascii="Arial" w:hAnsi="Arial" w:cs="David"/>
          <w:b/>
          <w:bCs/>
          <w:sz w:val="24"/>
          <w:szCs w:val="24"/>
        </w:rPr>
      </w:pPr>
      <w:r w:rsidRPr="00EB647C">
        <w:rPr>
          <w:rStyle w:val="default"/>
          <w:rFonts w:ascii="Arial" w:hAnsi="Arial" w:cs="David" w:hint="cs"/>
          <w:b/>
          <w:bCs/>
          <w:sz w:val="24"/>
          <w:szCs w:val="24"/>
          <w:rtl/>
        </w:rPr>
        <w:t>שמדובר בשימוש סביר</w:t>
      </w:r>
    </w:p>
    <w:p w:rsidR="00F34237" w:rsidRPr="00EB647C" w:rsidRDefault="00F34237" w:rsidP="006E28B0">
      <w:pPr>
        <w:numPr>
          <w:ilvl w:val="4"/>
          <w:numId w:val="12"/>
        </w:numPr>
        <w:bidi/>
        <w:spacing w:line="360" w:lineRule="auto"/>
        <w:jc w:val="left"/>
        <w:rPr>
          <w:rStyle w:val="default"/>
          <w:rFonts w:ascii="Arial" w:hAnsi="Arial" w:cs="David"/>
          <w:b/>
          <w:bCs/>
          <w:sz w:val="24"/>
          <w:szCs w:val="24"/>
        </w:rPr>
      </w:pPr>
      <w:r w:rsidRPr="00EB647C">
        <w:rPr>
          <w:rStyle w:val="default"/>
          <w:rFonts w:ascii="Arial" w:hAnsi="Arial" w:cs="David" w:hint="cs"/>
          <w:b/>
          <w:bCs/>
          <w:sz w:val="24"/>
          <w:szCs w:val="24"/>
          <w:rtl/>
        </w:rPr>
        <w:lastRenderedPageBreak/>
        <w:t>שלא ימנע שימוש כזה משותף אחר</w:t>
      </w:r>
    </w:p>
    <w:p w:rsidR="00F34237" w:rsidRPr="00EB647C" w:rsidRDefault="00F34237" w:rsidP="006E28B0">
      <w:pPr>
        <w:bidi/>
        <w:spacing w:line="360" w:lineRule="auto"/>
        <w:ind w:left="2160" w:hanging="2162"/>
        <w:jc w:val="left"/>
        <w:rPr>
          <w:rStyle w:val="default"/>
          <w:rFonts w:ascii="Arial" w:hAnsi="Arial" w:cs="David"/>
          <w:b/>
          <w:bCs/>
          <w:sz w:val="24"/>
          <w:szCs w:val="24"/>
          <w:rtl/>
        </w:rPr>
      </w:pPr>
      <w:r w:rsidRPr="00FF37DE">
        <w:rPr>
          <w:rStyle w:val="default"/>
          <w:rFonts w:ascii="Arial" w:hAnsi="Arial" w:cs="David" w:hint="cs"/>
          <w:b/>
          <w:bCs/>
          <w:sz w:val="24"/>
          <w:szCs w:val="24"/>
          <w:u w:val="single"/>
          <w:rtl/>
        </w:rPr>
        <w:t>סבירות השימוש:</w:t>
      </w:r>
      <w:r w:rsidRPr="00EB647C">
        <w:rPr>
          <w:rStyle w:val="default"/>
          <w:rFonts w:ascii="Arial" w:hAnsi="Arial" w:cs="David" w:hint="cs"/>
          <w:b/>
          <w:bCs/>
          <w:sz w:val="24"/>
          <w:szCs w:val="24"/>
          <w:rtl/>
        </w:rPr>
        <w:t xml:space="preserve"> </w:t>
      </w:r>
    </w:p>
    <w:p w:rsidR="00F34237" w:rsidRPr="00EB647C" w:rsidRDefault="00F34237" w:rsidP="006E28B0">
      <w:pPr>
        <w:bidi/>
        <w:spacing w:line="360" w:lineRule="auto"/>
        <w:ind w:left="2160" w:hanging="2162"/>
        <w:jc w:val="left"/>
        <w:rPr>
          <w:rStyle w:val="default"/>
          <w:rFonts w:ascii="Arial" w:hAnsi="Arial" w:cs="David"/>
          <w:sz w:val="24"/>
          <w:szCs w:val="24"/>
          <w:rtl/>
        </w:rPr>
      </w:pPr>
      <w:r w:rsidRPr="00FF37DE">
        <w:rPr>
          <w:rStyle w:val="default"/>
          <w:rFonts w:ascii="Arial" w:hAnsi="Arial" w:cs="David" w:hint="cs"/>
          <w:b/>
          <w:bCs/>
          <w:sz w:val="24"/>
          <w:szCs w:val="24"/>
          <w:u w:val="single"/>
          <w:rtl/>
        </w:rPr>
        <w:t>בן פורת</w:t>
      </w:r>
      <w:r w:rsidR="00FF37DE">
        <w:rPr>
          <w:rStyle w:val="default"/>
          <w:rFonts w:ascii="Arial" w:hAnsi="Arial" w:cs="David" w:hint="cs"/>
          <w:b/>
          <w:bCs/>
          <w:sz w:val="24"/>
          <w:szCs w:val="24"/>
          <w:u w:val="single"/>
          <w:rtl/>
        </w:rPr>
        <w:t>(רוב)</w:t>
      </w:r>
      <w:r w:rsidRPr="00FF37DE">
        <w:rPr>
          <w:rStyle w:val="default"/>
          <w:rFonts w:ascii="Arial" w:hAnsi="Arial" w:cs="David" w:hint="cs"/>
          <w:b/>
          <w:bCs/>
          <w:sz w:val="24"/>
          <w:szCs w:val="24"/>
          <w:u w:val="single"/>
          <w:rtl/>
        </w:rPr>
        <w:t>:</w:t>
      </w:r>
      <w:r w:rsidRPr="00EB647C">
        <w:rPr>
          <w:rStyle w:val="default"/>
          <w:rFonts w:ascii="Arial" w:hAnsi="Arial" w:cs="David" w:hint="cs"/>
          <w:sz w:val="24"/>
          <w:szCs w:val="24"/>
          <w:rtl/>
        </w:rPr>
        <w:t xml:space="preserve"> </w:t>
      </w:r>
      <w:r w:rsidRPr="00EB647C">
        <w:rPr>
          <w:rStyle w:val="default"/>
          <w:rFonts w:ascii="Arial" w:hAnsi="Arial" w:cs="David" w:hint="cs"/>
          <w:b/>
          <w:bCs/>
          <w:sz w:val="24"/>
          <w:szCs w:val="24"/>
          <w:u w:val="single"/>
          <w:rtl/>
        </w:rPr>
        <w:t>מבחן סובייקטיבי-</w:t>
      </w:r>
      <w:r w:rsidRPr="00EB647C">
        <w:rPr>
          <w:rStyle w:val="default"/>
          <w:rFonts w:ascii="Arial" w:hAnsi="Arial" w:cs="David" w:hint="cs"/>
          <w:sz w:val="24"/>
          <w:szCs w:val="24"/>
          <w:rtl/>
        </w:rPr>
        <w:t xml:space="preserve"> לפי תנאי המקום, הזמן, טיבו וטבעו של הנכס</w:t>
      </w:r>
      <w:r w:rsidR="00FF37DE">
        <w:rPr>
          <w:rStyle w:val="default"/>
          <w:rFonts w:ascii="Arial" w:hAnsi="Arial" w:cs="David" w:hint="cs"/>
          <w:sz w:val="24"/>
          <w:szCs w:val="24"/>
          <w:rtl/>
        </w:rPr>
        <w:t>.</w:t>
      </w:r>
    </w:p>
    <w:p w:rsidR="00F34237" w:rsidRPr="00EB647C" w:rsidRDefault="00F34237" w:rsidP="006E28B0">
      <w:pPr>
        <w:bidi/>
        <w:spacing w:line="360" w:lineRule="auto"/>
        <w:ind w:left="706" w:hanging="708"/>
        <w:jc w:val="left"/>
        <w:rPr>
          <w:rStyle w:val="default"/>
          <w:rFonts w:ascii="Arial" w:hAnsi="Arial" w:cs="David"/>
          <w:sz w:val="24"/>
          <w:szCs w:val="24"/>
          <w:rtl/>
        </w:rPr>
      </w:pPr>
      <w:r w:rsidRPr="00FF37DE">
        <w:rPr>
          <w:rStyle w:val="default"/>
          <w:rFonts w:ascii="Arial" w:hAnsi="Arial" w:cs="David" w:hint="cs"/>
          <w:b/>
          <w:bCs/>
          <w:sz w:val="24"/>
          <w:szCs w:val="24"/>
          <w:u w:val="single"/>
          <w:rtl/>
        </w:rPr>
        <w:t>נתניהו:</w:t>
      </w:r>
      <w:r w:rsidRPr="00EB647C">
        <w:rPr>
          <w:rStyle w:val="default"/>
          <w:rFonts w:ascii="Arial" w:hAnsi="Arial" w:cs="David" w:hint="cs"/>
          <w:sz w:val="24"/>
          <w:szCs w:val="24"/>
          <w:rtl/>
        </w:rPr>
        <w:t xml:space="preserve"> </w:t>
      </w:r>
      <w:r w:rsidRPr="00EB647C">
        <w:rPr>
          <w:rStyle w:val="default"/>
          <w:rFonts w:ascii="Arial" w:hAnsi="Arial" w:cs="David" w:hint="cs"/>
          <w:b/>
          <w:bCs/>
          <w:sz w:val="24"/>
          <w:szCs w:val="24"/>
          <w:u w:val="single"/>
          <w:rtl/>
        </w:rPr>
        <w:t xml:space="preserve">מבחן סובייקטיבי ואובייקטיבי משולב- </w:t>
      </w:r>
      <w:r w:rsidRPr="00EB647C">
        <w:rPr>
          <w:rStyle w:val="default"/>
          <w:rFonts w:ascii="Arial" w:hAnsi="Arial" w:cs="David" w:hint="cs"/>
          <w:sz w:val="24"/>
          <w:szCs w:val="24"/>
          <w:rtl/>
        </w:rPr>
        <w:t>שקלול תנאיו הא</w:t>
      </w:r>
      <w:r w:rsidR="00FF37DE">
        <w:rPr>
          <w:rStyle w:val="default"/>
          <w:rFonts w:ascii="Arial" w:hAnsi="Arial" w:cs="David" w:hint="cs"/>
          <w:sz w:val="24"/>
          <w:szCs w:val="24"/>
          <w:rtl/>
        </w:rPr>
        <w:t xml:space="preserve">ובייקטיבים של הנכס כמו גם תנאים </w:t>
      </w:r>
      <w:r w:rsidRPr="00EB647C">
        <w:rPr>
          <w:rStyle w:val="default"/>
          <w:rFonts w:ascii="Arial" w:hAnsi="Arial" w:cs="David" w:hint="cs"/>
          <w:sz w:val="24"/>
          <w:szCs w:val="24"/>
          <w:rtl/>
        </w:rPr>
        <w:t xml:space="preserve">סובייקטיביים כגון השימוש לו נועד, אישיות השותפים, האפשרות לשימוש משותף בנכס ע"י השותפים. למעשה נתניהו מאחדת בין שימוש סביר לבין שימוש שאינו מונע שימוש דומה- לדידה, אם נמנע שימוש דומה, אזי השימוש אינו סביר. במקרה דנן- שימוש משותף בדירה קטנה איננו סביר. </w:t>
      </w:r>
    </w:p>
    <w:p w:rsidR="00DF4A16" w:rsidRPr="00EB647C" w:rsidRDefault="00DF4A16" w:rsidP="006E28B0">
      <w:pPr>
        <w:bidi/>
        <w:spacing w:line="360" w:lineRule="auto"/>
        <w:ind w:left="706" w:hanging="708"/>
        <w:jc w:val="left"/>
        <w:rPr>
          <w:rStyle w:val="default"/>
          <w:rFonts w:ascii="Arial" w:hAnsi="Arial" w:cs="David"/>
          <w:b/>
          <w:bCs/>
          <w:sz w:val="24"/>
          <w:szCs w:val="24"/>
          <w:highlight w:val="yellow"/>
          <w:u w:val="single"/>
          <w:rtl/>
        </w:rPr>
      </w:pPr>
    </w:p>
    <w:p w:rsidR="00F34237" w:rsidRPr="00EB647C" w:rsidRDefault="00F34237" w:rsidP="006E28B0">
      <w:pPr>
        <w:bidi/>
        <w:spacing w:line="360" w:lineRule="auto"/>
        <w:ind w:left="706" w:hanging="708"/>
        <w:jc w:val="left"/>
        <w:rPr>
          <w:rStyle w:val="default"/>
          <w:rFonts w:ascii="Arial" w:hAnsi="Arial" w:cs="David"/>
          <w:sz w:val="24"/>
          <w:szCs w:val="24"/>
          <w:rtl/>
        </w:rPr>
      </w:pPr>
      <w:r w:rsidRPr="00FF37DE">
        <w:rPr>
          <w:rStyle w:val="default"/>
          <w:rFonts w:ascii="Arial" w:hAnsi="Arial" w:cs="David" w:hint="cs"/>
          <w:b/>
          <w:bCs/>
          <w:sz w:val="24"/>
          <w:szCs w:val="24"/>
          <w:u w:val="single"/>
          <w:rtl/>
        </w:rPr>
        <w:t>מניעת שימוש דומה משאר השותפים:</w:t>
      </w:r>
      <w:r w:rsidRPr="00EB647C">
        <w:rPr>
          <w:rStyle w:val="default"/>
          <w:rFonts w:ascii="Arial" w:hAnsi="Arial" w:cs="David" w:hint="cs"/>
          <w:sz w:val="24"/>
          <w:szCs w:val="24"/>
          <w:rtl/>
        </w:rPr>
        <w:t xml:space="preserve"> </w:t>
      </w:r>
    </w:p>
    <w:p w:rsidR="00F34237" w:rsidRPr="00EB647C" w:rsidRDefault="00F34237" w:rsidP="006E28B0">
      <w:pPr>
        <w:bidi/>
        <w:spacing w:line="360" w:lineRule="auto"/>
        <w:ind w:left="706" w:hanging="708"/>
        <w:jc w:val="left"/>
        <w:rPr>
          <w:rStyle w:val="default"/>
          <w:rFonts w:ascii="Arial" w:hAnsi="Arial" w:cs="David"/>
          <w:sz w:val="24"/>
          <w:szCs w:val="24"/>
          <w:rtl/>
        </w:rPr>
      </w:pPr>
      <w:r w:rsidRPr="00FF37DE">
        <w:rPr>
          <w:rStyle w:val="default"/>
          <w:rFonts w:ascii="Arial" w:hAnsi="Arial" w:cs="David" w:hint="cs"/>
          <w:b/>
          <w:bCs/>
          <w:sz w:val="24"/>
          <w:szCs w:val="24"/>
          <w:u w:val="single"/>
          <w:rtl/>
        </w:rPr>
        <w:t>בן פורת:</w:t>
      </w:r>
      <w:r w:rsidRPr="00EB647C">
        <w:rPr>
          <w:rStyle w:val="default"/>
          <w:rFonts w:ascii="Arial" w:hAnsi="Arial" w:cs="David" w:hint="cs"/>
          <w:sz w:val="24"/>
          <w:szCs w:val="24"/>
          <w:rtl/>
        </w:rPr>
        <w:t xml:space="preserve"> די בכך שהשותף המשתמש אינו מונע מן השותפים האחרים להשתמש באופן חופשי בנכס המשותף כשהם חפצים בכך. </w:t>
      </w:r>
    </w:p>
    <w:p w:rsidR="00F34237" w:rsidRPr="00EB647C" w:rsidRDefault="00F34237" w:rsidP="006E28B0">
      <w:pPr>
        <w:bidi/>
        <w:spacing w:line="360" w:lineRule="auto"/>
        <w:ind w:left="706" w:hanging="708"/>
        <w:jc w:val="left"/>
        <w:rPr>
          <w:rStyle w:val="default"/>
          <w:rFonts w:ascii="Arial" w:hAnsi="Arial" w:cs="David"/>
          <w:sz w:val="24"/>
          <w:szCs w:val="24"/>
          <w:rtl/>
        </w:rPr>
      </w:pPr>
      <w:r w:rsidRPr="00FF37DE">
        <w:rPr>
          <w:rStyle w:val="default"/>
          <w:rFonts w:ascii="Arial" w:hAnsi="Arial" w:cs="David" w:hint="cs"/>
          <w:b/>
          <w:bCs/>
          <w:sz w:val="24"/>
          <w:szCs w:val="24"/>
          <w:u w:val="single"/>
          <w:rtl/>
        </w:rPr>
        <w:t>נתניהו:</w:t>
      </w:r>
      <w:r w:rsidRPr="00EB647C">
        <w:rPr>
          <w:rStyle w:val="default"/>
          <w:rFonts w:ascii="Arial" w:hAnsi="Arial" w:cs="David" w:hint="cs"/>
          <w:sz w:val="24"/>
          <w:szCs w:val="24"/>
          <w:rtl/>
        </w:rPr>
        <w:t xml:space="preserve"> שימוש סביר צריך להיות כזה שיאפשר שימוש דומה מקביל אף ליתר השותפים. </w:t>
      </w:r>
    </w:p>
    <w:p w:rsidR="00F34237" w:rsidRPr="00EB647C" w:rsidRDefault="00F34237" w:rsidP="006E28B0">
      <w:pPr>
        <w:bidi/>
        <w:spacing w:line="360" w:lineRule="auto"/>
        <w:ind w:left="706" w:hanging="708"/>
        <w:jc w:val="left"/>
        <w:rPr>
          <w:rStyle w:val="default"/>
          <w:rFonts w:ascii="Arial" w:hAnsi="Arial" w:cs="David"/>
          <w:sz w:val="24"/>
          <w:szCs w:val="24"/>
          <w:rtl/>
        </w:rPr>
      </w:pPr>
    </w:p>
    <w:p w:rsidR="00F34237" w:rsidRPr="00EB647C" w:rsidRDefault="00F34237" w:rsidP="006E28B0">
      <w:pPr>
        <w:bidi/>
        <w:spacing w:line="360" w:lineRule="auto"/>
        <w:ind w:left="-2"/>
        <w:jc w:val="left"/>
        <w:rPr>
          <w:rStyle w:val="default"/>
          <w:rFonts w:ascii="Arial" w:hAnsi="Arial" w:cs="David"/>
          <w:sz w:val="24"/>
          <w:szCs w:val="24"/>
          <w:rtl/>
        </w:rPr>
      </w:pPr>
      <w:r w:rsidRPr="00EB647C">
        <w:rPr>
          <w:rStyle w:val="default"/>
          <w:rFonts w:ascii="Arial" w:hAnsi="Arial" w:cs="David" w:hint="cs"/>
          <w:sz w:val="24"/>
          <w:szCs w:val="24"/>
          <w:rtl/>
        </w:rPr>
        <w:t xml:space="preserve">מקום בו נתקבלה החלטת רוב המקפחת את המיעוט- על הרוב להשהות יישום ההחלטה כדי לתת למיעוט שהות לפנות לביהמ"ש בטענת קיפוח. </w:t>
      </w:r>
    </w:p>
    <w:p w:rsidR="00F34237" w:rsidRDefault="00F34237" w:rsidP="006E28B0">
      <w:pPr>
        <w:bidi/>
        <w:spacing w:line="360" w:lineRule="auto"/>
        <w:ind w:left="706" w:hanging="708"/>
        <w:jc w:val="left"/>
        <w:rPr>
          <w:rStyle w:val="default"/>
          <w:rFonts w:ascii="Arial" w:hAnsi="Arial" w:cs="David"/>
          <w:sz w:val="24"/>
          <w:szCs w:val="24"/>
          <w:rtl/>
        </w:rPr>
      </w:pPr>
      <w:r w:rsidRPr="00EB647C">
        <w:rPr>
          <w:rStyle w:val="default"/>
          <w:rFonts w:ascii="Arial" w:hAnsi="Arial" w:cs="David" w:hint="cs"/>
          <w:b/>
          <w:bCs/>
          <w:sz w:val="24"/>
          <w:szCs w:val="24"/>
          <w:u w:val="single"/>
          <w:rtl/>
        </w:rPr>
        <w:t>ההחלטה:</w:t>
      </w:r>
      <w:r w:rsidRPr="00EB647C">
        <w:rPr>
          <w:rStyle w:val="default"/>
          <w:rFonts w:ascii="Arial" w:hAnsi="Arial" w:cs="David" w:hint="cs"/>
          <w:sz w:val="24"/>
          <w:szCs w:val="24"/>
          <w:rtl/>
        </w:rPr>
        <w:t xml:space="preserve"> לא יינתן צו לסילוק יד- האחות עושה בדירה שימוש סביר. </w:t>
      </w:r>
    </w:p>
    <w:p w:rsidR="00412536" w:rsidRPr="00412536" w:rsidRDefault="00412536" w:rsidP="00412536">
      <w:pPr>
        <w:bidi/>
        <w:spacing w:line="360" w:lineRule="auto"/>
        <w:ind w:left="706" w:hanging="708"/>
        <w:jc w:val="left"/>
        <w:rPr>
          <w:rStyle w:val="default"/>
          <w:rFonts w:ascii="Arial" w:hAnsi="Arial" w:cs="David"/>
          <w:i/>
          <w:iCs/>
          <w:sz w:val="24"/>
          <w:szCs w:val="24"/>
          <w:rtl/>
        </w:rPr>
      </w:pPr>
    </w:p>
    <w:p w:rsidR="00412536" w:rsidRDefault="00412536" w:rsidP="00412536">
      <w:pPr>
        <w:bidi/>
        <w:spacing w:line="360" w:lineRule="auto"/>
        <w:ind w:left="706" w:hanging="708"/>
        <w:jc w:val="left"/>
        <w:rPr>
          <w:rFonts w:ascii="Arial" w:hAnsi="Arial" w:cs="David"/>
          <w:rtl/>
        </w:rPr>
      </w:pPr>
      <w:r w:rsidRPr="00412536">
        <w:rPr>
          <w:rFonts w:ascii="Arial" w:hAnsi="Arial" w:cs="David"/>
          <w:b/>
          <w:bCs/>
          <w:i/>
          <w:iCs/>
          <w:u w:val="single"/>
          <w:rtl/>
        </w:rPr>
        <w:t xml:space="preserve">זידאני נ' אבו אחמד </w:t>
      </w:r>
      <w:r>
        <w:rPr>
          <w:rFonts w:ascii="Arial" w:hAnsi="Arial" w:cs="David"/>
          <w:b/>
          <w:bCs/>
          <w:i/>
          <w:iCs/>
          <w:u w:val="single"/>
          <w:rtl/>
        </w:rPr>
        <w:t>–</w:t>
      </w:r>
      <w:r w:rsidRPr="00412536">
        <w:rPr>
          <w:rFonts w:ascii="Arial" w:hAnsi="Arial" w:cs="David"/>
          <w:rtl/>
        </w:rPr>
        <w:t xml:space="preserve"> </w:t>
      </w:r>
    </w:p>
    <w:p w:rsidR="00412536" w:rsidRDefault="00412536" w:rsidP="00412536">
      <w:pPr>
        <w:bidi/>
        <w:spacing w:line="360" w:lineRule="auto"/>
        <w:ind w:left="706" w:hanging="708"/>
        <w:jc w:val="left"/>
        <w:rPr>
          <w:rFonts w:ascii="Arial" w:hAnsi="Arial" w:cs="David"/>
          <w:rtl/>
        </w:rPr>
      </w:pPr>
      <w:r w:rsidRPr="00412536">
        <w:rPr>
          <w:rFonts w:ascii="Arial" w:hAnsi="Arial" w:cs="David"/>
          <w:rtl/>
        </w:rPr>
        <w:t xml:space="preserve">המערער קיבל החזקה בחלקות קרקע מידי שוכריהן, ועשה בהן שימוש </w:t>
      </w:r>
      <w:r>
        <w:rPr>
          <w:rFonts w:ascii="Arial" w:hAnsi="Arial" w:cs="David"/>
          <w:rtl/>
        </w:rPr>
        <w:t>בלעדי למרות התנגדות המשיבים 4-1</w:t>
      </w:r>
    </w:p>
    <w:p w:rsidR="00412536" w:rsidRDefault="00412536" w:rsidP="00412536">
      <w:pPr>
        <w:bidi/>
        <w:spacing w:line="360" w:lineRule="auto"/>
        <w:ind w:left="706" w:hanging="708"/>
        <w:jc w:val="left"/>
        <w:rPr>
          <w:rFonts w:ascii="Arial" w:hAnsi="Arial" w:cs="David"/>
          <w:rtl/>
        </w:rPr>
      </w:pPr>
      <w:r w:rsidRPr="00412536">
        <w:rPr>
          <w:rFonts w:ascii="Arial" w:hAnsi="Arial" w:cs="David"/>
          <w:rtl/>
        </w:rPr>
        <w:t xml:space="preserve">(להלן – המשיבים) – בעלי החלקות. כמה שנים לאחר מכן רכש המערער </w:t>
      </w:r>
      <w:r>
        <w:rPr>
          <w:rFonts w:ascii="Arial" w:hAnsi="Arial" w:cs="David"/>
          <w:rtl/>
        </w:rPr>
        <w:t>חלקים מהחלקות נושא הסכסוך, והפך</w:t>
      </w:r>
    </w:p>
    <w:p w:rsidR="00412536" w:rsidRDefault="00412536" w:rsidP="00412536">
      <w:pPr>
        <w:bidi/>
        <w:spacing w:line="360" w:lineRule="auto"/>
        <w:ind w:left="706" w:hanging="708"/>
        <w:jc w:val="left"/>
        <w:rPr>
          <w:rFonts w:ascii="Arial" w:hAnsi="Arial" w:cs="David"/>
          <w:rtl/>
        </w:rPr>
      </w:pPr>
      <w:r w:rsidRPr="00412536">
        <w:rPr>
          <w:rFonts w:ascii="Arial" w:hAnsi="Arial" w:cs="David"/>
          <w:rtl/>
        </w:rPr>
        <w:t>לבעלים משותפים בהם, יחד עם המשיבים, אך המשיך לעשות בהן שימוש בלעדי. המשיבים תבעו את המערער על</w:t>
      </w:r>
    </w:p>
    <w:p w:rsidR="00412536" w:rsidRDefault="00412536" w:rsidP="00412536">
      <w:pPr>
        <w:bidi/>
        <w:spacing w:line="360" w:lineRule="auto"/>
        <w:ind w:left="706" w:hanging="708"/>
        <w:jc w:val="left"/>
        <w:rPr>
          <w:rFonts w:ascii="Arial" w:hAnsi="Arial" w:cs="David"/>
          <w:rtl/>
        </w:rPr>
      </w:pPr>
      <w:r w:rsidRPr="00412536">
        <w:rPr>
          <w:rFonts w:ascii="Arial" w:hAnsi="Arial" w:cs="David"/>
          <w:rtl/>
        </w:rPr>
        <w:t>השימוש שעשה בחלקות – חלק מן הזמן, ללא זכות החזקה וללא ר</w:t>
      </w:r>
      <w:r>
        <w:rPr>
          <w:rFonts w:ascii="Arial" w:hAnsi="Arial" w:cs="David"/>
          <w:rtl/>
        </w:rPr>
        <w:t>שות הבעלים, וחלק מן הזמן כבעלים</w:t>
      </w:r>
    </w:p>
    <w:p w:rsidR="00412536" w:rsidRDefault="00412536" w:rsidP="00412536">
      <w:pPr>
        <w:bidi/>
        <w:spacing w:line="360" w:lineRule="auto"/>
        <w:ind w:left="706" w:hanging="708"/>
        <w:jc w:val="left"/>
        <w:rPr>
          <w:rFonts w:ascii="Arial" w:hAnsi="Arial" w:cs="David"/>
          <w:rtl/>
        </w:rPr>
      </w:pPr>
      <w:r w:rsidRPr="00412536">
        <w:rPr>
          <w:rFonts w:ascii="Arial" w:hAnsi="Arial" w:cs="David"/>
          <w:rtl/>
        </w:rPr>
        <w:t>משותפים אך ללא הסכמת יתר הבעלים המשותפים.</w:t>
      </w:r>
    </w:p>
    <w:p w:rsidR="00412536" w:rsidRDefault="00412536" w:rsidP="00412536">
      <w:pPr>
        <w:bidi/>
        <w:spacing w:line="360" w:lineRule="auto"/>
        <w:ind w:left="706" w:hanging="708"/>
        <w:jc w:val="left"/>
        <w:rPr>
          <w:rFonts w:ascii="Arial" w:hAnsi="Arial" w:cs="David"/>
          <w:rtl/>
        </w:rPr>
      </w:pPr>
      <w:r w:rsidRPr="00412536">
        <w:rPr>
          <w:rFonts w:ascii="Arial" w:hAnsi="Arial" w:cs="David"/>
          <w:rtl/>
        </w:rPr>
        <w:t>כל אחד</w:t>
      </w:r>
      <w:r w:rsidRPr="00412536">
        <w:rPr>
          <w:rFonts w:ascii="Arial" w:hAnsi="Arial" w:cs="David" w:hint="cs"/>
          <w:rtl/>
        </w:rPr>
        <w:t xml:space="preserve"> מהשותפים</w:t>
      </w:r>
      <w:r w:rsidRPr="00412536">
        <w:rPr>
          <w:rFonts w:ascii="Arial" w:hAnsi="Arial" w:cs="David"/>
          <w:rtl/>
        </w:rPr>
        <w:t xml:space="preserve"> משתמש גם בחלק של זולתו ואז עולה השאלה של </w:t>
      </w:r>
      <w:r w:rsidRPr="00412536">
        <w:rPr>
          <w:rFonts w:ascii="Arial" w:hAnsi="Arial" w:cs="David"/>
          <w:b/>
          <w:bCs/>
          <w:rtl/>
        </w:rPr>
        <w:t>"שכר ראוי"</w:t>
      </w:r>
      <w:r>
        <w:rPr>
          <w:rFonts w:ascii="Arial" w:hAnsi="Arial" w:cs="David"/>
          <w:rtl/>
        </w:rPr>
        <w:t>. כלומר, מישהו נהנה מרכוש</w:t>
      </w:r>
    </w:p>
    <w:p w:rsidR="00412536" w:rsidRDefault="00412536" w:rsidP="00412536">
      <w:pPr>
        <w:bidi/>
        <w:spacing w:line="360" w:lineRule="auto"/>
        <w:ind w:left="706" w:hanging="708"/>
        <w:jc w:val="left"/>
        <w:rPr>
          <w:rFonts w:ascii="Arial" w:hAnsi="Arial" w:cs="David"/>
          <w:i/>
          <w:iCs/>
          <w:rtl/>
        </w:rPr>
      </w:pPr>
      <w:r w:rsidRPr="00412536">
        <w:rPr>
          <w:rFonts w:ascii="Arial" w:hAnsi="Arial" w:cs="David"/>
          <w:rtl/>
        </w:rPr>
        <w:t>של זולתו ואז הוא צריך לשלם</w:t>
      </w:r>
      <w:r w:rsidRPr="00412536">
        <w:rPr>
          <w:rFonts w:ascii="Arial" w:hAnsi="Arial" w:cs="David" w:hint="cs"/>
          <w:rtl/>
        </w:rPr>
        <w:t xml:space="preserve">. </w:t>
      </w:r>
      <w:r w:rsidRPr="00412536">
        <w:rPr>
          <w:rFonts w:ascii="Arial" w:hAnsi="Arial" w:cs="David"/>
          <w:rtl/>
        </w:rPr>
        <w:t xml:space="preserve">זה בעצם </w:t>
      </w:r>
      <w:r w:rsidRPr="00412536">
        <w:rPr>
          <w:rFonts w:ascii="Arial" w:hAnsi="Arial" w:cs="David"/>
          <w:b/>
          <w:bCs/>
          <w:i/>
          <w:iCs/>
          <w:u w:val="single"/>
          <w:rtl/>
        </w:rPr>
        <w:t>לפי סעיף 33:</w:t>
      </w:r>
      <w:r w:rsidRPr="00412536">
        <w:rPr>
          <w:rFonts w:ascii="Arial" w:hAnsi="Arial" w:cs="David"/>
        </w:rPr>
        <w:t xml:space="preserve">  </w:t>
      </w:r>
      <w:r w:rsidRPr="00412536">
        <w:rPr>
          <w:rFonts w:ascii="Arial" w:hAnsi="Arial" w:cs="David"/>
          <w:i/>
          <w:iCs/>
          <w:rtl/>
        </w:rPr>
        <w:t>"שותף שה</w:t>
      </w:r>
      <w:r>
        <w:rPr>
          <w:rFonts w:ascii="Arial" w:hAnsi="Arial" w:cs="David"/>
          <w:i/>
          <w:iCs/>
          <w:rtl/>
        </w:rPr>
        <w:t>שתמש במקרקעין משותפים חייב ליתר</w:t>
      </w:r>
    </w:p>
    <w:p w:rsidR="00412536" w:rsidRDefault="00412536" w:rsidP="00412536">
      <w:pPr>
        <w:bidi/>
        <w:spacing w:line="360" w:lineRule="auto"/>
        <w:ind w:left="706" w:hanging="708"/>
        <w:jc w:val="left"/>
        <w:rPr>
          <w:rFonts w:ascii="Arial" w:hAnsi="Arial" w:cs="David"/>
          <w:u w:val="single"/>
          <w:rtl/>
        </w:rPr>
      </w:pPr>
      <w:r w:rsidRPr="00412536">
        <w:rPr>
          <w:rFonts w:ascii="Arial" w:hAnsi="Arial" w:cs="David"/>
          <w:i/>
          <w:iCs/>
          <w:rtl/>
        </w:rPr>
        <w:t xml:space="preserve">השותפים לפי חלקיהם במקרקעין שכר ראוי בעד השימוש". </w:t>
      </w:r>
      <w:r w:rsidRPr="00412536">
        <w:rPr>
          <w:rFonts w:ascii="Arial" w:hAnsi="Arial" w:cs="David"/>
          <w:u w:val="single"/>
          <w:rtl/>
        </w:rPr>
        <w:t>משתמשים בביטוי "שכר ראוי" כשהצדדים לא קבעו</w:t>
      </w:r>
    </w:p>
    <w:p w:rsidR="00412536" w:rsidRDefault="00412536" w:rsidP="00412536">
      <w:pPr>
        <w:bidi/>
        <w:spacing w:line="360" w:lineRule="auto"/>
        <w:ind w:left="706" w:hanging="708"/>
        <w:jc w:val="left"/>
        <w:rPr>
          <w:rFonts w:ascii="Arial" w:hAnsi="Arial" w:cs="David"/>
          <w:b/>
          <w:bCs/>
          <w:u w:val="single"/>
          <w:rtl/>
        </w:rPr>
      </w:pPr>
      <w:r w:rsidRPr="00412536">
        <w:rPr>
          <w:rFonts w:ascii="Arial" w:hAnsi="Arial" w:cs="David"/>
          <w:u w:val="single"/>
          <w:rtl/>
        </w:rPr>
        <w:t>דמי שכירות</w:t>
      </w:r>
      <w:r w:rsidRPr="00412536">
        <w:rPr>
          <w:rFonts w:ascii="Arial" w:hAnsi="Arial" w:cs="David"/>
          <w:rtl/>
        </w:rPr>
        <w:t xml:space="preserve">. </w:t>
      </w:r>
    </w:p>
    <w:p w:rsidR="00412536" w:rsidRPr="00412536" w:rsidRDefault="00412536" w:rsidP="00412536">
      <w:pPr>
        <w:bidi/>
        <w:spacing w:line="360" w:lineRule="auto"/>
        <w:ind w:left="706" w:hanging="708"/>
        <w:jc w:val="left"/>
        <w:rPr>
          <w:rFonts w:ascii="Arial" w:hAnsi="Arial" w:cs="David"/>
          <w:b/>
          <w:bCs/>
          <w:u w:val="single"/>
          <w:rtl/>
        </w:rPr>
      </w:pPr>
      <w:r>
        <w:rPr>
          <w:rFonts w:ascii="Arial" w:hAnsi="Arial" w:cs="David" w:hint="cs"/>
          <w:b/>
          <w:bCs/>
          <w:u w:val="single"/>
          <w:rtl/>
        </w:rPr>
        <w:t xml:space="preserve">אנגלרד: </w:t>
      </w:r>
      <w:r>
        <w:rPr>
          <w:rFonts w:ascii="Arial" w:hAnsi="Arial" w:cs="David" w:hint="cs"/>
          <w:rtl/>
        </w:rPr>
        <w:t xml:space="preserve">מציין כי יש שתי עילות לבקש כסף ממישהו כזה: </w:t>
      </w:r>
      <w:r>
        <w:rPr>
          <w:rFonts w:ascii="Arial" w:hAnsi="Arial" w:cs="David" w:hint="cs"/>
          <w:b/>
          <w:bCs/>
          <w:rtl/>
        </w:rPr>
        <w:t xml:space="preserve">עשיית עושר (כי הוא השתמש להם בנכס), והסגת גבול בנזיקין. </w:t>
      </w:r>
      <w:r>
        <w:rPr>
          <w:rFonts w:ascii="Arial" w:hAnsi="Arial" w:cs="David"/>
          <w:b/>
          <w:bCs/>
          <w:rtl/>
        </w:rPr>
        <w:t>–</w:t>
      </w:r>
      <w:r>
        <w:rPr>
          <w:rFonts w:ascii="Arial" w:hAnsi="Arial" w:cs="David" w:hint="cs"/>
          <w:b/>
          <w:bCs/>
          <w:rtl/>
        </w:rPr>
        <w:t xml:space="preserve"> </w:t>
      </w:r>
      <w:r>
        <w:rPr>
          <w:rFonts w:ascii="Arial" w:hAnsi="Arial" w:cs="David" w:hint="cs"/>
          <w:b/>
          <w:bCs/>
          <w:u w:val="single"/>
          <w:rtl/>
        </w:rPr>
        <w:t xml:space="preserve">ס' 333 אינה עילה לבקש כסף </w:t>
      </w:r>
      <w:r>
        <w:rPr>
          <w:rFonts w:ascii="Arial" w:hAnsi="Arial" w:cs="David"/>
          <w:b/>
          <w:bCs/>
          <w:u w:val="single"/>
          <w:rtl/>
        </w:rPr>
        <w:t>–</w:t>
      </w:r>
      <w:r>
        <w:rPr>
          <w:rFonts w:ascii="Arial" w:hAnsi="Arial" w:cs="David" w:hint="cs"/>
          <w:b/>
          <w:bCs/>
          <w:u w:val="single"/>
          <w:rtl/>
        </w:rPr>
        <w:t xml:space="preserve"> היא מקרה פרטי של עשיית עושר שעוגן אחר כך בחוק עשיית עושר.</w:t>
      </w:r>
    </w:p>
    <w:p w:rsidR="00412536" w:rsidRPr="00412536" w:rsidRDefault="00412536" w:rsidP="00412536">
      <w:pPr>
        <w:bidi/>
        <w:spacing w:line="360" w:lineRule="auto"/>
        <w:ind w:left="706" w:hanging="708"/>
        <w:jc w:val="left"/>
        <w:rPr>
          <w:rFonts w:ascii="Arial" w:hAnsi="Arial" w:cs="David"/>
          <w:rtl/>
        </w:rPr>
      </w:pPr>
      <w:r w:rsidRPr="00412536">
        <w:rPr>
          <w:rFonts w:ascii="Arial" w:hAnsi="Arial" w:cs="David"/>
          <w:b/>
          <w:bCs/>
          <w:u w:val="single"/>
          <w:rtl/>
        </w:rPr>
        <w:t>בפסה"ד זידאני</w:t>
      </w:r>
      <w:r>
        <w:rPr>
          <w:rFonts w:ascii="Arial" w:hAnsi="Arial" w:cs="David" w:hint="cs"/>
          <w:b/>
          <w:bCs/>
          <w:u w:val="single"/>
          <w:rtl/>
        </w:rPr>
        <w:t xml:space="preserve"> מסבירים כי</w:t>
      </w:r>
      <w:r w:rsidRPr="00412536">
        <w:rPr>
          <w:rFonts w:ascii="Arial" w:hAnsi="Arial" w:cs="David"/>
          <w:u w:val="single"/>
          <w:rtl/>
        </w:rPr>
        <w:t xml:space="preserve"> יש 2 אפשרויות לפרש את הסעיף:</w:t>
      </w:r>
      <w:r w:rsidRPr="00412536">
        <w:rPr>
          <w:rFonts w:ascii="Arial" w:hAnsi="Arial" w:cs="David"/>
          <w:rtl/>
        </w:rPr>
        <w:t xml:space="preserve"> </w:t>
      </w:r>
    </w:p>
    <w:p w:rsidR="00412536" w:rsidRDefault="00412536" w:rsidP="00412536">
      <w:pPr>
        <w:bidi/>
        <w:spacing w:line="360" w:lineRule="auto"/>
        <w:ind w:left="706" w:hanging="708"/>
        <w:jc w:val="left"/>
        <w:rPr>
          <w:rFonts w:ascii="Arial" w:hAnsi="Arial" w:cs="David"/>
          <w:rtl/>
        </w:rPr>
      </w:pPr>
      <w:r w:rsidRPr="00412536">
        <w:rPr>
          <w:rFonts w:ascii="Arial" w:hAnsi="Arial" w:cs="David"/>
          <w:b/>
          <w:bCs/>
          <w:rtl/>
        </w:rPr>
        <w:t>1. גישה מחמירה:</w:t>
      </w:r>
      <w:r w:rsidRPr="00412536">
        <w:rPr>
          <w:rFonts w:ascii="Arial" w:hAnsi="Arial" w:cs="David"/>
          <w:rtl/>
        </w:rPr>
        <w:t xml:space="preserve"> רק אם השימוש של אחד השותפים הוא שלא כדין והוא מנע משאר השותפים את השימוש. </w:t>
      </w:r>
    </w:p>
    <w:p w:rsidR="00412536" w:rsidRDefault="00412536" w:rsidP="00412536">
      <w:pPr>
        <w:bidi/>
        <w:spacing w:line="360" w:lineRule="auto"/>
        <w:ind w:left="706" w:hanging="708"/>
        <w:jc w:val="left"/>
        <w:rPr>
          <w:rFonts w:ascii="Arial" w:hAnsi="Arial" w:cs="David"/>
          <w:rtl/>
        </w:rPr>
      </w:pPr>
      <w:r w:rsidRPr="00412536">
        <w:rPr>
          <w:rFonts w:ascii="Arial" w:hAnsi="Arial" w:cs="David"/>
          <w:b/>
          <w:bCs/>
          <w:rtl/>
        </w:rPr>
        <w:t>2. גישה יותר מקלה:</w:t>
      </w:r>
      <w:r w:rsidRPr="00412536">
        <w:rPr>
          <w:rFonts w:ascii="Arial" w:hAnsi="Arial" w:cs="David"/>
          <w:rtl/>
        </w:rPr>
        <w:t xml:space="preserve"> בכל מקרה משלמים שכר ראוי.</w:t>
      </w:r>
      <w:r w:rsidRPr="00412536">
        <w:rPr>
          <w:rFonts w:ascii="Arial" w:hAnsi="Arial" w:cs="David" w:hint="cs"/>
          <w:rtl/>
        </w:rPr>
        <w:t xml:space="preserve"> </w:t>
      </w:r>
    </w:p>
    <w:p w:rsidR="00412536" w:rsidRPr="00412536" w:rsidRDefault="00412536" w:rsidP="00412536">
      <w:pPr>
        <w:bidi/>
        <w:spacing w:line="360" w:lineRule="auto"/>
        <w:ind w:left="706" w:hanging="708"/>
        <w:jc w:val="left"/>
        <w:rPr>
          <w:rFonts w:ascii="Arial" w:hAnsi="Arial" w:cs="David"/>
          <w:rtl/>
        </w:rPr>
      </w:pPr>
      <w:r>
        <w:rPr>
          <w:rFonts w:ascii="Arial" w:hAnsi="Arial" w:cs="David" w:hint="cs"/>
          <w:b/>
          <w:bCs/>
          <w:u w:val="single"/>
          <w:rtl/>
        </w:rPr>
        <w:t xml:space="preserve">אנגלרד מציין כי הוא חושב שהגישה המחמירה צריכה להבחן מחדש אבל זה לא נושא הערעור- </w:t>
      </w:r>
      <w:r>
        <w:rPr>
          <w:rFonts w:ascii="Arial" w:hAnsi="Arial" w:cs="David" w:hint="cs"/>
          <w:rtl/>
        </w:rPr>
        <w:t>כיוון שבמקרה שלנו הוכח כי המערער הסיג גבולם של שותפיו ומנע מהם שימוש ולכן גם לפי הגישה המחמירה הוא חייב לשלם .</w:t>
      </w:r>
    </w:p>
    <w:p w:rsidR="00E657E6" w:rsidRDefault="00D95A5F" w:rsidP="006E28B0">
      <w:pPr>
        <w:bidi/>
        <w:spacing w:line="360" w:lineRule="auto"/>
        <w:jc w:val="left"/>
        <w:rPr>
          <w:rStyle w:val="default"/>
          <w:rFonts w:ascii="Arial" w:hAnsi="Arial" w:cs="David"/>
          <w:b/>
          <w:bCs/>
          <w:sz w:val="24"/>
          <w:szCs w:val="24"/>
          <w:u w:val="single"/>
          <w:rtl/>
        </w:rPr>
      </w:pPr>
      <w:r>
        <w:rPr>
          <w:rStyle w:val="default"/>
          <w:rFonts w:ascii="Arial" w:hAnsi="Arial" w:cs="David" w:hint="cs"/>
          <w:b/>
          <w:bCs/>
          <w:sz w:val="24"/>
          <w:szCs w:val="24"/>
          <w:u w:val="single"/>
          <w:rtl/>
        </w:rPr>
        <w:t xml:space="preserve">ולכן עדיין ההלכה היא כי קיימת הגישה המחמירה </w:t>
      </w:r>
      <w:r>
        <w:rPr>
          <w:rStyle w:val="default"/>
          <w:rFonts w:ascii="Arial" w:hAnsi="Arial" w:cs="David"/>
          <w:b/>
          <w:bCs/>
          <w:sz w:val="24"/>
          <w:szCs w:val="24"/>
          <w:u w:val="single"/>
          <w:rtl/>
        </w:rPr>
        <w:t>–</w:t>
      </w:r>
      <w:r>
        <w:rPr>
          <w:rStyle w:val="default"/>
          <w:rFonts w:ascii="Arial" w:hAnsi="Arial" w:cs="David" w:hint="cs"/>
          <w:b/>
          <w:bCs/>
          <w:sz w:val="24"/>
          <w:szCs w:val="24"/>
          <w:u w:val="single"/>
          <w:rtl/>
        </w:rPr>
        <w:t xml:space="preserve"> אתה צריך לשלם דמי שימוש אם לא עמדת בס' 31 (ב) </w:t>
      </w:r>
      <w:r>
        <w:rPr>
          <w:rStyle w:val="default"/>
          <w:rFonts w:ascii="Arial" w:hAnsi="Arial" w:cs="David"/>
          <w:b/>
          <w:bCs/>
          <w:sz w:val="24"/>
          <w:szCs w:val="24"/>
          <w:u w:val="single"/>
          <w:rtl/>
        </w:rPr>
        <w:t>–</w:t>
      </w:r>
      <w:r>
        <w:rPr>
          <w:rStyle w:val="default"/>
          <w:rFonts w:ascii="Arial" w:hAnsi="Arial" w:cs="David" w:hint="cs"/>
          <w:b/>
          <w:bCs/>
          <w:sz w:val="24"/>
          <w:szCs w:val="24"/>
          <w:u w:val="single"/>
          <w:rtl/>
        </w:rPr>
        <w:t xml:space="preserve"> מנעת שימוש סביר ושללת שימוש ממישהו.</w:t>
      </w:r>
    </w:p>
    <w:p w:rsidR="00D95A5F" w:rsidRPr="00EB647C" w:rsidRDefault="00D95A5F" w:rsidP="00D95A5F">
      <w:pPr>
        <w:bidi/>
        <w:spacing w:line="360" w:lineRule="auto"/>
        <w:jc w:val="left"/>
        <w:rPr>
          <w:rStyle w:val="default"/>
          <w:rFonts w:ascii="Arial" w:hAnsi="Arial" w:cs="David"/>
          <w:b/>
          <w:bCs/>
          <w:sz w:val="24"/>
          <w:szCs w:val="24"/>
          <w:u w:val="single"/>
          <w:rtl/>
        </w:rPr>
      </w:pPr>
    </w:p>
    <w:p w:rsidR="00F34237" w:rsidRPr="00EB647C" w:rsidRDefault="00F34237" w:rsidP="006E28B0">
      <w:pPr>
        <w:bidi/>
        <w:spacing w:line="360" w:lineRule="auto"/>
        <w:ind w:left="-2"/>
        <w:jc w:val="left"/>
        <w:rPr>
          <w:rStyle w:val="default"/>
          <w:rFonts w:ascii="Arial" w:hAnsi="Arial" w:cs="David"/>
          <w:sz w:val="24"/>
          <w:szCs w:val="24"/>
          <w:rtl/>
        </w:rPr>
      </w:pPr>
      <w:r w:rsidRPr="00EB647C">
        <w:rPr>
          <w:rStyle w:val="default"/>
          <w:rFonts w:ascii="Arial" w:hAnsi="Arial" w:cs="David" w:hint="cs"/>
          <w:b/>
          <w:bCs/>
          <w:sz w:val="24"/>
          <w:szCs w:val="24"/>
          <w:u w:val="single"/>
          <w:rtl/>
        </w:rPr>
        <w:t>פירוק השותפות-</w:t>
      </w:r>
      <w:r w:rsidRPr="00EB647C">
        <w:rPr>
          <w:rStyle w:val="default"/>
          <w:rFonts w:ascii="Arial" w:hAnsi="Arial" w:cs="David" w:hint="cs"/>
          <w:sz w:val="24"/>
          <w:szCs w:val="24"/>
          <w:rtl/>
        </w:rPr>
        <w:t xml:space="preserve"> </w:t>
      </w:r>
      <w:r w:rsidRPr="00EB647C">
        <w:rPr>
          <w:rStyle w:val="default"/>
          <w:rFonts w:ascii="Arial" w:hAnsi="Arial" w:cs="David" w:hint="cs"/>
          <w:b/>
          <w:bCs/>
          <w:sz w:val="24"/>
          <w:szCs w:val="24"/>
          <w:rtl/>
        </w:rPr>
        <w:t xml:space="preserve">ס' 37 </w:t>
      </w:r>
      <w:r w:rsidRPr="00EB647C">
        <w:rPr>
          <w:rStyle w:val="default"/>
          <w:rFonts w:ascii="Arial" w:hAnsi="Arial" w:cs="David" w:hint="cs"/>
          <w:sz w:val="24"/>
          <w:szCs w:val="24"/>
          <w:rtl/>
        </w:rPr>
        <w:t>מתיר לכל שותף, בכל עת לדרוש את פירוק השותפות. השותפים רשאים לסייג הוראה זו</w:t>
      </w:r>
      <w:r w:rsidR="00E657E6" w:rsidRPr="00EB647C">
        <w:rPr>
          <w:rStyle w:val="default"/>
          <w:rFonts w:ascii="Arial" w:hAnsi="Arial" w:cs="David" w:hint="cs"/>
          <w:sz w:val="24"/>
          <w:szCs w:val="24"/>
          <w:rtl/>
        </w:rPr>
        <w:t xml:space="preserve"> </w:t>
      </w:r>
      <w:r w:rsidRPr="00EB647C">
        <w:rPr>
          <w:rStyle w:val="default"/>
          <w:rFonts w:ascii="Arial" w:hAnsi="Arial" w:cs="David" w:hint="cs"/>
          <w:sz w:val="24"/>
          <w:szCs w:val="24"/>
          <w:rtl/>
        </w:rPr>
        <w:lastRenderedPageBreak/>
        <w:t xml:space="preserve">ולהגביל האפשרות לדרוש פירוק אך כעבור שלוש שנים רשאי ביהמ"ש לפי שיקול דעתו לבטל מגבלות חוזיות שקבעו השותפים ביחס לזכות זו. </w:t>
      </w:r>
    </w:p>
    <w:p w:rsidR="00E657E6" w:rsidRPr="00EB647C" w:rsidRDefault="00E657E6" w:rsidP="006E28B0">
      <w:pPr>
        <w:bidi/>
        <w:spacing w:line="360" w:lineRule="auto"/>
        <w:ind w:left="2160" w:hanging="2162"/>
        <w:jc w:val="left"/>
        <w:rPr>
          <w:rStyle w:val="default"/>
          <w:rFonts w:ascii="Arial" w:hAnsi="Arial" w:cs="David"/>
          <w:b/>
          <w:bCs/>
          <w:sz w:val="24"/>
          <w:szCs w:val="24"/>
          <w:u w:val="single"/>
          <w:rtl/>
        </w:rPr>
      </w:pPr>
    </w:p>
    <w:p w:rsidR="00F34237" w:rsidRPr="00EB647C" w:rsidRDefault="00F34237" w:rsidP="006E28B0">
      <w:pPr>
        <w:bidi/>
        <w:spacing w:line="360" w:lineRule="auto"/>
        <w:ind w:left="2160" w:hanging="2162"/>
        <w:jc w:val="left"/>
        <w:rPr>
          <w:rStyle w:val="default"/>
          <w:rFonts w:ascii="Arial" w:hAnsi="Arial" w:cs="David"/>
          <w:sz w:val="24"/>
          <w:szCs w:val="24"/>
          <w:rtl/>
        </w:rPr>
      </w:pPr>
      <w:r w:rsidRPr="00EB647C">
        <w:rPr>
          <w:rStyle w:val="default"/>
          <w:rFonts w:ascii="Arial" w:hAnsi="Arial" w:cs="David" w:hint="cs"/>
          <w:b/>
          <w:bCs/>
          <w:sz w:val="24"/>
          <w:szCs w:val="24"/>
          <w:u w:val="single"/>
          <w:rtl/>
        </w:rPr>
        <w:t>במיטלטלין-</w:t>
      </w:r>
      <w:r w:rsidRPr="00EB647C">
        <w:rPr>
          <w:rStyle w:val="default"/>
          <w:rFonts w:ascii="Arial" w:hAnsi="Arial" w:cs="David" w:hint="cs"/>
          <w:sz w:val="24"/>
          <w:szCs w:val="24"/>
          <w:rtl/>
        </w:rPr>
        <w:t xml:space="preserve"> רשאי ביהמ"ש לבטל מגבלות חוזיות בכל עת. </w:t>
      </w:r>
    </w:p>
    <w:p w:rsidR="00F34237" w:rsidRPr="00EB647C" w:rsidRDefault="00F34237" w:rsidP="006E28B0">
      <w:pPr>
        <w:bidi/>
        <w:ind w:left="2160" w:hanging="2162"/>
        <w:jc w:val="left"/>
        <w:rPr>
          <w:rStyle w:val="default"/>
          <w:rFonts w:ascii="Arial" w:hAnsi="Arial" w:cs="David"/>
          <w:sz w:val="24"/>
          <w:szCs w:val="24"/>
          <w:rtl/>
        </w:rPr>
      </w:pPr>
    </w:p>
    <w:tbl>
      <w:tblPr>
        <w:bidiVisual/>
        <w:tblW w:w="10716" w:type="dxa"/>
        <w:tblInd w:w="-5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8"/>
        <w:gridCol w:w="4195"/>
        <w:gridCol w:w="936"/>
        <w:gridCol w:w="5217"/>
        <w:gridCol w:w="300"/>
      </w:tblGrid>
      <w:tr w:rsidR="00F34237" w:rsidRPr="00EB647C" w:rsidTr="00DF4A16">
        <w:trPr>
          <w:gridBefore w:val="1"/>
          <w:gridAfter w:val="1"/>
          <w:wBefore w:w="68" w:type="dxa"/>
          <w:wAfter w:w="300" w:type="dxa"/>
        </w:trPr>
        <w:tc>
          <w:tcPr>
            <w:tcW w:w="10348" w:type="dxa"/>
            <w:gridSpan w:val="3"/>
            <w:shd w:val="clear" w:color="auto" w:fill="E5DFEC"/>
          </w:tcPr>
          <w:p w:rsidR="00F34237" w:rsidRPr="00EB647C" w:rsidRDefault="00F34237" w:rsidP="006E28B0">
            <w:pPr>
              <w:bidi/>
              <w:jc w:val="left"/>
              <w:rPr>
                <w:rStyle w:val="default"/>
                <w:rFonts w:cs="David"/>
                <w:b/>
                <w:bCs/>
                <w:sz w:val="24"/>
                <w:szCs w:val="24"/>
                <w:rtl/>
              </w:rPr>
            </w:pPr>
            <w:r w:rsidRPr="00EB647C">
              <w:rPr>
                <w:rFonts w:cs="David" w:hint="cs"/>
                <w:b/>
                <w:bCs/>
                <w:rtl/>
              </w:rPr>
              <w:t>שיתוף במקרקעין</w:t>
            </w:r>
          </w:p>
        </w:tc>
      </w:tr>
      <w:tr w:rsidR="00F34237" w:rsidRPr="00EB647C" w:rsidTr="00DF4A16">
        <w:trPr>
          <w:gridBefore w:val="1"/>
          <w:gridAfter w:val="1"/>
          <w:wBefore w:w="68" w:type="dxa"/>
          <w:wAfter w:w="300" w:type="dxa"/>
        </w:trPr>
        <w:tc>
          <w:tcPr>
            <w:tcW w:w="4195" w:type="dxa"/>
          </w:tcPr>
          <w:p w:rsidR="00F34237" w:rsidRPr="00FF37DE" w:rsidRDefault="00F34237" w:rsidP="006E28B0">
            <w:pPr>
              <w:bidi/>
              <w:jc w:val="left"/>
              <w:rPr>
                <w:rFonts w:cs="David"/>
                <w:rtl/>
              </w:rPr>
            </w:pPr>
            <w:r w:rsidRPr="00FF37DE">
              <w:rPr>
                <w:rFonts w:cs="David" w:hint="cs"/>
                <w:b/>
                <w:bCs/>
                <w:rtl/>
              </w:rPr>
              <w:t>ס' 27-</w:t>
            </w:r>
            <w:r w:rsidRPr="00FF37DE">
              <w:rPr>
                <w:rFonts w:cs="David" w:hint="cs"/>
                <w:rtl/>
              </w:rPr>
              <w:t xml:space="preserve"> </w:t>
            </w:r>
            <w:r w:rsidRPr="00FF37DE">
              <w:rPr>
                <w:rFonts w:cs="David" w:hint="cs"/>
                <w:b/>
                <w:bCs/>
                <w:rtl/>
              </w:rPr>
              <w:t>בעלות משותפת במקרקעין</w:t>
            </w:r>
          </w:p>
          <w:p w:rsidR="00F34237" w:rsidRPr="00FF37DE" w:rsidRDefault="00F34237" w:rsidP="006E28B0">
            <w:pPr>
              <w:bidi/>
              <w:jc w:val="left"/>
              <w:rPr>
                <w:rFonts w:cs="David"/>
                <w:rtl/>
              </w:rPr>
            </w:pPr>
            <w:r w:rsidRPr="00FF37DE">
              <w:rPr>
                <w:rFonts w:cs="David" w:hint="cs"/>
                <w:rtl/>
              </w:rPr>
              <w:t>בעלות משותפת במקרקעין</w:t>
            </w:r>
          </w:p>
          <w:p w:rsidR="00F34237" w:rsidRPr="00FF37DE" w:rsidRDefault="00F34237" w:rsidP="006E28B0">
            <w:pPr>
              <w:bidi/>
              <w:jc w:val="left"/>
              <w:rPr>
                <w:rFonts w:cs="David"/>
                <w:rtl/>
              </w:rPr>
            </w:pPr>
            <w:r w:rsidRPr="00FF37DE">
              <w:rPr>
                <w:rFonts w:cs="David" w:hint="cs"/>
                <w:rtl/>
              </w:rPr>
              <w:t xml:space="preserve">השיתוף הוא </w:t>
            </w:r>
            <w:r w:rsidRPr="00FF37DE">
              <w:rPr>
                <w:rFonts w:cs="David" w:hint="cs"/>
                <w:u w:val="single"/>
                <w:rtl/>
              </w:rPr>
              <w:t>בעלות חלקית</w:t>
            </w:r>
            <w:r w:rsidRPr="00FF37DE">
              <w:rPr>
                <w:rFonts w:cs="David" w:hint="cs"/>
                <w:rtl/>
              </w:rPr>
              <w:t xml:space="preserve"> בנכס כלשהו , כל עוד לא נקבע אחרת, מתייחסת </w:t>
            </w:r>
            <w:r w:rsidRPr="00FF37DE">
              <w:rPr>
                <w:rFonts w:cs="David" w:hint="cs"/>
                <w:u w:val="single"/>
                <w:rtl/>
              </w:rPr>
              <w:t>לחלק בלתי מסוים מן הנכס</w:t>
            </w:r>
          </w:p>
        </w:tc>
        <w:tc>
          <w:tcPr>
            <w:tcW w:w="6153" w:type="dxa"/>
            <w:gridSpan w:val="2"/>
          </w:tcPr>
          <w:p w:rsidR="00F34237" w:rsidRPr="00FF37DE" w:rsidRDefault="00F34237" w:rsidP="006E28B0">
            <w:pPr>
              <w:bidi/>
              <w:jc w:val="left"/>
              <w:rPr>
                <w:rFonts w:cs="David"/>
                <w:rtl/>
              </w:rPr>
            </w:pPr>
            <w:r w:rsidRPr="00FF37DE">
              <w:rPr>
                <w:rStyle w:val="default"/>
                <w:rFonts w:cs="David" w:hint="cs"/>
                <w:b/>
                <w:bCs/>
                <w:sz w:val="24"/>
                <w:szCs w:val="24"/>
                <w:rtl/>
              </w:rPr>
              <w:t>27.</w:t>
            </w:r>
            <w:r w:rsidRPr="00FF37DE">
              <w:rPr>
                <w:rStyle w:val="default"/>
                <w:rFonts w:cs="David" w:hint="cs"/>
                <w:sz w:val="24"/>
                <w:szCs w:val="24"/>
                <w:rtl/>
              </w:rPr>
              <w:t xml:space="preserve"> </w:t>
            </w:r>
            <w:r w:rsidRPr="00FF37DE">
              <w:rPr>
                <w:rStyle w:val="default"/>
                <w:rFonts w:cs="David"/>
                <w:sz w:val="24"/>
                <w:szCs w:val="24"/>
                <w:rtl/>
              </w:rPr>
              <w:t>מ</w:t>
            </w:r>
            <w:r w:rsidRPr="00FF37DE">
              <w:rPr>
                <w:rStyle w:val="default"/>
                <w:rFonts w:cs="David" w:hint="cs"/>
                <w:sz w:val="24"/>
                <w:szCs w:val="24"/>
                <w:rtl/>
              </w:rPr>
              <w:t>ק</w:t>
            </w:r>
            <w:r w:rsidRPr="00FF37DE">
              <w:rPr>
                <w:rStyle w:val="default"/>
                <w:rFonts w:cs="David"/>
                <w:sz w:val="24"/>
                <w:szCs w:val="24"/>
                <w:rtl/>
              </w:rPr>
              <w:t>ר</w:t>
            </w:r>
            <w:r w:rsidRPr="00FF37DE">
              <w:rPr>
                <w:rStyle w:val="default"/>
                <w:rFonts w:cs="David" w:hint="cs"/>
                <w:sz w:val="24"/>
                <w:szCs w:val="24"/>
                <w:rtl/>
              </w:rPr>
              <w:t>קעין שהם של כמה בעלים, בעלותו של כל אחד מהם לפי חלקו מתפשטת בכל אתר ואתר שבמקרקעין ואין לשום שותף חלק מסוים בהם.</w:t>
            </w:r>
          </w:p>
        </w:tc>
      </w:tr>
      <w:tr w:rsidR="00F34237" w:rsidRPr="00EB647C" w:rsidTr="00DF4A16">
        <w:trPr>
          <w:gridBefore w:val="1"/>
          <w:gridAfter w:val="1"/>
          <w:wBefore w:w="68" w:type="dxa"/>
          <w:wAfter w:w="300" w:type="dxa"/>
        </w:trPr>
        <w:tc>
          <w:tcPr>
            <w:tcW w:w="4195" w:type="dxa"/>
          </w:tcPr>
          <w:p w:rsidR="00F34237" w:rsidRPr="00FF37DE" w:rsidRDefault="00F34237" w:rsidP="006E28B0">
            <w:pPr>
              <w:bidi/>
              <w:jc w:val="left"/>
              <w:rPr>
                <w:rFonts w:cs="David"/>
                <w:rtl/>
              </w:rPr>
            </w:pPr>
            <w:r w:rsidRPr="00FF37DE">
              <w:rPr>
                <w:rFonts w:cs="David" w:hint="cs"/>
                <w:b/>
                <w:bCs/>
                <w:rtl/>
              </w:rPr>
              <w:t>ס' 28-</w:t>
            </w:r>
            <w:r w:rsidRPr="00FF37DE">
              <w:rPr>
                <w:rFonts w:cs="David" w:hint="cs"/>
                <w:rtl/>
              </w:rPr>
              <w:t xml:space="preserve"> </w:t>
            </w:r>
            <w:r w:rsidRPr="00FF37DE">
              <w:rPr>
                <w:rFonts w:cs="David" w:hint="cs"/>
                <w:b/>
                <w:bCs/>
                <w:rtl/>
              </w:rPr>
              <w:t>שיעור חלקו של שותף</w:t>
            </w:r>
          </w:p>
          <w:p w:rsidR="00F34237" w:rsidRPr="00FF37DE" w:rsidRDefault="00F34237" w:rsidP="006E28B0">
            <w:pPr>
              <w:bidi/>
              <w:jc w:val="left"/>
              <w:rPr>
                <w:rFonts w:cs="David"/>
                <w:rtl/>
              </w:rPr>
            </w:pPr>
            <w:r w:rsidRPr="00FF37DE">
              <w:rPr>
                <w:rFonts w:cs="David" w:hint="cs"/>
                <w:rtl/>
              </w:rPr>
              <w:t>חזקה הניתנת לסתירה- החלקים שווים אם לא הוכח אחרת</w:t>
            </w:r>
          </w:p>
        </w:tc>
        <w:tc>
          <w:tcPr>
            <w:tcW w:w="6153" w:type="dxa"/>
            <w:gridSpan w:val="2"/>
          </w:tcPr>
          <w:p w:rsidR="00F34237" w:rsidRPr="00FF37DE" w:rsidRDefault="00F34237" w:rsidP="006E28B0">
            <w:pPr>
              <w:bidi/>
              <w:jc w:val="left"/>
              <w:rPr>
                <w:rFonts w:cs="David"/>
                <w:rtl/>
              </w:rPr>
            </w:pPr>
            <w:r w:rsidRPr="00FF37DE">
              <w:rPr>
                <w:rStyle w:val="default"/>
                <w:rFonts w:cs="David" w:hint="cs"/>
                <w:b/>
                <w:bCs/>
                <w:sz w:val="24"/>
                <w:szCs w:val="24"/>
                <w:rtl/>
              </w:rPr>
              <w:t>28.</w:t>
            </w:r>
            <w:r w:rsidRPr="00FF37DE">
              <w:rPr>
                <w:rStyle w:val="default"/>
                <w:rFonts w:cs="David" w:hint="cs"/>
                <w:sz w:val="24"/>
                <w:szCs w:val="24"/>
                <w:rtl/>
              </w:rPr>
              <w:t xml:space="preserve"> </w:t>
            </w:r>
            <w:r w:rsidRPr="00FF37DE">
              <w:rPr>
                <w:rStyle w:val="default"/>
                <w:rFonts w:cs="David"/>
                <w:sz w:val="24"/>
                <w:szCs w:val="24"/>
                <w:rtl/>
              </w:rPr>
              <w:t>ח</w:t>
            </w:r>
            <w:r w:rsidRPr="00FF37DE">
              <w:rPr>
                <w:rStyle w:val="default"/>
                <w:rFonts w:cs="David" w:hint="cs"/>
                <w:sz w:val="24"/>
                <w:szCs w:val="24"/>
                <w:rtl/>
              </w:rPr>
              <w:t>ל</w:t>
            </w:r>
            <w:r w:rsidRPr="00FF37DE">
              <w:rPr>
                <w:rStyle w:val="default"/>
                <w:rFonts w:cs="David"/>
                <w:sz w:val="24"/>
                <w:szCs w:val="24"/>
                <w:rtl/>
              </w:rPr>
              <w:t>ק</w:t>
            </w:r>
            <w:r w:rsidRPr="00FF37DE">
              <w:rPr>
                <w:rStyle w:val="default"/>
                <w:rFonts w:cs="David" w:hint="cs"/>
                <w:sz w:val="24"/>
                <w:szCs w:val="24"/>
                <w:rtl/>
              </w:rPr>
              <w:t>יהם של כל אחד מהשותפים במקרקעין, חזקה שהם שווים</w:t>
            </w:r>
            <w:r w:rsidRPr="00FF37DE">
              <w:rPr>
                <w:rStyle w:val="default"/>
                <w:rFonts w:cs="David"/>
                <w:sz w:val="24"/>
                <w:szCs w:val="24"/>
                <w:rtl/>
              </w:rPr>
              <w:t>.</w:t>
            </w:r>
          </w:p>
        </w:tc>
      </w:tr>
      <w:tr w:rsidR="00F34237" w:rsidRPr="00EB647C" w:rsidTr="00DF4A16">
        <w:trPr>
          <w:gridBefore w:val="1"/>
          <w:gridAfter w:val="1"/>
          <w:wBefore w:w="68" w:type="dxa"/>
          <w:wAfter w:w="300" w:type="dxa"/>
        </w:trPr>
        <w:tc>
          <w:tcPr>
            <w:tcW w:w="4195" w:type="dxa"/>
          </w:tcPr>
          <w:p w:rsidR="00F34237" w:rsidRPr="00FF37DE" w:rsidRDefault="00F34237" w:rsidP="006E28B0">
            <w:pPr>
              <w:bidi/>
              <w:jc w:val="left"/>
              <w:rPr>
                <w:rFonts w:cs="David"/>
                <w:rtl/>
              </w:rPr>
            </w:pPr>
            <w:r w:rsidRPr="00FF37DE">
              <w:rPr>
                <w:rFonts w:cs="David" w:hint="cs"/>
                <w:b/>
                <w:bCs/>
                <w:rtl/>
              </w:rPr>
              <w:t>ס' 29</w:t>
            </w:r>
            <w:r w:rsidRPr="00FF37DE">
              <w:rPr>
                <w:rFonts w:cs="David"/>
                <w:b/>
                <w:bCs/>
                <w:rtl/>
              </w:rPr>
              <w:t>–</w:t>
            </w:r>
            <w:r w:rsidRPr="00FF37DE">
              <w:rPr>
                <w:rFonts w:cs="David" w:hint="cs"/>
                <w:rtl/>
              </w:rPr>
              <w:t xml:space="preserve"> </w:t>
            </w:r>
            <w:r w:rsidRPr="00FF37DE">
              <w:rPr>
                <w:rFonts w:cs="David" w:hint="cs"/>
                <w:b/>
                <w:bCs/>
                <w:rtl/>
              </w:rPr>
              <w:t>הסכם שיתוף</w:t>
            </w:r>
          </w:p>
          <w:p w:rsidR="00F34237" w:rsidRPr="00FF37DE" w:rsidRDefault="00F34237" w:rsidP="006E28B0">
            <w:pPr>
              <w:bidi/>
              <w:jc w:val="left"/>
              <w:rPr>
                <w:rFonts w:cs="David"/>
                <w:rtl/>
              </w:rPr>
            </w:pPr>
            <w:r w:rsidRPr="00FF37DE">
              <w:rPr>
                <w:rFonts w:cs="David" w:hint="cs"/>
                <w:rtl/>
              </w:rPr>
              <w:t xml:space="preserve">הסכם שיתוף טעון הסכמת כל השותפים (ס' 30 (ג). אם נעשה הסכם "פה אחד", ניתן לרשום אותו </w:t>
            </w:r>
            <w:r w:rsidR="002636F0" w:rsidRPr="00FF37DE">
              <w:rPr>
                <w:rFonts w:cs="David" w:hint="cs"/>
                <w:rtl/>
              </w:rPr>
              <w:t xml:space="preserve">בטאבו </w:t>
            </w:r>
            <w:r w:rsidRPr="00FF37DE">
              <w:rPr>
                <w:rFonts w:cs="David" w:hint="cs"/>
                <w:u w:val="single"/>
                <w:rtl/>
              </w:rPr>
              <w:t xml:space="preserve">והוא יחייב גם שותפים </w:t>
            </w:r>
            <w:r w:rsidR="002636F0" w:rsidRPr="00FF37DE">
              <w:rPr>
                <w:rFonts w:cs="David" w:hint="cs"/>
                <w:u w:val="single"/>
                <w:rtl/>
              </w:rPr>
              <w:t>שיבואו אחרי כן</w:t>
            </w:r>
            <w:r w:rsidRPr="00FF37DE">
              <w:rPr>
                <w:rFonts w:cs="David" w:hint="cs"/>
                <w:u w:val="single"/>
                <w:rtl/>
              </w:rPr>
              <w:t>.</w:t>
            </w:r>
            <w:r w:rsidRPr="00FF37DE">
              <w:rPr>
                <w:rFonts w:cs="David" w:hint="cs"/>
                <w:rtl/>
              </w:rPr>
              <w:t xml:space="preserve"> </w:t>
            </w:r>
            <w:r w:rsidR="002636F0" w:rsidRPr="00FF37DE">
              <w:rPr>
                <w:rFonts w:cs="David" w:hint="cs"/>
                <w:rtl/>
              </w:rPr>
              <w:t xml:space="preserve">הסכם השיתוף יכול לכלול כל דבר בהקשר של אופן השימוש, כמו גידול בע"ח, ואפילו עניינים דתיים הנוגעים לאופן השימוש במקרקעין. </w:t>
            </w:r>
            <w:r w:rsidRPr="00FF37DE">
              <w:rPr>
                <w:rFonts w:cs="David" w:hint="cs"/>
                <w:rtl/>
              </w:rPr>
              <w:t xml:space="preserve">אם לא נעשה הסכם- יחולו הוראות החוק. </w:t>
            </w:r>
          </w:p>
        </w:tc>
        <w:tc>
          <w:tcPr>
            <w:tcW w:w="6153" w:type="dxa"/>
            <w:gridSpan w:val="2"/>
          </w:tcPr>
          <w:p w:rsidR="00F34237" w:rsidRPr="00FF37DE" w:rsidRDefault="00F34237" w:rsidP="006E28B0">
            <w:pPr>
              <w:pStyle w:val="P00"/>
              <w:tabs>
                <w:tab w:val="clear" w:pos="624"/>
                <w:tab w:val="clear" w:pos="1021"/>
                <w:tab w:val="clear" w:pos="1474"/>
                <w:tab w:val="clear" w:pos="1928"/>
                <w:tab w:val="clear" w:pos="2381"/>
                <w:tab w:val="left" w:pos="0"/>
                <w:tab w:val="left" w:pos="125"/>
                <w:tab w:val="left" w:pos="834"/>
              </w:tabs>
              <w:spacing w:before="0"/>
              <w:ind w:left="834" w:right="204" w:hanging="834"/>
              <w:jc w:val="left"/>
              <w:rPr>
                <w:rStyle w:val="default"/>
                <w:rFonts w:cs="David"/>
                <w:kern w:val="1"/>
                <w:sz w:val="24"/>
                <w:szCs w:val="24"/>
                <w:rtl/>
              </w:rPr>
            </w:pPr>
            <w:r w:rsidRPr="00FF37DE">
              <w:rPr>
                <w:rStyle w:val="big-number"/>
                <w:rFonts w:cs="David" w:hint="cs"/>
                <w:b/>
                <w:bCs/>
                <w:kern w:val="1"/>
                <w:sz w:val="24"/>
                <w:szCs w:val="24"/>
                <w:rtl/>
              </w:rPr>
              <w:t>29.</w:t>
            </w:r>
            <w:r w:rsidRPr="00FF37DE">
              <w:rPr>
                <w:rStyle w:val="default"/>
                <w:rFonts w:cs="David" w:hint="cs"/>
                <w:b/>
                <w:bCs/>
                <w:kern w:val="1"/>
                <w:sz w:val="24"/>
                <w:szCs w:val="24"/>
                <w:rtl/>
              </w:rPr>
              <w:t>(א)</w:t>
            </w:r>
            <w:r w:rsidRPr="00FF37DE">
              <w:rPr>
                <w:rStyle w:val="default"/>
                <w:rFonts w:cs="David" w:hint="cs"/>
                <w:kern w:val="1"/>
                <w:sz w:val="24"/>
                <w:szCs w:val="24"/>
                <w:rtl/>
              </w:rPr>
              <w:t xml:space="preserve"> ה</w:t>
            </w:r>
            <w:r w:rsidRPr="00FF37DE">
              <w:rPr>
                <w:rStyle w:val="default"/>
                <w:rFonts w:cs="David"/>
                <w:kern w:val="1"/>
                <w:sz w:val="24"/>
                <w:szCs w:val="24"/>
                <w:rtl/>
              </w:rPr>
              <w:t>ס</w:t>
            </w:r>
            <w:r w:rsidRPr="00FF37DE">
              <w:rPr>
                <w:rStyle w:val="default"/>
                <w:rFonts w:cs="David" w:hint="cs"/>
                <w:kern w:val="1"/>
                <w:sz w:val="24"/>
                <w:szCs w:val="24"/>
                <w:rtl/>
              </w:rPr>
              <w:t xml:space="preserve">כם בין השותפים בדבר ניהול המקרקעין המשותפים והשימוש בהם ובדבר זכויותיהם וחובותיהם בכל הנוגע למקרקעין (להלן - </w:t>
            </w:r>
            <w:r w:rsidRPr="00FF37DE">
              <w:rPr>
                <w:rStyle w:val="default"/>
                <w:rFonts w:cs="David"/>
                <w:kern w:val="1"/>
                <w:sz w:val="24"/>
                <w:szCs w:val="24"/>
                <w:rtl/>
              </w:rPr>
              <w:t>ה</w:t>
            </w:r>
            <w:r w:rsidRPr="00FF37DE">
              <w:rPr>
                <w:rStyle w:val="default"/>
                <w:rFonts w:cs="David" w:hint="cs"/>
                <w:kern w:val="1"/>
                <w:sz w:val="24"/>
                <w:szCs w:val="24"/>
                <w:rtl/>
              </w:rPr>
              <w:t>סכם שיתוף) ניתן לרישום, ומשנרשם, כוחו יפה גם כלפי אדם שנעשה שותף לאחר מכן וכל אדם אחר.</w:t>
            </w:r>
          </w:p>
          <w:p w:rsidR="00F34237" w:rsidRPr="00FF37DE" w:rsidRDefault="00F34237" w:rsidP="006E28B0">
            <w:pPr>
              <w:pStyle w:val="P00"/>
              <w:tabs>
                <w:tab w:val="clear" w:pos="624"/>
                <w:tab w:val="clear" w:pos="1021"/>
                <w:tab w:val="clear" w:pos="1474"/>
                <w:tab w:val="clear" w:pos="1928"/>
                <w:tab w:val="clear" w:pos="2381"/>
                <w:tab w:val="clear" w:pos="2835"/>
                <w:tab w:val="left" w:pos="0"/>
                <w:tab w:val="left" w:pos="125"/>
                <w:tab w:val="left" w:pos="267"/>
                <w:tab w:val="left" w:pos="408"/>
                <w:tab w:val="left" w:pos="550"/>
              </w:tabs>
              <w:spacing w:before="0"/>
              <w:ind w:left="834" w:right="204" w:hanging="426"/>
              <w:jc w:val="left"/>
              <w:rPr>
                <w:rStyle w:val="default"/>
                <w:rFonts w:cs="David"/>
                <w:kern w:val="1"/>
                <w:sz w:val="24"/>
                <w:szCs w:val="24"/>
                <w:rtl/>
              </w:rPr>
            </w:pPr>
            <w:r w:rsidRPr="00FF37DE">
              <w:rPr>
                <w:rStyle w:val="default"/>
                <w:rFonts w:cs="David" w:hint="cs"/>
                <w:b/>
                <w:bCs/>
                <w:kern w:val="1"/>
                <w:sz w:val="24"/>
                <w:szCs w:val="24"/>
                <w:rtl/>
              </w:rPr>
              <w:t>(ב)</w:t>
            </w:r>
            <w:r w:rsidRPr="00FF37DE">
              <w:rPr>
                <w:rStyle w:val="default"/>
                <w:rFonts w:cs="David" w:hint="cs"/>
                <w:kern w:val="1"/>
                <w:sz w:val="24"/>
                <w:szCs w:val="24"/>
                <w:rtl/>
              </w:rPr>
              <w:t xml:space="preserve"> ב</w:t>
            </w:r>
            <w:r w:rsidRPr="00FF37DE">
              <w:rPr>
                <w:rStyle w:val="default"/>
                <w:rFonts w:cs="David"/>
                <w:kern w:val="1"/>
                <w:sz w:val="24"/>
                <w:szCs w:val="24"/>
                <w:rtl/>
              </w:rPr>
              <w:t>א</w:t>
            </w:r>
            <w:r w:rsidRPr="00FF37DE">
              <w:rPr>
                <w:rStyle w:val="default"/>
                <w:rFonts w:cs="David" w:hint="cs"/>
                <w:kern w:val="1"/>
                <w:sz w:val="24"/>
                <w:szCs w:val="24"/>
                <w:rtl/>
              </w:rPr>
              <w:t>ין הוראות אחרות בהסכם שיתו</w:t>
            </w:r>
            <w:r w:rsidRPr="00FF37DE">
              <w:rPr>
                <w:rStyle w:val="default"/>
                <w:rFonts w:cs="David"/>
                <w:kern w:val="1"/>
                <w:sz w:val="24"/>
                <w:szCs w:val="24"/>
                <w:rtl/>
              </w:rPr>
              <w:t>ף</w:t>
            </w:r>
            <w:r w:rsidRPr="00FF37DE">
              <w:rPr>
                <w:rStyle w:val="default"/>
                <w:rFonts w:cs="David" w:hint="cs"/>
                <w:kern w:val="1"/>
                <w:sz w:val="24"/>
                <w:szCs w:val="24"/>
                <w:rtl/>
              </w:rPr>
              <w:t xml:space="preserve"> </w:t>
            </w:r>
            <w:r w:rsidRPr="00FF37DE">
              <w:rPr>
                <w:rStyle w:val="default"/>
                <w:rFonts w:cs="David"/>
                <w:kern w:val="1"/>
                <w:sz w:val="24"/>
                <w:szCs w:val="24"/>
                <w:rtl/>
              </w:rPr>
              <w:t>י</w:t>
            </w:r>
            <w:r w:rsidRPr="00FF37DE">
              <w:rPr>
                <w:rStyle w:val="default"/>
                <w:rFonts w:cs="David" w:hint="cs"/>
                <w:kern w:val="1"/>
                <w:sz w:val="24"/>
                <w:szCs w:val="24"/>
                <w:rtl/>
              </w:rPr>
              <w:t>חולו ה</w:t>
            </w:r>
            <w:r w:rsidRPr="00FF37DE">
              <w:rPr>
                <w:rStyle w:val="default"/>
                <w:rFonts w:cs="David"/>
                <w:kern w:val="1"/>
                <w:sz w:val="24"/>
                <w:szCs w:val="24"/>
                <w:rtl/>
              </w:rPr>
              <w:t>ור</w:t>
            </w:r>
            <w:r w:rsidRPr="00FF37DE">
              <w:rPr>
                <w:rStyle w:val="default"/>
                <w:rFonts w:cs="David" w:hint="cs"/>
                <w:kern w:val="1"/>
                <w:sz w:val="24"/>
                <w:szCs w:val="24"/>
                <w:rtl/>
              </w:rPr>
              <w:t>אות סעיפים 30 עד 36.</w:t>
            </w:r>
          </w:p>
          <w:p w:rsidR="00F34237" w:rsidRPr="00FF37DE" w:rsidRDefault="00F34237" w:rsidP="006E28B0">
            <w:pPr>
              <w:bidi/>
              <w:jc w:val="left"/>
              <w:rPr>
                <w:rFonts w:cs="David"/>
                <w:rtl/>
              </w:rPr>
            </w:pPr>
          </w:p>
        </w:tc>
      </w:tr>
      <w:tr w:rsidR="00F34237" w:rsidRPr="00EB647C" w:rsidTr="00FF37DE">
        <w:trPr>
          <w:gridBefore w:val="1"/>
          <w:gridAfter w:val="1"/>
          <w:wBefore w:w="68" w:type="dxa"/>
          <w:wAfter w:w="300" w:type="dxa"/>
          <w:trHeight w:val="3250"/>
        </w:trPr>
        <w:tc>
          <w:tcPr>
            <w:tcW w:w="4195" w:type="dxa"/>
          </w:tcPr>
          <w:p w:rsidR="00DF4A16" w:rsidRPr="00FF37DE" w:rsidRDefault="00DF4A16" w:rsidP="006E28B0">
            <w:pPr>
              <w:bidi/>
              <w:jc w:val="left"/>
              <w:rPr>
                <w:rFonts w:cs="David"/>
                <w:b/>
                <w:bCs/>
                <w:rtl/>
              </w:rPr>
            </w:pPr>
            <w:r w:rsidRPr="00FF37DE">
              <w:rPr>
                <w:rFonts w:cs="David" w:hint="cs"/>
                <w:b/>
                <w:bCs/>
                <w:rtl/>
              </w:rPr>
              <w:t xml:space="preserve">ס' 30 </w:t>
            </w:r>
            <w:r w:rsidRPr="00FF37DE">
              <w:rPr>
                <w:rFonts w:cs="David"/>
                <w:b/>
                <w:bCs/>
                <w:rtl/>
              </w:rPr>
              <w:t>–</w:t>
            </w:r>
            <w:r w:rsidRPr="00FF37DE">
              <w:rPr>
                <w:rFonts w:cs="David" w:hint="cs"/>
                <w:b/>
                <w:bCs/>
                <w:rtl/>
              </w:rPr>
              <w:t xml:space="preserve"> ניהול ושימוש</w:t>
            </w:r>
          </w:p>
          <w:p w:rsidR="00DF4A16" w:rsidRPr="00FF37DE" w:rsidRDefault="00DF4A16" w:rsidP="006E28B0">
            <w:pPr>
              <w:bidi/>
              <w:jc w:val="left"/>
              <w:rPr>
                <w:rFonts w:cs="David"/>
                <w:rtl/>
              </w:rPr>
            </w:pPr>
            <w:r w:rsidRPr="00FF37DE">
              <w:rPr>
                <w:rFonts w:cs="David" w:hint="cs"/>
                <w:b/>
                <w:bCs/>
                <w:rtl/>
              </w:rPr>
              <w:t>30 (א)-</w:t>
            </w:r>
            <w:r w:rsidRPr="00FF37DE">
              <w:rPr>
                <w:rFonts w:cs="David" w:hint="cs"/>
                <w:rtl/>
              </w:rPr>
              <w:t xml:space="preserve"> מה רשאי הרוב לעשות במקרקעין, גם ללא הסכמת המיעוט (שימוש </w:t>
            </w:r>
            <w:r w:rsidRPr="00FF37DE">
              <w:rPr>
                <w:rFonts w:cs="David" w:hint="cs"/>
                <w:u w:val="single"/>
                <w:rtl/>
              </w:rPr>
              <w:t>רגיל</w:t>
            </w:r>
            <w:r w:rsidRPr="00FF37DE">
              <w:rPr>
                <w:rFonts w:cs="David" w:hint="cs"/>
                <w:rtl/>
              </w:rPr>
              <w:t xml:space="preserve"> בלבד, לשימוש יוצא דופן נדרשת הסכמה של 100%)</w:t>
            </w:r>
          </w:p>
          <w:p w:rsidR="00DF4A16" w:rsidRPr="00FF37DE" w:rsidRDefault="00DF4A16" w:rsidP="006E28B0">
            <w:pPr>
              <w:bidi/>
              <w:jc w:val="left"/>
              <w:rPr>
                <w:rFonts w:cs="David"/>
                <w:rtl/>
              </w:rPr>
            </w:pPr>
            <w:r w:rsidRPr="00FF37DE">
              <w:rPr>
                <w:rFonts w:cs="David" w:hint="cs"/>
                <w:b/>
                <w:bCs/>
                <w:rtl/>
              </w:rPr>
              <w:t>30(ב)-</w:t>
            </w:r>
            <w:r w:rsidRPr="00FF37DE">
              <w:rPr>
                <w:rFonts w:cs="David" w:hint="cs"/>
                <w:rtl/>
              </w:rPr>
              <w:t xml:space="preserve"> מיעוט מקופח רשאי לפנות לביהמ"ש- מהפסיקה עולה שהרוב צריך לדווח למיעוט ולתת לו להשמיע את דברו, זה חלק מעיקרון ת"ל, אם הרוב לא עשו זאת והחליטו את החלטתם בלי ליידע את המיעוט: וילנר נ' גולני ביהמ"ש מתייחס לרוב כאילו אין רוב וזורק אותם מס' 30 לס' 31.</w:t>
            </w:r>
          </w:p>
          <w:p w:rsidR="00DF4A16" w:rsidRPr="00FF37DE" w:rsidRDefault="00DF4A16" w:rsidP="00FF37DE">
            <w:pPr>
              <w:bidi/>
              <w:jc w:val="left"/>
              <w:rPr>
                <w:rFonts w:cs="David"/>
                <w:rtl/>
              </w:rPr>
            </w:pPr>
            <w:r w:rsidRPr="00FF37DE">
              <w:rPr>
                <w:rFonts w:cs="David" w:hint="cs"/>
                <w:b/>
                <w:bCs/>
                <w:rtl/>
              </w:rPr>
              <w:t>30(ג)-</w:t>
            </w:r>
            <w:r w:rsidRPr="00FF37DE">
              <w:rPr>
                <w:rFonts w:cs="David" w:hint="cs"/>
                <w:rtl/>
              </w:rPr>
              <w:t xml:space="preserve"> </w:t>
            </w:r>
            <w:r w:rsidRPr="00FF37DE">
              <w:rPr>
                <w:rFonts w:cs="David" w:hint="cs"/>
                <w:u w:val="single"/>
                <w:rtl/>
              </w:rPr>
              <w:t>חריגות-</w:t>
            </w:r>
            <w:r w:rsidRPr="00FF37DE">
              <w:rPr>
                <w:rFonts w:cs="David" w:hint="cs"/>
                <w:rtl/>
              </w:rPr>
              <w:t xml:space="preserve"> טעונות הסכמה פה אחד. </w:t>
            </w:r>
            <w:r w:rsidR="00F34237" w:rsidRPr="00FF37DE">
              <w:rPr>
                <w:rFonts w:cs="David" w:hint="cs"/>
                <w:rtl/>
              </w:rPr>
              <w:t xml:space="preserve"> </w:t>
            </w:r>
          </w:p>
        </w:tc>
        <w:tc>
          <w:tcPr>
            <w:tcW w:w="6153" w:type="dxa"/>
            <w:gridSpan w:val="2"/>
          </w:tcPr>
          <w:p w:rsidR="00F34237" w:rsidRPr="00FF37DE" w:rsidRDefault="00F34237" w:rsidP="006E28B0">
            <w:pPr>
              <w:pStyle w:val="P00"/>
              <w:tabs>
                <w:tab w:val="clear" w:pos="624"/>
                <w:tab w:val="clear" w:pos="2835"/>
                <w:tab w:val="left" w:pos="408"/>
                <w:tab w:val="left" w:pos="692"/>
              </w:tabs>
              <w:spacing w:before="0"/>
              <w:ind w:left="267" w:right="62" w:hanging="267"/>
              <w:jc w:val="left"/>
              <w:rPr>
                <w:rStyle w:val="default"/>
                <w:rFonts w:cs="David"/>
                <w:kern w:val="1"/>
                <w:sz w:val="24"/>
                <w:szCs w:val="24"/>
                <w:rtl/>
              </w:rPr>
            </w:pPr>
            <w:r w:rsidRPr="00FF37DE">
              <w:rPr>
                <w:rStyle w:val="default"/>
                <w:rFonts w:cs="David" w:hint="cs"/>
                <w:b/>
                <w:bCs/>
                <w:kern w:val="1"/>
                <w:sz w:val="24"/>
                <w:szCs w:val="24"/>
                <w:rtl/>
              </w:rPr>
              <w:t>30.</w:t>
            </w:r>
            <w:r w:rsidRPr="00FF37DE">
              <w:rPr>
                <w:rStyle w:val="default"/>
                <w:rFonts w:cs="David"/>
                <w:b/>
                <w:bCs/>
                <w:kern w:val="1"/>
                <w:sz w:val="24"/>
                <w:szCs w:val="24"/>
                <w:rtl/>
              </w:rPr>
              <w:t>(</w:t>
            </w:r>
            <w:r w:rsidRPr="00FF37DE">
              <w:rPr>
                <w:rStyle w:val="default"/>
                <w:rFonts w:cs="David" w:hint="cs"/>
                <w:b/>
                <w:bCs/>
                <w:kern w:val="1"/>
                <w:sz w:val="24"/>
                <w:szCs w:val="24"/>
                <w:rtl/>
              </w:rPr>
              <w:t>א</w:t>
            </w:r>
            <w:r w:rsidRPr="00FF37DE">
              <w:rPr>
                <w:rStyle w:val="default"/>
                <w:rFonts w:cs="David"/>
                <w:b/>
                <w:bCs/>
                <w:kern w:val="1"/>
                <w:sz w:val="24"/>
                <w:szCs w:val="24"/>
                <w:rtl/>
              </w:rPr>
              <w:t>)</w:t>
            </w:r>
            <w:r w:rsidRPr="00FF37DE">
              <w:rPr>
                <w:rStyle w:val="default"/>
                <w:rFonts w:cs="David" w:hint="cs"/>
                <w:kern w:val="1"/>
                <w:sz w:val="24"/>
                <w:szCs w:val="24"/>
                <w:rtl/>
              </w:rPr>
              <w:t xml:space="preserve"> ב</w:t>
            </w:r>
            <w:r w:rsidRPr="00FF37DE">
              <w:rPr>
                <w:rStyle w:val="default"/>
                <w:rFonts w:cs="David"/>
                <w:kern w:val="1"/>
                <w:sz w:val="24"/>
                <w:szCs w:val="24"/>
                <w:rtl/>
              </w:rPr>
              <w:t>ע</w:t>
            </w:r>
            <w:r w:rsidRPr="00FF37DE">
              <w:rPr>
                <w:rStyle w:val="default"/>
                <w:rFonts w:cs="David" w:hint="cs"/>
                <w:kern w:val="1"/>
                <w:sz w:val="24"/>
                <w:szCs w:val="24"/>
                <w:rtl/>
              </w:rPr>
              <w:t>לי רוב החלקים במקרקעין המשותפים רשאים לקבוע כל דבר</w:t>
            </w:r>
            <w:r w:rsidRPr="00FF37DE">
              <w:rPr>
                <w:rStyle w:val="default"/>
                <w:rFonts w:cs="David"/>
                <w:kern w:val="1"/>
                <w:sz w:val="24"/>
                <w:szCs w:val="24"/>
                <w:rtl/>
              </w:rPr>
              <w:t xml:space="preserve"> </w:t>
            </w:r>
            <w:r w:rsidRPr="00FF37DE">
              <w:rPr>
                <w:rStyle w:val="default"/>
                <w:rFonts w:cs="David" w:hint="cs"/>
                <w:kern w:val="1"/>
                <w:sz w:val="24"/>
                <w:szCs w:val="24"/>
                <w:rtl/>
              </w:rPr>
              <w:t>הנוגע לניהול הרגיל של המקרקעין ולשימוש הרגיל בהם.</w:t>
            </w:r>
          </w:p>
          <w:p w:rsidR="00F34237" w:rsidRPr="00FF37DE" w:rsidRDefault="00F34237" w:rsidP="006E28B0">
            <w:pPr>
              <w:pStyle w:val="P00"/>
              <w:tabs>
                <w:tab w:val="clear" w:pos="2835"/>
                <w:tab w:val="left" w:pos="408"/>
              </w:tabs>
              <w:spacing w:before="0"/>
              <w:ind w:left="267" w:right="62" w:hanging="267"/>
              <w:jc w:val="left"/>
              <w:rPr>
                <w:rStyle w:val="default"/>
                <w:rFonts w:cs="David"/>
                <w:kern w:val="1"/>
                <w:sz w:val="24"/>
                <w:szCs w:val="24"/>
                <w:rtl/>
              </w:rPr>
            </w:pPr>
            <w:r w:rsidRPr="00FF37DE">
              <w:rPr>
                <w:rStyle w:val="default"/>
                <w:rFonts w:cs="David" w:hint="cs"/>
                <w:b/>
                <w:bCs/>
                <w:kern w:val="1"/>
                <w:sz w:val="24"/>
                <w:szCs w:val="24"/>
                <w:rtl/>
              </w:rPr>
              <w:t xml:space="preserve">     </w:t>
            </w:r>
            <w:r w:rsidRPr="00FF37DE">
              <w:rPr>
                <w:rStyle w:val="default"/>
                <w:rFonts w:cs="David"/>
                <w:b/>
                <w:bCs/>
                <w:kern w:val="1"/>
                <w:sz w:val="24"/>
                <w:szCs w:val="24"/>
                <w:rtl/>
              </w:rPr>
              <w:t>(</w:t>
            </w:r>
            <w:r w:rsidRPr="00FF37DE">
              <w:rPr>
                <w:rStyle w:val="default"/>
                <w:rFonts w:cs="David" w:hint="cs"/>
                <w:b/>
                <w:bCs/>
                <w:kern w:val="1"/>
                <w:sz w:val="24"/>
                <w:szCs w:val="24"/>
                <w:rtl/>
              </w:rPr>
              <w:t>ב</w:t>
            </w:r>
            <w:r w:rsidRPr="00FF37DE">
              <w:rPr>
                <w:rStyle w:val="default"/>
                <w:rFonts w:cs="David"/>
                <w:b/>
                <w:bCs/>
                <w:kern w:val="1"/>
                <w:sz w:val="24"/>
                <w:szCs w:val="24"/>
                <w:rtl/>
              </w:rPr>
              <w:t>)</w:t>
            </w:r>
            <w:r w:rsidRPr="00FF37DE">
              <w:rPr>
                <w:rStyle w:val="default"/>
                <w:rFonts w:cs="David" w:hint="cs"/>
                <w:kern w:val="1"/>
                <w:sz w:val="24"/>
                <w:szCs w:val="24"/>
                <w:rtl/>
              </w:rPr>
              <w:t xml:space="preserve"> ש</w:t>
            </w:r>
            <w:r w:rsidRPr="00FF37DE">
              <w:rPr>
                <w:rStyle w:val="default"/>
                <w:rFonts w:cs="David"/>
                <w:kern w:val="1"/>
                <w:sz w:val="24"/>
                <w:szCs w:val="24"/>
                <w:rtl/>
              </w:rPr>
              <w:t>ו</w:t>
            </w:r>
            <w:r w:rsidRPr="00FF37DE">
              <w:rPr>
                <w:rStyle w:val="default"/>
                <w:rFonts w:cs="David" w:hint="cs"/>
                <w:kern w:val="1"/>
                <w:sz w:val="24"/>
                <w:szCs w:val="24"/>
                <w:rtl/>
              </w:rPr>
              <w:t>תף הרואה עצמו מקופח מקביעה לפי סעיף קטן (א) רשאי לפנות לבית המשפט בבקשת הוראות, ובית המשפט</w:t>
            </w:r>
            <w:r w:rsidRPr="00FF37DE">
              <w:rPr>
                <w:rStyle w:val="default"/>
                <w:rFonts w:cs="David"/>
                <w:kern w:val="1"/>
                <w:sz w:val="24"/>
                <w:szCs w:val="24"/>
                <w:rtl/>
              </w:rPr>
              <w:t xml:space="preserve"> </w:t>
            </w:r>
            <w:r w:rsidRPr="00FF37DE">
              <w:rPr>
                <w:rStyle w:val="default"/>
                <w:rFonts w:cs="David" w:hint="cs"/>
                <w:kern w:val="1"/>
                <w:sz w:val="24"/>
                <w:szCs w:val="24"/>
                <w:rtl/>
              </w:rPr>
              <w:t>י</w:t>
            </w:r>
            <w:r w:rsidRPr="00FF37DE">
              <w:rPr>
                <w:rStyle w:val="default"/>
                <w:rFonts w:cs="David"/>
                <w:kern w:val="1"/>
                <w:sz w:val="24"/>
                <w:szCs w:val="24"/>
                <w:rtl/>
              </w:rPr>
              <w:t>ח</w:t>
            </w:r>
            <w:r w:rsidRPr="00FF37DE">
              <w:rPr>
                <w:rStyle w:val="default"/>
                <w:rFonts w:cs="David" w:hint="cs"/>
                <w:kern w:val="1"/>
                <w:sz w:val="24"/>
                <w:szCs w:val="24"/>
                <w:rtl/>
              </w:rPr>
              <w:t>ליט כפי שנראה לו צודק ויעיל בנסיבות הענין.</w:t>
            </w:r>
          </w:p>
          <w:p w:rsidR="00F34237" w:rsidRPr="00FF37DE" w:rsidRDefault="00F34237" w:rsidP="006E28B0">
            <w:pPr>
              <w:tabs>
                <w:tab w:val="left" w:pos="408"/>
              </w:tabs>
              <w:bidi/>
              <w:ind w:left="267" w:right="62" w:hanging="267"/>
              <w:jc w:val="left"/>
              <w:rPr>
                <w:rFonts w:cs="David"/>
                <w:rtl/>
              </w:rPr>
            </w:pPr>
            <w:r w:rsidRPr="00FF37DE">
              <w:rPr>
                <w:rStyle w:val="default"/>
                <w:rFonts w:cs="David" w:hint="cs"/>
                <w:b/>
                <w:bCs/>
                <w:sz w:val="24"/>
                <w:szCs w:val="24"/>
                <w:rtl/>
              </w:rPr>
              <w:t xml:space="preserve">     </w:t>
            </w:r>
            <w:r w:rsidRPr="00FF37DE">
              <w:rPr>
                <w:rStyle w:val="default"/>
                <w:rFonts w:cs="David"/>
                <w:b/>
                <w:bCs/>
                <w:sz w:val="24"/>
                <w:szCs w:val="24"/>
                <w:rtl/>
              </w:rPr>
              <w:t>(</w:t>
            </w:r>
            <w:r w:rsidRPr="00FF37DE">
              <w:rPr>
                <w:rStyle w:val="default"/>
                <w:rFonts w:cs="David" w:hint="cs"/>
                <w:b/>
                <w:bCs/>
                <w:sz w:val="24"/>
                <w:szCs w:val="24"/>
                <w:rtl/>
              </w:rPr>
              <w:t>ג</w:t>
            </w:r>
            <w:r w:rsidRPr="00FF37DE">
              <w:rPr>
                <w:rStyle w:val="default"/>
                <w:rFonts w:cs="David"/>
                <w:b/>
                <w:bCs/>
                <w:sz w:val="24"/>
                <w:szCs w:val="24"/>
                <w:rtl/>
              </w:rPr>
              <w:t>)</w:t>
            </w:r>
            <w:r w:rsidRPr="00FF37DE">
              <w:rPr>
                <w:rStyle w:val="default"/>
                <w:rFonts w:cs="David" w:hint="cs"/>
                <w:sz w:val="24"/>
                <w:szCs w:val="24"/>
                <w:rtl/>
              </w:rPr>
              <w:t xml:space="preserve"> ד</w:t>
            </w:r>
            <w:r w:rsidRPr="00FF37DE">
              <w:rPr>
                <w:rStyle w:val="default"/>
                <w:rFonts w:cs="David"/>
                <w:sz w:val="24"/>
                <w:szCs w:val="24"/>
                <w:rtl/>
              </w:rPr>
              <w:t>ב</w:t>
            </w:r>
            <w:r w:rsidRPr="00FF37DE">
              <w:rPr>
                <w:rStyle w:val="default"/>
                <w:rFonts w:cs="David" w:hint="cs"/>
                <w:sz w:val="24"/>
                <w:szCs w:val="24"/>
                <w:rtl/>
              </w:rPr>
              <w:t>ר החורג מניהול או משימוש רגילים טעון הסכמת כל השותפים</w:t>
            </w:r>
            <w:r w:rsidR="00FF37DE">
              <w:rPr>
                <w:rFonts w:cs="David" w:hint="cs"/>
                <w:rtl/>
              </w:rPr>
              <w:t>.</w:t>
            </w:r>
          </w:p>
        </w:tc>
      </w:tr>
      <w:tr w:rsidR="00F34237" w:rsidRPr="00EB647C" w:rsidTr="00DF4A16">
        <w:trPr>
          <w:gridBefore w:val="1"/>
          <w:gridAfter w:val="1"/>
          <w:wBefore w:w="68" w:type="dxa"/>
          <w:wAfter w:w="300" w:type="dxa"/>
        </w:trPr>
        <w:tc>
          <w:tcPr>
            <w:tcW w:w="4195" w:type="dxa"/>
          </w:tcPr>
          <w:p w:rsidR="00F34237" w:rsidRPr="00FF37DE" w:rsidRDefault="00F34237" w:rsidP="006E28B0">
            <w:pPr>
              <w:bidi/>
              <w:jc w:val="left"/>
              <w:rPr>
                <w:rFonts w:cs="David"/>
                <w:b/>
                <w:bCs/>
                <w:rtl/>
              </w:rPr>
            </w:pPr>
            <w:r w:rsidRPr="00FF37DE">
              <w:rPr>
                <w:rFonts w:cs="David" w:hint="cs"/>
                <w:b/>
                <w:bCs/>
                <w:rtl/>
              </w:rPr>
              <w:t>ס' 31- זכותו של שותף יחיד</w:t>
            </w:r>
          </w:p>
          <w:p w:rsidR="00F34237" w:rsidRPr="00FF37DE" w:rsidRDefault="00F34237" w:rsidP="006E28B0">
            <w:pPr>
              <w:bidi/>
              <w:jc w:val="left"/>
              <w:rPr>
                <w:rFonts w:cs="David"/>
                <w:rtl/>
              </w:rPr>
            </w:pPr>
            <w:r w:rsidRPr="00FF37DE">
              <w:rPr>
                <w:rFonts w:cs="David" w:hint="cs"/>
                <w:rtl/>
              </w:rPr>
              <w:t>בעלים משותף יחיד, רשאי להשתמש בנכס נשוא השיתוף בלא להיזקק להסכמת שותפיו, לביצוע הפעולות הבאות:</w:t>
            </w:r>
          </w:p>
          <w:p w:rsidR="00F34237" w:rsidRPr="00FF37DE" w:rsidRDefault="00F34237" w:rsidP="006E28B0">
            <w:pPr>
              <w:pStyle w:val="ListParagraph"/>
              <w:numPr>
                <w:ilvl w:val="0"/>
                <w:numId w:val="24"/>
              </w:numPr>
              <w:spacing w:line="240" w:lineRule="auto"/>
              <w:jc w:val="left"/>
              <w:rPr>
                <w:rFonts w:cs="David"/>
                <w:sz w:val="24"/>
                <w:rtl/>
              </w:rPr>
            </w:pPr>
            <w:r w:rsidRPr="00FF37DE">
              <w:rPr>
                <w:rFonts w:cs="David" w:hint="cs"/>
                <w:sz w:val="24"/>
                <w:rtl/>
              </w:rPr>
              <w:t xml:space="preserve">שימוש סביר שאין בו כדי לשלול שימוש דומה מבעלים משותף אחר </w:t>
            </w:r>
            <w:r w:rsidRPr="00FF37DE">
              <w:rPr>
                <w:rFonts w:cs="David" w:hint="cs"/>
                <w:sz w:val="24"/>
                <w:u w:val="single"/>
                <w:rtl/>
              </w:rPr>
              <w:t>(וילנר נ' גולני, זול-בו נ' זיידה)</w:t>
            </w:r>
          </w:p>
          <w:p w:rsidR="00F34237" w:rsidRPr="00FF37DE" w:rsidRDefault="00F34237" w:rsidP="006E28B0">
            <w:pPr>
              <w:pStyle w:val="ListParagraph"/>
              <w:numPr>
                <w:ilvl w:val="0"/>
                <w:numId w:val="24"/>
              </w:numPr>
              <w:spacing w:line="240" w:lineRule="auto"/>
              <w:jc w:val="left"/>
              <w:rPr>
                <w:rFonts w:cs="David"/>
                <w:sz w:val="24"/>
              </w:rPr>
            </w:pPr>
            <w:r w:rsidRPr="00FF37DE">
              <w:rPr>
                <w:rFonts w:cs="David" w:hint="cs"/>
                <w:sz w:val="24"/>
                <w:rtl/>
              </w:rPr>
              <w:t>פעולה דחופה ובלתי צפויה לצורך החזקתם וניהולם התקין של המקרקעין</w:t>
            </w:r>
          </w:p>
          <w:p w:rsidR="00F34237" w:rsidRPr="00FF37DE" w:rsidRDefault="00F34237" w:rsidP="006E28B0">
            <w:pPr>
              <w:pStyle w:val="ListParagraph"/>
              <w:numPr>
                <w:ilvl w:val="0"/>
                <w:numId w:val="24"/>
              </w:numPr>
              <w:spacing w:line="240" w:lineRule="auto"/>
              <w:jc w:val="left"/>
              <w:rPr>
                <w:rFonts w:cs="David"/>
                <w:sz w:val="24"/>
              </w:rPr>
            </w:pPr>
            <w:r w:rsidRPr="00FF37DE">
              <w:rPr>
                <w:rFonts w:cs="David" w:hint="cs"/>
                <w:sz w:val="24"/>
                <w:rtl/>
              </w:rPr>
              <w:t>פעולה הדרושה למניעת נזק למקרקעין</w:t>
            </w:r>
          </w:p>
          <w:p w:rsidR="00F34237" w:rsidRPr="00FF37DE" w:rsidRDefault="00F34237" w:rsidP="006E28B0">
            <w:pPr>
              <w:bidi/>
              <w:jc w:val="left"/>
              <w:rPr>
                <w:rFonts w:cs="David"/>
                <w:rtl/>
              </w:rPr>
            </w:pPr>
            <w:r w:rsidRPr="00FF37DE">
              <w:rPr>
                <w:rFonts w:cs="David" w:hint="cs"/>
                <w:rtl/>
              </w:rPr>
              <w:t xml:space="preserve">כל זאת בתנאי שהודיע לשותפיו עליהן בהקדם האפשרי- </w:t>
            </w:r>
            <w:r w:rsidRPr="00FF37DE">
              <w:rPr>
                <w:rFonts w:cs="David" w:hint="cs"/>
                <w:b/>
                <w:bCs/>
                <w:rtl/>
              </w:rPr>
              <w:t>31(ב)</w:t>
            </w:r>
          </w:p>
        </w:tc>
        <w:tc>
          <w:tcPr>
            <w:tcW w:w="6153" w:type="dxa"/>
            <w:gridSpan w:val="2"/>
          </w:tcPr>
          <w:p w:rsidR="00F34237" w:rsidRPr="00FF37DE" w:rsidRDefault="00F34237" w:rsidP="006E28B0">
            <w:pPr>
              <w:pStyle w:val="P00"/>
              <w:spacing w:before="0"/>
              <w:ind w:right="97"/>
              <w:jc w:val="left"/>
              <w:rPr>
                <w:rStyle w:val="default"/>
                <w:rFonts w:cs="David"/>
                <w:kern w:val="1"/>
                <w:sz w:val="24"/>
                <w:szCs w:val="24"/>
                <w:rtl/>
              </w:rPr>
            </w:pPr>
            <w:r w:rsidRPr="00FF37DE">
              <w:rPr>
                <w:rStyle w:val="big-number"/>
                <w:rFonts w:cs="David"/>
                <w:b/>
                <w:bCs/>
                <w:kern w:val="1"/>
                <w:sz w:val="24"/>
                <w:szCs w:val="24"/>
                <w:rtl/>
              </w:rPr>
              <w:t>31.</w:t>
            </w:r>
            <w:r w:rsidRPr="00FF37DE">
              <w:rPr>
                <w:rStyle w:val="big-number"/>
                <w:rFonts w:cs="David"/>
                <w:kern w:val="1"/>
                <w:sz w:val="24"/>
                <w:szCs w:val="24"/>
                <w:rtl/>
              </w:rPr>
              <w:tab/>
            </w:r>
            <w:r w:rsidRPr="00FF37DE">
              <w:rPr>
                <w:rStyle w:val="default"/>
                <w:rFonts w:cs="David"/>
                <w:b/>
                <w:bCs/>
                <w:kern w:val="1"/>
                <w:sz w:val="24"/>
                <w:szCs w:val="24"/>
                <w:rtl/>
              </w:rPr>
              <w:t>(</w:t>
            </w:r>
            <w:r w:rsidRPr="00FF37DE">
              <w:rPr>
                <w:rStyle w:val="default"/>
                <w:rFonts w:cs="David" w:hint="cs"/>
                <w:b/>
                <w:bCs/>
                <w:kern w:val="1"/>
                <w:sz w:val="24"/>
                <w:szCs w:val="24"/>
                <w:rtl/>
              </w:rPr>
              <w:t>א</w:t>
            </w:r>
            <w:r w:rsidRPr="00FF37DE">
              <w:rPr>
                <w:rStyle w:val="default"/>
                <w:rFonts w:cs="David"/>
                <w:b/>
                <w:bCs/>
                <w:kern w:val="1"/>
                <w:sz w:val="24"/>
                <w:szCs w:val="24"/>
                <w:rtl/>
              </w:rPr>
              <w:t>)</w:t>
            </w:r>
            <w:r w:rsidRPr="00FF37DE">
              <w:rPr>
                <w:rStyle w:val="default"/>
                <w:rFonts w:cs="David"/>
                <w:kern w:val="1"/>
                <w:sz w:val="24"/>
                <w:szCs w:val="24"/>
                <w:rtl/>
              </w:rPr>
              <w:tab/>
            </w:r>
            <w:r w:rsidRPr="00FF37DE">
              <w:rPr>
                <w:rStyle w:val="default"/>
                <w:rFonts w:cs="David" w:hint="cs"/>
                <w:kern w:val="1"/>
                <w:sz w:val="24"/>
                <w:szCs w:val="24"/>
                <w:rtl/>
              </w:rPr>
              <w:t>ב</w:t>
            </w:r>
            <w:r w:rsidRPr="00FF37DE">
              <w:rPr>
                <w:rStyle w:val="default"/>
                <w:rFonts w:cs="David"/>
                <w:kern w:val="1"/>
                <w:sz w:val="24"/>
                <w:szCs w:val="24"/>
                <w:rtl/>
              </w:rPr>
              <w:t>א</w:t>
            </w:r>
            <w:r w:rsidRPr="00FF37DE">
              <w:rPr>
                <w:rStyle w:val="default"/>
                <w:rFonts w:cs="David" w:hint="cs"/>
                <w:kern w:val="1"/>
                <w:sz w:val="24"/>
                <w:szCs w:val="24"/>
                <w:rtl/>
              </w:rPr>
              <w:t xml:space="preserve">ין קביעה אחרת לפי סעיף 30, רשאי כל </w:t>
            </w:r>
          </w:p>
          <w:p w:rsidR="00F34237" w:rsidRPr="00FF37DE" w:rsidRDefault="00F34237" w:rsidP="006E28B0">
            <w:pPr>
              <w:pStyle w:val="P00"/>
              <w:spacing w:before="0"/>
              <w:ind w:right="97"/>
              <w:jc w:val="left"/>
              <w:rPr>
                <w:rStyle w:val="default"/>
                <w:rFonts w:cs="David"/>
                <w:kern w:val="1"/>
                <w:sz w:val="24"/>
                <w:szCs w:val="24"/>
                <w:rtl/>
              </w:rPr>
            </w:pPr>
            <w:r w:rsidRPr="00FF37DE">
              <w:rPr>
                <w:rStyle w:val="default"/>
                <w:rFonts w:cs="David" w:hint="cs"/>
                <w:kern w:val="1"/>
                <w:sz w:val="24"/>
                <w:szCs w:val="24"/>
                <w:rtl/>
              </w:rPr>
              <w:t xml:space="preserve">                    שותף, בלי הסכמת יתר השותפים </w:t>
            </w:r>
            <w:r w:rsidRPr="00FF37DE">
              <w:rPr>
                <w:rStyle w:val="default"/>
                <w:rFonts w:cs="David"/>
                <w:kern w:val="1"/>
                <w:sz w:val="24"/>
                <w:szCs w:val="24"/>
                <w:rtl/>
              </w:rPr>
              <w:t>–</w:t>
            </w:r>
          </w:p>
          <w:p w:rsidR="00F34237" w:rsidRPr="00FF37DE" w:rsidRDefault="00F34237" w:rsidP="006E28B0">
            <w:pPr>
              <w:pStyle w:val="P22"/>
              <w:spacing w:before="0"/>
              <w:ind w:right="97"/>
              <w:jc w:val="left"/>
              <w:rPr>
                <w:rStyle w:val="default"/>
                <w:rFonts w:cs="David"/>
                <w:kern w:val="1"/>
                <w:sz w:val="24"/>
                <w:szCs w:val="24"/>
                <w:rtl/>
              </w:rPr>
            </w:pPr>
            <w:r w:rsidRPr="00FF37DE">
              <w:rPr>
                <w:rStyle w:val="default"/>
                <w:rFonts w:cs="David"/>
                <w:b/>
                <w:bCs/>
                <w:kern w:val="1"/>
                <w:sz w:val="24"/>
                <w:szCs w:val="24"/>
                <w:rtl/>
              </w:rPr>
              <w:t>(1)</w:t>
            </w:r>
            <w:r w:rsidRPr="00FF37DE">
              <w:rPr>
                <w:rStyle w:val="default"/>
                <w:rFonts w:cs="David"/>
                <w:kern w:val="1"/>
                <w:sz w:val="24"/>
                <w:szCs w:val="24"/>
                <w:rtl/>
              </w:rPr>
              <w:tab/>
            </w:r>
            <w:r w:rsidRPr="00FF37DE">
              <w:rPr>
                <w:rStyle w:val="default"/>
                <w:rFonts w:cs="David" w:hint="cs"/>
                <w:kern w:val="1"/>
                <w:sz w:val="24"/>
                <w:szCs w:val="24"/>
                <w:rtl/>
              </w:rPr>
              <w:t>ל</w:t>
            </w:r>
            <w:r w:rsidRPr="00FF37DE">
              <w:rPr>
                <w:rStyle w:val="default"/>
                <w:rFonts w:cs="David"/>
                <w:kern w:val="1"/>
                <w:sz w:val="24"/>
                <w:szCs w:val="24"/>
                <w:rtl/>
              </w:rPr>
              <w:t>ה</w:t>
            </w:r>
            <w:r w:rsidRPr="00FF37DE">
              <w:rPr>
                <w:rStyle w:val="default"/>
                <w:rFonts w:cs="David" w:hint="cs"/>
                <w:kern w:val="1"/>
                <w:sz w:val="24"/>
                <w:szCs w:val="24"/>
                <w:rtl/>
              </w:rPr>
              <w:t xml:space="preserve">שתמש במקרקעין המשותפים שימוש סביר, ובלבד שלא </w:t>
            </w:r>
            <w:r w:rsidRPr="00FF37DE">
              <w:rPr>
                <w:rStyle w:val="default"/>
                <w:rFonts w:cs="David"/>
                <w:kern w:val="1"/>
                <w:sz w:val="24"/>
                <w:szCs w:val="24"/>
                <w:rtl/>
              </w:rPr>
              <w:t>י</w:t>
            </w:r>
            <w:r w:rsidRPr="00FF37DE">
              <w:rPr>
                <w:rStyle w:val="default"/>
                <w:rFonts w:cs="David" w:hint="cs"/>
                <w:kern w:val="1"/>
                <w:sz w:val="24"/>
                <w:szCs w:val="24"/>
                <w:rtl/>
              </w:rPr>
              <w:t>מ</w:t>
            </w:r>
            <w:r w:rsidRPr="00FF37DE">
              <w:rPr>
                <w:rStyle w:val="default"/>
                <w:rFonts w:cs="David"/>
                <w:kern w:val="1"/>
                <w:sz w:val="24"/>
                <w:szCs w:val="24"/>
                <w:rtl/>
              </w:rPr>
              <w:t>נ</w:t>
            </w:r>
            <w:r w:rsidRPr="00FF37DE">
              <w:rPr>
                <w:rStyle w:val="default"/>
                <w:rFonts w:cs="David" w:hint="cs"/>
                <w:kern w:val="1"/>
                <w:sz w:val="24"/>
                <w:szCs w:val="24"/>
                <w:rtl/>
              </w:rPr>
              <w:t>ע שימוש כזה משותף אחר;</w:t>
            </w:r>
          </w:p>
          <w:p w:rsidR="00F34237" w:rsidRPr="00FF37DE" w:rsidRDefault="00F34237" w:rsidP="006E28B0">
            <w:pPr>
              <w:pStyle w:val="P22"/>
              <w:spacing w:before="0"/>
              <w:ind w:right="97"/>
              <w:jc w:val="left"/>
              <w:rPr>
                <w:rStyle w:val="default"/>
                <w:rFonts w:cs="David"/>
                <w:kern w:val="1"/>
                <w:sz w:val="24"/>
                <w:szCs w:val="24"/>
                <w:rtl/>
              </w:rPr>
            </w:pPr>
            <w:r w:rsidRPr="00FF37DE">
              <w:rPr>
                <w:rStyle w:val="default"/>
                <w:rFonts w:cs="David"/>
                <w:b/>
                <w:bCs/>
                <w:kern w:val="1"/>
                <w:sz w:val="24"/>
                <w:szCs w:val="24"/>
                <w:rtl/>
              </w:rPr>
              <w:t>(2)</w:t>
            </w:r>
            <w:r w:rsidRPr="00FF37DE">
              <w:rPr>
                <w:rStyle w:val="default"/>
                <w:rFonts w:cs="David"/>
                <w:kern w:val="1"/>
                <w:sz w:val="24"/>
                <w:szCs w:val="24"/>
                <w:rtl/>
              </w:rPr>
              <w:tab/>
            </w:r>
            <w:r w:rsidRPr="00FF37DE">
              <w:rPr>
                <w:rStyle w:val="default"/>
                <w:rFonts w:cs="David" w:hint="cs"/>
                <w:kern w:val="1"/>
                <w:sz w:val="24"/>
                <w:szCs w:val="24"/>
                <w:rtl/>
              </w:rPr>
              <w:t>ל</w:t>
            </w:r>
            <w:r w:rsidRPr="00FF37DE">
              <w:rPr>
                <w:rStyle w:val="default"/>
                <w:rFonts w:cs="David"/>
                <w:kern w:val="1"/>
                <w:sz w:val="24"/>
                <w:szCs w:val="24"/>
                <w:rtl/>
              </w:rPr>
              <w:t>ע</w:t>
            </w:r>
            <w:r w:rsidRPr="00FF37DE">
              <w:rPr>
                <w:rStyle w:val="default"/>
                <w:rFonts w:cs="David" w:hint="cs"/>
                <w:kern w:val="1"/>
                <w:sz w:val="24"/>
                <w:szCs w:val="24"/>
                <w:rtl/>
              </w:rPr>
              <w:t>שות כל פעולה דחופה ובלתי צפויה מראש הדרושה להחזקתם התקינה של המקרקעין ולניהולם;</w:t>
            </w:r>
          </w:p>
          <w:p w:rsidR="00F34237" w:rsidRPr="00FF37DE" w:rsidRDefault="00F34237" w:rsidP="006E28B0">
            <w:pPr>
              <w:pStyle w:val="P22"/>
              <w:spacing w:before="0"/>
              <w:ind w:right="97"/>
              <w:jc w:val="left"/>
              <w:rPr>
                <w:rStyle w:val="default"/>
                <w:rFonts w:cs="David"/>
                <w:kern w:val="1"/>
                <w:sz w:val="24"/>
                <w:szCs w:val="24"/>
                <w:rtl/>
              </w:rPr>
            </w:pPr>
            <w:r w:rsidRPr="00FF37DE">
              <w:rPr>
                <w:rStyle w:val="default"/>
                <w:rFonts w:cs="David"/>
                <w:b/>
                <w:bCs/>
                <w:kern w:val="1"/>
                <w:sz w:val="24"/>
                <w:szCs w:val="24"/>
                <w:rtl/>
              </w:rPr>
              <w:t>(3)</w:t>
            </w:r>
            <w:r w:rsidRPr="00FF37DE">
              <w:rPr>
                <w:rStyle w:val="default"/>
                <w:rFonts w:cs="David"/>
                <w:kern w:val="1"/>
                <w:sz w:val="24"/>
                <w:szCs w:val="24"/>
                <w:rtl/>
              </w:rPr>
              <w:tab/>
            </w:r>
            <w:r w:rsidRPr="00FF37DE">
              <w:rPr>
                <w:rStyle w:val="default"/>
                <w:rFonts w:cs="David" w:hint="cs"/>
                <w:kern w:val="1"/>
                <w:sz w:val="24"/>
                <w:szCs w:val="24"/>
                <w:rtl/>
              </w:rPr>
              <w:t>ל</w:t>
            </w:r>
            <w:r w:rsidRPr="00FF37DE">
              <w:rPr>
                <w:rStyle w:val="default"/>
                <w:rFonts w:cs="David"/>
                <w:kern w:val="1"/>
                <w:sz w:val="24"/>
                <w:szCs w:val="24"/>
                <w:rtl/>
              </w:rPr>
              <w:t>ע</w:t>
            </w:r>
            <w:r w:rsidRPr="00FF37DE">
              <w:rPr>
                <w:rStyle w:val="default"/>
                <w:rFonts w:cs="David" w:hint="cs"/>
                <w:kern w:val="1"/>
                <w:sz w:val="24"/>
                <w:szCs w:val="24"/>
                <w:rtl/>
              </w:rPr>
              <w:t>שות כל דבר הדרוש באופן סביר למניעת נזק העלול להיגרם למקרקעין ולהגנת הבעלות וההחזקה בהם.</w:t>
            </w:r>
          </w:p>
          <w:p w:rsidR="00F34237" w:rsidRPr="00FF37DE" w:rsidRDefault="00F34237" w:rsidP="006E28B0">
            <w:pPr>
              <w:pStyle w:val="P00"/>
              <w:spacing w:before="0"/>
              <w:jc w:val="left"/>
              <w:rPr>
                <w:rStyle w:val="default"/>
                <w:rFonts w:cs="David"/>
                <w:kern w:val="1"/>
                <w:sz w:val="24"/>
                <w:szCs w:val="24"/>
                <w:rtl/>
              </w:rPr>
            </w:pPr>
            <w:r w:rsidRPr="00FF37DE">
              <w:rPr>
                <w:rFonts w:cs="David"/>
                <w:kern w:val="1"/>
                <w:sz w:val="24"/>
                <w:szCs w:val="24"/>
                <w:rtl/>
              </w:rPr>
              <w:tab/>
            </w:r>
            <w:r w:rsidRPr="00FF37DE">
              <w:rPr>
                <w:rStyle w:val="default"/>
                <w:rFonts w:cs="David"/>
                <w:b/>
                <w:bCs/>
                <w:kern w:val="1"/>
                <w:sz w:val="24"/>
                <w:szCs w:val="24"/>
                <w:rtl/>
              </w:rPr>
              <w:t>(</w:t>
            </w:r>
            <w:r w:rsidRPr="00FF37DE">
              <w:rPr>
                <w:rStyle w:val="default"/>
                <w:rFonts w:cs="David" w:hint="cs"/>
                <w:b/>
                <w:bCs/>
                <w:kern w:val="1"/>
                <w:sz w:val="24"/>
                <w:szCs w:val="24"/>
                <w:rtl/>
              </w:rPr>
              <w:t>ב</w:t>
            </w:r>
            <w:r w:rsidRPr="00FF37DE">
              <w:rPr>
                <w:rStyle w:val="default"/>
                <w:rFonts w:cs="David"/>
                <w:b/>
                <w:bCs/>
                <w:kern w:val="1"/>
                <w:sz w:val="24"/>
                <w:szCs w:val="24"/>
                <w:rtl/>
              </w:rPr>
              <w:t>)</w:t>
            </w:r>
            <w:r w:rsidRPr="00FF37DE">
              <w:rPr>
                <w:rStyle w:val="default"/>
                <w:rFonts w:cs="David"/>
                <w:kern w:val="1"/>
                <w:sz w:val="24"/>
                <w:szCs w:val="24"/>
                <w:rtl/>
              </w:rPr>
              <w:tab/>
            </w:r>
            <w:r w:rsidRPr="00FF37DE">
              <w:rPr>
                <w:rStyle w:val="default"/>
                <w:rFonts w:cs="David" w:hint="cs"/>
                <w:kern w:val="1"/>
                <w:sz w:val="24"/>
                <w:szCs w:val="24"/>
                <w:rtl/>
              </w:rPr>
              <w:t>ע</w:t>
            </w:r>
            <w:r w:rsidRPr="00FF37DE">
              <w:rPr>
                <w:rStyle w:val="default"/>
                <w:rFonts w:cs="David"/>
                <w:kern w:val="1"/>
                <w:sz w:val="24"/>
                <w:szCs w:val="24"/>
                <w:rtl/>
              </w:rPr>
              <w:t>ש</w:t>
            </w:r>
            <w:r w:rsidRPr="00FF37DE">
              <w:rPr>
                <w:rStyle w:val="default"/>
                <w:rFonts w:cs="David" w:hint="cs"/>
                <w:kern w:val="1"/>
                <w:sz w:val="24"/>
                <w:szCs w:val="24"/>
                <w:rtl/>
              </w:rPr>
              <w:t xml:space="preserve">ה שותף כאמור בסעיף קטן (א), יודיע </w:t>
            </w:r>
          </w:p>
          <w:p w:rsidR="00F34237" w:rsidRPr="00FF37DE" w:rsidRDefault="00F34237" w:rsidP="006E28B0">
            <w:pPr>
              <w:pStyle w:val="P00"/>
              <w:spacing w:before="0"/>
              <w:ind w:right="97"/>
              <w:jc w:val="left"/>
              <w:rPr>
                <w:rStyle w:val="default"/>
                <w:rFonts w:cs="David"/>
                <w:kern w:val="1"/>
                <w:sz w:val="24"/>
                <w:szCs w:val="24"/>
                <w:rtl/>
              </w:rPr>
            </w:pPr>
            <w:r w:rsidRPr="00FF37DE">
              <w:rPr>
                <w:rStyle w:val="default"/>
                <w:rFonts w:cs="David" w:hint="cs"/>
                <w:kern w:val="1"/>
                <w:sz w:val="24"/>
                <w:szCs w:val="24"/>
                <w:rtl/>
              </w:rPr>
              <w:t xml:space="preserve">                 על כך לשו</w:t>
            </w:r>
            <w:r w:rsidRPr="00FF37DE">
              <w:rPr>
                <w:rStyle w:val="default"/>
                <w:rFonts w:cs="David"/>
                <w:kern w:val="1"/>
                <w:sz w:val="24"/>
                <w:szCs w:val="24"/>
                <w:rtl/>
              </w:rPr>
              <w:t>ת</w:t>
            </w:r>
            <w:r w:rsidRPr="00FF37DE">
              <w:rPr>
                <w:rStyle w:val="default"/>
                <w:rFonts w:cs="David" w:hint="cs"/>
                <w:kern w:val="1"/>
                <w:sz w:val="24"/>
                <w:szCs w:val="24"/>
                <w:rtl/>
              </w:rPr>
              <w:t>פ</w:t>
            </w:r>
            <w:r w:rsidRPr="00FF37DE">
              <w:rPr>
                <w:rStyle w:val="default"/>
                <w:rFonts w:cs="David"/>
                <w:kern w:val="1"/>
                <w:sz w:val="24"/>
                <w:szCs w:val="24"/>
                <w:rtl/>
              </w:rPr>
              <w:t>י</w:t>
            </w:r>
            <w:r w:rsidRPr="00FF37DE">
              <w:rPr>
                <w:rStyle w:val="default"/>
                <w:rFonts w:cs="David" w:hint="cs"/>
                <w:kern w:val="1"/>
                <w:sz w:val="24"/>
                <w:szCs w:val="24"/>
                <w:rtl/>
              </w:rPr>
              <w:t>ם האחר</w:t>
            </w:r>
            <w:r w:rsidRPr="00FF37DE">
              <w:rPr>
                <w:rStyle w:val="default"/>
                <w:rFonts w:cs="David"/>
                <w:kern w:val="1"/>
                <w:sz w:val="24"/>
                <w:szCs w:val="24"/>
                <w:rtl/>
              </w:rPr>
              <w:t>ים</w:t>
            </w:r>
            <w:r w:rsidRPr="00FF37DE">
              <w:rPr>
                <w:rStyle w:val="default"/>
                <w:rFonts w:cs="David" w:hint="cs"/>
                <w:kern w:val="1"/>
                <w:sz w:val="24"/>
                <w:szCs w:val="24"/>
                <w:rtl/>
              </w:rPr>
              <w:t xml:space="preserve"> ככל האפשר   </w:t>
            </w:r>
            <w:r w:rsidRPr="00FF37DE">
              <w:rPr>
                <w:rStyle w:val="default"/>
                <w:rFonts w:cs="David"/>
                <w:kern w:val="1"/>
                <w:sz w:val="24"/>
                <w:szCs w:val="24"/>
                <w:rtl/>
              </w:rPr>
              <w:br/>
            </w:r>
            <w:r w:rsidRPr="00FF37DE">
              <w:rPr>
                <w:rStyle w:val="default"/>
                <w:rFonts w:cs="David" w:hint="cs"/>
                <w:kern w:val="1"/>
                <w:sz w:val="24"/>
                <w:szCs w:val="24"/>
                <w:rtl/>
              </w:rPr>
              <w:t xml:space="preserve">                   בהקדם.</w:t>
            </w:r>
          </w:p>
          <w:p w:rsidR="00F34237" w:rsidRPr="00FF37DE" w:rsidRDefault="00F34237" w:rsidP="006E28B0">
            <w:pPr>
              <w:bidi/>
              <w:jc w:val="left"/>
              <w:rPr>
                <w:rFonts w:cs="David"/>
                <w:rtl/>
              </w:rPr>
            </w:pPr>
          </w:p>
        </w:tc>
      </w:tr>
      <w:tr w:rsidR="00F34237" w:rsidRPr="00EB647C" w:rsidTr="00DF4A16">
        <w:trPr>
          <w:gridBefore w:val="1"/>
          <w:gridAfter w:val="1"/>
          <w:wBefore w:w="68" w:type="dxa"/>
          <w:wAfter w:w="300" w:type="dxa"/>
        </w:trPr>
        <w:tc>
          <w:tcPr>
            <w:tcW w:w="4195" w:type="dxa"/>
          </w:tcPr>
          <w:p w:rsidR="00F34237" w:rsidRPr="00FF37DE" w:rsidRDefault="00F34237" w:rsidP="006E28B0">
            <w:pPr>
              <w:bidi/>
              <w:jc w:val="left"/>
              <w:rPr>
                <w:rFonts w:cs="David"/>
                <w:b/>
                <w:bCs/>
                <w:rtl/>
              </w:rPr>
            </w:pPr>
            <w:r w:rsidRPr="00FF37DE">
              <w:rPr>
                <w:rFonts w:cs="David" w:hint="cs"/>
                <w:b/>
                <w:bCs/>
                <w:rtl/>
              </w:rPr>
              <w:t>ס' 32- נשיאת הוצאות</w:t>
            </w:r>
          </w:p>
          <w:p w:rsidR="00F34237" w:rsidRPr="00FF37DE" w:rsidRDefault="00F34237" w:rsidP="006E28B0">
            <w:pPr>
              <w:bidi/>
              <w:jc w:val="left"/>
              <w:rPr>
                <w:rFonts w:cs="David"/>
                <w:rtl/>
              </w:rPr>
            </w:pPr>
            <w:r w:rsidRPr="00FF37DE">
              <w:rPr>
                <w:rFonts w:cs="David" w:hint="cs"/>
                <w:rtl/>
              </w:rPr>
              <w:t xml:space="preserve">בהוצאות הכרוכות בניהולו ותחזוקתו התקינה של הנכס המשותף יישא כל שותף באופן יחסי לחלקו בבעלות. שותף שנשא בהוצאות מעבר לחלקו היחסי- זכאי להיפרע ההפרש משאר השותפים. </w:t>
            </w:r>
          </w:p>
        </w:tc>
        <w:tc>
          <w:tcPr>
            <w:tcW w:w="6153" w:type="dxa"/>
            <w:gridSpan w:val="2"/>
          </w:tcPr>
          <w:p w:rsidR="00F34237" w:rsidRPr="00FF37DE" w:rsidRDefault="00F34237" w:rsidP="006E28B0">
            <w:pPr>
              <w:pStyle w:val="P00"/>
              <w:spacing w:before="0"/>
              <w:jc w:val="left"/>
              <w:rPr>
                <w:rStyle w:val="default"/>
                <w:rFonts w:cs="David"/>
                <w:kern w:val="1"/>
                <w:sz w:val="24"/>
                <w:szCs w:val="24"/>
                <w:rtl/>
              </w:rPr>
            </w:pPr>
            <w:r w:rsidRPr="00FF37DE">
              <w:rPr>
                <w:rStyle w:val="big-number"/>
                <w:rFonts w:cs="David"/>
                <w:b/>
                <w:bCs/>
                <w:kern w:val="1"/>
                <w:sz w:val="24"/>
                <w:szCs w:val="24"/>
                <w:rtl/>
              </w:rPr>
              <w:t>32.</w:t>
            </w:r>
            <w:r w:rsidRPr="00FF37DE">
              <w:rPr>
                <w:rStyle w:val="big-number"/>
                <w:rFonts w:cs="David" w:hint="cs"/>
                <w:b/>
                <w:bCs/>
                <w:kern w:val="1"/>
                <w:sz w:val="24"/>
                <w:szCs w:val="24"/>
                <w:rtl/>
              </w:rPr>
              <w:t xml:space="preserve"> </w:t>
            </w:r>
            <w:r w:rsidRPr="00FF37DE">
              <w:rPr>
                <w:rStyle w:val="default"/>
                <w:rFonts w:cs="David"/>
                <w:b/>
                <w:bCs/>
                <w:kern w:val="1"/>
                <w:sz w:val="24"/>
                <w:szCs w:val="24"/>
                <w:rtl/>
              </w:rPr>
              <w:t>(</w:t>
            </w:r>
            <w:r w:rsidRPr="00FF37DE">
              <w:rPr>
                <w:rStyle w:val="default"/>
                <w:rFonts w:cs="David" w:hint="cs"/>
                <w:b/>
                <w:bCs/>
                <w:kern w:val="1"/>
                <w:sz w:val="24"/>
                <w:szCs w:val="24"/>
                <w:rtl/>
              </w:rPr>
              <w:t>א</w:t>
            </w:r>
            <w:r w:rsidRPr="00FF37DE">
              <w:rPr>
                <w:rStyle w:val="default"/>
                <w:rFonts w:cs="David"/>
                <w:b/>
                <w:bCs/>
                <w:kern w:val="1"/>
                <w:sz w:val="24"/>
                <w:szCs w:val="24"/>
                <w:rtl/>
              </w:rPr>
              <w:t>)</w:t>
            </w:r>
            <w:r w:rsidRPr="00FF37DE">
              <w:rPr>
                <w:rStyle w:val="default"/>
                <w:rFonts w:cs="David"/>
                <w:b/>
                <w:bCs/>
                <w:kern w:val="1"/>
                <w:sz w:val="24"/>
                <w:szCs w:val="24"/>
                <w:rtl/>
              </w:rPr>
              <w:tab/>
            </w:r>
            <w:r w:rsidRPr="00FF37DE">
              <w:rPr>
                <w:rStyle w:val="default"/>
                <w:rFonts w:cs="David" w:hint="cs"/>
                <w:kern w:val="1"/>
                <w:sz w:val="24"/>
                <w:szCs w:val="24"/>
                <w:rtl/>
              </w:rPr>
              <w:t>כ</w:t>
            </w:r>
            <w:r w:rsidRPr="00FF37DE">
              <w:rPr>
                <w:rStyle w:val="default"/>
                <w:rFonts w:cs="David"/>
                <w:kern w:val="1"/>
                <w:sz w:val="24"/>
                <w:szCs w:val="24"/>
                <w:rtl/>
              </w:rPr>
              <w:t>ל</w:t>
            </w:r>
            <w:r w:rsidRPr="00FF37DE">
              <w:rPr>
                <w:rStyle w:val="default"/>
                <w:rFonts w:cs="David" w:hint="cs"/>
                <w:kern w:val="1"/>
                <w:sz w:val="24"/>
                <w:szCs w:val="24"/>
                <w:rtl/>
              </w:rPr>
              <w:t xml:space="preserve"> שותף חייב לשאת לפי חלקו במקרקעין המשותפים </w:t>
            </w:r>
            <w:r w:rsidRPr="00FF37DE">
              <w:rPr>
                <w:rStyle w:val="default"/>
                <w:rFonts w:cs="David"/>
                <w:kern w:val="1"/>
                <w:sz w:val="24"/>
                <w:szCs w:val="24"/>
                <w:rtl/>
              </w:rPr>
              <w:br/>
            </w:r>
            <w:r w:rsidRPr="00FF37DE">
              <w:rPr>
                <w:rStyle w:val="default"/>
                <w:rFonts w:cs="David" w:hint="cs"/>
                <w:kern w:val="1"/>
                <w:sz w:val="24"/>
                <w:szCs w:val="24"/>
                <w:rtl/>
              </w:rPr>
              <w:t xml:space="preserve">           בהוצאות הד</w:t>
            </w:r>
            <w:r w:rsidRPr="00FF37DE">
              <w:rPr>
                <w:rStyle w:val="default"/>
                <w:rFonts w:cs="David"/>
                <w:kern w:val="1"/>
                <w:sz w:val="24"/>
                <w:szCs w:val="24"/>
                <w:rtl/>
              </w:rPr>
              <w:t>ר</w:t>
            </w:r>
            <w:r w:rsidRPr="00FF37DE">
              <w:rPr>
                <w:rStyle w:val="default"/>
                <w:rFonts w:cs="David" w:hint="cs"/>
                <w:kern w:val="1"/>
                <w:sz w:val="24"/>
                <w:szCs w:val="24"/>
                <w:rtl/>
              </w:rPr>
              <w:t>ושות להחזקתם התקינה ולניהולם.</w:t>
            </w:r>
          </w:p>
          <w:p w:rsidR="00F34237" w:rsidRPr="00FF37DE" w:rsidRDefault="00F34237" w:rsidP="006E28B0">
            <w:pPr>
              <w:pStyle w:val="P00"/>
              <w:spacing w:before="0"/>
              <w:jc w:val="left"/>
              <w:rPr>
                <w:rStyle w:val="default"/>
                <w:rFonts w:cs="David"/>
                <w:kern w:val="1"/>
                <w:sz w:val="24"/>
                <w:szCs w:val="24"/>
                <w:rtl/>
              </w:rPr>
            </w:pPr>
            <w:r w:rsidRPr="00FF37DE">
              <w:rPr>
                <w:rFonts w:hint="cs"/>
                <w:kern w:val="1"/>
                <w:sz w:val="24"/>
                <w:rtl/>
              </w:rPr>
              <w:t xml:space="preserve">      </w:t>
            </w:r>
            <w:r w:rsidRPr="00FF37DE">
              <w:rPr>
                <w:rStyle w:val="default"/>
                <w:rFonts w:cs="David"/>
                <w:b/>
                <w:bCs/>
                <w:kern w:val="1"/>
                <w:sz w:val="24"/>
                <w:szCs w:val="24"/>
                <w:rtl/>
              </w:rPr>
              <w:t>(</w:t>
            </w:r>
            <w:r w:rsidRPr="00FF37DE">
              <w:rPr>
                <w:rStyle w:val="default"/>
                <w:rFonts w:cs="David" w:hint="cs"/>
                <w:b/>
                <w:bCs/>
                <w:kern w:val="1"/>
                <w:sz w:val="24"/>
                <w:szCs w:val="24"/>
                <w:rtl/>
              </w:rPr>
              <w:t>ב</w:t>
            </w:r>
            <w:r w:rsidRPr="00FF37DE">
              <w:rPr>
                <w:rStyle w:val="default"/>
                <w:rFonts w:cs="David"/>
                <w:b/>
                <w:bCs/>
                <w:kern w:val="1"/>
                <w:sz w:val="24"/>
                <w:szCs w:val="24"/>
                <w:rtl/>
              </w:rPr>
              <w:t>)</w:t>
            </w:r>
            <w:r w:rsidRPr="00FF37DE">
              <w:rPr>
                <w:rStyle w:val="default"/>
                <w:rFonts w:cs="David" w:hint="cs"/>
                <w:kern w:val="1"/>
                <w:sz w:val="24"/>
                <w:szCs w:val="24"/>
                <w:rtl/>
              </w:rPr>
              <w:t>ש</w:t>
            </w:r>
            <w:r w:rsidRPr="00FF37DE">
              <w:rPr>
                <w:rStyle w:val="default"/>
                <w:rFonts w:cs="David"/>
                <w:kern w:val="1"/>
                <w:sz w:val="24"/>
                <w:szCs w:val="24"/>
                <w:rtl/>
              </w:rPr>
              <w:t>ו</w:t>
            </w:r>
            <w:r w:rsidRPr="00FF37DE">
              <w:rPr>
                <w:rStyle w:val="default"/>
                <w:rFonts w:cs="David" w:hint="cs"/>
                <w:kern w:val="1"/>
                <w:sz w:val="24"/>
                <w:szCs w:val="24"/>
                <w:rtl/>
              </w:rPr>
              <w:t xml:space="preserve">תף שנשא בהוצאות כאמור למעלה </w:t>
            </w:r>
            <w:r w:rsidRPr="00FF37DE">
              <w:rPr>
                <w:rStyle w:val="default"/>
                <w:rFonts w:cs="David"/>
                <w:kern w:val="1"/>
                <w:sz w:val="24"/>
                <w:szCs w:val="24"/>
                <w:rtl/>
              </w:rPr>
              <w:br/>
            </w:r>
            <w:r w:rsidRPr="00FF37DE">
              <w:rPr>
                <w:rStyle w:val="default"/>
                <w:rFonts w:cs="David" w:hint="cs"/>
                <w:kern w:val="1"/>
                <w:sz w:val="24"/>
                <w:szCs w:val="24"/>
                <w:rtl/>
              </w:rPr>
              <w:t xml:space="preserve">           מחלקו זכאי לחזור ולהיפרע מן השותפים </w:t>
            </w:r>
            <w:r w:rsidRPr="00FF37DE">
              <w:rPr>
                <w:rStyle w:val="default"/>
                <w:rFonts w:cs="David"/>
                <w:kern w:val="1"/>
                <w:sz w:val="24"/>
                <w:szCs w:val="24"/>
                <w:rtl/>
              </w:rPr>
              <w:br/>
            </w:r>
            <w:r w:rsidRPr="00FF37DE">
              <w:rPr>
                <w:rStyle w:val="default"/>
                <w:rFonts w:cs="David" w:hint="cs"/>
                <w:kern w:val="1"/>
                <w:sz w:val="24"/>
                <w:szCs w:val="24"/>
                <w:rtl/>
              </w:rPr>
              <w:t xml:space="preserve">            האחרים לפי חלקיהם במקרקעין.</w:t>
            </w:r>
          </w:p>
          <w:p w:rsidR="00F34237" w:rsidRPr="00FF37DE" w:rsidRDefault="00F34237" w:rsidP="006E28B0">
            <w:pPr>
              <w:bidi/>
              <w:jc w:val="left"/>
              <w:rPr>
                <w:rFonts w:cs="David"/>
                <w:rtl/>
              </w:rPr>
            </w:pPr>
          </w:p>
        </w:tc>
      </w:tr>
      <w:tr w:rsidR="00F34237" w:rsidRPr="00EB647C" w:rsidTr="00DF4A16">
        <w:trPr>
          <w:gridBefore w:val="1"/>
          <w:gridAfter w:val="1"/>
          <w:wBefore w:w="68" w:type="dxa"/>
          <w:wAfter w:w="300" w:type="dxa"/>
        </w:trPr>
        <w:tc>
          <w:tcPr>
            <w:tcW w:w="4195" w:type="dxa"/>
          </w:tcPr>
          <w:p w:rsidR="00F34237" w:rsidRPr="00FF37DE" w:rsidRDefault="00F34237" w:rsidP="006E28B0">
            <w:pPr>
              <w:bidi/>
              <w:jc w:val="left"/>
              <w:rPr>
                <w:rFonts w:cs="David"/>
                <w:b/>
                <w:bCs/>
                <w:rtl/>
              </w:rPr>
            </w:pPr>
            <w:r w:rsidRPr="00FF37DE">
              <w:rPr>
                <w:rFonts w:cs="David" w:hint="cs"/>
                <w:b/>
                <w:bCs/>
                <w:rtl/>
              </w:rPr>
              <w:t>ס' 33- תשלום בעד שימוש</w:t>
            </w:r>
          </w:p>
          <w:p w:rsidR="00F34237" w:rsidRPr="00FF37DE" w:rsidRDefault="00F34237" w:rsidP="006E28B0">
            <w:pPr>
              <w:bidi/>
              <w:jc w:val="left"/>
              <w:rPr>
                <w:rFonts w:cs="David"/>
                <w:rtl/>
              </w:rPr>
            </w:pPr>
            <w:r w:rsidRPr="00FF37DE">
              <w:rPr>
                <w:rFonts w:cs="David" w:hint="cs"/>
                <w:rtl/>
              </w:rPr>
              <w:lastRenderedPageBreak/>
              <w:t>החובה לשלם קמה כאשר שותף אחד משתמש במקרקעין באופן בלעדי תוך מניעה מיתר השותפים לעשות שימוש מקביל בנכס.</w:t>
            </w:r>
          </w:p>
        </w:tc>
        <w:tc>
          <w:tcPr>
            <w:tcW w:w="6153" w:type="dxa"/>
            <w:gridSpan w:val="2"/>
          </w:tcPr>
          <w:p w:rsidR="00F34237" w:rsidRPr="00FF37DE" w:rsidRDefault="00F34237" w:rsidP="006E28B0">
            <w:pPr>
              <w:pStyle w:val="P00"/>
              <w:spacing w:before="0"/>
              <w:ind w:right="1134"/>
              <w:jc w:val="left"/>
              <w:rPr>
                <w:rStyle w:val="default"/>
                <w:rFonts w:cs="David"/>
                <w:kern w:val="1"/>
                <w:sz w:val="24"/>
                <w:szCs w:val="24"/>
                <w:rtl/>
              </w:rPr>
            </w:pPr>
            <w:r w:rsidRPr="00FF37DE">
              <w:rPr>
                <w:rStyle w:val="big-number"/>
                <w:rFonts w:cs="David"/>
                <w:b/>
                <w:bCs/>
                <w:kern w:val="1"/>
                <w:sz w:val="24"/>
                <w:szCs w:val="24"/>
                <w:rtl/>
              </w:rPr>
              <w:lastRenderedPageBreak/>
              <w:t>33.</w:t>
            </w:r>
            <w:r w:rsidRPr="00FF37DE">
              <w:rPr>
                <w:rStyle w:val="default"/>
                <w:rFonts w:cs="David" w:hint="cs"/>
                <w:kern w:val="1"/>
                <w:sz w:val="24"/>
                <w:szCs w:val="24"/>
                <w:rtl/>
              </w:rPr>
              <w:t xml:space="preserve"> </w:t>
            </w:r>
            <w:r w:rsidRPr="00FF37DE">
              <w:rPr>
                <w:rStyle w:val="default"/>
                <w:rFonts w:cs="David"/>
                <w:kern w:val="1"/>
                <w:sz w:val="24"/>
                <w:szCs w:val="24"/>
                <w:rtl/>
              </w:rPr>
              <w:t>ש</w:t>
            </w:r>
            <w:r w:rsidRPr="00FF37DE">
              <w:rPr>
                <w:rStyle w:val="default"/>
                <w:rFonts w:cs="David" w:hint="cs"/>
                <w:kern w:val="1"/>
                <w:sz w:val="24"/>
                <w:szCs w:val="24"/>
                <w:rtl/>
              </w:rPr>
              <w:t>ו</w:t>
            </w:r>
            <w:r w:rsidRPr="00FF37DE">
              <w:rPr>
                <w:rStyle w:val="default"/>
                <w:rFonts w:cs="David"/>
                <w:kern w:val="1"/>
                <w:sz w:val="24"/>
                <w:szCs w:val="24"/>
                <w:rtl/>
              </w:rPr>
              <w:t>ת</w:t>
            </w:r>
            <w:r w:rsidRPr="00FF37DE">
              <w:rPr>
                <w:rStyle w:val="default"/>
                <w:rFonts w:cs="David" w:hint="cs"/>
                <w:kern w:val="1"/>
                <w:sz w:val="24"/>
                <w:szCs w:val="24"/>
                <w:rtl/>
              </w:rPr>
              <w:t xml:space="preserve">ף שהשתמש במקרקעין משותפים חייב ליתר </w:t>
            </w:r>
            <w:r w:rsidRPr="00FF37DE">
              <w:rPr>
                <w:rStyle w:val="default"/>
                <w:rFonts w:cs="David" w:hint="cs"/>
                <w:kern w:val="1"/>
                <w:sz w:val="24"/>
                <w:szCs w:val="24"/>
                <w:rtl/>
              </w:rPr>
              <w:lastRenderedPageBreak/>
              <w:t>השותפים, לפי חלקיהם במקרקעין, שכר ראוי בעד השימוש.</w:t>
            </w:r>
          </w:p>
          <w:p w:rsidR="00F34237" w:rsidRPr="00FF37DE" w:rsidRDefault="00F34237" w:rsidP="006E28B0">
            <w:pPr>
              <w:bidi/>
              <w:jc w:val="left"/>
              <w:rPr>
                <w:rFonts w:cs="David"/>
                <w:rtl/>
              </w:rPr>
            </w:pPr>
          </w:p>
        </w:tc>
      </w:tr>
      <w:tr w:rsidR="00F34237" w:rsidRPr="00EB647C" w:rsidTr="00DF4A16">
        <w:trPr>
          <w:gridBefore w:val="1"/>
          <w:gridAfter w:val="1"/>
          <w:wBefore w:w="68" w:type="dxa"/>
          <w:wAfter w:w="300" w:type="dxa"/>
        </w:trPr>
        <w:tc>
          <w:tcPr>
            <w:tcW w:w="4195" w:type="dxa"/>
          </w:tcPr>
          <w:p w:rsidR="00F34237" w:rsidRPr="00FF37DE" w:rsidRDefault="00F34237" w:rsidP="006E28B0">
            <w:pPr>
              <w:bidi/>
              <w:jc w:val="left"/>
              <w:rPr>
                <w:rFonts w:cs="David"/>
                <w:b/>
                <w:bCs/>
                <w:rtl/>
              </w:rPr>
            </w:pPr>
            <w:r w:rsidRPr="00FF37DE">
              <w:rPr>
                <w:rFonts w:cs="David" w:hint="cs"/>
                <w:b/>
                <w:bCs/>
                <w:rtl/>
              </w:rPr>
              <w:lastRenderedPageBreak/>
              <w:t>ס' 34- זכות השותף לעשות בחלקו</w:t>
            </w:r>
          </w:p>
          <w:p w:rsidR="002636F0" w:rsidRPr="00FF37DE" w:rsidRDefault="002636F0" w:rsidP="006E28B0">
            <w:pPr>
              <w:bidi/>
              <w:jc w:val="left"/>
              <w:rPr>
                <w:rFonts w:cs="David"/>
                <w:rtl/>
              </w:rPr>
            </w:pPr>
            <w:r w:rsidRPr="00FF37DE">
              <w:rPr>
                <w:rFonts w:cs="David" w:hint="cs"/>
                <w:rtl/>
              </w:rPr>
              <w:t>בשותפות עסקית יש יותר אמון בין הצדדים ולכן אתה לא רשאי למכור את חלקך ללא הסכמת הצד השני. כאן רמת האמון בין הצדדים היא נמוכה יותר וצד שרוצה למכור את חלקו יכול לעשות זאת ללא הסכמה של יתר הצדדים.</w:t>
            </w:r>
          </w:p>
        </w:tc>
        <w:tc>
          <w:tcPr>
            <w:tcW w:w="6153" w:type="dxa"/>
            <w:gridSpan w:val="2"/>
          </w:tcPr>
          <w:p w:rsidR="00F34237" w:rsidRPr="00FF37DE" w:rsidRDefault="00F34237" w:rsidP="006E28B0">
            <w:pPr>
              <w:pStyle w:val="P00"/>
              <w:tabs>
                <w:tab w:val="left" w:pos="5619"/>
              </w:tabs>
              <w:spacing w:before="0"/>
              <w:ind w:right="239"/>
              <w:jc w:val="left"/>
              <w:rPr>
                <w:rStyle w:val="default"/>
                <w:rFonts w:cs="David"/>
                <w:kern w:val="1"/>
                <w:sz w:val="24"/>
                <w:szCs w:val="24"/>
                <w:rtl/>
              </w:rPr>
            </w:pPr>
            <w:r w:rsidRPr="00FF37DE">
              <w:rPr>
                <w:rStyle w:val="default"/>
                <w:rFonts w:cs="David" w:hint="cs"/>
                <w:b/>
                <w:bCs/>
                <w:kern w:val="1"/>
                <w:sz w:val="24"/>
                <w:szCs w:val="24"/>
                <w:rtl/>
              </w:rPr>
              <w:t xml:space="preserve">34. </w:t>
            </w:r>
            <w:r w:rsidRPr="00FF37DE">
              <w:rPr>
                <w:rStyle w:val="default"/>
                <w:rFonts w:cs="David"/>
                <w:b/>
                <w:bCs/>
                <w:kern w:val="1"/>
                <w:sz w:val="24"/>
                <w:szCs w:val="24"/>
                <w:rtl/>
              </w:rPr>
              <w:t>(</w:t>
            </w:r>
            <w:r w:rsidRPr="00FF37DE">
              <w:rPr>
                <w:rStyle w:val="default"/>
                <w:rFonts w:cs="David" w:hint="cs"/>
                <w:b/>
                <w:bCs/>
                <w:kern w:val="1"/>
                <w:sz w:val="24"/>
                <w:szCs w:val="24"/>
                <w:rtl/>
              </w:rPr>
              <w:t>א</w:t>
            </w:r>
            <w:r w:rsidRPr="00FF37DE">
              <w:rPr>
                <w:rStyle w:val="default"/>
                <w:rFonts w:cs="David"/>
                <w:b/>
                <w:bCs/>
                <w:kern w:val="1"/>
                <w:sz w:val="24"/>
                <w:szCs w:val="24"/>
                <w:rtl/>
              </w:rPr>
              <w:t>)</w:t>
            </w:r>
            <w:r w:rsidRPr="00FF37DE">
              <w:rPr>
                <w:rStyle w:val="default"/>
                <w:rFonts w:cs="David" w:hint="cs"/>
                <w:kern w:val="1"/>
                <w:sz w:val="24"/>
                <w:szCs w:val="24"/>
                <w:rtl/>
              </w:rPr>
              <w:t xml:space="preserve"> כ</w:t>
            </w:r>
            <w:r w:rsidRPr="00FF37DE">
              <w:rPr>
                <w:rStyle w:val="default"/>
                <w:rFonts w:cs="David"/>
                <w:kern w:val="1"/>
                <w:sz w:val="24"/>
                <w:szCs w:val="24"/>
                <w:rtl/>
              </w:rPr>
              <w:t>ל</w:t>
            </w:r>
            <w:r w:rsidRPr="00FF37DE">
              <w:rPr>
                <w:rStyle w:val="default"/>
                <w:rFonts w:cs="David" w:hint="cs"/>
                <w:kern w:val="1"/>
                <w:sz w:val="24"/>
                <w:szCs w:val="24"/>
                <w:rtl/>
              </w:rPr>
              <w:t xml:space="preserve"> שותף רשאי להעביר חלקו במקרקעין </w:t>
            </w:r>
            <w:r w:rsidRPr="00FF37DE">
              <w:rPr>
                <w:rStyle w:val="default"/>
                <w:rFonts w:cs="David"/>
                <w:kern w:val="1"/>
                <w:sz w:val="24"/>
                <w:szCs w:val="24"/>
                <w:rtl/>
              </w:rPr>
              <w:br/>
            </w:r>
            <w:r w:rsidRPr="00FF37DE">
              <w:rPr>
                <w:rStyle w:val="default"/>
                <w:rFonts w:cs="David" w:hint="cs"/>
                <w:kern w:val="1"/>
                <w:sz w:val="24"/>
                <w:szCs w:val="24"/>
                <w:rtl/>
              </w:rPr>
              <w:t xml:space="preserve">             המשותפים, או לעשות בחלקו עסקה אחרת, </w:t>
            </w:r>
          </w:p>
          <w:p w:rsidR="00F34237" w:rsidRPr="00FF37DE" w:rsidRDefault="00F34237" w:rsidP="006E28B0">
            <w:pPr>
              <w:pStyle w:val="P00"/>
              <w:tabs>
                <w:tab w:val="left" w:pos="5619"/>
              </w:tabs>
              <w:spacing w:before="0"/>
              <w:ind w:right="239"/>
              <w:jc w:val="left"/>
              <w:rPr>
                <w:rStyle w:val="default"/>
                <w:rFonts w:cs="David"/>
                <w:kern w:val="1"/>
                <w:sz w:val="24"/>
                <w:szCs w:val="24"/>
                <w:rtl/>
              </w:rPr>
            </w:pPr>
            <w:r w:rsidRPr="00FF37DE">
              <w:rPr>
                <w:rStyle w:val="default"/>
                <w:rFonts w:cs="David" w:hint="cs"/>
                <w:kern w:val="1"/>
                <w:sz w:val="24"/>
                <w:szCs w:val="24"/>
                <w:rtl/>
              </w:rPr>
              <w:t xml:space="preserve">              בלי הסכמת יתר השותפים.</w:t>
            </w:r>
          </w:p>
          <w:p w:rsidR="00F34237" w:rsidRPr="00FF37DE" w:rsidRDefault="00F34237" w:rsidP="006E28B0">
            <w:pPr>
              <w:pStyle w:val="P00"/>
              <w:tabs>
                <w:tab w:val="left" w:pos="5619"/>
              </w:tabs>
              <w:spacing w:before="0"/>
              <w:ind w:right="239"/>
              <w:jc w:val="left"/>
              <w:rPr>
                <w:rFonts w:cs="David"/>
                <w:kern w:val="1"/>
                <w:sz w:val="24"/>
                <w:szCs w:val="24"/>
                <w:rtl/>
              </w:rPr>
            </w:pPr>
            <w:r w:rsidRPr="00FF37DE">
              <w:rPr>
                <w:rStyle w:val="default"/>
                <w:rFonts w:cs="David" w:hint="cs"/>
                <w:b/>
                <w:bCs/>
                <w:kern w:val="1"/>
                <w:sz w:val="24"/>
                <w:szCs w:val="24"/>
                <w:rtl/>
              </w:rPr>
              <w:t xml:space="preserve">        </w:t>
            </w:r>
            <w:r w:rsidRPr="00FF37DE">
              <w:rPr>
                <w:rStyle w:val="default"/>
                <w:rFonts w:cs="David"/>
                <w:b/>
                <w:bCs/>
                <w:kern w:val="1"/>
                <w:sz w:val="24"/>
                <w:szCs w:val="24"/>
                <w:rtl/>
              </w:rPr>
              <w:t>(</w:t>
            </w:r>
            <w:r w:rsidRPr="00FF37DE">
              <w:rPr>
                <w:rStyle w:val="default"/>
                <w:rFonts w:cs="David" w:hint="cs"/>
                <w:b/>
                <w:bCs/>
                <w:kern w:val="1"/>
                <w:sz w:val="24"/>
                <w:szCs w:val="24"/>
                <w:rtl/>
              </w:rPr>
              <w:t>ב</w:t>
            </w:r>
            <w:r w:rsidRPr="00FF37DE">
              <w:rPr>
                <w:rStyle w:val="default"/>
                <w:rFonts w:cs="David"/>
                <w:b/>
                <w:bCs/>
                <w:kern w:val="1"/>
                <w:sz w:val="24"/>
                <w:szCs w:val="24"/>
                <w:rtl/>
              </w:rPr>
              <w:t>)</w:t>
            </w:r>
            <w:r w:rsidRPr="00FF37DE">
              <w:rPr>
                <w:rStyle w:val="default"/>
                <w:rFonts w:cs="David" w:hint="cs"/>
                <w:kern w:val="1"/>
                <w:sz w:val="24"/>
                <w:szCs w:val="24"/>
                <w:rtl/>
              </w:rPr>
              <w:t xml:space="preserve"> ת</w:t>
            </w:r>
            <w:r w:rsidRPr="00FF37DE">
              <w:rPr>
                <w:rStyle w:val="default"/>
                <w:rFonts w:cs="David"/>
                <w:kern w:val="1"/>
                <w:sz w:val="24"/>
                <w:szCs w:val="24"/>
                <w:rtl/>
              </w:rPr>
              <w:t>ני</w:t>
            </w:r>
            <w:r w:rsidRPr="00FF37DE">
              <w:rPr>
                <w:rStyle w:val="default"/>
                <w:rFonts w:cs="David" w:hint="cs"/>
                <w:kern w:val="1"/>
                <w:sz w:val="24"/>
                <w:szCs w:val="24"/>
                <w:rtl/>
              </w:rPr>
              <w:t>ה</w:t>
            </w:r>
            <w:r w:rsidRPr="00FF37DE">
              <w:rPr>
                <w:rStyle w:val="default"/>
                <w:rFonts w:cs="David"/>
                <w:kern w:val="1"/>
                <w:sz w:val="24"/>
                <w:szCs w:val="24"/>
                <w:rtl/>
              </w:rPr>
              <w:t xml:space="preserve"> </w:t>
            </w:r>
            <w:r w:rsidRPr="00FF37DE">
              <w:rPr>
                <w:rStyle w:val="default"/>
                <w:rFonts w:cs="David" w:hint="cs"/>
                <w:kern w:val="1"/>
                <w:sz w:val="24"/>
                <w:szCs w:val="24"/>
                <w:rtl/>
              </w:rPr>
              <w:t xml:space="preserve">בהסכם </w:t>
            </w:r>
            <w:r w:rsidRPr="00FF37DE">
              <w:rPr>
                <w:rStyle w:val="default"/>
                <w:rFonts w:cs="David"/>
                <w:kern w:val="1"/>
                <w:sz w:val="24"/>
                <w:szCs w:val="24"/>
                <w:rtl/>
              </w:rPr>
              <w:t>שי</w:t>
            </w:r>
            <w:r w:rsidRPr="00FF37DE">
              <w:rPr>
                <w:rStyle w:val="default"/>
                <w:rFonts w:cs="David" w:hint="cs"/>
                <w:kern w:val="1"/>
                <w:sz w:val="24"/>
                <w:szCs w:val="24"/>
                <w:rtl/>
              </w:rPr>
              <w:t xml:space="preserve">תוף השוללת או מגבילה  </w:t>
            </w:r>
            <w:r w:rsidRPr="00FF37DE">
              <w:rPr>
                <w:rStyle w:val="default"/>
                <w:rFonts w:cs="David"/>
                <w:kern w:val="1"/>
                <w:sz w:val="24"/>
                <w:szCs w:val="24"/>
                <w:rtl/>
              </w:rPr>
              <w:br/>
            </w:r>
            <w:r w:rsidRPr="00FF37DE">
              <w:rPr>
                <w:rStyle w:val="default"/>
                <w:rFonts w:cs="David" w:hint="cs"/>
                <w:kern w:val="1"/>
                <w:sz w:val="24"/>
                <w:szCs w:val="24"/>
                <w:rtl/>
              </w:rPr>
              <w:t xml:space="preserve">             זכות כאמור בסעיף קטן (א) </w:t>
            </w:r>
            <w:r w:rsidRPr="00FF37DE">
              <w:rPr>
                <w:rStyle w:val="default"/>
                <w:rFonts w:cs="David" w:hint="cs"/>
                <w:b/>
                <w:bCs/>
                <w:kern w:val="1"/>
                <w:sz w:val="24"/>
                <w:szCs w:val="24"/>
                <w:rtl/>
              </w:rPr>
              <w:t xml:space="preserve">אין כוחה יפה </w:t>
            </w:r>
            <w:r w:rsidRPr="00FF37DE">
              <w:rPr>
                <w:rStyle w:val="default"/>
                <w:rFonts w:cs="David"/>
                <w:b/>
                <w:bCs/>
                <w:kern w:val="1"/>
                <w:sz w:val="24"/>
                <w:szCs w:val="24"/>
                <w:rtl/>
              </w:rPr>
              <w:br/>
            </w:r>
            <w:r w:rsidRPr="00FF37DE">
              <w:rPr>
                <w:rStyle w:val="default"/>
                <w:rFonts w:cs="David" w:hint="cs"/>
                <w:b/>
                <w:bCs/>
                <w:kern w:val="1"/>
                <w:sz w:val="24"/>
                <w:szCs w:val="24"/>
                <w:rtl/>
              </w:rPr>
              <w:t xml:space="preserve">               לתקופה העולה על </w:t>
            </w:r>
            <w:r w:rsidRPr="00FF37DE">
              <w:rPr>
                <w:rStyle w:val="default"/>
                <w:rFonts w:cs="David" w:hint="cs"/>
                <w:b/>
                <w:bCs/>
                <w:kern w:val="1"/>
                <w:sz w:val="24"/>
                <w:szCs w:val="24"/>
                <w:u w:val="single"/>
                <w:rtl/>
              </w:rPr>
              <w:t>חמש שנים.</w:t>
            </w:r>
          </w:p>
        </w:tc>
      </w:tr>
      <w:tr w:rsidR="00F34237" w:rsidRPr="00EB647C" w:rsidTr="00DF4A16">
        <w:trPr>
          <w:gridBefore w:val="1"/>
          <w:gridAfter w:val="1"/>
          <w:wBefore w:w="68" w:type="dxa"/>
          <w:wAfter w:w="300" w:type="dxa"/>
        </w:trPr>
        <w:tc>
          <w:tcPr>
            <w:tcW w:w="4195" w:type="dxa"/>
          </w:tcPr>
          <w:p w:rsidR="00F34237" w:rsidRPr="00FF37DE" w:rsidRDefault="00F34237" w:rsidP="006E28B0">
            <w:pPr>
              <w:bidi/>
              <w:jc w:val="left"/>
              <w:rPr>
                <w:rFonts w:cs="David"/>
                <w:b/>
                <w:bCs/>
                <w:rtl/>
              </w:rPr>
            </w:pPr>
            <w:r w:rsidRPr="00FF37DE">
              <w:rPr>
                <w:rFonts w:cs="David" w:hint="cs"/>
                <w:b/>
                <w:bCs/>
                <w:rtl/>
              </w:rPr>
              <w:t>ס' 35- הזכות לפירות</w:t>
            </w:r>
          </w:p>
        </w:tc>
        <w:tc>
          <w:tcPr>
            <w:tcW w:w="6153" w:type="dxa"/>
            <w:gridSpan w:val="2"/>
          </w:tcPr>
          <w:p w:rsidR="00F34237" w:rsidRPr="00FF37DE" w:rsidRDefault="00F34237" w:rsidP="006E28B0">
            <w:pPr>
              <w:pStyle w:val="P00"/>
              <w:spacing w:before="0"/>
              <w:ind w:right="1134"/>
              <w:jc w:val="left"/>
              <w:rPr>
                <w:rStyle w:val="default"/>
                <w:rFonts w:cs="David"/>
                <w:kern w:val="1"/>
                <w:sz w:val="24"/>
                <w:szCs w:val="24"/>
                <w:rtl/>
              </w:rPr>
            </w:pPr>
            <w:r w:rsidRPr="00FF37DE">
              <w:rPr>
                <w:rStyle w:val="big-number"/>
                <w:rFonts w:cs="David"/>
                <w:b/>
                <w:bCs/>
                <w:kern w:val="1"/>
                <w:sz w:val="24"/>
                <w:szCs w:val="24"/>
                <w:rtl/>
              </w:rPr>
              <w:t>35.</w:t>
            </w:r>
            <w:r w:rsidRPr="00FF37DE">
              <w:rPr>
                <w:rStyle w:val="big-number"/>
                <w:rFonts w:cs="David"/>
                <w:kern w:val="1"/>
                <w:sz w:val="24"/>
                <w:szCs w:val="24"/>
                <w:rtl/>
              </w:rPr>
              <w:tab/>
            </w:r>
            <w:r w:rsidRPr="00FF37DE">
              <w:rPr>
                <w:rStyle w:val="default"/>
                <w:rFonts w:cs="David"/>
                <w:kern w:val="1"/>
                <w:sz w:val="24"/>
                <w:szCs w:val="24"/>
                <w:rtl/>
              </w:rPr>
              <w:t>כ</w:t>
            </w:r>
            <w:r w:rsidRPr="00FF37DE">
              <w:rPr>
                <w:rStyle w:val="default"/>
                <w:rFonts w:cs="David" w:hint="cs"/>
                <w:kern w:val="1"/>
                <w:sz w:val="24"/>
                <w:szCs w:val="24"/>
                <w:rtl/>
              </w:rPr>
              <w:t>ל</w:t>
            </w:r>
            <w:r w:rsidRPr="00FF37DE">
              <w:rPr>
                <w:rStyle w:val="default"/>
                <w:rFonts w:cs="David"/>
                <w:kern w:val="1"/>
                <w:sz w:val="24"/>
                <w:szCs w:val="24"/>
                <w:rtl/>
              </w:rPr>
              <w:t xml:space="preserve"> </w:t>
            </w:r>
            <w:r w:rsidRPr="00FF37DE">
              <w:rPr>
                <w:rStyle w:val="default"/>
                <w:rFonts w:cs="David" w:hint="cs"/>
                <w:kern w:val="1"/>
                <w:sz w:val="24"/>
                <w:szCs w:val="24"/>
                <w:rtl/>
              </w:rPr>
              <w:t>שותף זכאי לחלק מפירות המקרקעין המשותפים לפי חלקו במקרקעין.</w:t>
            </w:r>
          </w:p>
          <w:p w:rsidR="00F34237" w:rsidRPr="00FF37DE" w:rsidRDefault="00F34237" w:rsidP="006E28B0">
            <w:pPr>
              <w:bidi/>
              <w:jc w:val="left"/>
              <w:rPr>
                <w:rFonts w:cs="David"/>
                <w:rtl/>
              </w:rPr>
            </w:pPr>
          </w:p>
        </w:tc>
      </w:tr>
      <w:tr w:rsidR="00F34237" w:rsidRPr="00EB647C" w:rsidTr="00DF4A16">
        <w:trPr>
          <w:gridBefore w:val="1"/>
          <w:gridAfter w:val="1"/>
          <w:wBefore w:w="68" w:type="dxa"/>
          <w:wAfter w:w="300" w:type="dxa"/>
        </w:trPr>
        <w:tc>
          <w:tcPr>
            <w:tcW w:w="4195" w:type="dxa"/>
          </w:tcPr>
          <w:p w:rsidR="00F34237" w:rsidRPr="00FF37DE" w:rsidRDefault="00F34237" w:rsidP="006E28B0">
            <w:pPr>
              <w:bidi/>
              <w:jc w:val="left"/>
              <w:rPr>
                <w:rFonts w:cs="David"/>
                <w:b/>
                <w:bCs/>
              </w:rPr>
            </w:pPr>
            <w:r w:rsidRPr="00FF37DE">
              <w:rPr>
                <w:rFonts w:cs="David" w:hint="cs"/>
                <w:b/>
                <w:bCs/>
                <w:rtl/>
              </w:rPr>
              <w:t>ס' 36- קיזוז חובות</w:t>
            </w:r>
          </w:p>
        </w:tc>
        <w:tc>
          <w:tcPr>
            <w:tcW w:w="6153" w:type="dxa"/>
            <w:gridSpan w:val="2"/>
          </w:tcPr>
          <w:p w:rsidR="00F34237" w:rsidRPr="00FF37DE" w:rsidRDefault="00F34237" w:rsidP="006E28B0">
            <w:pPr>
              <w:pStyle w:val="P00"/>
              <w:spacing w:before="0"/>
              <w:ind w:right="1134"/>
              <w:jc w:val="left"/>
              <w:rPr>
                <w:rStyle w:val="default"/>
                <w:rFonts w:cs="David"/>
                <w:kern w:val="1"/>
                <w:sz w:val="24"/>
                <w:szCs w:val="24"/>
                <w:rtl/>
              </w:rPr>
            </w:pPr>
            <w:r w:rsidRPr="00FF37DE">
              <w:rPr>
                <w:rStyle w:val="big-number"/>
                <w:rFonts w:cs="David"/>
                <w:b/>
                <w:bCs/>
                <w:kern w:val="1"/>
                <w:sz w:val="24"/>
                <w:szCs w:val="24"/>
                <w:rtl/>
              </w:rPr>
              <w:t>36.</w:t>
            </w:r>
            <w:r w:rsidRPr="00FF37DE">
              <w:rPr>
                <w:rStyle w:val="big-number"/>
                <w:rFonts w:cs="David"/>
                <w:kern w:val="1"/>
                <w:sz w:val="24"/>
                <w:szCs w:val="24"/>
                <w:rtl/>
              </w:rPr>
              <w:tab/>
            </w:r>
            <w:r w:rsidRPr="00FF37DE">
              <w:rPr>
                <w:rStyle w:val="default"/>
                <w:rFonts w:cs="David"/>
                <w:kern w:val="1"/>
                <w:sz w:val="24"/>
                <w:szCs w:val="24"/>
                <w:rtl/>
              </w:rPr>
              <w:t>ח</w:t>
            </w:r>
            <w:r w:rsidRPr="00FF37DE">
              <w:rPr>
                <w:rStyle w:val="default"/>
                <w:rFonts w:cs="David" w:hint="cs"/>
                <w:kern w:val="1"/>
                <w:sz w:val="24"/>
                <w:szCs w:val="24"/>
                <w:rtl/>
              </w:rPr>
              <w:t>ו</w:t>
            </w:r>
            <w:r w:rsidRPr="00FF37DE">
              <w:rPr>
                <w:rStyle w:val="default"/>
                <w:rFonts w:cs="David"/>
                <w:kern w:val="1"/>
                <w:sz w:val="24"/>
                <w:szCs w:val="24"/>
                <w:rtl/>
              </w:rPr>
              <w:t>ב</w:t>
            </w:r>
            <w:r w:rsidRPr="00FF37DE">
              <w:rPr>
                <w:rStyle w:val="default"/>
                <w:rFonts w:cs="David" w:hint="cs"/>
                <w:kern w:val="1"/>
                <w:sz w:val="24"/>
                <w:szCs w:val="24"/>
                <w:rtl/>
              </w:rPr>
              <w:t>ות שהשותפים חבים זה לזה עקב השיתוף ניתנים לקיזוז.</w:t>
            </w:r>
          </w:p>
          <w:p w:rsidR="00F34237" w:rsidRPr="00FF37DE" w:rsidRDefault="00F34237" w:rsidP="006E28B0">
            <w:pPr>
              <w:bidi/>
              <w:jc w:val="left"/>
              <w:rPr>
                <w:rFonts w:cs="David"/>
                <w:rtl/>
              </w:rPr>
            </w:pPr>
          </w:p>
        </w:tc>
      </w:tr>
      <w:tr w:rsidR="00F34237" w:rsidRPr="00EB647C" w:rsidTr="00DF4A16">
        <w:trPr>
          <w:gridBefore w:val="1"/>
          <w:gridAfter w:val="1"/>
          <w:wBefore w:w="68" w:type="dxa"/>
          <w:wAfter w:w="300" w:type="dxa"/>
        </w:trPr>
        <w:tc>
          <w:tcPr>
            <w:tcW w:w="4195" w:type="dxa"/>
          </w:tcPr>
          <w:p w:rsidR="00F34237" w:rsidRPr="00FF37DE" w:rsidRDefault="00F34237" w:rsidP="006E28B0">
            <w:pPr>
              <w:bidi/>
              <w:jc w:val="left"/>
              <w:rPr>
                <w:rFonts w:cs="David"/>
                <w:b/>
                <w:bCs/>
                <w:rtl/>
              </w:rPr>
            </w:pPr>
            <w:r w:rsidRPr="00FF37DE">
              <w:rPr>
                <w:rFonts w:cs="David" w:hint="cs"/>
                <w:b/>
                <w:bCs/>
                <w:rtl/>
              </w:rPr>
              <w:t xml:space="preserve">ס' 37 </w:t>
            </w:r>
            <w:r w:rsidRPr="00FF37DE">
              <w:rPr>
                <w:rFonts w:cs="David"/>
                <w:b/>
                <w:bCs/>
                <w:rtl/>
              </w:rPr>
              <w:t>–</w:t>
            </w:r>
            <w:r w:rsidRPr="00FF37DE">
              <w:rPr>
                <w:rFonts w:cs="David" w:hint="cs"/>
                <w:b/>
                <w:bCs/>
                <w:rtl/>
              </w:rPr>
              <w:t xml:space="preserve"> הזכות לתבוע פירוק השיתוף </w:t>
            </w:r>
          </w:p>
          <w:p w:rsidR="00014812" w:rsidRPr="00FF37DE" w:rsidRDefault="00014812" w:rsidP="006E28B0">
            <w:pPr>
              <w:bidi/>
              <w:jc w:val="left"/>
              <w:rPr>
                <w:rFonts w:cs="David"/>
                <w:rtl/>
              </w:rPr>
            </w:pPr>
            <w:r w:rsidRPr="00FF37DE">
              <w:rPr>
                <w:rFonts w:cs="David" w:hint="cs"/>
                <w:rtl/>
              </w:rPr>
              <w:t>המחוקק מאפשר לכל אחד מהשותפים או לפרק את חבילת השיתוף או למכור את חלקו.</w:t>
            </w:r>
          </w:p>
          <w:p w:rsidR="009E6233" w:rsidRPr="00FF37DE" w:rsidRDefault="009E6233" w:rsidP="006E28B0">
            <w:pPr>
              <w:bidi/>
              <w:jc w:val="left"/>
              <w:rPr>
                <w:rFonts w:cs="David"/>
              </w:rPr>
            </w:pPr>
            <w:r w:rsidRPr="00FF37DE">
              <w:rPr>
                <w:rFonts w:cs="David" w:hint="cs"/>
                <w:rtl/>
              </w:rPr>
              <w:t xml:space="preserve">ס' 37 (ב)- המחוקק תומך במתן אפשרות לכל שותף לפרק את השיתוף בשל המריבות שעלולות לצוף בין בעלים נוספים. ס' זה אומר שאם בהסכם השיתוף הסכימו הצדדים שלא לפרק את השותפות לתק' העולה על 3 שנים, ביהמ"ש רשאי להורות על פירוק השיתוף על אף ההתניה אם הדבר נראה לו בנסיבות העניין. </w:t>
            </w:r>
          </w:p>
        </w:tc>
        <w:tc>
          <w:tcPr>
            <w:tcW w:w="6153" w:type="dxa"/>
            <w:gridSpan w:val="2"/>
          </w:tcPr>
          <w:p w:rsidR="00F34237" w:rsidRPr="00FF37DE" w:rsidRDefault="00F34237" w:rsidP="006E28B0">
            <w:pPr>
              <w:pStyle w:val="P00"/>
              <w:spacing w:before="0"/>
              <w:ind w:right="1134"/>
              <w:jc w:val="left"/>
              <w:rPr>
                <w:rStyle w:val="default"/>
                <w:rFonts w:cs="David"/>
                <w:kern w:val="1"/>
                <w:sz w:val="24"/>
                <w:szCs w:val="24"/>
                <w:rtl/>
              </w:rPr>
            </w:pPr>
            <w:r w:rsidRPr="00FF37DE">
              <w:rPr>
                <w:rStyle w:val="big-number"/>
                <w:rFonts w:cs="David"/>
                <w:b/>
                <w:bCs/>
                <w:kern w:val="1"/>
                <w:sz w:val="24"/>
                <w:szCs w:val="24"/>
                <w:rtl/>
              </w:rPr>
              <w:t>37.</w:t>
            </w:r>
            <w:r w:rsidRPr="00FF37DE">
              <w:rPr>
                <w:rStyle w:val="default"/>
                <w:rFonts w:cs="David" w:hint="cs"/>
                <w:b/>
                <w:bCs/>
                <w:kern w:val="1"/>
                <w:sz w:val="24"/>
                <w:szCs w:val="24"/>
                <w:rtl/>
              </w:rPr>
              <w:t xml:space="preserve"> </w:t>
            </w:r>
            <w:r w:rsidRPr="00FF37DE">
              <w:rPr>
                <w:rStyle w:val="default"/>
                <w:rFonts w:cs="David"/>
                <w:b/>
                <w:bCs/>
                <w:kern w:val="1"/>
                <w:sz w:val="24"/>
                <w:szCs w:val="24"/>
                <w:rtl/>
              </w:rPr>
              <w:t>(</w:t>
            </w:r>
            <w:r w:rsidRPr="00FF37DE">
              <w:rPr>
                <w:rStyle w:val="default"/>
                <w:rFonts w:cs="David" w:hint="cs"/>
                <w:b/>
                <w:bCs/>
                <w:kern w:val="1"/>
                <w:sz w:val="24"/>
                <w:szCs w:val="24"/>
                <w:rtl/>
              </w:rPr>
              <w:t>א</w:t>
            </w:r>
            <w:r w:rsidRPr="00FF37DE">
              <w:rPr>
                <w:rStyle w:val="default"/>
                <w:rFonts w:cs="David"/>
                <w:b/>
                <w:bCs/>
                <w:kern w:val="1"/>
                <w:sz w:val="24"/>
                <w:szCs w:val="24"/>
                <w:rtl/>
              </w:rPr>
              <w:t>)</w:t>
            </w:r>
            <w:r w:rsidRPr="00FF37DE">
              <w:rPr>
                <w:rStyle w:val="default"/>
                <w:rFonts w:cs="David"/>
                <w:kern w:val="1"/>
                <w:sz w:val="24"/>
                <w:szCs w:val="24"/>
                <w:rtl/>
              </w:rPr>
              <w:tab/>
            </w:r>
            <w:r w:rsidRPr="00FF37DE">
              <w:rPr>
                <w:rStyle w:val="default"/>
                <w:rFonts w:cs="David" w:hint="cs"/>
                <w:kern w:val="1"/>
                <w:sz w:val="24"/>
                <w:szCs w:val="24"/>
                <w:rtl/>
              </w:rPr>
              <w:t>כ</w:t>
            </w:r>
            <w:r w:rsidRPr="00FF37DE">
              <w:rPr>
                <w:rStyle w:val="default"/>
                <w:rFonts w:cs="David"/>
                <w:kern w:val="1"/>
                <w:sz w:val="24"/>
                <w:szCs w:val="24"/>
                <w:rtl/>
              </w:rPr>
              <w:t>ל</w:t>
            </w:r>
            <w:r w:rsidRPr="00FF37DE">
              <w:rPr>
                <w:rStyle w:val="default"/>
                <w:rFonts w:cs="David" w:hint="cs"/>
                <w:kern w:val="1"/>
                <w:sz w:val="24"/>
                <w:szCs w:val="24"/>
                <w:rtl/>
              </w:rPr>
              <w:t xml:space="preserve"> שותף במקרקעין משותפים זכאי בכל עת </w:t>
            </w:r>
            <w:r w:rsidRPr="00FF37DE">
              <w:rPr>
                <w:rStyle w:val="default"/>
                <w:rFonts w:cs="David"/>
                <w:kern w:val="1"/>
                <w:sz w:val="24"/>
                <w:szCs w:val="24"/>
                <w:rtl/>
              </w:rPr>
              <w:br/>
            </w:r>
            <w:r w:rsidRPr="00FF37DE">
              <w:rPr>
                <w:rStyle w:val="default"/>
                <w:rFonts w:cs="David" w:hint="cs"/>
                <w:kern w:val="1"/>
                <w:sz w:val="24"/>
                <w:szCs w:val="24"/>
                <w:rtl/>
              </w:rPr>
              <w:t xml:space="preserve">            לדרוש פירוק השיתוף.</w:t>
            </w:r>
          </w:p>
          <w:p w:rsidR="00F34237" w:rsidRPr="00FF37DE" w:rsidRDefault="00F34237" w:rsidP="006E28B0">
            <w:pPr>
              <w:pStyle w:val="P00"/>
              <w:spacing w:before="0"/>
              <w:ind w:right="1134"/>
              <w:jc w:val="left"/>
              <w:rPr>
                <w:rFonts w:cs="David"/>
                <w:kern w:val="1"/>
                <w:sz w:val="24"/>
                <w:szCs w:val="24"/>
                <w:rtl/>
              </w:rPr>
            </w:pPr>
            <w:r w:rsidRPr="00FF37DE">
              <w:rPr>
                <w:rStyle w:val="default"/>
                <w:rFonts w:cs="David" w:hint="cs"/>
                <w:b/>
                <w:bCs/>
                <w:kern w:val="1"/>
                <w:sz w:val="24"/>
                <w:szCs w:val="24"/>
                <w:rtl/>
              </w:rPr>
              <w:t xml:space="preserve">       </w:t>
            </w:r>
            <w:r w:rsidRPr="00FF37DE">
              <w:rPr>
                <w:rStyle w:val="default"/>
                <w:rFonts w:cs="David"/>
                <w:b/>
                <w:bCs/>
                <w:kern w:val="1"/>
                <w:sz w:val="24"/>
                <w:szCs w:val="24"/>
                <w:rtl/>
              </w:rPr>
              <w:t>(</w:t>
            </w:r>
            <w:r w:rsidRPr="00FF37DE">
              <w:rPr>
                <w:rStyle w:val="default"/>
                <w:rFonts w:cs="David" w:hint="cs"/>
                <w:b/>
                <w:bCs/>
                <w:kern w:val="1"/>
                <w:sz w:val="24"/>
                <w:szCs w:val="24"/>
                <w:rtl/>
              </w:rPr>
              <w:t>ב</w:t>
            </w:r>
            <w:r w:rsidRPr="00FF37DE">
              <w:rPr>
                <w:rStyle w:val="default"/>
                <w:rFonts w:cs="David"/>
                <w:b/>
                <w:bCs/>
                <w:kern w:val="1"/>
                <w:sz w:val="24"/>
                <w:szCs w:val="24"/>
                <w:rtl/>
              </w:rPr>
              <w:t>)</w:t>
            </w:r>
            <w:r w:rsidRPr="00FF37DE">
              <w:rPr>
                <w:rStyle w:val="default"/>
                <w:rFonts w:cs="David" w:hint="cs"/>
                <w:kern w:val="1"/>
                <w:sz w:val="24"/>
                <w:szCs w:val="24"/>
                <w:rtl/>
              </w:rPr>
              <w:t xml:space="preserve"> ה</w:t>
            </w:r>
            <w:r w:rsidRPr="00FF37DE">
              <w:rPr>
                <w:rStyle w:val="default"/>
                <w:rFonts w:cs="David"/>
                <w:kern w:val="1"/>
                <w:sz w:val="24"/>
                <w:szCs w:val="24"/>
                <w:rtl/>
              </w:rPr>
              <w:t>י</w:t>
            </w:r>
            <w:r w:rsidRPr="00FF37DE">
              <w:rPr>
                <w:rStyle w:val="default"/>
                <w:rFonts w:cs="David" w:hint="cs"/>
                <w:kern w:val="1"/>
                <w:sz w:val="24"/>
                <w:szCs w:val="24"/>
                <w:rtl/>
              </w:rPr>
              <w:t xml:space="preserve">יתה בהסכם שיתוף תניה השוללת או </w:t>
            </w:r>
            <w:r w:rsidRPr="00FF37DE">
              <w:rPr>
                <w:rStyle w:val="default"/>
                <w:rFonts w:cs="David"/>
                <w:kern w:val="1"/>
                <w:sz w:val="24"/>
                <w:szCs w:val="24"/>
                <w:rtl/>
              </w:rPr>
              <w:br/>
            </w:r>
            <w:r w:rsidRPr="00FF37DE">
              <w:rPr>
                <w:rStyle w:val="default"/>
                <w:rFonts w:cs="David" w:hint="cs"/>
                <w:kern w:val="1"/>
                <w:sz w:val="24"/>
                <w:szCs w:val="24"/>
                <w:rtl/>
              </w:rPr>
              <w:t xml:space="preserve">             מגבילה את הזכות לדרוש פירוק השיתוף </w:t>
            </w:r>
            <w:r w:rsidRPr="00FF37DE">
              <w:rPr>
                <w:rStyle w:val="default"/>
                <w:rFonts w:cs="David"/>
                <w:kern w:val="1"/>
                <w:sz w:val="24"/>
                <w:szCs w:val="24"/>
                <w:rtl/>
              </w:rPr>
              <w:br/>
            </w:r>
            <w:r w:rsidRPr="00FF37DE">
              <w:rPr>
                <w:rStyle w:val="default"/>
                <w:rFonts w:cs="David" w:hint="cs"/>
                <w:kern w:val="1"/>
                <w:sz w:val="24"/>
                <w:szCs w:val="24"/>
                <w:rtl/>
              </w:rPr>
              <w:t xml:space="preserve">            לתקופה העולה על שלוש שנים, רשאי בית </w:t>
            </w:r>
            <w:r w:rsidRPr="00FF37DE">
              <w:rPr>
                <w:rStyle w:val="default"/>
                <w:rFonts w:cs="David"/>
                <w:kern w:val="1"/>
                <w:sz w:val="24"/>
                <w:szCs w:val="24"/>
                <w:rtl/>
              </w:rPr>
              <w:br/>
            </w:r>
            <w:r w:rsidRPr="00FF37DE">
              <w:rPr>
                <w:rStyle w:val="default"/>
                <w:rFonts w:cs="David" w:hint="cs"/>
                <w:kern w:val="1"/>
                <w:sz w:val="24"/>
                <w:szCs w:val="24"/>
                <w:rtl/>
              </w:rPr>
              <w:t xml:space="preserve">             המשפט, </w:t>
            </w:r>
            <w:r w:rsidRPr="00FF37DE">
              <w:rPr>
                <w:rStyle w:val="default"/>
                <w:rFonts w:cs="David" w:hint="cs"/>
                <w:b/>
                <w:bCs/>
                <w:kern w:val="1"/>
                <w:sz w:val="24"/>
                <w:szCs w:val="24"/>
                <w:u w:val="single"/>
                <w:rtl/>
              </w:rPr>
              <w:t>כעבור שלוש שנים,</w:t>
            </w:r>
            <w:r w:rsidRPr="00FF37DE">
              <w:rPr>
                <w:rStyle w:val="default"/>
                <w:rFonts w:cs="David" w:hint="cs"/>
                <w:kern w:val="1"/>
                <w:sz w:val="24"/>
                <w:szCs w:val="24"/>
                <w:rtl/>
              </w:rPr>
              <w:t xml:space="preserve"> לצוות על פירוק </w:t>
            </w:r>
            <w:r w:rsidRPr="00FF37DE">
              <w:rPr>
                <w:rStyle w:val="default"/>
                <w:rFonts w:cs="David"/>
                <w:kern w:val="1"/>
                <w:sz w:val="24"/>
                <w:szCs w:val="24"/>
                <w:rtl/>
              </w:rPr>
              <w:br/>
            </w:r>
            <w:r w:rsidRPr="00FF37DE">
              <w:rPr>
                <w:rStyle w:val="default"/>
                <w:rFonts w:cs="David" w:hint="cs"/>
                <w:kern w:val="1"/>
                <w:sz w:val="24"/>
                <w:szCs w:val="24"/>
                <w:rtl/>
              </w:rPr>
              <w:t xml:space="preserve">            השיתוף</w:t>
            </w:r>
            <w:r w:rsidRPr="00FF37DE">
              <w:rPr>
                <w:rStyle w:val="default"/>
                <w:rFonts w:cs="David"/>
                <w:kern w:val="1"/>
                <w:sz w:val="24"/>
                <w:szCs w:val="24"/>
                <w:rtl/>
              </w:rPr>
              <w:t xml:space="preserve">, </w:t>
            </w:r>
            <w:r w:rsidRPr="00FF37DE">
              <w:rPr>
                <w:rStyle w:val="default"/>
                <w:rFonts w:cs="David" w:hint="cs"/>
                <w:kern w:val="1"/>
                <w:sz w:val="24"/>
                <w:szCs w:val="24"/>
                <w:rtl/>
              </w:rPr>
              <w:t>ע</w:t>
            </w:r>
            <w:r w:rsidRPr="00FF37DE">
              <w:rPr>
                <w:rStyle w:val="default"/>
                <w:rFonts w:cs="David"/>
                <w:kern w:val="1"/>
                <w:sz w:val="24"/>
                <w:szCs w:val="24"/>
                <w:rtl/>
              </w:rPr>
              <w:t>ל</w:t>
            </w:r>
            <w:r w:rsidRPr="00FF37DE">
              <w:rPr>
                <w:rStyle w:val="default"/>
                <w:rFonts w:cs="David" w:hint="cs"/>
                <w:kern w:val="1"/>
                <w:sz w:val="24"/>
                <w:szCs w:val="24"/>
                <w:rtl/>
              </w:rPr>
              <w:t xml:space="preserve"> אף התניה, אם נראה לו הדבר </w:t>
            </w:r>
            <w:r w:rsidRPr="00FF37DE">
              <w:rPr>
                <w:rStyle w:val="default"/>
                <w:rFonts w:cs="David"/>
                <w:kern w:val="1"/>
                <w:sz w:val="24"/>
                <w:szCs w:val="24"/>
                <w:rtl/>
              </w:rPr>
              <w:br/>
            </w:r>
            <w:r w:rsidRPr="00FF37DE">
              <w:rPr>
                <w:rStyle w:val="default"/>
                <w:rFonts w:cs="David" w:hint="cs"/>
                <w:kern w:val="1"/>
                <w:sz w:val="24"/>
                <w:szCs w:val="24"/>
                <w:rtl/>
              </w:rPr>
              <w:t xml:space="preserve">              צודק בנסיבות הענין.</w:t>
            </w:r>
          </w:p>
        </w:tc>
      </w:tr>
      <w:tr w:rsidR="00014812" w:rsidRPr="00EB647C" w:rsidTr="00FF37DE">
        <w:trPr>
          <w:gridBefore w:val="1"/>
          <w:gridAfter w:val="1"/>
          <w:wBefore w:w="68" w:type="dxa"/>
          <w:wAfter w:w="300" w:type="dxa"/>
          <w:trHeight w:val="2193"/>
        </w:trPr>
        <w:tc>
          <w:tcPr>
            <w:tcW w:w="4195" w:type="dxa"/>
          </w:tcPr>
          <w:p w:rsidR="00014812" w:rsidRPr="00FF37DE" w:rsidRDefault="00014812" w:rsidP="006E28B0">
            <w:pPr>
              <w:bidi/>
              <w:jc w:val="left"/>
              <w:rPr>
                <w:rFonts w:cs="David"/>
                <w:b/>
                <w:bCs/>
                <w:rtl/>
              </w:rPr>
            </w:pPr>
            <w:r w:rsidRPr="00FF37DE">
              <w:rPr>
                <w:rFonts w:cs="David" w:hint="cs"/>
                <w:b/>
                <w:bCs/>
                <w:rtl/>
              </w:rPr>
              <w:t>ס'39- פירוק דרך חלוקה</w:t>
            </w:r>
          </w:p>
          <w:p w:rsidR="00014812" w:rsidRPr="00FF37DE" w:rsidRDefault="009E6233" w:rsidP="006E28B0">
            <w:pPr>
              <w:bidi/>
              <w:jc w:val="left"/>
              <w:rPr>
                <w:rFonts w:cs="David"/>
                <w:rtl/>
              </w:rPr>
            </w:pPr>
            <w:r w:rsidRPr="00FF37DE">
              <w:rPr>
                <w:rFonts w:cs="David" w:hint="cs"/>
                <w:rtl/>
              </w:rPr>
              <w:t xml:space="preserve">אם ניתן, </w:t>
            </w:r>
            <w:r w:rsidR="00014812" w:rsidRPr="00FF37DE">
              <w:rPr>
                <w:rFonts w:cs="David" w:hint="cs"/>
                <w:rtl/>
              </w:rPr>
              <w:t xml:space="preserve">הפירוק האופטימאלי </w:t>
            </w:r>
            <w:r w:rsidRPr="00FF37DE">
              <w:rPr>
                <w:rFonts w:cs="David" w:hint="cs"/>
                <w:rtl/>
              </w:rPr>
              <w:t>יעשה ע"י חלוקה- כל אחד יקבל חלקת קרקע ולא תמורה כספית. לשם כך צריכה להיות הסכמה של רשויות התכנון והבניה.</w:t>
            </w:r>
          </w:p>
        </w:tc>
        <w:tc>
          <w:tcPr>
            <w:tcW w:w="6153" w:type="dxa"/>
            <w:gridSpan w:val="2"/>
          </w:tcPr>
          <w:p w:rsidR="00014812" w:rsidRPr="00FF37DE" w:rsidRDefault="00B92528" w:rsidP="006E28B0">
            <w:pPr>
              <w:pStyle w:val="P00"/>
              <w:spacing w:before="72"/>
              <w:ind w:right="1134"/>
              <w:jc w:val="left"/>
              <w:rPr>
                <w:rStyle w:val="default"/>
                <w:rFonts w:cs="David"/>
                <w:sz w:val="24"/>
                <w:szCs w:val="24"/>
                <w:rtl/>
              </w:rPr>
            </w:pPr>
            <w:r w:rsidRPr="00B92528">
              <w:rPr>
                <w:rFonts w:cs="David"/>
                <w:sz w:val="24"/>
                <w:szCs w:val="24"/>
                <w:rtl/>
                <w:lang w:val="he-IL"/>
              </w:rPr>
              <w:pict>
                <v:rect id="_x0000_s1084" style="position:absolute;left:0;text-align:left;margin-left:464.5pt;margin-top:8.05pt;width:75.05pt;height:8pt;z-index:251720704;mso-position-horizontal-relative:text;mso-position-vertical-relative:text" o:allowincell="f" filled="f" stroked="f" strokecolor="lime" strokeweight=".25pt">
                  <v:textbox style="mso-next-textbox:#_x0000_s1084" inset="0,0,0,0">
                    <w:txbxContent>
                      <w:p w:rsidR="008271C9" w:rsidRDefault="008271C9" w:rsidP="00014812">
                        <w:pPr>
                          <w:spacing w:line="160" w:lineRule="exact"/>
                          <w:jc w:val="left"/>
                          <w:rPr>
                            <w:rFonts w:cs="Miriam"/>
                            <w:noProof/>
                            <w:sz w:val="18"/>
                            <w:szCs w:val="18"/>
                          </w:rPr>
                        </w:pPr>
                      </w:p>
                    </w:txbxContent>
                  </v:textbox>
                  <w10:anchorlock/>
                </v:rect>
              </w:pict>
            </w:r>
            <w:r w:rsidR="00014812" w:rsidRPr="00FF37DE">
              <w:rPr>
                <w:rStyle w:val="big-number"/>
                <w:rFonts w:cs="David"/>
                <w:sz w:val="24"/>
                <w:szCs w:val="24"/>
                <w:rtl/>
              </w:rPr>
              <w:t>39.</w:t>
            </w:r>
            <w:r w:rsidR="00014812" w:rsidRPr="00FF37DE">
              <w:rPr>
                <w:rStyle w:val="big-number"/>
                <w:rFonts w:cs="David"/>
                <w:sz w:val="24"/>
                <w:szCs w:val="24"/>
                <w:rtl/>
              </w:rPr>
              <w:tab/>
            </w:r>
            <w:r w:rsidR="00014812" w:rsidRPr="00FF37DE">
              <w:rPr>
                <w:rStyle w:val="default"/>
                <w:rFonts w:cs="David"/>
                <w:sz w:val="24"/>
                <w:szCs w:val="24"/>
                <w:rtl/>
              </w:rPr>
              <w:t>(</w:t>
            </w:r>
            <w:r w:rsidR="00014812" w:rsidRPr="00FF37DE">
              <w:rPr>
                <w:rStyle w:val="default"/>
                <w:rFonts w:cs="David" w:hint="cs"/>
                <w:sz w:val="24"/>
                <w:szCs w:val="24"/>
                <w:rtl/>
              </w:rPr>
              <w:t>א</w:t>
            </w:r>
            <w:r w:rsidR="00014812" w:rsidRPr="00FF37DE">
              <w:rPr>
                <w:rStyle w:val="default"/>
                <w:rFonts w:cs="David"/>
                <w:sz w:val="24"/>
                <w:szCs w:val="24"/>
                <w:rtl/>
              </w:rPr>
              <w:t>)</w:t>
            </w:r>
            <w:r w:rsidR="00014812" w:rsidRPr="00FF37DE">
              <w:rPr>
                <w:rStyle w:val="default"/>
                <w:rFonts w:cs="David"/>
                <w:sz w:val="24"/>
                <w:szCs w:val="24"/>
                <w:rtl/>
              </w:rPr>
              <w:tab/>
            </w:r>
            <w:r w:rsidR="00014812" w:rsidRPr="00FF37DE">
              <w:rPr>
                <w:rStyle w:val="default"/>
                <w:rFonts w:cs="David" w:hint="cs"/>
                <w:sz w:val="24"/>
                <w:szCs w:val="24"/>
                <w:rtl/>
              </w:rPr>
              <w:t>ב</w:t>
            </w:r>
            <w:r w:rsidR="00014812" w:rsidRPr="00FF37DE">
              <w:rPr>
                <w:rStyle w:val="default"/>
                <w:rFonts w:cs="David"/>
                <w:sz w:val="24"/>
                <w:szCs w:val="24"/>
                <w:rtl/>
              </w:rPr>
              <w:t>מ</w:t>
            </w:r>
            <w:r w:rsidR="00014812" w:rsidRPr="00FF37DE">
              <w:rPr>
                <w:rStyle w:val="default"/>
                <w:rFonts w:cs="David" w:hint="cs"/>
                <w:sz w:val="24"/>
                <w:szCs w:val="24"/>
                <w:rtl/>
              </w:rPr>
              <w:t>קרקעין הניתנים לחלוקה יהיה פירוק השיתוף בדרך של חלוקה בעין.</w:t>
            </w:r>
          </w:p>
          <w:p w:rsidR="00014812" w:rsidRPr="00FF37DE" w:rsidRDefault="00014812" w:rsidP="006E28B0">
            <w:pPr>
              <w:pStyle w:val="P00"/>
              <w:spacing w:before="72"/>
              <w:ind w:right="1134"/>
              <w:jc w:val="left"/>
              <w:rPr>
                <w:rStyle w:val="default"/>
                <w:rFonts w:cs="David"/>
                <w:sz w:val="24"/>
                <w:szCs w:val="24"/>
                <w:rtl/>
              </w:rPr>
            </w:pPr>
            <w:r w:rsidRPr="00FF37DE">
              <w:rPr>
                <w:rFonts w:cs="David"/>
                <w:sz w:val="24"/>
                <w:szCs w:val="24"/>
                <w:rtl/>
              </w:rPr>
              <w:tab/>
            </w:r>
            <w:r w:rsidRPr="00FF37DE">
              <w:rPr>
                <w:rStyle w:val="default"/>
                <w:rFonts w:cs="David"/>
                <w:sz w:val="24"/>
                <w:szCs w:val="24"/>
                <w:rtl/>
              </w:rPr>
              <w:t>(</w:t>
            </w:r>
            <w:r w:rsidRPr="00FF37DE">
              <w:rPr>
                <w:rStyle w:val="default"/>
                <w:rFonts w:cs="David" w:hint="cs"/>
                <w:sz w:val="24"/>
                <w:szCs w:val="24"/>
                <w:rtl/>
              </w:rPr>
              <w:t>ב</w:t>
            </w:r>
            <w:r w:rsidRPr="00FF37DE">
              <w:rPr>
                <w:rStyle w:val="default"/>
                <w:rFonts w:cs="David"/>
                <w:sz w:val="24"/>
                <w:szCs w:val="24"/>
                <w:rtl/>
              </w:rPr>
              <w:t>)</w:t>
            </w:r>
            <w:r w:rsidRPr="00FF37DE">
              <w:rPr>
                <w:rStyle w:val="default"/>
                <w:rFonts w:cs="David"/>
                <w:sz w:val="24"/>
                <w:szCs w:val="24"/>
                <w:rtl/>
              </w:rPr>
              <w:tab/>
            </w:r>
            <w:r w:rsidRPr="00FF37DE">
              <w:rPr>
                <w:rStyle w:val="default"/>
                <w:rFonts w:cs="David" w:hint="cs"/>
                <w:sz w:val="24"/>
                <w:szCs w:val="24"/>
                <w:rtl/>
              </w:rPr>
              <w:t>ה</w:t>
            </w:r>
            <w:r w:rsidRPr="00FF37DE">
              <w:rPr>
                <w:rStyle w:val="default"/>
                <w:rFonts w:cs="David"/>
                <w:sz w:val="24"/>
                <w:szCs w:val="24"/>
                <w:rtl/>
              </w:rPr>
              <w:t>י</w:t>
            </w:r>
            <w:r w:rsidRPr="00FF37DE">
              <w:rPr>
                <w:rStyle w:val="default"/>
                <w:rFonts w:cs="David" w:hint="cs"/>
                <w:sz w:val="24"/>
                <w:szCs w:val="24"/>
                <w:rtl/>
              </w:rPr>
              <w:t xml:space="preserve">תה החלוקה בעין אפשרית רק אם ישולמו תשלומי </w:t>
            </w:r>
            <w:r w:rsidRPr="00FF37DE">
              <w:rPr>
                <w:rStyle w:val="default"/>
                <w:rFonts w:cs="David"/>
                <w:sz w:val="24"/>
                <w:szCs w:val="24"/>
                <w:rtl/>
              </w:rPr>
              <w:t>א</w:t>
            </w:r>
            <w:r w:rsidRPr="00FF37DE">
              <w:rPr>
                <w:rStyle w:val="default"/>
                <w:rFonts w:cs="David" w:hint="cs"/>
                <w:sz w:val="24"/>
                <w:szCs w:val="24"/>
                <w:rtl/>
              </w:rPr>
              <w:t>י</w:t>
            </w:r>
            <w:r w:rsidRPr="00FF37DE">
              <w:rPr>
                <w:rStyle w:val="default"/>
                <w:rFonts w:cs="David"/>
                <w:sz w:val="24"/>
                <w:szCs w:val="24"/>
                <w:rtl/>
              </w:rPr>
              <w:t>ז</w:t>
            </w:r>
            <w:r w:rsidRPr="00FF37DE">
              <w:rPr>
                <w:rStyle w:val="default"/>
                <w:rFonts w:cs="David" w:hint="cs"/>
                <w:sz w:val="24"/>
                <w:szCs w:val="24"/>
                <w:rtl/>
              </w:rPr>
              <w:t>ון משו</w:t>
            </w:r>
            <w:r w:rsidRPr="00FF37DE">
              <w:rPr>
                <w:rStyle w:val="default"/>
                <w:rFonts w:cs="David"/>
                <w:sz w:val="24"/>
                <w:szCs w:val="24"/>
                <w:rtl/>
              </w:rPr>
              <w:t>תף</w:t>
            </w:r>
            <w:r w:rsidRPr="00FF37DE">
              <w:rPr>
                <w:rStyle w:val="default"/>
                <w:rFonts w:cs="David" w:hint="cs"/>
                <w:sz w:val="24"/>
                <w:szCs w:val="24"/>
                <w:rtl/>
              </w:rPr>
              <w:t xml:space="preserve"> לשותף, רשאי בית המשפט לחייבם בתשלומים כאלה, אם נראה לו הדבר יעיל וצודק בנסיבות הענין; על תשלומי</w:t>
            </w:r>
            <w:r w:rsidRPr="00FF37DE">
              <w:rPr>
                <w:rStyle w:val="default"/>
                <w:rFonts w:cs="David"/>
                <w:sz w:val="24"/>
                <w:szCs w:val="24"/>
                <w:rtl/>
              </w:rPr>
              <w:t xml:space="preserve"> </w:t>
            </w:r>
            <w:r w:rsidRPr="00FF37DE">
              <w:rPr>
                <w:rStyle w:val="default"/>
                <w:rFonts w:cs="David" w:hint="cs"/>
                <w:sz w:val="24"/>
                <w:szCs w:val="24"/>
                <w:rtl/>
              </w:rPr>
              <w:t>האיזון יחולו הוראות סעיף 25, בשינויים המחוייבים.</w:t>
            </w:r>
          </w:p>
          <w:p w:rsidR="00DF4A16" w:rsidRPr="00FF37DE" w:rsidRDefault="00DF4A16" w:rsidP="006E28B0">
            <w:pPr>
              <w:pStyle w:val="P00"/>
              <w:spacing w:before="72"/>
              <w:ind w:right="1134"/>
              <w:jc w:val="left"/>
              <w:rPr>
                <w:rStyle w:val="default"/>
                <w:rFonts w:cs="David"/>
                <w:sz w:val="24"/>
                <w:szCs w:val="24"/>
                <w:rtl/>
              </w:rPr>
            </w:pPr>
          </w:p>
          <w:p w:rsidR="00DF4A16" w:rsidRPr="00FF37DE" w:rsidRDefault="00DF4A16" w:rsidP="006E28B0">
            <w:pPr>
              <w:pStyle w:val="P00"/>
              <w:spacing w:before="72"/>
              <w:ind w:right="1134"/>
              <w:jc w:val="left"/>
              <w:rPr>
                <w:rStyle w:val="default"/>
                <w:rFonts w:cs="David"/>
                <w:sz w:val="24"/>
                <w:szCs w:val="24"/>
                <w:rtl/>
              </w:rPr>
            </w:pPr>
          </w:p>
          <w:p w:rsidR="00014812" w:rsidRPr="00FF37DE" w:rsidRDefault="00014812" w:rsidP="006E28B0">
            <w:pPr>
              <w:pStyle w:val="P00"/>
              <w:spacing w:before="0"/>
              <w:ind w:right="1134"/>
              <w:jc w:val="left"/>
              <w:rPr>
                <w:rStyle w:val="big-number"/>
                <w:rFonts w:cs="David"/>
                <w:b/>
                <w:bCs/>
                <w:kern w:val="1"/>
                <w:sz w:val="24"/>
                <w:szCs w:val="24"/>
                <w:rtl/>
              </w:rPr>
            </w:pPr>
          </w:p>
        </w:tc>
      </w:tr>
      <w:tr w:rsidR="009E6233" w:rsidRPr="00EB647C" w:rsidTr="00DF4A16">
        <w:trPr>
          <w:gridBefore w:val="1"/>
          <w:gridAfter w:val="1"/>
          <w:wBefore w:w="68" w:type="dxa"/>
          <w:wAfter w:w="300" w:type="dxa"/>
        </w:trPr>
        <w:tc>
          <w:tcPr>
            <w:tcW w:w="4195" w:type="dxa"/>
          </w:tcPr>
          <w:p w:rsidR="009E6233" w:rsidRPr="00FF37DE" w:rsidRDefault="009E6233" w:rsidP="006E28B0">
            <w:pPr>
              <w:bidi/>
              <w:jc w:val="left"/>
              <w:rPr>
                <w:rFonts w:cs="David"/>
                <w:b/>
                <w:bCs/>
                <w:rtl/>
              </w:rPr>
            </w:pPr>
            <w:r w:rsidRPr="00FF37DE">
              <w:rPr>
                <w:rFonts w:cs="David" w:hint="cs"/>
                <w:b/>
                <w:bCs/>
                <w:rtl/>
              </w:rPr>
              <w:t xml:space="preserve">ס' 40 </w:t>
            </w:r>
            <w:r w:rsidRPr="00FF37DE">
              <w:rPr>
                <w:rFonts w:cs="David"/>
                <w:b/>
                <w:bCs/>
                <w:rtl/>
              </w:rPr>
              <w:t>–</w:t>
            </w:r>
            <w:r w:rsidRPr="00FF37DE">
              <w:rPr>
                <w:rFonts w:cs="David" w:hint="cs"/>
                <w:b/>
                <w:bCs/>
                <w:rtl/>
              </w:rPr>
              <w:t xml:space="preserve"> פירוק דרך מכירה</w:t>
            </w:r>
          </w:p>
          <w:p w:rsidR="009E6233" w:rsidRPr="00FF37DE" w:rsidRDefault="009E6233" w:rsidP="006E28B0">
            <w:pPr>
              <w:bidi/>
              <w:jc w:val="left"/>
              <w:rPr>
                <w:rFonts w:cs="David"/>
                <w:rtl/>
              </w:rPr>
            </w:pPr>
            <w:r w:rsidRPr="00FF37DE">
              <w:rPr>
                <w:rFonts w:cs="David" w:hint="cs"/>
                <w:rtl/>
              </w:rPr>
              <w:t>דרך שנייה לפירוק היא מכירה- מוכרים את בחלקה המשותפת ומתחלקים בכספים לפי האחוזים שיש לכל אחד בבעלות המשותפת</w:t>
            </w:r>
          </w:p>
        </w:tc>
        <w:tc>
          <w:tcPr>
            <w:tcW w:w="6153" w:type="dxa"/>
            <w:gridSpan w:val="2"/>
          </w:tcPr>
          <w:p w:rsidR="009E6233" w:rsidRPr="00FF37DE" w:rsidRDefault="009E6233" w:rsidP="006E28B0">
            <w:pPr>
              <w:pStyle w:val="P00"/>
              <w:spacing w:before="72"/>
              <w:ind w:right="1134"/>
              <w:jc w:val="left"/>
              <w:rPr>
                <w:rStyle w:val="default"/>
                <w:rFonts w:cs="David"/>
                <w:sz w:val="24"/>
                <w:szCs w:val="24"/>
                <w:rtl/>
              </w:rPr>
            </w:pPr>
            <w:r w:rsidRPr="00FF37DE">
              <w:rPr>
                <w:rStyle w:val="big-number"/>
                <w:rFonts w:cs="David"/>
                <w:sz w:val="24"/>
                <w:szCs w:val="24"/>
                <w:rtl/>
              </w:rPr>
              <w:t>40.</w:t>
            </w:r>
            <w:r w:rsidRPr="00FF37DE">
              <w:rPr>
                <w:rStyle w:val="big-number"/>
                <w:rFonts w:cs="David"/>
                <w:sz w:val="24"/>
                <w:szCs w:val="24"/>
                <w:rtl/>
              </w:rPr>
              <w:tab/>
            </w:r>
            <w:r w:rsidRPr="00FF37DE">
              <w:rPr>
                <w:rStyle w:val="default"/>
                <w:rFonts w:cs="David"/>
                <w:sz w:val="24"/>
                <w:szCs w:val="24"/>
                <w:rtl/>
              </w:rPr>
              <w:t>(</w:t>
            </w:r>
            <w:r w:rsidRPr="00FF37DE">
              <w:rPr>
                <w:rStyle w:val="default"/>
                <w:rFonts w:cs="David" w:hint="cs"/>
                <w:sz w:val="24"/>
                <w:szCs w:val="24"/>
                <w:rtl/>
              </w:rPr>
              <w:t>א</w:t>
            </w:r>
            <w:r w:rsidRPr="00FF37DE">
              <w:rPr>
                <w:rStyle w:val="default"/>
                <w:rFonts w:cs="David"/>
                <w:sz w:val="24"/>
                <w:szCs w:val="24"/>
                <w:rtl/>
              </w:rPr>
              <w:t>)</w:t>
            </w:r>
            <w:r w:rsidRPr="00FF37DE">
              <w:rPr>
                <w:rStyle w:val="default"/>
                <w:rFonts w:cs="David"/>
                <w:sz w:val="24"/>
                <w:szCs w:val="24"/>
                <w:rtl/>
              </w:rPr>
              <w:tab/>
            </w:r>
            <w:r w:rsidRPr="00FF37DE">
              <w:rPr>
                <w:rStyle w:val="default"/>
                <w:rFonts w:cs="David" w:hint="cs"/>
                <w:sz w:val="24"/>
                <w:szCs w:val="24"/>
                <w:rtl/>
              </w:rPr>
              <w:t>ב</w:t>
            </w:r>
            <w:r w:rsidRPr="00FF37DE">
              <w:rPr>
                <w:rStyle w:val="default"/>
                <w:rFonts w:cs="David"/>
                <w:sz w:val="24"/>
                <w:szCs w:val="24"/>
                <w:rtl/>
              </w:rPr>
              <w:t>מ</w:t>
            </w:r>
            <w:r w:rsidRPr="00FF37DE">
              <w:rPr>
                <w:rStyle w:val="default"/>
                <w:rFonts w:cs="David" w:hint="cs"/>
                <w:sz w:val="24"/>
                <w:szCs w:val="24"/>
                <w:rtl/>
              </w:rPr>
              <w:t>קרקעין שאינם ניתנים לחלוקה, וכן אם נוכח בית המשפט כי חלוקה בעין תגרום הפסד ניכר לשותפים, כולם או מקצתם, יהיה פירוק השיתוף בדרך של מכירת המקרקעין וחלוקת הפדיון.</w:t>
            </w:r>
          </w:p>
          <w:p w:rsidR="009E6233" w:rsidRPr="00FF37DE" w:rsidRDefault="009E6233" w:rsidP="006E28B0">
            <w:pPr>
              <w:pStyle w:val="P00"/>
              <w:spacing w:before="72"/>
              <w:ind w:right="1134"/>
              <w:jc w:val="left"/>
              <w:rPr>
                <w:rStyle w:val="default"/>
                <w:rFonts w:cs="David"/>
                <w:sz w:val="24"/>
                <w:szCs w:val="24"/>
                <w:rtl/>
              </w:rPr>
            </w:pPr>
            <w:r w:rsidRPr="00FF37DE">
              <w:rPr>
                <w:rFonts w:cs="David"/>
                <w:sz w:val="24"/>
                <w:szCs w:val="24"/>
                <w:rtl/>
              </w:rPr>
              <w:tab/>
            </w:r>
            <w:r w:rsidRPr="00FF37DE">
              <w:rPr>
                <w:rStyle w:val="default"/>
                <w:rFonts w:cs="David"/>
                <w:sz w:val="24"/>
                <w:szCs w:val="24"/>
                <w:rtl/>
              </w:rPr>
              <w:t>(</w:t>
            </w:r>
            <w:r w:rsidRPr="00FF37DE">
              <w:rPr>
                <w:rStyle w:val="default"/>
                <w:rFonts w:cs="David" w:hint="cs"/>
                <w:sz w:val="24"/>
                <w:szCs w:val="24"/>
                <w:rtl/>
              </w:rPr>
              <w:t>ב</w:t>
            </w:r>
            <w:r w:rsidRPr="00FF37DE">
              <w:rPr>
                <w:rStyle w:val="default"/>
                <w:rFonts w:cs="David"/>
                <w:sz w:val="24"/>
                <w:szCs w:val="24"/>
                <w:rtl/>
              </w:rPr>
              <w:t>)</w:t>
            </w:r>
            <w:r w:rsidRPr="00FF37DE">
              <w:rPr>
                <w:rStyle w:val="default"/>
                <w:rFonts w:cs="David"/>
                <w:sz w:val="24"/>
                <w:szCs w:val="24"/>
                <w:rtl/>
              </w:rPr>
              <w:tab/>
            </w:r>
            <w:r w:rsidRPr="00FF37DE">
              <w:rPr>
                <w:rStyle w:val="default"/>
                <w:rFonts w:cs="David" w:hint="cs"/>
                <w:sz w:val="24"/>
                <w:szCs w:val="24"/>
                <w:rtl/>
              </w:rPr>
              <w:t>ה</w:t>
            </w:r>
            <w:r w:rsidRPr="00FF37DE">
              <w:rPr>
                <w:rStyle w:val="default"/>
                <w:rFonts w:cs="David"/>
                <w:sz w:val="24"/>
                <w:szCs w:val="24"/>
                <w:rtl/>
              </w:rPr>
              <w:t>מ</w:t>
            </w:r>
            <w:r w:rsidRPr="00FF37DE">
              <w:rPr>
                <w:rStyle w:val="default"/>
                <w:rFonts w:cs="David" w:hint="cs"/>
                <w:sz w:val="24"/>
                <w:szCs w:val="24"/>
                <w:rtl/>
              </w:rPr>
              <w:t>כירה תהיה בדרך שנמכרים מקרקעין מעוקלים בהוצאה לפועל, זול</w:t>
            </w:r>
            <w:r w:rsidRPr="00FF37DE">
              <w:rPr>
                <w:rStyle w:val="default"/>
                <w:rFonts w:cs="David"/>
                <w:sz w:val="24"/>
                <w:szCs w:val="24"/>
                <w:rtl/>
              </w:rPr>
              <w:t>ת</w:t>
            </w:r>
            <w:r w:rsidRPr="00FF37DE">
              <w:rPr>
                <w:rStyle w:val="default"/>
                <w:rFonts w:cs="David" w:hint="cs"/>
                <w:sz w:val="24"/>
                <w:szCs w:val="24"/>
                <w:rtl/>
              </w:rPr>
              <w:t xml:space="preserve"> </w:t>
            </w:r>
            <w:r w:rsidRPr="00FF37DE">
              <w:rPr>
                <w:rStyle w:val="default"/>
                <w:rFonts w:cs="David"/>
                <w:sz w:val="24"/>
                <w:szCs w:val="24"/>
                <w:rtl/>
              </w:rPr>
              <w:t>א</w:t>
            </w:r>
            <w:r w:rsidRPr="00FF37DE">
              <w:rPr>
                <w:rStyle w:val="default"/>
                <w:rFonts w:cs="David" w:hint="cs"/>
                <w:sz w:val="24"/>
                <w:szCs w:val="24"/>
                <w:rtl/>
              </w:rPr>
              <w:t>ם הורה</w:t>
            </w:r>
            <w:r w:rsidRPr="00FF37DE">
              <w:rPr>
                <w:rStyle w:val="default"/>
                <w:rFonts w:cs="David"/>
                <w:sz w:val="24"/>
                <w:szCs w:val="24"/>
                <w:rtl/>
              </w:rPr>
              <w:t xml:space="preserve"> ב</w:t>
            </w:r>
            <w:r w:rsidRPr="00FF37DE">
              <w:rPr>
                <w:rStyle w:val="default"/>
                <w:rFonts w:cs="David" w:hint="cs"/>
                <w:sz w:val="24"/>
                <w:szCs w:val="24"/>
                <w:rtl/>
              </w:rPr>
              <w:t>ית המשפט על דרך אחרת שנראית לו יעילה וצודקת יותר בנסיבות הענין.</w:t>
            </w:r>
          </w:p>
          <w:p w:rsidR="009E6233" w:rsidRPr="00FF37DE" w:rsidRDefault="009E6233" w:rsidP="006E28B0">
            <w:pPr>
              <w:pStyle w:val="P00"/>
              <w:spacing w:before="72"/>
              <w:ind w:right="1134"/>
              <w:jc w:val="left"/>
              <w:rPr>
                <w:rFonts w:cs="Times New Roman"/>
                <w:sz w:val="24"/>
                <w:szCs w:val="24"/>
                <w:rtl/>
                <w:lang w:val="he-IL"/>
              </w:rPr>
            </w:pPr>
          </w:p>
        </w:tc>
      </w:tr>
      <w:tr w:rsidR="009E6233" w:rsidRPr="00EB647C" w:rsidTr="00DF4A16">
        <w:trPr>
          <w:gridBefore w:val="1"/>
          <w:gridAfter w:val="1"/>
          <w:wBefore w:w="68" w:type="dxa"/>
          <w:wAfter w:w="300" w:type="dxa"/>
        </w:trPr>
        <w:tc>
          <w:tcPr>
            <w:tcW w:w="4195" w:type="dxa"/>
          </w:tcPr>
          <w:p w:rsidR="009E6233" w:rsidRPr="00FF37DE" w:rsidRDefault="009E6233" w:rsidP="006E28B0">
            <w:pPr>
              <w:bidi/>
              <w:jc w:val="left"/>
              <w:rPr>
                <w:rFonts w:cs="David"/>
                <w:b/>
                <w:bCs/>
                <w:rtl/>
              </w:rPr>
            </w:pPr>
            <w:r w:rsidRPr="00FF37DE">
              <w:rPr>
                <w:rFonts w:cs="David" w:hint="cs"/>
                <w:b/>
                <w:bCs/>
                <w:rtl/>
              </w:rPr>
              <w:t>פירוק דרך הפיכה לבית משותף</w:t>
            </w:r>
          </w:p>
          <w:p w:rsidR="009E6233" w:rsidRPr="00FF37DE" w:rsidRDefault="009E6233" w:rsidP="006E28B0">
            <w:pPr>
              <w:bidi/>
              <w:jc w:val="left"/>
              <w:rPr>
                <w:rFonts w:cs="David"/>
              </w:rPr>
            </w:pPr>
            <w:r w:rsidRPr="00FF37DE">
              <w:rPr>
                <w:rFonts w:cs="David" w:hint="cs"/>
                <w:rtl/>
              </w:rPr>
              <w:t>אפשר לפרק שיתוף באמצעות הפיכתו לבית משותף. למשל שני זוגות רכשו מקרקעין יחד כדי לבנות עליו בית דו משפחתי. בשלב הראשון רשומים 4 אנשים כבעלים משותפים על המקרקעין כאשר לכל אחד מהם יש רבע. אם רוצים לעשות הפרדה, אפשר לרשום את הבית כבית משותף, כלומר לרשום תתי חלוקות ואז בעצם הופכים את הבעלות המשותפת לבית משותף.</w:t>
            </w:r>
          </w:p>
          <w:p w:rsidR="009E6233" w:rsidRPr="00FF37DE" w:rsidRDefault="009E6233" w:rsidP="006E28B0">
            <w:pPr>
              <w:bidi/>
              <w:jc w:val="left"/>
              <w:rPr>
                <w:rFonts w:cs="David"/>
                <w:b/>
                <w:bCs/>
                <w:rtl/>
              </w:rPr>
            </w:pPr>
            <w:r w:rsidRPr="00FF37DE">
              <w:rPr>
                <w:rFonts w:cs="David" w:hint="cs"/>
                <w:b/>
                <w:bCs/>
                <w:rtl/>
              </w:rPr>
              <w:t xml:space="preserve"> </w:t>
            </w:r>
          </w:p>
        </w:tc>
        <w:tc>
          <w:tcPr>
            <w:tcW w:w="6153" w:type="dxa"/>
            <w:gridSpan w:val="2"/>
          </w:tcPr>
          <w:p w:rsidR="009E6233" w:rsidRPr="00FF37DE" w:rsidRDefault="009E6233" w:rsidP="006E28B0">
            <w:pPr>
              <w:pStyle w:val="P00"/>
              <w:spacing w:before="72"/>
              <w:ind w:right="1134"/>
              <w:jc w:val="left"/>
              <w:rPr>
                <w:rStyle w:val="default"/>
                <w:rFonts w:cs="David"/>
                <w:sz w:val="24"/>
                <w:szCs w:val="24"/>
                <w:rtl/>
              </w:rPr>
            </w:pPr>
            <w:r w:rsidRPr="00FF37DE">
              <w:rPr>
                <w:rStyle w:val="big-number"/>
                <w:rFonts w:cs="David"/>
                <w:sz w:val="24"/>
                <w:szCs w:val="24"/>
                <w:rtl/>
              </w:rPr>
              <w:t>42.</w:t>
            </w:r>
            <w:r w:rsidRPr="00FF37DE">
              <w:rPr>
                <w:rStyle w:val="big-number"/>
                <w:rFonts w:cs="David"/>
                <w:sz w:val="24"/>
                <w:szCs w:val="24"/>
                <w:rtl/>
              </w:rPr>
              <w:tab/>
            </w:r>
            <w:r w:rsidRPr="00FF37DE">
              <w:rPr>
                <w:rStyle w:val="default"/>
                <w:rFonts w:cs="David"/>
                <w:sz w:val="24"/>
                <w:szCs w:val="24"/>
                <w:rtl/>
              </w:rPr>
              <w:t>(</w:t>
            </w:r>
            <w:r w:rsidRPr="00FF37DE">
              <w:rPr>
                <w:rStyle w:val="default"/>
                <w:rFonts w:cs="David" w:hint="cs"/>
                <w:sz w:val="24"/>
                <w:szCs w:val="24"/>
                <w:rtl/>
              </w:rPr>
              <w:t>א</w:t>
            </w:r>
            <w:r w:rsidRPr="00FF37DE">
              <w:rPr>
                <w:rStyle w:val="default"/>
                <w:rFonts w:cs="David"/>
                <w:sz w:val="24"/>
                <w:szCs w:val="24"/>
                <w:rtl/>
              </w:rPr>
              <w:t>)</w:t>
            </w:r>
            <w:r w:rsidRPr="00FF37DE">
              <w:rPr>
                <w:rStyle w:val="default"/>
                <w:rFonts w:cs="David"/>
                <w:sz w:val="24"/>
                <w:szCs w:val="24"/>
                <w:rtl/>
              </w:rPr>
              <w:tab/>
            </w:r>
            <w:r w:rsidRPr="00FF37DE">
              <w:rPr>
                <w:rStyle w:val="default"/>
                <w:rFonts w:cs="David" w:hint="cs"/>
                <w:sz w:val="24"/>
                <w:szCs w:val="24"/>
                <w:rtl/>
              </w:rPr>
              <w:t>ה</w:t>
            </w:r>
            <w:r w:rsidRPr="00FF37DE">
              <w:rPr>
                <w:rStyle w:val="default"/>
                <w:rFonts w:cs="David"/>
                <w:sz w:val="24"/>
                <w:szCs w:val="24"/>
                <w:rtl/>
              </w:rPr>
              <w:t>י</w:t>
            </w:r>
            <w:r w:rsidRPr="00FF37DE">
              <w:rPr>
                <w:rStyle w:val="default"/>
                <w:rFonts w:cs="David" w:hint="cs"/>
                <w:sz w:val="24"/>
                <w:szCs w:val="24"/>
                <w:rtl/>
              </w:rPr>
              <w:t>ה עיקר המקרקעין המשותפים בית הראוי להירשם כבית משותף, רשאי בית המשפט, לאחר</w:t>
            </w:r>
            <w:r w:rsidRPr="00FF37DE">
              <w:rPr>
                <w:rStyle w:val="default"/>
                <w:rFonts w:cs="David"/>
                <w:sz w:val="24"/>
                <w:szCs w:val="24"/>
                <w:rtl/>
              </w:rPr>
              <w:t xml:space="preserve"> </w:t>
            </w:r>
            <w:r w:rsidRPr="00FF37DE">
              <w:rPr>
                <w:rStyle w:val="default"/>
                <w:rFonts w:cs="David" w:hint="cs"/>
                <w:sz w:val="24"/>
                <w:szCs w:val="24"/>
                <w:rtl/>
              </w:rPr>
              <w:t>ש</w:t>
            </w:r>
            <w:r w:rsidRPr="00FF37DE">
              <w:rPr>
                <w:rStyle w:val="default"/>
                <w:rFonts w:cs="David"/>
                <w:sz w:val="24"/>
                <w:szCs w:val="24"/>
                <w:rtl/>
              </w:rPr>
              <w:t>ק</w:t>
            </w:r>
            <w:r w:rsidRPr="00FF37DE">
              <w:rPr>
                <w:rStyle w:val="default"/>
                <w:rFonts w:cs="David" w:hint="cs"/>
                <w:sz w:val="24"/>
                <w:szCs w:val="24"/>
                <w:rtl/>
              </w:rPr>
              <w:t>יבל חוות דעת של המפקח, לצוות על פירוק השיתוף בדרך של רישום הבית בפנקס הבתים המשותפים והקצבת דירות לשותפים לפי חלקיהם.</w:t>
            </w:r>
          </w:p>
          <w:p w:rsidR="009E6233" w:rsidRPr="00FF37DE" w:rsidRDefault="009E6233" w:rsidP="006E28B0">
            <w:pPr>
              <w:pStyle w:val="P00"/>
              <w:spacing w:before="72"/>
              <w:ind w:right="1134"/>
              <w:jc w:val="left"/>
              <w:rPr>
                <w:rStyle w:val="default"/>
                <w:rFonts w:cs="David"/>
                <w:sz w:val="24"/>
                <w:szCs w:val="24"/>
                <w:rtl/>
              </w:rPr>
            </w:pPr>
            <w:r w:rsidRPr="00FF37DE">
              <w:rPr>
                <w:rFonts w:cs="David"/>
                <w:sz w:val="24"/>
                <w:szCs w:val="24"/>
                <w:rtl/>
              </w:rPr>
              <w:tab/>
            </w:r>
            <w:r w:rsidRPr="00FF37DE">
              <w:rPr>
                <w:rStyle w:val="default"/>
                <w:rFonts w:cs="David"/>
                <w:sz w:val="24"/>
                <w:szCs w:val="24"/>
                <w:rtl/>
              </w:rPr>
              <w:t>(</w:t>
            </w:r>
            <w:r w:rsidRPr="00FF37DE">
              <w:rPr>
                <w:rStyle w:val="default"/>
                <w:rFonts w:cs="David" w:hint="cs"/>
                <w:sz w:val="24"/>
                <w:szCs w:val="24"/>
                <w:rtl/>
              </w:rPr>
              <w:t>ב</w:t>
            </w:r>
            <w:r w:rsidRPr="00FF37DE">
              <w:rPr>
                <w:rStyle w:val="default"/>
                <w:rFonts w:cs="David"/>
                <w:sz w:val="24"/>
                <w:szCs w:val="24"/>
                <w:rtl/>
              </w:rPr>
              <w:t>)</w:t>
            </w:r>
            <w:r w:rsidRPr="00FF37DE">
              <w:rPr>
                <w:rStyle w:val="default"/>
                <w:rFonts w:cs="David"/>
                <w:sz w:val="24"/>
                <w:szCs w:val="24"/>
                <w:rtl/>
              </w:rPr>
              <w:tab/>
            </w:r>
            <w:r w:rsidRPr="00FF37DE">
              <w:rPr>
                <w:rStyle w:val="default"/>
                <w:rFonts w:cs="David" w:hint="cs"/>
                <w:sz w:val="24"/>
                <w:szCs w:val="24"/>
                <w:rtl/>
              </w:rPr>
              <w:t>ה</w:t>
            </w:r>
            <w:r w:rsidRPr="00FF37DE">
              <w:rPr>
                <w:rStyle w:val="default"/>
                <w:rFonts w:cs="David"/>
                <w:sz w:val="24"/>
                <w:szCs w:val="24"/>
                <w:rtl/>
              </w:rPr>
              <w:t>י</w:t>
            </w:r>
            <w:r w:rsidRPr="00FF37DE">
              <w:rPr>
                <w:rStyle w:val="default"/>
                <w:rFonts w:cs="David" w:hint="cs"/>
                <w:sz w:val="24"/>
                <w:szCs w:val="24"/>
                <w:rtl/>
              </w:rPr>
              <w:t xml:space="preserve">ה פירוק השיתוף כאמור בסעיף קטן (א) אפשרי רק אם ישולמו תשלומי איזון משותף לשותף, רשאי בית המשפט לחייבם בתשלומים כאלה, אם נראה לו </w:t>
            </w:r>
            <w:r w:rsidRPr="00FF37DE">
              <w:rPr>
                <w:rStyle w:val="default"/>
                <w:rFonts w:cs="David"/>
                <w:sz w:val="24"/>
                <w:szCs w:val="24"/>
                <w:rtl/>
              </w:rPr>
              <w:t>ה</w:t>
            </w:r>
            <w:r w:rsidRPr="00FF37DE">
              <w:rPr>
                <w:rStyle w:val="default"/>
                <w:rFonts w:cs="David" w:hint="cs"/>
                <w:sz w:val="24"/>
                <w:szCs w:val="24"/>
                <w:rtl/>
              </w:rPr>
              <w:t>ד</w:t>
            </w:r>
            <w:r w:rsidRPr="00FF37DE">
              <w:rPr>
                <w:rStyle w:val="default"/>
                <w:rFonts w:cs="David"/>
                <w:sz w:val="24"/>
                <w:szCs w:val="24"/>
                <w:rtl/>
              </w:rPr>
              <w:t>ב</w:t>
            </w:r>
            <w:r w:rsidRPr="00FF37DE">
              <w:rPr>
                <w:rStyle w:val="default"/>
                <w:rFonts w:cs="David" w:hint="cs"/>
                <w:sz w:val="24"/>
                <w:szCs w:val="24"/>
                <w:rtl/>
              </w:rPr>
              <w:t>ר יעיל</w:t>
            </w:r>
            <w:r w:rsidRPr="00FF37DE">
              <w:rPr>
                <w:rStyle w:val="default"/>
                <w:rFonts w:cs="David"/>
                <w:sz w:val="24"/>
                <w:szCs w:val="24"/>
                <w:rtl/>
              </w:rPr>
              <w:t xml:space="preserve"> ו</w:t>
            </w:r>
            <w:r w:rsidRPr="00FF37DE">
              <w:rPr>
                <w:rStyle w:val="default"/>
                <w:rFonts w:cs="David" w:hint="cs"/>
                <w:sz w:val="24"/>
                <w:szCs w:val="24"/>
                <w:rtl/>
              </w:rPr>
              <w:t>צודק בנסיבות הענין; על תשלומי האיזון יחולו הוראות סעיף 25, בשינויים המחוייבים.</w:t>
            </w:r>
          </w:p>
          <w:p w:rsidR="009E6233" w:rsidRPr="00FF37DE" w:rsidRDefault="009E6233" w:rsidP="006E28B0">
            <w:pPr>
              <w:pStyle w:val="P00"/>
              <w:spacing w:before="72"/>
              <w:ind w:right="1134"/>
              <w:jc w:val="left"/>
              <w:rPr>
                <w:rStyle w:val="big-number"/>
                <w:rFonts w:cs="David"/>
                <w:sz w:val="24"/>
                <w:szCs w:val="24"/>
                <w:rtl/>
              </w:rPr>
            </w:pPr>
          </w:p>
        </w:tc>
      </w:tr>
      <w:tr w:rsidR="00F34237" w:rsidRPr="00EB647C" w:rsidTr="00DF4A16">
        <w:trPr>
          <w:gridBefore w:val="1"/>
          <w:gridAfter w:val="1"/>
          <w:wBefore w:w="68" w:type="dxa"/>
          <w:wAfter w:w="300" w:type="dxa"/>
        </w:trPr>
        <w:tc>
          <w:tcPr>
            <w:tcW w:w="10348" w:type="dxa"/>
            <w:gridSpan w:val="3"/>
            <w:shd w:val="clear" w:color="auto" w:fill="E5DFEC"/>
          </w:tcPr>
          <w:p w:rsidR="00F34237" w:rsidRPr="00FF37DE" w:rsidRDefault="00F34237" w:rsidP="006E28B0">
            <w:pPr>
              <w:bidi/>
              <w:jc w:val="left"/>
              <w:rPr>
                <w:rFonts w:cs="David"/>
                <w:b/>
                <w:bCs/>
              </w:rPr>
            </w:pPr>
            <w:r w:rsidRPr="00FF37DE">
              <w:rPr>
                <w:rFonts w:cs="David" w:hint="cs"/>
                <w:b/>
                <w:bCs/>
                <w:rtl/>
              </w:rPr>
              <w:lastRenderedPageBreak/>
              <w:t>שיתוף במיטלטלין</w:t>
            </w:r>
          </w:p>
        </w:tc>
      </w:tr>
      <w:tr w:rsidR="00F34237" w:rsidRPr="00EB647C" w:rsidTr="00DF4A16">
        <w:trPr>
          <w:gridBefore w:val="1"/>
          <w:gridAfter w:val="1"/>
          <w:wBefore w:w="68" w:type="dxa"/>
          <w:wAfter w:w="300" w:type="dxa"/>
        </w:trPr>
        <w:tc>
          <w:tcPr>
            <w:tcW w:w="4195" w:type="dxa"/>
          </w:tcPr>
          <w:p w:rsidR="00F34237" w:rsidRPr="00FF37DE" w:rsidRDefault="00F34237" w:rsidP="006E28B0">
            <w:pPr>
              <w:bidi/>
              <w:jc w:val="left"/>
              <w:rPr>
                <w:rFonts w:cs="David"/>
                <w:b/>
                <w:bCs/>
                <w:rtl/>
              </w:rPr>
            </w:pPr>
            <w:r w:rsidRPr="00FF37DE">
              <w:rPr>
                <w:rFonts w:cs="David" w:hint="cs"/>
                <w:b/>
                <w:bCs/>
                <w:rtl/>
              </w:rPr>
              <w:t xml:space="preserve">ס' 9 </w:t>
            </w:r>
            <w:r w:rsidR="00014812" w:rsidRPr="00FF37DE">
              <w:rPr>
                <w:rFonts w:cs="David"/>
                <w:b/>
                <w:bCs/>
                <w:rtl/>
              </w:rPr>
              <w:t>–</w:t>
            </w:r>
            <w:r w:rsidRPr="00FF37DE">
              <w:rPr>
                <w:rFonts w:cs="David" w:hint="cs"/>
                <w:b/>
                <w:bCs/>
                <w:rtl/>
              </w:rPr>
              <w:t xml:space="preserve"> שיתוף</w:t>
            </w:r>
          </w:p>
        </w:tc>
        <w:tc>
          <w:tcPr>
            <w:tcW w:w="6153" w:type="dxa"/>
            <w:gridSpan w:val="2"/>
          </w:tcPr>
          <w:p w:rsidR="00F34237" w:rsidRPr="00FF37DE" w:rsidRDefault="00F34237" w:rsidP="006E28B0">
            <w:pPr>
              <w:pStyle w:val="P00"/>
              <w:spacing w:before="0"/>
              <w:ind w:right="62"/>
              <w:jc w:val="left"/>
              <w:rPr>
                <w:rStyle w:val="default"/>
                <w:rFonts w:cs="David"/>
                <w:kern w:val="1"/>
                <w:sz w:val="24"/>
                <w:szCs w:val="24"/>
                <w:rtl/>
              </w:rPr>
            </w:pPr>
            <w:r w:rsidRPr="00FF37DE">
              <w:rPr>
                <w:rStyle w:val="big-number"/>
                <w:rFonts w:cs="David"/>
                <w:b/>
                <w:bCs/>
                <w:kern w:val="1"/>
                <w:sz w:val="24"/>
                <w:szCs w:val="24"/>
                <w:rtl/>
              </w:rPr>
              <w:t>9.</w:t>
            </w:r>
            <w:r w:rsidRPr="00FF37DE">
              <w:rPr>
                <w:rStyle w:val="big-number"/>
                <w:rFonts w:cs="David"/>
                <w:b/>
                <w:bCs/>
                <w:kern w:val="1"/>
                <w:sz w:val="24"/>
                <w:szCs w:val="24"/>
                <w:rtl/>
              </w:rPr>
              <w:tab/>
            </w:r>
            <w:r w:rsidRPr="00FF37DE">
              <w:rPr>
                <w:rStyle w:val="default"/>
                <w:rFonts w:cs="David"/>
                <w:b/>
                <w:bCs/>
                <w:kern w:val="1"/>
                <w:sz w:val="24"/>
                <w:szCs w:val="24"/>
                <w:rtl/>
              </w:rPr>
              <w:t>(א</w:t>
            </w:r>
            <w:r w:rsidRPr="00FF37DE">
              <w:rPr>
                <w:rStyle w:val="default"/>
                <w:rFonts w:cs="David" w:hint="cs"/>
                <w:b/>
                <w:bCs/>
                <w:kern w:val="1"/>
                <w:sz w:val="24"/>
                <w:szCs w:val="24"/>
                <w:rtl/>
              </w:rPr>
              <w:t>)</w:t>
            </w:r>
            <w:r w:rsidRPr="00FF37DE">
              <w:rPr>
                <w:rStyle w:val="default"/>
                <w:rFonts w:cs="David"/>
                <w:kern w:val="1"/>
                <w:sz w:val="24"/>
                <w:szCs w:val="24"/>
                <w:rtl/>
              </w:rPr>
              <w:tab/>
              <w:t>מ</w:t>
            </w:r>
            <w:r w:rsidRPr="00FF37DE">
              <w:rPr>
                <w:rStyle w:val="default"/>
                <w:rFonts w:cs="David" w:hint="cs"/>
                <w:kern w:val="1"/>
                <w:sz w:val="24"/>
                <w:szCs w:val="24"/>
                <w:rtl/>
              </w:rPr>
              <w:t>יטלטלין שהם של כ</w:t>
            </w:r>
            <w:r w:rsidRPr="00FF37DE">
              <w:rPr>
                <w:rStyle w:val="default"/>
                <w:rFonts w:cs="David"/>
                <w:kern w:val="1"/>
                <w:sz w:val="24"/>
                <w:szCs w:val="24"/>
                <w:rtl/>
              </w:rPr>
              <w:t>מ</w:t>
            </w:r>
            <w:r w:rsidRPr="00FF37DE">
              <w:rPr>
                <w:rStyle w:val="default"/>
                <w:rFonts w:cs="David" w:hint="cs"/>
                <w:kern w:val="1"/>
                <w:sz w:val="24"/>
                <w:szCs w:val="24"/>
                <w:rtl/>
              </w:rPr>
              <w:t>ה בעלים, בעלותו של כל אחד מהם לפי חלקו בשיתוף מתפשטת על מלוא המיטלטלין ואין לשום שותף חלק מסויים בהם.</w:t>
            </w:r>
          </w:p>
          <w:p w:rsidR="00F34237" w:rsidRPr="00FF37DE" w:rsidRDefault="00F34237" w:rsidP="006E28B0">
            <w:pPr>
              <w:pStyle w:val="P00"/>
              <w:spacing w:before="0"/>
              <w:ind w:right="62"/>
              <w:jc w:val="left"/>
              <w:rPr>
                <w:rStyle w:val="default"/>
                <w:rFonts w:cs="David"/>
                <w:kern w:val="1"/>
                <w:sz w:val="24"/>
                <w:szCs w:val="24"/>
                <w:rtl/>
              </w:rPr>
            </w:pPr>
            <w:r w:rsidRPr="00FF37DE">
              <w:rPr>
                <w:rFonts w:cs="David"/>
                <w:kern w:val="1"/>
                <w:sz w:val="24"/>
                <w:szCs w:val="24"/>
                <w:rtl/>
              </w:rPr>
              <w:tab/>
            </w:r>
            <w:r w:rsidRPr="00FF37DE">
              <w:rPr>
                <w:rStyle w:val="default"/>
                <w:rFonts w:cs="David"/>
                <w:b/>
                <w:bCs/>
                <w:kern w:val="1"/>
                <w:sz w:val="24"/>
                <w:szCs w:val="24"/>
                <w:rtl/>
              </w:rPr>
              <w:t>(ב</w:t>
            </w:r>
            <w:r w:rsidRPr="00FF37DE">
              <w:rPr>
                <w:rStyle w:val="default"/>
                <w:rFonts w:cs="David" w:hint="cs"/>
                <w:b/>
                <w:bCs/>
                <w:kern w:val="1"/>
                <w:sz w:val="24"/>
                <w:szCs w:val="24"/>
                <w:rtl/>
              </w:rPr>
              <w:t>)</w:t>
            </w:r>
            <w:r w:rsidRPr="00FF37DE">
              <w:rPr>
                <w:rStyle w:val="default"/>
                <w:rFonts w:cs="David"/>
                <w:kern w:val="1"/>
                <w:sz w:val="24"/>
                <w:szCs w:val="24"/>
                <w:rtl/>
              </w:rPr>
              <w:tab/>
              <w:t>ח</w:t>
            </w:r>
            <w:r w:rsidRPr="00FF37DE">
              <w:rPr>
                <w:rStyle w:val="default"/>
                <w:rFonts w:cs="David" w:hint="cs"/>
                <w:kern w:val="1"/>
                <w:sz w:val="24"/>
                <w:szCs w:val="24"/>
                <w:rtl/>
              </w:rPr>
              <w:t>לקיהם של כל אחד מהשותפים במיטלטלין, חזקה שהם שווים.</w:t>
            </w:r>
          </w:p>
          <w:p w:rsidR="00F34237" w:rsidRPr="00FF37DE" w:rsidRDefault="00F34237" w:rsidP="006E28B0">
            <w:pPr>
              <w:pStyle w:val="P00"/>
              <w:spacing w:before="0"/>
              <w:ind w:right="62"/>
              <w:jc w:val="left"/>
              <w:rPr>
                <w:rStyle w:val="default"/>
                <w:rFonts w:cs="David"/>
                <w:kern w:val="1"/>
                <w:sz w:val="24"/>
                <w:szCs w:val="24"/>
                <w:rtl/>
              </w:rPr>
            </w:pPr>
            <w:r w:rsidRPr="00FF37DE">
              <w:rPr>
                <w:rFonts w:cs="David"/>
                <w:kern w:val="1"/>
                <w:sz w:val="24"/>
                <w:szCs w:val="24"/>
                <w:rtl/>
              </w:rPr>
              <w:tab/>
            </w:r>
            <w:r w:rsidRPr="00FF37DE">
              <w:rPr>
                <w:rStyle w:val="default"/>
                <w:rFonts w:cs="David"/>
                <w:b/>
                <w:bCs/>
                <w:kern w:val="1"/>
                <w:sz w:val="24"/>
                <w:szCs w:val="24"/>
                <w:rtl/>
              </w:rPr>
              <w:t>(ג</w:t>
            </w:r>
            <w:r w:rsidRPr="00FF37DE">
              <w:rPr>
                <w:rStyle w:val="default"/>
                <w:rFonts w:cs="David" w:hint="cs"/>
                <w:b/>
                <w:bCs/>
                <w:kern w:val="1"/>
                <w:sz w:val="24"/>
                <w:szCs w:val="24"/>
                <w:rtl/>
              </w:rPr>
              <w:t>)</w:t>
            </w:r>
            <w:r w:rsidRPr="00FF37DE">
              <w:rPr>
                <w:rStyle w:val="default"/>
                <w:rFonts w:cs="David"/>
                <w:kern w:val="1"/>
                <w:sz w:val="24"/>
                <w:szCs w:val="24"/>
                <w:rtl/>
              </w:rPr>
              <w:tab/>
              <w:t>ה</w:t>
            </w:r>
            <w:r w:rsidRPr="00FF37DE">
              <w:rPr>
                <w:rStyle w:val="default"/>
                <w:rFonts w:cs="David" w:hint="cs"/>
                <w:kern w:val="1"/>
                <w:sz w:val="24"/>
                <w:szCs w:val="24"/>
                <w:rtl/>
              </w:rPr>
              <w:t xml:space="preserve">סכם בין השותפים בדבר ניהול המיטלטלין המשותפים והשימוש בהם ובדבר זכויות השותפים וחובותיהם </w:t>
            </w:r>
            <w:r w:rsidRPr="00FF37DE">
              <w:rPr>
                <w:rStyle w:val="default"/>
                <w:rFonts w:cs="David"/>
                <w:kern w:val="1"/>
                <w:sz w:val="24"/>
                <w:szCs w:val="24"/>
                <w:rtl/>
              </w:rPr>
              <w:t>ב</w:t>
            </w:r>
            <w:r w:rsidRPr="00FF37DE">
              <w:rPr>
                <w:rStyle w:val="default"/>
                <w:rFonts w:cs="David" w:hint="cs"/>
                <w:kern w:val="1"/>
                <w:sz w:val="24"/>
                <w:szCs w:val="24"/>
                <w:rtl/>
              </w:rPr>
              <w:t xml:space="preserve">כל הנוגע למיטלטלין (להלן </w:t>
            </w:r>
            <w:r w:rsidRPr="00FF37DE">
              <w:rPr>
                <w:rStyle w:val="default"/>
                <w:rFonts w:cs="David"/>
                <w:kern w:val="1"/>
                <w:sz w:val="24"/>
                <w:szCs w:val="24"/>
                <w:rtl/>
              </w:rPr>
              <w:t xml:space="preserve">– </w:t>
            </w:r>
            <w:r w:rsidRPr="00FF37DE">
              <w:rPr>
                <w:rStyle w:val="default"/>
                <w:rFonts w:cs="David" w:hint="cs"/>
                <w:kern w:val="1"/>
                <w:sz w:val="24"/>
                <w:szCs w:val="24"/>
                <w:rtl/>
              </w:rPr>
              <w:t>הסכם שיתוף) כוחו יפה גם כלפי אדם שנעשה שותף לאחר מכן וכלפי כל אדם אחר, ובלב</w:t>
            </w:r>
            <w:r w:rsidRPr="00FF37DE">
              <w:rPr>
                <w:rStyle w:val="default"/>
                <w:rFonts w:cs="David"/>
                <w:kern w:val="1"/>
                <w:sz w:val="24"/>
                <w:szCs w:val="24"/>
                <w:rtl/>
              </w:rPr>
              <w:t xml:space="preserve">ד </w:t>
            </w:r>
            <w:r w:rsidRPr="00FF37DE">
              <w:rPr>
                <w:rStyle w:val="default"/>
                <w:rFonts w:cs="David" w:hint="cs"/>
                <w:kern w:val="1"/>
                <w:sz w:val="24"/>
                <w:szCs w:val="24"/>
                <w:rtl/>
              </w:rPr>
              <w:t>שהשותף או האחר ידע או היה עליו לדעת על קיום ההסכם ותנאיו.</w:t>
            </w:r>
          </w:p>
          <w:p w:rsidR="00F34237" w:rsidRPr="00FF37DE" w:rsidRDefault="00F34237" w:rsidP="006E28B0">
            <w:pPr>
              <w:pStyle w:val="P00"/>
              <w:spacing w:before="0"/>
              <w:ind w:right="62"/>
              <w:jc w:val="left"/>
              <w:rPr>
                <w:rStyle w:val="default"/>
                <w:rFonts w:cs="David"/>
                <w:kern w:val="1"/>
                <w:sz w:val="24"/>
                <w:szCs w:val="24"/>
                <w:rtl/>
              </w:rPr>
            </w:pPr>
            <w:r w:rsidRPr="00FF37DE">
              <w:rPr>
                <w:rFonts w:cs="David"/>
                <w:kern w:val="1"/>
                <w:sz w:val="24"/>
                <w:szCs w:val="24"/>
                <w:rtl/>
              </w:rPr>
              <w:tab/>
            </w:r>
            <w:r w:rsidRPr="00FF37DE">
              <w:rPr>
                <w:rStyle w:val="default"/>
                <w:rFonts w:cs="David"/>
                <w:b/>
                <w:bCs/>
                <w:kern w:val="1"/>
                <w:sz w:val="24"/>
                <w:szCs w:val="24"/>
                <w:rtl/>
              </w:rPr>
              <w:t>(ד</w:t>
            </w:r>
            <w:r w:rsidRPr="00FF37DE">
              <w:rPr>
                <w:rStyle w:val="default"/>
                <w:rFonts w:cs="David" w:hint="cs"/>
                <w:b/>
                <w:bCs/>
                <w:kern w:val="1"/>
                <w:sz w:val="24"/>
                <w:szCs w:val="24"/>
                <w:rtl/>
              </w:rPr>
              <w:t>)</w:t>
            </w:r>
            <w:r w:rsidRPr="00FF37DE">
              <w:rPr>
                <w:rStyle w:val="default"/>
                <w:rFonts w:cs="David"/>
                <w:kern w:val="1"/>
                <w:sz w:val="24"/>
                <w:szCs w:val="24"/>
                <w:rtl/>
              </w:rPr>
              <w:tab/>
              <w:t>ה</w:t>
            </w:r>
            <w:r w:rsidRPr="00FF37DE">
              <w:rPr>
                <w:rStyle w:val="default"/>
                <w:rFonts w:cs="David" w:hint="cs"/>
                <w:kern w:val="1"/>
                <w:sz w:val="24"/>
                <w:szCs w:val="24"/>
                <w:rtl/>
              </w:rPr>
              <w:t>קנה אחד השותפים לאדם אחר זכות בחלקו במיטלטלין המשותפים, עליו להודיע על כך לשאר השותפים,</w:t>
            </w:r>
            <w:r w:rsidRPr="00FF37DE">
              <w:rPr>
                <w:rStyle w:val="default"/>
                <w:rFonts w:cs="David"/>
                <w:kern w:val="1"/>
                <w:sz w:val="24"/>
                <w:szCs w:val="24"/>
                <w:rtl/>
              </w:rPr>
              <w:t xml:space="preserve"> </w:t>
            </w:r>
            <w:r w:rsidRPr="00FF37DE">
              <w:rPr>
                <w:rStyle w:val="default"/>
                <w:rFonts w:cs="David" w:hint="cs"/>
                <w:kern w:val="1"/>
                <w:sz w:val="24"/>
                <w:szCs w:val="24"/>
                <w:rtl/>
              </w:rPr>
              <w:t>ואם נעשה הסכם שיתוף, עליו להודיע לאדם האחר על קיום ההסכם ותנאיו.</w:t>
            </w:r>
          </w:p>
          <w:p w:rsidR="00F34237" w:rsidRPr="00FF37DE" w:rsidRDefault="00F34237" w:rsidP="006E28B0">
            <w:pPr>
              <w:pStyle w:val="P00"/>
              <w:spacing w:before="0"/>
              <w:ind w:right="62"/>
              <w:jc w:val="left"/>
              <w:rPr>
                <w:rStyle w:val="default"/>
                <w:rFonts w:cs="David"/>
                <w:kern w:val="1"/>
                <w:sz w:val="24"/>
                <w:szCs w:val="24"/>
                <w:rtl/>
              </w:rPr>
            </w:pPr>
            <w:r w:rsidRPr="00FF37DE">
              <w:rPr>
                <w:rFonts w:cs="David"/>
                <w:kern w:val="1"/>
                <w:sz w:val="24"/>
                <w:szCs w:val="24"/>
                <w:rtl/>
              </w:rPr>
              <w:tab/>
            </w:r>
            <w:r w:rsidRPr="00FF37DE">
              <w:rPr>
                <w:rStyle w:val="default"/>
                <w:rFonts w:cs="David"/>
                <w:b/>
                <w:bCs/>
                <w:kern w:val="1"/>
                <w:sz w:val="24"/>
                <w:szCs w:val="24"/>
                <w:rtl/>
              </w:rPr>
              <w:t>(ה</w:t>
            </w:r>
            <w:r w:rsidRPr="00FF37DE">
              <w:rPr>
                <w:rStyle w:val="default"/>
                <w:rFonts w:cs="David" w:hint="cs"/>
                <w:b/>
                <w:bCs/>
                <w:kern w:val="1"/>
                <w:sz w:val="24"/>
                <w:szCs w:val="24"/>
                <w:rtl/>
              </w:rPr>
              <w:t>)</w:t>
            </w:r>
            <w:r w:rsidRPr="00FF37DE">
              <w:rPr>
                <w:rStyle w:val="default"/>
                <w:rFonts w:cs="David"/>
                <w:kern w:val="1"/>
                <w:sz w:val="24"/>
                <w:szCs w:val="24"/>
                <w:rtl/>
              </w:rPr>
              <w:tab/>
              <w:t>ב</w:t>
            </w:r>
            <w:r w:rsidRPr="00FF37DE">
              <w:rPr>
                <w:rStyle w:val="default"/>
                <w:rFonts w:cs="David" w:hint="cs"/>
                <w:kern w:val="1"/>
                <w:sz w:val="24"/>
                <w:szCs w:val="24"/>
                <w:rtl/>
              </w:rPr>
              <w:t>אין הוראות אחרות בהסכם שיתוף יח</w:t>
            </w:r>
            <w:r w:rsidRPr="00FF37DE">
              <w:rPr>
                <w:rStyle w:val="default"/>
                <w:rFonts w:cs="David"/>
                <w:kern w:val="1"/>
                <w:sz w:val="24"/>
                <w:szCs w:val="24"/>
                <w:rtl/>
              </w:rPr>
              <w:t>ול</w:t>
            </w:r>
            <w:r w:rsidRPr="00FF37DE">
              <w:rPr>
                <w:rStyle w:val="default"/>
                <w:rFonts w:cs="David" w:hint="cs"/>
                <w:kern w:val="1"/>
                <w:sz w:val="24"/>
                <w:szCs w:val="24"/>
                <w:rtl/>
              </w:rPr>
              <w:t>ו הוראות סעיפים 30 עד 33, 34(א), 35 ו-36 לחוק המקרקעין, תשכ"ט-</w:t>
            </w:r>
            <w:r w:rsidRPr="00FF37DE">
              <w:rPr>
                <w:rStyle w:val="default"/>
                <w:rFonts w:cs="David"/>
                <w:kern w:val="1"/>
                <w:sz w:val="24"/>
                <w:szCs w:val="24"/>
                <w:rtl/>
              </w:rPr>
              <w:t xml:space="preserve">1969, </w:t>
            </w:r>
            <w:r w:rsidRPr="00FF37DE">
              <w:rPr>
                <w:rStyle w:val="default"/>
                <w:rFonts w:cs="David" w:hint="cs"/>
                <w:kern w:val="1"/>
                <w:sz w:val="24"/>
                <w:szCs w:val="24"/>
                <w:rtl/>
              </w:rPr>
              <w:t>גם על השיתוף במיטלטלין.</w:t>
            </w:r>
          </w:p>
          <w:p w:rsidR="00F34237" w:rsidRPr="00FF37DE" w:rsidRDefault="00F34237" w:rsidP="006E28B0">
            <w:pPr>
              <w:bidi/>
              <w:jc w:val="left"/>
              <w:rPr>
                <w:rFonts w:cs="David"/>
                <w:rtl/>
              </w:rPr>
            </w:pPr>
          </w:p>
        </w:tc>
      </w:tr>
      <w:tr w:rsidR="00F34237" w:rsidRPr="00EB647C" w:rsidTr="00DF4A16">
        <w:trPr>
          <w:gridBefore w:val="1"/>
          <w:gridAfter w:val="1"/>
          <w:wBefore w:w="68" w:type="dxa"/>
          <w:wAfter w:w="300" w:type="dxa"/>
        </w:trPr>
        <w:tc>
          <w:tcPr>
            <w:tcW w:w="4195" w:type="dxa"/>
          </w:tcPr>
          <w:p w:rsidR="00F34237" w:rsidRPr="00FF37DE" w:rsidRDefault="00F34237" w:rsidP="006E28B0">
            <w:pPr>
              <w:bidi/>
              <w:jc w:val="left"/>
              <w:rPr>
                <w:rFonts w:cs="David"/>
                <w:b/>
                <w:bCs/>
                <w:rtl/>
              </w:rPr>
            </w:pPr>
            <w:r w:rsidRPr="00FF37DE">
              <w:rPr>
                <w:rFonts w:cs="David" w:hint="cs"/>
                <w:b/>
                <w:bCs/>
                <w:rtl/>
              </w:rPr>
              <w:t xml:space="preserve">ס' 10 </w:t>
            </w:r>
            <w:r w:rsidRPr="00FF37DE">
              <w:rPr>
                <w:rFonts w:cs="David"/>
                <w:b/>
                <w:bCs/>
                <w:rtl/>
              </w:rPr>
              <w:t>–</w:t>
            </w:r>
            <w:r w:rsidRPr="00FF37DE">
              <w:rPr>
                <w:rFonts w:cs="David" w:hint="cs"/>
                <w:b/>
                <w:bCs/>
                <w:rtl/>
              </w:rPr>
              <w:t xml:space="preserve"> פירוק השיתוף</w:t>
            </w:r>
          </w:p>
        </w:tc>
        <w:tc>
          <w:tcPr>
            <w:tcW w:w="6153" w:type="dxa"/>
            <w:gridSpan w:val="2"/>
          </w:tcPr>
          <w:p w:rsidR="00F34237" w:rsidRPr="00FF37DE" w:rsidRDefault="00F34237" w:rsidP="006E28B0">
            <w:pPr>
              <w:pStyle w:val="P00"/>
              <w:spacing w:before="0"/>
              <w:ind w:right="1134"/>
              <w:jc w:val="left"/>
              <w:rPr>
                <w:rStyle w:val="default"/>
                <w:rFonts w:cs="David"/>
                <w:kern w:val="1"/>
                <w:sz w:val="24"/>
                <w:szCs w:val="24"/>
                <w:rtl/>
              </w:rPr>
            </w:pPr>
            <w:r w:rsidRPr="00FF37DE">
              <w:rPr>
                <w:rStyle w:val="big-number"/>
                <w:rFonts w:cs="David"/>
                <w:b/>
                <w:bCs/>
                <w:kern w:val="1"/>
                <w:sz w:val="24"/>
                <w:szCs w:val="24"/>
                <w:rtl/>
              </w:rPr>
              <w:t>10.</w:t>
            </w:r>
            <w:r w:rsidRPr="00FF37DE">
              <w:rPr>
                <w:rStyle w:val="big-number"/>
                <w:rFonts w:cs="David"/>
                <w:b/>
                <w:bCs/>
                <w:kern w:val="1"/>
                <w:sz w:val="24"/>
                <w:szCs w:val="24"/>
                <w:rtl/>
              </w:rPr>
              <w:tab/>
            </w:r>
            <w:r w:rsidRPr="00FF37DE">
              <w:rPr>
                <w:rStyle w:val="default"/>
                <w:rFonts w:cs="David"/>
                <w:b/>
                <w:bCs/>
                <w:kern w:val="1"/>
                <w:sz w:val="24"/>
                <w:szCs w:val="24"/>
                <w:rtl/>
              </w:rPr>
              <w:t>(א</w:t>
            </w:r>
            <w:r w:rsidRPr="00FF37DE">
              <w:rPr>
                <w:rStyle w:val="default"/>
                <w:rFonts w:cs="David" w:hint="cs"/>
                <w:b/>
                <w:bCs/>
                <w:kern w:val="1"/>
                <w:sz w:val="24"/>
                <w:szCs w:val="24"/>
                <w:rtl/>
              </w:rPr>
              <w:t>)</w:t>
            </w:r>
            <w:r w:rsidRPr="00FF37DE">
              <w:rPr>
                <w:rStyle w:val="default"/>
                <w:rFonts w:cs="David"/>
                <w:kern w:val="1"/>
                <w:sz w:val="24"/>
                <w:szCs w:val="24"/>
                <w:rtl/>
              </w:rPr>
              <w:tab/>
              <w:t>כ</w:t>
            </w:r>
            <w:r w:rsidRPr="00FF37DE">
              <w:rPr>
                <w:rStyle w:val="default"/>
                <w:rFonts w:cs="David" w:hint="cs"/>
                <w:kern w:val="1"/>
                <w:sz w:val="24"/>
                <w:szCs w:val="24"/>
                <w:rtl/>
              </w:rPr>
              <w:t>ל שותף זכאי בכל עת לדרוש פירוק השיתוף; היתה בהסכם שיתוף תניה השוללת או מגבילה זכות זו, רשאי בית המשפט לצוות על פירוק השיתוף, על אף התניה, אם נראה לו הדב</w:t>
            </w:r>
            <w:r w:rsidRPr="00FF37DE">
              <w:rPr>
                <w:rStyle w:val="default"/>
                <w:rFonts w:cs="David"/>
                <w:kern w:val="1"/>
                <w:sz w:val="24"/>
                <w:szCs w:val="24"/>
                <w:rtl/>
              </w:rPr>
              <w:t xml:space="preserve">ר </w:t>
            </w:r>
            <w:r w:rsidRPr="00FF37DE">
              <w:rPr>
                <w:rStyle w:val="default"/>
                <w:rFonts w:cs="David" w:hint="cs"/>
                <w:kern w:val="1"/>
                <w:sz w:val="24"/>
                <w:szCs w:val="24"/>
                <w:rtl/>
              </w:rPr>
              <w:t>צודק בנסיבות הענין.</w:t>
            </w:r>
          </w:p>
          <w:p w:rsidR="00F34237" w:rsidRPr="00FF37DE" w:rsidRDefault="00F34237" w:rsidP="006E28B0">
            <w:pPr>
              <w:pStyle w:val="P00"/>
              <w:spacing w:before="0"/>
              <w:ind w:right="1134"/>
              <w:jc w:val="left"/>
              <w:rPr>
                <w:rStyle w:val="default"/>
                <w:rFonts w:cs="David"/>
                <w:kern w:val="1"/>
                <w:sz w:val="24"/>
                <w:szCs w:val="24"/>
                <w:rtl/>
              </w:rPr>
            </w:pPr>
            <w:r w:rsidRPr="00FF37DE">
              <w:rPr>
                <w:rStyle w:val="default"/>
                <w:rFonts w:cs="David"/>
                <w:kern w:val="1"/>
                <w:sz w:val="24"/>
                <w:szCs w:val="24"/>
                <w:rtl/>
              </w:rPr>
              <w:t xml:space="preserve"> </w:t>
            </w:r>
            <w:r w:rsidRPr="00FF37DE">
              <w:rPr>
                <w:rStyle w:val="default"/>
                <w:rFonts w:cs="David"/>
                <w:kern w:val="1"/>
                <w:sz w:val="24"/>
                <w:szCs w:val="24"/>
                <w:rtl/>
              </w:rPr>
              <w:tab/>
            </w:r>
            <w:r w:rsidRPr="00FF37DE">
              <w:rPr>
                <w:rStyle w:val="default"/>
                <w:rFonts w:cs="David"/>
                <w:b/>
                <w:bCs/>
                <w:kern w:val="1"/>
                <w:sz w:val="24"/>
                <w:szCs w:val="24"/>
                <w:rtl/>
              </w:rPr>
              <w:t>(ב</w:t>
            </w:r>
            <w:r w:rsidRPr="00FF37DE">
              <w:rPr>
                <w:rStyle w:val="default"/>
                <w:rFonts w:cs="David" w:hint="cs"/>
                <w:b/>
                <w:bCs/>
                <w:kern w:val="1"/>
                <w:sz w:val="24"/>
                <w:szCs w:val="24"/>
                <w:rtl/>
              </w:rPr>
              <w:t>)</w:t>
            </w:r>
            <w:r w:rsidRPr="00FF37DE">
              <w:rPr>
                <w:rStyle w:val="default"/>
                <w:rFonts w:cs="David"/>
                <w:kern w:val="1"/>
                <w:sz w:val="24"/>
                <w:szCs w:val="24"/>
                <w:rtl/>
              </w:rPr>
              <w:tab/>
              <w:t>פ</w:t>
            </w:r>
            <w:r w:rsidRPr="00FF37DE">
              <w:rPr>
                <w:rStyle w:val="default"/>
                <w:rFonts w:cs="David" w:hint="cs"/>
                <w:kern w:val="1"/>
                <w:sz w:val="24"/>
                <w:szCs w:val="24"/>
                <w:rtl/>
              </w:rPr>
              <w:t xml:space="preserve">ירוק השיתוף יהיה על פי הסכם בין השותפים, ובאין הסכם </w:t>
            </w:r>
            <w:r w:rsidRPr="00FF37DE">
              <w:rPr>
                <w:rStyle w:val="default"/>
                <w:rFonts w:cs="David"/>
                <w:kern w:val="1"/>
                <w:sz w:val="24"/>
                <w:szCs w:val="24"/>
                <w:rtl/>
              </w:rPr>
              <w:t xml:space="preserve">– </w:t>
            </w:r>
            <w:r w:rsidRPr="00FF37DE">
              <w:rPr>
                <w:rStyle w:val="default"/>
                <w:rFonts w:cs="David" w:hint="cs"/>
                <w:kern w:val="1"/>
                <w:sz w:val="24"/>
                <w:szCs w:val="24"/>
                <w:rtl/>
              </w:rPr>
              <w:t>על פי צו בית המשפט, ורשאי בי</w:t>
            </w:r>
            <w:r w:rsidRPr="00FF37DE">
              <w:rPr>
                <w:rStyle w:val="default"/>
                <w:rFonts w:cs="David"/>
                <w:kern w:val="1"/>
                <w:sz w:val="24"/>
                <w:szCs w:val="24"/>
                <w:rtl/>
              </w:rPr>
              <w:t>ת</w:t>
            </w:r>
            <w:r w:rsidRPr="00FF37DE">
              <w:rPr>
                <w:rStyle w:val="default"/>
                <w:rFonts w:cs="David" w:hint="cs"/>
                <w:kern w:val="1"/>
                <w:sz w:val="24"/>
                <w:szCs w:val="24"/>
                <w:rtl/>
              </w:rPr>
              <w:t xml:space="preserve"> המשפט לצוות על חלוקת המיטלטלין בעין, או על מכירתם וחלוקת הפדיון, או על דרך אחרת של פירוק השיתוף הנראית לו יעילה וצודק</w:t>
            </w:r>
            <w:r w:rsidRPr="00FF37DE">
              <w:rPr>
                <w:rStyle w:val="default"/>
                <w:rFonts w:cs="David"/>
                <w:kern w:val="1"/>
                <w:sz w:val="24"/>
                <w:szCs w:val="24"/>
                <w:rtl/>
              </w:rPr>
              <w:t xml:space="preserve">ת </w:t>
            </w:r>
            <w:r w:rsidRPr="00FF37DE">
              <w:rPr>
                <w:rStyle w:val="default"/>
                <w:rFonts w:cs="David" w:hint="cs"/>
                <w:kern w:val="1"/>
                <w:sz w:val="24"/>
                <w:szCs w:val="24"/>
                <w:rtl/>
              </w:rPr>
              <w:t>יותר בנסיבות הענין.</w:t>
            </w:r>
          </w:p>
          <w:p w:rsidR="00F34237" w:rsidRPr="00FF37DE" w:rsidRDefault="00F34237" w:rsidP="006E28B0">
            <w:pPr>
              <w:pStyle w:val="P00"/>
              <w:spacing w:before="0"/>
              <w:ind w:right="1134"/>
              <w:jc w:val="left"/>
              <w:rPr>
                <w:rStyle w:val="default"/>
                <w:rFonts w:cs="David"/>
                <w:kern w:val="1"/>
                <w:sz w:val="24"/>
                <w:szCs w:val="24"/>
                <w:rtl/>
              </w:rPr>
            </w:pPr>
            <w:r w:rsidRPr="00FF37DE">
              <w:rPr>
                <w:rFonts w:cs="David"/>
                <w:kern w:val="1"/>
                <w:sz w:val="24"/>
                <w:szCs w:val="24"/>
                <w:rtl/>
              </w:rPr>
              <w:tab/>
            </w:r>
            <w:r w:rsidRPr="00FF37DE">
              <w:rPr>
                <w:rStyle w:val="default"/>
                <w:rFonts w:cs="David"/>
                <w:b/>
                <w:bCs/>
                <w:kern w:val="1"/>
                <w:sz w:val="24"/>
                <w:szCs w:val="24"/>
                <w:rtl/>
              </w:rPr>
              <w:t>(ג</w:t>
            </w:r>
            <w:r w:rsidRPr="00FF37DE">
              <w:rPr>
                <w:rStyle w:val="default"/>
                <w:rFonts w:cs="David" w:hint="cs"/>
                <w:b/>
                <w:bCs/>
                <w:kern w:val="1"/>
                <w:sz w:val="24"/>
                <w:szCs w:val="24"/>
                <w:rtl/>
              </w:rPr>
              <w:t>)</w:t>
            </w:r>
            <w:r w:rsidRPr="00FF37DE">
              <w:rPr>
                <w:rStyle w:val="default"/>
                <w:rFonts w:cs="David"/>
                <w:kern w:val="1"/>
                <w:sz w:val="24"/>
                <w:szCs w:val="24"/>
                <w:rtl/>
              </w:rPr>
              <w:tab/>
              <w:t>מ</w:t>
            </w:r>
            <w:r w:rsidRPr="00FF37DE">
              <w:rPr>
                <w:rStyle w:val="default"/>
                <w:rFonts w:cs="David" w:hint="cs"/>
                <w:kern w:val="1"/>
                <w:sz w:val="24"/>
                <w:szCs w:val="24"/>
                <w:rtl/>
              </w:rPr>
              <w:t xml:space="preserve">כירת המיטלטלין על-פי צו בית המשפט תהיה בדרך שנמכרים מיטלטלין מעוקלים בהוצאה לפועל, זולת אם הורה בית המשפט על </w:t>
            </w:r>
            <w:r w:rsidRPr="00FF37DE">
              <w:rPr>
                <w:rStyle w:val="default"/>
                <w:rFonts w:cs="David"/>
                <w:kern w:val="1"/>
                <w:sz w:val="24"/>
                <w:szCs w:val="24"/>
                <w:rtl/>
              </w:rPr>
              <w:t>ד</w:t>
            </w:r>
            <w:r w:rsidRPr="00FF37DE">
              <w:rPr>
                <w:rStyle w:val="default"/>
                <w:rFonts w:cs="David" w:hint="cs"/>
                <w:kern w:val="1"/>
                <w:sz w:val="24"/>
                <w:szCs w:val="24"/>
                <w:rtl/>
              </w:rPr>
              <w:t>רך אחרת הנראית לו יעילה וצודקת יותר בנסיבות הענין.</w:t>
            </w:r>
          </w:p>
          <w:p w:rsidR="00F34237" w:rsidRPr="00FF37DE" w:rsidRDefault="00F34237" w:rsidP="006E28B0">
            <w:pPr>
              <w:bidi/>
              <w:jc w:val="left"/>
              <w:rPr>
                <w:rFonts w:cs="David"/>
                <w:rtl/>
              </w:rPr>
            </w:pPr>
          </w:p>
        </w:tc>
      </w:tr>
      <w:tr w:rsidR="00F34237" w:rsidRPr="00EB647C" w:rsidTr="00DF4A16">
        <w:trPr>
          <w:gridBefore w:val="1"/>
          <w:gridAfter w:val="1"/>
          <w:wBefore w:w="68" w:type="dxa"/>
          <w:wAfter w:w="300" w:type="dxa"/>
        </w:trPr>
        <w:tc>
          <w:tcPr>
            <w:tcW w:w="10348" w:type="dxa"/>
            <w:gridSpan w:val="3"/>
            <w:shd w:val="clear" w:color="auto" w:fill="E5DFEC"/>
          </w:tcPr>
          <w:p w:rsidR="00F34237" w:rsidRPr="00FF37DE" w:rsidRDefault="00F34237" w:rsidP="006E28B0">
            <w:pPr>
              <w:bidi/>
              <w:jc w:val="left"/>
              <w:rPr>
                <w:rFonts w:cs="David"/>
                <w:b/>
                <w:bCs/>
                <w:rtl/>
              </w:rPr>
            </w:pPr>
            <w:r w:rsidRPr="00FF37DE">
              <w:rPr>
                <w:rFonts w:cs="David" w:hint="cs"/>
                <w:b/>
                <w:bCs/>
                <w:rtl/>
              </w:rPr>
              <w:t>שיתוף בזכויות</w:t>
            </w:r>
          </w:p>
        </w:tc>
      </w:tr>
      <w:tr w:rsidR="00F34237" w:rsidRPr="00EB647C" w:rsidTr="00DF4A16">
        <w:trPr>
          <w:gridBefore w:val="1"/>
          <w:gridAfter w:val="1"/>
          <w:wBefore w:w="68" w:type="dxa"/>
          <w:wAfter w:w="300" w:type="dxa"/>
        </w:trPr>
        <w:tc>
          <w:tcPr>
            <w:tcW w:w="4195" w:type="dxa"/>
          </w:tcPr>
          <w:p w:rsidR="00F34237" w:rsidRPr="00FF37DE" w:rsidRDefault="00F34237" w:rsidP="006E28B0">
            <w:pPr>
              <w:bidi/>
              <w:jc w:val="left"/>
              <w:rPr>
                <w:rFonts w:cs="David"/>
                <w:b/>
                <w:bCs/>
                <w:rtl/>
              </w:rPr>
            </w:pPr>
            <w:r w:rsidRPr="00FF37DE">
              <w:rPr>
                <w:rFonts w:cs="David" w:hint="cs"/>
                <w:b/>
                <w:bCs/>
                <w:rtl/>
              </w:rPr>
              <w:t>ס' 13 לחוק המיטלטלין</w:t>
            </w:r>
          </w:p>
        </w:tc>
        <w:tc>
          <w:tcPr>
            <w:tcW w:w="6153" w:type="dxa"/>
            <w:gridSpan w:val="2"/>
          </w:tcPr>
          <w:p w:rsidR="00F34237" w:rsidRPr="00FF37DE" w:rsidRDefault="00F34237" w:rsidP="006E28B0">
            <w:pPr>
              <w:pStyle w:val="P00"/>
              <w:spacing w:before="0"/>
              <w:ind w:right="1134"/>
              <w:jc w:val="left"/>
              <w:rPr>
                <w:rStyle w:val="default"/>
                <w:rFonts w:cs="David"/>
                <w:kern w:val="1"/>
                <w:sz w:val="24"/>
                <w:szCs w:val="24"/>
                <w:rtl/>
              </w:rPr>
            </w:pPr>
            <w:r w:rsidRPr="00FF37DE">
              <w:rPr>
                <w:rStyle w:val="big-number"/>
                <w:rFonts w:cs="David"/>
                <w:b/>
                <w:bCs/>
                <w:kern w:val="1"/>
                <w:sz w:val="24"/>
                <w:szCs w:val="24"/>
                <w:rtl/>
              </w:rPr>
              <w:t>13.</w:t>
            </w:r>
            <w:r w:rsidRPr="00FF37DE">
              <w:rPr>
                <w:rStyle w:val="big-number"/>
                <w:rFonts w:cs="David"/>
                <w:b/>
                <w:bCs/>
                <w:kern w:val="1"/>
                <w:sz w:val="24"/>
                <w:szCs w:val="24"/>
                <w:rtl/>
              </w:rPr>
              <w:tab/>
            </w:r>
            <w:r w:rsidRPr="00FF37DE">
              <w:rPr>
                <w:rStyle w:val="default"/>
                <w:rFonts w:cs="David"/>
                <w:b/>
                <w:bCs/>
                <w:kern w:val="1"/>
                <w:sz w:val="24"/>
                <w:szCs w:val="24"/>
                <w:rtl/>
              </w:rPr>
              <w:t>(א</w:t>
            </w:r>
            <w:r w:rsidRPr="00FF37DE">
              <w:rPr>
                <w:rStyle w:val="default"/>
                <w:rFonts w:cs="David" w:hint="cs"/>
                <w:b/>
                <w:bCs/>
                <w:kern w:val="1"/>
                <w:sz w:val="24"/>
                <w:szCs w:val="24"/>
                <w:rtl/>
              </w:rPr>
              <w:t>)</w:t>
            </w:r>
            <w:r w:rsidRPr="00FF37DE">
              <w:rPr>
                <w:rStyle w:val="default"/>
                <w:rFonts w:cs="David"/>
                <w:kern w:val="1"/>
                <w:sz w:val="24"/>
                <w:szCs w:val="24"/>
                <w:rtl/>
              </w:rPr>
              <w:tab/>
              <w:t>ה</w:t>
            </w:r>
            <w:r w:rsidRPr="00FF37DE">
              <w:rPr>
                <w:rStyle w:val="default"/>
                <w:rFonts w:cs="David" w:hint="cs"/>
                <w:kern w:val="1"/>
                <w:sz w:val="24"/>
                <w:szCs w:val="24"/>
                <w:rtl/>
              </w:rPr>
              <w:t>וראות חוק זה י</w:t>
            </w:r>
            <w:r w:rsidRPr="00FF37DE">
              <w:rPr>
                <w:rStyle w:val="default"/>
                <w:rFonts w:cs="David"/>
                <w:kern w:val="1"/>
                <w:sz w:val="24"/>
                <w:szCs w:val="24"/>
                <w:rtl/>
              </w:rPr>
              <w:t>חו</w:t>
            </w:r>
            <w:r w:rsidRPr="00FF37DE">
              <w:rPr>
                <w:rStyle w:val="default"/>
                <w:rFonts w:cs="David" w:hint="cs"/>
                <w:kern w:val="1"/>
                <w:sz w:val="24"/>
                <w:szCs w:val="24"/>
                <w:rtl/>
              </w:rPr>
              <w:t>לו, ככל שהדבר מתאים לענין ובשינויים המחוייבים, גם על זכויות.</w:t>
            </w:r>
          </w:p>
          <w:p w:rsidR="00F34237" w:rsidRPr="00FF37DE" w:rsidRDefault="00F34237" w:rsidP="006E28B0">
            <w:pPr>
              <w:pStyle w:val="P00"/>
              <w:spacing w:before="0"/>
              <w:ind w:right="1134"/>
              <w:jc w:val="left"/>
              <w:rPr>
                <w:rFonts w:cs="David"/>
                <w:kern w:val="1"/>
                <w:sz w:val="24"/>
                <w:szCs w:val="24"/>
                <w:rtl/>
              </w:rPr>
            </w:pPr>
            <w:r w:rsidRPr="00FF37DE">
              <w:rPr>
                <w:rFonts w:cs="David"/>
                <w:kern w:val="1"/>
                <w:sz w:val="24"/>
                <w:szCs w:val="24"/>
                <w:rtl/>
              </w:rPr>
              <w:tab/>
            </w:r>
            <w:r w:rsidRPr="00FF37DE">
              <w:rPr>
                <w:rStyle w:val="default"/>
                <w:rFonts w:cs="David"/>
                <w:b/>
                <w:bCs/>
                <w:kern w:val="1"/>
                <w:sz w:val="24"/>
                <w:szCs w:val="24"/>
                <w:rtl/>
              </w:rPr>
              <w:t>(ב</w:t>
            </w:r>
            <w:r w:rsidRPr="00FF37DE">
              <w:rPr>
                <w:rStyle w:val="default"/>
                <w:rFonts w:cs="David" w:hint="cs"/>
                <w:b/>
                <w:bCs/>
                <w:kern w:val="1"/>
                <w:sz w:val="24"/>
                <w:szCs w:val="24"/>
                <w:rtl/>
              </w:rPr>
              <w:t>)</w:t>
            </w:r>
            <w:r w:rsidRPr="00FF37DE">
              <w:rPr>
                <w:rStyle w:val="default"/>
                <w:rFonts w:cs="David"/>
                <w:kern w:val="1"/>
                <w:sz w:val="24"/>
                <w:szCs w:val="24"/>
                <w:rtl/>
              </w:rPr>
              <w:tab/>
              <w:t>ה</w:t>
            </w:r>
            <w:r w:rsidRPr="00FF37DE">
              <w:rPr>
                <w:rStyle w:val="default"/>
                <w:rFonts w:cs="David" w:hint="cs"/>
                <w:kern w:val="1"/>
                <w:sz w:val="24"/>
                <w:szCs w:val="24"/>
                <w:rtl/>
              </w:rPr>
              <w:t>וראות חוק זה יחולו כשאין בחוק אחר הוראות מיוחדות לענין הנדון.</w:t>
            </w:r>
          </w:p>
        </w:tc>
      </w:tr>
      <w:tr w:rsidR="00F34237" w:rsidRPr="00EB647C" w:rsidTr="00DF4A16">
        <w:tc>
          <w:tcPr>
            <w:tcW w:w="5199" w:type="dxa"/>
            <w:gridSpan w:val="3"/>
            <w:shd w:val="clear" w:color="auto" w:fill="E5DFEC"/>
          </w:tcPr>
          <w:p w:rsidR="00F34237" w:rsidRPr="00FF37DE" w:rsidRDefault="00DF4A16" w:rsidP="006E28B0">
            <w:pPr>
              <w:pStyle w:val="medium2-header"/>
              <w:keepLines w:val="0"/>
              <w:spacing w:before="0"/>
              <w:ind w:left="0" w:right="1134"/>
              <w:jc w:val="left"/>
              <w:rPr>
                <w:rFonts w:cs="David"/>
                <w:noProof/>
                <w:rtl/>
              </w:rPr>
            </w:pPr>
            <w:r w:rsidRPr="00FF37DE">
              <w:rPr>
                <w:rFonts w:cs="David" w:hint="cs"/>
                <w:noProof/>
                <w:rtl/>
              </w:rPr>
              <w:lastRenderedPageBreak/>
              <w:t>סעיף</w:t>
            </w:r>
          </w:p>
        </w:tc>
        <w:tc>
          <w:tcPr>
            <w:tcW w:w="5517" w:type="dxa"/>
            <w:gridSpan w:val="2"/>
            <w:shd w:val="clear" w:color="auto" w:fill="E5DFEC"/>
          </w:tcPr>
          <w:p w:rsidR="00F34237" w:rsidRPr="00EB647C" w:rsidRDefault="00B92528" w:rsidP="006E28B0">
            <w:pPr>
              <w:pStyle w:val="medium2-header"/>
              <w:keepLines w:val="0"/>
              <w:spacing w:before="0"/>
              <w:ind w:left="0" w:right="1134"/>
              <w:jc w:val="left"/>
              <w:rPr>
                <w:rFonts w:cs="David"/>
                <w:noProof/>
                <w:rtl/>
              </w:rPr>
            </w:pPr>
            <w:r>
              <w:rPr>
                <w:rFonts w:cs="David"/>
                <w:noProof/>
                <w:rtl/>
              </w:rPr>
              <w:pict>
                <v:shapetype id="_x0000_t202" coordsize="21600,21600" o:spt="202" path="m,l,21600r21600,l21600,xe">
                  <v:stroke joinstyle="miter"/>
                  <v:path gradientshapeok="t" o:connecttype="rect"/>
                </v:shapetype>
                <v:shape id="_x0000_s1092" type="#_x0000_t202" style="position:absolute;left:0;text-align:left;margin-left:195.1pt;margin-top:-29.65pt;width:191.95pt;height:28.35pt;z-index:251731968;mso-width-percent:400;mso-position-horizontal-relative:text;mso-position-vertical-relative:text;mso-width-percent:400;mso-width-relative:margin;mso-height-relative:margin">
                  <v:textbox>
                    <w:txbxContent>
                      <w:p w:rsidR="008271C9" w:rsidRPr="00B60B12" w:rsidRDefault="008271C9" w:rsidP="00DF4A16">
                        <w:pPr>
                          <w:bidi/>
                          <w:spacing w:line="360" w:lineRule="auto"/>
                          <w:jc w:val="left"/>
                          <w:rPr>
                            <w:rStyle w:val="default"/>
                            <w:rFonts w:ascii="Arial" w:hAnsi="Arial" w:cs="David"/>
                            <w:b/>
                            <w:bCs/>
                            <w:sz w:val="28"/>
                            <w:szCs w:val="28"/>
                            <w:u w:val="single"/>
                            <w:rtl/>
                          </w:rPr>
                        </w:pPr>
                        <w:r w:rsidRPr="00B60B12">
                          <w:rPr>
                            <w:rStyle w:val="default"/>
                            <w:rFonts w:ascii="Arial" w:hAnsi="Arial" w:cs="David" w:hint="cs"/>
                            <w:b/>
                            <w:bCs/>
                            <w:sz w:val="28"/>
                            <w:szCs w:val="28"/>
                            <w:u w:val="single"/>
                            <w:rtl/>
                          </w:rPr>
                          <w:t>בתים משותפים</w:t>
                        </w:r>
                      </w:p>
                      <w:p w:rsidR="008271C9" w:rsidRPr="00DF4A16" w:rsidRDefault="008271C9" w:rsidP="00DF4A16"/>
                    </w:txbxContent>
                  </v:textbox>
                </v:shape>
              </w:pict>
            </w:r>
            <w:r w:rsidR="00F34237" w:rsidRPr="00EB647C">
              <w:rPr>
                <w:rFonts w:cs="David" w:hint="cs"/>
                <w:noProof/>
                <w:rtl/>
              </w:rPr>
              <w:t>החוק</w:t>
            </w:r>
          </w:p>
        </w:tc>
      </w:tr>
      <w:tr w:rsidR="00F34237" w:rsidRPr="00EB647C" w:rsidTr="00DF4A16">
        <w:tc>
          <w:tcPr>
            <w:tcW w:w="5199" w:type="dxa"/>
            <w:gridSpan w:val="3"/>
          </w:tcPr>
          <w:p w:rsidR="00F34237" w:rsidRPr="00FF37DE" w:rsidRDefault="00F34237" w:rsidP="006E28B0">
            <w:pPr>
              <w:pStyle w:val="medium2-header"/>
              <w:keepLines w:val="0"/>
              <w:tabs>
                <w:tab w:val="clear" w:pos="624"/>
                <w:tab w:val="clear" w:pos="1021"/>
                <w:tab w:val="clear" w:pos="1474"/>
                <w:tab w:val="clear" w:pos="1928"/>
                <w:tab w:val="clear" w:pos="2381"/>
                <w:tab w:val="clear" w:pos="2835"/>
                <w:tab w:val="left" w:pos="-199"/>
                <w:tab w:val="left" w:pos="-58"/>
                <w:tab w:val="left" w:pos="0"/>
                <w:tab w:val="left" w:pos="4045"/>
              </w:tabs>
              <w:spacing w:before="0"/>
              <w:ind w:left="0"/>
              <w:jc w:val="left"/>
              <w:rPr>
                <w:rFonts w:cs="David"/>
                <w:noProof/>
                <w:rtl/>
              </w:rPr>
            </w:pPr>
            <w:r w:rsidRPr="00FF37DE">
              <w:rPr>
                <w:rFonts w:cs="David" w:hint="cs"/>
                <w:noProof/>
                <w:rtl/>
              </w:rPr>
              <w:t>סעיף 52- הגדרות</w:t>
            </w:r>
          </w:p>
          <w:p w:rsidR="00F34237" w:rsidRPr="00FF37DE" w:rsidRDefault="00F34237" w:rsidP="006E28B0">
            <w:pPr>
              <w:pStyle w:val="medium2-header"/>
              <w:keepLines w:val="0"/>
              <w:tabs>
                <w:tab w:val="clear" w:pos="624"/>
                <w:tab w:val="clear" w:pos="1021"/>
                <w:tab w:val="clear" w:pos="1474"/>
                <w:tab w:val="clear" w:pos="1928"/>
                <w:tab w:val="clear" w:pos="2381"/>
                <w:tab w:val="clear" w:pos="2835"/>
                <w:tab w:val="left" w:pos="-199"/>
                <w:tab w:val="left" w:pos="-58"/>
                <w:tab w:val="left" w:pos="0"/>
                <w:tab w:val="left" w:pos="4045"/>
              </w:tabs>
              <w:spacing w:before="0"/>
              <w:ind w:left="0"/>
              <w:jc w:val="left"/>
              <w:rPr>
                <w:rFonts w:cs="David"/>
                <w:b/>
                <w:bCs w:val="0"/>
                <w:noProof/>
                <w:rtl/>
              </w:rPr>
            </w:pPr>
            <w:r w:rsidRPr="00FF37DE">
              <w:rPr>
                <w:rFonts w:cs="David" w:hint="cs"/>
                <w:b/>
                <w:bCs w:val="0"/>
                <w:noProof/>
                <w:rtl/>
              </w:rPr>
              <w:t>הבית המשותף הינו יצור כלאיים המתחלק ל-2:</w:t>
            </w:r>
          </w:p>
          <w:p w:rsidR="00F34237" w:rsidRPr="00FF37DE" w:rsidRDefault="00F34237" w:rsidP="006E28B0">
            <w:pPr>
              <w:pStyle w:val="medium2-header"/>
              <w:keepLines w:val="0"/>
              <w:numPr>
                <w:ilvl w:val="0"/>
                <w:numId w:val="25"/>
              </w:numPr>
              <w:tabs>
                <w:tab w:val="clear" w:pos="624"/>
                <w:tab w:val="clear" w:pos="1021"/>
                <w:tab w:val="clear" w:pos="1474"/>
                <w:tab w:val="clear" w:pos="1928"/>
                <w:tab w:val="clear" w:pos="2381"/>
                <w:tab w:val="clear" w:pos="2835"/>
                <w:tab w:val="left" w:pos="-199"/>
                <w:tab w:val="left" w:pos="-58"/>
                <w:tab w:val="left" w:pos="0"/>
                <w:tab w:val="left" w:pos="4045"/>
              </w:tabs>
              <w:spacing w:before="0"/>
              <w:jc w:val="left"/>
              <w:rPr>
                <w:rFonts w:cs="David"/>
                <w:b/>
                <w:bCs w:val="0"/>
                <w:noProof/>
                <w:rtl/>
              </w:rPr>
            </w:pPr>
            <w:r w:rsidRPr="00FF37DE">
              <w:rPr>
                <w:rFonts w:cs="David" w:hint="cs"/>
                <w:b/>
                <w:bCs w:val="0"/>
                <w:noProof/>
                <w:rtl/>
              </w:rPr>
              <w:t>הבית עצמו (בבעלות פרטית, תת חלקה)</w:t>
            </w:r>
          </w:p>
          <w:p w:rsidR="00F34237" w:rsidRPr="00FF37DE" w:rsidRDefault="00F34237" w:rsidP="006E28B0">
            <w:pPr>
              <w:pStyle w:val="medium2-header"/>
              <w:keepLines w:val="0"/>
              <w:numPr>
                <w:ilvl w:val="0"/>
                <w:numId w:val="25"/>
              </w:numPr>
              <w:tabs>
                <w:tab w:val="clear" w:pos="624"/>
                <w:tab w:val="clear" w:pos="1021"/>
                <w:tab w:val="clear" w:pos="1474"/>
                <w:tab w:val="clear" w:pos="1928"/>
                <w:tab w:val="clear" w:pos="2381"/>
                <w:tab w:val="clear" w:pos="2835"/>
                <w:tab w:val="left" w:pos="-199"/>
                <w:tab w:val="left" w:pos="-58"/>
                <w:tab w:val="left" w:pos="0"/>
                <w:tab w:val="left" w:pos="4045"/>
              </w:tabs>
              <w:spacing w:before="0"/>
              <w:jc w:val="left"/>
              <w:rPr>
                <w:rFonts w:cs="David"/>
                <w:noProof/>
                <w:rtl/>
              </w:rPr>
            </w:pPr>
            <w:r w:rsidRPr="00FF37DE">
              <w:rPr>
                <w:rFonts w:cs="David" w:hint="cs"/>
                <w:b/>
                <w:bCs w:val="0"/>
                <w:noProof/>
                <w:rtl/>
              </w:rPr>
              <w:t>הרכוש המשותף (בבעלות כולם- מעליות, מדרגות, חצר). ההגדרה היא שיורית- כל מה שלא פרטי- משותף</w:t>
            </w:r>
            <w:r w:rsidRPr="00FF37DE">
              <w:rPr>
                <w:rFonts w:cs="David" w:hint="cs"/>
                <w:noProof/>
                <w:rtl/>
              </w:rPr>
              <w:t xml:space="preserve"> </w:t>
            </w:r>
          </w:p>
        </w:tc>
        <w:tc>
          <w:tcPr>
            <w:tcW w:w="5517" w:type="dxa"/>
            <w:gridSpan w:val="2"/>
          </w:tcPr>
          <w:p w:rsidR="00F34237" w:rsidRPr="00EB647C" w:rsidRDefault="00F34237" w:rsidP="006E28B0">
            <w:pPr>
              <w:pStyle w:val="P00"/>
              <w:tabs>
                <w:tab w:val="clear" w:pos="2835"/>
                <w:tab w:val="left" w:pos="4045"/>
              </w:tabs>
              <w:spacing w:before="0"/>
              <w:jc w:val="left"/>
              <w:rPr>
                <w:rStyle w:val="default"/>
                <w:rFonts w:cs="David"/>
                <w:kern w:val="1"/>
                <w:sz w:val="24"/>
                <w:szCs w:val="24"/>
                <w:rtl/>
              </w:rPr>
            </w:pPr>
            <w:r w:rsidRPr="00EB647C">
              <w:rPr>
                <w:rStyle w:val="big-number"/>
                <w:rFonts w:cs="David"/>
                <w:kern w:val="1"/>
                <w:sz w:val="24"/>
                <w:szCs w:val="24"/>
                <w:rtl/>
              </w:rPr>
              <w:t>52.</w:t>
            </w:r>
            <w:r w:rsidRPr="00EB647C">
              <w:rPr>
                <w:rStyle w:val="big-number"/>
                <w:rFonts w:cs="David"/>
                <w:kern w:val="1"/>
                <w:sz w:val="24"/>
                <w:szCs w:val="24"/>
                <w:rtl/>
              </w:rPr>
              <w:tab/>
            </w:r>
            <w:r w:rsidRPr="00EB647C">
              <w:rPr>
                <w:rStyle w:val="default"/>
                <w:rFonts w:cs="David"/>
                <w:kern w:val="1"/>
                <w:sz w:val="24"/>
                <w:szCs w:val="24"/>
                <w:rtl/>
              </w:rPr>
              <w:t>ב</w:t>
            </w:r>
            <w:r w:rsidRPr="00EB647C">
              <w:rPr>
                <w:rStyle w:val="default"/>
                <w:rFonts w:cs="David" w:hint="cs"/>
                <w:kern w:val="1"/>
                <w:sz w:val="24"/>
                <w:szCs w:val="24"/>
                <w:rtl/>
              </w:rPr>
              <w:t>פ</w:t>
            </w:r>
            <w:r w:rsidRPr="00EB647C">
              <w:rPr>
                <w:rStyle w:val="default"/>
                <w:rFonts w:cs="David"/>
                <w:kern w:val="1"/>
                <w:sz w:val="24"/>
                <w:szCs w:val="24"/>
                <w:rtl/>
              </w:rPr>
              <w:t>ר</w:t>
            </w:r>
            <w:r w:rsidRPr="00EB647C">
              <w:rPr>
                <w:rStyle w:val="default"/>
                <w:rFonts w:cs="David" w:hint="cs"/>
                <w:kern w:val="1"/>
                <w:sz w:val="24"/>
                <w:szCs w:val="24"/>
                <w:rtl/>
              </w:rPr>
              <w:t xml:space="preserve">ק זה, וכן בסימן ד' לפרק ט' </w:t>
            </w:r>
            <w:r w:rsidRPr="00EB647C">
              <w:rPr>
                <w:rStyle w:val="default"/>
                <w:rFonts w:cs="David"/>
                <w:kern w:val="1"/>
                <w:sz w:val="24"/>
                <w:szCs w:val="24"/>
                <w:rtl/>
              </w:rPr>
              <w:t>–</w:t>
            </w:r>
          </w:p>
          <w:p w:rsidR="00F34237" w:rsidRPr="00EB647C" w:rsidRDefault="00F34237" w:rsidP="006E28B0">
            <w:pPr>
              <w:pStyle w:val="P00"/>
              <w:tabs>
                <w:tab w:val="clear" w:pos="2835"/>
                <w:tab w:val="left" w:pos="4045"/>
              </w:tabs>
              <w:spacing w:before="0"/>
              <w:jc w:val="left"/>
              <w:rPr>
                <w:rStyle w:val="default"/>
                <w:rFonts w:cs="David"/>
                <w:kern w:val="1"/>
                <w:sz w:val="24"/>
                <w:szCs w:val="24"/>
                <w:rtl/>
              </w:rPr>
            </w:pPr>
            <w:r w:rsidRPr="00EB647C">
              <w:rPr>
                <w:rFonts w:cs="David"/>
                <w:kern w:val="1"/>
                <w:sz w:val="24"/>
                <w:szCs w:val="24"/>
                <w:rtl/>
              </w:rPr>
              <w:tab/>
            </w:r>
            <w:r w:rsidRPr="00EB647C">
              <w:rPr>
                <w:rStyle w:val="default"/>
                <w:rFonts w:cs="David"/>
                <w:kern w:val="1"/>
                <w:sz w:val="24"/>
                <w:szCs w:val="24"/>
                <w:u w:val="single"/>
                <w:rtl/>
              </w:rPr>
              <w:t>"</w:t>
            </w:r>
            <w:r w:rsidRPr="00EB647C">
              <w:rPr>
                <w:rStyle w:val="default"/>
                <w:rFonts w:cs="David" w:hint="cs"/>
                <w:kern w:val="1"/>
                <w:sz w:val="24"/>
                <w:szCs w:val="24"/>
                <w:u w:val="single"/>
                <w:rtl/>
              </w:rPr>
              <w:t>ב</w:t>
            </w:r>
            <w:r w:rsidRPr="00EB647C">
              <w:rPr>
                <w:rStyle w:val="default"/>
                <w:rFonts w:cs="David"/>
                <w:kern w:val="1"/>
                <w:sz w:val="24"/>
                <w:szCs w:val="24"/>
                <w:u w:val="single"/>
                <w:rtl/>
              </w:rPr>
              <w:t>י</w:t>
            </w:r>
            <w:r w:rsidRPr="00EB647C">
              <w:rPr>
                <w:rStyle w:val="default"/>
                <w:rFonts w:cs="David" w:hint="cs"/>
                <w:kern w:val="1"/>
                <w:sz w:val="24"/>
                <w:szCs w:val="24"/>
                <w:u w:val="single"/>
                <w:rtl/>
              </w:rPr>
              <w:t>ת" -</w:t>
            </w:r>
            <w:r w:rsidRPr="00EB647C">
              <w:rPr>
                <w:rStyle w:val="default"/>
                <w:rFonts w:cs="David" w:hint="cs"/>
                <w:kern w:val="1"/>
                <w:sz w:val="24"/>
                <w:szCs w:val="24"/>
                <w:rtl/>
              </w:rPr>
              <w:t xml:space="preserve"> </w:t>
            </w:r>
            <w:r w:rsidRPr="00EB647C">
              <w:rPr>
                <w:rStyle w:val="default"/>
                <w:rFonts w:cs="David"/>
                <w:kern w:val="1"/>
                <w:sz w:val="24"/>
                <w:szCs w:val="24"/>
                <w:rtl/>
              </w:rPr>
              <w:t>מ</w:t>
            </w:r>
            <w:r w:rsidRPr="00EB647C">
              <w:rPr>
                <w:rStyle w:val="default"/>
                <w:rFonts w:cs="David" w:hint="cs"/>
                <w:kern w:val="1"/>
                <w:sz w:val="24"/>
                <w:szCs w:val="24"/>
                <w:rtl/>
              </w:rPr>
              <w:t>בנה של קבע, ובכלל זה הקרקע שעליה נבנה;</w:t>
            </w:r>
          </w:p>
          <w:p w:rsidR="00F34237" w:rsidRPr="00EB647C" w:rsidRDefault="00F34237" w:rsidP="006E28B0">
            <w:pPr>
              <w:pStyle w:val="P00"/>
              <w:tabs>
                <w:tab w:val="clear" w:pos="2835"/>
                <w:tab w:val="left" w:pos="4045"/>
              </w:tabs>
              <w:spacing w:before="0"/>
              <w:jc w:val="left"/>
              <w:rPr>
                <w:rStyle w:val="default"/>
                <w:rFonts w:cs="David"/>
                <w:kern w:val="1"/>
                <w:sz w:val="24"/>
                <w:szCs w:val="24"/>
                <w:rtl/>
              </w:rPr>
            </w:pPr>
            <w:r w:rsidRPr="00EB647C">
              <w:rPr>
                <w:rFonts w:cs="David"/>
                <w:kern w:val="1"/>
                <w:sz w:val="24"/>
                <w:szCs w:val="24"/>
                <w:rtl/>
              </w:rPr>
              <w:tab/>
            </w:r>
            <w:r w:rsidRPr="00EB647C">
              <w:rPr>
                <w:rStyle w:val="default"/>
                <w:rFonts w:cs="David"/>
                <w:kern w:val="1"/>
                <w:sz w:val="24"/>
                <w:szCs w:val="24"/>
                <w:u w:val="single"/>
                <w:rtl/>
              </w:rPr>
              <w:t>"</w:t>
            </w:r>
            <w:r w:rsidRPr="00EB647C">
              <w:rPr>
                <w:rStyle w:val="default"/>
                <w:rFonts w:cs="David" w:hint="cs"/>
                <w:kern w:val="1"/>
                <w:sz w:val="24"/>
                <w:szCs w:val="24"/>
                <w:u w:val="single"/>
                <w:rtl/>
              </w:rPr>
              <w:t>ד</w:t>
            </w:r>
            <w:r w:rsidRPr="00EB647C">
              <w:rPr>
                <w:rStyle w:val="default"/>
                <w:rFonts w:cs="David"/>
                <w:kern w:val="1"/>
                <w:sz w:val="24"/>
                <w:szCs w:val="24"/>
                <w:u w:val="single"/>
                <w:rtl/>
              </w:rPr>
              <w:t>י</w:t>
            </w:r>
            <w:r w:rsidRPr="00EB647C">
              <w:rPr>
                <w:rStyle w:val="default"/>
                <w:rFonts w:cs="David" w:hint="cs"/>
                <w:kern w:val="1"/>
                <w:sz w:val="24"/>
                <w:szCs w:val="24"/>
                <w:u w:val="single"/>
                <w:rtl/>
              </w:rPr>
              <w:t>רה"</w:t>
            </w:r>
            <w:r w:rsidRPr="00EB647C">
              <w:rPr>
                <w:rStyle w:val="default"/>
                <w:rFonts w:cs="David" w:hint="cs"/>
                <w:kern w:val="1"/>
                <w:sz w:val="24"/>
                <w:szCs w:val="24"/>
                <w:rtl/>
              </w:rPr>
              <w:t xml:space="preserve"> - </w:t>
            </w:r>
            <w:r w:rsidRPr="00EB647C">
              <w:rPr>
                <w:rStyle w:val="default"/>
                <w:rFonts w:cs="David"/>
                <w:kern w:val="1"/>
                <w:sz w:val="24"/>
                <w:szCs w:val="24"/>
                <w:rtl/>
              </w:rPr>
              <w:t>ח</w:t>
            </w:r>
            <w:r w:rsidRPr="00EB647C">
              <w:rPr>
                <w:rStyle w:val="default"/>
                <w:rFonts w:cs="David" w:hint="cs"/>
                <w:kern w:val="1"/>
                <w:sz w:val="24"/>
                <w:szCs w:val="24"/>
                <w:rtl/>
              </w:rPr>
              <w:t>דר או תא, או מערכת חדרים או תאים, שנועדו לשמש יחידה שלמה ונפרדת למגורים, לעסק או לכל צורך אחר;</w:t>
            </w:r>
          </w:p>
          <w:p w:rsidR="00F34237" w:rsidRPr="00EB647C" w:rsidRDefault="00F34237" w:rsidP="006E28B0">
            <w:pPr>
              <w:pStyle w:val="P00"/>
              <w:tabs>
                <w:tab w:val="clear" w:pos="2835"/>
                <w:tab w:val="left" w:pos="4045"/>
              </w:tabs>
              <w:spacing w:before="0"/>
              <w:jc w:val="left"/>
              <w:rPr>
                <w:rStyle w:val="default"/>
                <w:rFonts w:cs="David"/>
                <w:kern w:val="1"/>
                <w:sz w:val="24"/>
                <w:szCs w:val="24"/>
                <w:rtl/>
              </w:rPr>
            </w:pPr>
            <w:r w:rsidRPr="00EB647C">
              <w:rPr>
                <w:rFonts w:cs="David"/>
                <w:kern w:val="1"/>
                <w:sz w:val="24"/>
                <w:szCs w:val="24"/>
                <w:rtl/>
              </w:rPr>
              <w:tab/>
            </w:r>
            <w:r w:rsidRPr="00EB647C">
              <w:rPr>
                <w:rStyle w:val="default"/>
                <w:rFonts w:cs="David"/>
                <w:kern w:val="1"/>
                <w:sz w:val="24"/>
                <w:szCs w:val="24"/>
                <w:u w:val="single"/>
                <w:rtl/>
              </w:rPr>
              <w:t>"</w:t>
            </w:r>
            <w:r w:rsidRPr="00EB647C">
              <w:rPr>
                <w:rStyle w:val="default"/>
                <w:rFonts w:cs="David" w:hint="cs"/>
                <w:kern w:val="1"/>
                <w:sz w:val="24"/>
                <w:szCs w:val="24"/>
                <w:u w:val="single"/>
                <w:rtl/>
              </w:rPr>
              <w:t>ב</w:t>
            </w:r>
            <w:r w:rsidRPr="00EB647C">
              <w:rPr>
                <w:rStyle w:val="default"/>
                <w:rFonts w:cs="David"/>
                <w:kern w:val="1"/>
                <w:sz w:val="24"/>
                <w:szCs w:val="24"/>
                <w:u w:val="single"/>
                <w:rtl/>
              </w:rPr>
              <w:t>י</w:t>
            </w:r>
            <w:r w:rsidRPr="00EB647C">
              <w:rPr>
                <w:rStyle w:val="default"/>
                <w:rFonts w:cs="David" w:hint="cs"/>
                <w:kern w:val="1"/>
                <w:sz w:val="24"/>
                <w:szCs w:val="24"/>
                <w:u w:val="single"/>
                <w:rtl/>
              </w:rPr>
              <w:t>ת משותף" -</w:t>
            </w:r>
            <w:r w:rsidRPr="00EB647C">
              <w:rPr>
                <w:rStyle w:val="default"/>
                <w:rFonts w:cs="David" w:hint="cs"/>
                <w:kern w:val="1"/>
                <w:sz w:val="24"/>
                <w:szCs w:val="24"/>
                <w:rtl/>
              </w:rPr>
              <w:t xml:space="preserve"> </w:t>
            </w:r>
            <w:r w:rsidRPr="00EB647C">
              <w:rPr>
                <w:rStyle w:val="default"/>
                <w:rFonts w:cs="David"/>
                <w:kern w:val="1"/>
                <w:sz w:val="24"/>
                <w:szCs w:val="24"/>
                <w:rtl/>
              </w:rPr>
              <w:t>ב</w:t>
            </w:r>
            <w:r w:rsidRPr="00EB647C">
              <w:rPr>
                <w:rStyle w:val="default"/>
                <w:rFonts w:cs="David" w:hint="cs"/>
                <w:kern w:val="1"/>
                <w:sz w:val="24"/>
                <w:szCs w:val="24"/>
                <w:rtl/>
              </w:rPr>
              <w:t>ית שיש בו שתי דירות או יותר והוא נרשם בפנקס הבתים המשותפים;</w:t>
            </w:r>
          </w:p>
          <w:p w:rsidR="00F34237" w:rsidRPr="00EB647C" w:rsidRDefault="00F34237" w:rsidP="006E28B0">
            <w:pPr>
              <w:pStyle w:val="P00"/>
              <w:tabs>
                <w:tab w:val="clear" w:pos="2835"/>
                <w:tab w:val="left" w:pos="4045"/>
              </w:tabs>
              <w:spacing w:before="0"/>
              <w:jc w:val="left"/>
              <w:rPr>
                <w:rStyle w:val="default"/>
                <w:rFonts w:cs="David"/>
                <w:kern w:val="1"/>
                <w:sz w:val="24"/>
                <w:szCs w:val="24"/>
                <w:rtl/>
              </w:rPr>
            </w:pPr>
            <w:r w:rsidRPr="00EB647C">
              <w:rPr>
                <w:rFonts w:cs="David"/>
                <w:kern w:val="1"/>
                <w:sz w:val="24"/>
                <w:szCs w:val="24"/>
                <w:rtl/>
              </w:rPr>
              <w:tab/>
            </w:r>
            <w:r w:rsidRPr="00EB647C">
              <w:rPr>
                <w:rStyle w:val="default"/>
                <w:rFonts w:cs="David"/>
                <w:kern w:val="1"/>
                <w:sz w:val="24"/>
                <w:szCs w:val="24"/>
                <w:u w:val="single"/>
                <w:rtl/>
              </w:rPr>
              <w:t>"</w:t>
            </w:r>
            <w:r w:rsidRPr="00EB647C">
              <w:rPr>
                <w:rStyle w:val="default"/>
                <w:rFonts w:cs="David" w:hint="cs"/>
                <w:kern w:val="1"/>
                <w:sz w:val="24"/>
                <w:szCs w:val="24"/>
                <w:u w:val="single"/>
                <w:rtl/>
              </w:rPr>
              <w:t>ב</w:t>
            </w:r>
            <w:r w:rsidRPr="00EB647C">
              <w:rPr>
                <w:rStyle w:val="default"/>
                <w:rFonts w:cs="David"/>
                <w:kern w:val="1"/>
                <w:sz w:val="24"/>
                <w:szCs w:val="24"/>
                <w:u w:val="single"/>
                <w:rtl/>
              </w:rPr>
              <w:t>ע</w:t>
            </w:r>
            <w:r w:rsidRPr="00EB647C">
              <w:rPr>
                <w:rStyle w:val="default"/>
                <w:rFonts w:cs="David" w:hint="cs"/>
                <w:kern w:val="1"/>
                <w:sz w:val="24"/>
                <w:szCs w:val="24"/>
                <w:u w:val="single"/>
                <w:rtl/>
              </w:rPr>
              <w:t>ל דירה" -</w:t>
            </w:r>
            <w:r w:rsidRPr="00EB647C">
              <w:rPr>
                <w:rStyle w:val="default"/>
                <w:rFonts w:cs="David" w:hint="cs"/>
                <w:kern w:val="1"/>
                <w:sz w:val="24"/>
                <w:szCs w:val="24"/>
                <w:rtl/>
              </w:rPr>
              <w:t xml:space="preserve"> </w:t>
            </w:r>
            <w:r w:rsidRPr="00EB647C">
              <w:rPr>
                <w:rStyle w:val="default"/>
                <w:rFonts w:cs="David"/>
                <w:kern w:val="1"/>
                <w:sz w:val="24"/>
                <w:szCs w:val="24"/>
                <w:rtl/>
              </w:rPr>
              <w:t>ל</w:t>
            </w:r>
            <w:r w:rsidRPr="00EB647C">
              <w:rPr>
                <w:rStyle w:val="default"/>
                <w:rFonts w:cs="David" w:hint="cs"/>
                <w:kern w:val="1"/>
                <w:sz w:val="24"/>
                <w:szCs w:val="24"/>
                <w:rtl/>
              </w:rPr>
              <w:t xml:space="preserve">גבי דירה שהוחכרה לדורות - </w:t>
            </w:r>
            <w:r w:rsidRPr="00EB647C">
              <w:rPr>
                <w:rStyle w:val="default"/>
                <w:rFonts w:cs="David"/>
                <w:kern w:val="1"/>
                <w:sz w:val="24"/>
                <w:szCs w:val="24"/>
                <w:rtl/>
              </w:rPr>
              <w:t>ה</w:t>
            </w:r>
            <w:r w:rsidRPr="00EB647C">
              <w:rPr>
                <w:rStyle w:val="default"/>
                <w:rFonts w:cs="David" w:hint="cs"/>
                <w:kern w:val="1"/>
                <w:sz w:val="24"/>
                <w:szCs w:val="24"/>
                <w:rtl/>
              </w:rPr>
              <w:t>חוכר לדורות או חוכר המשנה לדורות</w:t>
            </w:r>
            <w:r w:rsidRPr="00EB647C">
              <w:rPr>
                <w:rStyle w:val="default"/>
                <w:rFonts w:cs="David"/>
                <w:kern w:val="1"/>
                <w:sz w:val="24"/>
                <w:szCs w:val="24"/>
                <w:rtl/>
              </w:rPr>
              <w:t xml:space="preserve">, </w:t>
            </w:r>
            <w:r w:rsidRPr="00EB647C">
              <w:rPr>
                <w:rStyle w:val="default"/>
                <w:rFonts w:cs="David" w:hint="cs"/>
                <w:kern w:val="1"/>
                <w:sz w:val="24"/>
                <w:szCs w:val="24"/>
                <w:rtl/>
              </w:rPr>
              <w:t>ל</w:t>
            </w:r>
            <w:r w:rsidRPr="00EB647C">
              <w:rPr>
                <w:rStyle w:val="default"/>
                <w:rFonts w:cs="David"/>
                <w:kern w:val="1"/>
                <w:sz w:val="24"/>
                <w:szCs w:val="24"/>
                <w:rtl/>
              </w:rPr>
              <w:t>פ</w:t>
            </w:r>
            <w:r w:rsidRPr="00EB647C">
              <w:rPr>
                <w:rStyle w:val="default"/>
                <w:rFonts w:cs="David" w:hint="cs"/>
                <w:kern w:val="1"/>
                <w:sz w:val="24"/>
                <w:szCs w:val="24"/>
                <w:rtl/>
              </w:rPr>
              <w:t>י הענין, זולת אם נקבע בחוזה החכירה שלענין פרק זה לא יראו אותם כבעלי דירה;</w:t>
            </w:r>
          </w:p>
          <w:p w:rsidR="00F34237" w:rsidRPr="00EB647C" w:rsidRDefault="00F34237" w:rsidP="006E28B0">
            <w:pPr>
              <w:pStyle w:val="P00"/>
              <w:tabs>
                <w:tab w:val="clear" w:pos="2835"/>
                <w:tab w:val="left" w:pos="4045"/>
              </w:tabs>
              <w:spacing w:before="0"/>
              <w:jc w:val="left"/>
              <w:rPr>
                <w:rStyle w:val="default"/>
                <w:rFonts w:cs="David"/>
                <w:kern w:val="1"/>
                <w:sz w:val="24"/>
                <w:szCs w:val="24"/>
                <w:rtl/>
              </w:rPr>
            </w:pPr>
            <w:r w:rsidRPr="00EB647C">
              <w:rPr>
                <w:rFonts w:cs="David"/>
                <w:kern w:val="1"/>
                <w:sz w:val="24"/>
                <w:szCs w:val="24"/>
                <w:rtl/>
              </w:rPr>
              <w:tab/>
            </w:r>
            <w:r w:rsidRPr="00EB647C">
              <w:rPr>
                <w:rStyle w:val="default"/>
                <w:rFonts w:cs="David"/>
                <w:kern w:val="1"/>
                <w:sz w:val="24"/>
                <w:szCs w:val="24"/>
                <w:u w:val="single"/>
                <w:rtl/>
              </w:rPr>
              <w:t>"</w:t>
            </w:r>
            <w:r w:rsidRPr="00EB647C">
              <w:rPr>
                <w:rStyle w:val="default"/>
                <w:rFonts w:cs="David" w:hint="cs"/>
                <w:kern w:val="1"/>
                <w:sz w:val="24"/>
                <w:szCs w:val="24"/>
                <w:u w:val="single"/>
                <w:rtl/>
              </w:rPr>
              <w:t>ר</w:t>
            </w:r>
            <w:r w:rsidRPr="00EB647C">
              <w:rPr>
                <w:rStyle w:val="default"/>
                <w:rFonts w:cs="David"/>
                <w:kern w:val="1"/>
                <w:sz w:val="24"/>
                <w:szCs w:val="24"/>
                <w:u w:val="single"/>
                <w:rtl/>
              </w:rPr>
              <w:t>כ</w:t>
            </w:r>
            <w:r w:rsidRPr="00EB647C">
              <w:rPr>
                <w:rStyle w:val="default"/>
                <w:rFonts w:cs="David" w:hint="cs"/>
                <w:kern w:val="1"/>
                <w:sz w:val="24"/>
                <w:szCs w:val="24"/>
                <w:u w:val="single"/>
                <w:rtl/>
              </w:rPr>
              <w:t>וש משותף" -</w:t>
            </w:r>
            <w:r w:rsidRPr="00EB647C">
              <w:rPr>
                <w:rStyle w:val="default"/>
                <w:rFonts w:cs="David" w:hint="cs"/>
                <w:kern w:val="1"/>
                <w:sz w:val="24"/>
                <w:szCs w:val="24"/>
                <w:rtl/>
              </w:rPr>
              <w:t xml:space="preserve"> </w:t>
            </w:r>
            <w:r w:rsidRPr="00EB647C">
              <w:rPr>
                <w:rStyle w:val="default"/>
                <w:rFonts w:cs="David"/>
                <w:kern w:val="1"/>
                <w:sz w:val="24"/>
                <w:szCs w:val="24"/>
                <w:rtl/>
              </w:rPr>
              <w:t>כ</w:t>
            </w:r>
            <w:r w:rsidRPr="00EB647C">
              <w:rPr>
                <w:rStyle w:val="default"/>
                <w:rFonts w:cs="David" w:hint="cs"/>
                <w:kern w:val="1"/>
                <w:sz w:val="24"/>
                <w:szCs w:val="24"/>
                <w:rtl/>
              </w:rPr>
              <w:t>ל חלקי הבית המשותף חוץ מן החלקים הרשומים כדירות, ולרבות הקרקע, הגגות, הקירות החיצוניים, המסד, חדרי המדרגות, מעליות, מקלטים, וכן מיתקני הסקה או מים וכיוצא באלה המי</w:t>
            </w:r>
            <w:r w:rsidRPr="00EB647C">
              <w:rPr>
                <w:rStyle w:val="default"/>
                <w:rFonts w:cs="David"/>
                <w:kern w:val="1"/>
                <w:sz w:val="24"/>
                <w:szCs w:val="24"/>
                <w:rtl/>
              </w:rPr>
              <w:t>ו</w:t>
            </w:r>
            <w:r w:rsidRPr="00EB647C">
              <w:rPr>
                <w:rStyle w:val="default"/>
                <w:rFonts w:cs="David" w:hint="cs"/>
                <w:kern w:val="1"/>
                <w:sz w:val="24"/>
                <w:szCs w:val="24"/>
                <w:rtl/>
              </w:rPr>
              <w:t>ע</w:t>
            </w:r>
            <w:r w:rsidRPr="00EB647C">
              <w:rPr>
                <w:rStyle w:val="default"/>
                <w:rFonts w:cs="David"/>
                <w:kern w:val="1"/>
                <w:sz w:val="24"/>
                <w:szCs w:val="24"/>
                <w:rtl/>
              </w:rPr>
              <w:t>ד</w:t>
            </w:r>
            <w:r w:rsidRPr="00EB647C">
              <w:rPr>
                <w:rStyle w:val="default"/>
                <w:rFonts w:cs="David" w:hint="cs"/>
                <w:kern w:val="1"/>
                <w:sz w:val="24"/>
                <w:szCs w:val="24"/>
                <w:rtl/>
              </w:rPr>
              <w:t>ים לשמ</w:t>
            </w:r>
            <w:r w:rsidRPr="00EB647C">
              <w:rPr>
                <w:rStyle w:val="default"/>
                <w:rFonts w:cs="David"/>
                <w:kern w:val="1"/>
                <w:sz w:val="24"/>
                <w:szCs w:val="24"/>
                <w:rtl/>
              </w:rPr>
              <w:t xml:space="preserve">ש </w:t>
            </w:r>
            <w:r w:rsidRPr="00EB647C">
              <w:rPr>
                <w:rStyle w:val="default"/>
                <w:rFonts w:cs="David" w:hint="cs"/>
                <w:kern w:val="1"/>
                <w:sz w:val="24"/>
                <w:szCs w:val="24"/>
                <w:rtl/>
              </w:rPr>
              <w:t>את כל בעלי הדירות או מרביתם אפילו הם בתחומי דירה מסויימת.</w:t>
            </w:r>
          </w:p>
          <w:p w:rsidR="00F34237" w:rsidRPr="00EB647C" w:rsidRDefault="00F34237" w:rsidP="006E28B0">
            <w:pPr>
              <w:pStyle w:val="medium2-header"/>
              <w:keepLines w:val="0"/>
              <w:spacing w:before="0"/>
              <w:ind w:left="0" w:right="1134"/>
              <w:jc w:val="left"/>
              <w:rPr>
                <w:rFonts w:cs="FrankRuehl"/>
                <w:noProof/>
                <w:rtl/>
              </w:rPr>
            </w:pPr>
          </w:p>
        </w:tc>
      </w:tr>
      <w:tr w:rsidR="00F34237" w:rsidRPr="00EB647C" w:rsidTr="00DF4A16">
        <w:tc>
          <w:tcPr>
            <w:tcW w:w="5199" w:type="dxa"/>
            <w:gridSpan w:val="3"/>
          </w:tcPr>
          <w:p w:rsidR="00F34237" w:rsidRPr="00FF37DE" w:rsidRDefault="00F34237" w:rsidP="006E28B0">
            <w:pPr>
              <w:pStyle w:val="medium2-header"/>
              <w:keepLines w:val="0"/>
              <w:spacing w:before="0"/>
              <w:ind w:left="0" w:right="1134"/>
              <w:jc w:val="left"/>
              <w:rPr>
                <w:rFonts w:cs="David"/>
                <w:noProof/>
                <w:rtl/>
              </w:rPr>
            </w:pPr>
            <w:r w:rsidRPr="00FF37DE">
              <w:rPr>
                <w:rFonts w:cs="David" w:hint="cs"/>
                <w:noProof/>
                <w:rtl/>
              </w:rPr>
              <w:t>סעיף 53- תחולת דיני המקרקעין</w:t>
            </w:r>
          </w:p>
        </w:tc>
        <w:tc>
          <w:tcPr>
            <w:tcW w:w="5517" w:type="dxa"/>
            <w:gridSpan w:val="2"/>
          </w:tcPr>
          <w:p w:rsidR="00F34237" w:rsidRPr="00EB647C" w:rsidRDefault="00F34237" w:rsidP="006E28B0">
            <w:pPr>
              <w:pStyle w:val="P00"/>
              <w:spacing w:before="0"/>
              <w:ind w:right="1134"/>
              <w:jc w:val="left"/>
              <w:rPr>
                <w:rStyle w:val="default"/>
                <w:rFonts w:cs="David"/>
                <w:kern w:val="1"/>
                <w:sz w:val="24"/>
                <w:szCs w:val="24"/>
                <w:rtl/>
              </w:rPr>
            </w:pPr>
            <w:r w:rsidRPr="00EB647C">
              <w:rPr>
                <w:rStyle w:val="big-number"/>
                <w:rFonts w:cs="David"/>
                <w:kern w:val="1"/>
                <w:sz w:val="24"/>
                <w:szCs w:val="24"/>
                <w:rtl/>
              </w:rPr>
              <w:t>53.</w:t>
            </w:r>
            <w:r w:rsidRPr="00EB647C">
              <w:rPr>
                <w:rStyle w:val="big-number"/>
                <w:rFonts w:cs="David"/>
                <w:kern w:val="1"/>
                <w:sz w:val="24"/>
                <w:szCs w:val="24"/>
                <w:rtl/>
              </w:rPr>
              <w:tab/>
            </w:r>
            <w:r w:rsidRPr="00EB647C">
              <w:rPr>
                <w:rStyle w:val="default"/>
                <w:rFonts w:cs="David"/>
                <w:kern w:val="1"/>
                <w:sz w:val="24"/>
                <w:szCs w:val="24"/>
                <w:rtl/>
              </w:rPr>
              <w:t>כ</w:t>
            </w:r>
            <w:r w:rsidRPr="00EB647C">
              <w:rPr>
                <w:rStyle w:val="default"/>
                <w:rFonts w:cs="David" w:hint="cs"/>
                <w:kern w:val="1"/>
                <w:sz w:val="24"/>
                <w:szCs w:val="24"/>
                <w:rtl/>
              </w:rPr>
              <w:t>ל</w:t>
            </w:r>
            <w:r w:rsidRPr="00EB647C">
              <w:rPr>
                <w:rStyle w:val="default"/>
                <w:rFonts w:cs="David"/>
                <w:kern w:val="1"/>
                <w:sz w:val="24"/>
                <w:szCs w:val="24"/>
                <w:rtl/>
              </w:rPr>
              <w:t xml:space="preserve"> </w:t>
            </w:r>
            <w:r w:rsidRPr="00EB647C">
              <w:rPr>
                <w:rStyle w:val="default"/>
                <w:rFonts w:cs="David" w:hint="cs"/>
                <w:kern w:val="1"/>
                <w:sz w:val="24"/>
                <w:szCs w:val="24"/>
                <w:rtl/>
              </w:rPr>
              <w:t>הוראה בחוק זה, וכל דין החל על מקרקעין, יחולו גם על דירות בבית משותף, בשינויים המחוייבים; ומקום שמדובר ברישום בפנקסי המקרקעין, רואים אותו כאילו מדובר ברישום בפ</w:t>
            </w:r>
            <w:r w:rsidRPr="00EB647C">
              <w:rPr>
                <w:rStyle w:val="default"/>
                <w:rFonts w:cs="David"/>
                <w:kern w:val="1"/>
                <w:sz w:val="24"/>
                <w:szCs w:val="24"/>
                <w:rtl/>
              </w:rPr>
              <w:t>נ</w:t>
            </w:r>
            <w:r w:rsidRPr="00EB647C">
              <w:rPr>
                <w:rStyle w:val="default"/>
                <w:rFonts w:cs="David" w:hint="cs"/>
                <w:kern w:val="1"/>
                <w:sz w:val="24"/>
                <w:szCs w:val="24"/>
                <w:rtl/>
              </w:rPr>
              <w:t>ק</w:t>
            </w:r>
            <w:r w:rsidRPr="00EB647C">
              <w:rPr>
                <w:rStyle w:val="default"/>
                <w:rFonts w:cs="David"/>
                <w:kern w:val="1"/>
                <w:sz w:val="24"/>
                <w:szCs w:val="24"/>
                <w:rtl/>
              </w:rPr>
              <w:t>ס</w:t>
            </w:r>
            <w:r w:rsidRPr="00EB647C">
              <w:rPr>
                <w:rStyle w:val="default"/>
                <w:rFonts w:cs="David" w:hint="cs"/>
                <w:kern w:val="1"/>
                <w:sz w:val="24"/>
                <w:szCs w:val="24"/>
                <w:rtl/>
              </w:rPr>
              <w:t xml:space="preserve"> הבתים</w:t>
            </w:r>
            <w:r w:rsidRPr="00EB647C">
              <w:rPr>
                <w:rStyle w:val="default"/>
                <w:rFonts w:cs="David"/>
                <w:kern w:val="1"/>
                <w:sz w:val="24"/>
                <w:szCs w:val="24"/>
                <w:rtl/>
              </w:rPr>
              <w:t xml:space="preserve"> ה</w:t>
            </w:r>
            <w:r w:rsidRPr="00EB647C">
              <w:rPr>
                <w:rStyle w:val="default"/>
                <w:rFonts w:cs="David" w:hint="cs"/>
                <w:kern w:val="1"/>
                <w:sz w:val="24"/>
                <w:szCs w:val="24"/>
                <w:rtl/>
              </w:rPr>
              <w:t>משותפים.</w:t>
            </w:r>
          </w:p>
          <w:p w:rsidR="00F34237" w:rsidRPr="00EB647C" w:rsidRDefault="00F34237" w:rsidP="006E28B0">
            <w:pPr>
              <w:pStyle w:val="medium2-header"/>
              <w:keepLines w:val="0"/>
              <w:spacing w:before="0"/>
              <w:ind w:left="0" w:right="1134"/>
              <w:jc w:val="left"/>
              <w:rPr>
                <w:rFonts w:cs="FrankRuehl"/>
                <w:noProof/>
                <w:rtl/>
              </w:rPr>
            </w:pPr>
          </w:p>
        </w:tc>
      </w:tr>
      <w:tr w:rsidR="00F34237" w:rsidRPr="00EB647C" w:rsidTr="00DF4A16">
        <w:tc>
          <w:tcPr>
            <w:tcW w:w="5199" w:type="dxa"/>
            <w:gridSpan w:val="3"/>
          </w:tcPr>
          <w:p w:rsidR="00F34237" w:rsidRPr="00FF37DE" w:rsidRDefault="00F34237" w:rsidP="006E28B0">
            <w:pPr>
              <w:pStyle w:val="medium2-header"/>
              <w:keepLines w:val="0"/>
              <w:spacing w:before="0"/>
              <w:ind w:left="0" w:right="1134"/>
              <w:jc w:val="left"/>
              <w:rPr>
                <w:rFonts w:cs="David"/>
                <w:noProof/>
                <w:rtl/>
              </w:rPr>
            </w:pPr>
            <w:r w:rsidRPr="00FF37DE">
              <w:rPr>
                <w:rFonts w:cs="David" w:hint="cs"/>
                <w:noProof/>
                <w:rtl/>
              </w:rPr>
              <w:t xml:space="preserve">סעיף 54- </w:t>
            </w:r>
            <w:r w:rsidRPr="00FF37DE">
              <w:rPr>
                <w:rFonts w:cs="David" w:hint="cs"/>
                <w:b/>
                <w:bCs w:val="0"/>
                <w:noProof/>
                <w:rtl/>
              </w:rPr>
              <w:t>מסייג את הבתים המשותפים מס' 13- עקרון אחדות היחידה הקניינ</w:t>
            </w:r>
            <w:r w:rsidR="00167318" w:rsidRPr="00FF37DE">
              <w:rPr>
                <w:rFonts w:cs="David" w:hint="cs"/>
                <w:b/>
                <w:bCs w:val="0"/>
                <w:noProof/>
                <w:rtl/>
              </w:rPr>
              <w:t>ית- כל דירה עומדת בפני עצמה</w:t>
            </w:r>
            <w:r w:rsidRPr="00FF37DE">
              <w:rPr>
                <w:rFonts w:cs="David" w:hint="cs"/>
                <w:b/>
                <w:bCs w:val="0"/>
                <w:noProof/>
                <w:rtl/>
              </w:rPr>
              <w:t xml:space="preserve"> </w:t>
            </w:r>
            <w:r w:rsidR="00167318" w:rsidRPr="00FF37DE">
              <w:rPr>
                <w:rFonts w:cs="David" w:hint="cs"/>
                <w:b/>
                <w:bCs w:val="0"/>
                <w:noProof/>
                <w:rtl/>
              </w:rPr>
              <w:t>ו</w:t>
            </w:r>
            <w:r w:rsidRPr="00FF37DE">
              <w:rPr>
                <w:rFonts w:cs="David" w:hint="cs"/>
                <w:b/>
                <w:bCs w:val="0"/>
                <w:noProof/>
                <w:rtl/>
              </w:rPr>
              <w:t xml:space="preserve">ניתן לעשות עסקאות </w:t>
            </w:r>
            <w:r w:rsidR="00167318" w:rsidRPr="00FF37DE">
              <w:rPr>
                <w:rFonts w:cs="David" w:hint="cs"/>
                <w:b/>
                <w:bCs w:val="0"/>
                <w:noProof/>
                <w:rtl/>
              </w:rPr>
              <w:t xml:space="preserve">לגביה </w:t>
            </w:r>
            <w:r w:rsidRPr="00FF37DE">
              <w:rPr>
                <w:rFonts w:cs="David" w:hint="cs"/>
                <w:b/>
                <w:bCs w:val="0"/>
                <w:noProof/>
                <w:rtl/>
              </w:rPr>
              <w:t xml:space="preserve">ללא הסכמת אחרים. </w:t>
            </w:r>
            <w:r w:rsidR="00167318" w:rsidRPr="00FF37DE">
              <w:rPr>
                <w:rFonts w:cs="David" w:hint="cs"/>
                <w:b/>
                <w:bCs w:val="0"/>
                <w:noProof/>
                <w:rtl/>
              </w:rPr>
              <w:t>לכל מי שרכש את הדירה יש בעלות גמורה בדירה. יש מנה בלתי מסוימת ברכוש המשותף.</w:t>
            </w:r>
          </w:p>
        </w:tc>
        <w:tc>
          <w:tcPr>
            <w:tcW w:w="5517" w:type="dxa"/>
            <w:gridSpan w:val="2"/>
          </w:tcPr>
          <w:p w:rsidR="00F34237" w:rsidRPr="00EB647C" w:rsidRDefault="00F34237" w:rsidP="006E28B0">
            <w:pPr>
              <w:pStyle w:val="P00"/>
              <w:spacing w:before="0"/>
              <w:ind w:right="1134"/>
              <w:jc w:val="left"/>
              <w:rPr>
                <w:rStyle w:val="default"/>
                <w:rFonts w:cs="David"/>
                <w:kern w:val="1"/>
                <w:sz w:val="24"/>
                <w:szCs w:val="24"/>
                <w:rtl/>
              </w:rPr>
            </w:pPr>
            <w:r w:rsidRPr="00EB647C">
              <w:rPr>
                <w:rStyle w:val="big-number"/>
                <w:rFonts w:cs="David"/>
                <w:kern w:val="1"/>
                <w:sz w:val="24"/>
                <w:szCs w:val="24"/>
                <w:rtl/>
              </w:rPr>
              <w:t>54.</w:t>
            </w:r>
            <w:r w:rsidRPr="00EB647C">
              <w:rPr>
                <w:rStyle w:val="big-number"/>
                <w:rFonts w:cs="David"/>
                <w:kern w:val="1"/>
                <w:sz w:val="24"/>
                <w:szCs w:val="24"/>
                <w:rtl/>
              </w:rPr>
              <w:tab/>
            </w:r>
            <w:r w:rsidRPr="00EB647C">
              <w:rPr>
                <w:rStyle w:val="default"/>
                <w:rFonts w:cs="David"/>
                <w:kern w:val="1"/>
                <w:sz w:val="24"/>
                <w:szCs w:val="24"/>
                <w:rtl/>
              </w:rPr>
              <w:t>ע</w:t>
            </w:r>
            <w:r w:rsidRPr="00EB647C">
              <w:rPr>
                <w:rStyle w:val="default"/>
                <w:rFonts w:cs="David" w:hint="cs"/>
                <w:kern w:val="1"/>
                <w:sz w:val="24"/>
                <w:szCs w:val="24"/>
                <w:rtl/>
              </w:rPr>
              <w:t>ל</w:t>
            </w:r>
            <w:r w:rsidRPr="00EB647C">
              <w:rPr>
                <w:rStyle w:val="default"/>
                <w:rFonts w:cs="David"/>
                <w:kern w:val="1"/>
                <w:sz w:val="24"/>
                <w:szCs w:val="24"/>
                <w:rtl/>
              </w:rPr>
              <w:t xml:space="preserve"> </w:t>
            </w:r>
            <w:r w:rsidRPr="00EB647C">
              <w:rPr>
                <w:rStyle w:val="default"/>
                <w:rFonts w:cs="David" w:hint="cs"/>
                <w:kern w:val="1"/>
                <w:sz w:val="24"/>
                <w:szCs w:val="24"/>
                <w:rtl/>
              </w:rPr>
              <w:t>אף האמור בסעיף 13 תהא דירה בבית משותף נושא נפרד לבעלות, ל</w:t>
            </w:r>
            <w:r w:rsidRPr="00EB647C">
              <w:rPr>
                <w:rStyle w:val="default"/>
                <w:rFonts w:cs="David"/>
                <w:kern w:val="1"/>
                <w:sz w:val="24"/>
                <w:szCs w:val="24"/>
                <w:rtl/>
              </w:rPr>
              <w:t>ז</w:t>
            </w:r>
            <w:r w:rsidRPr="00EB647C">
              <w:rPr>
                <w:rStyle w:val="default"/>
                <w:rFonts w:cs="David" w:hint="cs"/>
                <w:kern w:val="1"/>
                <w:sz w:val="24"/>
                <w:szCs w:val="24"/>
                <w:rtl/>
              </w:rPr>
              <w:t>כויות ולעסקאות.</w:t>
            </w:r>
          </w:p>
          <w:p w:rsidR="00F34237" w:rsidRPr="00EB647C" w:rsidRDefault="00F34237" w:rsidP="006E28B0">
            <w:pPr>
              <w:pStyle w:val="medium2-header"/>
              <w:keepLines w:val="0"/>
              <w:spacing w:before="0"/>
              <w:ind w:left="0" w:right="1134"/>
              <w:jc w:val="left"/>
              <w:rPr>
                <w:rFonts w:cs="FrankRuehl"/>
                <w:noProof/>
                <w:rtl/>
              </w:rPr>
            </w:pPr>
          </w:p>
        </w:tc>
      </w:tr>
      <w:tr w:rsidR="00F34237" w:rsidRPr="00EB647C" w:rsidTr="00DF4A16">
        <w:tc>
          <w:tcPr>
            <w:tcW w:w="5199" w:type="dxa"/>
            <w:gridSpan w:val="3"/>
          </w:tcPr>
          <w:p w:rsidR="00F34237" w:rsidRPr="00FF37DE" w:rsidRDefault="00F34237" w:rsidP="006E28B0">
            <w:pPr>
              <w:pStyle w:val="medium2-header"/>
              <w:keepLines w:val="0"/>
              <w:spacing w:before="0"/>
              <w:ind w:left="0" w:right="34"/>
              <w:jc w:val="left"/>
              <w:rPr>
                <w:rFonts w:cs="David"/>
                <w:noProof/>
                <w:rtl/>
              </w:rPr>
            </w:pPr>
            <w:r w:rsidRPr="00FF37DE">
              <w:rPr>
                <w:rFonts w:cs="David" w:hint="cs"/>
                <w:noProof/>
                <w:rtl/>
              </w:rPr>
              <w:t xml:space="preserve">סעיף 55- חלקי  הרכוש המשותף הצמודים לדירות </w:t>
            </w:r>
          </w:p>
          <w:p w:rsidR="00F34237" w:rsidRPr="00FF37DE" w:rsidRDefault="00167318" w:rsidP="006E28B0">
            <w:pPr>
              <w:pStyle w:val="medium2-header"/>
              <w:keepLines w:val="0"/>
              <w:numPr>
                <w:ilvl w:val="0"/>
                <w:numId w:val="26"/>
              </w:numPr>
              <w:spacing w:before="0"/>
              <w:ind w:right="34"/>
              <w:jc w:val="left"/>
              <w:rPr>
                <w:rFonts w:cs="David"/>
                <w:b/>
                <w:bCs w:val="0"/>
                <w:noProof/>
                <w:rtl/>
              </w:rPr>
            </w:pPr>
            <w:r w:rsidRPr="00FF37DE">
              <w:rPr>
                <w:rFonts w:cs="David" w:hint="cs"/>
                <w:b/>
                <w:bCs w:val="0"/>
                <w:noProof/>
                <w:rtl/>
              </w:rPr>
              <w:t>לכל דירה יש אחוז מסוים מהרכוש המשותף כמו היחס בין שטח הדירה לכלל הדירות. זה לא תמיד טוב כי זה גם אומר שיש לכם יותר חובות ביחס לרכוש המשותף.</w:t>
            </w:r>
          </w:p>
          <w:p w:rsidR="00F34237" w:rsidRPr="00FF37DE" w:rsidRDefault="00F34237" w:rsidP="006E28B0">
            <w:pPr>
              <w:pStyle w:val="medium2-header"/>
              <w:keepLines w:val="0"/>
              <w:numPr>
                <w:ilvl w:val="0"/>
                <w:numId w:val="26"/>
              </w:numPr>
              <w:spacing w:before="0"/>
              <w:ind w:right="34"/>
              <w:jc w:val="left"/>
              <w:rPr>
                <w:rFonts w:cs="David"/>
                <w:b/>
                <w:bCs w:val="0"/>
                <w:noProof/>
              </w:rPr>
            </w:pPr>
            <w:r w:rsidRPr="00FF37DE">
              <w:rPr>
                <w:rFonts w:cs="David" w:hint="cs"/>
                <w:b/>
                <w:bCs w:val="0"/>
                <w:noProof/>
                <w:rtl/>
              </w:rPr>
              <w:t>עיסקה בדירה חלה גם על הרכוש המשותף הצמוד לה</w:t>
            </w:r>
            <w:r w:rsidR="00167318" w:rsidRPr="00FF37DE">
              <w:rPr>
                <w:rFonts w:cs="David" w:hint="cs"/>
                <w:b/>
                <w:bCs w:val="0"/>
                <w:noProof/>
                <w:rtl/>
              </w:rPr>
              <w:t xml:space="preserve"> (קונגטי)</w:t>
            </w:r>
          </w:p>
          <w:p w:rsidR="00F34237" w:rsidRPr="00FF37DE" w:rsidRDefault="00F34237" w:rsidP="006E28B0">
            <w:pPr>
              <w:pStyle w:val="medium2-header"/>
              <w:keepLines w:val="0"/>
              <w:numPr>
                <w:ilvl w:val="0"/>
                <w:numId w:val="26"/>
              </w:numPr>
              <w:spacing w:before="0"/>
              <w:ind w:right="34"/>
              <w:jc w:val="left"/>
              <w:rPr>
                <w:rFonts w:cs="David"/>
                <w:noProof/>
                <w:rtl/>
              </w:rPr>
            </w:pPr>
            <w:r w:rsidRPr="00FF37DE">
              <w:rPr>
                <w:rFonts w:cs="David" w:hint="cs"/>
                <w:b/>
                <w:bCs w:val="0"/>
                <w:noProof/>
                <w:rtl/>
              </w:rPr>
              <w:t>הצמדה- ייחוד חלק מסוים מהרכוש המשותף לדירה מסוימת בבית המשותף באופן שדין אחד יהא לדירה ולרכוש המשותף המוצמד אליה. עסקה בדירה תחול גם על אותו חלק ברכוש המשותף המוצמד אליה ואין תוקף לעסקה ברכוש המשותף בנפרד מהדירה.</w:t>
            </w:r>
            <w:r w:rsidR="002527FC" w:rsidRPr="00FF37DE">
              <w:rPr>
                <w:rFonts w:cs="David" w:hint="cs"/>
                <w:b/>
                <w:bCs w:val="0"/>
                <w:noProof/>
                <w:rtl/>
              </w:rPr>
              <w:t>למשל הצמדת חניות. בגלל שזה מקטין  את הרכוש המשותף נדרש לקבוע זאת בתקנון. בנוסף ס'6 לחוק המכר (דירות) קובע כי על הקבלן להדגיש בכל חוזה מכר שהוא מוציא חלקים מסוימים מהרכוש המשותף ומצמיד אותם לדירה מסוימת- אחרת זה לא יהיה תקף.</w:t>
            </w:r>
            <w:r w:rsidRPr="00FF37DE">
              <w:rPr>
                <w:rFonts w:cs="David" w:hint="cs"/>
                <w:b/>
                <w:bCs w:val="0"/>
                <w:noProof/>
                <w:rtl/>
              </w:rPr>
              <w:t xml:space="preserve"> </w:t>
            </w:r>
            <w:r w:rsidR="002527FC" w:rsidRPr="00FF37DE">
              <w:rPr>
                <w:rFonts w:cs="David" w:hint="cs"/>
                <w:b/>
                <w:bCs w:val="0"/>
                <w:noProof/>
                <w:rtl/>
              </w:rPr>
              <w:t xml:space="preserve"> </w:t>
            </w:r>
            <w:r w:rsidRPr="0019273E">
              <w:rPr>
                <w:rFonts w:cs="David" w:hint="cs"/>
                <w:noProof/>
                <w:u w:val="single"/>
                <w:rtl/>
              </w:rPr>
              <w:t>החריג:</w:t>
            </w:r>
            <w:r w:rsidRPr="0019273E">
              <w:rPr>
                <w:rFonts w:cs="David" w:hint="cs"/>
                <w:noProof/>
                <w:rtl/>
              </w:rPr>
              <w:t xml:space="preserve"> אין להצמיד מתקנים המיועדים לשימוש כל בעלי הדירות (חדרי מדרגות, מקלטים וכו').</w:t>
            </w:r>
            <w:r w:rsidRPr="00FF37DE">
              <w:rPr>
                <w:rFonts w:cs="David" w:hint="cs"/>
                <w:noProof/>
                <w:rtl/>
              </w:rPr>
              <w:t xml:space="preserve"> </w:t>
            </w:r>
          </w:p>
        </w:tc>
        <w:tc>
          <w:tcPr>
            <w:tcW w:w="5517" w:type="dxa"/>
            <w:gridSpan w:val="2"/>
          </w:tcPr>
          <w:p w:rsidR="00F34237" w:rsidRPr="00EB647C" w:rsidRDefault="00F34237" w:rsidP="006E28B0">
            <w:pPr>
              <w:pStyle w:val="P00"/>
              <w:tabs>
                <w:tab w:val="clear" w:pos="2835"/>
                <w:tab w:val="left" w:pos="3619"/>
              </w:tabs>
              <w:spacing w:before="0"/>
              <w:jc w:val="left"/>
              <w:rPr>
                <w:rStyle w:val="default"/>
                <w:rFonts w:cs="David"/>
                <w:kern w:val="1"/>
                <w:sz w:val="24"/>
                <w:szCs w:val="24"/>
                <w:rtl/>
              </w:rPr>
            </w:pPr>
            <w:r w:rsidRPr="00EB647C">
              <w:rPr>
                <w:rStyle w:val="big-number"/>
                <w:rFonts w:cs="David"/>
                <w:kern w:val="1"/>
                <w:sz w:val="24"/>
                <w:szCs w:val="24"/>
                <w:rtl/>
              </w:rPr>
              <w:t>55.</w:t>
            </w:r>
            <w:r w:rsidRPr="00EB647C">
              <w:rPr>
                <w:rStyle w:val="big-number"/>
                <w:rFonts w:cs="David"/>
                <w:kern w:val="1"/>
                <w:sz w:val="24"/>
                <w:szCs w:val="24"/>
                <w:rtl/>
              </w:rPr>
              <w:tab/>
            </w:r>
            <w:r w:rsidRPr="00EB647C">
              <w:rPr>
                <w:rStyle w:val="default"/>
                <w:rFonts w:cs="David"/>
                <w:kern w:val="1"/>
                <w:sz w:val="24"/>
                <w:szCs w:val="24"/>
                <w:rtl/>
              </w:rPr>
              <w:t>(</w:t>
            </w:r>
            <w:r w:rsidRPr="00EB647C">
              <w:rPr>
                <w:rStyle w:val="default"/>
                <w:rFonts w:cs="David" w:hint="cs"/>
                <w:kern w:val="1"/>
                <w:sz w:val="24"/>
                <w:szCs w:val="24"/>
                <w:rtl/>
              </w:rPr>
              <w:t>א</w:t>
            </w:r>
            <w:r w:rsidRPr="00EB647C">
              <w:rPr>
                <w:rStyle w:val="default"/>
                <w:rFonts w:cs="David"/>
                <w:kern w:val="1"/>
                <w:sz w:val="24"/>
                <w:szCs w:val="24"/>
                <w:rtl/>
              </w:rPr>
              <w:t>)</w:t>
            </w:r>
            <w:r w:rsidRPr="00EB647C">
              <w:rPr>
                <w:rStyle w:val="default"/>
                <w:rFonts w:cs="David"/>
                <w:kern w:val="1"/>
                <w:sz w:val="24"/>
                <w:szCs w:val="24"/>
                <w:rtl/>
              </w:rPr>
              <w:tab/>
            </w:r>
            <w:r w:rsidRPr="00EB647C">
              <w:rPr>
                <w:rStyle w:val="default"/>
                <w:rFonts w:cs="David" w:hint="cs"/>
                <w:kern w:val="1"/>
                <w:sz w:val="24"/>
                <w:szCs w:val="24"/>
                <w:rtl/>
              </w:rPr>
              <w:t>ל</w:t>
            </w:r>
            <w:r w:rsidRPr="00EB647C">
              <w:rPr>
                <w:rStyle w:val="default"/>
                <w:rFonts w:cs="David"/>
                <w:kern w:val="1"/>
                <w:sz w:val="24"/>
                <w:szCs w:val="24"/>
                <w:rtl/>
              </w:rPr>
              <w:t>כ</w:t>
            </w:r>
            <w:r w:rsidRPr="00EB647C">
              <w:rPr>
                <w:rStyle w:val="default"/>
                <w:rFonts w:cs="David" w:hint="cs"/>
                <w:kern w:val="1"/>
                <w:sz w:val="24"/>
                <w:szCs w:val="24"/>
                <w:rtl/>
              </w:rPr>
              <w:t>ל דירה בבית משותף צמוד חלק בלתי מ</w:t>
            </w:r>
            <w:r w:rsidRPr="00EB647C">
              <w:rPr>
                <w:rStyle w:val="default"/>
                <w:rFonts w:cs="David"/>
                <w:kern w:val="1"/>
                <w:sz w:val="24"/>
                <w:szCs w:val="24"/>
                <w:rtl/>
              </w:rPr>
              <w:t>ס</w:t>
            </w:r>
            <w:r w:rsidRPr="00EB647C">
              <w:rPr>
                <w:rStyle w:val="default"/>
                <w:rFonts w:cs="David" w:hint="cs"/>
                <w:kern w:val="1"/>
                <w:sz w:val="24"/>
                <w:szCs w:val="24"/>
                <w:rtl/>
              </w:rPr>
              <w:t>ו</w:t>
            </w:r>
            <w:r w:rsidRPr="00EB647C">
              <w:rPr>
                <w:rStyle w:val="default"/>
                <w:rFonts w:cs="David"/>
                <w:kern w:val="1"/>
                <w:sz w:val="24"/>
                <w:szCs w:val="24"/>
                <w:rtl/>
              </w:rPr>
              <w:t>י</w:t>
            </w:r>
            <w:r w:rsidRPr="00EB647C">
              <w:rPr>
                <w:rStyle w:val="default"/>
                <w:rFonts w:cs="David" w:hint="cs"/>
                <w:kern w:val="1"/>
                <w:sz w:val="24"/>
                <w:szCs w:val="24"/>
                <w:rtl/>
              </w:rPr>
              <w:t>ים ברכוש המשותף של אותו בית משותף.</w:t>
            </w:r>
          </w:p>
          <w:p w:rsidR="00F34237" w:rsidRPr="00EB647C" w:rsidRDefault="00F34237" w:rsidP="006E28B0">
            <w:pPr>
              <w:pStyle w:val="P00"/>
              <w:tabs>
                <w:tab w:val="clear" w:pos="2835"/>
                <w:tab w:val="left" w:pos="3619"/>
              </w:tabs>
              <w:spacing w:before="0"/>
              <w:jc w:val="left"/>
              <w:rPr>
                <w:rStyle w:val="default"/>
                <w:rFonts w:cs="David"/>
                <w:kern w:val="1"/>
                <w:sz w:val="24"/>
                <w:szCs w:val="24"/>
                <w:rtl/>
              </w:rPr>
            </w:pPr>
            <w:r w:rsidRPr="00EB647C">
              <w:rPr>
                <w:rFonts w:cs="David"/>
                <w:kern w:val="1"/>
                <w:sz w:val="24"/>
                <w:szCs w:val="24"/>
                <w:rtl/>
              </w:rPr>
              <w:tab/>
            </w:r>
            <w:r w:rsidRPr="00EB647C">
              <w:rPr>
                <w:rStyle w:val="default"/>
                <w:rFonts w:cs="David"/>
                <w:kern w:val="1"/>
                <w:sz w:val="24"/>
                <w:szCs w:val="24"/>
                <w:rtl/>
              </w:rPr>
              <w:t>(</w:t>
            </w:r>
            <w:r w:rsidRPr="00EB647C">
              <w:rPr>
                <w:rStyle w:val="default"/>
                <w:rFonts w:cs="David" w:hint="cs"/>
                <w:kern w:val="1"/>
                <w:sz w:val="24"/>
                <w:szCs w:val="24"/>
                <w:rtl/>
              </w:rPr>
              <w:t>ב</w:t>
            </w:r>
            <w:r w:rsidRPr="00EB647C">
              <w:rPr>
                <w:rStyle w:val="default"/>
                <w:rFonts w:cs="David"/>
                <w:kern w:val="1"/>
                <w:sz w:val="24"/>
                <w:szCs w:val="24"/>
                <w:rtl/>
              </w:rPr>
              <w:t>)</w:t>
            </w:r>
            <w:r w:rsidRPr="00EB647C">
              <w:rPr>
                <w:rStyle w:val="default"/>
                <w:rFonts w:cs="David"/>
                <w:kern w:val="1"/>
                <w:sz w:val="24"/>
                <w:szCs w:val="24"/>
                <w:rtl/>
              </w:rPr>
              <w:tab/>
            </w:r>
            <w:r w:rsidRPr="00EB647C">
              <w:rPr>
                <w:rStyle w:val="default"/>
                <w:rFonts w:cs="David" w:hint="cs"/>
                <w:kern w:val="1"/>
                <w:sz w:val="24"/>
                <w:szCs w:val="24"/>
                <w:rtl/>
              </w:rPr>
              <w:t>ע</w:t>
            </w:r>
            <w:r w:rsidRPr="00EB647C">
              <w:rPr>
                <w:rStyle w:val="default"/>
                <w:rFonts w:cs="David"/>
                <w:kern w:val="1"/>
                <w:sz w:val="24"/>
                <w:szCs w:val="24"/>
                <w:rtl/>
              </w:rPr>
              <w:t>י</w:t>
            </w:r>
            <w:r w:rsidRPr="00EB647C">
              <w:rPr>
                <w:rStyle w:val="default"/>
                <w:rFonts w:cs="David" w:hint="cs"/>
                <w:kern w:val="1"/>
                <w:sz w:val="24"/>
                <w:szCs w:val="24"/>
                <w:rtl/>
              </w:rPr>
              <w:t>סקה בדירה תחול גם על החלק ברכוש המשותף הצמוד אליה, ואין תוקף לעסקה ברכוש המשותף בנפרד מן הדירה; אין בהוראה זו כדי למנוע פעולה הבאה להקטין או להגדיל את שטח הקרקע שברכוש המשותף.</w:t>
            </w:r>
          </w:p>
          <w:p w:rsidR="00F34237" w:rsidRPr="00EB647C" w:rsidRDefault="00F34237" w:rsidP="006E28B0">
            <w:pPr>
              <w:pStyle w:val="P00"/>
              <w:tabs>
                <w:tab w:val="clear" w:pos="2835"/>
                <w:tab w:val="left" w:pos="3619"/>
              </w:tabs>
              <w:spacing w:before="0"/>
              <w:jc w:val="left"/>
              <w:rPr>
                <w:rStyle w:val="default"/>
                <w:rFonts w:cs="David"/>
                <w:kern w:val="1"/>
                <w:sz w:val="24"/>
                <w:szCs w:val="24"/>
                <w:rtl/>
              </w:rPr>
            </w:pPr>
            <w:r w:rsidRPr="00EB647C">
              <w:rPr>
                <w:rFonts w:cs="David"/>
                <w:kern w:val="1"/>
                <w:sz w:val="24"/>
                <w:szCs w:val="24"/>
                <w:rtl/>
              </w:rPr>
              <w:tab/>
            </w:r>
            <w:r w:rsidRPr="00EB647C">
              <w:rPr>
                <w:rStyle w:val="default"/>
                <w:rFonts w:cs="David"/>
                <w:kern w:val="1"/>
                <w:sz w:val="24"/>
                <w:szCs w:val="24"/>
                <w:rtl/>
              </w:rPr>
              <w:t>(</w:t>
            </w:r>
            <w:r w:rsidRPr="00EB647C">
              <w:rPr>
                <w:rStyle w:val="default"/>
                <w:rFonts w:cs="David" w:hint="cs"/>
                <w:kern w:val="1"/>
                <w:sz w:val="24"/>
                <w:szCs w:val="24"/>
                <w:rtl/>
              </w:rPr>
              <w:t>ג</w:t>
            </w:r>
            <w:r w:rsidRPr="00EB647C">
              <w:rPr>
                <w:rStyle w:val="default"/>
                <w:rFonts w:cs="David"/>
                <w:kern w:val="1"/>
                <w:sz w:val="24"/>
                <w:szCs w:val="24"/>
                <w:rtl/>
              </w:rPr>
              <w:t>)</w:t>
            </w:r>
            <w:r w:rsidRPr="00EB647C">
              <w:rPr>
                <w:rStyle w:val="default"/>
                <w:rFonts w:cs="David"/>
                <w:kern w:val="1"/>
                <w:sz w:val="24"/>
                <w:szCs w:val="24"/>
                <w:rtl/>
              </w:rPr>
              <w:tab/>
            </w:r>
            <w:r w:rsidRPr="00EB647C">
              <w:rPr>
                <w:rStyle w:val="default"/>
                <w:rFonts w:cs="David" w:hint="cs"/>
                <w:kern w:val="1"/>
                <w:sz w:val="24"/>
                <w:szCs w:val="24"/>
                <w:rtl/>
              </w:rPr>
              <w:t>ב</w:t>
            </w:r>
            <w:r w:rsidRPr="00EB647C">
              <w:rPr>
                <w:rStyle w:val="default"/>
                <w:rFonts w:cs="David"/>
                <w:kern w:val="1"/>
                <w:sz w:val="24"/>
                <w:szCs w:val="24"/>
                <w:rtl/>
              </w:rPr>
              <w:t>ע</w:t>
            </w:r>
            <w:r w:rsidRPr="00EB647C">
              <w:rPr>
                <w:rStyle w:val="default"/>
                <w:rFonts w:cs="David" w:hint="cs"/>
                <w:kern w:val="1"/>
                <w:sz w:val="24"/>
                <w:szCs w:val="24"/>
                <w:rtl/>
              </w:rPr>
              <w:t>לי הדירות רשאים לקבוע בתקנון</w:t>
            </w:r>
            <w:r w:rsidRPr="00EB647C">
              <w:rPr>
                <w:rStyle w:val="default"/>
                <w:rFonts w:cs="David"/>
                <w:kern w:val="1"/>
                <w:sz w:val="24"/>
                <w:szCs w:val="24"/>
                <w:rtl/>
              </w:rPr>
              <w:t xml:space="preserve">, </w:t>
            </w:r>
            <w:r w:rsidRPr="00EB647C">
              <w:rPr>
                <w:rStyle w:val="default"/>
                <w:rFonts w:cs="David" w:hint="cs"/>
                <w:kern w:val="1"/>
                <w:sz w:val="24"/>
                <w:szCs w:val="24"/>
                <w:rtl/>
              </w:rPr>
              <w:t>כ</w:t>
            </w:r>
            <w:r w:rsidRPr="00EB647C">
              <w:rPr>
                <w:rStyle w:val="default"/>
                <w:rFonts w:cs="David"/>
                <w:kern w:val="1"/>
                <w:sz w:val="24"/>
                <w:szCs w:val="24"/>
                <w:rtl/>
              </w:rPr>
              <w:t>מ</w:t>
            </w:r>
            <w:r w:rsidRPr="00EB647C">
              <w:rPr>
                <w:rStyle w:val="default"/>
                <w:rFonts w:cs="David" w:hint="cs"/>
                <w:kern w:val="1"/>
                <w:sz w:val="24"/>
                <w:szCs w:val="24"/>
                <w:rtl/>
              </w:rPr>
              <w:t>שמעות</w:t>
            </w:r>
            <w:r w:rsidRPr="00EB647C">
              <w:rPr>
                <w:rStyle w:val="default"/>
                <w:rFonts w:cs="David"/>
                <w:kern w:val="1"/>
                <w:sz w:val="24"/>
                <w:szCs w:val="24"/>
                <w:rtl/>
              </w:rPr>
              <w:t xml:space="preserve">ו </w:t>
            </w:r>
            <w:r w:rsidRPr="00EB647C">
              <w:rPr>
                <w:rStyle w:val="default"/>
                <w:rFonts w:cs="David" w:hint="cs"/>
                <w:kern w:val="1"/>
                <w:sz w:val="24"/>
                <w:szCs w:val="24"/>
                <w:rtl/>
              </w:rPr>
              <w:t xml:space="preserve">בסימן ג' לפרק זה (להלן - </w:t>
            </w:r>
            <w:r w:rsidRPr="00EB647C">
              <w:rPr>
                <w:rStyle w:val="default"/>
                <w:rFonts w:cs="David"/>
                <w:kern w:val="1"/>
                <w:sz w:val="24"/>
                <w:szCs w:val="24"/>
                <w:rtl/>
              </w:rPr>
              <w:t>ה</w:t>
            </w:r>
            <w:r w:rsidRPr="00EB647C">
              <w:rPr>
                <w:rStyle w:val="default"/>
                <w:rFonts w:cs="David" w:hint="cs"/>
                <w:kern w:val="1"/>
                <w:sz w:val="24"/>
                <w:szCs w:val="24"/>
                <w:rtl/>
              </w:rPr>
              <w:t>תקנון), שחלק מסויים של הרכוש המשותף יהיה צמוד לדירה פלונית, ובלבד שלא</w:t>
            </w:r>
            <w:r w:rsidRPr="00EB647C">
              <w:rPr>
                <w:rStyle w:val="default"/>
                <w:rFonts w:cs="David"/>
                <w:kern w:val="1"/>
                <w:sz w:val="24"/>
                <w:szCs w:val="24"/>
                <w:rtl/>
              </w:rPr>
              <w:t xml:space="preserve"> </w:t>
            </w:r>
            <w:r w:rsidRPr="00EB647C">
              <w:rPr>
                <w:rStyle w:val="default"/>
                <w:rFonts w:cs="David" w:hint="cs"/>
                <w:kern w:val="1"/>
                <w:sz w:val="24"/>
                <w:szCs w:val="24"/>
                <w:rtl/>
              </w:rPr>
              <w:t>יקבעו זאת ביחס לחדרי מדרגות, מעליות, מקלטים ומיתקנים המיועדים לשמש את כל בעלי הדירות; הוצמד חלק מסויים מהרכוש המשותף לדירה פלונית, לא יחולו עליו הור</w:t>
            </w:r>
            <w:r w:rsidRPr="00EB647C">
              <w:rPr>
                <w:rStyle w:val="default"/>
                <w:rFonts w:cs="David"/>
                <w:kern w:val="1"/>
                <w:sz w:val="24"/>
                <w:szCs w:val="24"/>
                <w:rtl/>
              </w:rPr>
              <w:t xml:space="preserve">אות </w:t>
            </w:r>
            <w:r w:rsidRPr="00EB647C">
              <w:rPr>
                <w:rStyle w:val="default"/>
                <w:rFonts w:cs="David" w:hint="cs"/>
                <w:kern w:val="1"/>
                <w:sz w:val="24"/>
                <w:szCs w:val="24"/>
                <w:rtl/>
              </w:rPr>
              <w:t>פרק זה</w:t>
            </w:r>
            <w:r w:rsidRPr="00EB647C">
              <w:rPr>
                <w:rStyle w:val="default"/>
                <w:rFonts w:cs="David"/>
                <w:kern w:val="1"/>
                <w:sz w:val="24"/>
                <w:szCs w:val="24"/>
                <w:rtl/>
              </w:rPr>
              <w:t xml:space="preserve"> ב</w:t>
            </w:r>
            <w:r w:rsidRPr="00EB647C">
              <w:rPr>
                <w:rStyle w:val="default"/>
                <w:rFonts w:cs="David" w:hint="cs"/>
                <w:kern w:val="1"/>
                <w:sz w:val="24"/>
                <w:szCs w:val="24"/>
                <w:rtl/>
              </w:rPr>
              <w:t>נוגע לרכוש המשותף, ודינו לכל דבר כדין הדירה שאליה הוצמד.</w:t>
            </w:r>
          </w:p>
          <w:p w:rsidR="00F34237" w:rsidRPr="00EB647C" w:rsidRDefault="00F34237" w:rsidP="006E28B0">
            <w:pPr>
              <w:pStyle w:val="medium2-header"/>
              <w:keepLines w:val="0"/>
              <w:spacing w:before="0"/>
              <w:ind w:left="0" w:right="1134"/>
              <w:jc w:val="left"/>
              <w:rPr>
                <w:rFonts w:cs="FrankRuehl"/>
                <w:noProof/>
                <w:rtl/>
              </w:rPr>
            </w:pPr>
          </w:p>
        </w:tc>
      </w:tr>
      <w:tr w:rsidR="00F34237" w:rsidRPr="00EB647C" w:rsidTr="00DF4A16">
        <w:tc>
          <w:tcPr>
            <w:tcW w:w="5199" w:type="dxa"/>
            <w:gridSpan w:val="3"/>
          </w:tcPr>
          <w:p w:rsidR="00F34237" w:rsidRPr="00FF37DE" w:rsidRDefault="00F34237" w:rsidP="006E28B0">
            <w:pPr>
              <w:pStyle w:val="medium2-header"/>
              <w:keepLines w:val="0"/>
              <w:spacing w:before="0"/>
              <w:ind w:left="0" w:right="1134"/>
              <w:jc w:val="left"/>
              <w:rPr>
                <w:rFonts w:cs="David"/>
                <w:noProof/>
                <w:rtl/>
              </w:rPr>
            </w:pPr>
            <w:r w:rsidRPr="00FF37DE">
              <w:rPr>
                <w:rFonts w:cs="David" w:hint="cs"/>
                <w:noProof/>
                <w:rtl/>
              </w:rPr>
              <w:t>סעיף 56- אי תחולת פרק ה'</w:t>
            </w:r>
          </w:p>
          <w:p w:rsidR="002527FC" w:rsidRPr="00FF37DE" w:rsidRDefault="002527FC" w:rsidP="006E28B0">
            <w:pPr>
              <w:pStyle w:val="medium2-header"/>
              <w:keepLines w:val="0"/>
              <w:spacing w:before="0"/>
              <w:ind w:left="0" w:right="1134"/>
              <w:jc w:val="left"/>
              <w:rPr>
                <w:rFonts w:cs="David"/>
                <w:b/>
                <w:bCs w:val="0"/>
                <w:noProof/>
                <w:rtl/>
              </w:rPr>
            </w:pPr>
            <w:r w:rsidRPr="00FF37DE">
              <w:rPr>
                <w:rFonts w:cs="David" w:hint="cs"/>
                <w:b/>
                <w:bCs w:val="0"/>
                <w:noProof/>
                <w:rtl/>
              </w:rPr>
              <w:t>פרק שיתוף המקרקעין לא יחול על הרכוש המשותף. הכוונה היא בעיקר לפירוק השיתוף.</w:t>
            </w:r>
          </w:p>
        </w:tc>
        <w:tc>
          <w:tcPr>
            <w:tcW w:w="5517" w:type="dxa"/>
            <w:gridSpan w:val="2"/>
          </w:tcPr>
          <w:p w:rsidR="00F34237" w:rsidRPr="00EB647C" w:rsidRDefault="00F34237" w:rsidP="006E28B0">
            <w:pPr>
              <w:pStyle w:val="P00"/>
              <w:tabs>
                <w:tab w:val="clear" w:pos="2835"/>
              </w:tabs>
              <w:spacing w:before="0"/>
              <w:jc w:val="left"/>
              <w:rPr>
                <w:rStyle w:val="default"/>
                <w:rFonts w:cs="David"/>
                <w:kern w:val="1"/>
                <w:sz w:val="24"/>
                <w:szCs w:val="24"/>
                <w:rtl/>
              </w:rPr>
            </w:pPr>
            <w:r w:rsidRPr="00EB647C">
              <w:rPr>
                <w:rStyle w:val="big-number"/>
                <w:rFonts w:cs="David"/>
                <w:kern w:val="1"/>
                <w:sz w:val="24"/>
                <w:szCs w:val="24"/>
                <w:rtl/>
              </w:rPr>
              <w:t>56.</w:t>
            </w:r>
            <w:r w:rsidRPr="00EB647C">
              <w:rPr>
                <w:rStyle w:val="big-number"/>
                <w:rFonts w:cs="David"/>
                <w:kern w:val="1"/>
                <w:sz w:val="24"/>
                <w:szCs w:val="24"/>
                <w:rtl/>
              </w:rPr>
              <w:tab/>
            </w:r>
            <w:r w:rsidRPr="00EB647C">
              <w:rPr>
                <w:rStyle w:val="default"/>
                <w:rFonts w:cs="David"/>
                <w:kern w:val="1"/>
                <w:sz w:val="24"/>
                <w:szCs w:val="24"/>
                <w:rtl/>
              </w:rPr>
              <w:t>(</w:t>
            </w:r>
            <w:r w:rsidRPr="00EB647C">
              <w:rPr>
                <w:rStyle w:val="default"/>
                <w:rFonts w:cs="David" w:hint="cs"/>
                <w:kern w:val="1"/>
                <w:sz w:val="24"/>
                <w:szCs w:val="24"/>
                <w:rtl/>
              </w:rPr>
              <w:t>א</w:t>
            </w:r>
            <w:r w:rsidRPr="00EB647C">
              <w:rPr>
                <w:rStyle w:val="default"/>
                <w:rFonts w:cs="David"/>
                <w:kern w:val="1"/>
                <w:sz w:val="24"/>
                <w:szCs w:val="24"/>
                <w:rtl/>
              </w:rPr>
              <w:t>)</w:t>
            </w:r>
            <w:r w:rsidRPr="00EB647C">
              <w:rPr>
                <w:rStyle w:val="default"/>
                <w:rFonts w:cs="David"/>
                <w:kern w:val="1"/>
                <w:sz w:val="24"/>
                <w:szCs w:val="24"/>
                <w:rtl/>
              </w:rPr>
              <w:tab/>
            </w:r>
            <w:r w:rsidRPr="00EB647C">
              <w:rPr>
                <w:rStyle w:val="default"/>
                <w:rFonts w:cs="David" w:hint="cs"/>
                <w:kern w:val="1"/>
                <w:sz w:val="24"/>
                <w:szCs w:val="24"/>
                <w:rtl/>
              </w:rPr>
              <w:t>ה</w:t>
            </w:r>
            <w:r w:rsidRPr="00EB647C">
              <w:rPr>
                <w:rStyle w:val="default"/>
                <w:rFonts w:cs="David"/>
                <w:kern w:val="1"/>
                <w:sz w:val="24"/>
                <w:szCs w:val="24"/>
                <w:rtl/>
              </w:rPr>
              <w:t>ו</w:t>
            </w:r>
            <w:r w:rsidRPr="00EB647C">
              <w:rPr>
                <w:rStyle w:val="default"/>
                <w:rFonts w:cs="David" w:hint="cs"/>
                <w:kern w:val="1"/>
                <w:sz w:val="24"/>
                <w:szCs w:val="24"/>
                <w:rtl/>
              </w:rPr>
              <w:t>ראות פרק ה' לא יחולו על הרכוש המשותף.</w:t>
            </w:r>
          </w:p>
          <w:p w:rsidR="00F34237" w:rsidRPr="00EB647C" w:rsidRDefault="00F34237" w:rsidP="006E28B0">
            <w:pPr>
              <w:pStyle w:val="P00"/>
              <w:tabs>
                <w:tab w:val="clear" w:pos="2835"/>
              </w:tabs>
              <w:spacing w:before="0"/>
              <w:jc w:val="left"/>
              <w:rPr>
                <w:rStyle w:val="default"/>
                <w:rFonts w:cs="David"/>
                <w:kern w:val="1"/>
                <w:sz w:val="24"/>
                <w:szCs w:val="24"/>
                <w:rtl/>
              </w:rPr>
            </w:pPr>
            <w:r w:rsidRPr="00EB647C">
              <w:rPr>
                <w:rFonts w:cs="David"/>
                <w:kern w:val="1"/>
                <w:sz w:val="24"/>
                <w:szCs w:val="24"/>
                <w:rtl/>
              </w:rPr>
              <w:tab/>
            </w:r>
            <w:r w:rsidRPr="00EB647C">
              <w:rPr>
                <w:rStyle w:val="default"/>
                <w:rFonts w:cs="David"/>
                <w:kern w:val="1"/>
                <w:sz w:val="24"/>
                <w:szCs w:val="24"/>
                <w:rtl/>
              </w:rPr>
              <w:t>(</w:t>
            </w:r>
            <w:r w:rsidRPr="00EB647C">
              <w:rPr>
                <w:rStyle w:val="default"/>
                <w:rFonts w:cs="David" w:hint="cs"/>
                <w:kern w:val="1"/>
                <w:sz w:val="24"/>
                <w:szCs w:val="24"/>
                <w:rtl/>
              </w:rPr>
              <w:t>ב</w:t>
            </w:r>
            <w:r w:rsidRPr="00EB647C">
              <w:rPr>
                <w:rStyle w:val="default"/>
                <w:rFonts w:cs="David"/>
                <w:kern w:val="1"/>
                <w:sz w:val="24"/>
                <w:szCs w:val="24"/>
                <w:rtl/>
              </w:rPr>
              <w:t>)</w:t>
            </w:r>
            <w:r w:rsidRPr="00EB647C">
              <w:rPr>
                <w:rStyle w:val="default"/>
                <w:rFonts w:cs="David"/>
                <w:kern w:val="1"/>
                <w:sz w:val="24"/>
                <w:szCs w:val="24"/>
                <w:rtl/>
              </w:rPr>
              <w:tab/>
            </w:r>
            <w:r w:rsidRPr="00EB647C">
              <w:rPr>
                <w:rStyle w:val="default"/>
                <w:rFonts w:cs="David" w:hint="cs"/>
                <w:kern w:val="1"/>
                <w:sz w:val="24"/>
                <w:szCs w:val="24"/>
                <w:rtl/>
              </w:rPr>
              <w:t>ה</w:t>
            </w:r>
            <w:r w:rsidRPr="00EB647C">
              <w:rPr>
                <w:rStyle w:val="default"/>
                <w:rFonts w:cs="David"/>
                <w:kern w:val="1"/>
                <w:sz w:val="24"/>
                <w:szCs w:val="24"/>
                <w:rtl/>
              </w:rPr>
              <w:t>א</w:t>
            </w:r>
            <w:r w:rsidRPr="00EB647C">
              <w:rPr>
                <w:rStyle w:val="default"/>
                <w:rFonts w:cs="David" w:hint="cs"/>
                <w:kern w:val="1"/>
                <w:sz w:val="24"/>
                <w:szCs w:val="24"/>
                <w:rtl/>
              </w:rPr>
              <w:t>מור בסעיף קטן (א) אין בו כדי למנוע בעלות משותפת בדירה או פירוק השיתוף בדירה כזאת.</w:t>
            </w:r>
          </w:p>
          <w:p w:rsidR="00F34237" w:rsidRPr="00EB647C" w:rsidRDefault="00F34237" w:rsidP="006E28B0">
            <w:pPr>
              <w:pStyle w:val="medium2-header"/>
              <w:keepLines w:val="0"/>
              <w:spacing w:before="0"/>
              <w:ind w:left="0" w:right="1134"/>
              <w:jc w:val="left"/>
              <w:rPr>
                <w:rFonts w:cs="FrankRuehl"/>
                <w:noProof/>
                <w:rtl/>
              </w:rPr>
            </w:pPr>
          </w:p>
        </w:tc>
      </w:tr>
      <w:tr w:rsidR="00F34237" w:rsidRPr="00EB647C" w:rsidTr="00DF4A16">
        <w:tc>
          <w:tcPr>
            <w:tcW w:w="5199" w:type="dxa"/>
            <w:gridSpan w:val="3"/>
          </w:tcPr>
          <w:p w:rsidR="00F34237" w:rsidRPr="00FF37DE" w:rsidRDefault="00F34237" w:rsidP="006E28B0">
            <w:pPr>
              <w:pStyle w:val="medium2-header"/>
              <w:keepLines w:val="0"/>
              <w:spacing w:before="0"/>
              <w:ind w:left="0" w:right="317"/>
              <w:jc w:val="left"/>
              <w:rPr>
                <w:rFonts w:cs="David"/>
                <w:noProof/>
                <w:rtl/>
              </w:rPr>
            </w:pPr>
            <w:r w:rsidRPr="00FF37DE">
              <w:rPr>
                <w:rFonts w:cs="David" w:hint="cs"/>
                <w:noProof/>
                <w:rtl/>
              </w:rPr>
              <w:t xml:space="preserve">סעיף 57 </w:t>
            </w:r>
            <w:r w:rsidRPr="00FF37DE">
              <w:rPr>
                <w:rFonts w:cs="David"/>
                <w:noProof/>
                <w:rtl/>
              </w:rPr>
              <w:t>–</w:t>
            </w:r>
            <w:r w:rsidRPr="00FF37DE">
              <w:rPr>
                <w:rFonts w:cs="David" w:hint="cs"/>
                <w:noProof/>
                <w:rtl/>
              </w:rPr>
              <w:t xml:space="preserve"> היחס בין החלק הפרטי לחלק ברכוש המשותף</w:t>
            </w:r>
          </w:p>
        </w:tc>
        <w:tc>
          <w:tcPr>
            <w:tcW w:w="5517" w:type="dxa"/>
            <w:gridSpan w:val="2"/>
          </w:tcPr>
          <w:p w:rsidR="00F34237" w:rsidRPr="00EB647C" w:rsidRDefault="00F34237" w:rsidP="006E28B0">
            <w:pPr>
              <w:pStyle w:val="P00"/>
              <w:tabs>
                <w:tab w:val="clear" w:pos="2835"/>
                <w:tab w:val="left" w:pos="3903"/>
              </w:tabs>
              <w:spacing w:before="0"/>
              <w:jc w:val="left"/>
              <w:rPr>
                <w:rStyle w:val="default"/>
                <w:rFonts w:cs="David"/>
                <w:kern w:val="1"/>
                <w:sz w:val="24"/>
                <w:szCs w:val="24"/>
                <w:rtl/>
              </w:rPr>
            </w:pPr>
            <w:r w:rsidRPr="00EB647C">
              <w:rPr>
                <w:rStyle w:val="big-number"/>
                <w:rFonts w:cs="David"/>
                <w:kern w:val="1"/>
                <w:sz w:val="24"/>
                <w:szCs w:val="24"/>
                <w:rtl/>
              </w:rPr>
              <w:t>57.</w:t>
            </w:r>
            <w:r w:rsidRPr="00EB647C">
              <w:rPr>
                <w:rStyle w:val="big-number"/>
                <w:rFonts w:cs="David"/>
                <w:kern w:val="1"/>
                <w:sz w:val="24"/>
                <w:szCs w:val="24"/>
                <w:rtl/>
              </w:rPr>
              <w:tab/>
            </w:r>
            <w:r w:rsidRPr="00EB647C">
              <w:rPr>
                <w:rStyle w:val="default"/>
                <w:rFonts w:cs="David"/>
                <w:kern w:val="1"/>
                <w:sz w:val="24"/>
                <w:szCs w:val="24"/>
                <w:rtl/>
              </w:rPr>
              <w:t>(</w:t>
            </w:r>
            <w:r w:rsidRPr="00EB647C">
              <w:rPr>
                <w:rStyle w:val="default"/>
                <w:rFonts w:cs="David" w:hint="cs"/>
                <w:kern w:val="1"/>
                <w:sz w:val="24"/>
                <w:szCs w:val="24"/>
                <w:rtl/>
              </w:rPr>
              <w:t>א</w:t>
            </w:r>
            <w:r w:rsidRPr="00EB647C">
              <w:rPr>
                <w:rStyle w:val="default"/>
                <w:rFonts w:cs="David"/>
                <w:kern w:val="1"/>
                <w:sz w:val="24"/>
                <w:szCs w:val="24"/>
                <w:rtl/>
              </w:rPr>
              <w:t>)</w:t>
            </w:r>
            <w:r w:rsidRPr="00EB647C">
              <w:rPr>
                <w:rStyle w:val="default"/>
                <w:rFonts w:cs="David"/>
                <w:kern w:val="1"/>
                <w:sz w:val="24"/>
                <w:szCs w:val="24"/>
                <w:rtl/>
              </w:rPr>
              <w:tab/>
            </w:r>
            <w:r w:rsidRPr="00EB647C">
              <w:rPr>
                <w:rStyle w:val="default"/>
                <w:rFonts w:cs="David" w:hint="cs"/>
                <w:kern w:val="1"/>
                <w:sz w:val="24"/>
                <w:szCs w:val="24"/>
                <w:rtl/>
              </w:rPr>
              <w:t>ש</w:t>
            </w:r>
            <w:r w:rsidRPr="00EB647C">
              <w:rPr>
                <w:rStyle w:val="default"/>
                <w:rFonts w:cs="David"/>
                <w:kern w:val="1"/>
                <w:sz w:val="24"/>
                <w:szCs w:val="24"/>
                <w:rtl/>
              </w:rPr>
              <w:t>י</w:t>
            </w:r>
            <w:r w:rsidRPr="00EB647C">
              <w:rPr>
                <w:rStyle w:val="default"/>
                <w:rFonts w:cs="David" w:hint="cs"/>
                <w:kern w:val="1"/>
                <w:sz w:val="24"/>
                <w:szCs w:val="24"/>
                <w:rtl/>
              </w:rPr>
              <w:t>ע</w:t>
            </w:r>
            <w:r w:rsidRPr="00EB647C">
              <w:rPr>
                <w:rStyle w:val="default"/>
                <w:rFonts w:cs="David"/>
                <w:kern w:val="1"/>
                <w:sz w:val="24"/>
                <w:szCs w:val="24"/>
                <w:rtl/>
              </w:rPr>
              <w:t>ו</w:t>
            </w:r>
            <w:r w:rsidRPr="00EB647C">
              <w:rPr>
                <w:rStyle w:val="default"/>
                <w:rFonts w:cs="David" w:hint="cs"/>
                <w:kern w:val="1"/>
                <w:sz w:val="24"/>
                <w:szCs w:val="24"/>
                <w:rtl/>
              </w:rPr>
              <w:t>ר</w:t>
            </w:r>
            <w:r w:rsidRPr="00EB647C">
              <w:rPr>
                <w:rStyle w:val="default"/>
                <w:rFonts w:cs="David"/>
                <w:kern w:val="1"/>
                <w:sz w:val="24"/>
                <w:szCs w:val="24"/>
                <w:rtl/>
              </w:rPr>
              <w:t>ו</w:t>
            </w:r>
            <w:r w:rsidRPr="00EB647C">
              <w:rPr>
                <w:rStyle w:val="default"/>
                <w:rFonts w:cs="David" w:hint="cs"/>
                <w:kern w:val="1"/>
                <w:sz w:val="24"/>
                <w:szCs w:val="24"/>
                <w:rtl/>
              </w:rPr>
              <w:t xml:space="preserve"> של החלק ברכוש המשותף הצמוד לכל דירה יהיה לפי יחס שטח רצפתה אל שטח הרצפה של כל הדירות שבבית המשותף, זולת אם נקבע בתקנון שיעור אחר; בחישוב שיעורו של חלק כאמור לא יעברו את תחום חלקי המאה.</w:t>
            </w:r>
          </w:p>
          <w:p w:rsidR="00F34237" w:rsidRPr="00EB647C" w:rsidRDefault="00F34237" w:rsidP="006E28B0">
            <w:pPr>
              <w:pStyle w:val="P00"/>
              <w:tabs>
                <w:tab w:val="clear" w:pos="2835"/>
                <w:tab w:val="left" w:pos="3903"/>
              </w:tabs>
              <w:spacing w:before="0"/>
              <w:jc w:val="left"/>
              <w:rPr>
                <w:rStyle w:val="default"/>
                <w:rFonts w:cs="David"/>
                <w:kern w:val="1"/>
                <w:sz w:val="24"/>
                <w:szCs w:val="24"/>
                <w:rtl/>
              </w:rPr>
            </w:pPr>
            <w:r w:rsidRPr="00EB647C">
              <w:rPr>
                <w:rFonts w:cs="David"/>
                <w:kern w:val="1"/>
                <w:sz w:val="24"/>
                <w:szCs w:val="24"/>
                <w:rtl/>
              </w:rPr>
              <w:lastRenderedPageBreak/>
              <w:tab/>
            </w:r>
            <w:r w:rsidRPr="00EB647C">
              <w:rPr>
                <w:rStyle w:val="default"/>
                <w:rFonts w:cs="David"/>
                <w:kern w:val="1"/>
                <w:sz w:val="24"/>
                <w:szCs w:val="24"/>
                <w:rtl/>
              </w:rPr>
              <w:t>(</w:t>
            </w:r>
            <w:r w:rsidRPr="00EB647C">
              <w:rPr>
                <w:rStyle w:val="default"/>
                <w:rFonts w:cs="David" w:hint="cs"/>
                <w:kern w:val="1"/>
                <w:sz w:val="24"/>
                <w:szCs w:val="24"/>
                <w:rtl/>
              </w:rPr>
              <w:t>ב</w:t>
            </w:r>
            <w:r w:rsidRPr="00EB647C">
              <w:rPr>
                <w:rStyle w:val="default"/>
                <w:rFonts w:cs="David"/>
                <w:kern w:val="1"/>
                <w:sz w:val="24"/>
                <w:szCs w:val="24"/>
                <w:rtl/>
              </w:rPr>
              <w:t>)</w:t>
            </w:r>
            <w:r w:rsidRPr="00EB647C">
              <w:rPr>
                <w:rStyle w:val="default"/>
                <w:rFonts w:cs="David"/>
                <w:kern w:val="1"/>
                <w:sz w:val="24"/>
                <w:szCs w:val="24"/>
                <w:rtl/>
              </w:rPr>
              <w:tab/>
            </w:r>
            <w:r w:rsidRPr="00EB647C">
              <w:rPr>
                <w:rStyle w:val="default"/>
                <w:rFonts w:cs="David" w:hint="cs"/>
                <w:kern w:val="1"/>
                <w:sz w:val="24"/>
                <w:szCs w:val="24"/>
                <w:rtl/>
              </w:rPr>
              <w:t>ב</w:t>
            </w:r>
            <w:r w:rsidRPr="00EB647C">
              <w:rPr>
                <w:rStyle w:val="default"/>
                <w:rFonts w:cs="David"/>
                <w:kern w:val="1"/>
                <w:sz w:val="24"/>
                <w:szCs w:val="24"/>
                <w:rtl/>
              </w:rPr>
              <w:t>ח</w:t>
            </w:r>
            <w:r w:rsidRPr="00EB647C">
              <w:rPr>
                <w:rStyle w:val="default"/>
                <w:rFonts w:cs="David" w:hint="cs"/>
                <w:kern w:val="1"/>
                <w:sz w:val="24"/>
                <w:szCs w:val="24"/>
                <w:rtl/>
              </w:rPr>
              <w:t>ישוב שטח הרצפה לענין סעיף קטן (א) לא יובאו בחשבון שטחם של גז</w:t>
            </w:r>
            <w:r w:rsidRPr="00EB647C">
              <w:rPr>
                <w:rStyle w:val="default"/>
                <w:rFonts w:cs="David"/>
                <w:kern w:val="1"/>
                <w:sz w:val="24"/>
                <w:szCs w:val="24"/>
                <w:rtl/>
              </w:rPr>
              <w:t>ו</w:t>
            </w:r>
            <w:r w:rsidRPr="00EB647C">
              <w:rPr>
                <w:rStyle w:val="default"/>
                <w:rFonts w:cs="David" w:hint="cs"/>
                <w:kern w:val="1"/>
                <w:sz w:val="24"/>
                <w:szCs w:val="24"/>
                <w:rtl/>
              </w:rPr>
              <w:t>ז</w:t>
            </w:r>
            <w:r w:rsidRPr="00EB647C">
              <w:rPr>
                <w:rStyle w:val="default"/>
                <w:rFonts w:cs="David"/>
                <w:kern w:val="1"/>
                <w:sz w:val="24"/>
                <w:szCs w:val="24"/>
                <w:rtl/>
              </w:rPr>
              <w:t>ט</w:t>
            </w:r>
            <w:r w:rsidRPr="00EB647C">
              <w:rPr>
                <w:rStyle w:val="default"/>
                <w:rFonts w:cs="David" w:hint="cs"/>
                <w:kern w:val="1"/>
                <w:sz w:val="24"/>
                <w:szCs w:val="24"/>
                <w:rtl/>
              </w:rPr>
              <w:t>ראות ו</w:t>
            </w:r>
            <w:r w:rsidRPr="00EB647C">
              <w:rPr>
                <w:rStyle w:val="default"/>
                <w:rFonts w:cs="David"/>
                <w:kern w:val="1"/>
                <w:sz w:val="24"/>
                <w:szCs w:val="24"/>
                <w:rtl/>
              </w:rPr>
              <w:t>של</w:t>
            </w:r>
            <w:r w:rsidRPr="00EB647C">
              <w:rPr>
                <w:rStyle w:val="default"/>
                <w:rFonts w:cs="David" w:hint="cs"/>
                <w:kern w:val="1"/>
                <w:sz w:val="24"/>
                <w:szCs w:val="24"/>
                <w:rtl/>
              </w:rPr>
              <w:t xml:space="preserve"> קירות חיצוניים, אלא אם נקבעה בתקנון הוראה אחרת.</w:t>
            </w:r>
          </w:p>
          <w:p w:rsidR="00F34237" w:rsidRPr="00EB647C" w:rsidRDefault="00F34237" w:rsidP="006E28B0">
            <w:pPr>
              <w:pStyle w:val="P00"/>
              <w:tabs>
                <w:tab w:val="clear" w:pos="2835"/>
                <w:tab w:val="left" w:pos="3903"/>
              </w:tabs>
              <w:spacing w:before="0"/>
              <w:jc w:val="left"/>
              <w:rPr>
                <w:rStyle w:val="default"/>
                <w:rFonts w:cs="David"/>
                <w:kern w:val="1"/>
                <w:sz w:val="24"/>
                <w:szCs w:val="24"/>
                <w:rtl/>
              </w:rPr>
            </w:pPr>
            <w:r w:rsidRPr="00EB647C">
              <w:rPr>
                <w:rFonts w:cs="David"/>
                <w:kern w:val="1"/>
                <w:sz w:val="24"/>
                <w:szCs w:val="24"/>
                <w:rtl/>
              </w:rPr>
              <w:tab/>
            </w:r>
            <w:r w:rsidRPr="00EB647C">
              <w:rPr>
                <w:rStyle w:val="default"/>
                <w:rFonts w:cs="David"/>
                <w:kern w:val="1"/>
                <w:sz w:val="24"/>
                <w:szCs w:val="24"/>
                <w:rtl/>
              </w:rPr>
              <w:t>(</w:t>
            </w:r>
            <w:r w:rsidRPr="00EB647C">
              <w:rPr>
                <w:rStyle w:val="default"/>
                <w:rFonts w:cs="David" w:hint="cs"/>
                <w:kern w:val="1"/>
                <w:sz w:val="24"/>
                <w:szCs w:val="24"/>
                <w:rtl/>
              </w:rPr>
              <w:t>ג</w:t>
            </w:r>
            <w:r w:rsidRPr="00EB647C">
              <w:rPr>
                <w:rStyle w:val="default"/>
                <w:rFonts w:cs="David"/>
                <w:kern w:val="1"/>
                <w:sz w:val="24"/>
                <w:szCs w:val="24"/>
                <w:rtl/>
              </w:rPr>
              <w:t>)</w:t>
            </w:r>
            <w:r w:rsidRPr="00EB647C">
              <w:rPr>
                <w:rStyle w:val="default"/>
                <w:rFonts w:cs="David"/>
                <w:kern w:val="1"/>
                <w:sz w:val="24"/>
                <w:szCs w:val="24"/>
                <w:rtl/>
              </w:rPr>
              <w:tab/>
            </w:r>
            <w:r w:rsidRPr="00EB647C">
              <w:rPr>
                <w:rStyle w:val="default"/>
                <w:rFonts w:cs="David" w:hint="cs"/>
                <w:kern w:val="1"/>
                <w:sz w:val="24"/>
                <w:szCs w:val="24"/>
                <w:rtl/>
              </w:rPr>
              <w:t>ה</w:t>
            </w:r>
            <w:r w:rsidRPr="00EB647C">
              <w:rPr>
                <w:rStyle w:val="default"/>
                <w:rFonts w:cs="David"/>
                <w:kern w:val="1"/>
                <w:sz w:val="24"/>
                <w:szCs w:val="24"/>
                <w:rtl/>
              </w:rPr>
              <w:t>ו</w:t>
            </w:r>
            <w:r w:rsidRPr="00EB647C">
              <w:rPr>
                <w:rStyle w:val="default"/>
                <w:rFonts w:cs="David" w:hint="cs"/>
                <w:kern w:val="1"/>
                <w:sz w:val="24"/>
                <w:szCs w:val="24"/>
                <w:rtl/>
              </w:rPr>
              <w:t>צמד חלק מסויים של הרכוש המשותף לדירה פל</w:t>
            </w:r>
            <w:r w:rsidRPr="00EB647C">
              <w:rPr>
                <w:rStyle w:val="default"/>
                <w:rFonts w:cs="David"/>
                <w:kern w:val="1"/>
                <w:sz w:val="24"/>
                <w:szCs w:val="24"/>
                <w:rtl/>
              </w:rPr>
              <w:t>ו</w:t>
            </w:r>
            <w:r w:rsidRPr="00EB647C">
              <w:rPr>
                <w:rStyle w:val="default"/>
                <w:rFonts w:cs="David" w:hint="cs"/>
                <w:kern w:val="1"/>
                <w:sz w:val="24"/>
                <w:szCs w:val="24"/>
                <w:rtl/>
              </w:rPr>
              <w:t xml:space="preserve">נית, יובא שטחו בחשבון לענין סעיף קטן (א) בשיעור שנקבע לכך בתקנון, ובאין קביעה כזאת - </w:t>
            </w:r>
            <w:r w:rsidRPr="00EB647C">
              <w:rPr>
                <w:rStyle w:val="default"/>
                <w:rFonts w:cs="David"/>
                <w:kern w:val="1"/>
                <w:sz w:val="24"/>
                <w:szCs w:val="24"/>
                <w:rtl/>
              </w:rPr>
              <w:t>ב</w:t>
            </w:r>
            <w:r w:rsidRPr="00EB647C">
              <w:rPr>
                <w:rStyle w:val="default"/>
                <w:rFonts w:cs="David" w:hint="cs"/>
                <w:kern w:val="1"/>
                <w:sz w:val="24"/>
                <w:szCs w:val="24"/>
                <w:rtl/>
              </w:rPr>
              <w:t>שיעור שקבע המפקח לפי הנסיבות.</w:t>
            </w:r>
          </w:p>
          <w:p w:rsidR="00F34237" w:rsidRPr="00EB647C" w:rsidRDefault="00F34237" w:rsidP="006E28B0">
            <w:pPr>
              <w:pStyle w:val="medium2-header"/>
              <w:keepLines w:val="0"/>
              <w:spacing w:before="0"/>
              <w:ind w:left="0" w:right="1134"/>
              <w:jc w:val="left"/>
              <w:rPr>
                <w:rFonts w:cs="David"/>
                <w:noProof/>
                <w:rtl/>
              </w:rPr>
            </w:pPr>
          </w:p>
        </w:tc>
      </w:tr>
      <w:tr w:rsidR="00F34237" w:rsidRPr="00EB647C" w:rsidTr="00DF4A16">
        <w:tc>
          <w:tcPr>
            <w:tcW w:w="5199" w:type="dxa"/>
            <w:gridSpan w:val="3"/>
          </w:tcPr>
          <w:p w:rsidR="00F34237" w:rsidRPr="00FF37DE" w:rsidRDefault="00F34237" w:rsidP="006E28B0">
            <w:pPr>
              <w:pStyle w:val="medium2-header"/>
              <w:keepLines w:val="0"/>
              <w:spacing w:before="0"/>
              <w:ind w:left="0" w:right="1134"/>
              <w:jc w:val="left"/>
              <w:rPr>
                <w:rFonts w:cs="David"/>
                <w:noProof/>
                <w:rtl/>
              </w:rPr>
            </w:pPr>
            <w:r w:rsidRPr="00FF37DE">
              <w:rPr>
                <w:rFonts w:cs="David" w:hint="cs"/>
                <w:noProof/>
                <w:rtl/>
              </w:rPr>
              <w:lastRenderedPageBreak/>
              <w:t xml:space="preserve">סעיף 58- השתתפות בהוצאות </w:t>
            </w:r>
          </w:p>
        </w:tc>
        <w:tc>
          <w:tcPr>
            <w:tcW w:w="5517" w:type="dxa"/>
            <w:gridSpan w:val="2"/>
          </w:tcPr>
          <w:p w:rsidR="00F34237" w:rsidRPr="00EB647C" w:rsidRDefault="00F34237" w:rsidP="006E28B0">
            <w:pPr>
              <w:pStyle w:val="P00"/>
              <w:tabs>
                <w:tab w:val="clear" w:pos="2835"/>
                <w:tab w:val="left" w:pos="4045"/>
              </w:tabs>
              <w:spacing w:before="0"/>
              <w:jc w:val="left"/>
              <w:rPr>
                <w:rStyle w:val="default"/>
                <w:rFonts w:cs="David"/>
                <w:kern w:val="1"/>
                <w:sz w:val="24"/>
                <w:szCs w:val="24"/>
                <w:rtl/>
              </w:rPr>
            </w:pPr>
            <w:r w:rsidRPr="00EB647C">
              <w:rPr>
                <w:rStyle w:val="big-number"/>
                <w:rFonts w:cs="David"/>
                <w:kern w:val="1"/>
                <w:sz w:val="24"/>
                <w:szCs w:val="24"/>
                <w:rtl/>
              </w:rPr>
              <w:t>58.</w:t>
            </w:r>
            <w:r w:rsidRPr="00EB647C">
              <w:rPr>
                <w:rStyle w:val="big-number"/>
                <w:rFonts w:cs="David"/>
                <w:kern w:val="1"/>
                <w:sz w:val="24"/>
                <w:szCs w:val="24"/>
                <w:rtl/>
              </w:rPr>
              <w:tab/>
            </w:r>
            <w:r w:rsidRPr="00EB647C">
              <w:rPr>
                <w:rStyle w:val="default"/>
                <w:rFonts w:cs="David"/>
                <w:kern w:val="1"/>
                <w:sz w:val="24"/>
                <w:szCs w:val="24"/>
                <w:rtl/>
              </w:rPr>
              <w:t>(</w:t>
            </w:r>
            <w:r w:rsidRPr="00EB647C">
              <w:rPr>
                <w:rStyle w:val="default"/>
                <w:rFonts w:cs="David" w:hint="cs"/>
                <w:kern w:val="1"/>
                <w:sz w:val="24"/>
                <w:szCs w:val="24"/>
                <w:rtl/>
              </w:rPr>
              <w:t>א</w:t>
            </w:r>
            <w:r w:rsidRPr="00EB647C">
              <w:rPr>
                <w:rStyle w:val="default"/>
                <w:rFonts w:cs="David"/>
                <w:kern w:val="1"/>
                <w:sz w:val="24"/>
                <w:szCs w:val="24"/>
                <w:rtl/>
              </w:rPr>
              <w:t>)</w:t>
            </w:r>
            <w:r w:rsidRPr="00EB647C">
              <w:rPr>
                <w:rStyle w:val="default"/>
                <w:rFonts w:cs="David"/>
                <w:kern w:val="1"/>
                <w:sz w:val="24"/>
                <w:szCs w:val="24"/>
                <w:rtl/>
              </w:rPr>
              <w:tab/>
            </w:r>
            <w:r w:rsidRPr="00EB647C">
              <w:rPr>
                <w:rStyle w:val="default"/>
                <w:rFonts w:cs="David" w:hint="cs"/>
                <w:kern w:val="1"/>
                <w:sz w:val="24"/>
                <w:szCs w:val="24"/>
                <w:rtl/>
              </w:rPr>
              <w:t>ב</w:t>
            </w:r>
            <w:r w:rsidRPr="00EB647C">
              <w:rPr>
                <w:rStyle w:val="default"/>
                <w:rFonts w:cs="David"/>
                <w:kern w:val="1"/>
                <w:sz w:val="24"/>
                <w:szCs w:val="24"/>
                <w:rtl/>
              </w:rPr>
              <w:t>ע</w:t>
            </w:r>
            <w:r w:rsidRPr="00EB647C">
              <w:rPr>
                <w:rStyle w:val="default"/>
                <w:rFonts w:cs="David" w:hint="cs"/>
                <w:kern w:val="1"/>
                <w:sz w:val="24"/>
                <w:szCs w:val="24"/>
                <w:rtl/>
              </w:rPr>
              <w:t>ל דירה חייב להשתתף בהוצאות הדרושות להחזקתו התקינה ולניהולו של הרכוש המשותף ולהבטחת השירותי</w:t>
            </w:r>
            <w:r w:rsidRPr="00EB647C">
              <w:rPr>
                <w:rStyle w:val="default"/>
                <w:rFonts w:cs="David"/>
                <w:kern w:val="1"/>
                <w:sz w:val="24"/>
                <w:szCs w:val="24"/>
                <w:rtl/>
              </w:rPr>
              <w:t>ם</w:t>
            </w:r>
            <w:r w:rsidRPr="00EB647C">
              <w:rPr>
                <w:rStyle w:val="default"/>
                <w:rFonts w:cs="David" w:hint="cs"/>
                <w:kern w:val="1"/>
                <w:sz w:val="24"/>
                <w:szCs w:val="24"/>
                <w:rtl/>
              </w:rPr>
              <w:t xml:space="preserve"> המחוייבים על פי דין או המקובלים על פי הנוהג, לפי יחס שטח רצפת דירתו אל שטח הרצפה של כל הדירות שבבית המשותף, זולת אם נקבע בתקנון שיעור השתתפות אחר. לענין זה, "החזקה תקינה" </w:t>
            </w:r>
            <w:r w:rsidRPr="00EB647C">
              <w:rPr>
                <w:rStyle w:val="default"/>
                <w:rFonts w:cs="David"/>
                <w:kern w:val="1"/>
                <w:sz w:val="24"/>
                <w:szCs w:val="24"/>
                <w:rtl/>
              </w:rPr>
              <w:t>–</w:t>
            </w:r>
            <w:r w:rsidRPr="00EB647C">
              <w:rPr>
                <w:rStyle w:val="default"/>
                <w:rFonts w:cs="David" w:hint="cs"/>
                <w:kern w:val="1"/>
                <w:sz w:val="24"/>
                <w:szCs w:val="24"/>
                <w:rtl/>
              </w:rPr>
              <w:t xml:space="preserve"> </w:t>
            </w:r>
            <w:r w:rsidRPr="00EB647C">
              <w:rPr>
                <w:rStyle w:val="default"/>
                <w:rFonts w:cs="David"/>
                <w:kern w:val="1"/>
                <w:sz w:val="24"/>
                <w:szCs w:val="24"/>
                <w:rtl/>
              </w:rPr>
              <w:t>ש</w:t>
            </w:r>
            <w:r w:rsidRPr="00EB647C">
              <w:rPr>
                <w:rStyle w:val="default"/>
                <w:rFonts w:cs="David" w:hint="cs"/>
                <w:kern w:val="1"/>
                <w:sz w:val="24"/>
                <w:szCs w:val="24"/>
                <w:rtl/>
              </w:rPr>
              <w:t xml:space="preserve">מירה </w:t>
            </w:r>
            <w:r w:rsidRPr="00EB647C">
              <w:rPr>
                <w:rStyle w:val="default"/>
                <w:rFonts w:cs="David"/>
                <w:kern w:val="1"/>
                <w:sz w:val="24"/>
                <w:szCs w:val="24"/>
                <w:rtl/>
              </w:rPr>
              <w:t>ע</w:t>
            </w:r>
            <w:r w:rsidRPr="00EB647C">
              <w:rPr>
                <w:rStyle w:val="default"/>
                <w:rFonts w:cs="David" w:hint="cs"/>
                <w:kern w:val="1"/>
                <w:sz w:val="24"/>
                <w:szCs w:val="24"/>
                <w:rtl/>
              </w:rPr>
              <w:t>ל</w:t>
            </w:r>
            <w:r w:rsidRPr="00EB647C">
              <w:rPr>
                <w:rStyle w:val="default"/>
                <w:rFonts w:cs="David"/>
                <w:kern w:val="1"/>
                <w:sz w:val="24"/>
                <w:szCs w:val="24"/>
                <w:rtl/>
              </w:rPr>
              <w:t xml:space="preserve"> </w:t>
            </w:r>
            <w:r w:rsidRPr="00EB647C">
              <w:rPr>
                <w:rStyle w:val="default"/>
                <w:rFonts w:cs="David" w:hint="cs"/>
                <w:kern w:val="1"/>
                <w:sz w:val="24"/>
                <w:szCs w:val="24"/>
                <w:rtl/>
              </w:rPr>
              <w:t xml:space="preserve">מצבו של </w:t>
            </w:r>
            <w:r w:rsidRPr="00EB647C">
              <w:rPr>
                <w:rStyle w:val="default"/>
                <w:rFonts w:cs="David"/>
                <w:kern w:val="1"/>
                <w:sz w:val="24"/>
                <w:szCs w:val="24"/>
                <w:rtl/>
              </w:rPr>
              <w:t>הר</w:t>
            </w:r>
            <w:r w:rsidRPr="00EB647C">
              <w:rPr>
                <w:rStyle w:val="default"/>
                <w:rFonts w:cs="David" w:hint="cs"/>
                <w:kern w:val="1"/>
                <w:sz w:val="24"/>
                <w:szCs w:val="24"/>
                <w:rtl/>
              </w:rPr>
              <w:t>כוש המשותף כפי שהיה בעת גמר הבניה, לרבות שיפורים שבוצעו בו לאחר מכן בהסכמת בעלי הדירות.</w:t>
            </w:r>
          </w:p>
          <w:p w:rsidR="00F34237" w:rsidRPr="00EB647C" w:rsidRDefault="00F34237" w:rsidP="006E28B0">
            <w:pPr>
              <w:pStyle w:val="P00"/>
              <w:tabs>
                <w:tab w:val="clear" w:pos="2835"/>
                <w:tab w:val="left" w:pos="4045"/>
              </w:tabs>
              <w:spacing w:before="0"/>
              <w:jc w:val="left"/>
              <w:rPr>
                <w:rStyle w:val="default"/>
                <w:rFonts w:cs="David"/>
                <w:kern w:val="1"/>
                <w:sz w:val="24"/>
                <w:szCs w:val="24"/>
                <w:rtl/>
              </w:rPr>
            </w:pPr>
            <w:r w:rsidRPr="00EB647C">
              <w:rPr>
                <w:rFonts w:cs="David"/>
                <w:kern w:val="1"/>
                <w:sz w:val="24"/>
                <w:szCs w:val="24"/>
                <w:rtl/>
              </w:rPr>
              <w:tab/>
            </w:r>
            <w:r w:rsidRPr="00EB647C">
              <w:rPr>
                <w:rStyle w:val="default"/>
                <w:rFonts w:cs="David"/>
                <w:kern w:val="1"/>
                <w:sz w:val="24"/>
                <w:szCs w:val="24"/>
                <w:rtl/>
              </w:rPr>
              <w:t>(</w:t>
            </w:r>
            <w:r w:rsidRPr="00EB647C">
              <w:rPr>
                <w:rStyle w:val="default"/>
                <w:rFonts w:cs="David" w:hint="cs"/>
                <w:kern w:val="1"/>
                <w:sz w:val="24"/>
                <w:szCs w:val="24"/>
                <w:rtl/>
              </w:rPr>
              <w:t>ב</w:t>
            </w:r>
            <w:r w:rsidRPr="00EB647C">
              <w:rPr>
                <w:rStyle w:val="default"/>
                <w:rFonts w:cs="David"/>
                <w:kern w:val="1"/>
                <w:sz w:val="24"/>
                <w:szCs w:val="24"/>
                <w:rtl/>
              </w:rPr>
              <w:t>)</w:t>
            </w:r>
            <w:r w:rsidRPr="00EB647C">
              <w:rPr>
                <w:rStyle w:val="default"/>
                <w:rFonts w:cs="David"/>
                <w:kern w:val="1"/>
                <w:sz w:val="24"/>
                <w:szCs w:val="24"/>
                <w:rtl/>
              </w:rPr>
              <w:tab/>
            </w:r>
            <w:r w:rsidRPr="00EB647C">
              <w:rPr>
                <w:rStyle w:val="default"/>
                <w:rFonts w:cs="David" w:hint="cs"/>
                <w:kern w:val="1"/>
                <w:sz w:val="24"/>
                <w:szCs w:val="24"/>
                <w:rtl/>
              </w:rPr>
              <w:t>(בוטל).</w:t>
            </w:r>
          </w:p>
          <w:p w:rsidR="00F34237" w:rsidRPr="00EB647C" w:rsidRDefault="00F34237" w:rsidP="006E28B0">
            <w:pPr>
              <w:pStyle w:val="medium2-header"/>
              <w:keepLines w:val="0"/>
              <w:spacing w:before="0"/>
              <w:ind w:left="0" w:right="1134"/>
              <w:jc w:val="left"/>
              <w:rPr>
                <w:rFonts w:cs="David"/>
                <w:noProof/>
                <w:rtl/>
              </w:rPr>
            </w:pPr>
          </w:p>
        </w:tc>
      </w:tr>
      <w:tr w:rsidR="00F34237" w:rsidRPr="00EB647C" w:rsidTr="00DF4A16">
        <w:tc>
          <w:tcPr>
            <w:tcW w:w="5199" w:type="dxa"/>
            <w:gridSpan w:val="3"/>
          </w:tcPr>
          <w:p w:rsidR="00F34237" w:rsidRPr="00FF37DE" w:rsidRDefault="00F34237" w:rsidP="006E28B0">
            <w:pPr>
              <w:pStyle w:val="medium2-header"/>
              <w:keepLines w:val="0"/>
              <w:spacing w:before="0"/>
              <w:ind w:left="0" w:right="1134"/>
              <w:jc w:val="left"/>
              <w:rPr>
                <w:rFonts w:cs="David"/>
                <w:noProof/>
                <w:rtl/>
              </w:rPr>
            </w:pPr>
            <w:r w:rsidRPr="00FF37DE">
              <w:rPr>
                <w:rFonts w:cs="David"/>
                <w:rtl/>
              </w:rPr>
              <w:t>סעיף 59</w:t>
            </w:r>
          </w:p>
        </w:tc>
        <w:tc>
          <w:tcPr>
            <w:tcW w:w="5517" w:type="dxa"/>
            <w:gridSpan w:val="2"/>
          </w:tcPr>
          <w:p w:rsidR="00F34237" w:rsidRPr="00EB647C" w:rsidRDefault="00F34237" w:rsidP="006E28B0">
            <w:pPr>
              <w:pStyle w:val="P00"/>
              <w:tabs>
                <w:tab w:val="clear" w:pos="2835"/>
                <w:tab w:val="left" w:pos="4045"/>
              </w:tabs>
              <w:spacing w:before="0"/>
              <w:jc w:val="left"/>
              <w:rPr>
                <w:rStyle w:val="big-number"/>
                <w:rFonts w:cs="David"/>
                <w:kern w:val="1"/>
                <w:sz w:val="24"/>
                <w:szCs w:val="24"/>
                <w:rtl/>
              </w:rPr>
            </w:pPr>
            <w:r w:rsidRPr="00EB647C">
              <w:rPr>
                <w:rFonts w:cs="David"/>
                <w:kern w:val="1"/>
                <w:sz w:val="24"/>
                <w:szCs w:val="24"/>
                <w:rtl/>
              </w:rPr>
              <w:t>בית משותף המורכב ממבנים או מאגפים</w:t>
            </w:r>
          </w:p>
        </w:tc>
      </w:tr>
      <w:tr w:rsidR="00F34237" w:rsidRPr="00EB647C" w:rsidTr="00DF4A16">
        <w:tc>
          <w:tcPr>
            <w:tcW w:w="5199" w:type="dxa"/>
            <w:gridSpan w:val="3"/>
          </w:tcPr>
          <w:p w:rsidR="00F34237" w:rsidRPr="00FF37DE" w:rsidRDefault="00F34237" w:rsidP="006E28B0">
            <w:pPr>
              <w:bidi/>
              <w:jc w:val="left"/>
              <w:rPr>
                <w:rFonts w:cs="David"/>
                <w:bCs/>
                <w:rtl/>
              </w:rPr>
            </w:pPr>
            <w:r w:rsidRPr="00FF37DE">
              <w:rPr>
                <w:rFonts w:cs="David"/>
                <w:bCs/>
                <w:rtl/>
              </w:rPr>
              <w:t xml:space="preserve">סעיף 59א </w:t>
            </w:r>
          </w:p>
        </w:tc>
        <w:tc>
          <w:tcPr>
            <w:tcW w:w="5517" w:type="dxa"/>
            <w:gridSpan w:val="2"/>
          </w:tcPr>
          <w:p w:rsidR="00F34237" w:rsidRPr="00EB647C" w:rsidRDefault="00F34237" w:rsidP="006E28B0">
            <w:pPr>
              <w:bidi/>
              <w:jc w:val="left"/>
              <w:rPr>
                <w:rFonts w:cs="David"/>
                <w:rtl/>
              </w:rPr>
            </w:pPr>
            <w:r w:rsidRPr="00EB647C">
              <w:rPr>
                <w:rFonts w:cs="David"/>
                <w:rtl/>
              </w:rPr>
              <w:t>התקנת דוד שמש</w:t>
            </w:r>
          </w:p>
        </w:tc>
      </w:tr>
      <w:tr w:rsidR="00F34237" w:rsidRPr="00EB647C" w:rsidTr="00DF4A16">
        <w:tc>
          <w:tcPr>
            <w:tcW w:w="5199" w:type="dxa"/>
            <w:gridSpan w:val="3"/>
          </w:tcPr>
          <w:p w:rsidR="00F34237" w:rsidRPr="00FF37DE" w:rsidRDefault="00F34237" w:rsidP="006E28B0">
            <w:pPr>
              <w:bidi/>
              <w:jc w:val="left"/>
              <w:rPr>
                <w:rFonts w:cs="David"/>
                <w:bCs/>
                <w:rtl/>
              </w:rPr>
            </w:pPr>
            <w:r w:rsidRPr="00FF37DE">
              <w:rPr>
                <w:rFonts w:cs="David"/>
                <w:bCs/>
                <w:rtl/>
              </w:rPr>
              <w:t xml:space="preserve">סעיף 59ב </w:t>
            </w:r>
          </w:p>
        </w:tc>
        <w:tc>
          <w:tcPr>
            <w:tcW w:w="5517" w:type="dxa"/>
            <w:gridSpan w:val="2"/>
          </w:tcPr>
          <w:p w:rsidR="00F34237" w:rsidRPr="00EB647C" w:rsidRDefault="00F34237" w:rsidP="006E28B0">
            <w:pPr>
              <w:bidi/>
              <w:jc w:val="left"/>
              <w:rPr>
                <w:rFonts w:cs="David"/>
                <w:rtl/>
              </w:rPr>
            </w:pPr>
            <w:r w:rsidRPr="00EB647C">
              <w:rPr>
                <w:rFonts w:cs="David"/>
                <w:rtl/>
              </w:rPr>
              <w:t>הינתקות ממערכת חימום מרכזית</w:t>
            </w:r>
          </w:p>
        </w:tc>
      </w:tr>
      <w:tr w:rsidR="00F34237" w:rsidRPr="00EB647C" w:rsidTr="00DF4A16">
        <w:tc>
          <w:tcPr>
            <w:tcW w:w="5199" w:type="dxa"/>
            <w:gridSpan w:val="3"/>
          </w:tcPr>
          <w:p w:rsidR="00F34237" w:rsidRPr="00FF37DE" w:rsidRDefault="00F34237" w:rsidP="006E28B0">
            <w:pPr>
              <w:bidi/>
              <w:jc w:val="left"/>
              <w:rPr>
                <w:rFonts w:cs="David"/>
                <w:bCs/>
                <w:rtl/>
              </w:rPr>
            </w:pPr>
            <w:r w:rsidRPr="00FF37DE">
              <w:rPr>
                <w:rFonts w:cs="David"/>
                <w:bCs/>
                <w:rtl/>
              </w:rPr>
              <w:t xml:space="preserve">סעיף 59ג </w:t>
            </w:r>
          </w:p>
        </w:tc>
        <w:tc>
          <w:tcPr>
            <w:tcW w:w="5517" w:type="dxa"/>
            <w:gridSpan w:val="2"/>
          </w:tcPr>
          <w:p w:rsidR="00F34237" w:rsidRPr="00EB647C" w:rsidRDefault="00F34237" w:rsidP="006E28B0">
            <w:pPr>
              <w:bidi/>
              <w:jc w:val="left"/>
              <w:rPr>
                <w:rFonts w:cs="David"/>
                <w:rtl/>
              </w:rPr>
            </w:pPr>
            <w:r w:rsidRPr="00EB647C">
              <w:rPr>
                <w:rFonts w:cs="David"/>
                <w:rtl/>
              </w:rPr>
              <w:t>התאמות לאדם עם מוגבלות</w:t>
            </w:r>
          </w:p>
        </w:tc>
      </w:tr>
      <w:tr w:rsidR="00F34237" w:rsidRPr="00EB647C" w:rsidTr="00DF4A16">
        <w:tc>
          <w:tcPr>
            <w:tcW w:w="5199" w:type="dxa"/>
            <w:gridSpan w:val="3"/>
          </w:tcPr>
          <w:p w:rsidR="00F34237" w:rsidRPr="00FF37DE" w:rsidRDefault="00F34237" w:rsidP="006E28B0">
            <w:pPr>
              <w:bidi/>
              <w:jc w:val="left"/>
              <w:rPr>
                <w:rFonts w:cs="David"/>
                <w:bCs/>
                <w:rtl/>
              </w:rPr>
            </w:pPr>
            <w:r w:rsidRPr="00FF37DE">
              <w:rPr>
                <w:rFonts w:cs="David"/>
                <w:bCs/>
                <w:rtl/>
              </w:rPr>
              <w:t xml:space="preserve">סעיף 59ד </w:t>
            </w:r>
          </w:p>
        </w:tc>
        <w:tc>
          <w:tcPr>
            <w:tcW w:w="5517" w:type="dxa"/>
            <w:gridSpan w:val="2"/>
          </w:tcPr>
          <w:p w:rsidR="00F34237" w:rsidRPr="00EB647C" w:rsidRDefault="00F34237" w:rsidP="006E28B0">
            <w:pPr>
              <w:bidi/>
              <w:jc w:val="left"/>
              <w:rPr>
                <w:rFonts w:cs="David"/>
                <w:rtl/>
              </w:rPr>
            </w:pPr>
            <w:r w:rsidRPr="00EB647C">
              <w:rPr>
                <w:rFonts w:cs="David"/>
                <w:rtl/>
              </w:rPr>
              <w:t>החלפת ספק גז</w:t>
            </w:r>
          </w:p>
        </w:tc>
      </w:tr>
      <w:tr w:rsidR="00F34237" w:rsidRPr="00EB647C" w:rsidTr="00DF4A16">
        <w:tc>
          <w:tcPr>
            <w:tcW w:w="5199" w:type="dxa"/>
            <w:gridSpan w:val="3"/>
          </w:tcPr>
          <w:p w:rsidR="00F34237" w:rsidRPr="00FF37DE" w:rsidRDefault="00F34237" w:rsidP="006E28B0">
            <w:pPr>
              <w:bidi/>
              <w:jc w:val="left"/>
              <w:rPr>
                <w:rFonts w:cs="David"/>
                <w:bCs/>
                <w:rtl/>
              </w:rPr>
            </w:pPr>
            <w:r w:rsidRPr="00FF37DE">
              <w:rPr>
                <w:rFonts w:cs="David"/>
                <w:bCs/>
                <w:rtl/>
              </w:rPr>
              <w:t xml:space="preserve">סעיף 59ה </w:t>
            </w:r>
          </w:p>
        </w:tc>
        <w:tc>
          <w:tcPr>
            <w:tcW w:w="5517" w:type="dxa"/>
            <w:gridSpan w:val="2"/>
          </w:tcPr>
          <w:p w:rsidR="00F34237" w:rsidRPr="00EB647C" w:rsidRDefault="00F34237" w:rsidP="006E28B0">
            <w:pPr>
              <w:bidi/>
              <w:jc w:val="left"/>
              <w:rPr>
                <w:rFonts w:cs="David"/>
                <w:rtl/>
              </w:rPr>
            </w:pPr>
            <w:r w:rsidRPr="00EB647C">
              <w:rPr>
                <w:rFonts w:cs="David"/>
                <w:rtl/>
              </w:rPr>
              <w:t>מיתקני גז</w:t>
            </w:r>
          </w:p>
        </w:tc>
      </w:tr>
      <w:tr w:rsidR="00F34237" w:rsidRPr="00EB647C" w:rsidTr="00DF4A16">
        <w:tc>
          <w:tcPr>
            <w:tcW w:w="5199" w:type="dxa"/>
            <w:gridSpan w:val="3"/>
          </w:tcPr>
          <w:p w:rsidR="00F34237" w:rsidRPr="00FF37DE" w:rsidRDefault="00F34237" w:rsidP="006E28B0">
            <w:pPr>
              <w:bidi/>
              <w:jc w:val="left"/>
              <w:rPr>
                <w:rFonts w:cs="David"/>
                <w:bCs/>
                <w:rtl/>
              </w:rPr>
            </w:pPr>
            <w:r w:rsidRPr="00FF37DE">
              <w:rPr>
                <w:rFonts w:cs="David"/>
                <w:bCs/>
                <w:rtl/>
              </w:rPr>
              <w:t xml:space="preserve">סעיף 59ו </w:t>
            </w:r>
          </w:p>
        </w:tc>
        <w:tc>
          <w:tcPr>
            <w:tcW w:w="5517" w:type="dxa"/>
            <w:gridSpan w:val="2"/>
          </w:tcPr>
          <w:p w:rsidR="00F34237" w:rsidRPr="00EB647C" w:rsidRDefault="00F34237" w:rsidP="006E28B0">
            <w:pPr>
              <w:bidi/>
              <w:jc w:val="left"/>
              <w:rPr>
                <w:rFonts w:cs="David"/>
                <w:rtl/>
              </w:rPr>
            </w:pPr>
            <w:r w:rsidRPr="00EB647C">
              <w:rPr>
                <w:rFonts w:cs="David"/>
                <w:rtl/>
              </w:rPr>
              <w:t>התקנת מעלית</w:t>
            </w:r>
          </w:p>
        </w:tc>
      </w:tr>
      <w:tr w:rsidR="00F34237" w:rsidRPr="00EB647C" w:rsidTr="00DF4A16">
        <w:tc>
          <w:tcPr>
            <w:tcW w:w="5199" w:type="dxa"/>
            <w:gridSpan w:val="3"/>
          </w:tcPr>
          <w:p w:rsidR="00F34237" w:rsidRPr="00FF37DE" w:rsidRDefault="00F34237" w:rsidP="006E28B0">
            <w:pPr>
              <w:bidi/>
              <w:jc w:val="left"/>
              <w:rPr>
                <w:rFonts w:cs="David"/>
                <w:bCs/>
                <w:rtl/>
              </w:rPr>
            </w:pPr>
            <w:r w:rsidRPr="00FF37DE">
              <w:rPr>
                <w:rFonts w:cs="David"/>
                <w:bCs/>
                <w:rtl/>
              </w:rPr>
              <w:t xml:space="preserve">סעיף 59ז </w:t>
            </w:r>
          </w:p>
        </w:tc>
        <w:tc>
          <w:tcPr>
            <w:tcW w:w="5517" w:type="dxa"/>
            <w:gridSpan w:val="2"/>
          </w:tcPr>
          <w:p w:rsidR="00F34237" w:rsidRPr="00EB647C" w:rsidRDefault="00F34237" w:rsidP="006E28B0">
            <w:pPr>
              <w:bidi/>
              <w:jc w:val="left"/>
              <w:rPr>
                <w:rFonts w:cs="David"/>
                <w:rtl/>
              </w:rPr>
            </w:pPr>
            <w:r w:rsidRPr="00EB647C">
              <w:rPr>
                <w:rFonts w:cs="David"/>
                <w:rtl/>
              </w:rPr>
              <w:t>הפעלת מעלית כמעלית שבת</w:t>
            </w:r>
          </w:p>
        </w:tc>
      </w:tr>
      <w:tr w:rsidR="00F34237" w:rsidRPr="00EB647C" w:rsidTr="00DF4A16">
        <w:tc>
          <w:tcPr>
            <w:tcW w:w="5199" w:type="dxa"/>
            <w:gridSpan w:val="3"/>
          </w:tcPr>
          <w:p w:rsidR="00F34237" w:rsidRPr="00FF37DE" w:rsidRDefault="00F34237" w:rsidP="006E28B0">
            <w:pPr>
              <w:bidi/>
              <w:jc w:val="left"/>
              <w:rPr>
                <w:rFonts w:cs="David"/>
                <w:bCs/>
                <w:rtl/>
              </w:rPr>
            </w:pPr>
            <w:r w:rsidRPr="00FF37DE">
              <w:rPr>
                <w:rFonts w:cs="David"/>
                <w:bCs/>
                <w:rtl/>
              </w:rPr>
              <w:t xml:space="preserve">סעיף 59ח </w:t>
            </w:r>
          </w:p>
        </w:tc>
        <w:tc>
          <w:tcPr>
            <w:tcW w:w="5517" w:type="dxa"/>
            <w:gridSpan w:val="2"/>
          </w:tcPr>
          <w:p w:rsidR="00F34237" w:rsidRPr="00EB647C" w:rsidRDefault="00F34237" w:rsidP="006E28B0">
            <w:pPr>
              <w:bidi/>
              <w:jc w:val="left"/>
              <w:rPr>
                <w:rFonts w:cs="David"/>
                <w:rtl/>
              </w:rPr>
            </w:pPr>
            <w:r w:rsidRPr="00EB647C">
              <w:rPr>
                <w:rFonts w:cs="David"/>
                <w:rtl/>
              </w:rPr>
              <w:t>תאורה בשבת ובמועד</w:t>
            </w:r>
          </w:p>
        </w:tc>
      </w:tr>
      <w:tr w:rsidR="00F34237" w:rsidRPr="00EB647C" w:rsidTr="00DF4A16">
        <w:tc>
          <w:tcPr>
            <w:tcW w:w="5199" w:type="dxa"/>
            <w:gridSpan w:val="3"/>
          </w:tcPr>
          <w:p w:rsidR="00F34237" w:rsidRPr="00FF37DE" w:rsidRDefault="00F34237" w:rsidP="006E28B0">
            <w:pPr>
              <w:bidi/>
              <w:jc w:val="left"/>
              <w:rPr>
                <w:rFonts w:cs="David"/>
                <w:bCs/>
                <w:rtl/>
              </w:rPr>
            </w:pPr>
            <w:r w:rsidRPr="00FF37DE">
              <w:rPr>
                <w:rFonts w:cs="David"/>
                <w:bCs/>
                <w:rtl/>
              </w:rPr>
              <w:t xml:space="preserve">סעיף 60 </w:t>
            </w:r>
          </w:p>
        </w:tc>
        <w:tc>
          <w:tcPr>
            <w:tcW w:w="5517" w:type="dxa"/>
            <w:gridSpan w:val="2"/>
          </w:tcPr>
          <w:p w:rsidR="00F34237" w:rsidRPr="00EB647C" w:rsidRDefault="00F34237" w:rsidP="006E28B0">
            <w:pPr>
              <w:bidi/>
              <w:jc w:val="left"/>
              <w:rPr>
                <w:rFonts w:cs="David"/>
                <w:rtl/>
              </w:rPr>
            </w:pPr>
            <w:r w:rsidRPr="00EB647C">
              <w:rPr>
                <w:rFonts w:cs="David"/>
                <w:rtl/>
              </w:rPr>
              <w:t>בית משותף שנהרס</w:t>
            </w:r>
          </w:p>
        </w:tc>
      </w:tr>
      <w:tr w:rsidR="00F34237" w:rsidRPr="00EB647C" w:rsidTr="00DF4A16">
        <w:tc>
          <w:tcPr>
            <w:tcW w:w="10716" w:type="dxa"/>
            <w:gridSpan w:val="5"/>
            <w:shd w:val="clear" w:color="auto" w:fill="FFFFFF" w:themeFill="background1"/>
          </w:tcPr>
          <w:p w:rsidR="00F34237" w:rsidRPr="00FF37DE" w:rsidRDefault="00F34237" w:rsidP="006E28B0">
            <w:pPr>
              <w:bidi/>
              <w:jc w:val="left"/>
              <w:rPr>
                <w:rFonts w:cs="David"/>
                <w:bCs/>
                <w:rtl/>
              </w:rPr>
            </w:pPr>
            <w:r w:rsidRPr="00FF37DE">
              <w:rPr>
                <w:rFonts w:cs="David" w:hint="cs"/>
                <w:bCs/>
                <w:rtl/>
              </w:rPr>
              <w:t>סימן ג'- תקנון הבית המשותף</w:t>
            </w:r>
          </w:p>
          <w:p w:rsidR="00F34237" w:rsidRPr="00FF37DE" w:rsidRDefault="00F34237" w:rsidP="006E28B0">
            <w:pPr>
              <w:bidi/>
              <w:jc w:val="left"/>
              <w:rPr>
                <w:rFonts w:cs="David"/>
                <w:bCs/>
                <w:rtl/>
              </w:rPr>
            </w:pPr>
            <w:r w:rsidRPr="00FF37DE">
              <w:rPr>
                <w:rFonts w:cs="David" w:hint="cs"/>
                <w:bCs/>
                <w:rtl/>
              </w:rPr>
              <w:t>ס' 61- 71</w:t>
            </w:r>
          </w:p>
          <w:p w:rsidR="000A7FAF" w:rsidRPr="00FF37DE" w:rsidRDefault="00F34237" w:rsidP="006E28B0">
            <w:pPr>
              <w:bidi/>
              <w:jc w:val="left"/>
              <w:rPr>
                <w:rFonts w:cs="David"/>
                <w:b/>
                <w:bCs/>
                <w:rtl/>
              </w:rPr>
            </w:pPr>
            <w:r w:rsidRPr="00FF37DE">
              <w:rPr>
                <w:rFonts w:cs="David" w:hint="cs"/>
                <w:b/>
                <w:bCs/>
                <w:rtl/>
              </w:rPr>
              <w:t>הדיירים רשאים לקבוע תקנון ע"י האסיפה הכללית של בעלי הדירות</w:t>
            </w:r>
            <w:r w:rsidR="000A7FAF" w:rsidRPr="00FF37DE">
              <w:rPr>
                <w:rFonts w:cs="David" w:hint="cs"/>
                <w:b/>
                <w:bCs/>
                <w:rtl/>
              </w:rPr>
              <w:t xml:space="preserve">. כל זמן שאין תקנון חל </w:t>
            </w:r>
            <w:r w:rsidRPr="00FF37DE">
              <w:rPr>
                <w:rFonts w:cs="David" w:hint="cs"/>
                <w:b/>
                <w:bCs/>
                <w:rtl/>
              </w:rPr>
              <w:t>תקנון סטטוטורי- "התקנון המצוי" בתוספת לחוק המקרקעין.</w:t>
            </w:r>
            <w:r w:rsidR="000A7FAF" w:rsidRPr="00FF37DE">
              <w:rPr>
                <w:rFonts w:cs="David" w:hint="cs"/>
                <w:b/>
                <w:bCs/>
                <w:rtl/>
              </w:rPr>
              <w:t xml:space="preserve"> </w:t>
            </w:r>
          </w:p>
          <w:p w:rsidR="00F34237" w:rsidRPr="00FF37DE" w:rsidRDefault="00F34237" w:rsidP="006E28B0">
            <w:pPr>
              <w:bidi/>
              <w:jc w:val="left"/>
              <w:rPr>
                <w:rFonts w:cs="David"/>
                <w:b/>
                <w:bCs/>
                <w:rtl/>
              </w:rPr>
            </w:pPr>
            <w:r w:rsidRPr="00FF37DE">
              <w:rPr>
                <w:rFonts w:cs="David" w:hint="cs"/>
                <w:b/>
                <w:bCs/>
                <w:rtl/>
              </w:rPr>
              <w:t>התקנון מהווה חוזה בין בעלי הדירות בבית המשותף.</w:t>
            </w:r>
          </w:p>
          <w:p w:rsidR="000A7FAF" w:rsidRPr="00FF37DE" w:rsidRDefault="00F34237" w:rsidP="006E28B0">
            <w:pPr>
              <w:bidi/>
              <w:jc w:val="left"/>
              <w:rPr>
                <w:rFonts w:cs="David"/>
                <w:b/>
                <w:bCs/>
                <w:rtl/>
              </w:rPr>
            </w:pPr>
            <w:r w:rsidRPr="00FF37DE">
              <w:rPr>
                <w:rFonts w:cs="David" w:hint="cs"/>
                <w:b/>
                <w:bCs/>
                <w:rtl/>
              </w:rPr>
              <w:t>רישום התקנון במרשם המקרקעין יהווה תנאי לתוקפו כלפי בעל דירה מאוחר (ס' 63).</w:t>
            </w:r>
          </w:p>
          <w:p w:rsidR="000A7FAF" w:rsidRPr="00FF37DE" w:rsidRDefault="000A7FAF" w:rsidP="006E28B0">
            <w:pPr>
              <w:bidi/>
              <w:jc w:val="left"/>
              <w:rPr>
                <w:rFonts w:cs="David"/>
                <w:b/>
                <w:bCs/>
                <w:rtl/>
              </w:rPr>
            </w:pPr>
          </w:p>
          <w:p w:rsidR="005C30D5" w:rsidRPr="0019273E" w:rsidRDefault="005C30D5" w:rsidP="006E28B0">
            <w:pPr>
              <w:bidi/>
              <w:jc w:val="left"/>
              <w:rPr>
                <w:rFonts w:cs="David"/>
                <w:b/>
                <w:bCs/>
                <w:rtl/>
              </w:rPr>
            </w:pPr>
            <w:r w:rsidRPr="00FF37DE">
              <w:rPr>
                <w:rFonts w:cs="David" w:hint="cs"/>
                <w:b/>
                <w:bCs/>
                <w:u w:val="single"/>
                <w:rtl/>
              </w:rPr>
              <w:t>ס' 62 (א)-</w:t>
            </w:r>
            <w:r w:rsidRPr="00FF37DE">
              <w:rPr>
                <w:rFonts w:cs="David" w:hint="cs"/>
                <w:rtl/>
              </w:rPr>
              <w:t xml:space="preserve"> בעלי הדירות רשאים לערוך תקנון ולשנות את הוראותיו ברוב של בעלי הדירות ששני שלישים של הרכוש המשותף צמוד לדירותיהם. הדעה </w:t>
            </w:r>
            <w:r w:rsidRPr="0019273E">
              <w:rPr>
                <w:rFonts w:cs="David" w:hint="cs"/>
                <w:b/>
                <w:bCs/>
                <w:rtl/>
              </w:rPr>
              <w:t xml:space="preserve">הרווחת היא שהסכמה של שני שליש מספיקה רק לשימוש ולניהול העניינים הרגילים של הרכוש המשותף. אולם אין ביכולתם לשנות זכויות של בעלי דירות/ להטיל עליהם תשלומים שלא בהתאם לחוק המקרקעין/ לקבוע הצמדה של חלק מסוים מהרכוש המשותף לדירה פלונית- </w:t>
            </w:r>
            <w:r w:rsidRPr="0019273E">
              <w:rPr>
                <w:rFonts w:cs="David" w:hint="cs"/>
                <w:b/>
                <w:bCs/>
                <w:u w:val="single"/>
                <w:rtl/>
              </w:rPr>
              <w:t>אלא בהסכמת כל בעלי הדירות!</w:t>
            </w:r>
          </w:p>
          <w:p w:rsidR="0046669B" w:rsidRPr="00FF37DE" w:rsidRDefault="0046669B" w:rsidP="006E28B0">
            <w:pPr>
              <w:bidi/>
              <w:jc w:val="left"/>
              <w:rPr>
                <w:rFonts w:cs="David"/>
                <w:rtl/>
              </w:rPr>
            </w:pPr>
            <w:r w:rsidRPr="00FF37DE">
              <w:rPr>
                <w:rFonts w:cs="David" w:hint="cs"/>
                <w:b/>
                <w:bCs/>
                <w:u w:val="single"/>
                <w:rtl/>
              </w:rPr>
              <w:t>ס' 62 (א1)-</w:t>
            </w:r>
            <w:r w:rsidRPr="00FF37DE">
              <w:rPr>
                <w:rStyle w:val="WW-Absatz-Standardschriftart1111111"/>
                <w:rFonts w:cs="David" w:hint="cs"/>
                <w:rtl/>
              </w:rPr>
              <w:t xml:space="preserve"> </w:t>
            </w:r>
            <w:r w:rsidRPr="00FF37DE">
              <w:rPr>
                <w:rStyle w:val="default"/>
                <w:rFonts w:cs="David" w:hint="cs"/>
                <w:sz w:val="24"/>
                <w:szCs w:val="24"/>
                <w:rtl/>
              </w:rPr>
              <w:t>ה</w:t>
            </w:r>
            <w:r w:rsidRPr="00FF37DE">
              <w:rPr>
                <w:rStyle w:val="default"/>
                <w:rFonts w:cs="David"/>
                <w:sz w:val="24"/>
                <w:szCs w:val="24"/>
                <w:rtl/>
              </w:rPr>
              <w:t>ו</w:t>
            </w:r>
            <w:r w:rsidRPr="00FF37DE">
              <w:rPr>
                <w:rStyle w:val="default"/>
                <w:rFonts w:cs="David" w:hint="cs"/>
                <w:sz w:val="24"/>
                <w:szCs w:val="24"/>
                <w:rtl/>
              </w:rPr>
              <w:t>צמד חלק מסוים מהרכוש המשותף לדירה פלונית, ניתן להעבירו לדירה אחרת בבית ללא הסכמת בעלי הדירות האחרים</w:t>
            </w:r>
          </w:p>
          <w:p w:rsidR="005C30D5" w:rsidRPr="00FF37DE" w:rsidRDefault="005C30D5" w:rsidP="006E28B0">
            <w:pPr>
              <w:bidi/>
              <w:jc w:val="left"/>
              <w:rPr>
                <w:rStyle w:val="default"/>
                <w:rFonts w:cs="David"/>
                <w:sz w:val="24"/>
                <w:szCs w:val="24"/>
                <w:rtl/>
              </w:rPr>
            </w:pPr>
            <w:r w:rsidRPr="00FF37DE">
              <w:rPr>
                <w:rFonts w:cs="David" w:hint="cs"/>
                <w:b/>
                <w:bCs/>
                <w:u w:val="single"/>
                <w:rtl/>
              </w:rPr>
              <w:t>ס' 62 (ג)</w:t>
            </w:r>
            <w:r w:rsidR="00CF4EF2" w:rsidRPr="00FF37DE">
              <w:rPr>
                <w:rFonts w:cs="David" w:hint="cs"/>
                <w:b/>
                <w:bCs/>
                <w:u w:val="single"/>
                <w:rtl/>
              </w:rPr>
              <w:t xml:space="preserve">- </w:t>
            </w:r>
            <w:r w:rsidRPr="00FF37DE">
              <w:rPr>
                <w:rStyle w:val="default"/>
                <w:rFonts w:cs="David" w:hint="cs"/>
                <w:sz w:val="24"/>
                <w:szCs w:val="24"/>
                <w:rtl/>
              </w:rPr>
              <w:t>ת</w:t>
            </w:r>
            <w:r w:rsidRPr="00FF37DE">
              <w:rPr>
                <w:rStyle w:val="default"/>
                <w:rFonts w:cs="David"/>
                <w:sz w:val="24"/>
                <w:szCs w:val="24"/>
                <w:rtl/>
              </w:rPr>
              <w:t>ק</w:t>
            </w:r>
            <w:r w:rsidRPr="00FF37DE">
              <w:rPr>
                <w:rStyle w:val="default"/>
                <w:rFonts w:cs="David" w:hint="cs"/>
                <w:sz w:val="24"/>
                <w:szCs w:val="24"/>
                <w:rtl/>
              </w:rPr>
              <w:t xml:space="preserve">נון </w:t>
            </w:r>
            <w:r w:rsidR="00CF4EF2" w:rsidRPr="00FF37DE">
              <w:rPr>
                <w:rStyle w:val="default"/>
                <w:rFonts w:cs="David" w:hint="cs"/>
                <w:sz w:val="24"/>
                <w:szCs w:val="24"/>
                <w:rtl/>
              </w:rPr>
              <w:t xml:space="preserve">ניתן לרישום בטאבו ומרגע שנרשם כוחו </w:t>
            </w:r>
            <w:r w:rsidRPr="00FF37DE">
              <w:rPr>
                <w:rStyle w:val="default"/>
                <w:rFonts w:cs="David" w:hint="cs"/>
                <w:sz w:val="24"/>
                <w:szCs w:val="24"/>
                <w:rtl/>
              </w:rPr>
              <w:t>יפה גם כלפי אדם שנעשה בעל דירה לאחר מכן.</w:t>
            </w:r>
          </w:p>
          <w:p w:rsidR="000A7FAF" w:rsidRPr="00FF37DE" w:rsidRDefault="000A7FAF" w:rsidP="006E28B0">
            <w:pPr>
              <w:bidi/>
              <w:jc w:val="left"/>
              <w:rPr>
                <w:rFonts w:cs="David"/>
                <w:u w:val="single"/>
                <w:rtl/>
              </w:rPr>
            </w:pPr>
          </w:p>
          <w:p w:rsidR="000A7FAF" w:rsidRPr="00FF37DE" w:rsidRDefault="000A7FAF" w:rsidP="006E28B0">
            <w:pPr>
              <w:bidi/>
              <w:jc w:val="left"/>
              <w:rPr>
                <w:rFonts w:cs="David"/>
                <w:u w:val="single"/>
                <w:rtl/>
              </w:rPr>
            </w:pPr>
            <w:r w:rsidRPr="00FF37DE">
              <w:rPr>
                <w:rFonts w:cs="David" w:hint="cs"/>
                <w:u w:val="single"/>
                <w:rtl/>
              </w:rPr>
              <w:t>התקנון המצוי</w:t>
            </w:r>
          </w:p>
          <w:p w:rsidR="005C30D5" w:rsidRPr="00FF37DE" w:rsidRDefault="000A7FAF" w:rsidP="006E28B0">
            <w:pPr>
              <w:bidi/>
              <w:jc w:val="left"/>
              <w:rPr>
                <w:rFonts w:cs="David"/>
                <w:rtl/>
              </w:rPr>
            </w:pPr>
            <w:r w:rsidRPr="00FF37DE">
              <w:rPr>
                <w:rFonts w:cs="David" w:hint="cs"/>
                <w:b/>
                <w:bCs/>
                <w:u w:val="single"/>
                <w:rtl/>
              </w:rPr>
              <w:t xml:space="preserve">ס'2- </w:t>
            </w:r>
            <w:r w:rsidRPr="00FF37DE">
              <w:rPr>
                <w:rFonts w:cs="David" w:hint="cs"/>
                <w:rtl/>
              </w:rPr>
              <w:t>שינויים ותיקונים בדירה שפוגעים ברכוש המשותף או שפוגעים בדירה אחרת. זאת בנוסף לעוולת המטרד בס'44 לפקנ"ז.</w:t>
            </w:r>
          </w:p>
        </w:tc>
      </w:tr>
      <w:tr w:rsidR="00F34237" w:rsidRPr="00EB647C" w:rsidTr="00DF4A16">
        <w:tc>
          <w:tcPr>
            <w:tcW w:w="5199" w:type="dxa"/>
            <w:gridSpan w:val="3"/>
          </w:tcPr>
          <w:p w:rsidR="00F34237" w:rsidRPr="00FF37DE" w:rsidRDefault="00F34237" w:rsidP="006E28B0">
            <w:pPr>
              <w:bidi/>
              <w:jc w:val="left"/>
              <w:rPr>
                <w:rFonts w:cs="David"/>
                <w:bCs/>
                <w:rtl/>
              </w:rPr>
            </w:pPr>
            <w:r w:rsidRPr="00FF37DE">
              <w:rPr>
                <w:rFonts w:cs="David"/>
                <w:bCs/>
                <w:rtl/>
              </w:rPr>
              <w:t xml:space="preserve">סעיף 71 </w:t>
            </w:r>
          </w:p>
        </w:tc>
        <w:tc>
          <w:tcPr>
            <w:tcW w:w="5517" w:type="dxa"/>
            <w:gridSpan w:val="2"/>
          </w:tcPr>
          <w:p w:rsidR="00F34237" w:rsidRPr="00EB647C" w:rsidRDefault="00F34237" w:rsidP="006E28B0">
            <w:pPr>
              <w:bidi/>
              <w:jc w:val="left"/>
              <w:rPr>
                <w:rFonts w:cs="David"/>
                <w:rtl/>
              </w:rPr>
            </w:pPr>
            <w:r w:rsidRPr="00EB647C">
              <w:rPr>
                <w:rFonts w:cs="David"/>
                <w:rtl/>
              </w:rPr>
              <w:t>החלטות בעלי הדירות</w:t>
            </w:r>
          </w:p>
        </w:tc>
      </w:tr>
      <w:tr w:rsidR="00F34237" w:rsidRPr="00EB647C" w:rsidTr="00DF4A16">
        <w:tc>
          <w:tcPr>
            <w:tcW w:w="5199" w:type="dxa"/>
            <w:gridSpan w:val="3"/>
          </w:tcPr>
          <w:p w:rsidR="00F34237" w:rsidRPr="00FF37DE" w:rsidRDefault="00F34237" w:rsidP="006E28B0">
            <w:pPr>
              <w:bidi/>
              <w:jc w:val="left"/>
              <w:rPr>
                <w:rFonts w:cs="David"/>
                <w:bCs/>
                <w:rtl/>
              </w:rPr>
            </w:pPr>
            <w:r w:rsidRPr="00FF37DE">
              <w:rPr>
                <w:rFonts w:cs="David"/>
                <w:bCs/>
                <w:rtl/>
              </w:rPr>
              <w:t xml:space="preserve">סעיף 71א </w:t>
            </w:r>
          </w:p>
        </w:tc>
        <w:tc>
          <w:tcPr>
            <w:tcW w:w="5517" w:type="dxa"/>
            <w:gridSpan w:val="2"/>
          </w:tcPr>
          <w:p w:rsidR="00F34237" w:rsidRPr="00EB647C" w:rsidRDefault="00F34237" w:rsidP="006E28B0">
            <w:pPr>
              <w:bidi/>
              <w:jc w:val="left"/>
              <w:rPr>
                <w:rFonts w:cs="David"/>
                <w:rtl/>
              </w:rPr>
            </w:pPr>
            <w:r w:rsidRPr="00EB647C">
              <w:rPr>
                <w:rFonts w:cs="David"/>
                <w:rtl/>
              </w:rPr>
              <w:t>הגדרות</w:t>
            </w:r>
          </w:p>
        </w:tc>
      </w:tr>
      <w:tr w:rsidR="00F34237" w:rsidRPr="00EB647C" w:rsidTr="00DF4A16">
        <w:tc>
          <w:tcPr>
            <w:tcW w:w="5199" w:type="dxa"/>
            <w:gridSpan w:val="3"/>
          </w:tcPr>
          <w:p w:rsidR="00F34237" w:rsidRPr="00FF37DE" w:rsidRDefault="00F34237" w:rsidP="006E28B0">
            <w:pPr>
              <w:bidi/>
              <w:jc w:val="left"/>
              <w:rPr>
                <w:rFonts w:cs="David"/>
                <w:bCs/>
                <w:rtl/>
              </w:rPr>
            </w:pPr>
            <w:r w:rsidRPr="00FF37DE">
              <w:rPr>
                <w:rFonts w:cs="David"/>
                <w:bCs/>
                <w:rtl/>
              </w:rPr>
              <w:t xml:space="preserve">סעיף 71ב </w:t>
            </w:r>
          </w:p>
        </w:tc>
        <w:tc>
          <w:tcPr>
            <w:tcW w:w="5517" w:type="dxa"/>
            <w:gridSpan w:val="2"/>
          </w:tcPr>
          <w:p w:rsidR="00F34237" w:rsidRPr="00EB647C" w:rsidRDefault="00F34237" w:rsidP="006E28B0">
            <w:pPr>
              <w:bidi/>
              <w:jc w:val="left"/>
              <w:rPr>
                <w:rFonts w:cs="David"/>
                <w:rtl/>
              </w:rPr>
            </w:pPr>
            <w:r w:rsidRPr="00EB647C">
              <w:rPr>
                <w:rFonts w:cs="David"/>
                <w:rtl/>
              </w:rPr>
              <w:t>שינויים ברכוש המשותף ובזכויות הבניה</w:t>
            </w:r>
          </w:p>
        </w:tc>
      </w:tr>
      <w:tr w:rsidR="00F34237" w:rsidRPr="00EB647C" w:rsidTr="00DF4A16">
        <w:tc>
          <w:tcPr>
            <w:tcW w:w="5199" w:type="dxa"/>
            <w:gridSpan w:val="3"/>
          </w:tcPr>
          <w:p w:rsidR="00F34237" w:rsidRPr="00FF37DE" w:rsidRDefault="00F34237" w:rsidP="006E28B0">
            <w:pPr>
              <w:bidi/>
              <w:jc w:val="left"/>
              <w:rPr>
                <w:rFonts w:cs="David"/>
                <w:bCs/>
                <w:rtl/>
              </w:rPr>
            </w:pPr>
            <w:r w:rsidRPr="00FF37DE">
              <w:rPr>
                <w:rFonts w:cs="David"/>
                <w:bCs/>
                <w:rtl/>
              </w:rPr>
              <w:t xml:space="preserve">סעיף 71ג </w:t>
            </w:r>
          </w:p>
        </w:tc>
        <w:tc>
          <w:tcPr>
            <w:tcW w:w="5517" w:type="dxa"/>
            <w:gridSpan w:val="2"/>
          </w:tcPr>
          <w:p w:rsidR="00F34237" w:rsidRPr="00EB647C" w:rsidRDefault="00F34237" w:rsidP="006E28B0">
            <w:pPr>
              <w:bidi/>
              <w:jc w:val="left"/>
              <w:rPr>
                <w:rFonts w:cs="David"/>
                <w:rtl/>
              </w:rPr>
            </w:pPr>
            <w:r w:rsidRPr="00EB647C">
              <w:rPr>
                <w:rFonts w:cs="David"/>
                <w:rtl/>
              </w:rPr>
              <w:t>הגשת תביעה למפקח</w:t>
            </w:r>
          </w:p>
        </w:tc>
      </w:tr>
      <w:tr w:rsidR="00F34237" w:rsidRPr="00EB647C" w:rsidTr="00DF4A16">
        <w:tc>
          <w:tcPr>
            <w:tcW w:w="5199" w:type="dxa"/>
            <w:gridSpan w:val="3"/>
          </w:tcPr>
          <w:p w:rsidR="00F34237" w:rsidRPr="00FF37DE" w:rsidRDefault="00F34237" w:rsidP="006E28B0">
            <w:pPr>
              <w:bidi/>
              <w:jc w:val="left"/>
              <w:rPr>
                <w:rFonts w:cs="David"/>
                <w:bCs/>
                <w:rtl/>
              </w:rPr>
            </w:pPr>
            <w:r w:rsidRPr="00FF37DE">
              <w:rPr>
                <w:rFonts w:cs="David"/>
                <w:bCs/>
                <w:rtl/>
              </w:rPr>
              <w:t xml:space="preserve">סעיף 71ד </w:t>
            </w:r>
          </w:p>
        </w:tc>
        <w:tc>
          <w:tcPr>
            <w:tcW w:w="5517" w:type="dxa"/>
            <w:gridSpan w:val="2"/>
          </w:tcPr>
          <w:p w:rsidR="00F34237" w:rsidRPr="00EB647C" w:rsidRDefault="00F34237" w:rsidP="006E28B0">
            <w:pPr>
              <w:bidi/>
              <w:jc w:val="left"/>
              <w:rPr>
                <w:rFonts w:cs="David"/>
                <w:rtl/>
              </w:rPr>
            </w:pPr>
            <w:r w:rsidRPr="00EB647C">
              <w:rPr>
                <w:rFonts w:cs="David"/>
                <w:rtl/>
              </w:rPr>
              <w:t>תחולה</w:t>
            </w:r>
          </w:p>
        </w:tc>
      </w:tr>
      <w:tr w:rsidR="00F34237" w:rsidRPr="00EB647C" w:rsidTr="00DF4A16">
        <w:tc>
          <w:tcPr>
            <w:tcW w:w="5199" w:type="dxa"/>
            <w:gridSpan w:val="3"/>
          </w:tcPr>
          <w:p w:rsidR="00F34237" w:rsidRPr="00FF37DE" w:rsidRDefault="00F34237" w:rsidP="006E28B0">
            <w:pPr>
              <w:bidi/>
              <w:jc w:val="left"/>
              <w:rPr>
                <w:rFonts w:cs="David"/>
                <w:bCs/>
                <w:rtl/>
              </w:rPr>
            </w:pPr>
            <w:r w:rsidRPr="00FF37DE">
              <w:rPr>
                <w:rFonts w:cs="David"/>
                <w:bCs/>
                <w:rtl/>
              </w:rPr>
              <w:t xml:space="preserve">סעיף 72 </w:t>
            </w:r>
          </w:p>
        </w:tc>
        <w:tc>
          <w:tcPr>
            <w:tcW w:w="5517" w:type="dxa"/>
            <w:gridSpan w:val="2"/>
          </w:tcPr>
          <w:p w:rsidR="00F34237" w:rsidRPr="00EB647C" w:rsidRDefault="00F34237" w:rsidP="006E28B0">
            <w:pPr>
              <w:bidi/>
              <w:jc w:val="left"/>
              <w:rPr>
                <w:rFonts w:cs="David"/>
                <w:rtl/>
              </w:rPr>
            </w:pPr>
            <w:r w:rsidRPr="00EB647C">
              <w:rPr>
                <w:rFonts w:cs="David"/>
                <w:rtl/>
              </w:rPr>
              <w:t>סמכות להכריע בסכסוכים</w:t>
            </w:r>
          </w:p>
        </w:tc>
      </w:tr>
      <w:tr w:rsidR="00F34237" w:rsidRPr="00EB647C" w:rsidTr="00DF4A16">
        <w:tc>
          <w:tcPr>
            <w:tcW w:w="5199" w:type="dxa"/>
            <w:gridSpan w:val="3"/>
          </w:tcPr>
          <w:p w:rsidR="00F34237" w:rsidRPr="00FF37DE" w:rsidRDefault="00F34237" w:rsidP="006E28B0">
            <w:pPr>
              <w:bidi/>
              <w:jc w:val="left"/>
              <w:rPr>
                <w:rFonts w:cs="David"/>
                <w:bCs/>
                <w:rtl/>
              </w:rPr>
            </w:pPr>
            <w:r w:rsidRPr="00FF37DE">
              <w:rPr>
                <w:rFonts w:cs="David"/>
                <w:bCs/>
                <w:rtl/>
              </w:rPr>
              <w:t xml:space="preserve">סעיף 73 </w:t>
            </w:r>
          </w:p>
        </w:tc>
        <w:tc>
          <w:tcPr>
            <w:tcW w:w="5517" w:type="dxa"/>
            <w:gridSpan w:val="2"/>
          </w:tcPr>
          <w:p w:rsidR="00F34237" w:rsidRPr="00EB647C" w:rsidRDefault="00F34237" w:rsidP="006E28B0">
            <w:pPr>
              <w:bidi/>
              <w:jc w:val="left"/>
              <w:rPr>
                <w:rFonts w:cs="David"/>
                <w:rtl/>
              </w:rPr>
            </w:pPr>
            <w:r w:rsidRPr="00EB647C">
              <w:rPr>
                <w:rFonts w:cs="David"/>
                <w:rtl/>
              </w:rPr>
              <w:t>הזכות לתבוע בסכסוך</w:t>
            </w:r>
          </w:p>
        </w:tc>
      </w:tr>
      <w:tr w:rsidR="00F34237" w:rsidRPr="00EB647C" w:rsidTr="00DF4A16">
        <w:tc>
          <w:tcPr>
            <w:tcW w:w="5199" w:type="dxa"/>
            <w:gridSpan w:val="3"/>
          </w:tcPr>
          <w:p w:rsidR="00F34237" w:rsidRPr="00FF37DE" w:rsidRDefault="00F34237" w:rsidP="006E28B0">
            <w:pPr>
              <w:bidi/>
              <w:jc w:val="left"/>
              <w:rPr>
                <w:rFonts w:cs="David"/>
                <w:bCs/>
                <w:rtl/>
              </w:rPr>
            </w:pPr>
            <w:r w:rsidRPr="00FF37DE">
              <w:rPr>
                <w:rFonts w:cs="David"/>
                <w:bCs/>
                <w:rtl/>
              </w:rPr>
              <w:t xml:space="preserve">סעיף 74 </w:t>
            </w:r>
          </w:p>
        </w:tc>
        <w:tc>
          <w:tcPr>
            <w:tcW w:w="5517" w:type="dxa"/>
            <w:gridSpan w:val="2"/>
          </w:tcPr>
          <w:p w:rsidR="00F34237" w:rsidRPr="00EB647C" w:rsidRDefault="00F34237" w:rsidP="006E28B0">
            <w:pPr>
              <w:bidi/>
              <w:jc w:val="left"/>
              <w:rPr>
                <w:rFonts w:cs="David"/>
                <w:rtl/>
              </w:rPr>
            </w:pPr>
            <w:r w:rsidRPr="00EB647C">
              <w:rPr>
                <w:rFonts w:cs="David"/>
                <w:rtl/>
              </w:rPr>
              <w:t>סמכויות המפקח</w:t>
            </w:r>
          </w:p>
        </w:tc>
      </w:tr>
      <w:tr w:rsidR="00F34237" w:rsidRPr="00EB647C" w:rsidTr="00DF4A16">
        <w:tc>
          <w:tcPr>
            <w:tcW w:w="5199" w:type="dxa"/>
            <w:gridSpan w:val="3"/>
          </w:tcPr>
          <w:p w:rsidR="00F34237" w:rsidRPr="00FF37DE" w:rsidRDefault="00F34237" w:rsidP="006E28B0">
            <w:pPr>
              <w:bidi/>
              <w:jc w:val="left"/>
              <w:rPr>
                <w:rFonts w:cs="David"/>
                <w:bCs/>
                <w:rtl/>
              </w:rPr>
            </w:pPr>
            <w:r w:rsidRPr="00FF37DE">
              <w:rPr>
                <w:rFonts w:cs="David"/>
                <w:bCs/>
                <w:rtl/>
              </w:rPr>
              <w:t xml:space="preserve">סעיף 75 </w:t>
            </w:r>
          </w:p>
        </w:tc>
        <w:tc>
          <w:tcPr>
            <w:tcW w:w="5517" w:type="dxa"/>
            <w:gridSpan w:val="2"/>
          </w:tcPr>
          <w:p w:rsidR="00F34237" w:rsidRPr="00EB647C" w:rsidRDefault="00F34237" w:rsidP="006E28B0">
            <w:pPr>
              <w:bidi/>
              <w:jc w:val="left"/>
              <w:rPr>
                <w:rFonts w:cs="David"/>
                <w:rtl/>
              </w:rPr>
            </w:pPr>
            <w:r w:rsidRPr="00EB647C">
              <w:rPr>
                <w:rFonts w:cs="David"/>
                <w:rtl/>
              </w:rPr>
              <w:t>דיון בסכסוך</w:t>
            </w:r>
          </w:p>
        </w:tc>
      </w:tr>
      <w:tr w:rsidR="00F34237" w:rsidRPr="00EB647C" w:rsidTr="00DF4A16">
        <w:tc>
          <w:tcPr>
            <w:tcW w:w="5199" w:type="dxa"/>
            <w:gridSpan w:val="3"/>
          </w:tcPr>
          <w:p w:rsidR="00F34237" w:rsidRPr="00FF37DE" w:rsidRDefault="00F34237" w:rsidP="006E28B0">
            <w:pPr>
              <w:bidi/>
              <w:jc w:val="left"/>
              <w:rPr>
                <w:rFonts w:cs="David"/>
                <w:bCs/>
                <w:rtl/>
              </w:rPr>
            </w:pPr>
            <w:r w:rsidRPr="00FF37DE">
              <w:rPr>
                <w:rFonts w:cs="David"/>
                <w:bCs/>
                <w:rtl/>
              </w:rPr>
              <w:t xml:space="preserve">סעיף 76 </w:t>
            </w:r>
          </w:p>
        </w:tc>
        <w:tc>
          <w:tcPr>
            <w:tcW w:w="5517" w:type="dxa"/>
            <w:gridSpan w:val="2"/>
          </w:tcPr>
          <w:p w:rsidR="00F34237" w:rsidRPr="00EB647C" w:rsidRDefault="00F34237" w:rsidP="006E28B0">
            <w:pPr>
              <w:bidi/>
              <w:jc w:val="left"/>
              <w:rPr>
                <w:rFonts w:cs="David"/>
                <w:rtl/>
              </w:rPr>
            </w:pPr>
            <w:r w:rsidRPr="00EB647C">
              <w:rPr>
                <w:rFonts w:cs="David"/>
                <w:rtl/>
              </w:rPr>
              <w:t>אכיפתם של החלטות וצווים</w:t>
            </w:r>
          </w:p>
        </w:tc>
      </w:tr>
      <w:tr w:rsidR="00F34237" w:rsidRPr="00EB647C" w:rsidTr="00DF4A16">
        <w:tc>
          <w:tcPr>
            <w:tcW w:w="5199" w:type="dxa"/>
            <w:gridSpan w:val="3"/>
          </w:tcPr>
          <w:p w:rsidR="00F34237" w:rsidRPr="00FF37DE" w:rsidRDefault="00F34237" w:rsidP="006E28B0">
            <w:pPr>
              <w:bidi/>
              <w:jc w:val="left"/>
              <w:rPr>
                <w:rFonts w:cs="David"/>
                <w:bCs/>
                <w:rtl/>
              </w:rPr>
            </w:pPr>
            <w:r w:rsidRPr="00FF37DE">
              <w:rPr>
                <w:rFonts w:cs="David"/>
                <w:bCs/>
                <w:rtl/>
              </w:rPr>
              <w:t xml:space="preserve">סעיף 77 </w:t>
            </w:r>
          </w:p>
        </w:tc>
        <w:tc>
          <w:tcPr>
            <w:tcW w:w="5517" w:type="dxa"/>
            <w:gridSpan w:val="2"/>
          </w:tcPr>
          <w:p w:rsidR="00F34237" w:rsidRPr="00EB647C" w:rsidRDefault="00F34237" w:rsidP="006E28B0">
            <w:pPr>
              <w:bidi/>
              <w:jc w:val="left"/>
              <w:rPr>
                <w:rFonts w:cs="David"/>
                <w:rtl/>
              </w:rPr>
            </w:pPr>
            <w:r w:rsidRPr="00EB647C">
              <w:rPr>
                <w:rFonts w:cs="David"/>
                <w:rtl/>
              </w:rPr>
              <w:t>ערעור</w:t>
            </w:r>
          </w:p>
        </w:tc>
      </w:tr>
      <w:tr w:rsidR="00F34237" w:rsidRPr="00EB647C" w:rsidTr="00DF4A16">
        <w:tc>
          <w:tcPr>
            <w:tcW w:w="10716" w:type="dxa"/>
            <w:gridSpan w:val="5"/>
            <w:shd w:val="clear" w:color="auto" w:fill="E5DFEC"/>
          </w:tcPr>
          <w:p w:rsidR="00F34237" w:rsidRPr="00FF37DE" w:rsidRDefault="00F34237" w:rsidP="006E28B0">
            <w:pPr>
              <w:bidi/>
              <w:jc w:val="left"/>
              <w:rPr>
                <w:rFonts w:cs="David"/>
                <w:bCs/>
                <w:rtl/>
              </w:rPr>
            </w:pPr>
            <w:r w:rsidRPr="00FF37DE">
              <w:rPr>
                <w:rFonts w:cs="David"/>
                <w:bCs/>
                <w:rtl/>
              </w:rPr>
              <w:t>פרק ו':1 בתים שאינם רשומים כבתים משותפים</w:t>
            </w:r>
          </w:p>
        </w:tc>
      </w:tr>
      <w:tr w:rsidR="00F34237" w:rsidRPr="00EB647C" w:rsidTr="00DF4A16">
        <w:tc>
          <w:tcPr>
            <w:tcW w:w="5199" w:type="dxa"/>
            <w:gridSpan w:val="3"/>
          </w:tcPr>
          <w:p w:rsidR="00F34237" w:rsidRPr="00FF37DE" w:rsidRDefault="00F34237" w:rsidP="006E28B0">
            <w:pPr>
              <w:bidi/>
              <w:jc w:val="left"/>
              <w:rPr>
                <w:rFonts w:cs="David"/>
                <w:bCs/>
                <w:rtl/>
              </w:rPr>
            </w:pPr>
            <w:r w:rsidRPr="00FF37DE">
              <w:rPr>
                <w:rFonts w:cs="David"/>
                <w:bCs/>
                <w:rtl/>
              </w:rPr>
              <w:t xml:space="preserve">סעיף 77א </w:t>
            </w:r>
          </w:p>
        </w:tc>
        <w:tc>
          <w:tcPr>
            <w:tcW w:w="5517" w:type="dxa"/>
            <w:gridSpan w:val="2"/>
          </w:tcPr>
          <w:p w:rsidR="00F34237" w:rsidRPr="00EB647C" w:rsidRDefault="00F34237" w:rsidP="006E28B0">
            <w:pPr>
              <w:bidi/>
              <w:jc w:val="left"/>
              <w:rPr>
                <w:rFonts w:cs="David"/>
                <w:rtl/>
              </w:rPr>
            </w:pPr>
            <w:r w:rsidRPr="00EB647C">
              <w:rPr>
                <w:rFonts w:cs="David"/>
                <w:rtl/>
              </w:rPr>
              <w:t>הגדרות</w:t>
            </w:r>
          </w:p>
        </w:tc>
      </w:tr>
      <w:tr w:rsidR="00F34237" w:rsidRPr="00EB647C" w:rsidTr="00DF4A16">
        <w:tc>
          <w:tcPr>
            <w:tcW w:w="5199" w:type="dxa"/>
            <w:gridSpan w:val="3"/>
          </w:tcPr>
          <w:p w:rsidR="00F34237" w:rsidRPr="00FF37DE" w:rsidRDefault="00F34237" w:rsidP="006E28B0">
            <w:pPr>
              <w:bidi/>
              <w:jc w:val="left"/>
              <w:rPr>
                <w:rFonts w:cs="David"/>
                <w:bCs/>
                <w:rtl/>
              </w:rPr>
            </w:pPr>
            <w:r w:rsidRPr="00FF37DE">
              <w:rPr>
                <w:rFonts w:cs="David"/>
                <w:bCs/>
                <w:rtl/>
              </w:rPr>
              <w:lastRenderedPageBreak/>
              <w:t xml:space="preserve">סעיף 77ב </w:t>
            </w:r>
          </w:p>
        </w:tc>
        <w:tc>
          <w:tcPr>
            <w:tcW w:w="5517" w:type="dxa"/>
            <w:gridSpan w:val="2"/>
          </w:tcPr>
          <w:p w:rsidR="00F34237" w:rsidRPr="00EB647C" w:rsidRDefault="00F34237" w:rsidP="006E28B0">
            <w:pPr>
              <w:bidi/>
              <w:jc w:val="left"/>
              <w:rPr>
                <w:rFonts w:cs="David"/>
                <w:rtl/>
              </w:rPr>
            </w:pPr>
            <w:r w:rsidRPr="00EB647C">
              <w:rPr>
                <w:rFonts w:cs="David"/>
                <w:rtl/>
              </w:rPr>
              <w:t>תחולת הוראות של פרק ו'</w:t>
            </w:r>
          </w:p>
        </w:tc>
      </w:tr>
      <w:tr w:rsidR="00F34237" w:rsidRPr="00EB647C" w:rsidTr="00DF4A16">
        <w:tc>
          <w:tcPr>
            <w:tcW w:w="5199" w:type="dxa"/>
            <w:gridSpan w:val="3"/>
          </w:tcPr>
          <w:p w:rsidR="00F34237" w:rsidRPr="00FF37DE" w:rsidRDefault="00F34237" w:rsidP="006E28B0">
            <w:pPr>
              <w:bidi/>
              <w:jc w:val="left"/>
              <w:rPr>
                <w:rFonts w:cs="David"/>
                <w:bCs/>
                <w:rtl/>
              </w:rPr>
            </w:pPr>
            <w:r w:rsidRPr="00FF37DE">
              <w:rPr>
                <w:rFonts w:cs="David"/>
                <w:bCs/>
                <w:rtl/>
              </w:rPr>
              <w:t xml:space="preserve">סעיף 77ג </w:t>
            </w:r>
          </w:p>
        </w:tc>
        <w:tc>
          <w:tcPr>
            <w:tcW w:w="5517" w:type="dxa"/>
            <w:gridSpan w:val="2"/>
          </w:tcPr>
          <w:p w:rsidR="00F34237" w:rsidRPr="00EB647C" w:rsidRDefault="00F34237" w:rsidP="006E28B0">
            <w:pPr>
              <w:bidi/>
              <w:jc w:val="left"/>
              <w:rPr>
                <w:rFonts w:cs="David"/>
                <w:rtl/>
              </w:rPr>
            </w:pPr>
            <w:r w:rsidRPr="00EB647C">
              <w:rPr>
                <w:rFonts w:cs="David"/>
                <w:rtl/>
              </w:rPr>
              <w:t>תקנון</w:t>
            </w:r>
          </w:p>
        </w:tc>
      </w:tr>
      <w:tr w:rsidR="00F34237" w:rsidRPr="00EB647C" w:rsidTr="00DF4A16">
        <w:tc>
          <w:tcPr>
            <w:tcW w:w="5199" w:type="dxa"/>
            <w:gridSpan w:val="3"/>
          </w:tcPr>
          <w:p w:rsidR="00F34237" w:rsidRPr="00FF37DE" w:rsidRDefault="00F34237" w:rsidP="006E28B0">
            <w:pPr>
              <w:bidi/>
              <w:jc w:val="left"/>
              <w:rPr>
                <w:rFonts w:cs="David"/>
                <w:bCs/>
                <w:rtl/>
              </w:rPr>
            </w:pPr>
            <w:r w:rsidRPr="00FF37DE">
              <w:rPr>
                <w:rFonts w:cs="David"/>
                <w:bCs/>
                <w:rtl/>
              </w:rPr>
              <w:t xml:space="preserve">סעיף 77ד </w:t>
            </w:r>
          </w:p>
        </w:tc>
        <w:tc>
          <w:tcPr>
            <w:tcW w:w="5517" w:type="dxa"/>
            <w:gridSpan w:val="2"/>
          </w:tcPr>
          <w:p w:rsidR="00F34237" w:rsidRPr="00EB647C" w:rsidRDefault="00F34237" w:rsidP="006E28B0">
            <w:pPr>
              <w:bidi/>
              <w:jc w:val="left"/>
              <w:rPr>
                <w:rFonts w:cs="David"/>
                <w:rtl/>
              </w:rPr>
            </w:pPr>
            <w:r w:rsidRPr="00EB647C">
              <w:rPr>
                <w:rFonts w:cs="David"/>
                <w:rtl/>
              </w:rPr>
              <w:t>הנציגות הראשונה</w:t>
            </w:r>
          </w:p>
        </w:tc>
      </w:tr>
      <w:tr w:rsidR="00F34237" w:rsidRPr="00EB647C" w:rsidTr="00DF4A16">
        <w:tc>
          <w:tcPr>
            <w:tcW w:w="5199" w:type="dxa"/>
            <w:gridSpan w:val="3"/>
          </w:tcPr>
          <w:p w:rsidR="00F34237" w:rsidRPr="00FF37DE" w:rsidRDefault="00F34237" w:rsidP="006E28B0">
            <w:pPr>
              <w:bidi/>
              <w:jc w:val="left"/>
              <w:rPr>
                <w:rFonts w:cs="David"/>
                <w:bCs/>
                <w:rtl/>
              </w:rPr>
            </w:pPr>
            <w:r w:rsidRPr="00FF37DE">
              <w:rPr>
                <w:rFonts w:cs="David"/>
                <w:bCs/>
                <w:rtl/>
              </w:rPr>
              <w:t xml:space="preserve">סעיף 77ה </w:t>
            </w:r>
          </w:p>
        </w:tc>
        <w:tc>
          <w:tcPr>
            <w:tcW w:w="5517" w:type="dxa"/>
            <w:gridSpan w:val="2"/>
          </w:tcPr>
          <w:p w:rsidR="00F34237" w:rsidRPr="00EB647C" w:rsidRDefault="00F34237" w:rsidP="006E28B0">
            <w:pPr>
              <w:bidi/>
              <w:jc w:val="left"/>
              <w:rPr>
                <w:rFonts w:cs="David"/>
                <w:rtl/>
              </w:rPr>
            </w:pPr>
            <w:r w:rsidRPr="00EB647C">
              <w:rPr>
                <w:rFonts w:cs="David"/>
                <w:rtl/>
              </w:rPr>
              <w:t>הנוהל באין נציגות</w:t>
            </w:r>
          </w:p>
        </w:tc>
      </w:tr>
      <w:tr w:rsidR="00F34237" w:rsidRPr="00EB647C" w:rsidTr="00DF4A16">
        <w:tc>
          <w:tcPr>
            <w:tcW w:w="5199" w:type="dxa"/>
            <w:gridSpan w:val="3"/>
          </w:tcPr>
          <w:p w:rsidR="00F34237" w:rsidRPr="00FF37DE" w:rsidRDefault="00F34237" w:rsidP="006E28B0">
            <w:pPr>
              <w:bidi/>
              <w:jc w:val="left"/>
              <w:rPr>
                <w:rFonts w:cs="David"/>
                <w:bCs/>
                <w:rtl/>
              </w:rPr>
            </w:pPr>
            <w:r w:rsidRPr="00FF37DE">
              <w:rPr>
                <w:rFonts w:cs="David"/>
                <w:bCs/>
                <w:rtl/>
              </w:rPr>
              <w:t xml:space="preserve">סעיף 77ו </w:t>
            </w:r>
          </w:p>
        </w:tc>
        <w:tc>
          <w:tcPr>
            <w:tcW w:w="5517" w:type="dxa"/>
            <w:gridSpan w:val="2"/>
          </w:tcPr>
          <w:p w:rsidR="00F34237" w:rsidRPr="00EB647C" w:rsidRDefault="00F34237" w:rsidP="006E28B0">
            <w:pPr>
              <w:bidi/>
              <w:jc w:val="left"/>
              <w:rPr>
                <w:rFonts w:cs="David"/>
                <w:rtl/>
              </w:rPr>
            </w:pPr>
            <w:r w:rsidRPr="00EB647C">
              <w:rPr>
                <w:rFonts w:cs="David"/>
                <w:rtl/>
              </w:rPr>
              <w:t>דין בית שנרשם</w:t>
            </w:r>
          </w:p>
        </w:tc>
      </w:tr>
      <w:tr w:rsidR="00F34237" w:rsidRPr="00EB647C" w:rsidTr="00DF4A16">
        <w:tc>
          <w:tcPr>
            <w:tcW w:w="10716" w:type="dxa"/>
            <w:gridSpan w:val="5"/>
            <w:shd w:val="clear" w:color="auto" w:fill="E5DFEC"/>
          </w:tcPr>
          <w:p w:rsidR="00F34237" w:rsidRPr="00FF37DE" w:rsidRDefault="00F34237" w:rsidP="006E28B0">
            <w:pPr>
              <w:pStyle w:val="header-2"/>
              <w:spacing w:before="0"/>
              <w:ind w:right="1134"/>
              <w:jc w:val="left"/>
              <w:rPr>
                <w:rFonts w:cs="David"/>
                <w:bCs/>
                <w:kern w:val="1"/>
                <w:sz w:val="24"/>
                <w:szCs w:val="24"/>
                <w:rtl/>
              </w:rPr>
            </w:pPr>
            <w:r w:rsidRPr="00FF37DE">
              <w:rPr>
                <w:rFonts w:cs="David"/>
                <w:bCs/>
                <w:kern w:val="1"/>
                <w:sz w:val="24"/>
                <w:szCs w:val="24"/>
                <w:rtl/>
              </w:rPr>
              <w:t>ס</w:t>
            </w:r>
            <w:r w:rsidRPr="00FF37DE">
              <w:rPr>
                <w:rFonts w:cs="David" w:hint="cs"/>
                <w:bCs/>
                <w:kern w:val="1"/>
                <w:sz w:val="24"/>
                <w:szCs w:val="24"/>
                <w:rtl/>
              </w:rPr>
              <w:t>י</w:t>
            </w:r>
            <w:r w:rsidRPr="00FF37DE">
              <w:rPr>
                <w:rFonts w:cs="David"/>
                <w:bCs/>
                <w:kern w:val="1"/>
                <w:sz w:val="24"/>
                <w:szCs w:val="24"/>
                <w:rtl/>
              </w:rPr>
              <w:t>מ</w:t>
            </w:r>
            <w:r w:rsidRPr="00FF37DE">
              <w:rPr>
                <w:rFonts w:cs="David" w:hint="cs"/>
                <w:bCs/>
                <w:kern w:val="1"/>
                <w:sz w:val="24"/>
                <w:szCs w:val="24"/>
                <w:rtl/>
              </w:rPr>
              <w:t>ן ד': רישום בתים משותפים וביטולו</w:t>
            </w:r>
          </w:p>
        </w:tc>
      </w:tr>
      <w:tr w:rsidR="00F34237" w:rsidRPr="00EB647C" w:rsidTr="00DF4A16">
        <w:tc>
          <w:tcPr>
            <w:tcW w:w="5199" w:type="dxa"/>
            <w:gridSpan w:val="3"/>
          </w:tcPr>
          <w:p w:rsidR="00F34237" w:rsidRPr="00FF37DE" w:rsidRDefault="00F34237" w:rsidP="006E28B0">
            <w:pPr>
              <w:bidi/>
              <w:jc w:val="left"/>
              <w:rPr>
                <w:rFonts w:cs="David"/>
                <w:bCs/>
                <w:rtl/>
              </w:rPr>
            </w:pPr>
            <w:r w:rsidRPr="00FF37DE">
              <w:rPr>
                <w:rFonts w:cs="David"/>
                <w:bCs/>
                <w:rtl/>
              </w:rPr>
              <w:t xml:space="preserve">סעיף 141 </w:t>
            </w:r>
          </w:p>
        </w:tc>
        <w:tc>
          <w:tcPr>
            <w:tcW w:w="5517" w:type="dxa"/>
            <w:gridSpan w:val="2"/>
          </w:tcPr>
          <w:p w:rsidR="00F34237" w:rsidRPr="00EB647C" w:rsidRDefault="00F34237" w:rsidP="006E28B0">
            <w:pPr>
              <w:bidi/>
              <w:jc w:val="left"/>
              <w:rPr>
                <w:rFonts w:cs="David"/>
                <w:rtl/>
              </w:rPr>
            </w:pPr>
            <w:r w:rsidRPr="00EB647C">
              <w:rPr>
                <w:rFonts w:cs="David"/>
                <w:rtl/>
              </w:rPr>
              <w:t>פנקס בתים משותפים</w:t>
            </w:r>
          </w:p>
        </w:tc>
      </w:tr>
      <w:tr w:rsidR="00F34237" w:rsidRPr="00EB647C" w:rsidTr="00DF4A16">
        <w:tc>
          <w:tcPr>
            <w:tcW w:w="5199" w:type="dxa"/>
            <w:gridSpan w:val="3"/>
          </w:tcPr>
          <w:p w:rsidR="00F34237" w:rsidRPr="00FF37DE" w:rsidRDefault="00F34237" w:rsidP="006E28B0">
            <w:pPr>
              <w:bidi/>
              <w:jc w:val="left"/>
              <w:rPr>
                <w:rFonts w:cs="David"/>
                <w:bCs/>
                <w:rtl/>
              </w:rPr>
            </w:pPr>
            <w:r w:rsidRPr="00FF37DE">
              <w:rPr>
                <w:rFonts w:cs="David"/>
                <w:bCs/>
                <w:rtl/>
              </w:rPr>
              <w:t xml:space="preserve">סעיף 142 </w:t>
            </w:r>
          </w:p>
        </w:tc>
        <w:tc>
          <w:tcPr>
            <w:tcW w:w="5517" w:type="dxa"/>
            <w:gridSpan w:val="2"/>
          </w:tcPr>
          <w:p w:rsidR="00F34237" w:rsidRPr="00EB647C" w:rsidRDefault="00F34237" w:rsidP="006E28B0">
            <w:pPr>
              <w:bidi/>
              <w:jc w:val="left"/>
              <w:rPr>
                <w:rFonts w:cs="David"/>
                <w:rtl/>
              </w:rPr>
            </w:pPr>
            <w:r w:rsidRPr="00EB647C">
              <w:rPr>
                <w:rFonts w:cs="David"/>
                <w:rtl/>
              </w:rPr>
              <w:t>בית הראוי להירשם בפנקס</w:t>
            </w:r>
          </w:p>
        </w:tc>
      </w:tr>
      <w:tr w:rsidR="00F34237" w:rsidRPr="00EB647C" w:rsidTr="00DF4A16">
        <w:tc>
          <w:tcPr>
            <w:tcW w:w="5199" w:type="dxa"/>
            <w:gridSpan w:val="3"/>
          </w:tcPr>
          <w:p w:rsidR="00F34237" w:rsidRPr="00FF37DE" w:rsidRDefault="00F34237" w:rsidP="006E28B0">
            <w:pPr>
              <w:bidi/>
              <w:jc w:val="left"/>
              <w:rPr>
                <w:rFonts w:cs="David"/>
                <w:bCs/>
                <w:rtl/>
              </w:rPr>
            </w:pPr>
            <w:r w:rsidRPr="00FF37DE">
              <w:rPr>
                <w:rFonts w:cs="David"/>
                <w:bCs/>
                <w:rtl/>
              </w:rPr>
              <w:t xml:space="preserve">סעיף 143 </w:t>
            </w:r>
          </w:p>
        </w:tc>
        <w:tc>
          <w:tcPr>
            <w:tcW w:w="5517" w:type="dxa"/>
            <w:gridSpan w:val="2"/>
          </w:tcPr>
          <w:p w:rsidR="00F34237" w:rsidRPr="00EB647C" w:rsidRDefault="00F34237" w:rsidP="006E28B0">
            <w:pPr>
              <w:bidi/>
              <w:jc w:val="left"/>
              <w:rPr>
                <w:rFonts w:cs="David"/>
                <w:rtl/>
              </w:rPr>
            </w:pPr>
            <w:r w:rsidRPr="00EB647C">
              <w:rPr>
                <w:rFonts w:cs="David"/>
                <w:rtl/>
              </w:rPr>
              <w:t>צו רישום</w:t>
            </w:r>
          </w:p>
        </w:tc>
      </w:tr>
      <w:tr w:rsidR="00F34237" w:rsidRPr="00EB647C" w:rsidTr="00DF4A16">
        <w:tc>
          <w:tcPr>
            <w:tcW w:w="5199" w:type="dxa"/>
            <w:gridSpan w:val="3"/>
          </w:tcPr>
          <w:p w:rsidR="00F34237" w:rsidRPr="00FF37DE" w:rsidRDefault="00F34237" w:rsidP="006E28B0">
            <w:pPr>
              <w:bidi/>
              <w:jc w:val="left"/>
              <w:rPr>
                <w:rFonts w:cs="David"/>
                <w:bCs/>
                <w:rtl/>
              </w:rPr>
            </w:pPr>
            <w:r w:rsidRPr="00FF37DE">
              <w:rPr>
                <w:rFonts w:cs="David"/>
                <w:bCs/>
                <w:rtl/>
              </w:rPr>
              <w:t xml:space="preserve">סעיף 144 </w:t>
            </w:r>
          </w:p>
        </w:tc>
        <w:tc>
          <w:tcPr>
            <w:tcW w:w="5517" w:type="dxa"/>
            <w:gridSpan w:val="2"/>
          </w:tcPr>
          <w:p w:rsidR="00F34237" w:rsidRPr="00EB647C" w:rsidRDefault="00F34237" w:rsidP="006E28B0">
            <w:pPr>
              <w:bidi/>
              <w:jc w:val="left"/>
              <w:rPr>
                <w:rFonts w:cs="David"/>
                <w:rtl/>
              </w:rPr>
            </w:pPr>
            <w:r w:rsidRPr="00EB647C">
              <w:rPr>
                <w:rFonts w:cs="David"/>
                <w:rtl/>
              </w:rPr>
              <w:t>רישום שכירות וזכויות אחרות</w:t>
            </w:r>
          </w:p>
        </w:tc>
      </w:tr>
      <w:tr w:rsidR="00F34237" w:rsidRPr="00EB647C" w:rsidTr="00DF4A16">
        <w:tc>
          <w:tcPr>
            <w:tcW w:w="5199" w:type="dxa"/>
            <w:gridSpan w:val="3"/>
          </w:tcPr>
          <w:p w:rsidR="00F34237" w:rsidRPr="00FF37DE" w:rsidRDefault="00F34237" w:rsidP="006E28B0">
            <w:pPr>
              <w:bidi/>
              <w:jc w:val="left"/>
              <w:rPr>
                <w:rFonts w:cs="David"/>
                <w:bCs/>
                <w:rtl/>
              </w:rPr>
            </w:pPr>
            <w:r w:rsidRPr="00FF37DE">
              <w:rPr>
                <w:rFonts w:cs="David"/>
                <w:bCs/>
                <w:rtl/>
              </w:rPr>
              <w:t xml:space="preserve">סעיף 145 </w:t>
            </w:r>
          </w:p>
        </w:tc>
        <w:tc>
          <w:tcPr>
            <w:tcW w:w="5517" w:type="dxa"/>
            <w:gridSpan w:val="2"/>
          </w:tcPr>
          <w:p w:rsidR="00F34237" w:rsidRPr="00EB647C" w:rsidRDefault="00F34237" w:rsidP="006E28B0">
            <w:pPr>
              <w:bidi/>
              <w:jc w:val="left"/>
              <w:rPr>
                <w:rFonts w:cs="David"/>
                <w:rtl/>
              </w:rPr>
            </w:pPr>
            <w:r w:rsidRPr="00EB647C">
              <w:rPr>
                <w:rFonts w:cs="David"/>
                <w:rtl/>
              </w:rPr>
              <w:t>תיקון צו רישום</w:t>
            </w:r>
          </w:p>
        </w:tc>
      </w:tr>
      <w:tr w:rsidR="00F34237" w:rsidRPr="00EB647C" w:rsidTr="00DF4A16">
        <w:tc>
          <w:tcPr>
            <w:tcW w:w="5199" w:type="dxa"/>
            <w:gridSpan w:val="3"/>
          </w:tcPr>
          <w:p w:rsidR="00F34237" w:rsidRPr="00FF37DE" w:rsidRDefault="00F34237" w:rsidP="006E28B0">
            <w:pPr>
              <w:bidi/>
              <w:jc w:val="left"/>
              <w:rPr>
                <w:rFonts w:cs="David"/>
                <w:bCs/>
                <w:rtl/>
              </w:rPr>
            </w:pPr>
            <w:r w:rsidRPr="00FF37DE">
              <w:rPr>
                <w:rFonts w:cs="David"/>
                <w:bCs/>
                <w:rtl/>
              </w:rPr>
              <w:t xml:space="preserve">סעיף 146 </w:t>
            </w:r>
          </w:p>
        </w:tc>
        <w:tc>
          <w:tcPr>
            <w:tcW w:w="5517" w:type="dxa"/>
            <w:gridSpan w:val="2"/>
          </w:tcPr>
          <w:p w:rsidR="00F34237" w:rsidRPr="00EB647C" w:rsidRDefault="00F34237" w:rsidP="006E28B0">
            <w:pPr>
              <w:bidi/>
              <w:jc w:val="left"/>
              <w:rPr>
                <w:rFonts w:cs="David"/>
                <w:rtl/>
              </w:rPr>
            </w:pPr>
            <w:r w:rsidRPr="00EB647C">
              <w:rPr>
                <w:rFonts w:cs="David"/>
                <w:rtl/>
              </w:rPr>
              <w:t>ביטול רישומו של בית משותף</w:t>
            </w:r>
          </w:p>
        </w:tc>
      </w:tr>
      <w:tr w:rsidR="00F34237" w:rsidRPr="00EB647C" w:rsidTr="00DF4A16">
        <w:tc>
          <w:tcPr>
            <w:tcW w:w="5199" w:type="dxa"/>
            <w:gridSpan w:val="3"/>
          </w:tcPr>
          <w:p w:rsidR="00F34237" w:rsidRPr="00FF37DE" w:rsidRDefault="00F34237" w:rsidP="006E28B0">
            <w:pPr>
              <w:bidi/>
              <w:jc w:val="left"/>
              <w:rPr>
                <w:rFonts w:cs="David"/>
                <w:bCs/>
                <w:rtl/>
              </w:rPr>
            </w:pPr>
            <w:r w:rsidRPr="00FF37DE">
              <w:rPr>
                <w:rFonts w:cs="David"/>
                <w:bCs/>
                <w:rtl/>
              </w:rPr>
              <w:t xml:space="preserve">סעיף 147 </w:t>
            </w:r>
          </w:p>
        </w:tc>
        <w:tc>
          <w:tcPr>
            <w:tcW w:w="5517" w:type="dxa"/>
            <w:gridSpan w:val="2"/>
          </w:tcPr>
          <w:p w:rsidR="00F34237" w:rsidRPr="00EB647C" w:rsidRDefault="00F34237" w:rsidP="006E28B0">
            <w:pPr>
              <w:bidi/>
              <w:jc w:val="left"/>
              <w:rPr>
                <w:rFonts w:cs="David"/>
                <w:rtl/>
              </w:rPr>
            </w:pPr>
            <w:r w:rsidRPr="00EB647C">
              <w:rPr>
                <w:rFonts w:cs="David"/>
                <w:rtl/>
              </w:rPr>
              <w:t>הרישום החדש בפנקסים</w:t>
            </w:r>
          </w:p>
        </w:tc>
      </w:tr>
      <w:tr w:rsidR="00F34237" w:rsidRPr="00EB647C" w:rsidTr="00DF4A16">
        <w:tc>
          <w:tcPr>
            <w:tcW w:w="5199" w:type="dxa"/>
            <w:gridSpan w:val="3"/>
          </w:tcPr>
          <w:p w:rsidR="00F34237" w:rsidRPr="00FF37DE" w:rsidRDefault="00F34237" w:rsidP="006E28B0">
            <w:pPr>
              <w:bidi/>
              <w:jc w:val="left"/>
              <w:rPr>
                <w:rFonts w:cs="David"/>
                <w:bCs/>
                <w:rtl/>
              </w:rPr>
            </w:pPr>
            <w:r w:rsidRPr="00FF37DE">
              <w:rPr>
                <w:rFonts w:cs="David"/>
                <w:bCs/>
                <w:rtl/>
              </w:rPr>
              <w:t xml:space="preserve">סעיף 148 </w:t>
            </w:r>
          </w:p>
        </w:tc>
        <w:tc>
          <w:tcPr>
            <w:tcW w:w="5517" w:type="dxa"/>
            <w:gridSpan w:val="2"/>
          </w:tcPr>
          <w:p w:rsidR="00F34237" w:rsidRPr="00EB647C" w:rsidRDefault="00F34237" w:rsidP="006E28B0">
            <w:pPr>
              <w:bidi/>
              <w:jc w:val="left"/>
              <w:rPr>
                <w:rFonts w:cs="David"/>
                <w:rtl/>
              </w:rPr>
            </w:pPr>
            <w:r w:rsidRPr="00EB647C">
              <w:rPr>
                <w:rFonts w:cs="David"/>
                <w:rtl/>
              </w:rPr>
              <w:t>רישום שכירות וזכויות אחרות</w:t>
            </w:r>
          </w:p>
        </w:tc>
      </w:tr>
    </w:tbl>
    <w:p w:rsidR="00F34237" w:rsidRPr="00EB647C" w:rsidRDefault="00F34237" w:rsidP="006E28B0">
      <w:pPr>
        <w:bidi/>
        <w:jc w:val="left"/>
        <w:rPr>
          <w:rStyle w:val="default"/>
          <w:rFonts w:ascii="Arial" w:hAnsi="Arial" w:cs="David"/>
          <w:b/>
          <w:bCs/>
          <w:sz w:val="28"/>
          <w:szCs w:val="28"/>
          <w:u w:val="single"/>
          <w:rtl/>
        </w:rPr>
      </w:pPr>
    </w:p>
    <w:p w:rsidR="00F34237" w:rsidRPr="00EB647C" w:rsidRDefault="00F34237" w:rsidP="006E28B0">
      <w:pPr>
        <w:bidi/>
        <w:jc w:val="left"/>
        <w:rPr>
          <w:rStyle w:val="default"/>
          <w:rFonts w:ascii="Arial" w:hAnsi="Arial" w:cs="David"/>
          <w:b/>
          <w:bCs/>
          <w:sz w:val="28"/>
          <w:szCs w:val="28"/>
          <w:u w:val="single"/>
          <w:rtl/>
        </w:rPr>
      </w:pPr>
    </w:p>
    <w:p w:rsidR="00F34237" w:rsidRPr="00EB647C" w:rsidRDefault="00F34237" w:rsidP="006E28B0">
      <w:pPr>
        <w:bidi/>
        <w:spacing w:line="360" w:lineRule="auto"/>
        <w:jc w:val="left"/>
        <w:rPr>
          <w:rFonts w:cs="David"/>
          <w:b/>
          <w:bCs/>
          <w:u w:val="single"/>
          <w:rtl/>
        </w:rPr>
      </w:pPr>
      <w:r w:rsidRPr="00EB647C">
        <w:rPr>
          <w:rFonts w:cs="David" w:hint="cs"/>
          <w:b/>
          <w:bCs/>
          <w:u w:val="single"/>
          <w:rtl/>
        </w:rPr>
        <w:t>עריכת שינויים ותיקונים בדירה</w:t>
      </w:r>
    </w:p>
    <w:p w:rsidR="00F34237" w:rsidRPr="00EB647C" w:rsidRDefault="00F34237" w:rsidP="006E28B0">
      <w:pPr>
        <w:bidi/>
        <w:spacing w:line="360" w:lineRule="auto"/>
        <w:jc w:val="left"/>
        <w:rPr>
          <w:rFonts w:cs="David"/>
          <w:rtl/>
        </w:rPr>
      </w:pPr>
      <w:r w:rsidRPr="00EB647C">
        <w:rPr>
          <w:rFonts w:cs="David" w:hint="cs"/>
          <w:rtl/>
        </w:rPr>
        <w:t xml:space="preserve">ככלל, בעל דירה רשאי לבצע בקניינו שינויים ותיקונים כרצונו. ואולם, שינויים ותיקונים הפוגעים בדירה אחרת או ברכוש המשותף יבוצעו בהסכמת הנפגע (מראש או בדיעבד). </w:t>
      </w:r>
      <w:r w:rsidRPr="00EB647C">
        <w:rPr>
          <w:rFonts w:cs="David" w:hint="cs"/>
          <w:b/>
          <w:bCs/>
          <w:rtl/>
        </w:rPr>
        <w:t>המונחים "שינוי" ו"תיקון" פורשו בפסיקה בצמצום ואילו המונח "פגיעה" פורש בהרחבה ככולל פגיעה אפילו אפסית.</w:t>
      </w:r>
      <w:r w:rsidRPr="00EB647C">
        <w:rPr>
          <w:rFonts w:cs="David" w:hint="cs"/>
          <w:rtl/>
        </w:rPr>
        <w:t xml:space="preserve"> </w:t>
      </w:r>
    </w:p>
    <w:p w:rsidR="00F34237" w:rsidRPr="00EB647C" w:rsidRDefault="00F34237" w:rsidP="006E28B0">
      <w:pPr>
        <w:bidi/>
        <w:spacing w:line="360" w:lineRule="auto"/>
        <w:jc w:val="left"/>
        <w:rPr>
          <w:rFonts w:cs="David"/>
          <w:rtl/>
        </w:rPr>
      </w:pPr>
    </w:p>
    <w:p w:rsidR="00F34237" w:rsidRPr="005749C0" w:rsidRDefault="00F34237" w:rsidP="006E28B0">
      <w:pPr>
        <w:bidi/>
        <w:spacing w:line="360" w:lineRule="auto"/>
        <w:jc w:val="left"/>
        <w:rPr>
          <w:rFonts w:cs="David"/>
          <w:rtl/>
        </w:rPr>
      </w:pPr>
      <w:r w:rsidRPr="00B60B12">
        <w:rPr>
          <w:rFonts w:cs="David" w:hint="cs"/>
          <w:b/>
          <w:bCs/>
          <w:i/>
          <w:iCs/>
          <w:u w:val="single"/>
          <w:rtl/>
        </w:rPr>
        <w:t>פס"ד שמע נ' סדובסקי:</w:t>
      </w:r>
      <w:r w:rsidRPr="00EB647C">
        <w:rPr>
          <w:rFonts w:cs="David" w:hint="cs"/>
          <w:b/>
          <w:bCs/>
          <w:u w:val="single"/>
          <w:rtl/>
        </w:rPr>
        <w:t xml:space="preserve"> </w:t>
      </w:r>
      <w:r w:rsidR="00B60B12">
        <w:rPr>
          <w:rFonts w:cs="David"/>
          <w:rtl/>
        </w:rPr>
        <w:br/>
      </w:r>
      <w:r w:rsidR="00B60B12">
        <w:rPr>
          <w:rFonts w:cs="David" w:hint="cs"/>
          <w:rtl/>
        </w:rPr>
        <w:t>בעל דירה שהתחיל לנהל חנות מכולת.</w:t>
      </w:r>
      <w:r w:rsidRPr="00EB647C">
        <w:rPr>
          <w:rFonts w:cs="David" w:hint="cs"/>
          <w:rtl/>
        </w:rPr>
        <w:t xml:space="preserve"> </w:t>
      </w:r>
      <w:r w:rsidR="00B60B12">
        <w:rPr>
          <w:rFonts w:cs="David"/>
          <w:rtl/>
        </w:rPr>
        <w:br/>
      </w:r>
      <w:r w:rsidRPr="00EB647C">
        <w:rPr>
          <w:rFonts w:cs="David" w:hint="cs"/>
          <w:rtl/>
        </w:rPr>
        <w:t xml:space="preserve">שינוי ייעוד שאינו כרוך בשינוי פיסי איננו "שינוי" בנכס הטעון הסכמה. </w:t>
      </w:r>
      <w:r w:rsidR="005749C0">
        <w:rPr>
          <w:rFonts w:cs="David"/>
          <w:u w:val="single"/>
          <w:rtl/>
        </w:rPr>
        <w:br/>
      </w:r>
      <w:r w:rsidRPr="005749C0">
        <w:rPr>
          <w:rFonts w:cs="David" w:hint="cs"/>
          <w:b/>
          <w:bCs/>
          <w:u w:val="single"/>
          <w:rtl/>
        </w:rPr>
        <w:t>דעת הרוב:</w:t>
      </w:r>
      <w:r w:rsidRPr="00EB647C">
        <w:rPr>
          <w:rFonts w:cs="David" w:hint="cs"/>
          <w:rtl/>
        </w:rPr>
        <w:t xml:space="preserve"> </w:t>
      </w:r>
      <w:r w:rsidRPr="005749C0">
        <w:rPr>
          <w:rFonts w:cs="David" w:hint="cs"/>
          <w:rtl/>
        </w:rPr>
        <w:t xml:space="preserve">שינוי ייעוד של דירה ממגורים לעסק </w:t>
      </w:r>
      <w:r w:rsidRPr="005749C0">
        <w:rPr>
          <w:rFonts w:cs="David" w:hint="cs"/>
          <w:b/>
          <w:bCs/>
          <w:rtl/>
        </w:rPr>
        <w:t>אשר אינו כרוך בשינויים פיסיים מבניים</w:t>
      </w:r>
      <w:r w:rsidRPr="005749C0">
        <w:rPr>
          <w:rFonts w:cs="David" w:hint="cs"/>
          <w:rtl/>
        </w:rPr>
        <w:t xml:space="preserve"> אינו "שינוי" כהגדרתו בתקנון המצוי.</w:t>
      </w:r>
      <w:r w:rsidRPr="00EB647C">
        <w:rPr>
          <w:rFonts w:cs="David" w:hint="cs"/>
          <w:rtl/>
        </w:rPr>
        <w:t xml:space="preserve"> </w:t>
      </w:r>
      <w:r w:rsidR="005749C0">
        <w:rPr>
          <w:rFonts w:cs="David"/>
          <w:rtl/>
        </w:rPr>
        <w:br/>
      </w:r>
      <w:r w:rsidRPr="005749C0">
        <w:rPr>
          <w:rFonts w:cs="David" w:hint="cs"/>
          <w:b/>
          <w:bCs/>
          <w:u w:val="single"/>
          <w:rtl/>
        </w:rPr>
        <w:t>דעת המיעוט:</w:t>
      </w:r>
      <w:r w:rsidRPr="00EB647C">
        <w:rPr>
          <w:rFonts w:cs="David" w:hint="cs"/>
          <w:rtl/>
        </w:rPr>
        <w:t xml:space="preserve"> </w:t>
      </w:r>
      <w:r w:rsidRPr="005749C0">
        <w:rPr>
          <w:rFonts w:cs="David" w:hint="cs"/>
          <w:rtl/>
        </w:rPr>
        <w:t xml:space="preserve">אין להתעלם משינוי השימוש כאשר הדבר פוגע בערך הדירות. כאשר זה כך- יש לבקש את הסכמת בעלי הדירות. </w:t>
      </w:r>
    </w:p>
    <w:p w:rsidR="00F34237" w:rsidRPr="00EB647C" w:rsidRDefault="00F34237" w:rsidP="006E28B0">
      <w:pPr>
        <w:bidi/>
        <w:spacing w:line="360" w:lineRule="auto"/>
        <w:jc w:val="left"/>
        <w:rPr>
          <w:rFonts w:cs="David"/>
          <w:rtl/>
        </w:rPr>
      </w:pPr>
    </w:p>
    <w:p w:rsidR="005369E1" w:rsidRPr="00EB647C" w:rsidRDefault="005369E1" w:rsidP="006E28B0">
      <w:pPr>
        <w:pStyle w:val="P00"/>
        <w:spacing w:before="72"/>
        <w:ind w:right="1134"/>
        <w:jc w:val="left"/>
        <w:rPr>
          <w:rStyle w:val="default"/>
          <w:rtl/>
        </w:rPr>
      </w:pPr>
      <w:r w:rsidRPr="00EB647C">
        <w:rPr>
          <w:rStyle w:val="big-number"/>
          <w:rFonts w:cs="Miriam"/>
          <w:rtl/>
        </w:rPr>
        <w:t>60.</w:t>
      </w:r>
      <w:r w:rsidRPr="00EB647C">
        <w:rPr>
          <w:rStyle w:val="big-number"/>
          <w:rFonts w:cs="Miriam"/>
          <w:rtl/>
        </w:rPr>
        <w:tab/>
      </w:r>
      <w:r w:rsidRPr="00EB647C">
        <w:rPr>
          <w:rStyle w:val="default"/>
          <w:rtl/>
        </w:rPr>
        <w:t>(</w:t>
      </w:r>
      <w:r w:rsidRPr="00EB647C">
        <w:rPr>
          <w:rStyle w:val="default"/>
          <w:rFonts w:hint="cs"/>
          <w:rtl/>
        </w:rPr>
        <w:t>א</w:t>
      </w:r>
      <w:r w:rsidRPr="00EB647C">
        <w:rPr>
          <w:rStyle w:val="default"/>
          <w:rtl/>
        </w:rPr>
        <w:t>)</w:t>
      </w:r>
      <w:r w:rsidRPr="00EB647C">
        <w:rPr>
          <w:rStyle w:val="default"/>
          <w:rtl/>
        </w:rPr>
        <w:tab/>
      </w:r>
      <w:r w:rsidRPr="00EB647C">
        <w:rPr>
          <w:rStyle w:val="default"/>
          <w:rFonts w:hint="cs"/>
          <w:rtl/>
        </w:rPr>
        <w:t>נ</w:t>
      </w:r>
      <w:r w:rsidRPr="00EB647C">
        <w:rPr>
          <w:rStyle w:val="default"/>
          <w:rtl/>
        </w:rPr>
        <w:t>ה</w:t>
      </w:r>
      <w:r w:rsidRPr="00EB647C">
        <w:rPr>
          <w:rStyle w:val="default"/>
          <w:rFonts w:hint="cs"/>
          <w:rtl/>
        </w:rPr>
        <w:t>רס בית משותף, כולו או מקצתו,</w:t>
      </w:r>
      <w:r w:rsidRPr="00EB647C">
        <w:rPr>
          <w:rStyle w:val="default"/>
          <w:rtl/>
        </w:rPr>
        <w:t xml:space="preserve"> </w:t>
      </w:r>
      <w:r w:rsidRPr="00EB647C">
        <w:rPr>
          <w:rStyle w:val="default"/>
          <w:rFonts w:hint="cs"/>
          <w:rtl/>
        </w:rPr>
        <w:t>מ</w:t>
      </w:r>
      <w:r w:rsidRPr="00EB647C">
        <w:rPr>
          <w:rStyle w:val="default"/>
          <w:rtl/>
        </w:rPr>
        <w:t>כ</w:t>
      </w:r>
      <w:r w:rsidRPr="00EB647C">
        <w:rPr>
          <w:rStyle w:val="default"/>
          <w:rFonts w:hint="cs"/>
          <w:rtl/>
        </w:rPr>
        <w:t xml:space="preserve">ל סיבה שהיא, ובעלי הדירות ששלושה רבעים לפחות מהרכוש המשותף צמודים לדירותיהם (להלן - </w:t>
      </w:r>
      <w:r w:rsidRPr="00EB647C">
        <w:rPr>
          <w:rStyle w:val="default"/>
          <w:rtl/>
        </w:rPr>
        <w:t>ה</w:t>
      </w:r>
      <w:r w:rsidRPr="00EB647C">
        <w:rPr>
          <w:rStyle w:val="default"/>
          <w:rFonts w:hint="cs"/>
          <w:rtl/>
        </w:rPr>
        <w:t>משקמים) החליטו לה</w:t>
      </w:r>
      <w:r w:rsidRPr="00EB647C">
        <w:rPr>
          <w:rStyle w:val="default"/>
          <w:rtl/>
        </w:rPr>
        <w:t>ק</w:t>
      </w:r>
      <w:r w:rsidRPr="00EB647C">
        <w:rPr>
          <w:rStyle w:val="default"/>
          <w:rFonts w:hint="cs"/>
          <w:rtl/>
        </w:rPr>
        <w:t>ים את הבית מחדש או לתקנו, ישא כל בעל דירה בהוצאות הכרוכות בכך לגבי דירתו, ובעלי כל הדירות ישתתפו בהוצאות הכרוכות בכך לגבי הרכוש המשותף, כל אחד לפי הח</w:t>
      </w:r>
      <w:r w:rsidRPr="00EB647C">
        <w:rPr>
          <w:rStyle w:val="default"/>
          <w:rtl/>
        </w:rPr>
        <w:t>לק ב</w:t>
      </w:r>
      <w:r w:rsidRPr="00EB647C">
        <w:rPr>
          <w:rStyle w:val="default"/>
          <w:rFonts w:hint="cs"/>
          <w:rtl/>
        </w:rPr>
        <w:t>רכוש המ</w:t>
      </w:r>
      <w:r w:rsidRPr="00EB647C">
        <w:rPr>
          <w:rStyle w:val="default"/>
          <w:rtl/>
        </w:rPr>
        <w:t>שו</w:t>
      </w:r>
      <w:r w:rsidRPr="00EB647C">
        <w:rPr>
          <w:rStyle w:val="default"/>
          <w:rFonts w:hint="cs"/>
          <w:rtl/>
        </w:rPr>
        <w:t>תף הצמוד לדירתו.</w:t>
      </w:r>
    </w:p>
    <w:p w:rsidR="005369E1" w:rsidRPr="00EB647C" w:rsidRDefault="005369E1" w:rsidP="006E28B0">
      <w:pPr>
        <w:bidi/>
        <w:spacing w:line="360" w:lineRule="auto"/>
        <w:jc w:val="left"/>
        <w:rPr>
          <w:rFonts w:cs="David"/>
          <w:rtl/>
        </w:rPr>
      </w:pPr>
    </w:p>
    <w:p w:rsidR="00F34237" w:rsidRPr="00EB647C" w:rsidRDefault="00F34237" w:rsidP="006E28B0">
      <w:pPr>
        <w:bidi/>
        <w:spacing w:line="360" w:lineRule="auto"/>
        <w:jc w:val="left"/>
        <w:rPr>
          <w:rFonts w:cs="David"/>
          <w:b/>
          <w:bCs/>
          <w:u w:val="single"/>
          <w:rtl/>
        </w:rPr>
      </w:pPr>
      <w:r w:rsidRPr="00EB647C">
        <w:rPr>
          <w:rFonts w:cs="David" w:hint="cs"/>
          <w:b/>
          <w:bCs/>
          <w:u w:val="single"/>
          <w:rtl/>
        </w:rPr>
        <w:t xml:space="preserve">ס' 60 </w:t>
      </w:r>
      <w:r w:rsidRPr="00EB647C">
        <w:rPr>
          <w:rFonts w:cs="David"/>
          <w:b/>
          <w:bCs/>
          <w:u w:val="single"/>
          <w:rtl/>
        </w:rPr>
        <w:t>–</w:t>
      </w:r>
      <w:r w:rsidRPr="00EB647C">
        <w:rPr>
          <w:rFonts w:cs="David" w:hint="cs"/>
          <w:b/>
          <w:bCs/>
          <w:u w:val="single"/>
          <w:rtl/>
        </w:rPr>
        <w:t xml:space="preserve"> בית משותף שנהרס + זכויות בבית משותף- האם מדובר בזכות קניין קלאסית? בבתים משותפים שם חשין פחות דגש על הקניין הפרטי ויותר על השיתוף. זכות הקניין האבסולוטית נסוגה ומתאזנת עם סבירות ושלטון הרוב. </w:t>
      </w:r>
    </w:p>
    <w:p w:rsidR="00F34237" w:rsidRPr="00EB647C" w:rsidRDefault="00F34237" w:rsidP="006E28B0">
      <w:pPr>
        <w:bidi/>
        <w:spacing w:line="360" w:lineRule="auto"/>
        <w:jc w:val="left"/>
        <w:rPr>
          <w:rFonts w:cs="David"/>
          <w:b/>
          <w:bCs/>
          <w:highlight w:val="magenta"/>
          <w:u w:val="single"/>
          <w:rtl/>
        </w:rPr>
      </w:pPr>
    </w:p>
    <w:p w:rsidR="00F34237" w:rsidRPr="00EB647C" w:rsidRDefault="00F34237" w:rsidP="006E28B0">
      <w:pPr>
        <w:bidi/>
        <w:spacing w:line="360" w:lineRule="auto"/>
        <w:jc w:val="left"/>
        <w:rPr>
          <w:rFonts w:cs="David"/>
          <w:rtl/>
        </w:rPr>
      </w:pPr>
      <w:r w:rsidRPr="005749C0">
        <w:rPr>
          <w:rFonts w:cs="David" w:hint="cs"/>
          <w:b/>
          <w:bCs/>
          <w:i/>
          <w:iCs/>
          <w:u w:val="single"/>
          <w:rtl/>
        </w:rPr>
        <w:t>פס"ד צודלר:</w:t>
      </w:r>
      <w:r w:rsidRPr="00EB647C">
        <w:rPr>
          <w:rFonts w:cs="David" w:hint="cs"/>
          <w:b/>
          <w:bCs/>
          <w:u w:val="single"/>
          <w:rtl/>
        </w:rPr>
        <w:t xml:space="preserve"> </w:t>
      </w:r>
      <w:r w:rsidRPr="00EB647C">
        <w:rPr>
          <w:rFonts w:cs="David" w:hint="cs"/>
          <w:rtl/>
        </w:rPr>
        <w:t xml:space="preserve"> </w:t>
      </w:r>
      <w:r w:rsidR="001B2361">
        <w:rPr>
          <w:rFonts w:cs="David"/>
          <w:rtl/>
        </w:rPr>
        <w:br/>
      </w:r>
      <w:r w:rsidRPr="00EB647C">
        <w:rPr>
          <w:rFonts w:cs="David" w:hint="cs"/>
          <w:rtl/>
        </w:rPr>
        <w:t xml:space="preserve">בית משותף בר"ג נפגע מטיל במלחמת המפרץ. העירייה מבקשת לשקם ולהעניק לדיירים דירות רחבות יותר באמצעות הפיצויים ממס רכוש + עסקת קומבינציה עם קבלן, על דרך הגדלת אחוזי הבנייה. חלק מהדיירים מתנגדים. </w:t>
      </w:r>
    </w:p>
    <w:p w:rsidR="00F34237" w:rsidRPr="00EB647C" w:rsidRDefault="00F34237" w:rsidP="006E28B0">
      <w:pPr>
        <w:bidi/>
        <w:spacing w:line="360" w:lineRule="auto"/>
        <w:jc w:val="left"/>
        <w:rPr>
          <w:rFonts w:cs="David"/>
          <w:rtl/>
          <w:lang w:eastAsia="en-US"/>
        </w:rPr>
      </w:pPr>
      <w:r w:rsidRPr="005749C0">
        <w:rPr>
          <w:rFonts w:cs="David" w:hint="cs"/>
          <w:b/>
          <w:bCs/>
          <w:u w:val="single"/>
          <w:rtl/>
        </w:rPr>
        <w:t>חשין:</w:t>
      </w:r>
      <w:r w:rsidRPr="00EB647C">
        <w:rPr>
          <w:rFonts w:cs="David" w:hint="cs"/>
          <w:b/>
          <w:bCs/>
          <w:u w:val="single"/>
          <w:rtl/>
        </w:rPr>
        <w:t xml:space="preserve"> </w:t>
      </w:r>
      <w:r w:rsidRPr="00EB647C">
        <w:rPr>
          <w:rFonts w:cs="David"/>
          <w:rtl/>
          <w:lang w:eastAsia="en-US"/>
        </w:rPr>
        <w:t>הבית המשותף הינו המצאה של המשפט המודרני, ומקורו בתנאים פיסיים וחברתיים של החברה המודרנית</w:t>
      </w:r>
      <w:r w:rsidRPr="00EB647C">
        <w:rPr>
          <w:rFonts w:cs="David" w:hint="cs"/>
          <w:rtl/>
          <w:lang w:eastAsia="en-US"/>
        </w:rPr>
        <w:t xml:space="preserve">. </w:t>
      </w:r>
      <w:r w:rsidRPr="00EB647C">
        <w:rPr>
          <w:rFonts w:cs="David"/>
          <w:rtl/>
          <w:lang w:eastAsia="en-US"/>
        </w:rPr>
        <w:t>מנקודת ראותו של משפט הקניין הקלאסי, הבית המשותף הינו מעין יצור כלאיים</w:t>
      </w:r>
      <w:r w:rsidRPr="00EB647C">
        <w:rPr>
          <w:rFonts w:cs="David" w:hint="cs"/>
          <w:rtl/>
          <w:lang w:eastAsia="en-US"/>
        </w:rPr>
        <w:t>:</w:t>
      </w:r>
      <w:r w:rsidRPr="00EB647C">
        <w:rPr>
          <w:rFonts w:cs="David"/>
          <w:rtl/>
          <w:lang w:eastAsia="en-US"/>
        </w:rPr>
        <w:t xml:space="preserve"> ה"דירות" בבית המשותף מצויות בבעלות נפרדת, ובצדן ה"רכוש המשותף" מצוי בבעלות משותפת של כל הבעלים. </w:t>
      </w:r>
    </w:p>
    <w:p w:rsidR="005369E1" w:rsidRPr="00EB647C" w:rsidRDefault="005369E1" w:rsidP="006E28B0">
      <w:pPr>
        <w:bidi/>
        <w:spacing w:line="360" w:lineRule="auto"/>
        <w:jc w:val="left"/>
        <w:rPr>
          <w:rFonts w:cs="David"/>
          <w:u w:val="single"/>
          <w:rtl/>
          <w:lang w:eastAsia="en-US"/>
        </w:rPr>
      </w:pPr>
      <w:r w:rsidRPr="00EB647C">
        <w:rPr>
          <w:rFonts w:cs="David" w:hint="cs"/>
          <w:u w:val="single"/>
          <w:rtl/>
          <w:lang w:eastAsia="en-US"/>
        </w:rPr>
        <w:lastRenderedPageBreak/>
        <w:t>זכותם של בעלי הדירות כזכות קניין מודרנית</w:t>
      </w:r>
    </w:p>
    <w:p w:rsidR="005369E1" w:rsidRPr="00EB647C" w:rsidRDefault="005369E1" w:rsidP="006E28B0">
      <w:pPr>
        <w:bidi/>
        <w:spacing w:line="360" w:lineRule="auto"/>
        <w:jc w:val="left"/>
        <w:rPr>
          <w:rFonts w:cs="David"/>
          <w:b/>
          <w:bCs/>
          <w:u w:val="single"/>
          <w:rtl/>
          <w:lang w:eastAsia="en-US"/>
        </w:rPr>
      </w:pPr>
      <w:r w:rsidRPr="001B2361">
        <w:rPr>
          <w:rFonts w:cs="David" w:hint="cs"/>
          <w:u w:val="single"/>
          <w:rtl/>
          <w:lang w:eastAsia="en-US"/>
        </w:rPr>
        <w:t>הגנת המיעוט בגדרו של הסדר שיקומו של בית משותף מהווה ביטוי לעיקרון הסבירות.</w:t>
      </w:r>
      <w:r w:rsidR="000F4BF2" w:rsidRPr="001B2361">
        <w:rPr>
          <w:rFonts w:cs="David" w:hint="cs"/>
          <w:u w:val="single"/>
          <w:rtl/>
          <w:lang w:eastAsia="en-US"/>
        </w:rPr>
        <w:t xml:space="preserve"> </w:t>
      </w:r>
      <w:r w:rsidRPr="001B2361">
        <w:rPr>
          <w:rFonts w:cs="David" w:hint="cs"/>
          <w:u w:val="single"/>
          <w:rtl/>
          <w:lang w:eastAsia="en-US"/>
        </w:rPr>
        <w:t>הגם שזכות הקניין הקלאסית דוחה מעליה את עיקרון הסבירות בהיותה דוגלת בשרירות הבעלים, הרי שזכות הקניין של בעלי הדירות בבית משותף הינה זכות קניין "מודרנית", שמשולבים בה גם יסודות של שיתוף, יסודות אישיים, ומעיקרה היא בנויה שלא ע"פ מתכונתו המדויקת של המודל הקלאסי.</w:t>
      </w:r>
      <w:r w:rsidRPr="00EB647C">
        <w:rPr>
          <w:rFonts w:cs="David" w:hint="cs"/>
          <w:rtl/>
          <w:lang w:eastAsia="en-US"/>
        </w:rPr>
        <w:t xml:space="preserve"> </w:t>
      </w:r>
      <w:r w:rsidRPr="00EB647C">
        <w:rPr>
          <w:rFonts w:cs="David" w:hint="cs"/>
          <w:b/>
          <w:bCs/>
          <w:rtl/>
          <w:lang w:eastAsia="en-US"/>
        </w:rPr>
        <w:t xml:space="preserve">הנחת היסוד בפרשנות הסדר השיקום שבסעיף 60 </w:t>
      </w:r>
      <w:r w:rsidR="00E97F81" w:rsidRPr="00EB647C">
        <w:rPr>
          <w:rFonts w:cs="David" w:hint="cs"/>
          <w:b/>
          <w:bCs/>
          <w:rtl/>
          <w:lang w:eastAsia="en-US"/>
        </w:rPr>
        <w:t xml:space="preserve">לחוק המקרקעין הינה כי הבית המשותף נהרס שלא ביוזמת בעלי הדירות, ועם הריסתו, עומדים בעלי הדירות, כל אחד לעצמו, מבלי שיכולים הם להנות מרכושם </w:t>
      </w:r>
      <w:r w:rsidR="00E97F81" w:rsidRPr="00EB647C">
        <w:rPr>
          <w:rFonts w:cs="David"/>
          <w:b/>
          <w:bCs/>
          <w:rtl/>
          <w:lang w:eastAsia="en-US"/>
        </w:rPr>
        <w:t>–</w:t>
      </w:r>
      <w:r w:rsidR="00E97F81" w:rsidRPr="00EB647C">
        <w:rPr>
          <w:rFonts w:cs="David" w:hint="cs"/>
          <w:b/>
          <w:bCs/>
          <w:rtl/>
          <w:lang w:eastAsia="en-US"/>
        </w:rPr>
        <w:t xml:space="preserve"> משכן אין להם והם הפכו שותפים בעל כורחם וע"פ </w:t>
      </w:r>
      <w:r w:rsidR="00F55682" w:rsidRPr="00EB647C">
        <w:rPr>
          <w:rFonts w:cs="David" w:hint="cs"/>
          <w:b/>
          <w:bCs/>
          <w:rtl/>
          <w:lang w:eastAsia="en-US"/>
        </w:rPr>
        <w:t>ח</w:t>
      </w:r>
      <w:r w:rsidR="00E97F81" w:rsidRPr="00EB647C">
        <w:rPr>
          <w:rFonts w:cs="David" w:hint="cs"/>
          <w:b/>
          <w:bCs/>
          <w:rtl/>
          <w:lang w:eastAsia="en-US"/>
        </w:rPr>
        <w:t xml:space="preserve">לקם ברכוש המשותף בפיסת קרקע שלא ביקשו לעצמם. </w:t>
      </w:r>
      <w:r w:rsidR="00E97F81" w:rsidRPr="00EB647C">
        <w:rPr>
          <w:rFonts w:cs="David" w:hint="cs"/>
          <w:b/>
          <w:bCs/>
          <w:u w:val="single"/>
          <w:rtl/>
          <w:lang w:eastAsia="en-US"/>
        </w:rPr>
        <w:t xml:space="preserve">מבחינת החלופות האפשריות </w:t>
      </w:r>
      <w:r w:rsidR="00E97F81" w:rsidRPr="00EB647C">
        <w:rPr>
          <w:rFonts w:cs="David"/>
          <w:b/>
          <w:bCs/>
          <w:u w:val="single"/>
          <w:rtl/>
          <w:lang w:eastAsia="en-US"/>
        </w:rPr>
        <w:t>–</w:t>
      </w:r>
      <w:r w:rsidR="00E97F81" w:rsidRPr="00EB647C">
        <w:rPr>
          <w:rFonts w:cs="David" w:hint="cs"/>
          <w:b/>
          <w:bCs/>
          <w:u w:val="single"/>
          <w:rtl/>
          <w:lang w:eastAsia="en-US"/>
        </w:rPr>
        <w:t xml:space="preserve"> הסדר השיקום מחד והסדר המחיקה והביטול מאידך, מסיק ביהמ"ש כי ראוי להעדיף את הסדר השיקום.</w:t>
      </w:r>
    </w:p>
    <w:p w:rsidR="00E97F81" w:rsidRPr="00EB647C" w:rsidRDefault="00E97F81" w:rsidP="006E28B0">
      <w:pPr>
        <w:bidi/>
        <w:spacing w:line="360" w:lineRule="auto"/>
        <w:jc w:val="left"/>
        <w:rPr>
          <w:rFonts w:cs="David"/>
          <w:b/>
          <w:bCs/>
          <w:rtl/>
          <w:lang w:eastAsia="en-US"/>
        </w:rPr>
      </w:pPr>
    </w:p>
    <w:p w:rsidR="00F34237" w:rsidRPr="00EB647C" w:rsidRDefault="00F34237" w:rsidP="006E28B0">
      <w:pPr>
        <w:bidi/>
        <w:spacing w:line="360" w:lineRule="auto"/>
        <w:jc w:val="left"/>
        <w:rPr>
          <w:rFonts w:cs="David"/>
          <w:rtl/>
          <w:lang w:eastAsia="en-US"/>
        </w:rPr>
      </w:pPr>
      <w:r w:rsidRPr="00EB647C">
        <w:rPr>
          <w:rFonts w:cs="David"/>
          <w:b/>
          <w:bCs/>
          <w:rtl/>
          <w:lang w:eastAsia="en-US"/>
        </w:rPr>
        <w:t>פירוש הביטוי "להקים את הב</w:t>
      </w:r>
      <w:r w:rsidR="00E97F81" w:rsidRPr="00EB647C">
        <w:rPr>
          <w:rFonts w:cs="David" w:hint="cs"/>
          <w:b/>
          <w:bCs/>
          <w:rtl/>
          <w:lang w:eastAsia="en-US"/>
        </w:rPr>
        <w:t>י</w:t>
      </w:r>
      <w:r w:rsidRPr="00EB647C">
        <w:rPr>
          <w:rFonts w:cs="David"/>
          <w:b/>
          <w:bCs/>
          <w:rtl/>
          <w:lang w:eastAsia="en-US"/>
        </w:rPr>
        <w:t xml:space="preserve">ת מחדש" - כהוראתו בסעיף </w:t>
      </w:r>
      <w:r w:rsidRPr="00EB647C">
        <w:rPr>
          <w:rFonts w:cs="David"/>
          <w:b/>
          <w:bCs/>
          <w:lang w:eastAsia="en-US"/>
        </w:rPr>
        <w:t>60</w:t>
      </w:r>
      <w:r w:rsidRPr="00EB647C">
        <w:rPr>
          <w:rFonts w:cs="David"/>
          <w:b/>
          <w:bCs/>
          <w:rtl/>
          <w:lang w:eastAsia="en-US"/>
        </w:rPr>
        <w:t>לחוק המקרקעין</w:t>
      </w:r>
      <w:r w:rsidRPr="00EB647C">
        <w:rPr>
          <w:rFonts w:cs="David"/>
          <w:b/>
          <w:bCs/>
          <w:lang w:eastAsia="en-US"/>
        </w:rPr>
        <w:t>-</w:t>
      </w:r>
      <w:r w:rsidRPr="00EB647C">
        <w:rPr>
          <w:rFonts w:cs="David"/>
          <w:lang w:eastAsia="en-US"/>
        </w:rPr>
        <w:t xml:space="preserve"> </w:t>
      </w:r>
      <w:r w:rsidRPr="00EB647C">
        <w:rPr>
          <w:rFonts w:cs="David" w:hint="cs"/>
          <w:rtl/>
          <w:lang w:eastAsia="en-US"/>
        </w:rPr>
        <w:t xml:space="preserve"> פורש בהרחבה ע"י חשין על מנת לאפשר שיקום הבית, זו כוונת המחוקק ולכן יש להגשימה.  </w:t>
      </w:r>
      <w:r w:rsidRPr="00EB647C">
        <w:rPr>
          <w:rFonts w:cs="David"/>
          <w:rtl/>
          <w:lang w:eastAsia="en-US"/>
        </w:rPr>
        <w:t xml:space="preserve">הסדר סעיף </w:t>
      </w:r>
      <w:r w:rsidRPr="00EB647C">
        <w:rPr>
          <w:rFonts w:cs="David"/>
          <w:lang w:eastAsia="en-US"/>
        </w:rPr>
        <w:t>60</w:t>
      </w:r>
      <w:r w:rsidRPr="00EB647C">
        <w:rPr>
          <w:rFonts w:cs="David"/>
          <w:rtl/>
          <w:lang w:eastAsia="en-US"/>
        </w:rPr>
        <w:t xml:space="preserve">הוא הסדר כפוי, וכשם שכפוי הוא מעיקרו לעניין הקמתו מחדש של בית, כן יהיה הוא כפוי לעניין הדרך שבה ייבנה הבית. </w:t>
      </w:r>
    </w:p>
    <w:p w:rsidR="00220E45" w:rsidRPr="00EB647C" w:rsidRDefault="00220E45" w:rsidP="006E28B0">
      <w:pPr>
        <w:bidi/>
        <w:spacing w:line="360" w:lineRule="auto"/>
        <w:jc w:val="left"/>
        <w:rPr>
          <w:rFonts w:cs="David"/>
          <w:b/>
          <w:bCs/>
          <w:highlight w:val="yellow"/>
          <w:u w:val="single"/>
          <w:rtl/>
        </w:rPr>
      </w:pPr>
    </w:p>
    <w:p w:rsidR="00220E45" w:rsidRPr="00EB647C" w:rsidRDefault="00220E45" w:rsidP="006E28B0">
      <w:pPr>
        <w:bidi/>
        <w:spacing w:line="360" w:lineRule="auto"/>
        <w:jc w:val="left"/>
        <w:rPr>
          <w:rFonts w:cs="David"/>
          <w:u w:val="single"/>
        </w:rPr>
      </w:pPr>
      <w:r w:rsidRPr="001B2361">
        <w:rPr>
          <w:rFonts w:cs="David" w:hint="cs"/>
          <w:b/>
          <w:bCs/>
          <w:i/>
          <w:iCs/>
          <w:u w:val="single"/>
          <w:rtl/>
        </w:rPr>
        <w:t>פס"ד קליין נ' שרון-</w:t>
      </w:r>
      <w:r w:rsidRPr="00EB647C">
        <w:rPr>
          <w:rFonts w:cs="David" w:hint="cs"/>
          <w:rtl/>
        </w:rPr>
        <w:t xml:space="preserve"> </w:t>
      </w:r>
      <w:r w:rsidR="001B2361">
        <w:rPr>
          <w:rFonts w:cs="David"/>
          <w:rtl/>
        </w:rPr>
        <w:br/>
      </w:r>
      <w:r w:rsidRPr="00EB647C">
        <w:rPr>
          <w:rFonts w:cs="David" w:hint="cs"/>
          <w:rtl/>
        </w:rPr>
        <w:t xml:space="preserve">בחדר המדרגות בבית המשותף הייתה נישה קטנה מתחת למדרגות שנרשמה כתת חלקה בטאבו </w:t>
      </w:r>
      <w:r w:rsidRPr="001B2361">
        <w:rPr>
          <w:rFonts w:cs="David" w:hint="cs"/>
          <w:b/>
          <w:bCs/>
          <w:rtl/>
        </w:rPr>
        <w:t>על שם הקבלן.</w:t>
      </w:r>
      <w:r w:rsidRPr="00EB647C">
        <w:rPr>
          <w:rFonts w:cs="David" w:hint="cs"/>
          <w:rtl/>
        </w:rPr>
        <w:t xml:space="preserve"> בפרקטיקה זה נקרא קולב משפטי. הדבר נבע מהדין שאי אפשר להצמיד חלקים ברכוש המשותף אלא לדירה שקיימת במבנה. </w:t>
      </w:r>
      <w:r w:rsidR="001B2361">
        <w:rPr>
          <w:rFonts w:cs="David"/>
          <w:b/>
          <w:bCs/>
          <w:rtl/>
        </w:rPr>
        <w:br/>
      </w:r>
      <w:r w:rsidRPr="00EB647C">
        <w:rPr>
          <w:rFonts w:cs="David" w:hint="cs"/>
          <w:b/>
          <w:bCs/>
          <w:rtl/>
        </w:rPr>
        <w:t>כלומר אם הקבלן רוצה להצמיד לעצמו חלקים מהרכוש המשותף הוא חייב שתהא לו דירה בבניין.</w:t>
      </w:r>
      <w:r w:rsidRPr="00EB647C">
        <w:rPr>
          <w:rFonts w:cs="David" w:hint="cs"/>
          <w:rtl/>
        </w:rPr>
        <w:t xml:space="preserve"> </w:t>
      </w:r>
      <w:r w:rsidR="001B2361">
        <w:rPr>
          <w:rFonts w:cs="David"/>
          <w:rtl/>
        </w:rPr>
        <w:br/>
      </w:r>
      <w:r w:rsidRPr="00EB647C">
        <w:rPr>
          <w:rFonts w:cs="David" w:hint="cs"/>
          <w:rtl/>
        </w:rPr>
        <w:t xml:space="preserve">הקבלן השאיר לעצמו כ50% מהרכוש המשותף. זו חלוקה קיצונית, אך אם הקבלן מציין את זה ומביא את זה לידיעת כל רוכשי הדירות אין עם זה בעיה. הקבלן עשה זאת, כולם ידעו על כך. </w:t>
      </w:r>
      <w:r w:rsidR="001B2361">
        <w:rPr>
          <w:rFonts w:cs="David"/>
          <w:b/>
          <w:bCs/>
          <w:rtl/>
        </w:rPr>
        <w:br/>
      </w:r>
      <w:r w:rsidRPr="00EB647C">
        <w:rPr>
          <w:rFonts w:cs="David" w:hint="cs"/>
          <w:b/>
          <w:bCs/>
          <w:rtl/>
        </w:rPr>
        <w:t>נשארת פה בעיה שאכן הקולב היה קטן מדי ולמעשה לפי ההגדרות המקובלות לא יכול לשמש כדירה.</w:t>
      </w:r>
      <w:r w:rsidRPr="00EB647C">
        <w:rPr>
          <w:rFonts w:cs="David" w:hint="cs"/>
          <w:rtl/>
        </w:rPr>
        <w:t xml:space="preserve"> </w:t>
      </w:r>
      <w:r w:rsidRPr="00EB647C">
        <w:rPr>
          <w:rFonts w:cs="David" w:hint="cs"/>
          <w:b/>
          <w:bCs/>
          <w:rtl/>
        </w:rPr>
        <w:t>זו האסמכתא לכך שדירה בבית משותף תיקרא דירה במובן ס' 52 לחוק המקרקעין רק אם היא יחידה סבירה בפני עצמה.</w:t>
      </w:r>
      <w:r w:rsidRPr="00EB647C">
        <w:rPr>
          <w:rFonts w:cs="David" w:hint="cs"/>
          <w:rtl/>
        </w:rPr>
        <w:t xml:space="preserve"> היא צריכה להיות ראויה לשימוש ולא רק קולב, צריכה להיות כניסה נפרדת, מים וחשבון חשמל נפרדים. </w:t>
      </w:r>
      <w:r w:rsidRPr="001B2361">
        <w:rPr>
          <w:rFonts w:cs="David" w:hint="cs"/>
          <w:b/>
          <w:bCs/>
          <w:u w:val="single"/>
          <w:rtl/>
        </w:rPr>
        <w:t>ביהמ"ש</w:t>
      </w:r>
      <w:r w:rsidRPr="00EB647C">
        <w:rPr>
          <w:rFonts w:cs="David" w:hint="cs"/>
          <w:u w:val="single"/>
          <w:rtl/>
        </w:rPr>
        <w:t>:</w:t>
      </w:r>
      <w:r w:rsidRPr="00EB647C">
        <w:rPr>
          <w:rFonts w:cs="David" w:hint="cs"/>
          <w:b/>
          <w:bCs/>
          <w:rtl/>
        </w:rPr>
        <w:t xml:space="preserve"> היה מוסכם שבכוך הזה אי אפשר לעשות שום שימוש והוא נשאר רק כפיקציה כדי להצמיד רכוש</w:t>
      </w:r>
      <w:r w:rsidRPr="00EB647C">
        <w:rPr>
          <w:rFonts w:cs="David" w:hint="cs"/>
          <w:rtl/>
        </w:rPr>
        <w:t xml:space="preserve">. </w:t>
      </w:r>
    </w:p>
    <w:p w:rsidR="00220E45" w:rsidRPr="00EB647C" w:rsidRDefault="00220E45" w:rsidP="006E28B0">
      <w:pPr>
        <w:bidi/>
        <w:spacing w:line="360" w:lineRule="auto"/>
        <w:jc w:val="left"/>
        <w:rPr>
          <w:rFonts w:cs="David"/>
          <w:rtl/>
        </w:rPr>
      </w:pPr>
      <w:r w:rsidRPr="00EB647C">
        <w:rPr>
          <w:rFonts w:cs="David" w:hint="cs"/>
          <w:u w:val="single"/>
          <w:rtl/>
        </w:rPr>
        <w:t>מה אנו עושים?</w:t>
      </w:r>
      <w:r w:rsidRPr="00EB647C">
        <w:rPr>
          <w:rFonts w:cs="David" w:hint="cs"/>
          <w:rtl/>
        </w:rPr>
        <w:t xml:space="preserve"> </w:t>
      </w:r>
      <w:r w:rsidRPr="00EB647C">
        <w:rPr>
          <w:rFonts w:cs="David" w:hint="cs"/>
          <w:b/>
          <w:bCs/>
          <w:u w:val="single"/>
          <w:rtl/>
        </w:rPr>
        <w:t>ביצוע בקירוב</w:t>
      </w:r>
      <w:r w:rsidRPr="00EB647C">
        <w:rPr>
          <w:rFonts w:cs="David" w:hint="cs"/>
          <w:u w:val="single"/>
          <w:rtl/>
        </w:rPr>
        <w:t>.</w:t>
      </w:r>
      <w:r w:rsidRPr="00EB647C">
        <w:rPr>
          <w:rFonts w:cs="David" w:hint="cs"/>
          <w:rtl/>
        </w:rPr>
        <w:t xml:space="preserve"> </w:t>
      </w:r>
      <w:r w:rsidR="001B2361">
        <w:rPr>
          <w:rFonts w:cs="David"/>
          <w:rtl/>
        </w:rPr>
        <w:br/>
      </w:r>
      <w:r w:rsidRPr="00EB647C">
        <w:rPr>
          <w:rFonts w:cs="David" w:hint="cs"/>
          <w:u w:val="single"/>
          <w:rtl/>
        </w:rPr>
        <w:t>דעת הרוב</w:t>
      </w:r>
      <w:r w:rsidRPr="00EB647C">
        <w:rPr>
          <w:rFonts w:cs="David" w:hint="cs"/>
          <w:rtl/>
        </w:rPr>
        <w:t xml:space="preserve">- </w:t>
      </w:r>
      <w:r w:rsidRPr="00EB647C">
        <w:rPr>
          <w:rFonts w:cs="David" w:hint="cs"/>
          <w:b/>
          <w:bCs/>
          <w:rtl/>
        </w:rPr>
        <w:t>השתמשה בתיאוריה החוזית של ביצוע בקירוב.</w:t>
      </w:r>
      <w:r w:rsidRPr="00EB647C">
        <w:rPr>
          <w:rFonts w:cs="David" w:hint="cs"/>
          <w:rtl/>
        </w:rPr>
        <w:t xml:space="preserve"> </w:t>
      </w:r>
      <w:r w:rsidRPr="00EB647C">
        <w:rPr>
          <w:rFonts w:cs="David" w:hint="cs"/>
          <w:b/>
          <w:bCs/>
          <w:rtl/>
        </w:rPr>
        <w:t>הם אומרים שמה שמעניין אותם זו מטרת החוזה, הם אמרו שאם אי אפשר ללכת בדרך איקס כדי להשיג את התוצאה שרצו הצדדים אז נלך בדרך וואי ונשיג את התוצאה- ביצוע בקירוב</w:t>
      </w:r>
      <w:r w:rsidRPr="00EB647C">
        <w:rPr>
          <w:rFonts w:cs="David" w:hint="cs"/>
          <w:rtl/>
        </w:rPr>
        <w:t xml:space="preserve">. </w:t>
      </w:r>
      <w:r w:rsidR="001B2361">
        <w:rPr>
          <w:rFonts w:cs="David"/>
          <w:rtl/>
        </w:rPr>
        <w:br/>
      </w:r>
      <w:r w:rsidRPr="00EB647C">
        <w:rPr>
          <w:rFonts w:cs="David" w:hint="cs"/>
          <w:u w:val="single"/>
          <w:rtl/>
        </w:rPr>
        <w:t>ש' המיעוט-</w:t>
      </w:r>
      <w:r w:rsidRPr="00EB647C">
        <w:rPr>
          <w:rFonts w:cs="David" w:hint="cs"/>
          <w:rtl/>
        </w:rPr>
        <w:t xml:space="preserve"> יוצא שזה לא שייך לקבלן </w:t>
      </w:r>
      <w:r w:rsidRPr="00EB647C">
        <w:rPr>
          <w:rFonts w:cs="David" w:hint="cs"/>
          <w:b/>
          <w:bCs/>
          <w:rtl/>
        </w:rPr>
        <w:t>אך זה גם לא יכול להיות שייך לאחרים כי הם הסכימו בחוזה לוותר על זכותם ברכוש המשותף לטובת הקבלן. זו תוצאה לא הגיונית בעליל</w:t>
      </w:r>
      <w:r w:rsidRPr="00EB647C">
        <w:rPr>
          <w:rFonts w:cs="David" w:hint="cs"/>
          <w:rtl/>
        </w:rPr>
        <w:t>. זו תוצאה של הקפאה- אף אחד לא יכול להשתמש בזה. כל הדינים שמסתפקים ברוב נועדו למנוע מצב של הקפאה. כשש' גוזר כזאת הקפאה הוא חושב שהוא זורק את הצדדים מחוץ לביהמ"ש וזה ייאלץ אותם להסתדר. אבל בפועל לרוב זה לא קורה.</w:t>
      </w:r>
    </w:p>
    <w:p w:rsidR="00220E45" w:rsidRPr="00EB647C" w:rsidRDefault="00220E45" w:rsidP="006E28B0">
      <w:pPr>
        <w:bidi/>
        <w:spacing w:line="360" w:lineRule="auto"/>
        <w:jc w:val="left"/>
        <w:rPr>
          <w:rFonts w:cs="David"/>
          <w:rtl/>
        </w:rPr>
      </w:pPr>
    </w:p>
    <w:p w:rsidR="00220E45" w:rsidRPr="001B2361" w:rsidRDefault="00220E45" w:rsidP="006E28B0">
      <w:pPr>
        <w:bidi/>
        <w:spacing w:line="360" w:lineRule="auto"/>
        <w:jc w:val="left"/>
        <w:rPr>
          <w:rFonts w:cs="David"/>
          <w:rtl/>
        </w:rPr>
      </w:pPr>
      <w:r w:rsidRPr="001B2361">
        <w:rPr>
          <w:rFonts w:cs="David" w:hint="cs"/>
          <w:b/>
          <w:bCs/>
          <w:i/>
          <w:iCs/>
          <w:u w:val="single"/>
          <w:rtl/>
        </w:rPr>
        <w:t>פס"ד קאופמן</w:t>
      </w:r>
      <w:r w:rsidRPr="00EB647C">
        <w:rPr>
          <w:rFonts w:cs="David" w:hint="cs"/>
          <w:u w:val="single"/>
          <w:rtl/>
        </w:rPr>
        <w:t xml:space="preserve"> </w:t>
      </w:r>
      <w:r w:rsidR="001B2361">
        <w:rPr>
          <w:rFonts w:cs="David"/>
          <w:rtl/>
        </w:rPr>
        <w:br/>
      </w:r>
      <w:r w:rsidRPr="00EB647C">
        <w:rPr>
          <w:rFonts w:cs="David" w:hint="cs"/>
          <w:rtl/>
        </w:rPr>
        <w:t xml:space="preserve">מדובר בזכויות בנייה למישהו שאין לו דירה בבית המשותף. </w:t>
      </w:r>
      <w:r w:rsidRPr="00EB647C">
        <w:rPr>
          <w:rFonts w:cs="David" w:hint="cs"/>
          <w:u w:val="single"/>
          <w:rtl/>
        </w:rPr>
        <w:t>איך ביהמ"ש קובע כאן שיש לו זכויות בניה?</w:t>
      </w:r>
      <w:r w:rsidRPr="00EB647C">
        <w:rPr>
          <w:rFonts w:cs="David" w:hint="cs"/>
          <w:rtl/>
        </w:rPr>
        <w:t xml:space="preserve"> הש' </w:t>
      </w:r>
      <w:r w:rsidRPr="001B2361">
        <w:rPr>
          <w:rFonts w:cs="David" w:hint="cs"/>
          <w:b/>
          <w:bCs/>
          <w:u w:val="single"/>
          <w:rtl/>
        </w:rPr>
        <w:t>אומרת שאין בעיה, מותר למכור זכויות בנייה לא מנוצלות לצד שלישי שכן זכויות בנייה לא מוגדרות כרכוש משותף.</w:t>
      </w:r>
      <w:r w:rsidRPr="00EB647C">
        <w:rPr>
          <w:rFonts w:cs="David" w:hint="cs"/>
          <w:rtl/>
        </w:rPr>
        <w:t xml:space="preserve"> </w:t>
      </w:r>
      <w:r w:rsidR="001B2361">
        <w:rPr>
          <w:rFonts w:cs="David"/>
          <w:rtl/>
        </w:rPr>
        <w:br/>
      </w:r>
      <w:r w:rsidRPr="00EB647C">
        <w:rPr>
          <w:rFonts w:cs="David" w:hint="cs"/>
          <w:rtl/>
        </w:rPr>
        <w:t>אולם</w:t>
      </w:r>
      <w:r w:rsidRPr="00EB647C">
        <w:rPr>
          <w:rFonts w:cs="David" w:hint="cs"/>
          <w:b/>
          <w:bCs/>
          <w:rtl/>
        </w:rPr>
        <w:t xml:space="preserve"> ההגדרה של רכוש משותף בס' 52</w:t>
      </w:r>
      <w:r w:rsidR="00EA4F52" w:rsidRPr="00EB647C">
        <w:rPr>
          <w:rFonts w:cs="David" w:hint="cs"/>
          <w:b/>
          <w:bCs/>
          <w:rtl/>
        </w:rPr>
        <w:t xml:space="preserve"> היא שיורית:</w:t>
      </w:r>
      <w:r w:rsidRPr="00EB647C">
        <w:rPr>
          <w:rFonts w:cs="David" w:hint="cs"/>
          <w:b/>
          <w:bCs/>
          <w:rtl/>
        </w:rPr>
        <w:t xml:space="preserve"> כל מה שהוא לא דירה זה רכוש משותף. </w:t>
      </w:r>
      <w:r w:rsidR="001B2361">
        <w:rPr>
          <w:rFonts w:cs="David"/>
          <w:b/>
          <w:bCs/>
          <w:rtl/>
        </w:rPr>
        <w:br/>
      </w:r>
      <w:r w:rsidRPr="00EB647C">
        <w:rPr>
          <w:rFonts w:cs="David" w:hint="cs"/>
          <w:u w:val="single"/>
          <w:rtl/>
        </w:rPr>
        <w:t>אבל אפשר לצאת מזה</w:t>
      </w:r>
      <w:r w:rsidRPr="00EB647C">
        <w:rPr>
          <w:rFonts w:cs="David" w:hint="cs"/>
          <w:rtl/>
        </w:rPr>
        <w:t xml:space="preserve">. </w:t>
      </w:r>
      <w:r w:rsidRPr="00EB647C">
        <w:rPr>
          <w:rFonts w:cs="David" w:hint="cs"/>
          <w:b/>
          <w:bCs/>
          <w:rtl/>
        </w:rPr>
        <w:t xml:space="preserve">בס' זה הכוונה היא לדברים פיזיים. כשמדברים על משהו לא מוחשי כזכויות בניה לא </w:t>
      </w:r>
      <w:r w:rsidRPr="00EB647C">
        <w:rPr>
          <w:rFonts w:cs="David" w:hint="cs"/>
          <w:b/>
          <w:bCs/>
          <w:rtl/>
        </w:rPr>
        <w:lastRenderedPageBreak/>
        <w:t>מנוצלות, הן שוות כסף וניתן למכור אותן לצד שלישי.</w:t>
      </w:r>
      <w:r w:rsidRPr="00EB647C">
        <w:rPr>
          <w:rFonts w:cs="David" w:hint="cs"/>
          <w:rtl/>
        </w:rPr>
        <w:t xml:space="preserve"> </w:t>
      </w:r>
      <w:r w:rsidRPr="00EB647C">
        <w:rPr>
          <w:rFonts w:cs="David" w:hint="cs"/>
          <w:b/>
          <w:bCs/>
          <w:rtl/>
        </w:rPr>
        <w:t xml:space="preserve">אין כאן בעיה קניינית. </w:t>
      </w:r>
      <w:r w:rsidRPr="001B2361">
        <w:rPr>
          <w:rFonts w:cs="David" w:hint="cs"/>
          <w:rtl/>
        </w:rPr>
        <w:t xml:space="preserve">אם מכרו את זכויות הבניה לקומה נוספת לטובת צד שלישי אין כאן בעיה. זה לא היה מקובל לפני עשרות שנים כך </w:t>
      </w:r>
      <w:r w:rsidRPr="001B2361">
        <w:rPr>
          <w:rFonts w:cs="David" w:hint="cs"/>
          <w:u w:val="single"/>
          <w:rtl/>
        </w:rPr>
        <w:t>שבפס"ד קליין</w:t>
      </w:r>
      <w:r w:rsidRPr="001B2361">
        <w:rPr>
          <w:rFonts w:cs="David" w:hint="cs"/>
          <w:rtl/>
        </w:rPr>
        <w:t xml:space="preserve"> ביהמ"ש אומר שזו לא יכולה להיות כוונת הצדדים, אבל כיום זה מקובל. </w:t>
      </w:r>
    </w:p>
    <w:p w:rsidR="001B2361" w:rsidRDefault="00220E45" w:rsidP="001B2361">
      <w:pPr>
        <w:bidi/>
        <w:spacing w:line="360" w:lineRule="auto"/>
        <w:jc w:val="left"/>
        <w:rPr>
          <w:rFonts w:cs="David"/>
          <w:rtl/>
        </w:rPr>
      </w:pPr>
      <w:r w:rsidRPr="00EB647C">
        <w:rPr>
          <w:rFonts w:cs="David" w:hint="cs"/>
          <w:b/>
          <w:bCs/>
          <w:rtl/>
        </w:rPr>
        <w:t>נציין- אם למישהו יש זכויות בניה לבנות קומה חדשה, הגג החדש היה רכוש משותף</w:t>
      </w:r>
      <w:r w:rsidRPr="00EB647C">
        <w:rPr>
          <w:rFonts w:cs="David" w:hint="cs"/>
          <w:rtl/>
        </w:rPr>
        <w:t>.</w:t>
      </w:r>
    </w:p>
    <w:p w:rsidR="000937CB" w:rsidRDefault="000937CB" w:rsidP="000937CB">
      <w:pPr>
        <w:bidi/>
        <w:spacing w:line="360" w:lineRule="auto"/>
        <w:jc w:val="left"/>
        <w:rPr>
          <w:rFonts w:cs="David"/>
          <w:rtl/>
        </w:rPr>
      </w:pPr>
    </w:p>
    <w:p w:rsidR="000937CB" w:rsidRDefault="000937CB" w:rsidP="000937CB">
      <w:pPr>
        <w:bidi/>
        <w:spacing w:line="360" w:lineRule="auto"/>
        <w:jc w:val="left"/>
        <w:rPr>
          <w:rFonts w:cs="David"/>
          <w:b/>
          <w:bCs/>
          <w:i/>
          <w:iCs/>
          <w:u w:val="single"/>
          <w:rtl/>
        </w:rPr>
      </w:pPr>
      <w:r>
        <w:rPr>
          <w:rFonts w:cs="David" w:hint="cs"/>
          <w:b/>
          <w:bCs/>
          <w:i/>
          <w:iCs/>
          <w:u w:val="single"/>
          <w:rtl/>
        </w:rPr>
        <w:t>פס"ד דנציגר:</w:t>
      </w:r>
    </w:p>
    <w:p w:rsidR="000937CB" w:rsidRDefault="000937CB" w:rsidP="00C036A7">
      <w:pPr>
        <w:bidi/>
        <w:spacing w:line="360" w:lineRule="auto"/>
        <w:jc w:val="left"/>
        <w:rPr>
          <w:rFonts w:cs="David"/>
          <w:b/>
          <w:bCs/>
          <w:rtl/>
        </w:rPr>
      </w:pPr>
      <w:r>
        <w:rPr>
          <w:rFonts w:cs="David" w:hint="cs"/>
          <w:b/>
          <w:bCs/>
          <w:u w:val="single"/>
          <w:rtl/>
        </w:rPr>
        <w:t xml:space="preserve">עובדות: </w:t>
      </w:r>
      <w:r>
        <w:rPr>
          <w:rFonts w:cs="David" w:hint="cs"/>
          <w:rtl/>
        </w:rPr>
        <w:t xml:space="preserve">המערערים עשו מזמן הסכם עם בעל דירות בבניין וקבעו בהסכם כי </w:t>
      </w:r>
      <w:r>
        <w:rPr>
          <w:rFonts w:cs="David" w:hint="cs"/>
          <w:b/>
          <w:bCs/>
          <w:rtl/>
        </w:rPr>
        <w:t>הם מצמידים את החניות לדירות שלהם ולכן החניות אינן רכוש משותף.</w:t>
      </w:r>
      <w:r>
        <w:rPr>
          <w:rFonts w:cs="David"/>
          <w:b/>
          <w:bCs/>
          <w:rtl/>
        </w:rPr>
        <w:br/>
      </w:r>
      <w:r>
        <w:rPr>
          <w:rFonts w:cs="David" w:hint="cs"/>
          <w:b/>
          <w:bCs/>
          <w:u w:val="single"/>
          <w:rtl/>
        </w:rPr>
        <w:t xml:space="preserve">משיבים </w:t>
      </w:r>
      <w:r>
        <w:rPr>
          <w:rFonts w:cs="David"/>
          <w:b/>
          <w:bCs/>
          <w:u w:val="single"/>
          <w:rtl/>
        </w:rPr>
        <w:t>–</w:t>
      </w:r>
      <w:r>
        <w:rPr>
          <w:rFonts w:cs="David" w:hint="cs"/>
          <w:b/>
          <w:bCs/>
          <w:u w:val="single"/>
          <w:rtl/>
        </w:rPr>
        <w:t xml:space="preserve"> </w:t>
      </w:r>
      <w:r>
        <w:rPr>
          <w:rFonts w:cs="David" w:hint="cs"/>
          <w:rtl/>
        </w:rPr>
        <w:t>הם קנו דירות בבנין והם מציינים כי החניות הן כן רכוש משותף כיוון ש</w:t>
      </w:r>
      <w:r>
        <w:rPr>
          <w:rFonts w:cs="David" w:hint="cs"/>
          <w:b/>
          <w:bCs/>
          <w:rtl/>
        </w:rPr>
        <w:t>אין פומביות בהסכם של המערערים עם בעל הדירות(הוא לא נרשם בפנקס הבתים המשותפים וגם לא הייתה הערת אזהרה בטאבו לגבי החניות). והם לא ידעו כי החניות לא רכוש משותף.</w:t>
      </w:r>
      <w:r>
        <w:rPr>
          <w:rFonts w:cs="David"/>
          <w:b/>
          <w:bCs/>
          <w:rtl/>
        </w:rPr>
        <w:br/>
      </w:r>
      <w:r>
        <w:rPr>
          <w:rFonts w:cs="David" w:hint="cs"/>
          <w:u w:val="single"/>
          <w:rtl/>
        </w:rPr>
        <w:t xml:space="preserve">המערערים </w:t>
      </w:r>
      <w:r>
        <w:rPr>
          <w:rFonts w:cs="David"/>
          <w:u w:val="single"/>
          <w:rtl/>
        </w:rPr>
        <w:t>–</w:t>
      </w:r>
      <w:r>
        <w:rPr>
          <w:rFonts w:cs="David" w:hint="cs"/>
          <w:u w:val="single"/>
          <w:rtl/>
        </w:rPr>
        <w:t xml:space="preserve"> טוענים בערעור כי אין פה תקנת שוק כי המשיבים לא הסתמכו בתום לב על המרשם כי הם ידעו על ההסכמים של החניות לפני שקנו את הדיקה.</w:t>
      </w:r>
      <w:r>
        <w:rPr>
          <w:rFonts w:cs="David"/>
          <w:u w:val="single"/>
          <w:rtl/>
        </w:rPr>
        <w:br/>
      </w:r>
      <w:r>
        <w:rPr>
          <w:rFonts w:cs="David" w:hint="cs"/>
          <w:u w:val="single"/>
          <w:rtl/>
        </w:rPr>
        <w:t xml:space="preserve">המשיבים </w:t>
      </w:r>
      <w:r>
        <w:rPr>
          <w:rFonts w:cs="David"/>
          <w:u w:val="single"/>
          <w:rtl/>
        </w:rPr>
        <w:t>–</w:t>
      </w:r>
      <w:r>
        <w:rPr>
          <w:rFonts w:cs="David" w:hint="cs"/>
          <w:u w:val="single"/>
          <w:rtl/>
        </w:rPr>
        <w:t xml:space="preserve"> מציינים כי לא היה להם מושג, וחוץ מזה כי החוזים שבהם הוחלט על החניות לא אמינים, וכמו כן זה היה צריך להרשם בפנקס הבתים המשותפים כדי לקבל תוקף ולא סתם ב</w:t>
      </w:r>
      <w:r w:rsidR="00C036A7">
        <w:rPr>
          <w:rFonts w:cs="David" w:hint="cs"/>
          <w:u w:val="single"/>
          <w:rtl/>
        </w:rPr>
        <w:t>ספר החלטות של הבניין</w:t>
      </w:r>
      <w:r>
        <w:rPr>
          <w:rFonts w:cs="David" w:hint="cs"/>
          <w:u w:val="single"/>
          <w:rtl/>
        </w:rPr>
        <w:t>(</w:t>
      </w:r>
      <w:r>
        <w:rPr>
          <w:rFonts w:cs="David" w:hint="cs"/>
          <w:rtl/>
        </w:rPr>
        <w:t>כי הצמדת רכוש זה משהו קריטי).</w:t>
      </w:r>
      <w:r>
        <w:rPr>
          <w:rFonts w:cs="David"/>
          <w:rtl/>
        </w:rPr>
        <w:br/>
      </w:r>
      <w:r>
        <w:rPr>
          <w:rFonts w:cs="David" w:hint="cs"/>
          <w:b/>
          <w:bCs/>
          <w:u w:val="single"/>
          <w:rtl/>
        </w:rPr>
        <w:t xml:space="preserve">ביהמ"ש: </w:t>
      </w:r>
      <w:r w:rsidR="00C036A7">
        <w:rPr>
          <w:rFonts w:cs="David" w:hint="cs"/>
          <w:b/>
          <w:bCs/>
          <w:rtl/>
        </w:rPr>
        <w:t xml:space="preserve">דוחה את הערעור בגלל בעייה ראייתית </w:t>
      </w:r>
      <w:r w:rsidR="00C036A7">
        <w:rPr>
          <w:rFonts w:cs="David"/>
          <w:b/>
          <w:bCs/>
          <w:rtl/>
        </w:rPr>
        <w:t>–</w:t>
      </w:r>
      <w:r w:rsidR="00C036A7">
        <w:rPr>
          <w:rFonts w:cs="David" w:hint="cs"/>
          <w:b/>
          <w:bCs/>
          <w:rtl/>
        </w:rPr>
        <w:t xml:space="preserve"> החוזים לא היו אמינים.</w:t>
      </w:r>
      <w:r w:rsidR="00C036A7">
        <w:rPr>
          <w:rFonts w:cs="David"/>
          <w:b/>
          <w:bCs/>
          <w:rtl/>
        </w:rPr>
        <w:br/>
      </w:r>
      <w:r w:rsidR="00C036A7">
        <w:rPr>
          <w:rFonts w:cs="David" w:hint="cs"/>
          <w:b/>
          <w:bCs/>
          <w:rtl/>
        </w:rPr>
        <w:t xml:space="preserve">גם אם החוזים היו אמינים- </w:t>
      </w:r>
      <w:r w:rsidR="00C036A7">
        <w:rPr>
          <w:rFonts w:cs="David" w:hint="cs"/>
          <w:rtl/>
        </w:rPr>
        <w:t>יש להצמדת דירות השלכות קנייניות ולא ניתן לרשום את זה רק בספר ההחלטות כי הוא פתוח רק לעיני הדיירים בבניין ולא לרוכש חדש.</w:t>
      </w:r>
      <w:r w:rsidR="00C036A7">
        <w:rPr>
          <w:rFonts w:cs="David"/>
          <w:rtl/>
        </w:rPr>
        <w:br/>
      </w:r>
      <w:r w:rsidR="0014766C">
        <w:rPr>
          <w:rFonts w:cs="David" w:hint="cs"/>
          <w:rtl/>
        </w:rPr>
        <w:t xml:space="preserve">לעניין תקנת השוק המערערים טוענים כי המשיבים לא מילאו אחר יסוד תו"ל כי הם ידעו על סכסוכים בבניין וזה היה אמור להדליק להם נורה אדומה. </w:t>
      </w:r>
      <w:r w:rsidR="0014766C">
        <w:rPr>
          <w:rFonts w:cs="David" w:hint="cs"/>
          <w:b/>
          <w:bCs/>
          <w:rtl/>
        </w:rPr>
        <w:t xml:space="preserve">השופטת לא מקבל את הטענה. </w:t>
      </w:r>
    </w:p>
    <w:p w:rsidR="005B7E35" w:rsidRDefault="005B7E35" w:rsidP="005B7E35">
      <w:pPr>
        <w:bidi/>
        <w:spacing w:line="360" w:lineRule="auto"/>
        <w:jc w:val="left"/>
        <w:rPr>
          <w:rFonts w:cs="David"/>
          <w:b/>
          <w:bCs/>
          <w:rtl/>
        </w:rPr>
      </w:pPr>
    </w:p>
    <w:p w:rsidR="005B7E35" w:rsidRDefault="005B7E35" w:rsidP="005B7E35">
      <w:pPr>
        <w:bidi/>
        <w:spacing w:line="360" w:lineRule="auto"/>
        <w:jc w:val="left"/>
        <w:rPr>
          <w:rFonts w:cs="David"/>
          <w:b/>
          <w:bCs/>
          <w:i/>
          <w:iCs/>
          <w:u w:val="single"/>
          <w:rtl/>
        </w:rPr>
      </w:pPr>
      <w:r>
        <w:rPr>
          <w:rFonts w:cs="David" w:hint="cs"/>
          <w:b/>
          <w:bCs/>
          <w:i/>
          <w:iCs/>
          <w:u w:val="single"/>
          <w:rtl/>
        </w:rPr>
        <w:t>פס"ד אליהו נ' שימבורסקי:</w:t>
      </w:r>
    </w:p>
    <w:p w:rsidR="005B7E35" w:rsidRDefault="005B7E35" w:rsidP="005B7E35">
      <w:pPr>
        <w:bidi/>
        <w:spacing w:line="360" w:lineRule="auto"/>
        <w:jc w:val="left"/>
        <w:rPr>
          <w:rFonts w:cs="David"/>
          <w:rtl/>
        </w:rPr>
      </w:pPr>
      <w:r>
        <w:rPr>
          <w:rFonts w:cs="David" w:hint="cs"/>
          <w:b/>
          <w:bCs/>
          <w:u w:val="single"/>
          <w:rtl/>
        </w:rPr>
        <w:t xml:space="preserve">עובדות: </w:t>
      </w:r>
      <w:r>
        <w:rPr>
          <w:rFonts w:cs="David" w:hint="cs"/>
          <w:rtl/>
        </w:rPr>
        <w:t>ההמערערים טוענים כי הגג שמעל דירתם מוצמד לדירה שלהם והמשיבים טוענים כי זה רכוש משותף.</w:t>
      </w:r>
    </w:p>
    <w:p w:rsidR="005B7E35" w:rsidRDefault="005B7E35" w:rsidP="005B7E35">
      <w:pPr>
        <w:bidi/>
        <w:spacing w:line="360" w:lineRule="auto"/>
        <w:jc w:val="left"/>
        <w:rPr>
          <w:rFonts w:cs="David"/>
          <w:b/>
          <w:bCs/>
          <w:rtl/>
        </w:rPr>
      </w:pPr>
      <w:r>
        <w:rPr>
          <w:rFonts w:cs="David" w:hint="cs"/>
          <w:b/>
          <w:bCs/>
          <w:rtl/>
        </w:rPr>
        <w:t>בחוזים עם המערערים רשום כי הגג שייך להם.</w:t>
      </w:r>
    </w:p>
    <w:p w:rsidR="00E35570" w:rsidRPr="00E35570" w:rsidRDefault="00E35570" w:rsidP="00E35570">
      <w:pPr>
        <w:bidi/>
        <w:spacing w:line="360" w:lineRule="auto"/>
        <w:jc w:val="left"/>
        <w:rPr>
          <w:rFonts w:cs="David"/>
          <w:b/>
          <w:bCs/>
          <w:u w:val="single"/>
          <w:rtl/>
        </w:rPr>
      </w:pPr>
      <w:r>
        <w:rPr>
          <w:rFonts w:cs="David" w:hint="cs"/>
          <w:b/>
          <w:bCs/>
          <w:u w:val="single"/>
          <w:rtl/>
        </w:rPr>
        <w:t xml:space="preserve">בימש: </w:t>
      </w:r>
      <w:r w:rsidRPr="00E35570">
        <w:rPr>
          <w:rFonts w:cs="David" w:hint="cs"/>
          <w:rtl/>
        </w:rPr>
        <w:t xml:space="preserve">מטרתו של </w:t>
      </w:r>
      <w:hyperlink r:id="rId15" w:history="1">
        <w:r w:rsidRPr="00E35570">
          <w:rPr>
            <w:rStyle w:val="Hyperlink"/>
            <w:rFonts w:cs="David"/>
            <w:u w:val="none"/>
            <w:rtl/>
          </w:rPr>
          <w:t>חוק המכר (דירות)</w:t>
        </w:r>
      </w:hyperlink>
      <w:r w:rsidRPr="00E35570">
        <w:rPr>
          <w:rFonts w:cs="David" w:hint="cs"/>
          <w:rtl/>
        </w:rPr>
        <w:t xml:space="preserve"> היא להביא לידיעת הקונה, בצורה ברורה ומובנת - מה הן כוונותיו האמיתיות של המוכר, ומה הן הזכויות אשר הוא, הקונה, רוכש הימנו [...] כדי להבטיח שאכן הובאו הדברים לידיעת הקונה והובנו על-ידיו,</w:t>
      </w:r>
      <w:r w:rsidRPr="00E35570">
        <w:rPr>
          <w:rFonts w:cs="David" w:hint="cs"/>
        </w:rPr>
        <w:t xml:space="preserve"> </w:t>
      </w:r>
      <w:r w:rsidRPr="00E35570">
        <w:rPr>
          <w:rFonts w:cs="David" w:hint="cs"/>
          <w:b/>
          <w:bCs/>
          <w:u w:val="single"/>
          <w:rtl/>
        </w:rPr>
        <w:t>חובה היא על המוכר לצרף לחוזה מיפרט, ובו תיאור הדירה וכל הכלול בה</w:t>
      </w:r>
      <w:r w:rsidRPr="00E35570">
        <w:rPr>
          <w:rFonts w:cs="David" w:hint="cs"/>
          <w:rtl/>
        </w:rPr>
        <w:t xml:space="preserve">, </w:t>
      </w:r>
      <w:r w:rsidRPr="00E35570">
        <w:rPr>
          <w:rFonts w:cs="David" w:hint="cs"/>
          <w:b/>
          <w:bCs/>
          <w:u w:val="single"/>
          <w:rtl/>
        </w:rPr>
        <w:t>ואם מבקש המוכר לשנות מן התקנון המצוי בקשר לזכויות שבבית המשותף, חייב שינוי זה להופיע במפורש במיפרט הנ"ל או במסמך המצורף לחוזה ובו פרטים בקשר לשינוי זה.</w:t>
      </w:r>
      <w:r w:rsidRPr="00E35570">
        <w:rPr>
          <w:rFonts w:cs="David" w:hint="cs"/>
          <w:rtl/>
        </w:rPr>
        <w:t xml:space="preserve"> </w:t>
      </w:r>
      <w:r>
        <w:rPr>
          <w:rFonts w:cs="David" w:hint="cs"/>
          <w:rtl/>
        </w:rPr>
        <w:t xml:space="preserve">אם לא רשם כלום </w:t>
      </w:r>
      <w:r>
        <w:rPr>
          <w:rFonts w:cs="David"/>
          <w:rtl/>
        </w:rPr>
        <w:t>–</w:t>
      </w:r>
      <w:r>
        <w:rPr>
          <w:rFonts w:cs="David" w:hint="cs"/>
          <w:rtl/>
        </w:rPr>
        <w:t xml:space="preserve"> יחול התקנון המצוי </w:t>
      </w:r>
      <w:r>
        <w:rPr>
          <w:rFonts w:cs="David"/>
          <w:rtl/>
        </w:rPr>
        <w:t>–</w:t>
      </w:r>
      <w:r>
        <w:rPr>
          <w:rFonts w:cs="David" w:hint="cs"/>
          <w:rtl/>
        </w:rPr>
        <w:t xml:space="preserve"> </w:t>
      </w:r>
      <w:r>
        <w:rPr>
          <w:rFonts w:cs="David" w:hint="cs"/>
          <w:b/>
          <w:bCs/>
          <w:rtl/>
        </w:rPr>
        <w:t>שקובע למשל במקרה שלנו שהגג הוא רכוש משותף.(אלו הוראות ס' 6).</w:t>
      </w:r>
      <w:r>
        <w:rPr>
          <w:rFonts w:cs="David"/>
          <w:b/>
          <w:bCs/>
          <w:rtl/>
        </w:rPr>
        <w:br/>
      </w:r>
      <w:r>
        <w:rPr>
          <w:rFonts w:cs="David" w:hint="cs"/>
          <w:b/>
          <w:bCs/>
          <w:u w:val="single"/>
          <w:rtl/>
        </w:rPr>
        <w:t xml:space="preserve">הלכת מרכוס </w:t>
      </w:r>
      <w:r>
        <w:rPr>
          <w:rFonts w:cs="David"/>
          <w:b/>
          <w:bCs/>
          <w:u w:val="single"/>
          <w:rtl/>
        </w:rPr>
        <w:t>–</w:t>
      </w:r>
      <w:r>
        <w:rPr>
          <w:rFonts w:cs="David" w:hint="cs"/>
          <w:b/>
          <w:bCs/>
          <w:u w:val="single"/>
          <w:rtl/>
        </w:rPr>
        <w:t xml:space="preserve"> </w:t>
      </w:r>
      <w:r>
        <w:rPr>
          <w:rFonts w:cs="David" w:hint="cs"/>
          <w:rtl/>
        </w:rPr>
        <w:t xml:space="preserve">קבעה כי אם באחת הדירות לא נרשם שרכוש משותף שיך לדירה מסויימת </w:t>
      </w:r>
      <w:r>
        <w:rPr>
          <w:rFonts w:cs="David"/>
          <w:rtl/>
        </w:rPr>
        <w:t>–</w:t>
      </w:r>
      <w:r>
        <w:rPr>
          <w:rFonts w:cs="David" w:hint="cs"/>
          <w:rtl/>
        </w:rPr>
        <w:t xml:space="preserve"> הוא לא יהיה שייך ויחזור להיות רכוש משותף </w:t>
      </w:r>
      <w:r>
        <w:rPr>
          <w:rFonts w:cs="David"/>
          <w:rtl/>
        </w:rPr>
        <w:t>–</w:t>
      </w:r>
      <w:r>
        <w:rPr>
          <w:rFonts w:cs="David" w:hint="cs"/>
          <w:rtl/>
        </w:rPr>
        <w:t xml:space="preserve"> </w:t>
      </w:r>
      <w:r>
        <w:rPr>
          <w:rFonts w:cs="David" w:hint="cs"/>
          <w:b/>
          <w:bCs/>
          <w:rtl/>
        </w:rPr>
        <w:t>השופת מסבירה כי בגלל זה יש ביקורת על הלכת מרכוס כי זו עשיית עושר (דיירים מקבלים רכוש שלא היה אמור להיות שלהם).</w:t>
      </w:r>
      <w:r>
        <w:rPr>
          <w:rFonts w:cs="David"/>
          <w:b/>
          <w:bCs/>
          <w:rtl/>
        </w:rPr>
        <w:br/>
      </w:r>
      <w:r>
        <w:rPr>
          <w:rFonts w:cs="David" w:hint="cs"/>
          <w:b/>
          <w:bCs/>
          <w:rtl/>
        </w:rPr>
        <w:t xml:space="preserve">והדעות אומרות כי במקרים של יחסים בין השכנים לבין עצמם צריך להכריע </w:t>
      </w:r>
      <w:r>
        <w:rPr>
          <w:rFonts w:cs="David" w:hint="cs"/>
          <w:b/>
          <w:bCs/>
          <w:u w:val="single"/>
          <w:rtl/>
        </w:rPr>
        <w:t xml:space="preserve">לפי דיני העסקאות הנוגדות </w:t>
      </w:r>
      <w:r>
        <w:rPr>
          <w:rFonts w:cs="David"/>
          <w:b/>
          <w:bCs/>
          <w:u w:val="single"/>
          <w:rtl/>
        </w:rPr>
        <w:t>–</w:t>
      </w:r>
      <w:r>
        <w:rPr>
          <w:rFonts w:cs="David" w:hint="cs"/>
          <w:b/>
          <w:bCs/>
          <w:u w:val="single"/>
          <w:rtl/>
        </w:rPr>
        <w:t>אבל זה אוביטר!!</w:t>
      </w:r>
      <w:r w:rsidR="00A71D3E">
        <w:rPr>
          <w:rFonts w:cs="David"/>
          <w:b/>
          <w:bCs/>
          <w:u w:val="single"/>
          <w:rtl/>
        </w:rPr>
        <w:br/>
      </w:r>
      <w:r w:rsidR="00A71D3E">
        <w:rPr>
          <w:rFonts w:cs="David" w:hint="cs"/>
          <w:b/>
          <w:bCs/>
          <w:u w:val="single"/>
          <w:rtl/>
        </w:rPr>
        <w:t xml:space="preserve">מציינת כי במקרה שלנו היא דוחה את הערעור על נסיבות ראייתיות! היא מציינת כי המערערים שטוענים שרשום להם במפרט שהגג שייך להם </w:t>
      </w:r>
      <w:r w:rsidR="00A71D3E">
        <w:rPr>
          <w:rFonts w:cs="David"/>
          <w:b/>
          <w:bCs/>
          <w:u w:val="single"/>
          <w:rtl/>
        </w:rPr>
        <w:t>–</w:t>
      </w:r>
      <w:r w:rsidR="00A71D3E">
        <w:rPr>
          <w:rFonts w:cs="David" w:hint="cs"/>
          <w:b/>
          <w:bCs/>
          <w:u w:val="single"/>
          <w:rtl/>
        </w:rPr>
        <w:t xml:space="preserve"> לא הסכימו להציג את המפרט בביהמ"ש ולכן היא מניחה כי אצלם רשום כמו אצל כולם שהגג הוא רכוש משותף והם משקרים. </w:t>
      </w:r>
    </w:p>
    <w:p w:rsidR="0017714A" w:rsidRDefault="0017714A" w:rsidP="006E28B0">
      <w:pPr>
        <w:bidi/>
        <w:jc w:val="left"/>
        <w:rPr>
          <w:rFonts w:cs="David" w:hint="cs"/>
          <w:b/>
          <w:bCs/>
          <w:u w:val="single"/>
          <w:rtl/>
        </w:rPr>
      </w:pPr>
    </w:p>
    <w:p w:rsidR="0017714A" w:rsidRDefault="0017714A" w:rsidP="0017714A">
      <w:pPr>
        <w:bidi/>
        <w:jc w:val="left"/>
        <w:rPr>
          <w:rFonts w:cs="David" w:hint="cs"/>
          <w:b/>
          <w:bCs/>
          <w:i/>
          <w:iCs/>
          <w:u w:val="single"/>
          <w:rtl/>
          <w:lang w:eastAsia="en-US"/>
        </w:rPr>
      </w:pPr>
    </w:p>
    <w:p w:rsidR="00F34237" w:rsidRPr="00EB647C" w:rsidRDefault="00F34237" w:rsidP="0017714A">
      <w:pPr>
        <w:bidi/>
        <w:jc w:val="left"/>
        <w:rPr>
          <w:rFonts w:cs="David"/>
          <w:rtl/>
          <w:lang w:eastAsia="en-US"/>
        </w:rPr>
      </w:pPr>
      <w:r w:rsidRPr="001B2361">
        <w:rPr>
          <w:rFonts w:cs="David" w:hint="cs"/>
          <w:b/>
          <w:bCs/>
          <w:i/>
          <w:iCs/>
          <w:u w:val="single"/>
          <w:rtl/>
          <w:lang w:eastAsia="en-US"/>
        </w:rPr>
        <w:lastRenderedPageBreak/>
        <w:t>פס"ד לביא נ' שטרייכר:</w:t>
      </w:r>
      <w:r w:rsidRPr="00EB647C">
        <w:rPr>
          <w:rFonts w:cs="David" w:hint="cs"/>
          <w:b/>
          <w:bCs/>
          <w:u w:val="single"/>
          <w:rtl/>
          <w:lang w:eastAsia="en-US"/>
        </w:rPr>
        <w:t xml:space="preserve"> </w:t>
      </w:r>
      <w:r w:rsidRPr="00EB647C">
        <w:rPr>
          <w:rFonts w:cs="David" w:hint="cs"/>
          <w:rtl/>
          <w:lang w:eastAsia="en-US"/>
        </w:rPr>
        <w:t>(דיון בעניין זכויות בנייה בבית משותף)</w:t>
      </w:r>
    </w:p>
    <w:p w:rsidR="0017714A" w:rsidRDefault="0017714A" w:rsidP="006E2E0B">
      <w:pPr>
        <w:bidi/>
        <w:spacing w:line="360" w:lineRule="auto"/>
        <w:jc w:val="left"/>
        <w:rPr>
          <w:rFonts w:cs="David" w:hint="cs"/>
          <w:rtl/>
        </w:rPr>
      </w:pPr>
    </w:p>
    <w:p w:rsidR="00F34237" w:rsidRPr="00EB647C" w:rsidRDefault="00F34237" w:rsidP="0017714A">
      <w:pPr>
        <w:bidi/>
        <w:spacing w:line="360" w:lineRule="auto"/>
        <w:jc w:val="left"/>
        <w:rPr>
          <w:rFonts w:cs="David"/>
          <w:rtl/>
        </w:rPr>
      </w:pPr>
      <w:r w:rsidRPr="00EB647C">
        <w:rPr>
          <w:rFonts w:cs="David" w:hint="cs"/>
          <w:rtl/>
        </w:rPr>
        <w:t xml:space="preserve">זכויות </w:t>
      </w:r>
      <w:r w:rsidRPr="00EB647C">
        <w:rPr>
          <w:rFonts w:cs="David"/>
          <w:rtl/>
        </w:rPr>
        <w:t xml:space="preserve">בניה בבית משותף אינן בגדר "רכוש משותף" כהגדרתו בחוק המקרקעין. </w:t>
      </w:r>
      <w:r w:rsidRPr="00EB647C">
        <w:rPr>
          <w:rFonts w:cs="David" w:hint="eastAsia"/>
          <w:rtl/>
        </w:rPr>
        <w:t>אולם</w:t>
      </w:r>
      <w:r w:rsidRPr="00EB647C">
        <w:rPr>
          <w:rFonts w:cs="David"/>
          <w:rtl/>
        </w:rPr>
        <w:t xml:space="preserve"> אחוזי בניה בלתי מנוצלים הם ללא ספק זכות בעלת ערך השייכת לכל בעלי הדירות </w:t>
      </w:r>
      <w:r w:rsidRPr="00EB647C">
        <w:rPr>
          <w:rFonts w:cs="David" w:hint="eastAsia"/>
          <w:rtl/>
        </w:rPr>
        <w:t>יחד</w:t>
      </w:r>
      <w:r w:rsidRPr="00EB647C">
        <w:rPr>
          <w:rFonts w:cs="David"/>
          <w:rtl/>
        </w:rPr>
        <w:t xml:space="preserve">. כל זכות בעלת ערך הנלווית לנכס שאינה נופלת בתחום הרכוש המשותף, שייכת </w:t>
      </w:r>
      <w:r w:rsidRPr="00EB647C">
        <w:rPr>
          <w:rFonts w:cs="David" w:hint="eastAsia"/>
          <w:rtl/>
        </w:rPr>
        <w:t>לכל</w:t>
      </w:r>
      <w:r w:rsidRPr="00EB647C">
        <w:rPr>
          <w:rFonts w:cs="David"/>
          <w:rtl/>
        </w:rPr>
        <w:t xml:space="preserve"> בעלי-הדירות יחד, ואחוזי בניה בלתי מנוצלים הם בלי ספק זכות כזאת</w:t>
      </w:r>
      <w:r w:rsidRPr="00EB647C">
        <w:rPr>
          <w:rFonts w:cs="David" w:hint="cs"/>
          <w:rtl/>
        </w:rPr>
        <w:t>.</w:t>
      </w:r>
      <w:r w:rsidRPr="00EB647C">
        <w:rPr>
          <w:rFonts w:cs="David"/>
          <w:rtl/>
        </w:rPr>
        <w:t xml:space="preserve"> </w:t>
      </w:r>
      <w:r w:rsidRPr="00EB647C">
        <w:rPr>
          <w:rFonts w:cs="David"/>
          <w:b/>
          <w:bCs/>
          <w:rtl/>
        </w:rPr>
        <w:t>עם רישום הבנ</w:t>
      </w:r>
      <w:r w:rsidRPr="00EB647C">
        <w:rPr>
          <w:rFonts w:cs="David" w:hint="cs"/>
          <w:b/>
          <w:bCs/>
          <w:rtl/>
        </w:rPr>
        <w:t>י</w:t>
      </w:r>
      <w:r w:rsidRPr="00EB647C">
        <w:rPr>
          <w:rFonts w:cs="David"/>
          <w:b/>
          <w:bCs/>
          <w:rtl/>
        </w:rPr>
        <w:t xml:space="preserve">ין כבית משותף, אין זכויות הבניה 'נמוגות' אלא הן </w:t>
      </w:r>
      <w:r w:rsidRPr="00EB647C">
        <w:rPr>
          <w:rFonts w:cs="David" w:hint="eastAsia"/>
          <w:b/>
          <w:bCs/>
          <w:rtl/>
        </w:rPr>
        <w:t>מוסיפות</w:t>
      </w:r>
      <w:r w:rsidRPr="00EB647C">
        <w:rPr>
          <w:rFonts w:cs="David"/>
          <w:b/>
          <w:bCs/>
          <w:rtl/>
        </w:rPr>
        <w:t xml:space="preserve"> להתקיים בבעלותם המשותפת של כל בעלי הדירות בבית</w:t>
      </w:r>
      <w:r w:rsidRPr="00EB647C">
        <w:rPr>
          <w:rFonts w:cs="David" w:hint="cs"/>
          <w:rtl/>
        </w:rPr>
        <w:t xml:space="preserve">. </w:t>
      </w:r>
      <w:r w:rsidRPr="00EB647C">
        <w:rPr>
          <w:rFonts w:cs="David"/>
          <w:rtl/>
        </w:rPr>
        <w:t xml:space="preserve">הצמדתו של הגג לדירה </w:t>
      </w:r>
      <w:r w:rsidRPr="00EB647C">
        <w:rPr>
          <w:rFonts w:cs="David" w:hint="eastAsia"/>
          <w:rtl/>
        </w:rPr>
        <w:t>מסוימת</w:t>
      </w:r>
      <w:r w:rsidRPr="00EB647C">
        <w:rPr>
          <w:rFonts w:cs="David"/>
          <w:rtl/>
        </w:rPr>
        <w:t xml:space="preserve"> בבית משותף מכ</w:t>
      </w:r>
      <w:r w:rsidRPr="00EB647C">
        <w:rPr>
          <w:rFonts w:cs="David" w:hint="cs"/>
          <w:rtl/>
        </w:rPr>
        <w:t>ו</w:t>
      </w:r>
      <w:r w:rsidRPr="00EB647C">
        <w:rPr>
          <w:rFonts w:cs="David"/>
          <w:rtl/>
        </w:rPr>
        <w:t>ח הסכם בין בעלי דירות אינה גוררת עמה</w:t>
      </w:r>
    </w:p>
    <w:p w:rsidR="00F34237" w:rsidRDefault="00F34237" w:rsidP="006E2E0B">
      <w:pPr>
        <w:bidi/>
        <w:spacing w:line="360" w:lineRule="auto"/>
        <w:jc w:val="left"/>
        <w:rPr>
          <w:rFonts w:cs="David"/>
          <w:rtl/>
        </w:rPr>
      </w:pPr>
      <w:r w:rsidRPr="00EB647C">
        <w:rPr>
          <w:rFonts w:cs="David"/>
          <w:rtl/>
        </w:rPr>
        <w:t xml:space="preserve">מיניה וביה גם הענקה של </w:t>
      </w:r>
      <w:r w:rsidRPr="00EB647C">
        <w:rPr>
          <w:rFonts w:cs="David" w:hint="eastAsia"/>
          <w:rtl/>
        </w:rPr>
        <w:t>זכויות</w:t>
      </w:r>
      <w:r w:rsidRPr="00EB647C">
        <w:rPr>
          <w:rFonts w:cs="David"/>
          <w:rtl/>
        </w:rPr>
        <w:t xml:space="preserve"> הבניה על הגג שהוצמד, אלא אם כן הוכח שזו הי</w:t>
      </w:r>
      <w:r w:rsidRPr="00EB647C">
        <w:rPr>
          <w:rFonts w:cs="David" w:hint="cs"/>
          <w:rtl/>
        </w:rPr>
        <w:t>י</w:t>
      </w:r>
      <w:r w:rsidRPr="00EB647C">
        <w:rPr>
          <w:rFonts w:cs="David"/>
          <w:rtl/>
        </w:rPr>
        <w:t xml:space="preserve">תה כוונת </w:t>
      </w:r>
      <w:r w:rsidRPr="00EB647C">
        <w:rPr>
          <w:rFonts w:cs="David" w:hint="eastAsia"/>
          <w:rtl/>
        </w:rPr>
        <w:t>הצדדים</w:t>
      </w:r>
      <w:r w:rsidRPr="00EB647C">
        <w:rPr>
          <w:rFonts w:cs="David"/>
          <w:rtl/>
        </w:rPr>
        <w:t>.</w:t>
      </w:r>
      <w:r w:rsidRPr="00EB647C">
        <w:rPr>
          <w:rFonts w:cs="David" w:hint="cs"/>
          <w:rtl/>
        </w:rPr>
        <w:t xml:space="preserve"> בענייננו נראה כי </w:t>
      </w:r>
      <w:r w:rsidRPr="00EB647C">
        <w:rPr>
          <w:rFonts w:cs="David" w:hint="eastAsia"/>
          <w:rtl/>
        </w:rPr>
        <w:t>כוונת</w:t>
      </w:r>
      <w:r w:rsidRPr="00EB647C">
        <w:rPr>
          <w:rFonts w:cs="David"/>
          <w:rtl/>
        </w:rPr>
        <w:t xml:space="preserve"> הצדדים הייתה לחלק ביניהם את זכויות הבניה הבלתי מנוצלות בחלקה</w:t>
      </w:r>
      <w:r w:rsidRPr="00EB647C">
        <w:rPr>
          <w:rFonts w:cs="David" w:hint="cs"/>
          <w:rtl/>
        </w:rPr>
        <w:t>.</w:t>
      </w:r>
      <w:r w:rsidRPr="00EB647C">
        <w:rPr>
          <w:rFonts w:cs="David" w:hint="eastAsia"/>
          <w:rtl/>
        </w:rPr>
        <w:t xml:space="preserve"> </w:t>
      </w:r>
      <w:r w:rsidR="001B2361">
        <w:rPr>
          <w:rFonts w:cs="David"/>
          <w:rtl/>
        </w:rPr>
        <w:br/>
      </w:r>
      <w:r w:rsidRPr="001B2361">
        <w:rPr>
          <w:rFonts w:cs="David" w:hint="cs"/>
          <w:b/>
          <w:bCs/>
          <w:u w:val="single"/>
          <w:rtl/>
        </w:rPr>
        <w:t>לפיכך, לגישת השופט טירקל</w:t>
      </w:r>
      <w:r w:rsidRPr="00EB647C">
        <w:rPr>
          <w:rFonts w:cs="David" w:hint="cs"/>
          <w:rtl/>
        </w:rPr>
        <w:t xml:space="preserve">, יש להצמיד את מחצית זכויות הבנייה לכל אחת מיחידות הדיור. </w:t>
      </w:r>
      <w:r w:rsidR="001B2361">
        <w:rPr>
          <w:rFonts w:cs="David"/>
          <w:rtl/>
        </w:rPr>
        <w:br/>
      </w:r>
      <w:r w:rsidRPr="001B2361">
        <w:rPr>
          <w:rFonts w:cs="David" w:hint="cs"/>
          <w:b/>
          <w:bCs/>
          <w:u w:val="single"/>
          <w:rtl/>
        </w:rPr>
        <w:t>לעומתו סבורים שופטי הרוב</w:t>
      </w:r>
      <w:r w:rsidRPr="00EB647C">
        <w:rPr>
          <w:rFonts w:cs="David" w:hint="cs"/>
          <w:rtl/>
        </w:rPr>
        <w:t xml:space="preserve"> כי יש להצהיר</w:t>
      </w:r>
      <w:r w:rsidRPr="00EB647C">
        <w:rPr>
          <w:rFonts w:cs="David"/>
          <w:rtl/>
        </w:rPr>
        <w:t xml:space="preserve"> כי מחצית מכלל זכויות הבניה מוקנית </w:t>
      </w:r>
      <w:r w:rsidRPr="00EB647C">
        <w:rPr>
          <w:rFonts w:cs="David" w:hint="eastAsia"/>
          <w:rtl/>
        </w:rPr>
        <w:t>למערערים</w:t>
      </w:r>
      <w:r w:rsidRPr="00EB647C">
        <w:rPr>
          <w:rFonts w:cs="David"/>
          <w:rtl/>
        </w:rPr>
        <w:t xml:space="preserve"> ודבר זה ירשם בתקנון הבית המשותף</w:t>
      </w:r>
      <w:r w:rsidRPr="00EB647C">
        <w:rPr>
          <w:rFonts w:cs="David" w:hint="cs"/>
          <w:rtl/>
        </w:rPr>
        <w:t>,</w:t>
      </w:r>
      <w:r w:rsidRPr="00EB647C">
        <w:rPr>
          <w:rFonts w:cs="David"/>
          <w:rtl/>
        </w:rPr>
        <w:t xml:space="preserve"> </w:t>
      </w:r>
      <w:r w:rsidRPr="00EB647C">
        <w:rPr>
          <w:rFonts w:cs="David" w:hint="cs"/>
          <w:rtl/>
        </w:rPr>
        <w:t xml:space="preserve"> אולם אין </w:t>
      </w:r>
      <w:r w:rsidRPr="00EB647C">
        <w:rPr>
          <w:rFonts w:cs="David"/>
          <w:rtl/>
        </w:rPr>
        <w:t xml:space="preserve">להורות על הצמדת מחצית מזכויות הבניה לכל אחת מיחידות הדיור. </w:t>
      </w:r>
      <w:r w:rsidRPr="00EB647C">
        <w:rPr>
          <w:rFonts w:cs="David"/>
          <w:b/>
          <w:bCs/>
          <w:rtl/>
        </w:rPr>
        <w:t xml:space="preserve">אחוזי בניה אינם נכס שיש </w:t>
      </w:r>
      <w:r w:rsidRPr="00EB647C">
        <w:rPr>
          <w:rFonts w:cs="David" w:hint="eastAsia"/>
          <w:b/>
          <w:bCs/>
          <w:rtl/>
        </w:rPr>
        <w:t>לו</w:t>
      </w:r>
      <w:r w:rsidRPr="00EB647C">
        <w:rPr>
          <w:rFonts w:cs="David"/>
          <w:b/>
          <w:bCs/>
          <w:rtl/>
        </w:rPr>
        <w:t xml:space="preserve"> קיום עצמאי ולא ניתן לראות בהן "רכוש משותף" הניתן להצמדה ליחידות דיור</w:t>
      </w:r>
      <w:r w:rsidRPr="00EB647C">
        <w:rPr>
          <w:rFonts w:cs="David"/>
          <w:rtl/>
        </w:rPr>
        <w:t xml:space="preserve">. </w:t>
      </w:r>
      <w:r w:rsidRPr="00EB647C">
        <w:rPr>
          <w:rFonts w:cs="David" w:hint="cs"/>
          <w:b/>
          <w:bCs/>
          <w:rtl/>
        </w:rPr>
        <w:t>השקפה זו איננה שוללת מבעלי הדירות את האפשרות להגיע להסכמות חוזיות בדבר ניצול הזכויות.</w:t>
      </w:r>
      <w:r w:rsidRPr="00EB647C">
        <w:rPr>
          <w:rFonts w:cs="David" w:hint="cs"/>
          <w:rtl/>
        </w:rPr>
        <w:t xml:space="preserve"> כך, </w:t>
      </w:r>
      <w:r w:rsidRPr="00EB647C">
        <w:rPr>
          <w:rFonts w:cs="David"/>
          <w:rtl/>
        </w:rPr>
        <w:t xml:space="preserve">מקרה זה עשוי לבוא על פתרונו ברישום </w:t>
      </w:r>
      <w:r w:rsidRPr="00EB647C">
        <w:rPr>
          <w:rFonts w:cs="David" w:hint="eastAsia"/>
          <w:rtl/>
        </w:rPr>
        <w:t>הסדרים</w:t>
      </w:r>
      <w:r w:rsidRPr="00EB647C">
        <w:rPr>
          <w:rFonts w:cs="David"/>
          <w:rtl/>
        </w:rPr>
        <w:t xml:space="preserve"> חוזיים בדבר ניצול זכויות הבניה בתקנון הבית המשותף.</w:t>
      </w:r>
      <w:bookmarkStart w:id="13" w:name="ABSTRACT_END"/>
      <w:bookmarkEnd w:id="13"/>
    </w:p>
    <w:p w:rsidR="001B2361" w:rsidRDefault="001B2361" w:rsidP="001B2361">
      <w:pPr>
        <w:bidi/>
        <w:spacing w:line="360" w:lineRule="auto"/>
        <w:jc w:val="left"/>
        <w:rPr>
          <w:rFonts w:cs="David"/>
          <w:rtl/>
        </w:rPr>
      </w:pPr>
    </w:p>
    <w:p w:rsidR="001B2361" w:rsidRDefault="001B2361" w:rsidP="001B2361">
      <w:pPr>
        <w:bidi/>
        <w:spacing w:line="360" w:lineRule="auto"/>
        <w:jc w:val="left"/>
        <w:rPr>
          <w:rFonts w:cs="David"/>
          <w:b/>
          <w:bCs/>
          <w:rtl/>
        </w:rPr>
      </w:pPr>
      <w:r>
        <w:rPr>
          <w:rFonts w:cs="David" w:hint="cs"/>
          <w:b/>
          <w:bCs/>
          <w:u w:val="single"/>
          <w:rtl/>
        </w:rPr>
        <w:t>אחוזי בנייה נחשבים כל זכויות הבנייה שנותרות בבנין (</w:t>
      </w:r>
      <w:r>
        <w:rPr>
          <w:rFonts w:cs="David" w:hint="cs"/>
          <w:rtl/>
        </w:rPr>
        <w:t xml:space="preserve">לפעמים בונים ולא מנצלים את כל הבניין). זה בד"כ חצר או גג. </w:t>
      </w:r>
      <w:r>
        <w:rPr>
          <w:rFonts w:cs="David" w:hint="cs"/>
          <w:b/>
          <w:bCs/>
          <w:u w:val="single"/>
          <w:rtl/>
        </w:rPr>
        <w:t>אחוזי בנייה נחשבים בעלות משותפת ולא רכוש משותף!! (</w:t>
      </w:r>
      <w:r>
        <w:rPr>
          <w:rFonts w:cs="David" w:hint="cs"/>
          <w:rtl/>
        </w:rPr>
        <w:t xml:space="preserve">חל על זה פרק שיתוף </w:t>
      </w:r>
      <w:r>
        <w:rPr>
          <w:rFonts w:cs="David"/>
          <w:rtl/>
        </w:rPr>
        <w:t>–</w:t>
      </w:r>
      <w:r>
        <w:rPr>
          <w:rFonts w:cs="David" w:hint="cs"/>
          <w:rtl/>
        </w:rPr>
        <w:t xml:space="preserve"> שניתן גם לפרק שיתוף).</w:t>
      </w:r>
      <w:r w:rsidR="00B47AEF">
        <w:rPr>
          <w:rFonts w:cs="David"/>
          <w:rtl/>
        </w:rPr>
        <w:br/>
      </w:r>
      <w:r w:rsidR="00B47AEF">
        <w:rPr>
          <w:rFonts w:cs="David" w:hint="cs"/>
          <w:b/>
          <w:bCs/>
          <w:u w:val="single"/>
          <w:rtl/>
        </w:rPr>
        <w:t xml:space="preserve">איך מישהו זר מבחוץ יכול להיות בעלים של זויות בנייה ושל הרכוש המשותף? </w:t>
      </w:r>
      <w:r w:rsidR="00B47AEF">
        <w:rPr>
          <w:rFonts w:cs="David" w:hint="cs"/>
          <w:rtl/>
        </w:rPr>
        <w:t>אם מצויין בפירוש שכדי להיות בעלים של רכוש משותף אתה חייב שתהיה לך דירה?</w:t>
      </w:r>
      <w:r w:rsidR="00B47AEF">
        <w:rPr>
          <w:rFonts w:cs="David" w:hint="cs"/>
          <w:rtl/>
        </w:rPr>
        <w:br/>
      </w:r>
      <w:r w:rsidR="00B47AEF">
        <w:rPr>
          <w:rFonts w:cs="David" w:hint="cs"/>
          <w:b/>
          <w:bCs/>
          <w:rtl/>
        </w:rPr>
        <w:t xml:space="preserve">מבחינים פה בין השלב החוזי לבין השלב הקנייני- </w:t>
      </w:r>
      <w:r w:rsidR="00B47AEF">
        <w:rPr>
          <w:rFonts w:cs="David" w:hint="cs"/>
          <w:rtl/>
        </w:rPr>
        <w:t xml:space="preserve">אם הוא רכש זכויות בנייה זו התחייבות </w:t>
      </w:r>
      <w:r w:rsidR="00B47AEF">
        <w:rPr>
          <w:rFonts w:cs="David"/>
          <w:rtl/>
        </w:rPr>
        <w:t>–</w:t>
      </w:r>
      <w:r w:rsidR="00B47AEF">
        <w:rPr>
          <w:rFonts w:cs="David" w:hint="cs"/>
          <w:rtl/>
        </w:rPr>
        <w:t xml:space="preserve"> </w:t>
      </w:r>
      <w:r w:rsidR="00B47AEF">
        <w:rPr>
          <w:rFonts w:cs="David" w:hint="cs"/>
          <w:b/>
          <w:bCs/>
          <w:rtl/>
        </w:rPr>
        <w:t xml:space="preserve">אחרי שכבר בנה מה שהוא רוצה </w:t>
      </w:r>
      <w:r w:rsidR="00B47AEF">
        <w:rPr>
          <w:rFonts w:cs="David"/>
          <w:b/>
          <w:bCs/>
          <w:rtl/>
        </w:rPr>
        <w:t>–</w:t>
      </w:r>
      <w:r w:rsidR="00B47AEF">
        <w:rPr>
          <w:rFonts w:cs="David" w:hint="cs"/>
          <w:b/>
          <w:bCs/>
          <w:rtl/>
        </w:rPr>
        <w:t xml:space="preserve"> הבנייה תחשב דירה ולדירה מגיע לו גם רכוש משותף. </w:t>
      </w:r>
    </w:p>
    <w:p w:rsidR="008D0242" w:rsidRDefault="008D0242" w:rsidP="008D0242">
      <w:pPr>
        <w:bidi/>
        <w:spacing w:line="360" w:lineRule="auto"/>
        <w:jc w:val="left"/>
        <w:rPr>
          <w:rFonts w:cs="David"/>
          <w:b/>
          <w:bCs/>
          <w:rtl/>
        </w:rPr>
      </w:pPr>
    </w:p>
    <w:p w:rsidR="008D0242" w:rsidRPr="008D0242" w:rsidRDefault="008D0242" w:rsidP="008D0242">
      <w:pPr>
        <w:bidi/>
        <w:spacing w:line="360" w:lineRule="auto"/>
        <w:jc w:val="left"/>
        <w:rPr>
          <w:rFonts w:cs="David"/>
          <w:b/>
          <w:bCs/>
          <w:rtl/>
        </w:rPr>
      </w:pPr>
      <w:r>
        <w:rPr>
          <w:rFonts w:cs="David" w:hint="cs"/>
          <w:b/>
          <w:bCs/>
          <w:u w:val="single"/>
          <w:rtl/>
        </w:rPr>
        <w:t xml:space="preserve">זכויות בנייה לא באות לך סתם ככה אלא צריך להתנות על זה בהסכם מפורש </w:t>
      </w:r>
      <w:r>
        <w:rPr>
          <w:rFonts w:cs="David"/>
          <w:b/>
          <w:bCs/>
          <w:u w:val="single"/>
          <w:rtl/>
        </w:rPr>
        <w:t>–</w:t>
      </w:r>
      <w:r>
        <w:rPr>
          <w:rFonts w:cs="David" w:hint="cs"/>
          <w:b/>
          <w:bCs/>
          <w:u w:val="single"/>
          <w:rtl/>
        </w:rPr>
        <w:t xml:space="preserve"> </w:t>
      </w:r>
      <w:r>
        <w:rPr>
          <w:rFonts w:cs="David" w:hint="cs"/>
          <w:rtl/>
        </w:rPr>
        <w:t xml:space="preserve">למשל אם למישהו יש דירת גג </w:t>
      </w:r>
      <w:r>
        <w:rPr>
          <w:rFonts w:cs="David" w:hint="cs"/>
          <w:b/>
          <w:bCs/>
          <w:rtl/>
        </w:rPr>
        <w:t>אין לו תנאי מכללא שיש לו זכויות בנייה לבנות על הגג הזה.</w:t>
      </w:r>
      <w:r>
        <w:rPr>
          <w:rFonts w:cs="David"/>
          <w:b/>
          <w:bCs/>
          <w:rtl/>
        </w:rPr>
        <w:br/>
      </w:r>
      <w:r>
        <w:rPr>
          <w:rFonts w:cs="David" w:hint="cs"/>
          <w:b/>
          <w:bCs/>
          <w:u w:val="single"/>
          <w:rtl/>
        </w:rPr>
        <w:t xml:space="preserve">לעומת זאת אם יש רוכש זר שקונה גג </w:t>
      </w:r>
      <w:r>
        <w:rPr>
          <w:rFonts w:cs="David"/>
          <w:b/>
          <w:bCs/>
          <w:u w:val="single"/>
          <w:rtl/>
        </w:rPr>
        <w:t>–</w:t>
      </w:r>
      <w:r>
        <w:rPr>
          <w:rFonts w:cs="David" w:hint="cs"/>
          <w:b/>
          <w:bCs/>
          <w:u w:val="single"/>
          <w:rtl/>
        </w:rPr>
        <w:t xml:space="preserve"> </w:t>
      </w:r>
      <w:r>
        <w:rPr>
          <w:rFonts w:cs="David" w:hint="cs"/>
          <w:rtl/>
        </w:rPr>
        <w:t xml:space="preserve">הרי מבינים כי אין לו מה לעשות עם הגג בלי לבנות </w:t>
      </w:r>
      <w:r>
        <w:rPr>
          <w:rFonts w:cs="David"/>
          <w:rtl/>
        </w:rPr>
        <w:t>–</w:t>
      </w:r>
      <w:r>
        <w:rPr>
          <w:rFonts w:cs="David" w:hint="cs"/>
          <w:rtl/>
        </w:rPr>
        <w:t xml:space="preserve"> </w:t>
      </w:r>
      <w:r>
        <w:rPr>
          <w:rFonts w:cs="David" w:hint="cs"/>
          <w:b/>
          <w:bCs/>
          <w:rtl/>
        </w:rPr>
        <w:t xml:space="preserve">אז יש לו זכויות בנייה מכללא. </w:t>
      </w:r>
    </w:p>
    <w:p w:rsidR="00F34237" w:rsidRDefault="00F34237" w:rsidP="006E2E0B">
      <w:pPr>
        <w:bidi/>
        <w:spacing w:line="360" w:lineRule="auto"/>
        <w:jc w:val="left"/>
        <w:rPr>
          <w:rFonts w:cs="David"/>
          <w:rtl/>
          <w:lang w:eastAsia="en-US"/>
        </w:rPr>
      </w:pPr>
    </w:p>
    <w:p w:rsidR="00A31C7E" w:rsidRDefault="00A31C7E" w:rsidP="00A31C7E">
      <w:pPr>
        <w:bidi/>
        <w:spacing w:line="360" w:lineRule="auto"/>
        <w:jc w:val="left"/>
        <w:rPr>
          <w:rFonts w:cs="David"/>
          <w:rtl/>
          <w:lang w:eastAsia="en-US"/>
        </w:rPr>
      </w:pPr>
    </w:p>
    <w:p w:rsidR="00A31C7E" w:rsidRDefault="00A31C7E" w:rsidP="00A31C7E">
      <w:pPr>
        <w:bidi/>
        <w:spacing w:line="360" w:lineRule="auto"/>
        <w:jc w:val="left"/>
        <w:rPr>
          <w:rFonts w:cs="David"/>
          <w:rtl/>
          <w:lang w:eastAsia="en-US"/>
        </w:rPr>
      </w:pPr>
    </w:p>
    <w:p w:rsidR="00A31C7E" w:rsidRDefault="00A31C7E" w:rsidP="00A31C7E">
      <w:pPr>
        <w:bidi/>
        <w:spacing w:line="360" w:lineRule="auto"/>
        <w:jc w:val="left"/>
        <w:rPr>
          <w:rFonts w:cs="David"/>
          <w:rtl/>
          <w:lang w:eastAsia="en-US"/>
        </w:rPr>
      </w:pPr>
    </w:p>
    <w:p w:rsidR="00A31C7E" w:rsidRDefault="00A31C7E" w:rsidP="00A31C7E">
      <w:pPr>
        <w:bidi/>
        <w:spacing w:line="360" w:lineRule="auto"/>
        <w:jc w:val="left"/>
        <w:rPr>
          <w:rFonts w:cs="David"/>
          <w:rtl/>
          <w:lang w:eastAsia="en-US"/>
        </w:rPr>
      </w:pPr>
    </w:p>
    <w:p w:rsidR="00A31C7E" w:rsidRDefault="00A31C7E" w:rsidP="00A31C7E">
      <w:pPr>
        <w:bidi/>
        <w:spacing w:line="360" w:lineRule="auto"/>
        <w:jc w:val="left"/>
        <w:rPr>
          <w:rFonts w:cs="David"/>
          <w:rtl/>
          <w:lang w:eastAsia="en-US"/>
        </w:rPr>
      </w:pPr>
    </w:p>
    <w:p w:rsidR="00A31C7E" w:rsidRDefault="00A31C7E" w:rsidP="00A31C7E">
      <w:pPr>
        <w:bidi/>
        <w:spacing w:line="360" w:lineRule="auto"/>
        <w:jc w:val="left"/>
        <w:rPr>
          <w:rFonts w:cs="David"/>
          <w:rtl/>
          <w:lang w:eastAsia="en-US"/>
        </w:rPr>
      </w:pPr>
    </w:p>
    <w:p w:rsidR="00A31C7E" w:rsidRDefault="00A31C7E" w:rsidP="00A31C7E">
      <w:pPr>
        <w:bidi/>
        <w:spacing w:line="360" w:lineRule="auto"/>
        <w:jc w:val="left"/>
        <w:rPr>
          <w:rFonts w:cs="David"/>
          <w:rtl/>
          <w:lang w:eastAsia="en-US"/>
        </w:rPr>
      </w:pPr>
    </w:p>
    <w:p w:rsidR="0019273E" w:rsidRDefault="0019273E" w:rsidP="006E28B0">
      <w:pPr>
        <w:bidi/>
        <w:spacing w:line="360" w:lineRule="auto"/>
        <w:jc w:val="left"/>
        <w:rPr>
          <w:rFonts w:cs="David"/>
          <w:rtl/>
          <w:lang w:eastAsia="en-US"/>
        </w:rPr>
      </w:pPr>
    </w:p>
    <w:p w:rsidR="0017714A" w:rsidRDefault="0017714A" w:rsidP="0019273E">
      <w:pPr>
        <w:bidi/>
        <w:spacing w:line="360" w:lineRule="auto"/>
        <w:jc w:val="left"/>
        <w:rPr>
          <w:rStyle w:val="default"/>
          <w:rFonts w:ascii="Arial" w:hAnsi="Arial" w:cs="David" w:hint="cs"/>
          <w:b/>
          <w:bCs/>
          <w:i/>
          <w:iCs/>
          <w:sz w:val="28"/>
          <w:szCs w:val="28"/>
          <w:u w:val="single"/>
          <w:rtl/>
        </w:rPr>
      </w:pPr>
    </w:p>
    <w:p w:rsidR="0017714A" w:rsidRDefault="0017714A" w:rsidP="0017714A">
      <w:pPr>
        <w:bidi/>
        <w:spacing w:line="360" w:lineRule="auto"/>
        <w:jc w:val="left"/>
        <w:rPr>
          <w:rStyle w:val="default"/>
          <w:rFonts w:ascii="Arial" w:hAnsi="Arial" w:cs="David" w:hint="cs"/>
          <w:b/>
          <w:bCs/>
          <w:i/>
          <w:iCs/>
          <w:sz w:val="28"/>
          <w:szCs w:val="28"/>
          <w:u w:val="single"/>
          <w:rtl/>
        </w:rPr>
      </w:pPr>
    </w:p>
    <w:p w:rsidR="0017714A" w:rsidRDefault="0017714A" w:rsidP="0017714A">
      <w:pPr>
        <w:bidi/>
        <w:spacing w:line="360" w:lineRule="auto"/>
        <w:jc w:val="left"/>
        <w:rPr>
          <w:rStyle w:val="default"/>
          <w:rFonts w:ascii="Arial" w:hAnsi="Arial" w:cs="David" w:hint="cs"/>
          <w:b/>
          <w:bCs/>
          <w:i/>
          <w:iCs/>
          <w:sz w:val="28"/>
          <w:szCs w:val="28"/>
          <w:u w:val="single"/>
          <w:rtl/>
        </w:rPr>
      </w:pPr>
    </w:p>
    <w:p w:rsidR="00F34237" w:rsidRPr="00EB647C" w:rsidRDefault="00F34237" w:rsidP="0017714A">
      <w:pPr>
        <w:bidi/>
        <w:spacing w:line="360" w:lineRule="auto"/>
        <w:jc w:val="left"/>
        <w:rPr>
          <w:rStyle w:val="default"/>
          <w:rFonts w:ascii="Arial" w:hAnsi="Arial" w:cs="David"/>
          <w:b/>
          <w:bCs/>
          <w:i/>
          <w:iCs/>
          <w:sz w:val="28"/>
          <w:szCs w:val="28"/>
          <w:u w:val="single"/>
          <w:rtl/>
        </w:rPr>
      </w:pPr>
      <w:r w:rsidRPr="00EB647C">
        <w:rPr>
          <w:rStyle w:val="default"/>
          <w:rFonts w:ascii="Arial" w:hAnsi="Arial" w:cs="David" w:hint="cs"/>
          <w:b/>
          <w:bCs/>
          <w:i/>
          <w:iCs/>
          <w:sz w:val="28"/>
          <w:szCs w:val="28"/>
          <w:u w:val="single"/>
          <w:rtl/>
        </w:rPr>
        <w:lastRenderedPageBreak/>
        <w:t>שער שישי- זכויות בנכסי הזולת</w:t>
      </w:r>
    </w:p>
    <w:p w:rsidR="00F34237" w:rsidRPr="00EB647C" w:rsidRDefault="00F34237" w:rsidP="006E28B0">
      <w:pPr>
        <w:bidi/>
        <w:spacing w:line="360" w:lineRule="auto"/>
        <w:jc w:val="left"/>
        <w:rPr>
          <w:rStyle w:val="default"/>
          <w:rFonts w:ascii="Arial" w:hAnsi="Arial" w:cs="David"/>
          <w:b/>
          <w:bCs/>
          <w:sz w:val="28"/>
          <w:szCs w:val="28"/>
          <w:u w:val="single"/>
          <w:rtl/>
        </w:rPr>
      </w:pPr>
      <w:r w:rsidRPr="00EB647C">
        <w:rPr>
          <w:rStyle w:val="default"/>
          <w:rFonts w:ascii="Arial" w:hAnsi="Arial" w:cs="David" w:hint="cs"/>
          <w:b/>
          <w:bCs/>
          <w:sz w:val="28"/>
          <w:szCs w:val="28"/>
          <w:u w:val="single"/>
          <w:rtl/>
        </w:rPr>
        <w:t>משכון</w:t>
      </w:r>
    </w:p>
    <w:p w:rsidR="00F34237" w:rsidRPr="00EB647C" w:rsidRDefault="00F34237" w:rsidP="006E28B0">
      <w:pPr>
        <w:bidi/>
        <w:spacing w:line="360" w:lineRule="auto"/>
        <w:jc w:val="left"/>
        <w:rPr>
          <w:rStyle w:val="default"/>
          <w:rFonts w:ascii="Arial" w:hAnsi="Arial" w:cs="David"/>
          <w:b/>
          <w:bCs/>
          <w:sz w:val="22"/>
          <w:szCs w:val="22"/>
          <w:rtl/>
        </w:rPr>
      </w:pPr>
      <w:r w:rsidRPr="00EB647C">
        <w:rPr>
          <w:rStyle w:val="default"/>
          <w:rFonts w:ascii="Arial" w:hAnsi="Arial" w:cs="David" w:hint="cs"/>
          <w:b/>
          <w:bCs/>
          <w:sz w:val="22"/>
          <w:szCs w:val="22"/>
          <w:rtl/>
        </w:rPr>
        <w:t>ישנה</w:t>
      </w:r>
      <w:r w:rsidRPr="00EB647C">
        <w:rPr>
          <w:rStyle w:val="default"/>
          <w:rFonts w:ascii="Arial" w:hAnsi="Arial" w:cs="David"/>
          <w:b/>
          <w:bCs/>
          <w:sz w:val="22"/>
          <w:szCs w:val="22"/>
          <w:rtl/>
        </w:rPr>
        <w:t xml:space="preserve"> הבחנה בין ממשכן יחיד לבין ממשכן שהינו תאגיד:</w:t>
      </w:r>
    </w:p>
    <w:p w:rsidR="00F34237" w:rsidRPr="00EB647C" w:rsidRDefault="00B92528" w:rsidP="006E28B0">
      <w:pPr>
        <w:bidi/>
        <w:spacing w:line="360" w:lineRule="auto"/>
        <w:jc w:val="left"/>
        <w:rPr>
          <w:rStyle w:val="default"/>
          <w:rFonts w:ascii="Arial" w:hAnsi="Arial" w:cs="David"/>
          <w:b/>
          <w:bCs/>
          <w:sz w:val="24"/>
          <w:szCs w:val="24"/>
          <w:u w:val="single"/>
          <w:rtl/>
        </w:rPr>
      </w:pPr>
      <w:r>
        <w:rPr>
          <w:rFonts w:ascii="Arial" w:hAnsi="Arial" w:cs="David"/>
          <w:b/>
          <w:bCs/>
          <w:noProof/>
          <w:u w:val="single"/>
          <w:rtl/>
          <w:lang w:eastAsia="en-US"/>
        </w:rPr>
        <w:pict>
          <v:rect id="_x0000_s1069" style="position:absolute;left:0;text-align:left;margin-left:37.05pt;margin-top:16.55pt;width:405pt;height:261.75pt;z-index:-251612160" strokecolor="#c0504d" strokeweight="5pt">
            <v:stroke linestyle="thickThin"/>
            <v:shadow color="#868686"/>
            <w10:wrap anchorx="page"/>
          </v:rect>
        </w:pict>
      </w:r>
      <w:r w:rsidR="00F34237" w:rsidRPr="00EB647C">
        <w:rPr>
          <w:rStyle w:val="default"/>
          <w:rFonts w:ascii="Arial" w:hAnsi="Arial" w:cs="David" w:hint="cs"/>
          <w:b/>
          <w:bCs/>
          <w:sz w:val="24"/>
          <w:szCs w:val="24"/>
          <w:u w:val="single"/>
          <w:rtl/>
        </w:rPr>
        <w:t>מועד המרשם</w:t>
      </w:r>
    </w:p>
    <w:p w:rsidR="00F34237" w:rsidRPr="00EB647C" w:rsidRDefault="00F34237" w:rsidP="006E28B0">
      <w:pPr>
        <w:bidi/>
        <w:spacing w:line="360" w:lineRule="auto"/>
        <w:jc w:val="left"/>
        <w:rPr>
          <w:rStyle w:val="default"/>
          <w:rFonts w:ascii="Arial" w:hAnsi="Arial" w:cs="David"/>
          <w:b/>
          <w:bCs/>
          <w:sz w:val="24"/>
          <w:szCs w:val="24"/>
          <w:u w:val="single"/>
          <w:rtl/>
        </w:rPr>
      </w:pPr>
    </w:p>
    <w:p w:rsidR="00F34237" w:rsidRPr="00EB647C" w:rsidRDefault="00F34237" w:rsidP="006E28B0">
      <w:pPr>
        <w:bidi/>
        <w:spacing w:line="360" w:lineRule="auto"/>
        <w:ind w:left="423" w:firstLine="709"/>
        <w:jc w:val="left"/>
        <w:rPr>
          <w:rStyle w:val="default"/>
          <w:rFonts w:ascii="Arial" w:hAnsi="Arial" w:cs="David"/>
          <w:b/>
          <w:bCs/>
          <w:sz w:val="24"/>
          <w:szCs w:val="24"/>
          <w:u w:val="single"/>
          <w:rtl/>
        </w:rPr>
      </w:pPr>
      <w:r w:rsidRPr="000A5E34">
        <w:rPr>
          <w:rStyle w:val="default"/>
          <w:rFonts w:ascii="Arial" w:hAnsi="Arial" w:cs="David" w:hint="cs"/>
          <w:b/>
          <w:bCs/>
          <w:sz w:val="24"/>
          <w:szCs w:val="24"/>
          <w:u w:val="single"/>
          <w:rtl/>
        </w:rPr>
        <w:t>סעיף 179 לפקודת החברות</w:t>
      </w:r>
    </w:p>
    <w:p w:rsidR="00F34237" w:rsidRPr="00EB647C" w:rsidRDefault="00F34237" w:rsidP="006E28B0">
      <w:pPr>
        <w:pStyle w:val="P00"/>
        <w:spacing w:before="72"/>
        <w:ind w:left="1132" w:right="1134"/>
        <w:jc w:val="left"/>
        <w:rPr>
          <w:rStyle w:val="default"/>
          <w:rtl/>
        </w:rPr>
      </w:pPr>
      <w:r w:rsidRPr="00EB647C">
        <w:rPr>
          <w:rStyle w:val="big-number"/>
          <w:rFonts w:cs="Miriam" w:hint="cs"/>
          <w:rtl/>
        </w:rPr>
        <w:t>179</w:t>
      </w:r>
      <w:r w:rsidRPr="00EB647C">
        <w:rPr>
          <w:rStyle w:val="big-number"/>
          <w:rFonts w:cs="Miriam"/>
          <w:rtl/>
        </w:rPr>
        <w:t>.</w:t>
      </w:r>
      <w:r w:rsidRPr="00EB647C">
        <w:rPr>
          <w:rStyle w:val="big-number"/>
          <w:rFonts w:cs="Miriam"/>
          <w:rtl/>
        </w:rPr>
        <w:tab/>
      </w:r>
      <w:r w:rsidRPr="00EB647C">
        <w:rPr>
          <w:rStyle w:val="default"/>
          <w:rtl/>
        </w:rPr>
        <w:t>(</w:t>
      </w:r>
      <w:r w:rsidRPr="00EB647C">
        <w:rPr>
          <w:rStyle w:val="default"/>
          <w:rFonts w:hint="cs"/>
          <w:rtl/>
        </w:rPr>
        <w:t>א)</w:t>
      </w:r>
      <w:r w:rsidRPr="00EB647C">
        <w:rPr>
          <w:rStyle w:val="default"/>
          <w:rtl/>
        </w:rPr>
        <w:tab/>
      </w:r>
      <w:r w:rsidRPr="00EB647C">
        <w:rPr>
          <w:rStyle w:val="default"/>
          <w:rFonts w:hint="cs"/>
          <w:rtl/>
        </w:rPr>
        <w:t xml:space="preserve">המועד למסירת הפרטים והמסמך או קבלתם לפי סעיף 178 הוא </w:t>
      </w:r>
      <w:r w:rsidRPr="00EB647C">
        <w:rPr>
          <w:rStyle w:val="default"/>
          <w:rtl/>
        </w:rPr>
        <w:t>—</w:t>
      </w:r>
    </w:p>
    <w:p w:rsidR="00F34237" w:rsidRPr="00EB647C" w:rsidRDefault="00F34237" w:rsidP="006E28B0">
      <w:pPr>
        <w:pStyle w:val="P22"/>
        <w:spacing w:before="72"/>
        <w:ind w:left="1132" w:right="1134"/>
        <w:jc w:val="left"/>
        <w:rPr>
          <w:rStyle w:val="default"/>
          <w:rtl/>
        </w:rPr>
      </w:pPr>
      <w:r w:rsidRPr="00EB647C">
        <w:rPr>
          <w:rStyle w:val="default"/>
          <w:rFonts w:hint="cs"/>
          <w:rtl/>
        </w:rPr>
        <w:t xml:space="preserve">                    </w:t>
      </w:r>
      <w:r w:rsidRPr="00EB647C">
        <w:rPr>
          <w:rStyle w:val="default"/>
          <w:rtl/>
        </w:rPr>
        <w:t>(1)</w:t>
      </w:r>
      <w:r w:rsidRPr="00EB647C">
        <w:rPr>
          <w:rStyle w:val="default"/>
          <w:rtl/>
        </w:rPr>
        <w:tab/>
      </w:r>
      <w:r w:rsidRPr="00EB647C">
        <w:rPr>
          <w:rStyle w:val="default"/>
          <w:rFonts w:hint="cs"/>
          <w:rtl/>
        </w:rPr>
        <w:t xml:space="preserve">באין הוראה אחרת </w:t>
      </w:r>
      <w:r w:rsidRPr="00EB647C">
        <w:rPr>
          <w:rStyle w:val="default"/>
          <w:rtl/>
        </w:rPr>
        <w:t>—</w:t>
      </w:r>
      <w:r w:rsidRPr="00EB647C">
        <w:rPr>
          <w:rStyle w:val="default"/>
          <w:rFonts w:hint="cs"/>
          <w:rtl/>
        </w:rPr>
        <w:t xml:space="preserve"> תוך עשרים ואחד ימים מהיום שבו נוצר     </w:t>
      </w:r>
      <w:r w:rsidRPr="00EB647C">
        <w:rPr>
          <w:rStyle w:val="default"/>
          <w:rtl/>
        </w:rPr>
        <w:br/>
      </w:r>
      <w:r w:rsidRPr="00EB647C">
        <w:rPr>
          <w:rStyle w:val="default"/>
          <w:rFonts w:hint="cs"/>
          <w:rtl/>
        </w:rPr>
        <w:t xml:space="preserve">                          השעבוד;</w:t>
      </w:r>
    </w:p>
    <w:p w:rsidR="00F34237" w:rsidRPr="00EB647C" w:rsidRDefault="00F34237" w:rsidP="006E28B0">
      <w:pPr>
        <w:pStyle w:val="P22"/>
        <w:spacing w:before="72"/>
        <w:ind w:left="1132" w:right="1134"/>
        <w:jc w:val="left"/>
        <w:rPr>
          <w:rStyle w:val="default"/>
          <w:rtl/>
        </w:rPr>
      </w:pPr>
      <w:r w:rsidRPr="00EB647C">
        <w:rPr>
          <w:rStyle w:val="default"/>
          <w:rFonts w:hint="cs"/>
          <w:rtl/>
        </w:rPr>
        <w:t xml:space="preserve">                    </w:t>
      </w:r>
      <w:r w:rsidRPr="00EB647C">
        <w:rPr>
          <w:rStyle w:val="default"/>
          <w:rtl/>
        </w:rPr>
        <w:t>(2)</w:t>
      </w:r>
      <w:r w:rsidRPr="00EB647C">
        <w:rPr>
          <w:rStyle w:val="default"/>
          <w:rtl/>
        </w:rPr>
        <w:tab/>
      </w:r>
      <w:r w:rsidRPr="00EB647C">
        <w:rPr>
          <w:rStyle w:val="default"/>
          <w:rFonts w:hint="cs"/>
          <w:rtl/>
        </w:rPr>
        <w:t xml:space="preserve">בשעבוד מקרקעין שבישראל </w:t>
      </w:r>
      <w:r w:rsidRPr="00EB647C">
        <w:rPr>
          <w:rStyle w:val="default"/>
          <w:rtl/>
        </w:rPr>
        <w:t>—</w:t>
      </w:r>
      <w:r w:rsidRPr="00EB647C">
        <w:rPr>
          <w:rStyle w:val="default"/>
          <w:rFonts w:hint="cs"/>
          <w:rtl/>
        </w:rPr>
        <w:t xml:space="preserve"> תוך עשרים ואחד ימים מהיום  </w:t>
      </w:r>
      <w:r w:rsidRPr="00EB647C">
        <w:rPr>
          <w:rStyle w:val="default"/>
          <w:rtl/>
        </w:rPr>
        <w:br/>
      </w:r>
      <w:r w:rsidRPr="00EB647C">
        <w:rPr>
          <w:rStyle w:val="default"/>
          <w:rFonts w:hint="cs"/>
          <w:rtl/>
        </w:rPr>
        <w:t xml:space="preserve">                           שבו אי</w:t>
      </w:r>
      <w:r w:rsidRPr="00EB647C">
        <w:rPr>
          <w:rStyle w:val="default"/>
          <w:rtl/>
        </w:rPr>
        <w:t>ש</w:t>
      </w:r>
      <w:r w:rsidRPr="00EB647C">
        <w:rPr>
          <w:rStyle w:val="default"/>
          <w:rFonts w:hint="cs"/>
          <w:rtl/>
        </w:rPr>
        <w:t xml:space="preserve">ר רשם המקרקעין את העסקה לרישום, בין שנערכה </w:t>
      </w:r>
    </w:p>
    <w:p w:rsidR="00F34237" w:rsidRPr="00EB647C" w:rsidRDefault="00F34237" w:rsidP="006E28B0">
      <w:pPr>
        <w:pStyle w:val="P22"/>
        <w:spacing w:before="72"/>
        <w:ind w:left="1132" w:right="1134"/>
        <w:jc w:val="left"/>
        <w:rPr>
          <w:rStyle w:val="default"/>
          <w:rtl/>
        </w:rPr>
      </w:pPr>
      <w:r w:rsidRPr="00EB647C">
        <w:rPr>
          <w:rStyle w:val="default"/>
          <w:rFonts w:hint="cs"/>
          <w:rtl/>
        </w:rPr>
        <w:t xml:space="preserve">                           בפניו ובין שנערכה בפני עורך דין;</w:t>
      </w:r>
    </w:p>
    <w:p w:rsidR="00F34237" w:rsidRPr="00EB647C" w:rsidRDefault="00F34237" w:rsidP="006E28B0">
      <w:pPr>
        <w:pStyle w:val="P22"/>
        <w:spacing w:before="72"/>
        <w:ind w:left="1132" w:right="1134"/>
        <w:jc w:val="left"/>
        <w:rPr>
          <w:rStyle w:val="default"/>
          <w:rtl/>
        </w:rPr>
      </w:pPr>
      <w:r w:rsidRPr="00EB647C">
        <w:rPr>
          <w:rStyle w:val="default"/>
          <w:rFonts w:hint="cs"/>
          <w:rtl/>
        </w:rPr>
        <w:t xml:space="preserve">                    </w:t>
      </w:r>
      <w:r w:rsidRPr="00EB647C">
        <w:rPr>
          <w:rStyle w:val="default"/>
          <w:rtl/>
        </w:rPr>
        <w:t>(3)</w:t>
      </w:r>
      <w:r w:rsidRPr="00EB647C">
        <w:rPr>
          <w:rStyle w:val="default"/>
          <w:rtl/>
        </w:rPr>
        <w:tab/>
      </w:r>
      <w:r w:rsidRPr="00EB647C">
        <w:rPr>
          <w:rStyle w:val="default"/>
          <w:rFonts w:hint="cs"/>
          <w:rtl/>
        </w:rPr>
        <w:t xml:space="preserve">בשעבוד שנוצר מחוץ לישראל על נכסים שמחוץ לישראל בלבד  </w:t>
      </w:r>
      <w:r w:rsidRPr="00EB647C">
        <w:rPr>
          <w:rStyle w:val="default"/>
          <w:rtl/>
        </w:rPr>
        <w:br/>
      </w:r>
      <w:r w:rsidRPr="00EB647C">
        <w:rPr>
          <w:rStyle w:val="default"/>
          <w:rFonts w:hint="cs"/>
          <w:rtl/>
        </w:rPr>
        <w:t xml:space="preserve">                           </w:t>
      </w:r>
      <w:r w:rsidRPr="00EB647C">
        <w:rPr>
          <w:rStyle w:val="default"/>
          <w:rtl/>
        </w:rPr>
        <w:t>—</w:t>
      </w:r>
      <w:r w:rsidRPr="00EB647C">
        <w:rPr>
          <w:rStyle w:val="default"/>
          <w:rFonts w:hint="cs"/>
          <w:rtl/>
        </w:rPr>
        <w:t xml:space="preserve"> תוך עשרים ואחד ימים מהיום שבו יכול היה המסמך להתקבל  </w:t>
      </w:r>
      <w:r w:rsidRPr="00EB647C">
        <w:rPr>
          <w:rStyle w:val="default"/>
          <w:rtl/>
        </w:rPr>
        <w:br/>
      </w:r>
      <w:r w:rsidRPr="00EB647C">
        <w:rPr>
          <w:rStyle w:val="default"/>
          <w:rFonts w:hint="cs"/>
          <w:rtl/>
        </w:rPr>
        <w:t xml:space="preserve">                          בישראל בדרך הדואר הרגילה אילו נשלח בזריזות מספקת; לענין </w:t>
      </w:r>
      <w:r w:rsidRPr="00EB647C">
        <w:rPr>
          <w:rStyle w:val="default"/>
          <w:rtl/>
        </w:rPr>
        <w:br/>
      </w:r>
      <w:r w:rsidRPr="00EB647C">
        <w:rPr>
          <w:rStyle w:val="default"/>
          <w:rFonts w:hint="cs"/>
          <w:rtl/>
        </w:rPr>
        <w:t xml:space="preserve">                         פסקה זו מותר </w:t>
      </w:r>
      <w:r w:rsidRPr="00EB647C">
        <w:rPr>
          <w:rStyle w:val="default"/>
          <w:rtl/>
        </w:rPr>
        <w:t>ש</w:t>
      </w:r>
      <w:r w:rsidRPr="00EB647C">
        <w:rPr>
          <w:rStyle w:val="default"/>
          <w:rFonts w:hint="cs"/>
          <w:rtl/>
        </w:rPr>
        <w:t>יימסר העתק של המסמך, מאומת כפי שנקבע.</w:t>
      </w:r>
    </w:p>
    <w:p w:rsidR="00F34237" w:rsidRPr="00EB647C" w:rsidRDefault="00F34237" w:rsidP="006E28B0">
      <w:pPr>
        <w:pStyle w:val="P00"/>
        <w:spacing w:before="72"/>
        <w:ind w:left="1132" w:right="1134"/>
        <w:jc w:val="left"/>
        <w:rPr>
          <w:rStyle w:val="default"/>
          <w:rtl/>
        </w:rPr>
      </w:pPr>
      <w:r w:rsidRPr="00EB647C">
        <w:rPr>
          <w:rFonts w:hint="cs"/>
          <w:rtl/>
        </w:rPr>
        <w:t xml:space="preserve">          </w:t>
      </w:r>
      <w:r w:rsidRPr="00EB647C">
        <w:rPr>
          <w:rtl/>
        </w:rPr>
        <w:tab/>
      </w:r>
      <w:r w:rsidRPr="00EB647C">
        <w:rPr>
          <w:rStyle w:val="default"/>
          <w:rtl/>
        </w:rPr>
        <w:t>(</w:t>
      </w:r>
      <w:r w:rsidRPr="00EB647C">
        <w:rPr>
          <w:rStyle w:val="default"/>
          <w:rFonts w:hint="cs"/>
          <w:rtl/>
        </w:rPr>
        <w:t>ב)</w:t>
      </w:r>
      <w:r w:rsidRPr="00EB647C">
        <w:rPr>
          <w:rStyle w:val="default"/>
          <w:rtl/>
        </w:rPr>
        <w:tab/>
      </w:r>
      <w:r w:rsidRPr="00EB647C">
        <w:rPr>
          <w:rStyle w:val="default"/>
          <w:rFonts w:hint="cs"/>
          <w:rtl/>
        </w:rPr>
        <w:t xml:space="preserve">בשעבוד שנוצר בישראל הכולל נכסים שמחוץ לישראל, מותר לשלוח         </w:t>
      </w:r>
      <w:r w:rsidRPr="00EB647C">
        <w:rPr>
          <w:rStyle w:val="default"/>
          <w:rtl/>
        </w:rPr>
        <w:br/>
      </w:r>
      <w:r w:rsidRPr="00EB647C">
        <w:rPr>
          <w:rStyle w:val="default"/>
          <w:rFonts w:hint="cs"/>
          <w:rtl/>
        </w:rPr>
        <w:t xml:space="preserve">                    את המסמך לפי סעיף 178 לרישום אף אם יש צורך בהליכים נוספים </w:t>
      </w:r>
      <w:r w:rsidRPr="00EB647C">
        <w:rPr>
          <w:rStyle w:val="default"/>
          <w:rtl/>
        </w:rPr>
        <w:br/>
      </w:r>
      <w:r w:rsidRPr="00EB647C">
        <w:rPr>
          <w:rStyle w:val="default"/>
          <w:rFonts w:hint="cs"/>
          <w:rtl/>
        </w:rPr>
        <w:t xml:space="preserve">                    כדי להקנות לשעבוד תוקף לפי דיני הארץ שבה נמצאים הנכסים.</w:t>
      </w:r>
    </w:p>
    <w:p w:rsidR="00F34237" w:rsidRPr="00EB647C" w:rsidRDefault="00F34237" w:rsidP="006E28B0">
      <w:pPr>
        <w:bidi/>
        <w:spacing w:line="360" w:lineRule="auto"/>
        <w:jc w:val="left"/>
        <w:rPr>
          <w:rStyle w:val="default"/>
          <w:rFonts w:ascii="Arial" w:hAnsi="Arial" w:cs="David"/>
          <w:sz w:val="22"/>
          <w:szCs w:val="22"/>
          <w:rtl/>
        </w:rPr>
      </w:pPr>
    </w:p>
    <w:p w:rsidR="00F34237" w:rsidRPr="00EB647C" w:rsidRDefault="00F34237" w:rsidP="006E28B0">
      <w:pPr>
        <w:bidi/>
        <w:spacing w:line="360" w:lineRule="auto"/>
        <w:jc w:val="left"/>
        <w:rPr>
          <w:rStyle w:val="default"/>
          <w:rFonts w:ascii="Arial" w:hAnsi="Arial" w:cs="David"/>
          <w:sz w:val="22"/>
          <w:szCs w:val="22"/>
          <w:rtl/>
        </w:rPr>
      </w:pPr>
    </w:p>
    <w:p w:rsidR="00B53A7E" w:rsidRPr="00EB647C" w:rsidRDefault="00B53A7E" w:rsidP="006E28B0">
      <w:pPr>
        <w:bidi/>
        <w:spacing w:line="360" w:lineRule="auto"/>
        <w:jc w:val="left"/>
        <w:rPr>
          <w:rStyle w:val="default"/>
          <w:rFonts w:ascii="Arial" w:hAnsi="Arial" w:cs="David"/>
          <w:b/>
          <w:bCs/>
          <w:sz w:val="24"/>
          <w:szCs w:val="24"/>
          <w:u w:val="single"/>
          <w:rtl/>
        </w:rPr>
      </w:pPr>
      <w:r w:rsidRPr="00EB647C">
        <w:rPr>
          <w:rStyle w:val="default"/>
          <w:rFonts w:ascii="Arial" w:hAnsi="Arial" w:cs="David" w:hint="cs"/>
          <w:b/>
          <w:bCs/>
          <w:sz w:val="24"/>
          <w:szCs w:val="24"/>
          <w:u w:val="single"/>
          <w:rtl/>
        </w:rPr>
        <w:t>ההבדל במשכון לגביי חברה ויחיד בא לידי ביטוי ב- 3 דברים:</w:t>
      </w:r>
    </w:p>
    <w:p w:rsidR="00B53A7E" w:rsidRPr="000A5E34" w:rsidRDefault="00B53A7E" w:rsidP="006E28B0">
      <w:pPr>
        <w:numPr>
          <w:ilvl w:val="5"/>
          <w:numId w:val="12"/>
        </w:numPr>
        <w:tabs>
          <w:tab w:val="clear" w:pos="2520"/>
          <w:tab w:val="num" w:pos="139"/>
        </w:tabs>
        <w:bidi/>
        <w:spacing w:line="360" w:lineRule="auto"/>
        <w:ind w:left="139" w:hanging="141"/>
        <w:jc w:val="left"/>
        <w:rPr>
          <w:rStyle w:val="default"/>
          <w:rFonts w:ascii="Arial" w:hAnsi="Arial" w:cs="David"/>
          <w:sz w:val="24"/>
          <w:szCs w:val="24"/>
        </w:rPr>
      </w:pPr>
      <w:r w:rsidRPr="00EB647C">
        <w:rPr>
          <w:rStyle w:val="default"/>
          <w:rFonts w:ascii="Arial" w:hAnsi="Arial" w:cs="David" w:hint="cs"/>
          <w:b/>
          <w:bCs/>
          <w:sz w:val="24"/>
          <w:szCs w:val="24"/>
          <w:rtl/>
        </w:rPr>
        <w:t xml:space="preserve">משכנתא של </w:t>
      </w:r>
      <w:r w:rsidRPr="00EB647C">
        <w:rPr>
          <w:rStyle w:val="default"/>
          <w:rFonts w:ascii="Arial" w:hAnsi="Arial" w:cs="David" w:hint="cs"/>
          <w:b/>
          <w:bCs/>
          <w:sz w:val="24"/>
          <w:szCs w:val="24"/>
          <w:u w:val="single"/>
          <w:rtl/>
        </w:rPr>
        <w:t>יחיד</w:t>
      </w:r>
      <w:r w:rsidRPr="00EB647C">
        <w:rPr>
          <w:rStyle w:val="default"/>
          <w:rFonts w:ascii="Arial" w:hAnsi="Arial" w:cs="David" w:hint="cs"/>
          <w:b/>
          <w:bCs/>
          <w:sz w:val="24"/>
          <w:szCs w:val="24"/>
          <w:rtl/>
        </w:rPr>
        <w:t xml:space="preserve"> תירשם רק </w:t>
      </w:r>
      <w:r w:rsidRPr="00EB647C">
        <w:rPr>
          <w:rStyle w:val="default"/>
          <w:rFonts w:ascii="Arial" w:hAnsi="Arial" w:cs="David" w:hint="cs"/>
          <w:b/>
          <w:bCs/>
          <w:sz w:val="24"/>
          <w:szCs w:val="24"/>
          <w:u w:val="single"/>
          <w:rtl/>
        </w:rPr>
        <w:t>במרשם המקרקעין</w:t>
      </w:r>
      <w:r w:rsidRPr="00EB647C">
        <w:rPr>
          <w:rStyle w:val="default"/>
          <w:rFonts w:ascii="Arial" w:hAnsi="Arial" w:cs="David" w:hint="cs"/>
          <w:b/>
          <w:bCs/>
          <w:sz w:val="24"/>
          <w:szCs w:val="24"/>
          <w:rtl/>
        </w:rPr>
        <w:t xml:space="preserve">, של </w:t>
      </w:r>
      <w:r w:rsidRPr="00EB647C">
        <w:rPr>
          <w:rStyle w:val="default"/>
          <w:rFonts w:ascii="Arial" w:hAnsi="Arial" w:cs="David" w:hint="cs"/>
          <w:b/>
          <w:bCs/>
          <w:sz w:val="24"/>
          <w:szCs w:val="24"/>
          <w:u w:val="single"/>
          <w:rtl/>
        </w:rPr>
        <w:t>חברה</w:t>
      </w:r>
      <w:r w:rsidRPr="00EB647C">
        <w:rPr>
          <w:rStyle w:val="default"/>
          <w:rFonts w:ascii="Arial" w:hAnsi="Arial" w:cs="David" w:hint="cs"/>
          <w:b/>
          <w:bCs/>
          <w:sz w:val="24"/>
          <w:szCs w:val="24"/>
          <w:rtl/>
        </w:rPr>
        <w:t xml:space="preserve"> </w:t>
      </w:r>
      <w:r w:rsidRPr="00EB647C">
        <w:rPr>
          <w:rStyle w:val="default"/>
          <w:rFonts w:ascii="Arial" w:hAnsi="Arial" w:cs="David" w:hint="cs"/>
          <w:b/>
          <w:bCs/>
          <w:sz w:val="24"/>
          <w:szCs w:val="24"/>
          <w:u w:val="single"/>
          <w:rtl/>
        </w:rPr>
        <w:t>יירשם רישום כפול- גם במרשם המקרקעין וגם במרשם החברות</w:t>
      </w:r>
      <w:r w:rsidRPr="00EB647C">
        <w:rPr>
          <w:rStyle w:val="default"/>
          <w:rFonts w:ascii="Arial" w:hAnsi="Arial" w:cs="David" w:hint="cs"/>
          <w:b/>
          <w:bCs/>
          <w:sz w:val="24"/>
          <w:szCs w:val="24"/>
          <w:rtl/>
        </w:rPr>
        <w:t xml:space="preserve"> </w:t>
      </w:r>
      <w:r w:rsidRPr="000A5E34">
        <w:rPr>
          <w:rStyle w:val="default"/>
          <w:rFonts w:ascii="Arial" w:hAnsi="Arial" w:cs="David" w:hint="cs"/>
          <w:sz w:val="24"/>
          <w:szCs w:val="24"/>
          <w:rtl/>
        </w:rPr>
        <w:t xml:space="preserve">(הדבר אינו אמור לגביי זכויות במקרקעין (וגם במיטלטלין)- שניהם יירשמו פעם אחת, אצל </w:t>
      </w:r>
      <w:r w:rsidRPr="000A5E34">
        <w:rPr>
          <w:rStyle w:val="default"/>
          <w:rFonts w:ascii="Arial" w:hAnsi="Arial" w:cs="David" w:hint="cs"/>
          <w:sz w:val="24"/>
          <w:szCs w:val="24"/>
          <w:u w:val="single"/>
          <w:rtl/>
        </w:rPr>
        <w:t>יחיד</w:t>
      </w:r>
      <w:r w:rsidRPr="000A5E34">
        <w:rPr>
          <w:rStyle w:val="default"/>
          <w:rFonts w:ascii="Arial" w:hAnsi="Arial" w:cs="David" w:hint="cs"/>
          <w:sz w:val="24"/>
          <w:szCs w:val="24"/>
          <w:rtl/>
        </w:rPr>
        <w:t xml:space="preserve">- יירשם במרשם המשכונות, אצל </w:t>
      </w:r>
      <w:r w:rsidRPr="000A5E34">
        <w:rPr>
          <w:rStyle w:val="default"/>
          <w:rFonts w:ascii="Arial" w:hAnsi="Arial" w:cs="David" w:hint="cs"/>
          <w:sz w:val="24"/>
          <w:szCs w:val="24"/>
          <w:u w:val="single"/>
          <w:rtl/>
        </w:rPr>
        <w:t>חברה-</w:t>
      </w:r>
      <w:r w:rsidRPr="000A5E34">
        <w:rPr>
          <w:rStyle w:val="default"/>
          <w:rFonts w:ascii="Arial" w:hAnsi="Arial" w:cs="David" w:hint="cs"/>
          <w:sz w:val="24"/>
          <w:szCs w:val="24"/>
          <w:rtl/>
        </w:rPr>
        <w:t xml:space="preserve"> במרשם החברות). </w:t>
      </w:r>
    </w:p>
    <w:p w:rsidR="00B53A7E" w:rsidRPr="000A5E34" w:rsidRDefault="00B53A7E" w:rsidP="006E28B0">
      <w:pPr>
        <w:numPr>
          <w:ilvl w:val="5"/>
          <w:numId w:val="12"/>
        </w:numPr>
        <w:tabs>
          <w:tab w:val="clear" w:pos="2520"/>
          <w:tab w:val="num" w:pos="139"/>
        </w:tabs>
        <w:bidi/>
        <w:spacing w:line="360" w:lineRule="auto"/>
        <w:ind w:left="139" w:hanging="141"/>
        <w:jc w:val="left"/>
        <w:rPr>
          <w:rStyle w:val="default"/>
          <w:rFonts w:ascii="Arial" w:hAnsi="Arial" w:cs="David"/>
          <w:sz w:val="24"/>
          <w:szCs w:val="24"/>
        </w:rPr>
      </w:pPr>
      <w:r w:rsidRPr="00EB647C">
        <w:rPr>
          <w:rStyle w:val="default"/>
          <w:rFonts w:ascii="Arial" w:hAnsi="Arial" w:cs="David" w:hint="cs"/>
          <w:b/>
          <w:bCs/>
          <w:sz w:val="24"/>
          <w:szCs w:val="24"/>
          <w:rtl/>
        </w:rPr>
        <w:t xml:space="preserve">מועד המרשם- </w:t>
      </w:r>
      <w:r w:rsidRPr="000A5E34">
        <w:rPr>
          <w:rStyle w:val="default"/>
          <w:rFonts w:ascii="Arial" w:hAnsi="Arial" w:cs="David" w:hint="cs"/>
          <w:sz w:val="24"/>
          <w:szCs w:val="24"/>
          <w:u w:val="single"/>
          <w:rtl/>
        </w:rPr>
        <w:t>יחיד-</w:t>
      </w:r>
      <w:r w:rsidRPr="000A5E34">
        <w:rPr>
          <w:rStyle w:val="default"/>
          <w:rFonts w:ascii="Arial" w:hAnsi="Arial" w:cs="David" w:hint="cs"/>
          <w:sz w:val="24"/>
          <w:szCs w:val="24"/>
          <w:rtl/>
        </w:rPr>
        <w:t xml:space="preserve"> אין התייחסות, </w:t>
      </w:r>
      <w:r w:rsidRPr="000A5E34">
        <w:rPr>
          <w:rStyle w:val="default"/>
          <w:rFonts w:ascii="Arial" w:hAnsi="Arial" w:cs="David" w:hint="cs"/>
          <w:sz w:val="24"/>
          <w:szCs w:val="24"/>
          <w:u w:val="single"/>
          <w:rtl/>
        </w:rPr>
        <w:t>חברה-</w:t>
      </w:r>
      <w:r w:rsidR="000A5E34" w:rsidRPr="000A5E34">
        <w:rPr>
          <w:rStyle w:val="default"/>
          <w:rFonts w:ascii="Arial" w:hAnsi="Arial" w:cs="David" w:hint="cs"/>
          <w:sz w:val="24"/>
          <w:szCs w:val="24"/>
          <w:rtl/>
        </w:rPr>
        <w:t xml:space="preserve"> תוך 21 יום מיצירת הסכם השעבוד.</w:t>
      </w:r>
    </w:p>
    <w:p w:rsidR="00B53A7E" w:rsidRPr="00EB647C" w:rsidRDefault="00B53A7E" w:rsidP="006E28B0">
      <w:pPr>
        <w:numPr>
          <w:ilvl w:val="5"/>
          <w:numId w:val="12"/>
        </w:numPr>
        <w:tabs>
          <w:tab w:val="clear" w:pos="2520"/>
          <w:tab w:val="num" w:pos="139"/>
        </w:tabs>
        <w:bidi/>
        <w:spacing w:line="360" w:lineRule="auto"/>
        <w:ind w:left="139" w:hanging="141"/>
        <w:jc w:val="left"/>
        <w:rPr>
          <w:rStyle w:val="default"/>
          <w:rFonts w:ascii="Arial" w:hAnsi="Arial" w:cs="David"/>
          <w:b/>
          <w:bCs/>
          <w:sz w:val="24"/>
          <w:szCs w:val="24"/>
          <w:rtl/>
        </w:rPr>
      </w:pPr>
      <w:r w:rsidRPr="00EB647C">
        <w:rPr>
          <w:rStyle w:val="default"/>
          <w:rFonts w:ascii="Arial" w:hAnsi="Arial" w:cs="David" w:hint="cs"/>
          <w:b/>
          <w:bCs/>
          <w:sz w:val="24"/>
          <w:szCs w:val="24"/>
          <w:rtl/>
        </w:rPr>
        <w:t xml:space="preserve">שיעבוד קבוע ושיעבוד צף- </w:t>
      </w:r>
      <w:r w:rsidRPr="000A5E34">
        <w:rPr>
          <w:rStyle w:val="default"/>
          <w:rFonts w:ascii="Arial" w:hAnsi="Arial" w:cs="David" w:hint="cs"/>
          <w:sz w:val="24"/>
          <w:szCs w:val="24"/>
          <w:u w:val="single"/>
          <w:rtl/>
        </w:rPr>
        <w:t>רק חברה</w:t>
      </w:r>
      <w:r w:rsidRPr="000A5E34">
        <w:rPr>
          <w:rStyle w:val="default"/>
          <w:rFonts w:ascii="Arial" w:hAnsi="Arial" w:cs="David" w:hint="cs"/>
          <w:sz w:val="24"/>
          <w:szCs w:val="24"/>
          <w:rtl/>
        </w:rPr>
        <w:t xml:space="preserve"> יכולה לשעבד שיעבוד צף.</w:t>
      </w:r>
    </w:p>
    <w:p w:rsidR="00F34237" w:rsidRPr="00EB647C" w:rsidRDefault="00F34237" w:rsidP="006E28B0">
      <w:pPr>
        <w:bidi/>
        <w:spacing w:line="360" w:lineRule="auto"/>
        <w:jc w:val="left"/>
        <w:rPr>
          <w:rStyle w:val="default"/>
          <w:rFonts w:ascii="Arial" w:hAnsi="Arial" w:cs="David"/>
          <w:b/>
          <w:bCs/>
          <w:sz w:val="24"/>
          <w:szCs w:val="24"/>
          <w:rtl/>
        </w:rPr>
      </w:pPr>
    </w:p>
    <w:p w:rsidR="00F34237" w:rsidRPr="00EB647C" w:rsidRDefault="00F34237" w:rsidP="006E28B0">
      <w:pPr>
        <w:bidi/>
        <w:spacing w:line="360" w:lineRule="auto"/>
        <w:jc w:val="left"/>
        <w:rPr>
          <w:rStyle w:val="default"/>
          <w:rFonts w:ascii="Arial" w:hAnsi="Arial" w:cs="David"/>
          <w:sz w:val="24"/>
          <w:szCs w:val="24"/>
          <w:rtl/>
        </w:rPr>
      </w:pPr>
      <w:r w:rsidRPr="00EB647C">
        <w:rPr>
          <w:rStyle w:val="default"/>
          <w:rFonts w:ascii="Arial" w:hAnsi="Arial" w:cs="David"/>
          <w:b/>
          <w:bCs/>
          <w:sz w:val="24"/>
          <w:szCs w:val="24"/>
          <w:u w:val="single"/>
          <w:rtl/>
        </w:rPr>
        <w:t xml:space="preserve">ס' </w:t>
      </w:r>
      <w:r w:rsidRPr="00EB647C">
        <w:rPr>
          <w:rStyle w:val="default"/>
          <w:rFonts w:ascii="Arial" w:hAnsi="Arial" w:cs="David" w:hint="cs"/>
          <w:b/>
          <w:bCs/>
          <w:sz w:val="24"/>
          <w:szCs w:val="24"/>
          <w:u w:val="single"/>
          <w:rtl/>
        </w:rPr>
        <w:t>179</w:t>
      </w:r>
      <w:r w:rsidRPr="00EB647C">
        <w:rPr>
          <w:rStyle w:val="default"/>
          <w:rFonts w:ascii="Arial" w:hAnsi="Arial" w:cs="David"/>
          <w:sz w:val="24"/>
          <w:szCs w:val="24"/>
          <w:u w:val="single"/>
          <w:rtl/>
        </w:rPr>
        <w:t xml:space="preserve"> לפקודת החברות</w:t>
      </w:r>
      <w:r w:rsidRPr="00EB647C">
        <w:rPr>
          <w:rStyle w:val="default"/>
          <w:rFonts w:ascii="Arial" w:hAnsi="Arial" w:cs="David"/>
          <w:sz w:val="24"/>
          <w:szCs w:val="24"/>
          <w:rtl/>
        </w:rPr>
        <w:t xml:space="preserve"> קובע </w:t>
      </w:r>
      <w:r w:rsidRPr="00EB647C">
        <w:rPr>
          <w:rStyle w:val="default"/>
          <w:rFonts w:ascii="Arial" w:hAnsi="Arial" w:cs="David" w:hint="cs"/>
          <w:sz w:val="24"/>
          <w:szCs w:val="24"/>
          <w:rtl/>
        </w:rPr>
        <w:t xml:space="preserve">כי השעבוד תקף כבר משלבו החוזי, אך </w:t>
      </w:r>
      <w:r w:rsidRPr="00EB647C">
        <w:rPr>
          <w:rStyle w:val="default"/>
          <w:rFonts w:ascii="Arial" w:hAnsi="Arial" w:cs="David"/>
          <w:b/>
          <w:bCs/>
          <w:sz w:val="24"/>
          <w:szCs w:val="24"/>
          <w:u w:val="single"/>
          <w:rtl/>
        </w:rPr>
        <w:t>חוב</w:t>
      </w:r>
      <w:r w:rsidRPr="00EB647C">
        <w:rPr>
          <w:rStyle w:val="default"/>
          <w:rFonts w:ascii="Arial" w:hAnsi="Arial" w:cs="David" w:hint="cs"/>
          <w:b/>
          <w:bCs/>
          <w:sz w:val="24"/>
          <w:szCs w:val="24"/>
          <w:u w:val="single"/>
          <w:rtl/>
        </w:rPr>
        <w:t>ה</w:t>
      </w:r>
      <w:r w:rsidRPr="00EB647C">
        <w:rPr>
          <w:rStyle w:val="default"/>
          <w:rFonts w:ascii="Arial" w:hAnsi="Arial" w:cs="David"/>
          <w:b/>
          <w:bCs/>
          <w:sz w:val="24"/>
          <w:szCs w:val="24"/>
          <w:u w:val="single"/>
          <w:rtl/>
        </w:rPr>
        <w:t xml:space="preserve"> </w:t>
      </w:r>
      <w:r w:rsidRPr="00EB647C">
        <w:rPr>
          <w:rStyle w:val="default"/>
          <w:rFonts w:ascii="Arial" w:hAnsi="Arial" w:cs="David" w:hint="cs"/>
          <w:b/>
          <w:bCs/>
          <w:sz w:val="24"/>
          <w:szCs w:val="24"/>
          <w:u w:val="single"/>
          <w:rtl/>
        </w:rPr>
        <w:t>לרשום אותו</w:t>
      </w:r>
      <w:r w:rsidRPr="00EB647C">
        <w:rPr>
          <w:rStyle w:val="default"/>
          <w:rFonts w:ascii="Arial" w:hAnsi="Arial" w:cs="David"/>
          <w:b/>
          <w:bCs/>
          <w:sz w:val="24"/>
          <w:szCs w:val="24"/>
          <w:u w:val="single"/>
          <w:rtl/>
        </w:rPr>
        <w:t xml:space="preserve"> תוך </w:t>
      </w:r>
      <w:r w:rsidRPr="00EB647C">
        <w:rPr>
          <w:rStyle w:val="default"/>
          <w:rFonts w:ascii="Arial" w:hAnsi="Arial" w:cs="David" w:hint="cs"/>
          <w:b/>
          <w:bCs/>
          <w:sz w:val="24"/>
          <w:szCs w:val="24"/>
          <w:u w:val="single"/>
          <w:rtl/>
        </w:rPr>
        <w:t>21</w:t>
      </w:r>
      <w:r w:rsidRPr="00EB647C">
        <w:rPr>
          <w:rStyle w:val="default"/>
          <w:rFonts w:ascii="Arial" w:hAnsi="Arial" w:cs="David"/>
          <w:b/>
          <w:bCs/>
          <w:sz w:val="24"/>
          <w:szCs w:val="24"/>
          <w:u w:val="single"/>
          <w:rtl/>
        </w:rPr>
        <w:t xml:space="preserve"> יום</w:t>
      </w:r>
      <w:r w:rsidRPr="00EB647C">
        <w:rPr>
          <w:rStyle w:val="default"/>
          <w:rFonts w:ascii="Arial" w:hAnsi="Arial" w:cs="David" w:hint="cs"/>
          <w:b/>
          <w:bCs/>
          <w:sz w:val="24"/>
          <w:szCs w:val="24"/>
          <w:u w:val="single"/>
          <w:rtl/>
        </w:rPr>
        <w:t xml:space="preserve"> מיום</w:t>
      </w:r>
      <w:r w:rsidRPr="00EB647C">
        <w:rPr>
          <w:rStyle w:val="default"/>
          <w:rFonts w:ascii="Arial" w:hAnsi="Arial" w:cs="David" w:hint="cs"/>
          <w:sz w:val="24"/>
          <w:szCs w:val="24"/>
          <w:rtl/>
        </w:rPr>
        <w:t xml:space="preserve"> </w:t>
      </w:r>
      <w:r w:rsidRPr="00EB647C">
        <w:rPr>
          <w:rStyle w:val="default"/>
          <w:rFonts w:ascii="Arial" w:hAnsi="Arial" w:cs="David" w:hint="cs"/>
          <w:b/>
          <w:bCs/>
          <w:sz w:val="24"/>
          <w:szCs w:val="24"/>
          <w:u w:val="single"/>
          <w:rtl/>
        </w:rPr>
        <w:t>היווצרו</w:t>
      </w:r>
      <w:r w:rsidRPr="00EB647C">
        <w:rPr>
          <w:rStyle w:val="default"/>
          <w:rFonts w:ascii="Arial" w:hAnsi="Arial" w:cs="David" w:hint="eastAsia"/>
          <w:b/>
          <w:bCs/>
          <w:sz w:val="24"/>
          <w:szCs w:val="24"/>
          <w:u w:val="single"/>
          <w:rtl/>
        </w:rPr>
        <w:t>ת</w:t>
      </w:r>
      <w:r w:rsidRPr="00EB647C">
        <w:rPr>
          <w:rStyle w:val="default"/>
          <w:rFonts w:ascii="Arial" w:hAnsi="Arial" w:cs="David" w:hint="cs"/>
          <w:b/>
          <w:bCs/>
          <w:sz w:val="24"/>
          <w:szCs w:val="24"/>
          <w:u w:val="single"/>
          <w:rtl/>
        </w:rPr>
        <w:t>ו ברשם החברות</w:t>
      </w:r>
      <w:r w:rsidRPr="00EB647C">
        <w:rPr>
          <w:rStyle w:val="default"/>
          <w:rFonts w:ascii="Arial" w:hAnsi="Arial" w:cs="David"/>
          <w:sz w:val="24"/>
          <w:szCs w:val="24"/>
          <w:rtl/>
        </w:rPr>
        <w:t>.</w:t>
      </w:r>
      <w:r w:rsidRPr="00EB647C">
        <w:rPr>
          <w:rStyle w:val="default"/>
          <w:rFonts w:ascii="Arial" w:hAnsi="Arial" w:cs="David" w:hint="cs"/>
          <w:b/>
          <w:bCs/>
          <w:sz w:val="24"/>
          <w:szCs w:val="24"/>
          <w:rtl/>
        </w:rPr>
        <w:t>ס'</w:t>
      </w:r>
      <w:r w:rsidRPr="00EB647C">
        <w:rPr>
          <w:rStyle w:val="default"/>
          <w:rFonts w:ascii="Arial" w:hAnsi="Arial" w:cs="David"/>
          <w:b/>
          <w:bCs/>
          <w:sz w:val="24"/>
          <w:szCs w:val="24"/>
          <w:rtl/>
        </w:rPr>
        <w:t xml:space="preserve"> </w:t>
      </w:r>
      <w:r w:rsidRPr="00EB647C">
        <w:rPr>
          <w:rStyle w:val="default"/>
          <w:rFonts w:ascii="Arial" w:hAnsi="Arial" w:cs="David" w:hint="cs"/>
          <w:b/>
          <w:bCs/>
          <w:sz w:val="24"/>
          <w:szCs w:val="24"/>
          <w:rtl/>
        </w:rPr>
        <w:t>179(</w:t>
      </w:r>
      <w:r w:rsidRPr="00EB647C">
        <w:rPr>
          <w:rStyle w:val="default"/>
          <w:rFonts w:ascii="Arial" w:hAnsi="Arial" w:cs="David"/>
          <w:b/>
          <w:bCs/>
          <w:sz w:val="24"/>
          <w:szCs w:val="24"/>
          <w:rtl/>
        </w:rPr>
        <w:t>א</w:t>
      </w:r>
      <w:r w:rsidRPr="00EB647C">
        <w:rPr>
          <w:rStyle w:val="default"/>
          <w:rFonts w:ascii="Arial" w:hAnsi="Arial" w:cs="David" w:hint="cs"/>
          <w:b/>
          <w:bCs/>
          <w:sz w:val="24"/>
          <w:szCs w:val="24"/>
          <w:rtl/>
        </w:rPr>
        <w:t>)</w:t>
      </w:r>
      <w:r w:rsidRPr="00EB647C">
        <w:rPr>
          <w:rStyle w:val="default"/>
          <w:rFonts w:ascii="Arial" w:hAnsi="Arial" w:cs="David"/>
          <w:b/>
          <w:bCs/>
          <w:sz w:val="24"/>
          <w:szCs w:val="24"/>
          <w:rtl/>
        </w:rPr>
        <w:t>(</w:t>
      </w:r>
      <w:r w:rsidRPr="00EB647C">
        <w:rPr>
          <w:rStyle w:val="default"/>
          <w:rFonts w:ascii="Arial" w:hAnsi="Arial" w:cs="David" w:hint="cs"/>
          <w:b/>
          <w:bCs/>
          <w:sz w:val="24"/>
          <w:szCs w:val="24"/>
          <w:rtl/>
        </w:rPr>
        <w:t>2</w:t>
      </w:r>
      <w:r w:rsidRPr="00EB647C">
        <w:rPr>
          <w:rStyle w:val="default"/>
          <w:rFonts w:ascii="Arial" w:hAnsi="Arial" w:cs="David"/>
          <w:b/>
          <w:bCs/>
          <w:sz w:val="24"/>
          <w:szCs w:val="24"/>
          <w:rtl/>
        </w:rPr>
        <w:t>)</w:t>
      </w:r>
      <w:r w:rsidRPr="00EB647C">
        <w:rPr>
          <w:rStyle w:val="default"/>
          <w:rFonts w:ascii="Arial" w:hAnsi="Arial" w:cs="David"/>
          <w:sz w:val="24"/>
          <w:szCs w:val="24"/>
          <w:rtl/>
        </w:rPr>
        <w:t xml:space="preserve"> קובע ש</w:t>
      </w:r>
      <w:r w:rsidRPr="00EB647C">
        <w:rPr>
          <w:rStyle w:val="default"/>
          <w:rFonts w:ascii="Arial" w:hAnsi="Arial" w:cs="David" w:hint="cs"/>
          <w:sz w:val="24"/>
          <w:szCs w:val="24"/>
          <w:rtl/>
        </w:rPr>
        <w:t>ש</w:t>
      </w:r>
      <w:r w:rsidRPr="00EB647C">
        <w:rPr>
          <w:rStyle w:val="default"/>
          <w:rFonts w:ascii="Arial" w:hAnsi="Arial" w:cs="David"/>
          <w:sz w:val="24"/>
          <w:szCs w:val="24"/>
          <w:rtl/>
        </w:rPr>
        <w:t>עבוד מקרקעין ב</w:t>
      </w:r>
      <w:r w:rsidRPr="00EB647C">
        <w:rPr>
          <w:rStyle w:val="default"/>
          <w:rFonts w:ascii="Arial" w:hAnsi="Arial" w:cs="David" w:hint="cs"/>
          <w:sz w:val="24"/>
          <w:szCs w:val="24"/>
          <w:rtl/>
        </w:rPr>
        <w:t>ארץ</w:t>
      </w:r>
      <w:r w:rsidRPr="00EB647C">
        <w:rPr>
          <w:rStyle w:val="default"/>
          <w:rFonts w:ascii="Arial" w:hAnsi="Arial" w:cs="David"/>
          <w:b/>
          <w:bCs/>
          <w:sz w:val="24"/>
          <w:szCs w:val="24"/>
          <w:u w:val="single"/>
          <w:rtl/>
        </w:rPr>
        <w:t xml:space="preserve"> </w:t>
      </w:r>
      <w:r w:rsidRPr="00EB647C">
        <w:rPr>
          <w:rStyle w:val="default"/>
          <w:rFonts w:ascii="Arial" w:hAnsi="Arial" w:cs="David" w:hint="cs"/>
          <w:b/>
          <w:bCs/>
          <w:sz w:val="24"/>
          <w:szCs w:val="24"/>
          <w:u w:val="single"/>
          <w:rtl/>
        </w:rPr>
        <w:t xml:space="preserve">ירשם </w:t>
      </w:r>
      <w:r w:rsidRPr="00EB647C">
        <w:rPr>
          <w:rStyle w:val="default"/>
          <w:rFonts w:ascii="Arial" w:hAnsi="Arial" w:cs="David"/>
          <w:b/>
          <w:bCs/>
          <w:sz w:val="24"/>
          <w:szCs w:val="24"/>
          <w:u w:val="single"/>
          <w:rtl/>
        </w:rPr>
        <w:t xml:space="preserve">תוך </w:t>
      </w:r>
      <w:r w:rsidRPr="00EB647C">
        <w:rPr>
          <w:rStyle w:val="default"/>
          <w:rFonts w:ascii="Arial" w:hAnsi="Arial" w:cs="David" w:hint="cs"/>
          <w:b/>
          <w:bCs/>
          <w:sz w:val="24"/>
          <w:szCs w:val="24"/>
          <w:u w:val="single"/>
          <w:rtl/>
        </w:rPr>
        <w:t>21</w:t>
      </w:r>
      <w:r w:rsidRPr="00EB647C">
        <w:rPr>
          <w:rStyle w:val="default"/>
          <w:rFonts w:ascii="Arial" w:hAnsi="Arial" w:cs="David"/>
          <w:b/>
          <w:bCs/>
          <w:sz w:val="24"/>
          <w:szCs w:val="24"/>
          <w:u w:val="single"/>
          <w:rtl/>
        </w:rPr>
        <w:t xml:space="preserve"> יום מהיום שבו א</w:t>
      </w:r>
      <w:r w:rsidRPr="00EB647C">
        <w:rPr>
          <w:rStyle w:val="default"/>
          <w:rFonts w:ascii="Arial" w:hAnsi="Arial" w:cs="David" w:hint="cs"/>
          <w:b/>
          <w:bCs/>
          <w:sz w:val="24"/>
          <w:szCs w:val="24"/>
          <w:u w:val="single"/>
          <w:rtl/>
        </w:rPr>
        <w:t>ו</w:t>
      </w:r>
      <w:r w:rsidRPr="00EB647C">
        <w:rPr>
          <w:rStyle w:val="default"/>
          <w:rFonts w:ascii="Arial" w:hAnsi="Arial" w:cs="David"/>
          <w:b/>
          <w:bCs/>
          <w:sz w:val="24"/>
          <w:szCs w:val="24"/>
          <w:u w:val="single"/>
          <w:rtl/>
        </w:rPr>
        <w:t xml:space="preserve">שר </w:t>
      </w:r>
      <w:r w:rsidRPr="00EB647C">
        <w:rPr>
          <w:rStyle w:val="default"/>
          <w:rFonts w:ascii="Arial" w:hAnsi="Arial" w:cs="David" w:hint="cs"/>
          <w:b/>
          <w:bCs/>
          <w:sz w:val="24"/>
          <w:szCs w:val="24"/>
          <w:u w:val="single"/>
          <w:rtl/>
        </w:rPr>
        <w:t xml:space="preserve">ע"י </w:t>
      </w:r>
      <w:r w:rsidRPr="00EB647C">
        <w:rPr>
          <w:rStyle w:val="default"/>
          <w:rFonts w:ascii="Arial" w:hAnsi="Arial" w:cs="David"/>
          <w:b/>
          <w:bCs/>
          <w:sz w:val="24"/>
          <w:szCs w:val="24"/>
          <w:u w:val="single"/>
          <w:rtl/>
        </w:rPr>
        <w:t>רשם המקרקעין</w:t>
      </w:r>
      <w:r w:rsidRPr="00EB647C">
        <w:rPr>
          <w:rStyle w:val="default"/>
          <w:rFonts w:ascii="Arial" w:hAnsi="Arial" w:cs="David" w:hint="cs"/>
          <w:b/>
          <w:bCs/>
          <w:sz w:val="24"/>
          <w:szCs w:val="24"/>
          <w:u w:val="single"/>
          <w:rtl/>
        </w:rPr>
        <w:t>- רישום כפול.</w:t>
      </w:r>
    </w:p>
    <w:p w:rsidR="00F34237" w:rsidRPr="00EB647C" w:rsidRDefault="00F34237" w:rsidP="006E28B0">
      <w:pPr>
        <w:bidi/>
        <w:spacing w:line="360" w:lineRule="auto"/>
        <w:jc w:val="left"/>
        <w:rPr>
          <w:rStyle w:val="default"/>
          <w:rFonts w:ascii="Arial" w:hAnsi="Arial" w:cs="David"/>
          <w:sz w:val="24"/>
          <w:szCs w:val="24"/>
          <w:rtl/>
        </w:rPr>
      </w:pPr>
      <w:r w:rsidRPr="000A5E34">
        <w:rPr>
          <w:rStyle w:val="default"/>
          <w:rFonts w:ascii="Arial" w:hAnsi="Arial" w:cs="David" w:hint="cs"/>
          <w:b/>
          <w:bCs/>
          <w:sz w:val="24"/>
          <w:szCs w:val="24"/>
          <w:u w:val="single"/>
          <w:rtl/>
        </w:rPr>
        <w:t>ס' 91 לחוק המקרקעין</w:t>
      </w:r>
      <w:r w:rsidRPr="00EB647C">
        <w:rPr>
          <w:rStyle w:val="default"/>
          <w:rFonts w:ascii="Arial" w:hAnsi="Arial" w:cs="David" w:hint="cs"/>
          <w:b/>
          <w:bCs/>
          <w:sz w:val="24"/>
          <w:szCs w:val="24"/>
          <w:rtl/>
        </w:rPr>
        <w:t>-</w:t>
      </w:r>
      <w:r w:rsidRPr="00EB647C">
        <w:rPr>
          <w:rStyle w:val="default"/>
          <w:rFonts w:ascii="Arial" w:hAnsi="Arial" w:cs="David" w:hint="cs"/>
          <w:sz w:val="24"/>
          <w:szCs w:val="24"/>
          <w:rtl/>
        </w:rPr>
        <w:t xml:space="preserve"> לגביי מקרקעין ושכירות רשומה, אין למשכנם אלא על ידי משכנתא. </w:t>
      </w:r>
    </w:p>
    <w:p w:rsidR="00B53A7E" w:rsidRPr="00EB647C" w:rsidRDefault="00B53A7E" w:rsidP="006E28B0">
      <w:pPr>
        <w:bidi/>
        <w:spacing w:line="360" w:lineRule="auto"/>
        <w:jc w:val="left"/>
        <w:rPr>
          <w:rStyle w:val="default"/>
          <w:rFonts w:ascii="Arial" w:hAnsi="Arial" w:cs="David"/>
          <w:b/>
          <w:bCs/>
          <w:sz w:val="24"/>
          <w:szCs w:val="24"/>
          <w:highlight w:val="yellow"/>
          <w:u w:val="single"/>
          <w:rtl/>
        </w:rPr>
      </w:pPr>
    </w:p>
    <w:p w:rsidR="00F34237" w:rsidRPr="00EB647C" w:rsidRDefault="00F34237" w:rsidP="006E28B0">
      <w:pPr>
        <w:bidi/>
        <w:spacing w:line="360" w:lineRule="auto"/>
        <w:jc w:val="left"/>
        <w:rPr>
          <w:rStyle w:val="default"/>
          <w:rFonts w:ascii="Arial" w:hAnsi="Arial" w:cs="David"/>
          <w:b/>
          <w:bCs/>
          <w:sz w:val="24"/>
          <w:szCs w:val="24"/>
          <w:u w:val="single"/>
          <w:rtl/>
        </w:rPr>
      </w:pPr>
      <w:r w:rsidRPr="000A5E34">
        <w:rPr>
          <w:rStyle w:val="default"/>
          <w:rFonts w:ascii="Arial" w:hAnsi="Arial" w:cs="David" w:hint="cs"/>
          <w:b/>
          <w:bCs/>
          <w:sz w:val="24"/>
          <w:szCs w:val="24"/>
          <w:u w:val="single"/>
          <w:rtl/>
        </w:rPr>
        <w:t>תחולה רטרואקטיבית של שיעבוד נכסי חברה</w:t>
      </w:r>
    </w:p>
    <w:p w:rsidR="00F34237" w:rsidRPr="00EB647C" w:rsidRDefault="00F34237" w:rsidP="006E28B0">
      <w:pPr>
        <w:bidi/>
        <w:spacing w:line="360" w:lineRule="auto"/>
        <w:jc w:val="left"/>
        <w:rPr>
          <w:rStyle w:val="default"/>
          <w:rFonts w:ascii="Arial" w:hAnsi="Arial" w:cs="David"/>
          <w:b/>
          <w:bCs/>
          <w:sz w:val="24"/>
          <w:szCs w:val="24"/>
          <w:rtl/>
        </w:rPr>
      </w:pPr>
      <w:r w:rsidRPr="00EB647C">
        <w:rPr>
          <w:rStyle w:val="default"/>
          <w:rFonts w:ascii="Arial" w:hAnsi="Arial" w:cs="David" w:hint="cs"/>
          <w:sz w:val="24"/>
          <w:szCs w:val="24"/>
          <w:rtl/>
        </w:rPr>
        <w:t xml:space="preserve">שיעבוד </w:t>
      </w:r>
      <w:r w:rsidR="006B4473" w:rsidRPr="00EB647C">
        <w:rPr>
          <w:rStyle w:val="default"/>
          <w:rFonts w:ascii="Arial" w:hAnsi="Arial" w:cs="David" w:hint="cs"/>
          <w:sz w:val="24"/>
          <w:szCs w:val="24"/>
          <w:rtl/>
        </w:rPr>
        <w:t xml:space="preserve">נכסי חברה </w:t>
      </w:r>
      <w:r w:rsidRPr="00EB647C">
        <w:rPr>
          <w:rStyle w:val="default"/>
          <w:rFonts w:ascii="Arial" w:hAnsi="Arial" w:cs="David" w:hint="cs"/>
          <w:sz w:val="24"/>
          <w:szCs w:val="24"/>
          <w:rtl/>
        </w:rPr>
        <w:t>שנרשם תוך 21 יום, יחול רטרואקטיבית מיום רישומו ליום יצירתו</w:t>
      </w:r>
      <w:r w:rsidRPr="00EB647C">
        <w:rPr>
          <w:rStyle w:val="default"/>
          <w:rFonts w:ascii="Arial" w:hAnsi="Arial" w:cs="David" w:hint="cs"/>
          <w:b/>
          <w:bCs/>
          <w:sz w:val="24"/>
          <w:szCs w:val="24"/>
          <w:rtl/>
        </w:rPr>
        <w:t xml:space="preserve"> (פס"ד ביאלוסטוצקי). דהיינו, המועד הקובע לתחולה כלפי נושה / מפרק הינו </w:t>
      </w:r>
      <w:r w:rsidRPr="00EB647C">
        <w:rPr>
          <w:rStyle w:val="default"/>
          <w:rFonts w:ascii="Arial" w:hAnsi="Arial" w:cs="David" w:hint="cs"/>
          <w:b/>
          <w:bCs/>
          <w:sz w:val="24"/>
          <w:szCs w:val="24"/>
          <w:u w:val="single"/>
          <w:rtl/>
        </w:rPr>
        <w:t>מועד היווצרות המשכון.</w:t>
      </w:r>
      <w:r w:rsidRPr="00EB647C">
        <w:rPr>
          <w:rStyle w:val="default"/>
          <w:rFonts w:ascii="Arial" w:hAnsi="Arial" w:cs="David" w:hint="cs"/>
          <w:b/>
          <w:bCs/>
          <w:sz w:val="24"/>
          <w:szCs w:val="24"/>
          <w:rtl/>
        </w:rPr>
        <w:t xml:space="preserve"> </w:t>
      </w:r>
    </w:p>
    <w:p w:rsidR="00F34237" w:rsidRPr="00EB647C" w:rsidRDefault="00F34237" w:rsidP="006E28B0">
      <w:pPr>
        <w:bidi/>
        <w:spacing w:line="360" w:lineRule="auto"/>
        <w:jc w:val="left"/>
        <w:rPr>
          <w:rStyle w:val="default"/>
          <w:rFonts w:ascii="Arial" w:hAnsi="Arial" w:cs="David"/>
          <w:b/>
          <w:bCs/>
          <w:sz w:val="24"/>
          <w:szCs w:val="24"/>
          <w:rtl/>
        </w:rPr>
      </w:pPr>
      <w:r w:rsidRPr="000A5E34">
        <w:rPr>
          <w:rStyle w:val="default"/>
          <w:rFonts w:ascii="Arial" w:hAnsi="Arial" w:cs="David" w:hint="cs"/>
          <w:b/>
          <w:bCs/>
          <w:sz w:val="24"/>
          <w:szCs w:val="24"/>
          <w:u w:val="single"/>
          <w:rtl/>
        </w:rPr>
        <w:t>בחדל"פ</w:t>
      </w:r>
      <w:r w:rsidRPr="000A5E34">
        <w:rPr>
          <w:rStyle w:val="default"/>
          <w:rFonts w:ascii="Arial" w:hAnsi="Arial" w:cs="David"/>
          <w:b/>
          <w:bCs/>
          <w:sz w:val="24"/>
          <w:szCs w:val="24"/>
        </w:rPr>
        <w:sym w:font="Wingdings" w:char="F0DF"/>
      </w:r>
      <w:r w:rsidRPr="00EB647C">
        <w:rPr>
          <w:rStyle w:val="default"/>
          <w:rFonts w:ascii="Arial" w:hAnsi="Arial" w:cs="David" w:hint="cs"/>
          <w:b/>
          <w:bCs/>
          <w:sz w:val="24"/>
          <w:szCs w:val="24"/>
          <w:rtl/>
        </w:rPr>
        <w:t xml:space="preserve"> ס' 98</w:t>
      </w:r>
      <w:r w:rsidRPr="00EB647C">
        <w:rPr>
          <w:rStyle w:val="default"/>
          <w:rFonts w:ascii="Arial" w:hAnsi="Arial" w:cs="David" w:hint="cs"/>
          <w:sz w:val="24"/>
          <w:szCs w:val="24"/>
          <w:rtl/>
        </w:rPr>
        <w:t xml:space="preserve"> </w:t>
      </w:r>
      <w:r w:rsidRPr="00EB647C">
        <w:rPr>
          <w:rStyle w:val="default"/>
          <w:rFonts w:ascii="Arial" w:hAnsi="Arial" w:cs="David" w:hint="cs"/>
          <w:b/>
          <w:bCs/>
          <w:sz w:val="24"/>
          <w:szCs w:val="24"/>
          <w:rtl/>
        </w:rPr>
        <w:t>לפקודת פשיטת הרגל</w:t>
      </w:r>
      <w:r w:rsidRPr="00EB647C">
        <w:rPr>
          <w:rStyle w:val="default"/>
          <w:rFonts w:ascii="Arial" w:hAnsi="Arial" w:cs="David" w:hint="cs"/>
          <w:sz w:val="24"/>
          <w:szCs w:val="24"/>
          <w:rtl/>
        </w:rPr>
        <w:t xml:space="preserve"> מאפשר ביטול עסקאות ופעולות שונות שיש בהן משום העדפת נושים,</w:t>
      </w:r>
      <w:r w:rsidR="00A96733" w:rsidRPr="00EB647C">
        <w:rPr>
          <w:rStyle w:val="default"/>
          <w:rFonts w:ascii="Arial" w:hAnsi="Arial" w:cs="David" w:hint="cs"/>
          <w:sz w:val="24"/>
          <w:szCs w:val="24"/>
          <w:rtl/>
        </w:rPr>
        <w:t xml:space="preserve">   </w:t>
      </w:r>
      <w:r w:rsidRPr="00EB647C">
        <w:rPr>
          <w:rStyle w:val="default"/>
          <w:rFonts w:ascii="Arial" w:hAnsi="Arial" w:cs="David" w:hint="cs"/>
          <w:sz w:val="24"/>
          <w:szCs w:val="24"/>
          <w:rtl/>
        </w:rPr>
        <w:t xml:space="preserve"> 3 חודשים לאחור, </w:t>
      </w:r>
      <w:r w:rsidRPr="00EB647C">
        <w:rPr>
          <w:rStyle w:val="default"/>
          <w:rFonts w:ascii="Arial" w:hAnsi="Arial" w:cs="David" w:hint="cs"/>
          <w:sz w:val="24"/>
          <w:szCs w:val="24"/>
          <w:u w:val="single"/>
          <w:rtl/>
        </w:rPr>
        <w:t>בהתקיים 3 תנאים:</w:t>
      </w:r>
    </w:p>
    <w:p w:rsidR="00F34237" w:rsidRPr="00EB647C" w:rsidRDefault="00F34237" w:rsidP="006E28B0">
      <w:pPr>
        <w:numPr>
          <w:ilvl w:val="6"/>
          <w:numId w:val="12"/>
        </w:numPr>
        <w:bidi/>
        <w:spacing w:line="360" w:lineRule="auto"/>
        <w:jc w:val="left"/>
        <w:rPr>
          <w:rStyle w:val="default"/>
          <w:rFonts w:ascii="Arial" w:hAnsi="Arial" w:cs="David"/>
          <w:sz w:val="24"/>
          <w:szCs w:val="24"/>
        </w:rPr>
      </w:pPr>
      <w:r w:rsidRPr="00EB647C">
        <w:rPr>
          <w:rStyle w:val="default"/>
          <w:rFonts w:ascii="Arial" w:hAnsi="Arial" w:cs="David" w:hint="cs"/>
          <w:sz w:val="24"/>
          <w:szCs w:val="24"/>
          <w:rtl/>
        </w:rPr>
        <w:t xml:space="preserve">במועד העסקה החברה חסרת יכולת פירעון בהגיע מועד הפירעון. </w:t>
      </w:r>
    </w:p>
    <w:p w:rsidR="00F34237" w:rsidRPr="00EB647C" w:rsidRDefault="00F34237" w:rsidP="006E28B0">
      <w:pPr>
        <w:numPr>
          <w:ilvl w:val="6"/>
          <w:numId w:val="12"/>
        </w:numPr>
        <w:bidi/>
        <w:spacing w:line="360" w:lineRule="auto"/>
        <w:jc w:val="left"/>
        <w:rPr>
          <w:rStyle w:val="default"/>
          <w:rFonts w:ascii="Arial" w:hAnsi="Arial" w:cs="David"/>
          <w:sz w:val="24"/>
          <w:szCs w:val="24"/>
        </w:rPr>
      </w:pPr>
      <w:r w:rsidRPr="00EB647C">
        <w:rPr>
          <w:rStyle w:val="default"/>
          <w:rFonts w:ascii="Arial" w:hAnsi="Arial" w:cs="David" w:hint="cs"/>
          <w:sz w:val="24"/>
          <w:szCs w:val="24"/>
          <w:rtl/>
        </w:rPr>
        <w:t xml:space="preserve">הפעולה נעשתה כדי לתת עדיפות לנושה פלוני/לערב לחובו/מתוך אילוץ לשידול </w:t>
      </w:r>
      <w:r w:rsidRPr="00EB647C">
        <w:rPr>
          <w:rStyle w:val="default"/>
          <w:rFonts w:ascii="Arial" w:hAnsi="Arial" w:cs="David" w:hint="cs"/>
          <w:sz w:val="24"/>
          <w:szCs w:val="24"/>
          <w:rtl/>
        </w:rPr>
        <w:lastRenderedPageBreak/>
        <w:t xml:space="preserve">שלא כדין מצד אותו נושה/מטעמו. </w:t>
      </w:r>
    </w:p>
    <w:p w:rsidR="00F34237" w:rsidRPr="00EB647C" w:rsidRDefault="00F34237" w:rsidP="006E28B0">
      <w:pPr>
        <w:numPr>
          <w:ilvl w:val="6"/>
          <w:numId w:val="12"/>
        </w:numPr>
        <w:bidi/>
        <w:spacing w:line="360" w:lineRule="auto"/>
        <w:jc w:val="left"/>
        <w:rPr>
          <w:rStyle w:val="default"/>
          <w:rFonts w:ascii="Arial" w:hAnsi="Arial" w:cs="David"/>
          <w:sz w:val="24"/>
          <w:szCs w:val="24"/>
          <w:u w:val="single"/>
        </w:rPr>
      </w:pPr>
      <w:r w:rsidRPr="00EB647C">
        <w:rPr>
          <w:rStyle w:val="default"/>
          <w:rFonts w:ascii="Arial" w:hAnsi="Arial" w:cs="David" w:hint="cs"/>
          <w:sz w:val="24"/>
          <w:szCs w:val="24"/>
          <w:u w:val="single"/>
          <w:rtl/>
        </w:rPr>
        <w:t xml:space="preserve">הפעולה נעשתה בתוך 3 חודשים שקדמו להגשת בקשת הפירוק. </w:t>
      </w:r>
    </w:p>
    <w:p w:rsidR="00F34237" w:rsidRPr="00EB647C" w:rsidRDefault="00F34237" w:rsidP="006E28B0">
      <w:pPr>
        <w:bidi/>
        <w:spacing w:line="360" w:lineRule="auto"/>
        <w:jc w:val="left"/>
        <w:rPr>
          <w:rStyle w:val="default"/>
          <w:rFonts w:ascii="Arial" w:hAnsi="Arial" w:cs="David"/>
          <w:b/>
          <w:bCs/>
          <w:sz w:val="24"/>
          <w:szCs w:val="24"/>
          <w:rtl/>
        </w:rPr>
      </w:pPr>
    </w:p>
    <w:p w:rsidR="00F34237" w:rsidRPr="00EB647C" w:rsidRDefault="00F34237" w:rsidP="000A5E34">
      <w:pPr>
        <w:bidi/>
        <w:spacing w:line="360" w:lineRule="auto"/>
        <w:jc w:val="left"/>
        <w:rPr>
          <w:rStyle w:val="default"/>
          <w:rFonts w:ascii="Arial" w:hAnsi="Arial" w:cs="David"/>
          <w:sz w:val="24"/>
          <w:szCs w:val="24"/>
          <w:rtl/>
        </w:rPr>
      </w:pPr>
      <w:r w:rsidRPr="000A5E34">
        <w:rPr>
          <w:rStyle w:val="default"/>
          <w:rFonts w:ascii="Arial" w:hAnsi="Arial" w:cs="David"/>
          <w:b/>
          <w:bCs/>
          <w:i/>
          <w:iCs/>
          <w:sz w:val="24"/>
          <w:szCs w:val="24"/>
          <w:u w:val="single"/>
          <w:rtl/>
        </w:rPr>
        <w:t>פס"ד ביאליסטוצקי</w:t>
      </w:r>
      <w:r w:rsidR="006B4473" w:rsidRPr="00EB647C">
        <w:rPr>
          <w:rStyle w:val="default"/>
          <w:rFonts w:ascii="Arial" w:hAnsi="Arial" w:cs="David" w:hint="cs"/>
          <w:sz w:val="24"/>
          <w:szCs w:val="24"/>
          <w:rtl/>
        </w:rPr>
        <w:t xml:space="preserve"> </w:t>
      </w:r>
      <w:r w:rsidR="000A5E34">
        <w:rPr>
          <w:rStyle w:val="default"/>
          <w:rFonts w:ascii="Arial" w:hAnsi="Arial" w:cs="David"/>
          <w:sz w:val="24"/>
          <w:szCs w:val="24"/>
          <w:rtl/>
        </w:rPr>
        <w:br/>
      </w:r>
      <w:r w:rsidR="000A5E34">
        <w:rPr>
          <w:rStyle w:val="default"/>
          <w:rFonts w:ascii="Arial" w:hAnsi="Arial" w:cs="David" w:hint="cs"/>
          <w:b/>
          <w:bCs/>
          <w:sz w:val="24"/>
          <w:szCs w:val="24"/>
          <w:u w:val="single"/>
          <w:rtl/>
        </w:rPr>
        <w:t xml:space="preserve">עובדות: </w:t>
      </w:r>
      <w:r w:rsidRPr="00EB647C">
        <w:rPr>
          <w:rStyle w:val="default"/>
          <w:rFonts w:ascii="Arial" w:hAnsi="Arial" w:cs="David"/>
          <w:sz w:val="24"/>
          <w:szCs w:val="24"/>
          <w:rtl/>
        </w:rPr>
        <w:t>ההסכם היה לפני תקופת שלושת החודשים אבל הרישום היה בתוך התקופה</w:t>
      </w:r>
      <w:r w:rsidR="000A5E34">
        <w:rPr>
          <w:rStyle w:val="default"/>
          <w:rFonts w:ascii="Arial" w:hAnsi="Arial" w:cs="David" w:hint="cs"/>
          <w:sz w:val="24"/>
          <w:szCs w:val="24"/>
          <w:rtl/>
        </w:rPr>
        <w:t>.</w:t>
      </w:r>
      <w:r w:rsidRPr="00EB647C">
        <w:rPr>
          <w:rStyle w:val="default"/>
          <w:rFonts w:ascii="Arial" w:hAnsi="Arial" w:cs="David"/>
          <w:sz w:val="24"/>
          <w:szCs w:val="24"/>
          <w:rtl/>
        </w:rPr>
        <w:t xml:space="preserve"> </w:t>
      </w:r>
      <w:r w:rsidR="000A5E34">
        <w:rPr>
          <w:rStyle w:val="default"/>
          <w:rFonts w:ascii="Arial" w:hAnsi="Arial" w:cs="David" w:hint="cs"/>
          <w:sz w:val="24"/>
          <w:szCs w:val="24"/>
          <w:rtl/>
        </w:rPr>
        <w:br/>
      </w:r>
      <w:r w:rsidRPr="000A5E34">
        <w:rPr>
          <w:rStyle w:val="default"/>
          <w:rFonts w:ascii="Arial" w:hAnsi="Arial" w:cs="David"/>
          <w:b/>
          <w:bCs/>
          <w:sz w:val="24"/>
          <w:szCs w:val="24"/>
          <w:u w:val="single"/>
          <w:rtl/>
        </w:rPr>
        <w:t>ביהמ"ש</w:t>
      </w:r>
      <w:r w:rsidRPr="00EB647C">
        <w:rPr>
          <w:rStyle w:val="default"/>
          <w:rFonts w:ascii="Arial" w:hAnsi="Arial" w:cs="David"/>
          <w:sz w:val="24"/>
          <w:szCs w:val="24"/>
          <w:rtl/>
        </w:rPr>
        <w:t xml:space="preserve"> </w:t>
      </w:r>
      <w:r w:rsidRPr="00EB647C">
        <w:rPr>
          <w:rStyle w:val="default"/>
          <w:rFonts w:ascii="Arial" w:hAnsi="Arial" w:cs="David"/>
          <w:b/>
          <w:bCs/>
          <w:sz w:val="24"/>
          <w:szCs w:val="24"/>
          <w:rtl/>
        </w:rPr>
        <w:t xml:space="preserve">קובע שמועד יצירת המשכון </w:t>
      </w:r>
      <w:r w:rsidRPr="00EB647C">
        <w:rPr>
          <w:rStyle w:val="default"/>
          <w:rFonts w:ascii="Arial" w:hAnsi="Arial" w:cs="David" w:hint="cs"/>
          <w:b/>
          <w:bCs/>
          <w:sz w:val="24"/>
          <w:szCs w:val="24"/>
          <w:rtl/>
        </w:rPr>
        <w:t xml:space="preserve">אצל היחיד </w:t>
      </w:r>
      <w:r w:rsidRPr="00EB647C">
        <w:rPr>
          <w:rStyle w:val="default"/>
          <w:rFonts w:ascii="Arial" w:hAnsi="Arial" w:cs="David"/>
          <w:b/>
          <w:bCs/>
          <w:sz w:val="24"/>
          <w:szCs w:val="24"/>
          <w:rtl/>
        </w:rPr>
        <w:t>הוא משעה שיש לו כוח כלפי צד ג'</w:t>
      </w:r>
      <w:r w:rsidRPr="00EB647C">
        <w:rPr>
          <w:rStyle w:val="default"/>
          <w:rFonts w:ascii="Arial" w:hAnsi="Arial" w:cs="David" w:hint="cs"/>
          <w:b/>
          <w:bCs/>
          <w:sz w:val="24"/>
          <w:szCs w:val="24"/>
          <w:rtl/>
        </w:rPr>
        <w:t xml:space="preserve"> (מועד ה</w:t>
      </w:r>
      <w:r w:rsidRPr="00EB647C">
        <w:rPr>
          <w:rStyle w:val="default"/>
          <w:rFonts w:ascii="Arial" w:hAnsi="Arial" w:cs="David"/>
          <w:b/>
          <w:bCs/>
          <w:sz w:val="24"/>
          <w:szCs w:val="24"/>
          <w:rtl/>
        </w:rPr>
        <w:t>רישום</w:t>
      </w:r>
      <w:r w:rsidRPr="00EB647C">
        <w:rPr>
          <w:rStyle w:val="default"/>
          <w:rFonts w:ascii="Arial" w:hAnsi="Arial" w:cs="David" w:hint="cs"/>
          <w:b/>
          <w:bCs/>
          <w:sz w:val="24"/>
          <w:szCs w:val="24"/>
          <w:rtl/>
        </w:rPr>
        <w:t>)</w:t>
      </w:r>
      <w:r w:rsidRPr="00EB647C">
        <w:rPr>
          <w:rStyle w:val="default"/>
          <w:rFonts w:ascii="Arial" w:hAnsi="Arial" w:cs="David"/>
          <w:b/>
          <w:bCs/>
          <w:sz w:val="24"/>
          <w:szCs w:val="24"/>
          <w:rtl/>
        </w:rPr>
        <w:t>.</w:t>
      </w:r>
      <w:r w:rsidRPr="00EB647C">
        <w:rPr>
          <w:rStyle w:val="default"/>
          <w:rFonts w:ascii="Arial" w:hAnsi="Arial" w:cs="David"/>
          <w:sz w:val="24"/>
          <w:szCs w:val="24"/>
          <w:rtl/>
        </w:rPr>
        <w:t xml:space="preserve"> </w:t>
      </w:r>
      <w:r w:rsidR="000A5E34">
        <w:rPr>
          <w:rStyle w:val="default"/>
          <w:rFonts w:ascii="Arial" w:hAnsi="Arial" w:cs="David" w:hint="cs"/>
          <w:b/>
          <w:bCs/>
          <w:sz w:val="24"/>
          <w:szCs w:val="24"/>
          <w:u w:val="single"/>
          <w:rtl/>
        </w:rPr>
        <w:br/>
      </w:r>
      <w:r w:rsidRPr="00EB647C">
        <w:rPr>
          <w:rStyle w:val="default"/>
          <w:rFonts w:ascii="Arial" w:hAnsi="Arial" w:cs="David"/>
          <w:b/>
          <w:bCs/>
          <w:sz w:val="24"/>
          <w:szCs w:val="24"/>
          <w:u w:val="single"/>
          <w:rtl/>
        </w:rPr>
        <w:t>לעומת זאת</w:t>
      </w:r>
      <w:r w:rsidRPr="00EB647C">
        <w:rPr>
          <w:rStyle w:val="default"/>
          <w:rFonts w:ascii="Arial" w:hAnsi="Arial" w:cs="David" w:hint="cs"/>
          <w:b/>
          <w:bCs/>
          <w:sz w:val="24"/>
          <w:szCs w:val="24"/>
          <w:u w:val="single"/>
          <w:rtl/>
        </w:rPr>
        <w:t>,</w:t>
      </w:r>
      <w:r w:rsidRPr="00EB647C">
        <w:rPr>
          <w:rStyle w:val="default"/>
          <w:rFonts w:ascii="Arial" w:hAnsi="Arial" w:cs="David"/>
          <w:b/>
          <w:bCs/>
          <w:sz w:val="24"/>
          <w:szCs w:val="24"/>
          <w:u w:val="single"/>
          <w:rtl/>
        </w:rPr>
        <w:t xml:space="preserve"> בחברה יש תחולה רטרואקטיבית למועד הסכם</w:t>
      </w:r>
      <w:r w:rsidRPr="00EB647C">
        <w:rPr>
          <w:rStyle w:val="default"/>
          <w:rFonts w:ascii="Arial" w:hAnsi="Arial" w:cs="David" w:hint="cs"/>
          <w:b/>
          <w:bCs/>
          <w:sz w:val="24"/>
          <w:szCs w:val="24"/>
          <w:u w:val="single"/>
          <w:rtl/>
        </w:rPr>
        <w:t>,</w:t>
      </w:r>
      <w:r w:rsidRPr="00EB647C">
        <w:rPr>
          <w:rStyle w:val="default"/>
          <w:rFonts w:ascii="Arial" w:hAnsi="Arial" w:cs="David"/>
          <w:b/>
          <w:bCs/>
          <w:sz w:val="24"/>
          <w:szCs w:val="24"/>
          <w:u w:val="single"/>
          <w:rtl/>
        </w:rPr>
        <w:t xml:space="preserve"> בתנאי שלא עברו </w:t>
      </w:r>
      <w:r w:rsidRPr="00EB647C">
        <w:rPr>
          <w:rStyle w:val="default"/>
          <w:rFonts w:ascii="Arial" w:hAnsi="Arial" w:cs="David" w:hint="cs"/>
          <w:b/>
          <w:bCs/>
          <w:sz w:val="24"/>
          <w:szCs w:val="24"/>
          <w:u w:val="single"/>
          <w:rtl/>
        </w:rPr>
        <w:t xml:space="preserve">21 </w:t>
      </w:r>
      <w:r w:rsidRPr="00EB647C">
        <w:rPr>
          <w:rStyle w:val="default"/>
          <w:rFonts w:ascii="Arial" w:hAnsi="Arial" w:cs="David"/>
          <w:b/>
          <w:bCs/>
          <w:sz w:val="24"/>
          <w:szCs w:val="24"/>
          <w:u w:val="single"/>
          <w:rtl/>
        </w:rPr>
        <w:t>יום בין ההסכם לרישום, כנדרש בחוק.</w:t>
      </w:r>
      <w:r w:rsidRPr="00EB647C">
        <w:rPr>
          <w:rStyle w:val="default"/>
          <w:rFonts w:ascii="Arial" w:hAnsi="Arial" w:cs="David"/>
          <w:sz w:val="24"/>
          <w:szCs w:val="24"/>
          <w:rtl/>
        </w:rPr>
        <w:t xml:space="preserve"> </w:t>
      </w:r>
    </w:p>
    <w:p w:rsidR="00F34237" w:rsidRPr="00EB647C" w:rsidRDefault="00F34237" w:rsidP="006E28B0">
      <w:pPr>
        <w:bidi/>
        <w:spacing w:line="360" w:lineRule="auto"/>
        <w:jc w:val="left"/>
        <w:rPr>
          <w:rStyle w:val="default"/>
          <w:rFonts w:ascii="Arial" w:hAnsi="Arial" w:cs="David"/>
          <w:b/>
          <w:bCs/>
          <w:sz w:val="24"/>
          <w:szCs w:val="24"/>
          <w:rtl/>
        </w:rPr>
      </w:pPr>
    </w:p>
    <w:p w:rsidR="00F34237" w:rsidRPr="00EB647C" w:rsidRDefault="00F34237" w:rsidP="006E28B0">
      <w:pPr>
        <w:bidi/>
        <w:spacing w:line="360" w:lineRule="auto"/>
        <w:jc w:val="left"/>
        <w:rPr>
          <w:rStyle w:val="default"/>
          <w:rFonts w:ascii="Arial" w:hAnsi="Arial" w:cs="David"/>
          <w:sz w:val="24"/>
          <w:szCs w:val="24"/>
          <w:rtl/>
        </w:rPr>
      </w:pPr>
      <w:r w:rsidRPr="000A5E34">
        <w:rPr>
          <w:rStyle w:val="default"/>
          <w:rFonts w:ascii="Arial" w:hAnsi="Arial" w:cs="David"/>
          <w:b/>
          <w:bCs/>
          <w:i/>
          <w:iCs/>
          <w:sz w:val="24"/>
          <w:szCs w:val="24"/>
          <w:u w:val="single"/>
          <w:rtl/>
        </w:rPr>
        <w:t>בנק המזרחי נ' רוזובסקי-</w:t>
      </w:r>
      <w:r w:rsidRPr="00EB647C">
        <w:rPr>
          <w:rStyle w:val="default"/>
          <w:rFonts w:ascii="Arial" w:hAnsi="Arial" w:cs="David"/>
          <w:sz w:val="24"/>
          <w:szCs w:val="24"/>
          <w:rtl/>
        </w:rPr>
        <w:t xml:space="preserve"> </w:t>
      </w:r>
      <w:r w:rsidR="000A5E34">
        <w:rPr>
          <w:rStyle w:val="default"/>
          <w:rFonts w:ascii="Arial" w:hAnsi="Arial" w:cs="David"/>
          <w:sz w:val="24"/>
          <w:szCs w:val="24"/>
          <w:rtl/>
        </w:rPr>
        <w:br/>
      </w:r>
      <w:r w:rsidRPr="00EB647C">
        <w:rPr>
          <w:rStyle w:val="default"/>
          <w:rFonts w:ascii="Arial" w:hAnsi="Arial" w:cs="David" w:hint="cs"/>
          <w:sz w:val="24"/>
          <w:szCs w:val="24"/>
          <w:rtl/>
        </w:rPr>
        <w:t xml:space="preserve">ביהמ"ש קבע כי </w:t>
      </w:r>
      <w:r w:rsidRPr="00EB647C">
        <w:rPr>
          <w:rStyle w:val="default"/>
          <w:rFonts w:ascii="Arial" w:hAnsi="Arial" w:cs="David"/>
          <w:sz w:val="24"/>
          <w:szCs w:val="24"/>
          <w:rtl/>
        </w:rPr>
        <w:t>הערת אזהרה טעונה רישום גם אצל רשם החברות</w:t>
      </w:r>
      <w:r w:rsidR="000A5E34">
        <w:rPr>
          <w:rStyle w:val="default"/>
          <w:rFonts w:ascii="Arial" w:hAnsi="Arial" w:cs="David" w:hint="cs"/>
          <w:sz w:val="24"/>
          <w:szCs w:val="24"/>
          <w:rtl/>
        </w:rPr>
        <w:t>,</w:t>
      </w:r>
      <w:r w:rsidRPr="00EB647C">
        <w:rPr>
          <w:rStyle w:val="default"/>
          <w:rFonts w:ascii="Arial" w:hAnsi="Arial" w:cs="David" w:hint="cs"/>
          <w:sz w:val="24"/>
          <w:szCs w:val="24"/>
          <w:rtl/>
        </w:rPr>
        <w:t xml:space="preserve"> וזאת כיוון</w:t>
      </w:r>
      <w:r w:rsidRPr="00EB647C">
        <w:rPr>
          <w:rStyle w:val="default"/>
          <w:rFonts w:ascii="Arial" w:hAnsi="Arial" w:cs="David"/>
          <w:sz w:val="24"/>
          <w:szCs w:val="24"/>
          <w:rtl/>
        </w:rPr>
        <w:t xml:space="preserve"> </w:t>
      </w:r>
      <w:r w:rsidRPr="00EB647C">
        <w:rPr>
          <w:rStyle w:val="default"/>
          <w:rFonts w:ascii="Arial" w:hAnsi="Arial" w:cs="David" w:hint="cs"/>
          <w:sz w:val="24"/>
          <w:szCs w:val="24"/>
          <w:rtl/>
        </w:rPr>
        <w:t>ש</w:t>
      </w:r>
      <w:r w:rsidRPr="00EB647C">
        <w:rPr>
          <w:rStyle w:val="default"/>
          <w:rFonts w:ascii="Arial" w:hAnsi="Arial" w:cs="David"/>
          <w:sz w:val="24"/>
          <w:szCs w:val="24"/>
          <w:rtl/>
        </w:rPr>
        <w:t xml:space="preserve">מי </w:t>
      </w:r>
      <w:r w:rsidRPr="00EB647C">
        <w:rPr>
          <w:rStyle w:val="default"/>
          <w:rFonts w:ascii="Arial" w:hAnsi="Arial" w:cs="David" w:hint="cs"/>
          <w:sz w:val="24"/>
          <w:szCs w:val="24"/>
          <w:rtl/>
        </w:rPr>
        <w:t>שרוצה לרכוש אינטרס מסוים בחברה מסתכל בעיקר ברשם החברות ולכן נדרש הרישום גם שם. בעקבות פסה"ד</w:t>
      </w:r>
      <w:r w:rsidRPr="00EB647C">
        <w:rPr>
          <w:rStyle w:val="default"/>
          <w:rFonts w:ascii="Arial" w:hAnsi="Arial" w:cs="David"/>
          <w:sz w:val="24"/>
          <w:szCs w:val="24"/>
          <w:rtl/>
        </w:rPr>
        <w:t xml:space="preserve"> המחוקק </w:t>
      </w:r>
      <w:r w:rsidRPr="00EB647C">
        <w:rPr>
          <w:rStyle w:val="default"/>
          <w:rFonts w:ascii="Arial" w:hAnsi="Arial" w:cs="David" w:hint="cs"/>
          <w:sz w:val="24"/>
          <w:szCs w:val="24"/>
          <w:rtl/>
        </w:rPr>
        <w:t xml:space="preserve">הוסיף </w:t>
      </w:r>
      <w:r w:rsidRPr="00EB647C">
        <w:rPr>
          <w:rStyle w:val="default"/>
          <w:rFonts w:ascii="Arial" w:hAnsi="Arial" w:cs="David"/>
          <w:sz w:val="24"/>
          <w:szCs w:val="24"/>
          <w:rtl/>
        </w:rPr>
        <w:t xml:space="preserve">את </w:t>
      </w:r>
      <w:r w:rsidRPr="00EB647C">
        <w:rPr>
          <w:rStyle w:val="default"/>
          <w:rFonts w:ascii="Arial" w:hAnsi="Arial" w:cs="David" w:hint="cs"/>
          <w:sz w:val="24"/>
          <w:szCs w:val="24"/>
          <w:rtl/>
        </w:rPr>
        <w:t>ס</w:t>
      </w:r>
      <w:r w:rsidRPr="00EB647C">
        <w:rPr>
          <w:rStyle w:val="default"/>
          <w:rFonts w:ascii="Arial" w:hAnsi="Arial" w:cs="David"/>
          <w:sz w:val="24"/>
          <w:szCs w:val="24"/>
          <w:rtl/>
        </w:rPr>
        <w:t xml:space="preserve"> </w:t>
      </w:r>
      <w:r w:rsidRPr="00EB647C">
        <w:rPr>
          <w:rStyle w:val="default"/>
          <w:rFonts w:ascii="Arial" w:hAnsi="Arial" w:cs="David" w:hint="cs"/>
          <w:sz w:val="24"/>
          <w:szCs w:val="24"/>
          <w:rtl/>
        </w:rPr>
        <w:t>127(ב1) שקובע כי הערת אזהרה (כולל על משכנתא) לא טעונה רישום אצל רשם החברות.</w:t>
      </w:r>
      <w:r w:rsidRPr="00EB647C">
        <w:rPr>
          <w:rStyle w:val="default"/>
          <w:rFonts w:ascii="Arial" w:hAnsi="Arial" w:cs="David"/>
          <w:sz w:val="24"/>
          <w:szCs w:val="24"/>
          <w:rtl/>
        </w:rPr>
        <w:t xml:space="preserve"> </w:t>
      </w:r>
      <w:r w:rsidR="000A5E34">
        <w:rPr>
          <w:rStyle w:val="default"/>
          <w:rFonts w:ascii="Arial" w:hAnsi="Arial" w:cs="David" w:hint="cs"/>
          <w:sz w:val="24"/>
          <w:szCs w:val="24"/>
          <w:rtl/>
        </w:rPr>
        <w:br/>
      </w:r>
      <w:r w:rsidRPr="00EB647C">
        <w:rPr>
          <w:rStyle w:val="default"/>
          <w:rFonts w:ascii="Arial" w:hAnsi="Arial" w:cs="David" w:hint="cs"/>
          <w:b/>
          <w:bCs/>
          <w:sz w:val="24"/>
          <w:szCs w:val="24"/>
          <w:rtl/>
        </w:rPr>
        <w:t xml:space="preserve">עם זאת, </w:t>
      </w:r>
      <w:r w:rsidRPr="00EB647C">
        <w:rPr>
          <w:rStyle w:val="default"/>
          <w:rFonts w:ascii="Arial" w:hAnsi="Arial" w:cs="David"/>
          <w:b/>
          <w:bCs/>
          <w:sz w:val="24"/>
          <w:szCs w:val="24"/>
          <w:rtl/>
        </w:rPr>
        <w:t>מרגע שהערת אזהרה הופכת למשכנתא ממש</w:t>
      </w:r>
      <w:r w:rsidRPr="00EB647C">
        <w:rPr>
          <w:rStyle w:val="default"/>
          <w:rFonts w:ascii="Arial" w:hAnsi="Arial" w:cs="David" w:hint="cs"/>
          <w:b/>
          <w:bCs/>
          <w:sz w:val="24"/>
          <w:szCs w:val="24"/>
          <w:rtl/>
        </w:rPr>
        <w:t xml:space="preserve"> נדרש לרשום אותה גם אצל רשם החברות.</w:t>
      </w:r>
    </w:p>
    <w:p w:rsidR="00F34237" w:rsidRPr="00EB647C" w:rsidRDefault="00F34237" w:rsidP="006E28B0">
      <w:pPr>
        <w:bidi/>
        <w:spacing w:line="360" w:lineRule="auto"/>
        <w:jc w:val="left"/>
        <w:rPr>
          <w:rStyle w:val="default"/>
          <w:rFonts w:ascii="Arial" w:hAnsi="Arial" w:cs="David"/>
          <w:sz w:val="24"/>
          <w:szCs w:val="24"/>
          <w:rtl/>
        </w:rPr>
      </w:pPr>
    </w:p>
    <w:p w:rsidR="00F34237" w:rsidRPr="00EB647C" w:rsidRDefault="00F34237" w:rsidP="006E28B0">
      <w:pPr>
        <w:bidi/>
        <w:spacing w:line="360" w:lineRule="auto"/>
        <w:jc w:val="left"/>
        <w:rPr>
          <w:rStyle w:val="default"/>
          <w:rFonts w:ascii="Arial" w:hAnsi="Arial" w:cs="David"/>
          <w:sz w:val="24"/>
          <w:szCs w:val="24"/>
          <w:rtl/>
        </w:rPr>
      </w:pPr>
      <w:r w:rsidRPr="00EB647C">
        <w:rPr>
          <w:rStyle w:val="default"/>
          <w:rFonts w:ascii="Arial" w:hAnsi="Arial" w:cs="David"/>
          <w:b/>
          <w:bCs/>
          <w:sz w:val="24"/>
          <w:szCs w:val="24"/>
          <w:rtl/>
        </w:rPr>
        <w:t>חוק המשכון</w:t>
      </w:r>
      <w:r w:rsidRPr="00EB647C">
        <w:rPr>
          <w:rStyle w:val="default"/>
          <w:rFonts w:ascii="Arial" w:hAnsi="Arial" w:cs="David" w:hint="cs"/>
          <w:b/>
          <w:bCs/>
          <w:sz w:val="24"/>
          <w:szCs w:val="24"/>
          <w:rtl/>
        </w:rPr>
        <w:t>, לעומת פקודת החברות,</w:t>
      </w:r>
      <w:r w:rsidRPr="00EB647C">
        <w:rPr>
          <w:rStyle w:val="default"/>
          <w:rFonts w:ascii="Arial" w:hAnsi="Arial" w:cs="David"/>
          <w:b/>
          <w:bCs/>
          <w:sz w:val="24"/>
          <w:szCs w:val="24"/>
          <w:rtl/>
        </w:rPr>
        <w:t xml:space="preserve"> לא קובע כל מועד לרישום המשכון. </w:t>
      </w:r>
      <w:r w:rsidRPr="00EB647C">
        <w:rPr>
          <w:rStyle w:val="default"/>
          <w:rFonts w:ascii="Arial" w:hAnsi="Arial" w:cs="David"/>
          <w:sz w:val="24"/>
          <w:szCs w:val="24"/>
          <w:rtl/>
        </w:rPr>
        <w:t>אם יחיד ממשכן נכס</w:t>
      </w:r>
      <w:r w:rsidRPr="00EB647C">
        <w:rPr>
          <w:rStyle w:val="default"/>
          <w:rFonts w:ascii="Arial" w:hAnsi="Arial" w:cs="David" w:hint="cs"/>
          <w:sz w:val="24"/>
          <w:szCs w:val="24"/>
          <w:rtl/>
        </w:rPr>
        <w:t>,</w:t>
      </w:r>
      <w:r w:rsidRPr="00EB647C">
        <w:rPr>
          <w:rStyle w:val="default"/>
          <w:rFonts w:ascii="Arial" w:hAnsi="Arial" w:cs="David"/>
          <w:sz w:val="24"/>
          <w:szCs w:val="24"/>
          <w:rtl/>
        </w:rPr>
        <w:t xml:space="preserve"> הרישום יתבצע מתי </w:t>
      </w:r>
      <w:r w:rsidRPr="00EB647C">
        <w:rPr>
          <w:rStyle w:val="default"/>
          <w:rFonts w:ascii="Arial" w:hAnsi="Arial" w:cs="David" w:hint="cs"/>
          <w:sz w:val="24"/>
          <w:szCs w:val="24"/>
          <w:rtl/>
        </w:rPr>
        <w:t xml:space="preserve">שירצה, </w:t>
      </w:r>
      <w:r w:rsidRPr="000A5E34">
        <w:rPr>
          <w:rStyle w:val="default"/>
          <w:rFonts w:ascii="Arial" w:hAnsi="Arial" w:cs="David" w:hint="cs"/>
          <w:sz w:val="24"/>
          <w:szCs w:val="24"/>
          <w:u w:val="single"/>
          <w:rtl/>
        </w:rPr>
        <w:t xml:space="preserve">אך </w:t>
      </w:r>
      <w:r w:rsidRPr="000A5E34">
        <w:rPr>
          <w:rStyle w:val="default"/>
          <w:rFonts w:ascii="Arial" w:hAnsi="Arial" w:cs="David"/>
          <w:sz w:val="24"/>
          <w:szCs w:val="24"/>
          <w:u w:val="single"/>
          <w:rtl/>
        </w:rPr>
        <w:t xml:space="preserve">יש </w:t>
      </w:r>
      <w:r w:rsidRPr="000A5E34">
        <w:rPr>
          <w:rStyle w:val="default"/>
          <w:rFonts w:ascii="Arial" w:hAnsi="Arial" w:cs="David" w:hint="cs"/>
          <w:sz w:val="24"/>
          <w:szCs w:val="24"/>
          <w:u w:val="single"/>
          <w:rtl/>
        </w:rPr>
        <w:t xml:space="preserve">לו </w:t>
      </w:r>
      <w:r w:rsidRPr="000A5E34">
        <w:rPr>
          <w:rStyle w:val="default"/>
          <w:rFonts w:ascii="Arial" w:hAnsi="Arial" w:cs="David"/>
          <w:sz w:val="24"/>
          <w:szCs w:val="24"/>
          <w:u w:val="single"/>
          <w:rtl/>
        </w:rPr>
        <w:t>תמריץ ל</w:t>
      </w:r>
      <w:r w:rsidRPr="000A5E34">
        <w:rPr>
          <w:rStyle w:val="default"/>
          <w:rFonts w:ascii="Arial" w:hAnsi="Arial" w:cs="David" w:hint="cs"/>
          <w:sz w:val="24"/>
          <w:szCs w:val="24"/>
          <w:u w:val="single"/>
          <w:rtl/>
        </w:rPr>
        <w:t>רשום על מנת להפוך ל</w:t>
      </w:r>
      <w:r w:rsidRPr="000A5E34">
        <w:rPr>
          <w:rStyle w:val="default"/>
          <w:rFonts w:ascii="Arial" w:hAnsi="Arial" w:cs="David"/>
          <w:sz w:val="24"/>
          <w:szCs w:val="24"/>
          <w:u w:val="single"/>
          <w:rtl/>
        </w:rPr>
        <w:t>נושה מובטח</w:t>
      </w:r>
      <w:r w:rsidRPr="000A5E34">
        <w:rPr>
          <w:rStyle w:val="default"/>
          <w:rFonts w:ascii="Arial" w:hAnsi="Arial" w:cs="David" w:hint="cs"/>
          <w:sz w:val="24"/>
          <w:szCs w:val="24"/>
          <w:u w:val="single"/>
          <w:rtl/>
        </w:rPr>
        <w:t xml:space="preserve">. </w:t>
      </w:r>
      <w:r w:rsidR="000A5E34">
        <w:rPr>
          <w:rStyle w:val="default"/>
          <w:rFonts w:ascii="Arial" w:hAnsi="Arial" w:cs="David" w:hint="cs"/>
          <w:sz w:val="24"/>
          <w:szCs w:val="24"/>
          <w:rtl/>
        </w:rPr>
        <w:br/>
      </w:r>
      <w:r w:rsidRPr="000A5E34">
        <w:rPr>
          <w:rStyle w:val="default"/>
          <w:rFonts w:ascii="Arial" w:hAnsi="Arial" w:cs="David"/>
          <w:sz w:val="24"/>
          <w:szCs w:val="24"/>
          <w:rtl/>
        </w:rPr>
        <w:t xml:space="preserve">דיני </w:t>
      </w:r>
      <w:r w:rsidRPr="00EB647C">
        <w:rPr>
          <w:rStyle w:val="default"/>
          <w:rFonts w:ascii="Arial" w:hAnsi="Arial" w:cs="David"/>
          <w:sz w:val="24"/>
          <w:szCs w:val="24"/>
          <w:rtl/>
        </w:rPr>
        <w:t xml:space="preserve">החברות </w:t>
      </w:r>
      <w:r w:rsidRPr="00EB647C">
        <w:rPr>
          <w:rStyle w:val="default"/>
          <w:rFonts w:ascii="Arial" w:hAnsi="Arial" w:cs="David" w:hint="cs"/>
          <w:sz w:val="24"/>
          <w:szCs w:val="24"/>
          <w:rtl/>
        </w:rPr>
        <w:t xml:space="preserve">בקביעת </w:t>
      </w:r>
      <w:r w:rsidRPr="00EB647C">
        <w:rPr>
          <w:rStyle w:val="default"/>
          <w:rFonts w:ascii="Arial" w:hAnsi="Arial" w:cs="David"/>
          <w:sz w:val="24"/>
          <w:szCs w:val="24"/>
          <w:rtl/>
        </w:rPr>
        <w:t xml:space="preserve">מועד </w:t>
      </w:r>
      <w:r w:rsidRPr="00EB647C">
        <w:rPr>
          <w:rStyle w:val="default"/>
          <w:rFonts w:ascii="Arial" w:hAnsi="Arial" w:cs="David" w:hint="cs"/>
          <w:sz w:val="24"/>
          <w:szCs w:val="24"/>
          <w:rtl/>
        </w:rPr>
        <w:t>ה</w:t>
      </w:r>
      <w:r w:rsidRPr="00EB647C">
        <w:rPr>
          <w:rStyle w:val="default"/>
          <w:rFonts w:ascii="Arial" w:hAnsi="Arial" w:cs="David"/>
          <w:sz w:val="24"/>
          <w:szCs w:val="24"/>
          <w:rtl/>
        </w:rPr>
        <w:t>רישום</w:t>
      </w:r>
      <w:r w:rsidR="000A5E34">
        <w:rPr>
          <w:rStyle w:val="default"/>
          <w:rFonts w:ascii="Arial" w:hAnsi="Arial" w:cs="David" w:hint="cs"/>
          <w:sz w:val="24"/>
          <w:szCs w:val="24"/>
          <w:rtl/>
        </w:rPr>
        <w:t>,</w:t>
      </w:r>
      <w:r w:rsidRPr="00EB647C">
        <w:rPr>
          <w:rStyle w:val="default"/>
          <w:rFonts w:ascii="Arial" w:hAnsi="Arial" w:cs="David" w:hint="cs"/>
          <w:sz w:val="24"/>
          <w:szCs w:val="24"/>
          <w:rtl/>
        </w:rPr>
        <w:t xml:space="preserve"> יוצרים למעשה סנקציה למי שלא רשם בכך שהשעבוד יהיה בטל כלפי הנושים האחרים. </w:t>
      </w:r>
    </w:p>
    <w:p w:rsidR="00F34237" w:rsidRPr="00EB647C" w:rsidRDefault="00F34237" w:rsidP="006E28B0">
      <w:pPr>
        <w:bidi/>
        <w:spacing w:line="360" w:lineRule="auto"/>
        <w:jc w:val="left"/>
        <w:rPr>
          <w:rStyle w:val="default"/>
          <w:rFonts w:ascii="Arial" w:hAnsi="Arial" w:cs="David"/>
          <w:sz w:val="22"/>
          <w:szCs w:val="22"/>
          <w:rtl/>
        </w:rPr>
      </w:pPr>
    </w:p>
    <w:p w:rsidR="0017714A" w:rsidRDefault="0017714A" w:rsidP="006E28B0">
      <w:pPr>
        <w:bidi/>
        <w:spacing w:line="360" w:lineRule="auto"/>
        <w:jc w:val="left"/>
        <w:rPr>
          <w:rStyle w:val="default"/>
          <w:rFonts w:ascii="Arial" w:hAnsi="Arial" w:cs="David" w:hint="cs"/>
          <w:b/>
          <w:bCs/>
          <w:sz w:val="24"/>
          <w:szCs w:val="24"/>
          <w:u w:val="single"/>
          <w:rtl/>
        </w:rPr>
      </w:pPr>
    </w:p>
    <w:p w:rsidR="0017714A" w:rsidRDefault="0017714A" w:rsidP="0017714A">
      <w:pPr>
        <w:bidi/>
        <w:spacing w:line="360" w:lineRule="auto"/>
        <w:jc w:val="left"/>
        <w:rPr>
          <w:rStyle w:val="default"/>
          <w:rFonts w:ascii="Arial" w:hAnsi="Arial" w:cs="David" w:hint="cs"/>
          <w:b/>
          <w:bCs/>
          <w:sz w:val="24"/>
          <w:szCs w:val="24"/>
          <w:u w:val="single"/>
          <w:rtl/>
        </w:rPr>
      </w:pPr>
    </w:p>
    <w:p w:rsidR="0017714A" w:rsidRDefault="0017714A" w:rsidP="0017714A">
      <w:pPr>
        <w:bidi/>
        <w:spacing w:line="360" w:lineRule="auto"/>
        <w:jc w:val="left"/>
        <w:rPr>
          <w:rStyle w:val="default"/>
          <w:rFonts w:ascii="Arial" w:hAnsi="Arial" w:cs="David" w:hint="cs"/>
          <w:b/>
          <w:bCs/>
          <w:sz w:val="24"/>
          <w:szCs w:val="24"/>
          <w:u w:val="single"/>
          <w:rtl/>
        </w:rPr>
      </w:pPr>
    </w:p>
    <w:p w:rsidR="0017714A" w:rsidRDefault="0017714A" w:rsidP="0017714A">
      <w:pPr>
        <w:bidi/>
        <w:spacing w:line="360" w:lineRule="auto"/>
        <w:jc w:val="left"/>
        <w:rPr>
          <w:rStyle w:val="default"/>
          <w:rFonts w:ascii="Arial" w:hAnsi="Arial" w:cs="David" w:hint="cs"/>
          <w:b/>
          <w:bCs/>
          <w:sz w:val="24"/>
          <w:szCs w:val="24"/>
          <w:u w:val="single"/>
          <w:rtl/>
        </w:rPr>
      </w:pPr>
    </w:p>
    <w:p w:rsidR="0017714A" w:rsidRDefault="0017714A" w:rsidP="0017714A">
      <w:pPr>
        <w:bidi/>
        <w:spacing w:line="360" w:lineRule="auto"/>
        <w:jc w:val="left"/>
        <w:rPr>
          <w:rStyle w:val="default"/>
          <w:rFonts w:ascii="Arial" w:hAnsi="Arial" w:cs="David" w:hint="cs"/>
          <w:b/>
          <w:bCs/>
          <w:sz w:val="24"/>
          <w:szCs w:val="24"/>
          <w:u w:val="single"/>
          <w:rtl/>
        </w:rPr>
      </w:pPr>
    </w:p>
    <w:p w:rsidR="0017714A" w:rsidRDefault="0017714A" w:rsidP="0017714A">
      <w:pPr>
        <w:bidi/>
        <w:spacing w:line="360" w:lineRule="auto"/>
        <w:jc w:val="left"/>
        <w:rPr>
          <w:rStyle w:val="default"/>
          <w:rFonts w:ascii="Arial" w:hAnsi="Arial" w:cs="David" w:hint="cs"/>
          <w:b/>
          <w:bCs/>
          <w:sz w:val="24"/>
          <w:szCs w:val="24"/>
          <w:u w:val="single"/>
          <w:rtl/>
        </w:rPr>
      </w:pPr>
    </w:p>
    <w:p w:rsidR="0017714A" w:rsidRDefault="0017714A" w:rsidP="0017714A">
      <w:pPr>
        <w:bidi/>
        <w:spacing w:line="360" w:lineRule="auto"/>
        <w:jc w:val="left"/>
        <w:rPr>
          <w:rStyle w:val="default"/>
          <w:rFonts w:ascii="Arial" w:hAnsi="Arial" w:cs="David" w:hint="cs"/>
          <w:b/>
          <w:bCs/>
          <w:sz w:val="24"/>
          <w:szCs w:val="24"/>
          <w:u w:val="single"/>
          <w:rtl/>
        </w:rPr>
      </w:pPr>
    </w:p>
    <w:p w:rsidR="0017714A" w:rsidRDefault="0017714A" w:rsidP="0017714A">
      <w:pPr>
        <w:bidi/>
        <w:spacing w:line="360" w:lineRule="auto"/>
        <w:jc w:val="left"/>
        <w:rPr>
          <w:rStyle w:val="default"/>
          <w:rFonts w:ascii="Arial" w:hAnsi="Arial" w:cs="David" w:hint="cs"/>
          <w:b/>
          <w:bCs/>
          <w:sz w:val="24"/>
          <w:szCs w:val="24"/>
          <w:u w:val="single"/>
          <w:rtl/>
        </w:rPr>
      </w:pPr>
    </w:p>
    <w:p w:rsidR="0017714A" w:rsidRDefault="0017714A" w:rsidP="0017714A">
      <w:pPr>
        <w:bidi/>
        <w:spacing w:line="360" w:lineRule="auto"/>
        <w:jc w:val="left"/>
        <w:rPr>
          <w:rStyle w:val="default"/>
          <w:rFonts w:ascii="Arial" w:hAnsi="Arial" w:cs="David" w:hint="cs"/>
          <w:b/>
          <w:bCs/>
          <w:sz w:val="24"/>
          <w:szCs w:val="24"/>
          <w:u w:val="single"/>
          <w:rtl/>
        </w:rPr>
      </w:pPr>
    </w:p>
    <w:p w:rsidR="0017714A" w:rsidRDefault="0017714A" w:rsidP="0017714A">
      <w:pPr>
        <w:bidi/>
        <w:spacing w:line="360" w:lineRule="auto"/>
        <w:jc w:val="left"/>
        <w:rPr>
          <w:rStyle w:val="default"/>
          <w:rFonts w:ascii="Arial" w:hAnsi="Arial" w:cs="David" w:hint="cs"/>
          <w:b/>
          <w:bCs/>
          <w:sz w:val="24"/>
          <w:szCs w:val="24"/>
          <w:u w:val="single"/>
          <w:rtl/>
        </w:rPr>
      </w:pPr>
    </w:p>
    <w:p w:rsidR="0017714A" w:rsidRDefault="0017714A" w:rsidP="0017714A">
      <w:pPr>
        <w:bidi/>
        <w:spacing w:line="360" w:lineRule="auto"/>
        <w:jc w:val="left"/>
        <w:rPr>
          <w:rStyle w:val="default"/>
          <w:rFonts w:ascii="Arial" w:hAnsi="Arial" w:cs="David" w:hint="cs"/>
          <w:b/>
          <w:bCs/>
          <w:sz w:val="24"/>
          <w:szCs w:val="24"/>
          <w:u w:val="single"/>
          <w:rtl/>
        </w:rPr>
      </w:pPr>
    </w:p>
    <w:p w:rsidR="0017714A" w:rsidRDefault="0017714A" w:rsidP="0017714A">
      <w:pPr>
        <w:bidi/>
        <w:spacing w:line="360" w:lineRule="auto"/>
        <w:jc w:val="left"/>
        <w:rPr>
          <w:rStyle w:val="default"/>
          <w:rFonts w:ascii="Arial" w:hAnsi="Arial" w:cs="David" w:hint="cs"/>
          <w:b/>
          <w:bCs/>
          <w:sz w:val="24"/>
          <w:szCs w:val="24"/>
          <w:u w:val="single"/>
          <w:rtl/>
        </w:rPr>
      </w:pPr>
    </w:p>
    <w:p w:rsidR="0017714A" w:rsidRDefault="0017714A" w:rsidP="0017714A">
      <w:pPr>
        <w:bidi/>
        <w:spacing w:line="360" w:lineRule="auto"/>
        <w:jc w:val="left"/>
        <w:rPr>
          <w:rStyle w:val="default"/>
          <w:rFonts w:ascii="Arial" w:hAnsi="Arial" w:cs="David" w:hint="cs"/>
          <w:b/>
          <w:bCs/>
          <w:sz w:val="24"/>
          <w:szCs w:val="24"/>
          <w:u w:val="single"/>
          <w:rtl/>
        </w:rPr>
      </w:pPr>
    </w:p>
    <w:p w:rsidR="0017714A" w:rsidRDefault="0017714A" w:rsidP="0017714A">
      <w:pPr>
        <w:bidi/>
        <w:spacing w:line="360" w:lineRule="auto"/>
        <w:jc w:val="left"/>
        <w:rPr>
          <w:rStyle w:val="default"/>
          <w:rFonts w:ascii="Arial" w:hAnsi="Arial" w:cs="David" w:hint="cs"/>
          <w:b/>
          <w:bCs/>
          <w:sz w:val="24"/>
          <w:szCs w:val="24"/>
          <w:u w:val="single"/>
          <w:rtl/>
        </w:rPr>
      </w:pPr>
    </w:p>
    <w:p w:rsidR="0017714A" w:rsidRDefault="0017714A" w:rsidP="0017714A">
      <w:pPr>
        <w:bidi/>
        <w:spacing w:line="360" w:lineRule="auto"/>
        <w:jc w:val="left"/>
        <w:rPr>
          <w:rStyle w:val="default"/>
          <w:rFonts w:ascii="Arial" w:hAnsi="Arial" w:cs="David" w:hint="cs"/>
          <w:b/>
          <w:bCs/>
          <w:sz w:val="24"/>
          <w:szCs w:val="24"/>
          <w:u w:val="single"/>
          <w:rtl/>
        </w:rPr>
      </w:pPr>
    </w:p>
    <w:p w:rsidR="0017714A" w:rsidRDefault="0017714A" w:rsidP="0017714A">
      <w:pPr>
        <w:bidi/>
        <w:spacing w:line="360" w:lineRule="auto"/>
        <w:jc w:val="left"/>
        <w:rPr>
          <w:rStyle w:val="default"/>
          <w:rFonts w:ascii="Arial" w:hAnsi="Arial" w:cs="David" w:hint="cs"/>
          <w:b/>
          <w:bCs/>
          <w:sz w:val="24"/>
          <w:szCs w:val="24"/>
          <w:u w:val="single"/>
          <w:rtl/>
        </w:rPr>
      </w:pPr>
    </w:p>
    <w:p w:rsidR="0017714A" w:rsidRDefault="0017714A" w:rsidP="0017714A">
      <w:pPr>
        <w:bidi/>
        <w:spacing w:line="360" w:lineRule="auto"/>
        <w:jc w:val="left"/>
        <w:rPr>
          <w:rStyle w:val="default"/>
          <w:rFonts w:ascii="Arial" w:hAnsi="Arial" w:cs="David" w:hint="cs"/>
          <w:b/>
          <w:bCs/>
          <w:sz w:val="24"/>
          <w:szCs w:val="24"/>
          <w:u w:val="single"/>
          <w:rtl/>
        </w:rPr>
      </w:pPr>
    </w:p>
    <w:p w:rsidR="0017714A" w:rsidRDefault="0017714A" w:rsidP="0017714A">
      <w:pPr>
        <w:bidi/>
        <w:spacing w:line="360" w:lineRule="auto"/>
        <w:jc w:val="left"/>
        <w:rPr>
          <w:rStyle w:val="default"/>
          <w:rFonts w:ascii="Arial" w:hAnsi="Arial" w:cs="David" w:hint="cs"/>
          <w:b/>
          <w:bCs/>
          <w:sz w:val="24"/>
          <w:szCs w:val="24"/>
          <w:u w:val="single"/>
          <w:rtl/>
        </w:rPr>
      </w:pPr>
    </w:p>
    <w:p w:rsidR="0017714A" w:rsidRDefault="0017714A" w:rsidP="0017714A">
      <w:pPr>
        <w:bidi/>
        <w:spacing w:line="360" w:lineRule="auto"/>
        <w:jc w:val="left"/>
        <w:rPr>
          <w:rStyle w:val="default"/>
          <w:rFonts w:ascii="Arial" w:hAnsi="Arial" w:cs="David" w:hint="cs"/>
          <w:b/>
          <w:bCs/>
          <w:sz w:val="24"/>
          <w:szCs w:val="24"/>
          <w:u w:val="single"/>
          <w:rtl/>
        </w:rPr>
      </w:pPr>
    </w:p>
    <w:p w:rsidR="0017714A" w:rsidRDefault="0017714A" w:rsidP="0017714A">
      <w:pPr>
        <w:bidi/>
        <w:spacing w:line="360" w:lineRule="auto"/>
        <w:jc w:val="left"/>
        <w:rPr>
          <w:rStyle w:val="default"/>
          <w:rFonts w:ascii="Arial" w:hAnsi="Arial" w:cs="David" w:hint="cs"/>
          <w:b/>
          <w:bCs/>
          <w:sz w:val="24"/>
          <w:szCs w:val="24"/>
          <w:u w:val="single"/>
          <w:rtl/>
        </w:rPr>
      </w:pPr>
    </w:p>
    <w:p w:rsidR="00F34237" w:rsidRPr="0017714A" w:rsidRDefault="00B92528" w:rsidP="0017714A">
      <w:pPr>
        <w:bidi/>
        <w:spacing w:line="360" w:lineRule="auto"/>
        <w:jc w:val="left"/>
        <w:rPr>
          <w:rStyle w:val="default"/>
          <w:rFonts w:ascii="Arial" w:hAnsi="Arial" w:cs="David"/>
          <w:b/>
          <w:bCs/>
          <w:sz w:val="28"/>
          <w:szCs w:val="28"/>
          <w:u w:val="single"/>
          <w:rtl/>
        </w:rPr>
      </w:pPr>
      <w:r w:rsidRPr="0017714A">
        <w:rPr>
          <w:rFonts w:ascii="Arial" w:hAnsi="Arial" w:cs="David"/>
          <w:b/>
          <w:bCs/>
          <w:noProof/>
          <w:sz w:val="28"/>
          <w:szCs w:val="28"/>
          <w:u w:val="single"/>
          <w:rtl/>
          <w:lang w:eastAsia="en-US"/>
        </w:rPr>
        <w:lastRenderedPageBreak/>
        <w:pict>
          <v:rect id="_x0000_s1073" style="position:absolute;left:0;text-align:left;margin-left:-10.95pt;margin-top:15.85pt;width:516pt;height:303.75pt;z-index:-251608064" strokecolor="#c0504d" strokeweight="5pt">
            <v:stroke linestyle="thickThin"/>
            <v:shadow color="#868686"/>
            <w10:wrap anchorx="page"/>
          </v:rect>
        </w:pict>
      </w:r>
      <w:r w:rsidR="00F34237" w:rsidRPr="0017714A">
        <w:rPr>
          <w:rStyle w:val="default"/>
          <w:rFonts w:ascii="Arial" w:hAnsi="Arial" w:cs="David"/>
          <w:b/>
          <w:bCs/>
          <w:sz w:val="28"/>
          <w:szCs w:val="28"/>
          <w:u w:val="single"/>
          <w:rtl/>
        </w:rPr>
        <w:t xml:space="preserve">שיעבוד </w:t>
      </w:r>
      <w:r w:rsidR="00F34237" w:rsidRPr="0017714A">
        <w:rPr>
          <w:rStyle w:val="default"/>
          <w:rFonts w:ascii="Arial" w:hAnsi="Arial" w:cs="David" w:hint="cs"/>
          <w:b/>
          <w:bCs/>
          <w:sz w:val="28"/>
          <w:szCs w:val="28"/>
          <w:u w:val="single"/>
          <w:rtl/>
        </w:rPr>
        <w:t xml:space="preserve">קבוע ושיעבוד </w:t>
      </w:r>
      <w:r w:rsidR="00F34237" w:rsidRPr="0017714A">
        <w:rPr>
          <w:rStyle w:val="default"/>
          <w:rFonts w:ascii="Arial" w:hAnsi="Arial" w:cs="David"/>
          <w:b/>
          <w:bCs/>
          <w:sz w:val="28"/>
          <w:szCs w:val="28"/>
          <w:u w:val="single"/>
          <w:rtl/>
        </w:rPr>
        <w:t>צף</w:t>
      </w:r>
    </w:p>
    <w:p w:rsidR="00F34237" w:rsidRPr="00EB647C" w:rsidRDefault="00F34237" w:rsidP="006E28B0">
      <w:pPr>
        <w:bidi/>
        <w:ind w:left="990"/>
        <w:jc w:val="left"/>
        <w:rPr>
          <w:rStyle w:val="default"/>
          <w:rFonts w:ascii="Arial" w:hAnsi="Arial" w:cs="David"/>
          <w:sz w:val="24"/>
          <w:szCs w:val="24"/>
          <w:rtl/>
        </w:rPr>
      </w:pPr>
    </w:p>
    <w:p w:rsidR="00B53A7E" w:rsidRPr="00EB647C" w:rsidRDefault="00F34237" w:rsidP="006E28B0">
      <w:pPr>
        <w:bidi/>
        <w:ind w:left="990"/>
        <w:jc w:val="left"/>
        <w:rPr>
          <w:rStyle w:val="default"/>
          <w:rFonts w:ascii="Arial" w:hAnsi="Arial" w:cs="David"/>
          <w:sz w:val="24"/>
          <w:szCs w:val="24"/>
          <w:rtl/>
        </w:rPr>
      </w:pPr>
      <w:r w:rsidRPr="00EB647C">
        <w:rPr>
          <w:rStyle w:val="default"/>
          <w:rFonts w:cs="FrankRuehl"/>
          <w:b/>
          <w:bCs/>
          <w:sz w:val="24"/>
          <w:szCs w:val="24"/>
          <w:rtl/>
        </w:rPr>
        <w:t>"</w:t>
      </w:r>
      <w:r w:rsidRPr="00EB647C">
        <w:rPr>
          <w:rStyle w:val="default"/>
          <w:rFonts w:cs="FrankRuehl" w:hint="cs"/>
          <w:b/>
          <w:bCs/>
          <w:sz w:val="24"/>
          <w:szCs w:val="24"/>
          <w:rtl/>
        </w:rPr>
        <w:t xml:space="preserve">שעבוד צף" </w:t>
      </w:r>
      <w:r w:rsidRPr="00EB647C">
        <w:rPr>
          <w:rStyle w:val="default"/>
          <w:rFonts w:cs="FrankRuehl"/>
          <w:b/>
          <w:bCs/>
          <w:sz w:val="24"/>
          <w:szCs w:val="24"/>
          <w:rtl/>
        </w:rPr>
        <w:t>—</w:t>
      </w:r>
      <w:r w:rsidRPr="00EB647C">
        <w:rPr>
          <w:rStyle w:val="default"/>
          <w:rFonts w:cs="FrankRuehl" w:hint="cs"/>
          <w:sz w:val="24"/>
          <w:szCs w:val="24"/>
          <w:rtl/>
        </w:rPr>
        <w:t xml:space="preserve"> שעבוד על כל נכסיה ומפעלה של החברה או על מקצתם אותה שעה</w:t>
      </w:r>
      <w:r w:rsidRPr="00EB647C">
        <w:rPr>
          <w:rStyle w:val="default"/>
          <w:rFonts w:cs="FrankRuehl"/>
          <w:sz w:val="24"/>
          <w:szCs w:val="24"/>
          <w:rtl/>
        </w:rPr>
        <w:t xml:space="preserve">, </w:t>
      </w:r>
      <w:r w:rsidRPr="00EB647C">
        <w:rPr>
          <w:rStyle w:val="default"/>
          <w:rFonts w:cs="FrankRuehl" w:hint="cs"/>
          <w:sz w:val="24"/>
          <w:szCs w:val="24"/>
          <w:rtl/>
        </w:rPr>
        <w:t>כפי מצבם מזמן לזמן, אך בכפוף לסמכותה של החברה ליצור שעבודים מיוחדים על נכסיה או על מקצתם;</w:t>
      </w:r>
    </w:p>
    <w:p w:rsidR="00F34237" w:rsidRPr="00EB647C" w:rsidRDefault="00B92528" w:rsidP="006E28B0">
      <w:pPr>
        <w:pStyle w:val="P00"/>
        <w:spacing w:before="0"/>
        <w:ind w:left="990" w:right="1134"/>
        <w:jc w:val="left"/>
        <w:rPr>
          <w:rStyle w:val="default"/>
          <w:sz w:val="24"/>
          <w:szCs w:val="24"/>
          <w:rtl/>
        </w:rPr>
      </w:pPr>
      <w:r w:rsidRPr="00B92528">
        <w:rPr>
          <w:b/>
          <w:bCs/>
          <w:sz w:val="24"/>
          <w:szCs w:val="24"/>
          <w:rtl/>
          <w:lang w:val="he-IL"/>
        </w:rPr>
        <w:pict>
          <v:rect id="_x0000_s1070" style="position:absolute;left:0;text-align:left;margin-left:438.25pt;margin-top:3.55pt;width:75.05pt;height:32pt;z-index:251705344" o:allowincell="f" filled="f" stroked="f" strokecolor="lime" strokeweight=".25pt">
            <v:textbox inset="0,0,0,0">
              <w:txbxContent>
                <w:p w:rsidR="008271C9" w:rsidRDefault="008271C9" w:rsidP="00F34237">
                  <w:pPr>
                    <w:spacing w:line="160" w:lineRule="exact"/>
                    <w:jc w:val="left"/>
                    <w:rPr>
                      <w:rFonts w:cs="Miriam"/>
                      <w:noProof/>
                      <w:szCs w:val="18"/>
                    </w:rPr>
                  </w:pPr>
                  <w:r>
                    <w:rPr>
                      <w:rFonts w:cs="Miriam"/>
                      <w:szCs w:val="18"/>
                      <w:rtl/>
                    </w:rPr>
                    <w:t>ת</w:t>
                  </w:r>
                  <w:r>
                    <w:rPr>
                      <w:rFonts w:cs="Miriam" w:hint="cs"/>
                      <w:szCs w:val="18"/>
                      <w:rtl/>
                    </w:rPr>
                    <w:t>חולת שעבוד צף</w:t>
                  </w:r>
                </w:p>
                <w:p w:rsidR="008271C9" w:rsidRDefault="008271C9" w:rsidP="00F34237">
                  <w:pPr>
                    <w:spacing w:line="160" w:lineRule="exact"/>
                    <w:jc w:val="left"/>
                    <w:rPr>
                      <w:rFonts w:cs="Miriam"/>
                      <w:noProof/>
                      <w:szCs w:val="18"/>
                      <w:rtl/>
                    </w:rPr>
                  </w:pPr>
                  <w:r>
                    <w:rPr>
                      <w:rFonts w:cs="Miriam"/>
                      <w:szCs w:val="18"/>
                      <w:rtl/>
                    </w:rPr>
                    <w:t>[123(2), (3)]</w:t>
                  </w:r>
                </w:p>
                <w:p w:rsidR="008271C9" w:rsidRDefault="008271C9" w:rsidP="00F34237">
                  <w:pPr>
                    <w:spacing w:line="160" w:lineRule="exact"/>
                    <w:jc w:val="left"/>
                    <w:rPr>
                      <w:rFonts w:cs="Miriam"/>
                      <w:noProof/>
                      <w:szCs w:val="18"/>
                      <w:rtl/>
                    </w:rPr>
                  </w:pPr>
                  <w:r>
                    <w:rPr>
                      <w:rFonts w:cs="Miriam" w:hint="cs"/>
                      <w:szCs w:val="18"/>
                      <w:rtl/>
                    </w:rPr>
                    <w:t>(תיקון מס' 3)</w:t>
                  </w:r>
                </w:p>
                <w:p w:rsidR="008271C9" w:rsidRDefault="008271C9" w:rsidP="00F34237">
                  <w:pPr>
                    <w:spacing w:line="160" w:lineRule="exact"/>
                    <w:jc w:val="left"/>
                    <w:rPr>
                      <w:rFonts w:cs="Miriam"/>
                      <w:noProof/>
                      <w:szCs w:val="18"/>
                      <w:rtl/>
                    </w:rPr>
                  </w:pPr>
                  <w:r>
                    <w:rPr>
                      <w:rFonts w:cs="Miriam"/>
                      <w:szCs w:val="18"/>
                      <w:rtl/>
                    </w:rPr>
                    <w:t>ת</w:t>
                  </w:r>
                  <w:r>
                    <w:rPr>
                      <w:rFonts w:cs="Miriam" w:hint="cs"/>
                      <w:szCs w:val="18"/>
                      <w:rtl/>
                    </w:rPr>
                    <w:t>שמ"ט-</w:t>
                  </w:r>
                  <w:r>
                    <w:rPr>
                      <w:rFonts w:cs="Miriam"/>
                      <w:szCs w:val="18"/>
                      <w:rtl/>
                    </w:rPr>
                    <w:t>1989</w:t>
                  </w:r>
                </w:p>
              </w:txbxContent>
            </v:textbox>
            <w10:anchorlock/>
          </v:rect>
        </w:pict>
      </w:r>
      <w:r w:rsidR="00F34237" w:rsidRPr="00EB647C">
        <w:rPr>
          <w:rStyle w:val="big-number"/>
          <w:rFonts w:cs="Miriam"/>
          <w:b/>
          <w:bCs/>
          <w:sz w:val="24"/>
          <w:szCs w:val="24"/>
          <w:rtl/>
        </w:rPr>
        <w:t>169.</w:t>
      </w:r>
      <w:r w:rsidR="00F34237" w:rsidRPr="00EB647C">
        <w:rPr>
          <w:rStyle w:val="big-number"/>
          <w:rFonts w:cs="Miriam"/>
          <w:b/>
          <w:bCs/>
          <w:sz w:val="24"/>
          <w:szCs w:val="24"/>
          <w:rtl/>
        </w:rPr>
        <w:tab/>
      </w:r>
      <w:r w:rsidR="00F34237" w:rsidRPr="00EB647C">
        <w:rPr>
          <w:rStyle w:val="default"/>
          <w:rFonts w:hint="cs"/>
          <w:b/>
          <w:bCs/>
          <w:sz w:val="24"/>
          <w:szCs w:val="24"/>
          <w:rtl/>
        </w:rPr>
        <w:t xml:space="preserve"> </w:t>
      </w:r>
      <w:r w:rsidR="00F34237" w:rsidRPr="00EB647C">
        <w:rPr>
          <w:rStyle w:val="default"/>
          <w:b/>
          <w:bCs/>
          <w:sz w:val="24"/>
          <w:szCs w:val="24"/>
          <w:rtl/>
        </w:rPr>
        <w:t>(</w:t>
      </w:r>
      <w:r w:rsidR="00F34237" w:rsidRPr="00EB647C">
        <w:rPr>
          <w:rStyle w:val="default"/>
          <w:rFonts w:hint="cs"/>
          <w:b/>
          <w:bCs/>
          <w:sz w:val="24"/>
          <w:szCs w:val="24"/>
          <w:rtl/>
        </w:rPr>
        <w:t>א)</w:t>
      </w:r>
      <w:r w:rsidR="00F34237" w:rsidRPr="00EB647C">
        <w:rPr>
          <w:rStyle w:val="default"/>
          <w:sz w:val="24"/>
          <w:szCs w:val="24"/>
          <w:rtl/>
        </w:rPr>
        <w:tab/>
      </w:r>
      <w:r w:rsidR="00F34237" w:rsidRPr="00EB647C">
        <w:rPr>
          <w:rStyle w:val="default"/>
          <w:rFonts w:hint="cs"/>
          <w:sz w:val="24"/>
          <w:szCs w:val="24"/>
          <w:rtl/>
        </w:rPr>
        <w:t xml:space="preserve">מקום שאיגרת חוב או סדרת איגרות חוב מובטחת בשעבוד צף על נכסי החברה ולא </w:t>
      </w:r>
      <w:r w:rsidR="00F34237" w:rsidRPr="00EB647C">
        <w:rPr>
          <w:rStyle w:val="default"/>
          <w:sz w:val="24"/>
          <w:szCs w:val="24"/>
          <w:rtl/>
        </w:rPr>
        <w:br/>
      </w:r>
      <w:r w:rsidR="00F34237" w:rsidRPr="00EB647C">
        <w:rPr>
          <w:rStyle w:val="default"/>
          <w:rFonts w:hint="cs"/>
          <w:sz w:val="24"/>
          <w:szCs w:val="24"/>
          <w:rtl/>
        </w:rPr>
        <w:t xml:space="preserve">                הוצאו ממנו מקרקעין שלה, יחול השעבוד גם על מקרקעין שלה אף אם איננו רשום </w:t>
      </w:r>
      <w:r w:rsidR="00F34237" w:rsidRPr="00EB647C">
        <w:rPr>
          <w:rStyle w:val="default"/>
          <w:sz w:val="24"/>
          <w:szCs w:val="24"/>
          <w:rtl/>
        </w:rPr>
        <w:br/>
      </w:r>
      <w:r w:rsidR="00F34237" w:rsidRPr="00EB647C">
        <w:rPr>
          <w:rStyle w:val="default"/>
          <w:rFonts w:hint="cs"/>
          <w:sz w:val="24"/>
          <w:szCs w:val="24"/>
          <w:rtl/>
        </w:rPr>
        <w:t xml:space="preserve">                בפנקסי המקרקעין.</w:t>
      </w:r>
    </w:p>
    <w:p w:rsidR="00F34237" w:rsidRPr="00EB647C" w:rsidRDefault="00F34237" w:rsidP="006E28B0">
      <w:pPr>
        <w:pStyle w:val="page"/>
        <w:widowControl/>
        <w:ind w:left="990" w:right="426"/>
        <w:rPr>
          <w:rStyle w:val="default"/>
          <w:rFonts w:cs="FrankRuehl"/>
          <w:sz w:val="24"/>
          <w:szCs w:val="24"/>
          <w:rtl/>
        </w:rPr>
      </w:pPr>
      <w:r w:rsidRPr="00EB647C">
        <w:rPr>
          <w:position w:val="0"/>
          <w:sz w:val="24"/>
          <w:szCs w:val="24"/>
          <w:rtl/>
        </w:rPr>
        <w:t xml:space="preserve"> </w:t>
      </w:r>
      <w:r w:rsidRPr="00EB647C">
        <w:rPr>
          <w:rFonts w:hint="cs"/>
          <w:b/>
          <w:bCs/>
          <w:sz w:val="24"/>
          <w:szCs w:val="24"/>
          <w:rtl/>
        </w:rPr>
        <w:t xml:space="preserve">        </w:t>
      </w:r>
      <w:r w:rsidRPr="00EB647C">
        <w:rPr>
          <w:rStyle w:val="default"/>
          <w:rFonts w:cs="FrankRuehl"/>
          <w:b/>
          <w:bCs/>
          <w:sz w:val="24"/>
          <w:szCs w:val="24"/>
          <w:rtl/>
        </w:rPr>
        <w:t>(</w:t>
      </w:r>
      <w:r w:rsidRPr="00EB647C">
        <w:rPr>
          <w:rStyle w:val="default"/>
          <w:rFonts w:cs="FrankRuehl" w:hint="cs"/>
          <w:b/>
          <w:bCs/>
          <w:sz w:val="24"/>
          <w:szCs w:val="24"/>
          <w:rtl/>
        </w:rPr>
        <w:t>ב)</w:t>
      </w:r>
      <w:r w:rsidRPr="00EB647C">
        <w:rPr>
          <w:rStyle w:val="default"/>
          <w:rFonts w:hint="cs"/>
          <w:sz w:val="24"/>
          <w:szCs w:val="24"/>
          <w:rtl/>
        </w:rPr>
        <w:t xml:space="preserve">   </w:t>
      </w:r>
      <w:r w:rsidRPr="00EB647C">
        <w:rPr>
          <w:rStyle w:val="default"/>
          <w:rFonts w:cs="FrankRuehl" w:hint="cs"/>
          <w:sz w:val="24"/>
          <w:szCs w:val="24"/>
          <w:rtl/>
        </w:rPr>
        <w:t>אין שעבוד צף מקנה לבעל איגרת החוב דין קדימה או בכו</w:t>
      </w:r>
      <w:r w:rsidRPr="00EB647C">
        <w:rPr>
          <w:rStyle w:val="default"/>
          <w:rFonts w:cs="FrankRuehl"/>
          <w:sz w:val="24"/>
          <w:szCs w:val="24"/>
          <w:rtl/>
        </w:rPr>
        <w:t>ר</w:t>
      </w:r>
      <w:r w:rsidRPr="00EB647C">
        <w:rPr>
          <w:rStyle w:val="default"/>
          <w:rFonts w:cs="FrankRuehl" w:hint="cs"/>
          <w:sz w:val="24"/>
          <w:szCs w:val="24"/>
          <w:rtl/>
        </w:rPr>
        <w:t xml:space="preserve">ה על פני בעל משכנתה </w:t>
      </w:r>
      <w:r w:rsidRPr="00EB647C">
        <w:rPr>
          <w:rStyle w:val="default"/>
          <w:rFonts w:hint="cs"/>
          <w:sz w:val="24"/>
          <w:szCs w:val="24"/>
          <w:rtl/>
        </w:rPr>
        <w:t xml:space="preserve"> </w:t>
      </w:r>
      <w:r w:rsidRPr="00EB647C">
        <w:rPr>
          <w:rStyle w:val="default"/>
          <w:sz w:val="24"/>
          <w:szCs w:val="24"/>
          <w:rtl/>
        </w:rPr>
        <w:br/>
      </w:r>
      <w:r w:rsidRPr="00EB647C">
        <w:rPr>
          <w:rStyle w:val="default"/>
          <w:rFonts w:hint="cs"/>
          <w:sz w:val="24"/>
          <w:szCs w:val="24"/>
          <w:rtl/>
        </w:rPr>
        <w:t xml:space="preserve">               </w:t>
      </w:r>
      <w:r w:rsidRPr="00EB647C">
        <w:rPr>
          <w:rStyle w:val="default"/>
          <w:rFonts w:cs="FrankRuehl" w:hint="cs"/>
          <w:sz w:val="24"/>
          <w:szCs w:val="24"/>
          <w:rtl/>
        </w:rPr>
        <w:t xml:space="preserve">רשום או קונה בתמורה של מקרקעי החברה, ואפילו היה קיומו של השעבוד הצף </w:t>
      </w:r>
      <w:r w:rsidRPr="00EB647C">
        <w:rPr>
          <w:rStyle w:val="default"/>
          <w:rFonts w:hint="cs"/>
          <w:sz w:val="24"/>
          <w:szCs w:val="24"/>
          <w:rtl/>
        </w:rPr>
        <w:t xml:space="preserve"> </w:t>
      </w:r>
      <w:r w:rsidRPr="00EB647C">
        <w:rPr>
          <w:rStyle w:val="default"/>
          <w:sz w:val="24"/>
          <w:szCs w:val="24"/>
          <w:rtl/>
        </w:rPr>
        <w:br/>
      </w:r>
      <w:r w:rsidRPr="00EB647C">
        <w:rPr>
          <w:rStyle w:val="default"/>
          <w:rFonts w:hint="cs"/>
          <w:sz w:val="24"/>
          <w:szCs w:val="24"/>
          <w:rtl/>
        </w:rPr>
        <w:t xml:space="preserve">               ידוע להם בשעת המ</w:t>
      </w:r>
      <w:r w:rsidRPr="00EB647C">
        <w:rPr>
          <w:rStyle w:val="default"/>
          <w:rFonts w:cs="FrankRuehl" w:hint="cs"/>
          <w:sz w:val="24"/>
          <w:szCs w:val="24"/>
          <w:rtl/>
        </w:rPr>
        <w:t xml:space="preserve">שכון או המכר; ואולם אם נכללה במסמך היוצר שעבוד צף </w:t>
      </w:r>
      <w:r w:rsidRPr="00EB647C">
        <w:rPr>
          <w:rStyle w:val="default"/>
          <w:rFonts w:hint="cs"/>
          <w:sz w:val="24"/>
          <w:szCs w:val="24"/>
          <w:rtl/>
        </w:rPr>
        <w:t xml:space="preserve"> </w:t>
      </w:r>
      <w:r w:rsidRPr="00EB647C">
        <w:rPr>
          <w:rStyle w:val="default"/>
          <w:sz w:val="24"/>
          <w:szCs w:val="24"/>
          <w:rtl/>
        </w:rPr>
        <w:br/>
      </w:r>
      <w:r w:rsidRPr="00EB647C">
        <w:rPr>
          <w:rStyle w:val="default"/>
          <w:rFonts w:hint="cs"/>
          <w:sz w:val="24"/>
          <w:szCs w:val="24"/>
          <w:rtl/>
        </w:rPr>
        <w:t xml:space="preserve">               </w:t>
      </w:r>
      <w:r w:rsidRPr="00EB647C">
        <w:rPr>
          <w:rStyle w:val="default"/>
          <w:rFonts w:cs="FrankRuehl" w:hint="cs"/>
          <w:sz w:val="24"/>
          <w:szCs w:val="24"/>
          <w:rtl/>
        </w:rPr>
        <w:t xml:space="preserve">הגבלה על זכות החברה ליצור שעבודים, והגבלה זו נכללה בפרטים שנמסרו </w:t>
      </w:r>
      <w:r w:rsidRPr="00EB647C">
        <w:rPr>
          <w:rStyle w:val="default"/>
          <w:sz w:val="24"/>
          <w:szCs w:val="24"/>
          <w:rtl/>
        </w:rPr>
        <w:br/>
      </w:r>
      <w:r w:rsidRPr="00EB647C">
        <w:rPr>
          <w:rStyle w:val="default"/>
          <w:rFonts w:hint="cs"/>
          <w:sz w:val="24"/>
          <w:szCs w:val="24"/>
          <w:rtl/>
        </w:rPr>
        <w:t xml:space="preserve">               </w:t>
      </w:r>
      <w:r w:rsidRPr="00EB647C">
        <w:rPr>
          <w:rStyle w:val="default"/>
          <w:rFonts w:cs="FrankRuehl" w:hint="cs"/>
          <w:sz w:val="24"/>
          <w:szCs w:val="24"/>
          <w:rtl/>
        </w:rPr>
        <w:t>לרישום השעבוד הצף, יהיה השעבוד הצף</w:t>
      </w:r>
      <w:r w:rsidRPr="00EB647C">
        <w:rPr>
          <w:rStyle w:val="default"/>
          <w:rFonts w:cs="FrankRuehl"/>
          <w:sz w:val="24"/>
          <w:szCs w:val="24"/>
          <w:rtl/>
        </w:rPr>
        <w:t xml:space="preserve"> ע</w:t>
      </w:r>
      <w:r w:rsidRPr="00EB647C">
        <w:rPr>
          <w:rStyle w:val="default"/>
          <w:rFonts w:cs="FrankRuehl" w:hint="cs"/>
          <w:sz w:val="24"/>
          <w:szCs w:val="24"/>
          <w:rtl/>
        </w:rPr>
        <w:t xml:space="preserve">דיף על שעבוד שנוצר בניגוד לאותה </w:t>
      </w:r>
      <w:r w:rsidRPr="00EB647C">
        <w:rPr>
          <w:rStyle w:val="default"/>
          <w:sz w:val="24"/>
          <w:szCs w:val="24"/>
          <w:rtl/>
        </w:rPr>
        <w:br/>
      </w:r>
      <w:r w:rsidRPr="00EB647C">
        <w:rPr>
          <w:rStyle w:val="default"/>
          <w:rFonts w:hint="cs"/>
          <w:sz w:val="24"/>
          <w:szCs w:val="24"/>
          <w:rtl/>
        </w:rPr>
        <w:t xml:space="preserve">               </w:t>
      </w:r>
      <w:r w:rsidRPr="00EB647C">
        <w:rPr>
          <w:rStyle w:val="default"/>
          <w:rFonts w:cs="FrankRuehl" w:hint="cs"/>
          <w:sz w:val="24"/>
          <w:szCs w:val="24"/>
          <w:rtl/>
        </w:rPr>
        <w:t>הגבלה אחרי רישום הפרטים בידי הרשם.</w:t>
      </w:r>
    </w:p>
    <w:p w:rsidR="00F34237" w:rsidRPr="00EB647C" w:rsidRDefault="00B92528" w:rsidP="006E28B0">
      <w:pPr>
        <w:pStyle w:val="P00"/>
        <w:spacing w:before="0"/>
        <w:ind w:left="990" w:right="1134"/>
        <w:jc w:val="left"/>
        <w:rPr>
          <w:rStyle w:val="default"/>
          <w:sz w:val="24"/>
          <w:szCs w:val="24"/>
          <w:rtl/>
        </w:rPr>
      </w:pPr>
      <w:r w:rsidRPr="00B92528">
        <w:rPr>
          <w:b/>
          <w:bCs/>
          <w:sz w:val="24"/>
          <w:szCs w:val="24"/>
          <w:rtl/>
          <w:lang w:val="he-IL"/>
        </w:rPr>
        <w:pict>
          <v:rect id="_x0000_s1071" style="position:absolute;left:0;text-align:left;margin-left:414.25pt;margin-top:3.45pt;width:75.05pt;height:13.55pt;z-index:251706368" o:allowincell="f" filled="f" stroked="f" strokecolor="lime" strokeweight=".25pt">
            <v:textbox inset="0,0,0,0">
              <w:txbxContent>
                <w:p w:rsidR="008271C9" w:rsidRDefault="008271C9" w:rsidP="00F34237">
                  <w:pPr>
                    <w:spacing w:line="160" w:lineRule="exact"/>
                    <w:jc w:val="left"/>
                    <w:rPr>
                      <w:rFonts w:cs="Miriam"/>
                      <w:noProof/>
                      <w:szCs w:val="18"/>
                      <w:rtl/>
                    </w:rPr>
                  </w:pPr>
                  <w:r>
                    <w:rPr>
                      <w:rFonts w:cs="Miriam"/>
                      <w:szCs w:val="18"/>
                      <w:rtl/>
                    </w:rPr>
                    <w:t>[</w:t>
                  </w:r>
                  <w:r>
                    <w:rPr>
                      <w:rFonts w:cs="Miriam" w:hint="cs"/>
                      <w:szCs w:val="18"/>
                      <w:rtl/>
                    </w:rPr>
                    <w:t>תשמ"א 30]</w:t>
                  </w:r>
                </w:p>
              </w:txbxContent>
            </v:textbox>
            <w10:anchorlock/>
          </v:rect>
        </w:pict>
      </w:r>
      <w:r w:rsidR="00F34237" w:rsidRPr="00EB647C">
        <w:rPr>
          <w:rFonts w:hint="cs"/>
          <w:b/>
          <w:bCs/>
          <w:sz w:val="24"/>
          <w:szCs w:val="24"/>
          <w:rtl/>
        </w:rPr>
        <w:t xml:space="preserve">         </w:t>
      </w:r>
      <w:r w:rsidR="00F34237" w:rsidRPr="00EB647C">
        <w:rPr>
          <w:b/>
          <w:bCs/>
          <w:sz w:val="24"/>
          <w:szCs w:val="24"/>
          <w:rtl/>
        </w:rPr>
        <w:tab/>
      </w:r>
      <w:r w:rsidR="00F34237" w:rsidRPr="00EB647C">
        <w:rPr>
          <w:rStyle w:val="default"/>
          <w:b/>
          <w:bCs/>
          <w:sz w:val="24"/>
          <w:szCs w:val="24"/>
          <w:rtl/>
        </w:rPr>
        <w:t>(</w:t>
      </w:r>
      <w:r w:rsidR="00F34237" w:rsidRPr="00EB647C">
        <w:rPr>
          <w:rStyle w:val="default"/>
          <w:rFonts w:hint="cs"/>
          <w:b/>
          <w:bCs/>
          <w:sz w:val="24"/>
          <w:szCs w:val="24"/>
          <w:rtl/>
        </w:rPr>
        <w:t>ג)</w:t>
      </w:r>
      <w:r w:rsidR="00F34237" w:rsidRPr="00EB647C">
        <w:rPr>
          <w:rStyle w:val="default"/>
          <w:sz w:val="24"/>
          <w:szCs w:val="24"/>
          <w:rtl/>
        </w:rPr>
        <w:tab/>
      </w:r>
      <w:r w:rsidR="00F34237" w:rsidRPr="00EB647C">
        <w:rPr>
          <w:rStyle w:val="default"/>
          <w:rFonts w:hint="cs"/>
          <w:sz w:val="24"/>
          <w:szCs w:val="24"/>
          <w:rtl/>
        </w:rPr>
        <w:t xml:space="preserve">שעבוד צף הכולל הגבלה כאמור בסעיף קטן (ב) אשר פרטיו נמסרו לרישום לפני ה' </w:t>
      </w:r>
      <w:r w:rsidR="00F34237" w:rsidRPr="00EB647C">
        <w:rPr>
          <w:rStyle w:val="default"/>
          <w:sz w:val="24"/>
          <w:szCs w:val="24"/>
          <w:rtl/>
        </w:rPr>
        <w:br/>
      </w:r>
      <w:r w:rsidR="00F34237" w:rsidRPr="00EB647C">
        <w:rPr>
          <w:rStyle w:val="default"/>
          <w:rFonts w:hint="cs"/>
          <w:sz w:val="24"/>
          <w:szCs w:val="24"/>
          <w:rtl/>
        </w:rPr>
        <w:t xml:space="preserve">                באדר תשל"ה (16 בפברואר 1975), והודעה על קיום ההגבלה הוגשה לרשם לפני </w:t>
      </w:r>
      <w:r w:rsidR="00F34237" w:rsidRPr="00EB647C">
        <w:rPr>
          <w:rStyle w:val="default"/>
          <w:sz w:val="24"/>
          <w:szCs w:val="24"/>
          <w:rtl/>
        </w:rPr>
        <w:br/>
      </w:r>
      <w:r w:rsidR="00F34237" w:rsidRPr="00EB647C">
        <w:rPr>
          <w:rStyle w:val="default"/>
          <w:rFonts w:hint="cs"/>
          <w:sz w:val="24"/>
          <w:szCs w:val="24"/>
          <w:rtl/>
        </w:rPr>
        <w:t xml:space="preserve">                י' בתמוז תשמ"א (24 ביוני 1981</w:t>
      </w:r>
      <w:r w:rsidR="00F34237" w:rsidRPr="00EB647C">
        <w:rPr>
          <w:rStyle w:val="default"/>
          <w:sz w:val="24"/>
          <w:szCs w:val="24"/>
          <w:rtl/>
        </w:rPr>
        <w:t xml:space="preserve">) </w:t>
      </w:r>
      <w:r w:rsidR="00F34237" w:rsidRPr="00EB647C">
        <w:rPr>
          <w:rStyle w:val="default"/>
          <w:rFonts w:hint="cs"/>
          <w:sz w:val="24"/>
          <w:szCs w:val="24"/>
          <w:rtl/>
        </w:rPr>
        <w:t xml:space="preserve">ונרשמה בפנקס השעבודים שלו </w:t>
      </w:r>
      <w:r w:rsidR="00F34237" w:rsidRPr="00EB647C">
        <w:rPr>
          <w:rStyle w:val="default"/>
          <w:sz w:val="24"/>
          <w:szCs w:val="24"/>
          <w:rtl/>
        </w:rPr>
        <w:t>—</w:t>
      </w:r>
      <w:r w:rsidR="00F34237" w:rsidRPr="00EB647C">
        <w:rPr>
          <w:rStyle w:val="default"/>
          <w:rFonts w:hint="cs"/>
          <w:sz w:val="24"/>
          <w:szCs w:val="24"/>
          <w:rtl/>
        </w:rPr>
        <w:t xml:space="preserve"> יהיה עדיף </w:t>
      </w:r>
      <w:r w:rsidR="00F34237" w:rsidRPr="00EB647C">
        <w:rPr>
          <w:rStyle w:val="default"/>
          <w:sz w:val="24"/>
          <w:szCs w:val="24"/>
          <w:rtl/>
        </w:rPr>
        <w:br/>
      </w:r>
      <w:r w:rsidR="00F34237" w:rsidRPr="00EB647C">
        <w:rPr>
          <w:rStyle w:val="default"/>
          <w:rFonts w:hint="cs"/>
          <w:sz w:val="24"/>
          <w:szCs w:val="24"/>
          <w:rtl/>
        </w:rPr>
        <w:t xml:space="preserve">               על שעבוד שנוצר בניגוד לאותה הגבלה אחרי רישום ההודעה בידי הרשם.</w:t>
      </w:r>
    </w:p>
    <w:p w:rsidR="00F34237" w:rsidRPr="00EB647C" w:rsidRDefault="00B92528" w:rsidP="006E28B0">
      <w:pPr>
        <w:pStyle w:val="P00"/>
        <w:spacing w:before="0"/>
        <w:ind w:left="990" w:right="1134"/>
        <w:jc w:val="left"/>
        <w:rPr>
          <w:rStyle w:val="default"/>
          <w:sz w:val="24"/>
          <w:szCs w:val="24"/>
          <w:rtl/>
        </w:rPr>
      </w:pPr>
      <w:r w:rsidRPr="00B92528">
        <w:rPr>
          <w:b/>
          <w:bCs/>
          <w:sz w:val="24"/>
          <w:szCs w:val="24"/>
          <w:rtl/>
          <w:lang w:val="he-IL"/>
        </w:rPr>
        <w:pict>
          <v:rect id="_x0000_s1072" style="position:absolute;left:0;text-align:left;margin-left:394pt;margin-top:16.5pt;width:75.05pt;height:16pt;z-index:251707392" o:allowincell="f" filled="f" stroked="f" strokecolor="lime" strokeweight=".25pt">
            <v:textbox inset="0,0,0,0">
              <w:txbxContent>
                <w:p w:rsidR="008271C9" w:rsidRDefault="008271C9" w:rsidP="00F34237">
                  <w:pPr>
                    <w:spacing w:line="160" w:lineRule="exact"/>
                    <w:jc w:val="left"/>
                    <w:rPr>
                      <w:rFonts w:cs="Miriam"/>
                      <w:noProof/>
                      <w:szCs w:val="18"/>
                      <w:rtl/>
                    </w:rPr>
                  </w:pPr>
                  <w:r>
                    <w:rPr>
                      <w:rFonts w:cs="Miriam" w:hint="cs"/>
                      <w:szCs w:val="18"/>
                      <w:rtl/>
                    </w:rPr>
                    <w:t>(תיקון מס' 3)</w:t>
                  </w:r>
                </w:p>
                <w:p w:rsidR="008271C9" w:rsidRDefault="008271C9" w:rsidP="00F34237">
                  <w:pPr>
                    <w:spacing w:line="160" w:lineRule="exact"/>
                    <w:jc w:val="left"/>
                    <w:rPr>
                      <w:rFonts w:cs="Miriam"/>
                      <w:noProof/>
                      <w:szCs w:val="18"/>
                    </w:rPr>
                  </w:pPr>
                  <w:r>
                    <w:rPr>
                      <w:rFonts w:cs="Miriam"/>
                      <w:szCs w:val="18"/>
                      <w:rtl/>
                    </w:rPr>
                    <w:t>ת</w:t>
                  </w:r>
                  <w:r>
                    <w:rPr>
                      <w:rFonts w:cs="Miriam" w:hint="cs"/>
                      <w:szCs w:val="18"/>
                      <w:rtl/>
                    </w:rPr>
                    <w:t>שמ"ט-1989</w:t>
                  </w:r>
                </w:p>
              </w:txbxContent>
            </v:textbox>
            <w10:anchorlock/>
          </v:rect>
        </w:pict>
      </w:r>
      <w:r w:rsidR="00F34237" w:rsidRPr="00EB647C">
        <w:rPr>
          <w:rFonts w:hint="cs"/>
          <w:b/>
          <w:bCs/>
          <w:sz w:val="24"/>
          <w:szCs w:val="24"/>
          <w:rtl/>
        </w:rPr>
        <w:t xml:space="preserve"> </w:t>
      </w:r>
      <w:r w:rsidR="00F34237" w:rsidRPr="00EB647C">
        <w:rPr>
          <w:b/>
          <w:bCs/>
          <w:sz w:val="24"/>
          <w:szCs w:val="24"/>
          <w:rtl/>
        </w:rPr>
        <w:tab/>
      </w:r>
      <w:r w:rsidR="00F34237" w:rsidRPr="00EB647C">
        <w:rPr>
          <w:rStyle w:val="default"/>
          <w:b/>
          <w:bCs/>
          <w:sz w:val="24"/>
          <w:szCs w:val="24"/>
          <w:rtl/>
        </w:rPr>
        <w:t>(</w:t>
      </w:r>
      <w:r w:rsidR="00F34237" w:rsidRPr="00EB647C">
        <w:rPr>
          <w:rStyle w:val="default"/>
          <w:rFonts w:hint="cs"/>
          <w:b/>
          <w:bCs/>
          <w:sz w:val="24"/>
          <w:szCs w:val="24"/>
          <w:rtl/>
        </w:rPr>
        <w:t>ד)</w:t>
      </w:r>
      <w:r w:rsidR="00F34237" w:rsidRPr="00EB647C">
        <w:rPr>
          <w:rStyle w:val="default"/>
          <w:sz w:val="24"/>
          <w:szCs w:val="24"/>
          <w:rtl/>
        </w:rPr>
        <w:tab/>
      </w:r>
      <w:r w:rsidR="00F34237" w:rsidRPr="00EB647C">
        <w:rPr>
          <w:rStyle w:val="default"/>
          <w:rFonts w:hint="cs"/>
          <w:sz w:val="24"/>
          <w:szCs w:val="24"/>
          <w:rtl/>
        </w:rPr>
        <w:t xml:space="preserve">על אף האמור בסעיף קטן (ב), שעבוד נכס שנעשה להבטחת אשראי שאיפשר  </w:t>
      </w:r>
      <w:r w:rsidR="00F34237" w:rsidRPr="00EB647C">
        <w:rPr>
          <w:rStyle w:val="default"/>
          <w:sz w:val="24"/>
          <w:szCs w:val="24"/>
          <w:rtl/>
        </w:rPr>
        <w:br/>
      </w:r>
      <w:r w:rsidR="00F34237" w:rsidRPr="00EB647C">
        <w:rPr>
          <w:rStyle w:val="default"/>
          <w:rFonts w:hint="cs"/>
          <w:sz w:val="24"/>
          <w:szCs w:val="24"/>
          <w:rtl/>
        </w:rPr>
        <w:t xml:space="preserve">                רכישת נכס, יהיה עדיף על שעבוד צף קודם, אם האשראי שימש בפועל</w:t>
      </w:r>
      <w:r w:rsidR="00F34237" w:rsidRPr="00EB647C">
        <w:rPr>
          <w:rStyle w:val="default"/>
          <w:sz w:val="24"/>
          <w:szCs w:val="24"/>
          <w:rtl/>
        </w:rPr>
        <w:t xml:space="preserve"> </w:t>
      </w:r>
      <w:r w:rsidR="00F34237" w:rsidRPr="00EB647C">
        <w:rPr>
          <w:rStyle w:val="default"/>
          <w:rFonts w:hint="cs"/>
          <w:sz w:val="24"/>
          <w:szCs w:val="24"/>
          <w:rtl/>
        </w:rPr>
        <w:t xml:space="preserve">לרכישת  </w:t>
      </w:r>
      <w:r w:rsidR="00F34237" w:rsidRPr="00EB647C">
        <w:rPr>
          <w:rStyle w:val="default"/>
          <w:sz w:val="24"/>
          <w:szCs w:val="24"/>
          <w:rtl/>
        </w:rPr>
        <w:br/>
      </w:r>
      <w:r w:rsidR="00F34237" w:rsidRPr="00EB647C">
        <w:rPr>
          <w:rStyle w:val="default"/>
          <w:rFonts w:hint="cs"/>
          <w:sz w:val="24"/>
          <w:szCs w:val="24"/>
          <w:rtl/>
        </w:rPr>
        <w:t xml:space="preserve">                הנכס המשועבד, והוא בין שהאשראי ניתן בידי המוכר ובין שניתן בידי אדם אחר; </w:t>
      </w:r>
      <w:r w:rsidR="00F34237" w:rsidRPr="00EB647C">
        <w:rPr>
          <w:rStyle w:val="default"/>
          <w:sz w:val="24"/>
          <w:szCs w:val="24"/>
          <w:rtl/>
        </w:rPr>
        <w:br/>
      </w:r>
      <w:r w:rsidR="00F34237" w:rsidRPr="00EB647C">
        <w:rPr>
          <w:rStyle w:val="default"/>
          <w:rFonts w:hint="cs"/>
          <w:sz w:val="24"/>
          <w:szCs w:val="24"/>
          <w:rtl/>
        </w:rPr>
        <w:t xml:space="preserve">                לענין זה, "אשראי" </w:t>
      </w:r>
      <w:r w:rsidR="00F34237" w:rsidRPr="00EB647C">
        <w:rPr>
          <w:rStyle w:val="default"/>
          <w:sz w:val="24"/>
          <w:szCs w:val="24"/>
          <w:rtl/>
        </w:rPr>
        <w:t>—</w:t>
      </w:r>
      <w:r w:rsidR="00F34237" w:rsidRPr="00EB647C">
        <w:rPr>
          <w:rStyle w:val="default"/>
          <w:rFonts w:hint="cs"/>
          <w:sz w:val="24"/>
          <w:szCs w:val="24"/>
          <w:rtl/>
        </w:rPr>
        <w:t xml:space="preserve"> לרבות מתן התחייבות כספית.</w:t>
      </w:r>
    </w:p>
    <w:p w:rsidR="006B4473" w:rsidRPr="00EB647C" w:rsidRDefault="006B4473" w:rsidP="006E28B0">
      <w:pPr>
        <w:bidi/>
        <w:spacing w:line="360" w:lineRule="auto"/>
        <w:jc w:val="left"/>
        <w:rPr>
          <w:rStyle w:val="default"/>
          <w:rFonts w:ascii="Arial" w:hAnsi="Arial" w:cs="David"/>
          <w:sz w:val="24"/>
          <w:szCs w:val="24"/>
          <w:rtl/>
        </w:rPr>
      </w:pPr>
      <w:r w:rsidRPr="00EB647C">
        <w:rPr>
          <w:rStyle w:val="default"/>
          <w:rFonts w:ascii="Arial" w:hAnsi="Arial" w:cs="David" w:hint="cs"/>
          <w:b/>
          <w:bCs/>
          <w:sz w:val="24"/>
          <w:szCs w:val="24"/>
          <w:u w:val="single"/>
          <w:rtl/>
        </w:rPr>
        <w:t>שעבוד קבוע-</w:t>
      </w:r>
      <w:r w:rsidRPr="00EB647C">
        <w:rPr>
          <w:rStyle w:val="default"/>
          <w:rFonts w:ascii="Arial" w:hAnsi="Arial" w:cs="David" w:hint="cs"/>
          <w:sz w:val="24"/>
          <w:szCs w:val="24"/>
          <w:rtl/>
        </w:rPr>
        <w:t xml:space="preserve"> שיעבוד רגיל של נכס ספציפי מוגדר כערובה לחיוב. </w:t>
      </w:r>
    </w:p>
    <w:p w:rsidR="006B4473" w:rsidRPr="00EB647C" w:rsidRDefault="006B4473" w:rsidP="006E28B0">
      <w:pPr>
        <w:bidi/>
        <w:spacing w:line="360" w:lineRule="auto"/>
        <w:jc w:val="left"/>
        <w:rPr>
          <w:rStyle w:val="default"/>
          <w:rFonts w:ascii="Arial" w:hAnsi="Arial" w:cs="David"/>
          <w:b/>
          <w:bCs/>
          <w:sz w:val="24"/>
          <w:szCs w:val="24"/>
          <w:u w:val="single"/>
          <w:rtl/>
        </w:rPr>
      </w:pPr>
    </w:p>
    <w:p w:rsidR="000824F3" w:rsidRDefault="000824F3" w:rsidP="006E28B0">
      <w:pPr>
        <w:bidi/>
        <w:spacing w:line="360" w:lineRule="auto"/>
        <w:jc w:val="left"/>
        <w:rPr>
          <w:rStyle w:val="default"/>
          <w:rFonts w:ascii="Arial" w:hAnsi="Arial" w:cs="David"/>
          <w:b/>
          <w:bCs/>
          <w:sz w:val="24"/>
          <w:szCs w:val="24"/>
          <w:u w:val="single"/>
          <w:rtl/>
        </w:rPr>
      </w:pPr>
    </w:p>
    <w:p w:rsidR="00F34237" w:rsidRPr="00AD1728" w:rsidRDefault="00F34237" w:rsidP="00AD1728">
      <w:pPr>
        <w:bidi/>
        <w:spacing w:line="360" w:lineRule="auto"/>
        <w:jc w:val="left"/>
        <w:rPr>
          <w:rStyle w:val="default"/>
          <w:rFonts w:ascii="Arial" w:hAnsi="Arial" w:cs="David"/>
          <w:b/>
          <w:bCs/>
          <w:sz w:val="24"/>
          <w:szCs w:val="24"/>
          <w:rtl/>
        </w:rPr>
      </w:pPr>
      <w:r w:rsidRPr="00EB647C">
        <w:rPr>
          <w:rStyle w:val="default"/>
          <w:rFonts w:ascii="Arial" w:hAnsi="Arial" w:cs="David" w:hint="cs"/>
          <w:b/>
          <w:bCs/>
          <w:sz w:val="24"/>
          <w:szCs w:val="24"/>
          <w:u w:val="single"/>
          <w:rtl/>
        </w:rPr>
        <w:t>שעבוד צף</w:t>
      </w:r>
      <w:r w:rsidRPr="00EB647C">
        <w:rPr>
          <w:rStyle w:val="default"/>
          <w:rFonts w:ascii="Arial" w:hAnsi="Arial" w:cs="David" w:hint="cs"/>
          <w:sz w:val="24"/>
          <w:szCs w:val="24"/>
          <w:rtl/>
        </w:rPr>
        <w:t xml:space="preserve">- </w:t>
      </w:r>
      <w:r w:rsidRPr="00AD1728">
        <w:rPr>
          <w:rStyle w:val="default"/>
          <w:rFonts w:ascii="Arial" w:hAnsi="Arial" w:cs="David" w:hint="cs"/>
          <w:sz w:val="24"/>
          <w:szCs w:val="24"/>
          <w:rtl/>
        </w:rPr>
        <w:t>מקורו של השעבוד הצף הוא מדיני היושר האנגליים- נותנים לחברה לערוך שיעבוד בלי להגדיר נכס מסוים עליו חל השעבוד (שעבוד חלק או כל נכסי החברה).</w:t>
      </w:r>
      <w:r w:rsidRPr="00EB647C">
        <w:rPr>
          <w:rStyle w:val="default"/>
          <w:rFonts w:ascii="Arial" w:hAnsi="Arial" w:cs="David" w:hint="cs"/>
          <w:b/>
          <w:bCs/>
          <w:sz w:val="24"/>
          <w:szCs w:val="24"/>
          <w:rtl/>
        </w:rPr>
        <w:t xml:space="preserve"> </w:t>
      </w:r>
    </w:p>
    <w:p w:rsidR="00F34237" w:rsidRPr="00EB647C" w:rsidRDefault="00F34237" w:rsidP="006E28B0">
      <w:pPr>
        <w:bidi/>
        <w:spacing w:line="360" w:lineRule="auto"/>
        <w:jc w:val="left"/>
        <w:rPr>
          <w:rStyle w:val="default"/>
          <w:rFonts w:ascii="Arial" w:hAnsi="Arial" w:cs="David"/>
          <w:b/>
          <w:bCs/>
          <w:sz w:val="24"/>
          <w:szCs w:val="24"/>
          <w:u w:val="single"/>
          <w:rtl/>
        </w:rPr>
      </w:pPr>
      <w:r w:rsidRPr="00AD1728">
        <w:rPr>
          <w:rStyle w:val="default"/>
          <w:rFonts w:ascii="Arial" w:hAnsi="Arial" w:cs="David" w:hint="cs"/>
          <w:b/>
          <w:bCs/>
          <w:sz w:val="24"/>
          <w:szCs w:val="24"/>
          <w:u w:val="single"/>
          <w:rtl/>
        </w:rPr>
        <w:t>לשעבוד הצף שני שלבים:</w:t>
      </w:r>
      <w:r w:rsidRPr="00EB647C">
        <w:rPr>
          <w:rStyle w:val="default"/>
          <w:rFonts w:ascii="Arial" w:hAnsi="Arial" w:cs="David" w:hint="cs"/>
          <w:b/>
          <w:bCs/>
          <w:sz w:val="24"/>
          <w:szCs w:val="24"/>
          <w:u w:val="single"/>
          <w:rtl/>
        </w:rPr>
        <w:t xml:space="preserve"> </w:t>
      </w:r>
    </w:p>
    <w:p w:rsidR="00F34237" w:rsidRPr="00EB647C" w:rsidRDefault="00F34237" w:rsidP="006E28B0">
      <w:pPr>
        <w:bidi/>
        <w:spacing w:line="360" w:lineRule="auto"/>
        <w:jc w:val="left"/>
        <w:rPr>
          <w:rStyle w:val="default"/>
          <w:rFonts w:ascii="Arial" w:hAnsi="Arial" w:cs="David"/>
          <w:b/>
          <w:bCs/>
          <w:sz w:val="24"/>
          <w:szCs w:val="24"/>
          <w:u w:val="single"/>
          <w:rtl/>
        </w:rPr>
      </w:pPr>
    </w:p>
    <w:p w:rsidR="00F34237" w:rsidRPr="00AD1728" w:rsidRDefault="00F34237" w:rsidP="006E28B0">
      <w:pPr>
        <w:numPr>
          <w:ilvl w:val="7"/>
          <w:numId w:val="12"/>
        </w:numPr>
        <w:tabs>
          <w:tab w:val="clear" w:pos="3240"/>
          <w:tab w:val="num" w:pos="-2"/>
        </w:tabs>
        <w:bidi/>
        <w:spacing w:line="360" w:lineRule="auto"/>
        <w:ind w:left="-2"/>
        <w:jc w:val="left"/>
        <w:rPr>
          <w:rStyle w:val="default"/>
          <w:rFonts w:ascii="Arial" w:hAnsi="Arial" w:cs="David"/>
          <w:b/>
          <w:bCs/>
          <w:sz w:val="24"/>
          <w:szCs w:val="24"/>
          <w:u w:val="single"/>
        </w:rPr>
      </w:pPr>
      <w:r w:rsidRPr="00AD1728">
        <w:rPr>
          <w:rStyle w:val="default"/>
          <w:rFonts w:ascii="Arial" w:hAnsi="Arial" w:cs="David" w:hint="cs"/>
          <w:b/>
          <w:bCs/>
          <w:sz w:val="24"/>
          <w:szCs w:val="24"/>
          <w:u w:val="single"/>
          <w:rtl/>
        </w:rPr>
        <w:t xml:space="preserve">שלב היצירה- </w:t>
      </w:r>
      <w:r w:rsidRPr="00AD1728">
        <w:rPr>
          <w:rStyle w:val="default"/>
          <w:rFonts w:ascii="Arial" w:hAnsi="Arial" w:cs="David" w:hint="cs"/>
          <w:sz w:val="24"/>
          <w:szCs w:val="24"/>
          <w:rtl/>
        </w:rPr>
        <w:t xml:space="preserve"> עריכת הסכם שיעבוד צף המהווה כענן המרחף מעל נכסי החברה. השעבוד נוצר באמצעות אג"ח ויש לרשום אותו ברשם החברות (</w:t>
      </w:r>
      <w:r w:rsidRPr="00AD1728">
        <w:rPr>
          <w:rStyle w:val="default"/>
          <w:rFonts w:ascii="Arial" w:hAnsi="Arial" w:cs="David" w:hint="cs"/>
          <w:b/>
          <w:bCs/>
          <w:sz w:val="24"/>
          <w:szCs w:val="24"/>
          <w:rtl/>
        </w:rPr>
        <w:t>ס' 178(1)</w:t>
      </w:r>
      <w:r w:rsidRPr="00AD1728">
        <w:rPr>
          <w:rStyle w:val="default"/>
          <w:rFonts w:ascii="Arial" w:hAnsi="Arial" w:cs="David" w:hint="cs"/>
          <w:sz w:val="24"/>
          <w:szCs w:val="24"/>
          <w:rtl/>
        </w:rPr>
        <w:t>).</w:t>
      </w:r>
    </w:p>
    <w:p w:rsidR="00F34237" w:rsidRPr="00EB647C" w:rsidRDefault="00F34237" w:rsidP="006E28B0">
      <w:pPr>
        <w:numPr>
          <w:ilvl w:val="7"/>
          <w:numId w:val="12"/>
        </w:numPr>
        <w:tabs>
          <w:tab w:val="clear" w:pos="3240"/>
          <w:tab w:val="num" w:pos="-2"/>
        </w:tabs>
        <w:bidi/>
        <w:spacing w:line="360" w:lineRule="auto"/>
        <w:ind w:left="-2"/>
        <w:jc w:val="left"/>
        <w:rPr>
          <w:rStyle w:val="default"/>
          <w:rFonts w:ascii="Arial" w:hAnsi="Arial" w:cs="David"/>
          <w:b/>
          <w:bCs/>
          <w:sz w:val="24"/>
          <w:szCs w:val="24"/>
          <w:u w:val="single"/>
          <w:rtl/>
        </w:rPr>
      </w:pPr>
      <w:r w:rsidRPr="00AD1728">
        <w:rPr>
          <w:rStyle w:val="default"/>
          <w:rFonts w:ascii="Arial" w:hAnsi="Arial" w:cs="David" w:hint="cs"/>
          <w:b/>
          <w:bCs/>
          <w:sz w:val="24"/>
          <w:szCs w:val="24"/>
          <w:u w:val="single"/>
          <w:rtl/>
        </w:rPr>
        <w:t>שלב הגיבוש-</w:t>
      </w:r>
      <w:r w:rsidRPr="00EB647C">
        <w:rPr>
          <w:rStyle w:val="default"/>
          <w:rFonts w:ascii="Arial" w:hAnsi="Arial" w:cs="David" w:hint="cs"/>
          <w:b/>
          <w:bCs/>
          <w:sz w:val="24"/>
          <w:szCs w:val="24"/>
          <w:u w:val="single"/>
          <w:rtl/>
        </w:rPr>
        <w:t xml:space="preserve"> </w:t>
      </w:r>
      <w:r w:rsidRPr="00EB647C">
        <w:rPr>
          <w:rStyle w:val="default"/>
          <w:rFonts w:ascii="Arial" w:hAnsi="Arial" w:cs="David" w:hint="cs"/>
          <w:sz w:val="24"/>
          <w:szCs w:val="24"/>
          <w:rtl/>
        </w:rPr>
        <w:t xml:space="preserve">בשלב זה יורד הענן והשעבוד מתהווה והופך לקבוע- מתגבש מימוש על נכסים מסוימים שבבעלות החברה באותו יום. </w:t>
      </w:r>
    </w:p>
    <w:p w:rsidR="00F34237" w:rsidRPr="00EB647C" w:rsidRDefault="00F34237" w:rsidP="006E28B0">
      <w:pPr>
        <w:bidi/>
        <w:spacing w:line="360" w:lineRule="auto"/>
        <w:jc w:val="left"/>
        <w:rPr>
          <w:rStyle w:val="default"/>
          <w:rFonts w:ascii="Arial" w:hAnsi="Arial" w:cs="David"/>
          <w:sz w:val="24"/>
          <w:szCs w:val="24"/>
          <w:rtl/>
        </w:rPr>
      </w:pPr>
    </w:p>
    <w:p w:rsidR="00F34237" w:rsidRPr="00EB647C" w:rsidRDefault="00F34237" w:rsidP="006E28B0">
      <w:pPr>
        <w:bidi/>
        <w:spacing w:line="360" w:lineRule="auto"/>
        <w:jc w:val="left"/>
        <w:rPr>
          <w:rStyle w:val="default"/>
          <w:rFonts w:ascii="Arial" w:hAnsi="Arial" w:cs="David"/>
          <w:b/>
          <w:bCs/>
          <w:sz w:val="24"/>
          <w:szCs w:val="24"/>
          <w:rtl/>
        </w:rPr>
      </w:pPr>
      <w:r w:rsidRPr="00EB647C">
        <w:rPr>
          <w:rStyle w:val="default"/>
          <w:rFonts w:ascii="Arial" w:hAnsi="Arial" w:cs="David" w:hint="cs"/>
          <w:b/>
          <w:bCs/>
          <w:sz w:val="24"/>
          <w:szCs w:val="24"/>
          <w:rtl/>
        </w:rPr>
        <w:t>ב</w:t>
      </w:r>
      <w:r w:rsidRPr="00EB647C">
        <w:rPr>
          <w:rStyle w:val="default"/>
          <w:rFonts w:ascii="Arial" w:hAnsi="Arial" w:cs="David"/>
          <w:b/>
          <w:bCs/>
          <w:sz w:val="24"/>
          <w:szCs w:val="24"/>
          <w:rtl/>
        </w:rPr>
        <w:t xml:space="preserve">תקופה </w:t>
      </w:r>
      <w:r w:rsidRPr="00EB647C">
        <w:rPr>
          <w:rStyle w:val="default"/>
          <w:rFonts w:ascii="Arial" w:hAnsi="Arial" w:cs="David" w:hint="cs"/>
          <w:b/>
          <w:bCs/>
          <w:sz w:val="24"/>
          <w:szCs w:val="24"/>
          <w:rtl/>
        </w:rPr>
        <w:t>ש</w:t>
      </w:r>
      <w:r w:rsidRPr="00EB647C">
        <w:rPr>
          <w:rStyle w:val="default"/>
          <w:rFonts w:ascii="Arial" w:hAnsi="Arial" w:cs="David"/>
          <w:b/>
          <w:bCs/>
          <w:sz w:val="24"/>
          <w:szCs w:val="24"/>
          <w:rtl/>
        </w:rPr>
        <w:t>בין ההסכם הרשום לגיבוש</w:t>
      </w:r>
      <w:r w:rsidRPr="00EB647C">
        <w:rPr>
          <w:rStyle w:val="default"/>
          <w:rFonts w:ascii="Arial" w:hAnsi="Arial" w:cs="David" w:hint="cs"/>
          <w:b/>
          <w:bCs/>
          <w:sz w:val="24"/>
          <w:szCs w:val="24"/>
          <w:rtl/>
        </w:rPr>
        <w:t>,</w:t>
      </w:r>
      <w:r w:rsidRPr="00EB647C">
        <w:rPr>
          <w:rStyle w:val="default"/>
          <w:rFonts w:ascii="Arial" w:hAnsi="Arial" w:cs="David"/>
          <w:b/>
          <w:bCs/>
          <w:sz w:val="24"/>
          <w:szCs w:val="24"/>
          <w:rtl/>
        </w:rPr>
        <w:t xml:space="preserve"> החברה יכולה לעשות כרצונה ברכוש- מכירה וקנייה של נכסים</w:t>
      </w:r>
      <w:r w:rsidRPr="00EB647C">
        <w:rPr>
          <w:rStyle w:val="default"/>
          <w:rFonts w:ascii="Arial" w:hAnsi="Arial" w:cs="David" w:hint="cs"/>
          <w:b/>
          <w:bCs/>
          <w:sz w:val="24"/>
          <w:szCs w:val="24"/>
          <w:rtl/>
        </w:rPr>
        <w:t>,</w:t>
      </w:r>
      <w:r w:rsidRPr="00EB647C">
        <w:rPr>
          <w:rStyle w:val="default"/>
          <w:rFonts w:ascii="Arial" w:hAnsi="Arial" w:cs="David"/>
          <w:b/>
          <w:bCs/>
          <w:sz w:val="24"/>
          <w:szCs w:val="24"/>
          <w:rtl/>
        </w:rPr>
        <w:t xml:space="preserve"> שעבוד חלק מהנכסים. </w:t>
      </w:r>
    </w:p>
    <w:p w:rsidR="00F34237" w:rsidRPr="00EB647C" w:rsidRDefault="00F34237" w:rsidP="006E28B0">
      <w:pPr>
        <w:bidi/>
        <w:spacing w:line="360" w:lineRule="auto"/>
        <w:jc w:val="left"/>
        <w:rPr>
          <w:rStyle w:val="default"/>
          <w:rFonts w:ascii="Arial" w:hAnsi="Arial" w:cs="David"/>
          <w:sz w:val="24"/>
          <w:szCs w:val="24"/>
          <w:rtl/>
        </w:rPr>
      </w:pPr>
    </w:p>
    <w:p w:rsidR="00795D92" w:rsidRPr="00EB647C" w:rsidRDefault="00795D92" w:rsidP="006E28B0">
      <w:pPr>
        <w:bidi/>
        <w:spacing w:line="360" w:lineRule="auto"/>
        <w:jc w:val="left"/>
        <w:rPr>
          <w:rStyle w:val="default"/>
          <w:rFonts w:ascii="Arial" w:hAnsi="Arial" w:cs="David"/>
          <w:sz w:val="24"/>
          <w:szCs w:val="24"/>
          <w:rtl/>
        </w:rPr>
      </w:pPr>
      <w:r w:rsidRPr="00AD1728">
        <w:rPr>
          <w:rStyle w:val="default"/>
          <w:rFonts w:ascii="Arial" w:hAnsi="Arial" w:cs="David" w:hint="cs"/>
          <w:b/>
          <w:bCs/>
          <w:i/>
          <w:iCs/>
          <w:sz w:val="24"/>
          <w:szCs w:val="24"/>
          <w:u w:val="single"/>
          <w:rtl/>
        </w:rPr>
        <w:t>פס"ד בר לבב-</w:t>
      </w:r>
      <w:r w:rsidRPr="00EB647C">
        <w:rPr>
          <w:rStyle w:val="default"/>
          <w:rFonts w:ascii="Arial" w:hAnsi="Arial" w:cs="David" w:hint="cs"/>
          <w:b/>
          <w:bCs/>
          <w:sz w:val="24"/>
          <w:szCs w:val="24"/>
          <w:rtl/>
        </w:rPr>
        <w:t xml:space="preserve"> יחיד לא יכול ליצור שעבוד צף על נכסיו,</w:t>
      </w:r>
      <w:r w:rsidRPr="00EB647C">
        <w:rPr>
          <w:rStyle w:val="default"/>
          <w:rFonts w:ascii="Arial" w:hAnsi="Arial" w:cs="David" w:hint="cs"/>
          <w:sz w:val="24"/>
          <w:szCs w:val="24"/>
          <w:rtl/>
        </w:rPr>
        <w:t xml:space="preserve"> אף אם הצדדים הסכימו על כך בחוזה. זאת משום שרשימת הזכויות הקנייניות היא סגורה.</w:t>
      </w:r>
    </w:p>
    <w:p w:rsidR="00795D92" w:rsidRPr="00EB647C" w:rsidRDefault="00795D92" w:rsidP="006E28B0">
      <w:pPr>
        <w:bidi/>
        <w:spacing w:line="360" w:lineRule="auto"/>
        <w:jc w:val="left"/>
        <w:rPr>
          <w:rStyle w:val="default"/>
          <w:rFonts w:ascii="Arial" w:hAnsi="Arial" w:cs="David"/>
          <w:sz w:val="24"/>
          <w:szCs w:val="24"/>
          <w:rtl/>
        </w:rPr>
      </w:pPr>
    </w:p>
    <w:p w:rsidR="00F34237" w:rsidRPr="00EB647C" w:rsidRDefault="00F34237" w:rsidP="006E28B0">
      <w:pPr>
        <w:bidi/>
        <w:spacing w:line="360" w:lineRule="auto"/>
        <w:jc w:val="left"/>
        <w:rPr>
          <w:rStyle w:val="default"/>
          <w:rFonts w:ascii="Arial" w:hAnsi="Arial" w:cs="David"/>
          <w:sz w:val="24"/>
          <w:szCs w:val="24"/>
          <w:rtl/>
        </w:rPr>
      </w:pPr>
      <w:r w:rsidRPr="00EB647C">
        <w:rPr>
          <w:rStyle w:val="default"/>
          <w:rFonts w:ascii="Arial" w:hAnsi="Arial" w:cs="David" w:hint="cs"/>
          <w:b/>
          <w:bCs/>
          <w:sz w:val="24"/>
          <w:szCs w:val="24"/>
          <w:u w:val="single"/>
          <w:rtl/>
        </w:rPr>
        <w:t>ההלכה קבעה כי שעבוד קבוע גובר על שעבוד צף ולכן עולה השאלה של מהו האינטרס בשעבוד הצף?</w:t>
      </w:r>
      <w:r w:rsidRPr="00EB647C">
        <w:rPr>
          <w:rStyle w:val="default"/>
          <w:rFonts w:ascii="Arial" w:hAnsi="Arial" w:cs="David" w:hint="cs"/>
          <w:sz w:val="24"/>
          <w:szCs w:val="24"/>
          <w:rtl/>
        </w:rPr>
        <w:t xml:space="preserve"> </w:t>
      </w:r>
    </w:p>
    <w:p w:rsidR="00F34237" w:rsidRPr="00EB647C" w:rsidRDefault="00F34237" w:rsidP="006E28B0">
      <w:pPr>
        <w:numPr>
          <w:ilvl w:val="8"/>
          <w:numId w:val="12"/>
        </w:numPr>
        <w:tabs>
          <w:tab w:val="clear" w:pos="3600"/>
          <w:tab w:val="num" w:pos="139"/>
        </w:tabs>
        <w:bidi/>
        <w:spacing w:line="360" w:lineRule="auto"/>
        <w:ind w:left="139"/>
        <w:jc w:val="left"/>
        <w:rPr>
          <w:rStyle w:val="default"/>
          <w:rFonts w:ascii="Arial" w:hAnsi="Arial" w:cs="David"/>
          <w:sz w:val="24"/>
          <w:szCs w:val="24"/>
        </w:rPr>
      </w:pPr>
      <w:r w:rsidRPr="00EB647C">
        <w:rPr>
          <w:rStyle w:val="default"/>
          <w:rFonts w:ascii="Arial" w:hAnsi="Arial" w:cs="David" w:hint="cs"/>
          <w:b/>
          <w:bCs/>
          <w:sz w:val="24"/>
          <w:szCs w:val="24"/>
          <w:rtl/>
        </w:rPr>
        <w:t>על מלאי עסקי לא ניתן ליצור שעבוד קבוע אלא רק צף</w:t>
      </w:r>
      <w:r w:rsidR="00795D92" w:rsidRPr="00EB647C">
        <w:rPr>
          <w:rStyle w:val="default"/>
          <w:rFonts w:ascii="Arial" w:hAnsi="Arial" w:cs="David" w:hint="cs"/>
          <w:sz w:val="24"/>
          <w:szCs w:val="24"/>
          <w:rtl/>
        </w:rPr>
        <w:t xml:space="preserve"> כי שיעבוד קבוע לא יאפשר מכירה היות והוא ממשיך לחול על הנכס גם אם הוא נמכר לצד שלישי</w:t>
      </w:r>
      <w:r w:rsidRPr="00EB647C">
        <w:rPr>
          <w:rStyle w:val="default"/>
          <w:rFonts w:ascii="Arial" w:hAnsi="Arial" w:cs="David" w:hint="cs"/>
          <w:sz w:val="24"/>
          <w:szCs w:val="24"/>
          <w:rtl/>
        </w:rPr>
        <w:t>. מה ההיגיון בשיעבוד קבוע על במבה??</w:t>
      </w:r>
    </w:p>
    <w:p w:rsidR="00795D92" w:rsidRPr="00EB647C" w:rsidRDefault="00795D92" w:rsidP="006E28B0">
      <w:pPr>
        <w:numPr>
          <w:ilvl w:val="8"/>
          <w:numId w:val="12"/>
        </w:numPr>
        <w:tabs>
          <w:tab w:val="clear" w:pos="3600"/>
          <w:tab w:val="num" w:pos="139"/>
        </w:tabs>
        <w:bidi/>
        <w:spacing w:line="360" w:lineRule="auto"/>
        <w:ind w:left="139"/>
        <w:jc w:val="left"/>
        <w:rPr>
          <w:rStyle w:val="default"/>
          <w:rFonts w:ascii="Arial" w:hAnsi="Arial" w:cs="David"/>
          <w:sz w:val="24"/>
          <w:szCs w:val="24"/>
        </w:rPr>
      </w:pPr>
      <w:r w:rsidRPr="00EB647C">
        <w:rPr>
          <w:rStyle w:val="default"/>
          <w:rFonts w:ascii="Arial" w:hAnsi="Arial" w:cs="David" w:hint="cs"/>
          <w:sz w:val="24"/>
          <w:szCs w:val="24"/>
          <w:rtl/>
        </w:rPr>
        <w:t xml:space="preserve">אפשר לשעבד משהו בשעבוד קבוע רק אם יש לו מאפיינים מסוימים. </w:t>
      </w:r>
      <w:r w:rsidRPr="00EB647C">
        <w:rPr>
          <w:rStyle w:val="default"/>
          <w:rFonts w:ascii="Arial" w:hAnsi="Arial" w:cs="David" w:hint="cs"/>
          <w:b/>
          <w:bCs/>
          <w:sz w:val="24"/>
          <w:szCs w:val="24"/>
          <w:rtl/>
        </w:rPr>
        <w:t>אי אפשר לשעבד מלאי עסקי כי אין לו מאפיינים</w:t>
      </w:r>
      <w:r w:rsidRPr="00EB647C">
        <w:rPr>
          <w:rStyle w:val="default"/>
          <w:rFonts w:ascii="Arial" w:hAnsi="Arial" w:cs="David" w:hint="cs"/>
          <w:sz w:val="24"/>
          <w:szCs w:val="24"/>
          <w:rtl/>
        </w:rPr>
        <w:t xml:space="preserve"> וניתן להחליף כל הזמן את הנכס המשועבד.</w:t>
      </w:r>
    </w:p>
    <w:p w:rsidR="0017714A" w:rsidRDefault="00F34237" w:rsidP="0017714A">
      <w:pPr>
        <w:numPr>
          <w:ilvl w:val="8"/>
          <w:numId w:val="12"/>
        </w:numPr>
        <w:tabs>
          <w:tab w:val="clear" w:pos="3600"/>
          <w:tab w:val="num" w:pos="139"/>
        </w:tabs>
        <w:bidi/>
        <w:spacing w:line="360" w:lineRule="auto"/>
        <w:ind w:hanging="3461"/>
        <w:jc w:val="left"/>
        <w:rPr>
          <w:rStyle w:val="default"/>
          <w:rFonts w:ascii="Arial" w:hAnsi="Arial" w:cs="David" w:hint="cs"/>
          <w:sz w:val="24"/>
          <w:szCs w:val="24"/>
        </w:rPr>
      </w:pPr>
      <w:r w:rsidRPr="00EB647C">
        <w:rPr>
          <w:rStyle w:val="default"/>
          <w:rFonts w:ascii="Arial" w:hAnsi="Arial" w:cs="David" w:hint="cs"/>
          <w:b/>
          <w:bCs/>
          <w:sz w:val="24"/>
          <w:szCs w:val="24"/>
          <w:rtl/>
        </w:rPr>
        <w:t>מבחינה מסחרית- אם החברה ממשיכה לפעול יש יותר סיכוי שתחזיר את חובה.</w:t>
      </w:r>
      <w:r w:rsidRPr="00EB647C">
        <w:rPr>
          <w:rStyle w:val="default"/>
          <w:rFonts w:ascii="Arial" w:hAnsi="Arial" w:cs="David" w:hint="cs"/>
          <w:sz w:val="24"/>
          <w:szCs w:val="24"/>
          <w:rtl/>
        </w:rPr>
        <w:t xml:space="preserve"> יש בכך היגיון כלכלי. </w:t>
      </w:r>
    </w:p>
    <w:p w:rsidR="00F34237" w:rsidRPr="0017714A" w:rsidRDefault="00F34237" w:rsidP="0017714A">
      <w:pPr>
        <w:bidi/>
        <w:spacing w:line="360" w:lineRule="auto"/>
        <w:jc w:val="left"/>
        <w:rPr>
          <w:rStyle w:val="default"/>
          <w:rFonts w:ascii="Arial" w:hAnsi="Arial" w:cs="David"/>
          <w:sz w:val="24"/>
          <w:szCs w:val="24"/>
          <w:rtl/>
        </w:rPr>
      </w:pPr>
      <w:r w:rsidRPr="0017714A">
        <w:rPr>
          <w:rStyle w:val="default"/>
          <w:rFonts w:ascii="Arial" w:hAnsi="Arial" w:cs="David" w:hint="cs"/>
          <w:b/>
          <w:bCs/>
          <w:sz w:val="24"/>
          <w:szCs w:val="24"/>
          <w:u w:val="single"/>
          <w:rtl/>
        </w:rPr>
        <w:lastRenderedPageBreak/>
        <w:t xml:space="preserve">כיצד פתרו בעיה זו בעבר? </w:t>
      </w:r>
    </w:p>
    <w:p w:rsidR="00F34237" w:rsidRPr="00EB647C" w:rsidRDefault="009E09DE" w:rsidP="006E28B0">
      <w:pPr>
        <w:numPr>
          <w:ilvl w:val="6"/>
          <w:numId w:val="10"/>
        </w:numPr>
        <w:tabs>
          <w:tab w:val="clear" w:pos="2880"/>
          <w:tab w:val="num" w:pos="-2"/>
        </w:tabs>
        <w:bidi/>
        <w:spacing w:line="360" w:lineRule="auto"/>
        <w:ind w:hanging="2882"/>
        <w:jc w:val="left"/>
        <w:rPr>
          <w:rStyle w:val="default"/>
          <w:rFonts w:ascii="Arial" w:hAnsi="Arial" w:cs="David"/>
          <w:sz w:val="24"/>
          <w:szCs w:val="24"/>
        </w:rPr>
      </w:pPr>
      <w:r w:rsidRPr="00EB647C">
        <w:rPr>
          <w:rStyle w:val="default"/>
          <w:rFonts w:ascii="Arial" w:hAnsi="Arial" w:cs="David" w:hint="cs"/>
          <w:sz w:val="24"/>
          <w:szCs w:val="24"/>
          <w:rtl/>
        </w:rPr>
        <w:t>החברה המשעבדת בש</w:t>
      </w:r>
      <w:r w:rsidR="00F34237" w:rsidRPr="00EB647C">
        <w:rPr>
          <w:rStyle w:val="default"/>
          <w:rFonts w:ascii="Arial" w:hAnsi="Arial" w:cs="David" w:hint="cs"/>
          <w:sz w:val="24"/>
          <w:szCs w:val="24"/>
          <w:rtl/>
        </w:rPr>
        <w:t>עבוד צף יכולה הייתה למכור רק את המלאי העסקי</w:t>
      </w:r>
      <w:r w:rsidR="00AD1728">
        <w:rPr>
          <w:rStyle w:val="default"/>
          <w:rFonts w:ascii="Arial" w:hAnsi="Arial" w:cs="David" w:hint="cs"/>
          <w:sz w:val="24"/>
          <w:szCs w:val="24"/>
          <w:rtl/>
        </w:rPr>
        <w:t>.</w:t>
      </w:r>
    </w:p>
    <w:p w:rsidR="00F34237" w:rsidRPr="00EB647C" w:rsidRDefault="00DA489B" w:rsidP="006E28B0">
      <w:pPr>
        <w:numPr>
          <w:ilvl w:val="6"/>
          <w:numId w:val="10"/>
        </w:numPr>
        <w:tabs>
          <w:tab w:val="clear" w:pos="2880"/>
          <w:tab w:val="num" w:pos="-2"/>
        </w:tabs>
        <w:bidi/>
        <w:spacing w:line="360" w:lineRule="auto"/>
        <w:ind w:hanging="2882"/>
        <w:jc w:val="left"/>
        <w:rPr>
          <w:rStyle w:val="default"/>
          <w:rFonts w:ascii="Arial" w:hAnsi="Arial" w:cs="David"/>
          <w:b/>
          <w:bCs/>
          <w:sz w:val="24"/>
          <w:szCs w:val="24"/>
          <w:rtl/>
        </w:rPr>
      </w:pPr>
      <w:r w:rsidRPr="00EB647C">
        <w:rPr>
          <w:rStyle w:val="default"/>
          <w:rFonts w:ascii="Arial" w:hAnsi="Arial" w:cs="David" w:hint="cs"/>
          <w:b/>
          <w:bCs/>
          <w:sz w:val="24"/>
          <w:szCs w:val="24"/>
          <w:rtl/>
        </w:rPr>
        <w:t xml:space="preserve">ניתן להוסיף סעיף הגבלה בחוזה- </w:t>
      </w:r>
      <w:r w:rsidRPr="003638A4">
        <w:rPr>
          <w:rStyle w:val="default"/>
          <w:rFonts w:ascii="Arial" w:hAnsi="Arial" w:cs="David" w:hint="cs"/>
          <w:sz w:val="24"/>
          <w:szCs w:val="24"/>
          <w:rtl/>
        </w:rPr>
        <w:t>כדי למכור</w:t>
      </w:r>
      <w:r w:rsidR="003638A4" w:rsidRPr="003638A4">
        <w:rPr>
          <w:rStyle w:val="default"/>
          <w:rFonts w:ascii="Arial" w:hAnsi="Arial" w:cs="David" w:hint="cs"/>
          <w:sz w:val="24"/>
          <w:szCs w:val="24"/>
          <w:rtl/>
        </w:rPr>
        <w:t>/לשעבד</w:t>
      </w:r>
      <w:r w:rsidRPr="003638A4">
        <w:rPr>
          <w:rStyle w:val="default"/>
          <w:rFonts w:ascii="Arial" w:hAnsi="Arial" w:cs="David" w:hint="cs"/>
          <w:sz w:val="24"/>
          <w:szCs w:val="24"/>
          <w:rtl/>
        </w:rPr>
        <w:t xml:space="preserve"> נכסים אחרים, </w:t>
      </w:r>
      <w:r w:rsidR="009E09DE" w:rsidRPr="003638A4">
        <w:rPr>
          <w:rStyle w:val="default"/>
          <w:rFonts w:ascii="Arial" w:hAnsi="Arial" w:cs="David" w:hint="cs"/>
          <w:sz w:val="24"/>
          <w:szCs w:val="24"/>
          <w:rtl/>
        </w:rPr>
        <w:t>על החברה לקבל אישור של בעל הש</w:t>
      </w:r>
      <w:r w:rsidR="00F34237" w:rsidRPr="003638A4">
        <w:rPr>
          <w:rStyle w:val="default"/>
          <w:rFonts w:ascii="Arial" w:hAnsi="Arial" w:cs="David" w:hint="cs"/>
          <w:sz w:val="24"/>
          <w:szCs w:val="24"/>
          <w:rtl/>
        </w:rPr>
        <w:t>עבוד הצף</w:t>
      </w:r>
      <w:r w:rsidR="00F34237" w:rsidRPr="00EB647C">
        <w:rPr>
          <w:rStyle w:val="default"/>
          <w:rFonts w:ascii="Arial" w:hAnsi="Arial" w:cs="David" w:hint="cs"/>
          <w:b/>
          <w:bCs/>
          <w:sz w:val="24"/>
          <w:szCs w:val="24"/>
          <w:rtl/>
        </w:rPr>
        <w:t xml:space="preserve">. </w:t>
      </w:r>
    </w:p>
    <w:p w:rsidR="007950D0" w:rsidRPr="00EB647C" w:rsidRDefault="007950D0" w:rsidP="006E28B0">
      <w:pPr>
        <w:bidi/>
        <w:spacing w:line="360" w:lineRule="auto"/>
        <w:jc w:val="left"/>
        <w:rPr>
          <w:rStyle w:val="default"/>
          <w:rFonts w:ascii="Arial" w:hAnsi="Arial" w:cs="David"/>
          <w:b/>
          <w:bCs/>
          <w:sz w:val="24"/>
          <w:szCs w:val="24"/>
          <w:rtl/>
        </w:rPr>
      </w:pPr>
    </w:p>
    <w:p w:rsidR="00F34237" w:rsidRPr="00EB647C" w:rsidRDefault="00F34237" w:rsidP="006E28B0">
      <w:pPr>
        <w:bidi/>
        <w:spacing w:line="360" w:lineRule="auto"/>
        <w:jc w:val="left"/>
        <w:rPr>
          <w:rStyle w:val="default"/>
          <w:rFonts w:ascii="Arial" w:hAnsi="Arial" w:cs="David"/>
          <w:b/>
          <w:bCs/>
          <w:sz w:val="24"/>
          <w:szCs w:val="24"/>
          <w:rtl/>
        </w:rPr>
      </w:pPr>
      <w:r w:rsidRPr="00EB647C">
        <w:rPr>
          <w:rStyle w:val="default"/>
          <w:rFonts w:ascii="Arial" w:hAnsi="Arial" w:cs="David" w:hint="cs"/>
          <w:b/>
          <w:bCs/>
          <w:sz w:val="24"/>
          <w:szCs w:val="24"/>
          <w:rtl/>
        </w:rPr>
        <w:t>ואולם זהו פתרון חוזי בלבד! מה אם החברה מפרה את החובה? מבחינה קניינית עדיין גובר בעל השעבוד הקבוע!</w:t>
      </w:r>
    </w:p>
    <w:p w:rsidR="00F34237" w:rsidRPr="00EB647C" w:rsidRDefault="00F34237" w:rsidP="006E28B0">
      <w:pPr>
        <w:bidi/>
        <w:spacing w:line="360" w:lineRule="auto"/>
        <w:jc w:val="left"/>
        <w:rPr>
          <w:rStyle w:val="default"/>
          <w:rFonts w:ascii="Arial" w:hAnsi="Arial" w:cs="David"/>
          <w:b/>
          <w:bCs/>
          <w:sz w:val="24"/>
          <w:szCs w:val="24"/>
          <w:highlight w:val="magenta"/>
          <w:rtl/>
        </w:rPr>
      </w:pPr>
    </w:p>
    <w:p w:rsidR="003638A4" w:rsidRDefault="00795D92" w:rsidP="006E28B0">
      <w:pPr>
        <w:bidi/>
        <w:spacing w:line="360" w:lineRule="auto"/>
        <w:jc w:val="left"/>
        <w:rPr>
          <w:rStyle w:val="default"/>
          <w:rFonts w:ascii="Arial" w:hAnsi="Arial" w:cs="David"/>
          <w:sz w:val="24"/>
          <w:szCs w:val="24"/>
          <w:u w:val="single"/>
          <w:rtl/>
        </w:rPr>
      </w:pPr>
      <w:r w:rsidRPr="003638A4">
        <w:rPr>
          <w:rStyle w:val="default"/>
          <w:rFonts w:ascii="Arial" w:hAnsi="Arial" w:cs="David"/>
          <w:b/>
          <w:bCs/>
          <w:i/>
          <w:iCs/>
          <w:sz w:val="24"/>
          <w:szCs w:val="24"/>
          <w:u w:val="single"/>
          <w:rtl/>
        </w:rPr>
        <w:t>פס"ד בנק בריטניה</w:t>
      </w:r>
      <w:r w:rsidRPr="00EB647C">
        <w:rPr>
          <w:rStyle w:val="default"/>
          <w:rFonts w:ascii="Arial" w:hAnsi="Arial" w:cs="David"/>
          <w:sz w:val="24"/>
          <w:szCs w:val="24"/>
          <w:rtl/>
        </w:rPr>
        <w:t xml:space="preserve"> </w:t>
      </w:r>
    </w:p>
    <w:p w:rsidR="003638A4" w:rsidRDefault="00795D92" w:rsidP="003638A4">
      <w:pPr>
        <w:bidi/>
        <w:spacing w:line="360" w:lineRule="auto"/>
        <w:jc w:val="left"/>
        <w:rPr>
          <w:rStyle w:val="default"/>
          <w:rFonts w:ascii="Arial" w:hAnsi="Arial" w:cs="David"/>
          <w:sz w:val="24"/>
          <w:szCs w:val="24"/>
          <w:u w:val="single"/>
          <w:rtl/>
        </w:rPr>
      </w:pPr>
      <w:r w:rsidRPr="003638A4">
        <w:rPr>
          <w:rStyle w:val="default"/>
          <w:rFonts w:ascii="Arial" w:hAnsi="Arial" w:cs="David" w:hint="cs"/>
          <w:b/>
          <w:bCs/>
          <w:sz w:val="24"/>
          <w:szCs w:val="24"/>
          <w:u w:val="single"/>
          <w:rtl/>
        </w:rPr>
        <w:t>הסכם 1:</w:t>
      </w:r>
      <w:r w:rsidRPr="003638A4">
        <w:rPr>
          <w:rStyle w:val="default"/>
          <w:rFonts w:ascii="Arial" w:hAnsi="Arial" w:cs="David" w:hint="cs"/>
          <w:b/>
          <w:bCs/>
          <w:sz w:val="24"/>
          <w:szCs w:val="24"/>
          <w:rtl/>
        </w:rPr>
        <w:t xml:space="preserve"> </w:t>
      </w:r>
      <w:r w:rsidRPr="00EB647C">
        <w:rPr>
          <w:rStyle w:val="default"/>
          <w:rFonts w:ascii="Arial" w:hAnsi="Arial" w:cs="David" w:hint="cs"/>
          <w:sz w:val="24"/>
          <w:szCs w:val="24"/>
          <w:rtl/>
        </w:rPr>
        <w:t xml:space="preserve">חברה עשתה הסכם שיעבוד צף עם מממן על </w:t>
      </w:r>
      <w:r w:rsidRPr="003638A4">
        <w:rPr>
          <w:rStyle w:val="default"/>
          <w:rFonts w:ascii="Arial" w:hAnsi="Arial" w:cs="David" w:hint="cs"/>
          <w:b/>
          <w:bCs/>
          <w:sz w:val="24"/>
          <w:szCs w:val="24"/>
          <w:u w:val="single"/>
          <w:rtl/>
        </w:rPr>
        <w:t>כלל</w:t>
      </w:r>
      <w:r w:rsidRPr="00EB647C">
        <w:rPr>
          <w:rStyle w:val="default"/>
          <w:rFonts w:ascii="Arial" w:hAnsi="Arial" w:cs="David" w:hint="cs"/>
          <w:sz w:val="24"/>
          <w:szCs w:val="24"/>
          <w:rtl/>
        </w:rPr>
        <w:t xml:space="preserve"> נכסי החברה</w:t>
      </w:r>
      <w:r w:rsidR="00843C46" w:rsidRPr="00EB647C">
        <w:rPr>
          <w:rStyle w:val="default"/>
          <w:rFonts w:ascii="Arial" w:hAnsi="Arial" w:cs="David" w:hint="cs"/>
          <w:sz w:val="24"/>
          <w:szCs w:val="24"/>
          <w:rtl/>
        </w:rPr>
        <w:t xml:space="preserve"> תוך הוספת סעיף הגבלה</w:t>
      </w:r>
      <w:r w:rsidRPr="00EB647C">
        <w:rPr>
          <w:rStyle w:val="default"/>
          <w:rFonts w:ascii="Arial" w:hAnsi="Arial" w:cs="David" w:hint="cs"/>
          <w:sz w:val="24"/>
          <w:szCs w:val="24"/>
          <w:rtl/>
        </w:rPr>
        <w:t xml:space="preserve">. </w:t>
      </w:r>
    </w:p>
    <w:p w:rsidR="00795D92" w:rsidRPr="00EB647C" w:rsidRDefault="00795D92" w:rsidP="003638A4">
      <w:pPr>
        <w:bidi/>
        <w:spacing w:line="360" w:lineRule="auto"/>
        <w:jc w:val="left"/>
        <w:rPr>
          <w:rStyle w:val="default"/>
          <w:rFonts w:ascii="Arial" w:hAnsi="Arial" w:cs="David"/>
          <w:sz w:val="24"/>
          <w:szCs w:val="24"/>
          <w:rtl/>
        </w:rPr>
      </w:pPr>
      <w:r w:rsidRPr="003638A4">
        <w:rPr>
          <w:rStyle w:val="default"/>
          <w:rFonts w:ascii="Arial" w:hAnsi="Arial" w:cs="David" w:hint="cs"/>
          <w:b/>
          <w:bCs/>
          <w:sz w:val="24"/>
          <w:szCs w:val="24"/>
          <w:u w:val="single"/>
          <w:rtl/>
        </w:rPr>
        <w:t>הסכם 2:</w:t>
      </w:r>
      <w:r w:rsidRPr="00EB647C">
        <w:rPr>
          <w:rStyle w:val="default"/>
          <w:rFonts w:ascii="Arial" w:hAnsi="Arial" w:cs="David" w:hint="cs"/>
          <w:sz w:val="24"/>
          <w:szCs w:val="24"/>
          <w:rtl/>
        </w:rPr>
        <w:t xml:space="preserve"> </w:t>
      </w:r>
      <w:r w:rsidR="00DA489B" w:rsidRPr="00EB647C">
        <w:rPr>
          <w:rStyle w:val="default"/>
          <w:rFonts w:ascii="Arial" w:hAnsi="Arial" w:cs="David" w:hint="cs"/>
          <w:sz w:val="24"/>
          <w:szCs w:val="24"/>
          <w:rtl/>
        </w:rPr>
        <w:t xml:space="preserve">החברה מפרה את </w:t>
      </w:r>
      <w:r w:rsidR="00843C46" w:rsidRPr="00EB647C">
        <w:rPr>
          <w:rStyle w:val="default"/>
          <w:rFonts w:ascii="Arial" w:hAnsi="Arial" w:cs="David" w:hint="cs"/>
          <w:sz w:val="24"/>
          <w:szCs w:val="24"/>
          <w:rtl/>
        </w:rPr>
        <w:t xml:space="preserve">סעיף ההגבלה </w:t>
      </w:r>
      <w:r w:rsidR="00DA489B" w:rsidRPr="00EB647C">
        <w:rPr>
          <w:rStyle w:val="default"/>
          <w:rFonts w:ascii="Arial" w:hAnsi="Arial" w:cs="David" w:hint="cs"/>
          <w:sz w:val="24"/>
          <w:szCs w:val="24"/>
          <w:rtl/>
        </w:rPr>
        <w:t xml:space="preserve">ועורכת הסכם אשראי עם מממן אחר לפיו היא משעבדת לו בשעבוד קבוע נכס ספציפי: מקרקעין. </w:t>
      </w:r>
      <w:r w:rsidR="003638A4">
        <w:rPr>
          <w:rStyle w:val="default"/>
          <w:rFonts w:ascii="Arial" w:hAnsi="Arial" w:cs="David"/>
          <w:sz w:val="24"/>
          <w:szCs w:val="24"/>
          <w:rtl/>
        </w:rPr>
        <w:br/>
      </w:r>
      <w:r w:rsidR="00DA489B" w:rsidRPr="003638A4">
        <w:rPr>
          <w:rStyle w:val="default"/>
          <w:rFonts w:ascii="Arial" w:hAnsi="Arial" w:cs="David" w:hint="cs"/>
          <w:b/>
          <w:bCs/>
          <w:sz w:val="24"/>
          <w:szCs w:val="24"/>
          <w:rtl/>
        </w:rPr>
        <w:t xml:space="preserve">זהו </w:t>
      </w:r>
      <w:r w:rsidRPr="003638A4">
        <w:rPr>
          <w:rStyle w:val="default"/>
          <w:rFonts w:ascii="Arial" w:hAnsi="Arial" w:cs="David"/>
          <w:b/>
          <w:bCs/>
          <w:sz w:val="24"/>
          <w:szCs w:val="24"/>
          <w:rtl/>
        </w:rPr>
        <w:t>שעבוד ספציפי</w:t>
      </w:r>
      <w:r w:rsidRPr="003638A4">
        <w:rPr>
          <w:rStyle w:val="default"/>
          <w:rFonts w:ascii="Arial" w:hAnsi="Arial" w:cs="David" w:hint="cs"/>
          <w:b/>
          <w:bCs/>
          <w:sz w:val="24"/>
          <w:szCs w:val="24"/>
          <w:rtl/>
        </w:rPr>
        <w:t xml:space="preserve"> שנעשה למרות ההגבלה שבשעבוד הצף</w:t>
      </w:r>
      <w:r w:rsidR="00DA489B" w:rsidRPr="00EB647C">
        <w:rPr>
          <w:rStyle w:val="default"/>
          <w:rFonts w:ascii="Arial" w:hAnsi="Arial" w:cs="David" w:hint="cs"/>
          <w:sz w:val="24"/>
          <w:szCs w:val="24"/>
          <w:rtl/>
        </w:rPr>
        <w:t xml:space="preserve">. החברה נקלעת לחדל"פ וכעת יש עימות בין מממן 1 (שיעבוד צף) לבין מממן 2 (שיעבוד קבוע). </w:t>
      </w:r>
      <w:r w:rsidR="003638A4">
        <w:rPr>
          <w:rStyle w:val="default"/>
          <w:rFonts w:ascii="Arial" w:hAnsi="Arial" w:cs="David"/>
          <w:sz w:val="24"/>
          <w:szCs w:val="24"/>
          <w:u w:val="single"/>
          <w:rtl/>
        </w:rPr>
        <w:br/>
      </w:r>
      <w:r w:rsidR="00843C46" w:rsidRPr="00EB647C">
        <w:rPr>
          <w:rStyle w:val="default"/>
          <w:rFonts w:ascii="Arial" w:hAnsi="Arial" w:cs="David" w:hint="cs"/>
          <w:sz w:val="24"/>
          <w:szCs w:val="24"/>
          <w:u w:val="single"/>
          <w:rtl/>
        </w:rPr>
        <w:t>טענת המממן ה-2</w:t>
      </w:r>
      <w:r w:rsidR="003638A4">
        <w:rPr>
          <w:rStyle w:val="default"/>
          <w:rFonts w:ascii="Arial" w:hAnsi="Arial" w:cs="David" w:hint="cs"/>
          <w:sz w:val="24"/>
          <w:szCs w:val="24"/>
          <w:u w:val="single"/>
          <w:rtl/>
        </w:rPr>
        <w:t>(בנק לאומי)</w:t>
      </w:r>
      <w:r w:rsidR="00843C46" w:rsidRPr="00EB647C">
        <w:rPr>
          <w:rStyle w:val="default"/>
          <w:rFonts w:ascii="Arial" w:hAnsi="Arial" w:cs="David" w:hint="cs"/>
          <w:sz w:val="24"/>
          <w:szCs w:val="24"/>
          <w:u w:val="single"/>
          <w:rtl/>
        </w:rPr>
        <w:t>:</w:t>
      </w:r>
      <w:r w:rsidR="00843C46" w:rsidRPr="00EB647C">
        <w:rPr>
          <w:rStyle w:val="default"/>
          <w:rFonts w:ascii="Arial" w:hAnsi="Arial" w:cs="David" w:hint="cs"/>
          <w:sz w:val="24"/>
          <w:szCs w:val="24"/>
          <w:rtl/>
        </w:rPr>
        <w:t xml:space="preserve"> </w:t>
      </w:r>
      <w:r w:rsidR="00843C46" w:rsidRPr="00EB647C">
        <w:rPr>
          <w:rStyle w:val="default"/>
          <w:rFonts w:ascii="Arial" w:hAnsi="Arial" w:cs="David" w:hint="cs"/>
          <w:b/>
          <w:bCs/>
          <w:sz w:val="24"/>
          <w:szCs w:val="24"/>
          <w:rtl/>
        </w:rPr>
        <w:t>סעיף ההגבלה הוא רק בעל השלכות חוזיות ולא קנייניות ועל כן הוא לא משדרג את השעבוד הצף.</w:t>
      </w:r>
      <w:r w:rsidR="00843C46" w:rsidRPr="00EB647C">
        <w:rPr>
          <w:rStyle w:val="default"/>
          <w:rFonts w:ascii="Arial" w:hAnsi="Arial" w:cs="David" w:hint="cs"/>
          <w:sz w:val="24"/>
          <w:szCs w:val="24"/>
          <w:rtl/>
        </w:rPr>
        <w:t xml:space="preserve"> </w:t>
      </w:r>
      <w:r w:rsidR="003638A4">
        <w:rPr>
          <w:rStyle w:val="default"/>
          <w:rFonts w:ascii="Arial" w:hAnsi="Arial" w:cs="David"/>
          <w:sz w:val="24"/>
          <w:szCs w:val="24"/>
          <w:rtl/>
        </w:rPr>
        <w:br/>
      </w:r>
      <w:r w:rsidR="003638A4">
        <w:rPr>
          <w:rStyle w:val="default"/>
          <w:rFonts w:ascii="Arial" w:hAnsi="Arial" w:cs="David" w:hint="cs"/>
          <w:b/>
          <w:bCs/>
          <w:sz w:val="24"/>
          <w:szCs w:val="24"/>
          <w:u w:val="single"/>
          <w:rtl/>
        </w:rPr>
        <w:t>זוסמן</w:t>
      </w:r>
      <w:r w:rsidR="00843C46" w:rsidRPr="00EB647C">
        <w:rPr>
          <w:rStyle w:val="default"/>
          <w:rFonts w:ascii="Arial" w:hAnsi="Arial" w:cs="David" w:hint="cs"/>
          <w:sz w:val="24"/>
          <w:szCs w:val="24"/>
          <w:u w:val="single"/>
          <w:rtl/>
        </w:rPr>
        <w:t>:</w:t>
      </w:r>
      <w:r w:rsidR="00843C46" w:rsidRPr="00EB647C">
        <w:rPr>
          <w:rStyle w:val="default"/>
          <w:rFonts w:ascii="Arial" w:hAnsi="Arial" w:cs="David" w:hint="cs"/>
          <w:sz w:val="24"/>
          <w:szCs w:val="24"/>
          <w:rtl/>
        </w:rPr>
        <w:t xml:space="preserve"> </w:t>
      </w:r>
      <w:r w:rsidRPr="00EB647C">
        <w:rPr>
          <w:rStyle w:val="default"/>
          <w:rFonts w:ascii="Arial" w:hAnsi="Arial" w:cs="David"/>
          <w:b/>
          <w:bCs/>
          <w:sz w:val="24"/>
          <w:szCs w:val="24"/>
          <w:u w:val="single"/>
          <w:rtl/>
        </w:rPr>
        <w:t xml:space="preserve">השעבוד הצף </w:t>
      </w:r>
      <w:r w:rsidRPr="00EB647C">
        <w:rPr>
          <w:rStyle w:val="default"/>
          <w:rFonts w:ascii="Arial" w:hAnsi="Arial" w:cs="David" w:hint="cs"/>
          <w:b/>
          <w:bCs/>
          <w:sz w:val="24"/>
          <w:szCs w:val="24"/>
          <w:u w:val="single"/>
          <w:rtl/>
        </w:rPr>
        <w:t>וההגבלה הכלולה בו מהווים</w:t>
      </w:r>
      <w:r w:rsidRPr="00EB647C">
        <w:rPr>
          <w:rStyle w:val="default"/>
          <w:rFonts w:ascii="Arial" w:hAnsi="Arial" w:cs="David"/>
          <w:b/>
          <w:bCs/>
          <w:sz w:val="24"/>
          <w:szCs w:val="24"/>
          <w:u w:val="single"/>
          <w:rtl/>
        </w:rPr>
        <w:t xml:space="preserve"> זכות שביושר</w:t>
      </w:r>
      <w:r w:rsidRPr="00EB647C">
        <w:rPr>
          <w:rStyle w:val="default"/>
          <w:rFonts w:ascii="Arial" w:hAnsi="Arial" w:cs="David" w:hint="cs"/>
          <w:b/>
          <w:bCs/>
          <w:sz w:val="24"/>
          <w:szCs w:val="24"/>
          <w:u w:val="single"/>
          <w:rtl/>
        </w:rPr>
        <w:t xml:space="preserve"> ה</w:t>
      </w:r>
      <w:r w:rsidRPr="00EB647C">
        <w:rPr>
          <w:rStyle w:val="default"/>
          <w:rFonts w:ascii="Arial" w:hAnsi="Arial" w:cs="David"/>
          <w:b/>
          <w:bCs/>
          <w:sz w:val="24"/>
          <w:szCs w:val="24"/>
          <w:u w:val="single"/>
          <w:rtl/>
        </w:rPr>
        <w:t xml:space="preserve">עומדת כלפי כולם למעט רוכשי זכויות </w:t>
      </w:r>
      <w:r w:rsidRPr="00EB647C">
        <w:rPr>
          <w:rStyle w:val="default"/>
          <w:rFonts w:ascii="Arial" w:hAnsi="Arial" w:cs="David" w:hint="cs"/>
          <w:b/>
          <w:bCs/>
          <w:sz w:val="24"/>
          <w:szCs w:val="24"/>
          <w:u w:val="single"/>
          <w:rtl/>
        </w:rPr>
        <w:t>בתמורה ובתו"ל</w:t>
      </w:r>
      <w:r w:rsidRPr="00EB647C">
        <w:rPr>
          <w:rStyle w:val="default"/>
          <w:rFonts w:ascii="Arial" w:hAnsi="Arial" w:cs="David"/>
          <w:b/>
          <w:bCs/>
          <w:sz w:val="24"/>
          <w:szCs w:val="24"/>
          <w:u w:val="single"/>
          <w:rtl/>
        </w:rPr>
        <w:t>.</w:t>
      </w:r>
      <w:r w:rsidRPr="00EB647C">
        <w:rPr>
          <w:rStyle w:val="default"/>
          <w:rFonts w:ascii="Arial" w:hAnsi="Arial" w:cs="David" w:hint="cs"/>
          <w:sz w:val="24"/>
          <w:szCs w:val="24"/>
          <w:rtl/>
        </w:rPr>
        <w:t xml:space="preserve"> </w:t>
      </w:r>
      <w:r w:rsidR="009E03B7">
        <w:rPr>
          <w:rStyle w:val="default"/>
          <w:rFonts w:ascii="Arial" w:hAnsi="Arial" w:cs="David"/>
          <w:b/>
          <w:bCs/>
          <w:sz w:val="24"/>
          <w:szCs w:val="24"/>
          <w:rtl/>
        </w:rPr>
        <w:br/>
      </w:r>
      <w:r w:rsidRPr="00EB647C">
        <w:rPr>
          <w:rStyle w:val="default"/>
          <w:rFonts w:ascii="Arial" w:hAnsi="Arial" w:cs="David" w:hint="cs"/>
          <w:b/>
          <w:bCs/>
          <w:sz w:val="24"/>
          <w:szCs w:val="24"/>
          <w:rtl/>
        </w:rPr>
        <w:t>לבנק לאומי</w:t>
      </w:r>
      <w:r w:rsidRPr="00EB647C">
        <w:rPr>
          <w:rStyle w:val="default"/>
          <w:rFonts w:ascii="Arial" w:hAnsi="Arial" w:cs="David"/>
          <w:b/>
          <w:bCs/>
          <w:sz w:val="24"/>
          <w:szCs w:val="24"/>
          <w:rtl/>
        </w:rPr>
        <w:t xml:space="preserve"> </w:t>
      </w:r>
      <w:r w:rsidRPr="007C3A67">
        <w:rPr>
          <w:rStyle w:val="default"/>
          <w:rFonts w:ascii="Arial" w:hAnsi="Arial" w:cs="David"/>
          <w:b/>
          <w:bCs/>
          <w:sz w:val="24"/>
          <w:szCs w:val="24"/>
          <w:u w:val="single"/>
          <w:rtl/>
        </w:rPr>
        <w:t>הייתה ידיעה</w:t>
      </w:r>
      <w:r w:rsidRPr="00EB647C">
        <w:rPr>
          <w:rStyle w:val="default"/>
          <w:rFonts w:ascii="Arial" w:hAnsi="Arial" w:cs="David"/>
          <w:b/>
          <w:bCs/>
          <w:sz w:val="24"/>
          <w:szCs w:val="24"/>
          <w:rtl/>
        </w:rPr>
        <w:t xml:space="preserve"> על ההגבלה, לא בגלל הרישום</w:t>
      </w:r>
      <w:r w:rsidRPr="00EB647C">
        <w:rPr>
          <w:rStyle w:val="default"/>
          <w:rFonts w:ascii="Arial" w:hAnsi="Arial" w:cs="David" w:hint="cs"/>
          <w:b/>
          <w:bCs/>
          <w:sz w:val="24"/>
          <w:szCs w:val="24"/>
          <w:rtl/>
        </w:rPr>
        <w:t>,</w:t>
      </w:r>
      <w:r w:rsidRPr="00EB647C">
        <w:rPr>
          <w:rStyle w:val="default"/>
          <w:rFonts w:ascii="Arial" w:hAnsi="Arial" w:cs="David"/>
          <w:b/>
          <w:bCs/>
          <w:sz w:val="24"/>
          <w:szCs w:val="24"/>
          <w:rtl/>
        </w:rPr>
        <w:t xml:space="preserve"> אלא בגלל שהיו עסקים קודמים בהם לאומי ביקש רשות מבריטניה</w:t>
      </w:r>
      <w:r w:rsidRPr="00EB647C">
        <w:rPr>
          <w:rStyle w:val="default"/>
          <w:rFonts w:ascii="Arial" w:hAnsi="Arial" w:cs="David" w:hint="cs"/>
          <w:b/>
          <w:bCs/>
          <w:sz w:val="24"/>
          <w:szCs w:val="24"/>
          <w:rtl/>
        </w:rPr>
        <w:t>, ולכן אין לייחס לו תו"ל</w:t>
      </w:r>
      <w:r w:rsidR="007C3A67">
        <w:rPr>
          <w:rStyle w:val="default"/>
          <w:rFonts w:ascii="Arial" w:hAnsi="Arial" w:cs="David" w:hint="cs"/>
          <w:b/>
          <w:bCs/>
          <w:sz w:val="24"/>
          <w:szCs w:val="24"/>
          <w:rtl/>
        </w:rPr>
        <w:t xml:space="preserve"> </w:t>
      </w:r>
      <w:r w:rsidR="007C3A67">
        <w:rPr>
          <w:rStyle w:val="default"/>
          <w:rFonts w:ascii="Arial" w:hAnsi="Arial" w:cs="David"/>
          <w:b/>
          <w:bCs/>
          <w:sz w:val="24"/>
          <w:szCs w:val="24"/>
          <w:rtl/>
        </w:rPr>
        <w:t>–</w:t>
      </w:r>
      <w:r w:rsidR="007C3A67">
        <w:rPr>
          <w:rStyle w:val="default"/>
          <w:rFonts w:ascii="Arial" w:hAnsi="Arial" w:cs="David" w:hint="cs"/>
          <w:b/>
          <w:bCs/>
          <w:sz w:val="24"/>
          <w:szCs w:val="24"/>
          <w:rtl/>
        </w:rPr>
        <w:t xml:space="preserve"> </w:t>
      </w:r>
      <w:r w:rsidR="007C3A67">
        <w:rPr>
          <w:rStyle w:val="default"/>
          <w:rFonts w:ascii="Arial" w:hAnsi="Arial" w:cs="David" w:hint="cs"/>
          <w:sz w:val="24"/>
          <w:szCs w:val="24"/>
          <w:rtl/>
        </w:rPr>
        <w:t>ולכן לכאורה היה אמור להפסיד אבל ניצח בגלל שסל"ן שביושר..</w:t>
      </w:r>
      <w:r w:rsidRPr="00EB647C">
        <w:rPr>
          <w:rStyle w:val="default"/>
          <w:rFonts w:ascii="Arial" w:hAnsi="Arial" w:cs="David"/>
          <w:sz w:val="24"/>
          <w:szCs w:val="24"/>
          <w:rtl/>
        </w:rPr>
        <w:t xml:space="preserve"> </w:t>
      </w:r>
      <w:r w:rsidR="007C3A67">
        <w:rPr>
          <w:rStyle w:val="default"/>
          <w:rFonts w:ascii="Arial" w:hAnsi="Arial" w:cs="David"/>
          <w:sz w:val="24"/>
          <w:szCs w:val="24"/>
          <w:rtl/>
        </w:rPr>
        <w:br/>
      </w:r>
      <w:r w:rsidRPr="00EB647C">
        <w:rPr>
          <w:rStyle w:val="default"/>
          <w:rFonts w:ascii="Arial" w:hAnsi="Arial" w:cs="David" w:hint="cs"/>
          <w:sz w:val="24"/>
          <w:szCs w:val="24"/>
          <w:rtl/>
        </w:rPr>
        <w:t xml:space="preserve">עם זאת, כאשר מדובר על שעבוד קבוע לטובת מימון הנכס עליו העימות, אין לראות ע"פ דיני היושר את החברה הממשכנת כבעלים עד אשר תחזיר את מלוא ההלוואה </w:t>
      </w:r>
      <w:r w:rsidRPr="003638A4">
        <w:rPr>
          <w:rStyle w:val="default"/>
          <w:rFonts w:ascii="Arial" w:hAnsi="Arial" w:cs="David" w:hint="cs"/>
          <w:b/>
          <w:bCs/>
          <w:sz w:val="24"/>
          <w:szCs w:val="24"/>
          <w:rtl/>
        </w:rPr>
        <w:t>ולכן השעבוד הצף לא חל על הנכס הספציפי הנ"ל והשעבוד הקבוע גובר.</w:t>
      </w:r>
    </w:p>
    <w:p w:rsidR="00795D92" w:rsidRPr="00EB647C" w:rsidRDefault="00795D92" w:rsidP="006E28B0">
      <w:pPr>
        <w:bidi/>
        <w:spacing w:line="360" w:lineRule="auto"/>
        <w:jc w:val="left"/>
        <w:rPr>
          <w:rStyle w:val="default"/>
          <w:rFonts w:ascii="Arial" w:hAnsi="Arial" w:cs="David"/>
          <w:b/>
          <w:bCs/>
          <w:sz w:val="24"/>
          <w:szCs w:val="24"/>
          <w:highlight w:val="magenta"/>
          <w:rtl/>
        </w:rPr>
      </w:pPr>
    </w:p>
    <w:p w:rsidR="00F34237" w:rsidRPr="00EB647C" w:rsidRDefault="00F34237" w:rsidP="007C3A67">
      <w:pPr>
        <w:bidi/>
        <w:spacing w:line="360" w:lineRule="auto"/>
        <w:jc w:val="left"/>
        <w:rPr>
          <w:rStyle w:val="default"/>
          <w:rFonts w:ascii="Arial" w:hAnsi="Arial" w:cs="David"/>
          <w:sz w:val="24"/>
          <w:szCs w:val="24"/>
          <w:rtl/>
        </w:rPr>
      </w:pPr>
      <w:r w:rsidRPr="003638A4">
        <w:rPr>
          <w:rStyle w:val="default"/>
          <w:rFonts w:ascii="Arial" w:hAnsi="Arial" w:cs="David"/>
          <w:b/>
          <w:bCs/>
          <w:i/>
          <w:iCs/>
          <w:sz w:val="24"/>
          <w:szCs w:val="24"/>
          <w:u w:val="single"/>
          <w:rtl/>
        </w:rPr>
        <w:t>פס"ד אלקטרוג'ניקס</w:t>
      </w:r>
      <w:r w:rsidR="00B4423B" w:rsidRPr="00EB647C">
        <w:rPr>
          <w:rStyle w:val="default"/>
          <w:rFonts w:ascii="Arial" w:hAnsi="Arial" w:cs="David" w:hint="cs"/>
          <w:sz w:val="24"/>
          <w:szCs w:val="24"/>
          <w:rtl/>
        </w:rPr>
        <w:t xml:space="preserve"> </w:t>
      </w:r>
      <w:r w:rsidR="003638A4">
        <w:rPr>
          <w:rStyle w:val="default"/>
          <w:rFonts w:ascii="Arial" w:hAnsi="Arial" w:cs="David"/>
          <w:sz w:val="24"/>
          <w:szCs w:val="24"/>
          <w:rtl/>
        </w:rPr>
        <w:br/>
      </w:r>
      <w:r w:rsidR="007C3A67">
        <w:rPr>
          <w:rStyle w:val="default"/>
          <w:rFonts w:ascii="Arial" w:hAnsi="Arial" w:cs="David" w:hint="cs"/>
          <w:b/>
          <w:bCs/>
          <w:sz w:val="24"/>
          <w:szCs w:val="24"/>
          <w:u w:val="single"/>
          <w:rtl/>
        </w:rPr>
        <w:t xml:space="preserve">עובדות: </w:t>
      </w:r>
      <w:r w:rsidR="00B4423B" w:rsidRPr="00EB647C">
        <w:rPr>
          <w:rStyle w:val="default"/>
          <w:rFonts w:ascii="Arial" w:hAnsi="Arial" w:cs="David" w:hint="cs"/>
          <w:sz w:val="24"/>
          <w:szCs w:val="24"/>
          <w:rtl/>
        </w:rPr>
        <w:t>שעבוד צף</w:t>
      </w:r>
      <w:r w:rsidRPr="00EB647C">
        <w:rPr>
          <w:rStyle w:val="default"/>
          <w:rFonts w:ascii="Arial" w:hAnsi="Arial" w:cs="David" w:hint="cs"/>
          <w:sz w:val="24"/>
          <w:szCs w:val="24"/>
          <w:rtl/>
        </w:rPr>
        <w:t xml:space="preserve"> עם </w:t>
      </w:r>
      <w:r w:rsidR="00B4423B" w:rsidRPr="00EB647C">
        <w:rPr>
          <w:rStyle w:val="default"/>
          <w:rFonts w:ascii="Arial" w:hAnsi="Arial" w:cs="David" w:hint="cs"/>
          <w:sz w:val="24"/>
          <w:szCs w:val="24"/>
          <w:rtl/>
        </w:rPr>
        <w:t>סעיף הגבלה שקדם לשעבוד הספציפי</w:t>
      </w:r>
      <w:r w:rsidR="00B4423B" w:rsidRPr="003638A4">
        <w:rPr>
          <w:rStyle w:val="default"/>
          <w:rFonts w:ascii="Arial" w:hAnsi="Arial" w:cs="David" w:hint="cs"/>
          <w:b/>
          <w:bCs/>
          <w:sz w:val="24"/>
          <w:szCs w:val="24"/>
          <w:rtl/>
        </w:rPr>
        <w:t>.</w:t>
      </w:r>
      <w:r w:rsidRPr="003638A4">
        <w:rPr>
          <w:rStyle w:val="default"/>
          <w:rFonts w:ascii="Arial" w:hAnsi="Arial" w:cs="David" w:hint="cs"/>
          <w:b/>
          <w:bCs/>
          <w:sz w:val="24"/>
          <w:szCs w:val="24"/>
          <w:rtl/>
        </w:rPr>
        <w:t xml:space="preserve"> </w:t>
      </w:r>
      <w:r w:rsidR="00B4423B" w:rsidRPr="003638A4">
        <w:rPr>
          <w:rStyle w:val="default"/>
          <w:rFonts w:ascii="Arial" w:hAnsi="Arial" w:cs="David" w:hint="cs"/>
          <w:b/>
          <w:bCs/>
          <w:sz w:val="24"/>
          <w:szCs w:val="24"/>
          <w:rtl/>
        </w:rPr>
        <w:t>השעבוד הצף ציין אצל רשם החברות את סעיף ההגבלה למרות שלא היה כיסוי חקיקתי שדרש זאת</w:t>
      </w:r>
      <w:r w:rsidR="00B4423B" w:rsidRPr="00EB647C">
        <w:rPr>
          <w:rStyle w:val="default"/>
          <w:rFonts w:ascii="Arial" w:hAnsi="Arial" w:cs="David" w:hint="cs"/>
          <w:sz w:val="24"/>
          <w:szCs w:val="24"/>
          <w:rtl/>
        </w:rPr>
        <w:t xml:space="preserve">. </w:t>
      </w:r>
      <w:r w:rsidR="003638A4">
        <w:rPr>
          <w:rStyle w:val="default"/>
          <w:rFonts w:ascii="Arial" w:hAnsi="Arial" w:cs="David"/>
          <w:sz w:val="24"/>
          <w:szCs w:val="24"/>
          <w:u w:val="single"/>
          <w:rtl/>
        </w:rPr>
        <w:br/>
      </w:r>
      <w:r w:rsidR="00B4423B" w:rsidRPr="00EB647C">
        <w:rPr>
          <w:rStyle w:val="default"/>
          <w:rFonts w:ascii="Arial" w:hAnsi="Arial" w:cs="David" w:hint="cs"/>
          <w:sz w:val="24"/>
          <w:szCs w:val="24"/>
          <w:u w:val="single"/>
          <w:rtl/>
        </w:rPr>
        <w:t>טענת המשעבד הצף:</w:t>
      </w:r>
      <w:r w:rsidR="00B4423B" w:rsidRPr="00EB647C">
        <w:rPr>
          <w:rStyle w:val="default"/>
          <w:rFonts w:ascii="Arial" w:hAnsi="Arial" w:cs="David" w:hint="cs"/>
          <w:sz w:val="24"/>
          <w:szCs w:val="24"/>
          <w:rtl/>
        </w:rPr>
        <w:t xml:space="preserve"> </w:t>
      </w:r>
      <w:r w:rsidR="003638A4">
        <w:rPr>
          <w:rStyle w:val="default"/>
          <w:rFonts w:ascii="Arial" w:hAnsi="Arial" w:cs="David" w:hint="cs"/>
          <w:sz w:val="24"/>
          <w:szCs w:val="24"/>
          <w:rtl/>
        </w:rPr>
        <w:t>בעל שעבוד ספציפי</w:t>
      </w:r>
      <w:r w:rsidR="00B4423B" w:rsidRPr="00EB647C">
        <w:rPr>
          <w:rStyle w:val="default"/>
          <w:rFonts w:ascii="Arial" w:hAnsi="Arial" w:cs="David" w:hint="cs"/>
          <w:sz w:val="24"/>
          <w:szCs w:val="24"/>
          <w:rtl/>
        </w:rPr>
        <w:t xml:space="preserve"> ידע על ס' ההגבלה ובכך הפר את חובת תום הלב. </w:t>
      </w:r>
      <w:r w:rsidR="003638A4">
        <w:rPr>
          <w:rStyle w:val="default"/>
          <w:rFonts w:ascii="Arial" w:hAnsi="Arial" w:cs="David"/>
          <w:sz w:val="24"/>
          <w:szCs w:val="24"/>
          <w:u w:val="single"/>
          <w:rtl/>
        </w:rPr>
        <w:br/>
      </w:r>
      <w:r w:rsidR="00B4423B" w:rsidRPr="003638A4">
        <w:rPr>
          <w:rStyle w:val="default"/>
          <w:rFonts w:ascii="Arial" w:hAnsi="Arial" w:cs="David" w:hint="cs"/>
          <w:b/>
          <w:bCs/>
          <w:sz w:val="24"/>
          <w:szCs w:val="24"/>
          <w:u w:val="single"/>
          <w:rtl/>
        </w:rPr>
        <w:t>ביהמ"ש</w:t>
      </w:r>
      <w:r w:rsidR="00B4423B" w:rsidRPr="00EB647C">
        <w:rPr>
          <w:rStyle w:val="default"/>
          <w:rFonts w:ascii="Arial" w:hAnsi="Arial" w:cs="David" w:hint="cs"/>
          <w:sz w:val="24"/>
          <w:szCs w:val="24"/>
          <w:u w:val="single"/>
          <w:rtl/>
        </w:rPr>
        <w:t>:</w:t>
      </w:r>
      <w:r w:rsidR="00B4423B" w:rsidRPr="00EB647C">
        <w:rPr>
          <w:rStyle w:val="default"/>
          <w:rFonts w:ascii="Arial" w:hAnsi="Arial" w:cs="David" w:hint="cs"/>
          <w:sz w:val="24"/>
          <w:szCs w:val="24"/>
          <w:rtl/>
        </w:rPr>
        <w:t xml:space="preserve"> </w:t>
      </w:r>
      <w:r w:rsidR="00B4423B" w:rsidRPr="00EB647C">
        <w:rPr>
          <w:rStyle w:val="default"/>
          <w:rFonts w:ascii="Arial" w:hAnsi="Arial" w:cs="David" w:hint="cs"/>
          <w:b/>
          <w:bCs/>
          <w:sz w:val="24"/>
          <w:szCs w:val="24"/>
          <w:rtl/>
        </w:rPr>
        <w:t>אם רשמת ד</w:t>
      </w:r>
      <w:r w:rsidR="00420886" w:rsidRPr="00EB647C">
        <w:rPr>
          <w:rStyle w:val="default"/>
          <w:rFonts w:ascii="Arial" w:hAnsi="Arial" w:cs="David" w:hint="cs"/>
          <w:b/>
          <w:bCs/>
          <w:sz w:val="24"/>
          <w:szCs w:val="24"/>
          <w:rtl/>
        </w:rPr>
        <w:t>ברים שהחוק לא מחייב אותך זה לא נ</w:t>
      </w:r>
      <w:r w:rsidR="00B4423B" w:rsidRPr="00EB647C">
        <w:rPr>
          <w:rStyle w:val="default"/>
          <w:rFonts w:ascii="Arial" w:hAnsi="Arial" w:cs="David" w:hint="cs"/>
          <w:b/>
          <w:bCs/>
          <w:sz w:val="24"/>
          <w:szCs w:val="24"/>
          <w:rtl/>
        </w:rPr>
        <w:t>חשב כדבר שידוע לאחרים, זה לא נחשב בידיעתו של כל מעיין פוטנציאלי ממשי או קונסטרוקטיבי.</w:t>
      </w:r>
      <w:r w:rsidR="00B4423B" w:rsidRPr="00EB647C">
        <w:rPr>
          <w:rStyle w:val="default"/>
          <w:rFonts w:ascii="Arial" w:hAnsi="Arial" w:cs="David" w:hint="cs"/>
          <w:sz w:val="24"/>
          <w:szCs w:val="24"/>
          <w:rtl/>
        </w:rPr>
        <w:t xml:space="preserve"> </w:t>
      </w:r>
      <w:r w:rsidR="007C3A67">
        <w:rPr>
          <w:rStyle w:val="default"/>
          <w:rFonts w:ascii="Arial" w:hAnsi="Arial" w:cs="David" w:hint="cs"/>
          <w:sz w:val="24"/>
          <w:szCs w:val="24"/>
          <w:rtl/>
        </w:rPr>
        <w:t>לכן לג' יש תום לב כי אין לו ידיעה קוסטרוקטיבית.</w:t>
      </w:r>
      <w:r w:rsidR="003638A4">
        <w:rPr>
          <w:rStyle w:val="default"/>
          <w:rFonts w:ascii="Arial" w:hAnsi="Arial" w:cs="David"/>
          <w:sz w:val="24"/>
          <w:szCs w:val="24"/>
          <w:rtl/>
        </w:rPr>
        <w:br/>
      </w:r>
      <w:r w:rsidRPr="007C3A67">
        <w:rPr>
          <w:rStyle w:val="default"/>
          <w:rFonts w:ascii="Arial" w:hAnsi="Arial" w:cs="David"/>
          <w:sz w:val="24"/>
          <w:szCs w:val="24"/>
          <w:rtl/>
        </w:rPr>
        <w:t xml:space="preserve">ביהמ"ש אומר שמספר </w:t>
      </w:r>
      <w:r w:rsidRPr="007C3A67">
        <w:rPr>
          <w:rStyle w:val="default"/>
          <w:rFonts w:ascii="Arial" w:hAnsi="Arial" w:cs="David" w:hint="cs"/>
          <w:sz w:val="24"/>
          <w:szCs w:val="24"/>
          <w:rtl/>
        </w:rPr>
        <w:t>2</w:t>
      </w:r>
      <w:r w:rsidRPr="007C3A67">
        <w:rPr>
          <w:rStyle w:val="default"/>
          <w:rFonts w:ascii="Arial" w:hAnsi="Arial" w:cs="David"/>
          <w:sz w:val="24"/>
          <w:szCs w:val="24"/>
          <w:rtl/>
        </w:rPr>
        <w:t xml:space="preserve"> עדיף על הקודם בזמן בגלל דיני היושר- יש תמורה ותום לב הגוברת על זכות שביושר קודמת.</w:t>
      </w:r>
      <w:r w:rsidRPr="00EB647C">
        <w:rPr>
          <w:rStyle w:val="default"/>
          <w:rFonts w:ascii="Arial" w:hAnsi="Arial" w:cs="David"/>
          <w:sz w:val="24"/>
          <w:szCs w:val="24"/>
          <w:rtl/>
        </w:rPr>
        <w:t xml:space="preserve"> </w:t>
      </w:r>
      <w:r w:rsidR="003638A4">
        <w:rPr>
          <w:rStyle w:val="default"/>
          <w:rFonts w:ascii="Arial" w:hAnsi="Arial" w:cs="David"/>
          <w:b/>
          <w:bCs/>
          <w:sz w:val="24"/>
          <w:szCs w:val="24"/>
          <w:u w:val="single"/>
          <w:rtl/>
        </w:rPr>
        <w:br/>
      </w:r>
      <w:r w:rsidRPr="003638A4">
        <w:rPr>
          <w:rStyle w:val="default"/>
          <w:rFonts w:ascii="Arial" w:hAnsi="Arial" w:cs="David" w:hint="cs"/>
          <w:b/>
          <w:bCs/>
          <w:sz w:val="24"/>
          <w:szCs w:val="24"/>
          <w:u w:val="single"/>
          <w:rtl/>
        </w:rPr>
        <w:t>הלכה זו בוטלה עם הכנסת ס' 169 (ב)!!!!</w:t>
      </w:r>
    </w:p>
    <w:p w:rsidR="00F34237" w:rsidRPr="00EB647C" w:rsidRDefault="00F34237" w:rsidP="006E28B0">
      <w:pPr>
        <w:bidi/>
        <w:spacing w:line="360" w:lineRule="auto"/>
        <w:jc w:val="left"/>
        <w:rPr>
          <w:rStyle w:val="default"/>
          <w:rFonts w:ascii="Arial" w:hAnsi="Arial" w:cs="David"/>
          <w:sz w:val="24"/>
          <w:szCs w:val="24"/>
          <w:rtl/>
        </w:rPr>
      </w:pPr>
    </w:p>
    <w:p w:rsidR="00F34237" w:rsidRPr="003638A4" w:rsidRDefault="00F34237" w:rsidP="006E28B0">
      <w:pPr>
        <w:bidi/>
        <w:spacing w:line="360" w:lineRule="auto"/>
        <w:jc w:val="left"/>
        <w:rPr>
          <w:rStyle w:val="default"/>
          <w:rFonts w:ascii="Arial" w:hAnsi="Arial" w:cs="David"/>
          <w:sz w:val="24"/>
          <w:szCs w:val="24"/>
          <w:rtl/>
        </w:rPr>
      </w:pPr>
      <w:r w:rsidRPr="003638A4">
        <w:rPr>
          <w:rStyle w:val="default"/>
          <w:rFonts w:ascii="Arial" w:hAnsi="Arial" w:cs="David" w:hint="cs"/>
          <w:sz w:val="24"/>
          <w:szCs w:val="24"/>
          <w:u w:val="single"/>
          <w:rtl/>
        </w:rPr>
        <w:t>ס' 169 (ב)-</w:t>
      </w:r>
      <w:r w:rsidRPr="003638A4">
        <w:rPr>
          <w:rStyle w:val="default"/>
          <w:rFonts w:ascii="Arial" w:hAnsi="Arial" w:cs="David" w:hint="cs"/>
          <w:sz w:val="24"/>
          <w:szCs w:val="24"/>
          <w:rtl/>
        </w:rPr>
        <w:t xml:space="preserve"> </w:t>
      </w:r>
      <w:r w:rsidRPr="003638A4">
        <w:rPr>
          <w:rStyle w:val="default"/>
          <w:rFonts w:ascii="Arial" w:hAnsi="Arial" w:cs="David"/>
          <w:sz w:val="24"/>
          <w:szCs w:val="24"/>
          <w:rtl/>
        </w:rPr>
        <w:t xml:space="preserve">פס"ד </w:t>
      </w:r>
      <w:r w:rsidRPr="003638A4">
        <w:rPr>
          <w:rStyle w:val="default"/>
          <w:rFonts w:ascii="Arial" w:hAnsi="Arial" w:cs="David" w:hint="cs"/>
          <w:sz w:val="24"/>
          <w:szCs w:val="24"/>
          <w:rtl/>
        </w:rPr>
        <w:t xml:space="preserve">אלקטרוג'ניקס </w:t>
      </w:r>
      <w:r w:rsidRPr="003638A4">
        <w:rPr>
          <w:rStyle w:val="default"/>
          <w:rFonts w:ascii="Arial" w:hAnsi="Arial" w:cs="David"/>
          <w:sz w:val="24"/>
          <w:szCs w:val="24"/>
          <w:rtl/>
        </w:rPr>
        <w:t>יצר בעיה רציני</w:t>
      </w:r>
      <w:r w:rsidR="007C3A67">
        <w:rPr>
          <w:rStyle w:val="default"/>
          <w:rFonts w:ascii="Arial" w:hAnsi="Arial" w:cs="David"/>
          <w:sz w:val="24"/>
          <w:szCs w:val="24"/>
          <w:rtl/>
        </w:rPr>
        <w:t>ת כיוון שאין יותר כוח לשעבוד צף</w:t>
      </w:r>
      <w:r w:rsidR="007C3A67">
        <w:rPr>
          <w:rStyle w:val="default"/>
          <w:rFonts w:ascii="Arial" w:hAnsi="Arial" w:cs="David" w:hint="cs"/>
          <w:sz w:val="24"/>
          <w:szCs w:val="24"/>
          <w:rtl/>
        </w:rPr>
        <w:t xml:space="preserve"> כי גם אם יש לך הגבלה ורשמת אותה </w:t>
      </w:r>
      <w:r w:rsidR="007C3A67">
        <w:rPr>
          <w:rStyle w:val="default"/>
          <w:rFonts w:ascii="Arial" w:hAnsi="Arial" w:cs="David"/>
          <w:sz w:val="24"/>
          <w:szCs w:val="24"/>
          <w:rtl/>
        </w:rPr>
        <w:t>–</w:t>
      </w:r>
      <w:r w:rsidR="007C3A67">
        <w:rPr>
          <w:rStyle w:val="default"/>
          <w:rFonts w:ascii="Arial" w:hAnsi="Arial" w:cs="David" w:hint="cs"/>
          <w:sz w:val="24"/>
          <w:szCs w:val="24"/>
          <w:rtl/>
        </w:rPr>
        <w:t xml:space="preserve"> </w:t>
      </w:r>
      <w:r w:rsidR="007C3A67">
        <w:rPr>
          <w:rStyle w:val="default"/>
          <w:rFonts w:ascii="Arial" w:hAnsi="Arial" w:cs="David" w:hint="cs"/>
          <w:b/>
          <w:bCs/>
          <w:sz w:val="24"/>
          <w:szCs w:val="24"/>
          <w:rtl/>
        </w:rPr>
        <w:t xml:space="preserve">אין ידיעה קונסטרוקטיבית ולכן אתה לא תגבר על משעבד ספציפי מאוחר. </w:t>
      </w:r>
      <w:r w:rsidR="007C3A67">
        <w:rPr>
          <w:rStyle w:val="default"/>
          <w:rFonts w:ascii="Arial" w:hAnsi="Arial" w:cs="David"/>
          <w:sz w:val="24"/>
          <w:szCs w:val="24"/>
          <w:rtl/>
        </w:rPr>
        <w:br/>
      </w:r>
      <w:r w:rsidRPr="003638A4">
        <w:rPr>
          <w:rStyle w:val="default"/>
          <w:rFonts w:ascii="Arial" w:hAnsi="Arial" w:cs="David" w:hint="cs"/>
          <w:sz w:val="24"/>
          <w:szCs w:val="24"/>
          <w:rtl/>
        </w:rPr>
        <w:t xml:space="preserve">לכן, הוסף ס' 169(ב) לפקודת החברות שאומר כי בעל </w:t>
      </w:r>
      <w:r w:rsidRPr="003638A4">
        <w:rPr>
          <w:rStyle w:val="default"/>
          <w:rFonts w:ascii="Arial" w:hAnsi="Arial" w:cs="David" w:hint="cs"/>
          <w:sz w:val="24"/>
          <w:szCs w:val="24"/>
          <w:u w:val="single"/>
          <w:rtl/>
        </w:rPr>
        <w:t xml:space="preserve">שעבוד צף </w:t>
      </w:r>
      <w:r w:rsidRPr="003638A4">
        <w:rPr>
          <w:rStyle w:val="default"/>
          <w:rFonts w:ascii="Arial" w:hAnsi="Arial" w:cs="David" w:hint="cs"/>
          <w:b/>
          <w:bCs/>
          <w:sz w:val="24"/>
          <w:szCs w:val="24"/>
          <w:u w:val="single"/>
          <w:rtl/>
        </w:rPr>
        <w:t>שרשם</w:t>
      </w:r>
      <w:r w:rsidRPr="003638A4">
        <w:rPr>
          <w:rStyle w:val="default"/>
          <w:rFonts w:ascii="Arial" w:hAnsi="Arial" w:cs="David" w:hint="cs"/>
          <w:sz w:val="24"/>
          <w:szCs w:val="24"/>
          <w:u w:val="single"/>
          <w:rtl/>
        </w:rPr>
        <w:t xml:space="preserve"> את ס' ההגבלה ברשם החברות יהיה עדיף על שיעבוד שנוצר בניגוד להגבלה.</w:t>
      </w:r>
      <w:r w:rsidRPr="003638A4">
        <w:rPr>
          <w:rStyle w:val="default"/>
          <w:rFonts w:ascii="Arial" w:hAnsi="Arial" w:cs="David" w:hint="cs"/>
          <w:sz w:val="24"/>
          <w:szCs w:val="24"/>
          <w:rtl/>
        </w:rPr>
        <w:t xml:space="preserve"> </w:t>
      </w:r>
      <w:r w:rsidRPr="003638A4">
        <w:rPr>
          <w:rStyle w:val="default"/>
          <w:rFonts w:ascii="Arial" w:hAnsi="Arial" w:cs="David"/>
          <w:sz w:val="24"/>
          <w:szCs w:val="24"/>
          <w:rtl/>
        </w:rPr>
        <w:t xml:space="preserve"> </w:t>
      </w:r>
    </w:p>
    <w:p w:rsidR="00F34237" w:rsidRDefault="00F34237" w:rsidP="006E28B0">
      <w:pPr>
        <w:bidi/>
        <w:spacing w:line="360" w:lineRule="auto"/>
        <w:jc w:val="left"/>
        <w:rPr>
          <w:rStyle w:val="default"/>
          <w:rFonts w:ascii="Arial" w:hAnsi="Arial" w:cs="David" w:hint="cs"/>
          <w:sz w:val="24"/>
          <w:szCs w:val="24"/>
          <w:rtl/>
        </w:rPr>
      </w:pPr>
    </w:p>
    <w:p w:rsidR="0017714A" w:rsidRPr="00EB647C" w:rsidRDefault="0017714A" w:rsidP="0017714A">
      <w:pPr>
        <w:bidi/>
        <w:spacing w:line="360" w:lineRule="auto"/>
        <w:jc w:val="left"/>
        <w:rPr>
          <w:rStyle w:val="default"/>
          <w:rFonts w:ascii="Arial" w:hAnsi="Arial" w:cs="David"/>
          <w:sz w:val="24"/>
          <w:szCs w:val="24"/>
          <w:rtl/>
        </w:rPr>
      </w:pPr>
    </w:p>
    <w:p w:rsidR="00F34237" w:rsidRPr="00EB647C" w:rsidRDefault="00B92528" w:rsidP="006E28B0">
      <w:pPr>
        <w:bidi/>
        <w:jc w:val="left"/>
        <w:rPr>
          <w:rStyle w:val="default"/>
          <w:rFonts w:ascii="Arial" w:hAnsi="Arial" w:cs="David"/>
          <w:sz w:val="24"/>
          <w:szCs w:val="24"/>
          <w:rtl/>
        </w:rPr>
      </w:pPr>
      <w:r w:rsidRPr="00B92528">
        <w:rPr>
          <w:rFonts w:ascii="Arial" w:hAnsi="Arial" w:cs="David"/>
          <w:b/>
          <w:bCs/>
          <w:noProof/>
          <w:u w:val="single"/>
          <w:rtl/>
          <w:lang w:eastAsia="en-US"/>
        </w:rPr>
        <w:lastRenderedPageBreak/>
        <w:pict>
          <v:rect id="_x0000_s1074" style="position:absolute;left:0;text-align:left;margin-left:115.8pt;margin-top:4.15pt;width:375.75pt;height:73.5pt;z-index:-251607040" strokecolor="#8064a2" strokeweight="5pt">
            <v:stroke linestyle="thickThin"/>
            <v:shadow color="#868686"/>
            <w10:wrap anchorx="page"/>
          </v:rect>
        </w:pict>
      </w:r>
    </w:p>
    <w:p w:rsidR="00F34237" w:rsidRPr="00EB647C" w:rsidRDefault="00F34237" w:rsidP="006E28B0">
      <w:pPr>
        <w:bidi/>
        <w:jc w:val="left"/>
        <w:rPr>
          <w:rStyle w:val="default"/>
          <w:rFonts w:ascii="Arial" w:hAnsi="Arial" w:cs="David"/>
          <w:b/>
          <w:bCs/>
          <w:sz w:val="24"/>
          <w:szCs w:val="24"/>
          <w:u w:val="single"/>
          <w:rtl/>
        </w:rPr>
      </w:pPr>
      <w:r w:rsidRPr="00EB647C">
        <w:rPr>
          <w:rStyle w:val="default"/>
          <w:rFonts w:ascii="Arial" w:hAnsi="Arial" w:cs="David" w:hint="cs"/>
          <w:b/>
          <w:bCs/>
          <w:sz w:val="24"/>
          <w:szCs w:val="24"/>
          <w:u w:val="single"/>
          <w:rtl/>
        </w:rPr>
        <w:t>התנאים להתגבשות ס' 169 (ב):</w:t>
      </w:r>
    </w:p>
    <w:p w:rsidR="00F34237" w:rsidRPr="003638A4" w:rsidRDefault="00F34237" w:rsidP="006E28B0">
      <w:pPr>
        <w:numPr>
          <w:ilvl w:val="7"/>
          <w:numId w:val="10"/>
        </w:numPr>
        <w:tabs>
          <w:tab w:val="clear" w:pos="3240"/>
          <w:tab w:val="num" w:pos="139"/>
        </w:tabs>
        <w:bidi/>
        <w:ind w:hanging="3101"/>
        <w:jc w:val="left"/>
        <w:rPr>
          <w:rStyle w:val="default"/>
          <w:rFonts w:ascii="Arial" w:hAnsi="Arial" w:cs="David"/>
          <w:sz w:val="24"/>
          <w:szCs w:val="24"/>
        </w:rPr>
      </w:pPr>
      <w:r w:rsidRPr="003638A4">
        <w:rPr>
          <w:rStyle w:val="default"/>
          <w:rFonts w:ascii="Arial" w:hAnsi="Arial" w:cs="David" w:hint="cs"/>
          <w:sz w:val="24"/>
          <w:szCs w:val="24"/>
          <w:rtl/>
        </w:rPr>
        <w:t xml:space="preserve"> תניית הגבלה הכלולה בשיעבוד הצף</w:t>
      </w:r>
    </w:p>
    <w:p w:rsidR="00F34237" w:rsidRPr="003638A4" w:rsidRDefault="00F34237" w:rsidP="006E28B0">
      <w:pPr>
        <w:numPr>
          <w:ilvl w:val="7"/>
          <w:numId w:val="10"/>
        </w:numPr>
        <w:tabs>
          <w:tab w:val="clear" w:pos="3240"/>
          <w:tab w:val="num" w:pos="139"/>
        </w:tabs>
        <w:bidi/>
        <w:ind w:hanging="3101"/>
        <w:jc w:val="left"/>
        <w:rPr>
          <w:rStyle w:val="default"/>
          <w:rFonts w:ascii="Arial" w:hAnsi="Arial" w:cs="David"/>
          <w:sz w:val="24"/>
          <w:szCs w:val="24"/>
        </w:rPr>
      </w:pPr>
      <w:r w:rsidRPr="003638A4">
        <w:rPr>
          <w:rStyle w:val="default"/>
          <w:rFonts w:ascii="Arial" w:hAnsi="Arial" w:cs="David" w:hint="cs"/>
          <w:sz w:val="24"/>
          <w:szCs w:val="24"/>
          <w:rtl/>
        </w:rPr>
        <w:t>שנמסרה לרשם</w:t>
      </w:r>
    </w:p>
    <w:p w:rsidR="00F34237" w:rsidRPr="003638A4" w:rsidRDefault="00F34237" w:rsidP="006E28B0">
      <w:pPr>
        <w:numPr>
          <w:ilvl w:val="7"/>
          <w:numId w:val="10"/>
        </w:numPr>
        <w:tabs>
          <w:tab w:val="clear" w:pos="3240"/>
          <w:tab w:val="num" w:pos="139"/>
        </w:tabs>
        <w:bidi/>
        <w:ind w:hanging="3101"/>
        <w:jc w:val="left"/>
        <w:rPr>
          <w:rStyle w:val="default"/>
          <w:rFonts w:ascii="Arial" w:hAnsi="Arial" w:cs="David"/>
          <w:sz w:val="24"/>
          <w:szCs w:val="24"/>
          <w:rtl/>
        </w:rPr>
      </w:pPr>
      <w:r w:rsidRPr="003638A4">
        <w:rPr>
          <w:rStyle w:val="default"/>
          <w:rFonts w:ascii="Arial" w:hAnsi="Arial" w:cs="David" w:hint="cs"/>
          <w:sz w:val="24"/>
          <w:szCs w:val="24"/>
          <w:rtl/>
        </w:rPr>
        <w:t xml:space="preserve">השעבוד הצף עדיף על שעבוד המנוגד להגבלה, </w:t>
      </w:r>
      <w:r w:rsidRPr="003638A4">
        <w:rPr>
          <w:rStyle w:val="default"/>
          <w:rFonts w:ascii="Arial" w:hAnsi="Arial" w:cs="David" w:hint="cs"/>
          <w:sz w:val="24"/>
          <w:szCs w:val="24"/>
          <w:u w:val="single"/>
          <w:rtl/>
        </w:rPr>
        <w:t>אחרי רישום הפרטים בידי הרשם</w:t>
      </w:r>
    </w:p>
    <w:p w:rsidR="00F34237" w:rsidRPr="00EB647C" w:rsidRDefault="00F34237" w:rsidP="006E28B0">
      <w:pPr>
        <w:bidi/>
        <w:spacing w:line="360" w:lineRule="auto"/>
        <w:jc w:val="left"/>
        <w:rPr>
          <w:rStyle w:val="default"/>
          <w:rFonts w:ascii="Arial" w:hAnsi="Arial" w:cs="David"/>
          <w:b/>
          <w:bCs/>
          <w:sz w:val="24"/>
          <w:szCs w:val="24"/>
          <w:highlight w:val="magenta"/>
          <w:rtl/>
        </w:rPr>
      </w:pPr>
    </w:p>
    <w:p w:rsidR="00F34237" w:rsidRPr="00EB647C" w:rsidRDefault="00F34237" w:rsidP="006E28B0">
      <w:pPr>
        <w:bidi/>
        <w:jc w:val="left"/>
        <w:rPr>
          <w:rStyle w:val="default"/>
          <w:rFonts w:ascii="Arial" w:hAnsi="Arial" w:cs="David"/>
          <w:b/>
          <w:bCs/>
          <w:sz w:val="24"/>
          <w:szCs w:val="24"/>
          <w:highlight w:val="magenta"/>
          <w:rtl/>
        </w:rPr>
      </w:pPr>
    </w:p>
    <w:p w:rsidR="00F34237" w:rsidRPr="00EB647C" w:rsidRDefault="00F34237" w:rsidP="003638A4">
      <w:pPr>
        <w:bidi/>
        <w:spacing w:line="360" w:lineRule="auto"/>
        <w:jc w:val="left"/>
        <w:rPr>
          <w:rStyle w:val="default"/>
          <w:rFonts w:ascii="Arial" w:hAnsi="Arial" w:cs="David"/>
          <w:b/>
          <w:bCs/>
          <w:sz w:val="24"/>
          <w:szCs w:val="24"/>
          <w:highlight w:val="magenta"/>
          <w:rtl/>
        </w:rPr>
      </w:pPr>
      <w:r w:rsidRPr="003638A4">
        <w:rPr>
          <w:rStyle w:val="default"/>
          <w:rFonts w:ascii="Arial" w:hAnsi="Arial" w:cs="David" w:hint="cs"/>
          <w:b/>
          <w:bCs/>
          <w:i/>
          <w:iCs/>
          <w:sz w:val="24"/>
          <w:szCs w:val="24"/>
          <w:u w:val="single"/>
          <w:rtl/>
        </w:rPr>
        <w:t>פס"ד יונית-</w:t>
      </w:r>
      <w:r w:rsidRPr="003638A4">
        <w:rPr>
          <w:rStyle w:val="default"/>
          <w:rFonts w:ascii="Arial" w:hAnsi="Arial" w:cs="David" w:hint="cs"/>
          <w:b/>
          <w:bCs/>
          <w:sz w:val="24"/>
          <w:szCs w:val="24"/>
          <w:rtl/>
        </w:rPr>
        <w:t xml:space="preserve"> </w:t>
      </w:r>
      <w:r w:rsidRPr="00EB647C">
        <w:rPr>
          <w:rStyle w:val="default"/>
          <w:rFonts w:ascii="Arial" w:hAnsi="Arial" w:cs="David" w:hint="cs"/>
          <w:b/>
          <w:bCs/>
          <w:sz w:val="24"/>
          <w:szCs w:val="24"/>
          <w:rtl/>
        </w:rPr>
        <w:t>הרחיב את ס' 16</w:t>
      </w:r>
      <w:r w:rsidR="003638A4">
        <w:rPr>
          <w:rStyle w:val="default"/>
          <w:rFonts w:ascii="Arial" w:hAnsi="Arial" w:cs="David" w:hint="cs"/>
          <w:b/>
          <w:bCs/>
          <w:sz w:val="24"/>
          <w:szCs w:val="24"/>
          <w:rtl/>
        </w:rPr>
        <w:t>9</w:t>
      </w:r>
      <w:r w:rsidRPr="00EB647C">
        <w:rPr>
          <w:rStyle w:val="default"/>
          <w:rFonts w:ascii="Arial" w:hAnsi="Arial" w:cs="David" w:hint="cs"/>
          <w:b/>
          <w:bCs/>
          <w:sz w:val="24"/>
          <w:szCs w:val="24"/>
          <w:rtl/>
        </w:rPr>
        <w:t xml:space="preserve"> (ב) והחיל אותו גם על רוכש מאוחר. </w:t>
      </w:r>
      <w:r w:rsidR="003638A4">
        <w:rPr>
          <w:rStyle w:val="default"/>
          <w:rFonts w:ascii="Arial" w:hAnsi="Arial" w:cs="David"/>
          <w:b/>
          <w:bCs/>
          <w:sz w:val="24"/>
          <w:szCs w:val="24"/>
          <w:rtl/>
        </w:rPr>
        <w:br/>
      </w:r>
      <w:r w:rsidRPr="00EB647C">
        <w:rPr>
          <w:rStyle w:val="default"/>
          <w:rFonts w:ascii="Arial" w:hAnsi="Arial" w:cs="David" w:hint="cs"/>
          <w:b/>
          <w:bCs/>
          <w:sz w:val="24"/>
          <w:szCs w:val="24"/>
          <w:rtl/>
        </w:rPr>
        <w:t xml:space="preserve">בעל שיעבוד צף שרשם תנית הגבלה גובר גם על רוכש מאוחר </w:t>
      </w:r>
      <w:r w:rsidRPr="00EB647C">
        <w:rPr>
          <w:rStyle w:val="default"/>
          <w:rFonts w:ascii="Arial" w:hAnsi="Arial" w:cs="David" w:hint="cs"/>
          <w:sz w:val="24"/>
          <w:szCs w:val="24"/>
          <w:rtl/>
        </w:rPr>
        <w:t>(למעט רוכש של מלאי עסקי).</w:t>
      </w:r>
      <w:r w:rsidRPr="00EB647C">
        <w:rPr>
          <w:rStyle w:val="default"/>
          <w:rFonts w:ascii="Arial" w:hAnsi="Arial" w:cs="David" w:hint="cs"/>
          <w:b/>
          <w:bCs/>
          <w:sz w:val="24"/>
          <w:szCs w:val="24"/>
          <w:rtl/>
        </w:rPr>
        <w:t xml:space="preserve"> </w:t>
      </w:r>
    </w:p>
    <w:p w:rsidR="00F34237" w:rsidRPr="00EB647C" w:rsidRDefault="00F34237" w:rsidP="006E28B0">
      <w:pPr>
        <w:bidi/>
        <w:spacing w:line="360" w:lineRule="auto"/>
        <w:jc w:val="left"/>
        <w:rPr>
          <w:rStyle w:val="default"/>
          <w:rFonts w:ascii="Arial" w:hAnsi="Arial" w:cs="David"/>
          <w:b/>
          <w:bCs/>
          <w:sz w:val="24"/>
          <w:szCs w:val="24"/>
          <w:highlight w:val="magenta"/>
          <w:rtl/>
        </w:rPr>
      </w:pPr>
    </w:p>
    <w:p w:rsidR="00F34237" w:rsidRPr="00EB647C" w:rsidRDefault="00F34237" w:rsidP="006E28B0">
      <w:pPr>
        <w:bidi/>
        <w:spacing w:line="360" w:lineRule="auto"/>
        <w:jc w:val="left"/>
        <w:rPr>
          <w:rStyle w:val="default"/>
          <w:rFonts w:ascii="Arial" w:hAnsi="Arial" w:cs="David"/>
          <w:b/>
          <w:bCs/>
          <w:sz w:val="24"/>
          <w:szCs w:val="24"/>
          <w:u w:val="single"/>
          <w:rtl/>
        </w:rPr>
      </w:pPr>
      <w:r w:rsidRPr="003638A4">
        <w:rPr>
          <w:rStyle w:val="default"/>
          <w:rFonts w:ascii="Arial" w:eastAsia="Arial" w:hAnsi="Arial" w:cs="David"/>
          <w:b/>
          <w:bCs/>
          <w:i/>
          <w:iCs/>
          <w:sz w:val="24"/>
          <w:szCs w:val="24"/>
          <w:u w:val="single"/>
          <w:rtl/>
        </w:rPr>
        <w:t>פס"ד בנק לאומי נ' משרד הבריאות</w:t>
      </w:r>
      <w:r w:rsidR="003638A4">
        <w:rPr>
          <w:rStyle w:val="default"/>
          <w:rFonts w:ascii="Arial" w:eastAsia="Arial" w:hAnsi="Arial" w:cs="David" w:hint="cs"/>
          <w:b/>
          <w:bCs/>
          <w:sz w:val="24"/>
          <w:szCs w:val="24"/>
          <w:rtl/>
        </w:rPr>
        <w:t>(יונית):</w:t>
      </w:r>
      <w:r w:rsidRPr="00EB647C">
        <w:rPr>
          <w:rStyle w:val="default"/>
          <w:rFonts w:ascii="Arial" w:eastAsia="Arial" w:hAnsi="Arial" w:cs="David" w:hint="cs"/>
          <w:b/>
          <w:bCs/>
          <w:sz w:val="24"/>
          <w:szCs w:val="24"/>
          <w:rtl/>
        </w:rPr>
        <w:t xml:space="preserve"> </w:t>
      </w:r>
      <w:r w:rsidR="003638A4">
        <w:rPr>
          <w:rStyle w:val="default"/>
          <w:rFonts w:ascii="Arial" w:eastAsia="Arial" w:hAnsi="Arial" w:cs="David"/>
          <w:b/>
          <w:bCs/>
          <w:sz w:val="24"/>
          <w:szCs w:val="24"/>
          <w:rtl/>
        </w:rPr>
        <w:br/>
      </w:r>
      <w:r w:rsidR="003638A4">
        <w:rPr>
          <w:rStyle w:val="default"/>
          <w:rFonts w:ascii="Arial" w:eastAsia="Arial" w:hAnsi="Arial" w:cs="David" w:hint="cs"/>
          <w:b/>
          <w:bCs/>
          <w:sz w:val="24"/>
          <w:szCs w:val="24"/>
          <w:u w:val="single"/>
          <w:rtl/>
        </w:rPr>
        <w:t xml:space="preserve">עובדות: </w:t>
      </w:r>
      <w:r w:rsidRPr="00EB647C">
        <w:rPr>
          <w:rStyle w:val="default"/>
          <w:rFonts w:ascii="Arial" w:eastAsia="Arial" w:hAnsi="Arial" w:cs="David"/>
          <w:sz w:val="24"/>
          <w:szCs w:val="24"/>
          <w:rtl/>
        </w:rPr>
        <w:t>עימות בין שיעבוד צף (ראשון בזמן) לבין עסקה נוגדת (מאוחרת בזמן)</w:t>
      </w:r>
      <w:r w:rsidR="00D003E2">
        <w:rPr>
          <w:rStyle w:val="default"/>
          <w:rFonts w:ascii="Arial" w:eastAsia="Arial" w:hAnsi="Arial" w:cs="David" w:hint="cs"/>
          <w:sz w:val="24"/>
          <w:szCs w:val="24"/>
          <w:rtl/>
        </w:rPr>
        <w:t>.</w:t>
      </w:r>
      <w:r w:rsidRPr="00EB647C">
        <w:rPr>
          <w:rStyle w:val="default"/>
          <w:rFonts w:ascii="Arial" w:eastAsia="Arial" w:hAnsi="Arial" w:cs="David"/>
          <w:sz w:val="24"/>
          <w:szCs w:val="24"/>
          <w:rtl/>
        </w:rPr>
        <w:t xml:space="preserve"> </w:t>
      </w:r>
      <w:r w:rsidR="00D003E2">
        <w:rPr>
          <w:rStyle w:val="default"/>
          <w:rFonts w:ascii="Arial" w:eastAsia="Arial" w:hAnsi="Arial" w:cs="David" w:hint="cs"/>
          <w:sz w:val="24"/>
          <w:szCs w:val="24"/>
          <w:rtl/>
        </w:rPr>
        <w:br/>
      </w:r>
      <w:r w:rsidRPr="00D003E2">
        <w:rPr>
          <w:rStyle w:val="default"/>
          <w:rFonts w:ascii="Arial" w:eastAsia="Arial" w:hAnsi="Arial" w:cs="David"/>
          <w:b/>
          <w:bCs/>
          <w:sz w:val="24"/>
          <w:szCs w:val="24"/>
          <w:u w:val="single"/>
          <w:rtl/>
        </w:rPr>
        <w:t>ביהמ"ש</w:t>
      </w:r>
      <w:r w:rsidRPr="00EB647C">
        <w:rPr>
          <w:rStyle w:val="default"/>
          <w:rFonts w:ascii="Arial" w:eastAsia="Arial" w:hAnsi="Arial" w:cs="David"/>
          <w:sz w:val="24"/>
          <w:szCs w:val="24"/>
          <w:rtl/>
        </w:rPr>
        <w:t xml:space="preserve"> קובע כי גם ללא </w:t>
      </w:r>
      <w:r w:rsidRPr="00EB647C">
        <w:rPr>
          <w:rStyle w:val="default"/>
          <w:rFonts w:ascii="Arial" w:eastAsia="Arial" w:hAnsi="Arial" w:cs="David" w:hint="cs"/>
          <w:sz w:val="24"/>
          <w:szCs w:val="24"/>
          <w:rtl/>
        </w:rPr>
        <w:t xml:space="preserve">ס' </w:t>
      </w:r>
      <w:r w:rsidRPr="00EB647C">
        <w:rPr>
          <w:rStyle w:val="default"/>
          <w:rFonts w:ascii="Arial" w:eastAsia="Arial" w:hAnsi="Arial" w:cs="David"/>
          <w:sz w:val="24"/>
          <w:szCs w:val="24"/>
          <w:rtl/>
        </w:rPr>
        <w:t xml:space="preserve">הגבלה, השעבוד הצף גובר על העסקה המאוחרת הנוגדת. </w:t>
      </w:r>
      <w:r w:rsidRPr="00D003E2">
        <w:rPr>
          <w:rStyle w:val="default"/>
          <w:rFonts w:ascii="Arial" w:eastAsia="Arial" w:hAnsi="Arial" w:cs="David"/>
          <w:sz w:val="24"/>
          <w:szCs w:val="24"/>
          <w:u w:val="single"/>
          <w:rtl/>
        </w:rPr>
        <w:t xml:space="preserve">השעבוד הצף אפשר לחברה למכור ולשעבד נכסים, אך במקרה זה לא הייתה מכירה רגילה אלא חיסול </w:t>
      </w:r>
      <w:r w:rsidRPr="00D003E2">
        <w:rPr>
          <w:rStyle w:val="default"/>
          <w:rFonts w:ascii="Arial" w:eastAsia="Arial" w:hAnsi="Arial" w:cs="David" w:hint="cs"/>
          <w:sz w:val="24"/>
          <w:szCs w:val="24"/>
          <w:u w:val="single"/>
          <w:rtl/>
        </w:rPr>
        <w:t>כ</w:t>
      </w:r>
      <w:r w:rsidRPr="00D003E2">
        <w:rPr>
          <w:rStyle w:val="default"/>
          <w:rFonts w:ascii="Arial" w:eastAsia="Arial" w:hAnsi="Arial" w:cs="David"/>
          <w:sz w:val="24"/>
          <w:szCs w:val="24"/>
          <w:u w:val="single"/>
          <w:rtl/>
        </w:rPr>
        <w:t>ליל של העסקים.</w:t>
      </w:r>
      <w:r w:rsidRPr="00EB647C">
        <w:rPr>
          <w:rStyle w:val="default"/>
          <w:rFonts w:ascii="Arial" w:eastAsia="Arial" w:hAnsi="Arial" w:cs="David"/>
          <w:sz w:val="24"/>
          <w:szCs w:val="24"/>
          <w:rtl/>
        </w:rPr>
        <w:t xml:space="preserve"> </w:t>
      </w:r>
      <w:r w:rsidR="00D003E2">
        <w:rPr>
          <w:rStyle w:val="default"/>
          <w:rFonts w:ascii="Arial" w:eastAsia="Arial" w:hAnsi="Arial" w:cs="David" w:hint="cs"/>
          <w:sz w:val="24"/>
          <w:szCs w:val="24"/>
          <w:rtl/>
        </w:rPr>
        <w:br/>
      </w:r>
      <w:r w:rsidRPr="00EB647C">
        <w:rPr>
          <w:rStyle w:val="default"/>
          <w:rFonts w:ascii="Arial" w:eastAsia="Arial" w:hAnsi="Arial" w:cs="David"/>
          <w:sz w:val="24"/>
          <w:szCs w:val="24"/>
          <w:rtl/>
        </w:rPr>
        <w:t xml:space="preserve">שעבוד צף ללא סעיף הגבלה גובר על פעולה כזו שלא נחשבת לפעולה במהלך העסקים הרגיל. </w:t>
      </w:r>
      <w:r w:rsidR="00D003E2">
        <w:rPr>
          <w:rStyle w:val="default"/>
          <w:rFonts w:ascii="Arial" w:eastAsia="Arial" w:hAnsi="Arial" w:cs="David" w:hint="cs"/>
          <w:b/>
          <w:bCs/>
          <w:sz w:val="24"/>
          <w:szCs w:val="24"/>
          <w:rtl/>
        </w:rPr>
        <w:br/>
      </w:r>
      <w:r w:rsidRPr="00D003E2">
        <w:rPr>
          <w:rStyle w:val="default"/>
          <w:rFonts w:ascii="Arial" w:eastAsia="Arial" w:hAnsi="Arial" w:cs="David"/>
          <w:b/>
          <w:bCs/>
          <w:sz w:val="24"/>
          <w:szCs w:val="24"/>
          <w:u w:val="single"/>
          <w:rtl/>
        </w:rPr>
        <w:t xml:space="preserve">ביהמ"ש </w:t>
      </w:r>
      <w:r w:rsidRPr="00D003E2">
        <w:rPr>
          <w:rStyle w:val="default"/>
          <w:rFonts w:ascii="Arial" w:eastAsia="Arial" w:hAnsi="Arial" w:cs="David" w:hint="cs"/>
          <w:b/>
          <w:bCs/>
          <w:sz w:val="24"/>
          <w:szCs w:val="24"/>
          <w:u w:val="single"/>
          <w:rtl/>
        </w:rPr>
        <w:t xml:space="preserve">מוסיף </w:t>
      </w:r>
      <w:r w:rsidRPr="00D003E2">
        <w:rPr>
          <w:rStyle w:val="default"/>
          <w:rFonts w:ascii="Arial" w:eastAsia="Arial" w:hAnsi="Arial" w:cs="David"/>
          <w:b/>
          <w:bCs/>
          <w:sz w:val="24"/>
          <w:szCs w:val="24"/>
          <w:u w:val="single"/>
          <w:rtl/>
        </w:rPr>
        <w:t xml:space="preserve">שס' </w:t>
      </w:r>
      <w:r w:rsidRPr="00D003E2">
        <w:rPr>
          <w:rStyle w:val="default"/>
          <w:rFonts w:ascii="Arial" w:eastAsia="Arial" w:hAnsi="Arial" w:cs="David" w:hint="cs"/>
          <w:b/>
          <w:bCs/>
          <w:sz w:val="24"/>
          <w:szCs w:val="24"/>
          <w:u w:val="single"/>
          <w:rtl/>
        </w:rPr>
        <w:t>169(ב)</w:t>
      </w:r>
      <w:r w:rsidRPr="00D003E2">
        <w:rPr>
          <w:rStyle w:val="default"/>
          <w:rFonts w:ascii="Arial" w:eastAsia="Arial" w:hAnsi="Arial" w:cs="David"/>
          <w:b/>
          <w:bCs/>
          <w:sz w:val="24"/>
          <w:szCs w:val="24"/>
          <w:u w:val="single"/>
          <w:rtl/>
        </w:rPr>
        <w:t xml:space="preserve"> יחול גם על עימות בין שעבוד צף לבין רוכש נכס מאוחר.</w:t>
      </w:r>
      <w:r w:rsidRPr="00EB647C">
        <w:rPr>
          <w:rStyle w:val="default"/>
          <w:rFonts w:ascii="Arial" w:eastAsia="Arial" w:hAnsi="Arial" w:cs="David"/>
          <w:b/>
          <w:bCs/>
          <w:sz w:val="24"/>
          <w:szCs w:val="24"/>
          <w:rtl/>
        </w:rPr>
        <w:t xml:space="preserve"> </w:t>
      </w:r>
      <w:r w:rsidR="00D003E2">
        <w:rPr>
          <w:rStyle w:val="default"/>
          <w:rFonts w:ascii="Arial" w:eastAsia="Arial" w:hAnsi="Arial" w:cs="David" w:hint="cs"/>
          <w:b/>
          <w:bCs/>
          <w:sz w:val="24"/>
          <w:szCs w:val="24"/>
          <w:rtl/>
        </w:rPr>
        <w:br/>
      </w:r>
      <w:r w:rsidRPr="00EB647C">
        <w:rPr>
          <w:rStyle w:val="default"/>
          <w:rFonts w:ascii="Arial" w:eastAsia="Arial" w:hAnsi="Arial" w:cs="David" w:hint="cs"/>
          <w:b/>
          <w:bCs/>
          <w:sz w:val="24"/>
          <w:szCs w:val="24"/>
          <w:rtl/>
        </w:rPr>
        <w:t>אם קיים ס' הגבלה שנרשם</w:t>
      </w:r>
      <w:r w:rsidR="002A2FBC" w:rsidRPr="00EB647C">
        <w:rPr>
          <w:rStyle w:val="default"/>
          <w:rFonts w:ascii="Arial" w:eastAsia="Arial" w:hAnsi="Arial" w:cs="David" w:hint="cs"/>
          <w:b/>
          <w:bCs/>
          <w:sz w:val="24"/>
          <w:szCs w:val="24"/>
          <w:rtl/>
        </w:rPr>
        <w:t>,</w:t>
      </w:r>
      <w:r w:rsidRPr="00EB647C">
        <w:rPr>
          <w:rStyle w:val="default"/>
          <w:rFonts w:ascii="Arial" w:eastAsia="Arial" w:hAnsi="Arial" w:cs="David" w:hint="cs"/>
          <w:b/>
          <w:bCs/>
          <w:sz w:val="24"/>
          <w:szCs w:val="24"/>
          <w:rtl/>
        </w:rPr>
        <w:t xml:space="preserve"> יחול ס' 169(ב) ו</w:t>
      </w:r>
      <w:r w:rsidRPr="00EB647C">
        <w:rPr>
          <w:rStyle w:val="default"/>
          <w:rFonts w:ascii="Arial" w:eastAsia="Arial" w:hAnsi="Arial" w:cs="David"/>
          <w:b/>
          <w:bCs/>
          <w:sz w:val="24"/>
          <w:szCs w:val="24"/>
          <w:rtl/>
        </w:rPr>
        <w:t>השעבוד הצף</w:t>
      </w:r>
      <w:r w:rsidRPr="00EB647C">
        <w:rPr>
          <w:rStyle w:val="default"/>
          <w:rFonts w:ascii="Arial" w:eastAsia="Arial" w:hAnsi="Arial" w:cs="David" w:hint="cs"/>
          <w:b/>
          <w:bCs/>
          <w:sz w:val="24"/>
          <w:szCs w:val="24"/>
          <w:rtl/>
        </w:rPr>
        <w:t xml:space="preserve"> יגבור</w:t>
      </w:r>
      <w:r w:rsidRPr="00EB647C">
        <w:rPr>
          <w:rStyle w:val="default"/>
          <w:rFonts w:ascii="Arial" w:eastAsia="Arial" w:hAnsi="Arial" w:cs="David"/>
          <w:b/>
          <w:bCs/>
          <w:sz w:val="24"/>
          <w:szCs w:val="24"/>
          <w:rtl/>
        </w:rPr>
        <w:t xml:space="preserve"> על העסקה הנוגדת. </w:t>
      </w:r>
      <w:r w:rsidR="00D003E2">
        <w:rPr>
          <w:rStyle w:val="default"/>
          <w:rFonts w:ascii="Arial" w:hAnsi="Arial" w:cs="David"/>
          <w:b/>
          <w:bCs/>
          <w:sz w:val="24"/>
          <w:szCs w:val="24"/>
          <w:u w:val="single"/>
          <w:rtl/>
        </w:rPr>
        <w:br/>
      </w:r>
      <w:r w:rsidRPr="00EB647C">
        <w:rPr>
          <w:rStyle w:val="default"/>
          <w:rFonts w:ascii="Arial" w:hAnsi="Arial" w:cs="David" w:hint="cs"/>
          <w:b/>
          <w:bCs/>
          <w:sz w:val="24"/>
          <w:szCs w:val="24"/>
          <w:u w:val="single"/>
          <w:rtl/>
        </w:rPr>
        <w:t xml:space="preserve">למעשה נקבע כי שיעבוד צף + תנית הגבלה גובר על כל עסקה מאוחרת. </w:t>
      </w:r>
      <w:r w:rsidR="00D003E2">
        <w:rPr>
          <w:rStyle w:val="default"/>
          <w:rFonts w:ascii="Arial" w:hAnsi="Arial" w:cs="David"/>
          <w:b/>
          <w:bCs/>
          <w:sz w:val="24"/>
          <w:szCs w:val="24"/>
          <w:u w:val="single"/>
          <w:rtl/>
        </w:rPr>
        <w:br/>
      </w:r>
      <w:r w:rsidRPr="00EB647C">
        <w:rPr>
          <w:rStyle w:val="default"/>
          <w:rFonts w:ascii="Arial" w:hAnsi="Arial" w:cs="David" w:hint="cs"/>
          <w:b/>
          <w:bCs/>
          <w:sz w:val="24"/>
          <w:szCs w:val="24"/>
          <w:u w:val="single"/>
          <w:rtl/>
        </w:rPr>
        <w:t>במקרה של חיסול כליל של עסקי החברה המרוקן את השעבוד הצף מתוכן, יגבר שעבוד צף אף ללא תנית הגבלה!</w:t>
      </w:r>
    </w:p>
    <w:p w:rsidR="00F34237" w:rsidRPr="00EB647C" w:rsidRDefault="00F34237" w:rsidP="006E28B0">
      <w:pPr>
        <w:bidi/>
        <w:spacing w:line="360" w:lineRule="auto"/>
        <w:jc w:val="left"/>
        <w:rPr>
          <w:rStyle w:val="default"/>
          <w:rFonts w:ascii="Arial" w:hAnsi="Arial" w:cs="David"/>
          <w:b/>
          <w:bCs/>
          <w:sz w:val="24"/>
          <w:szCs w:val="24"/>
          <w:highlight w:val="yellow"/>
          <w:u w:val="single"/>
          <w:rtl/>
        </w:rPr>
      </w:pPr>
    </w:p>
    <w:p w:rsidR="00F34237" w:rsidRPr="00D003E2" w:rsidRDefault="00F34237" w:rsidP="009E03B7">
      <w:pPr>
        <w:bidi/>
        <w:spacing w:line="360" w:lineRule="auto"/>
        <w:jc w:val="left"/>
        <w:rPr>
          <w:rStyle w:val="default"/>
          <w:rFonts w:ascii="Arial" w:hAnsi="Arial" w:cs="David"/>
          <w:b/>
          <w:bCs/>
          <w:sz w:val="24"/>
          <w:szCs w:val="24"/>
          <w:u w:val="single"/>
          <w:rtl/>
        </w:rPr>
      </w:pPr>
      <w:r w:rsidRPr="00D003E2">
        <w:rPr>
          <w:rStyle w:val="default"/>
          <w:rFonts w:ascii="Arial" w:hAnsi="Arial" w:cs="David" w:hint="cs"/>
          <w:b/>
          <w:bCs/>
          <w:sz w:val="24"/>
          <w:szCs w:val="24"/>
          <w:u w:val="single"/>
          <w:rtl/>
        </w:rPr>
        <w:t>טעות ברישום</w:t>
      </w:r>
    </w:p>
    <w:p w:rsidR="00D003E2" w:rsidRDefault="00D003E2" w:rsidP="006E28B0">
      <w:pPr>
        <w:bidi/>
        <w:spacing w:line="360" w:lineRule="auto"/>
        <w:jc w:val="left"/>
        <w:rPr>
          <w:rStyle w:val="default"/>
          <w:rFonts w:ascii="Arial" w:hAnsi="Arial" w:cs="David"/>
          <w:b/>
          <w:bCs/>
          <w:sz w:val="24"/>
          <w:szCs w:val="24"/>
          <w:highlight w:val="magenta"/>
          <w:u w:val="single"/>
          <w:rtl/>
        </w:rPr>
      </w:pPr>
    </w:p>
    <w:p w:rsidR="00D003E2" w:rsidRDefault="00F34237" w:rsidP="00D003E2">
      <w:pPr>
        <w:bidi/>
        <w:spacing w:line="360" w:lineRule="auto"/>
        <w:jc w:val="left"/>
        <w:rPr>
          <w:rStyle w:val="default"/>
          <w:rFonts w:ascii="Arial" w:hAnsi="Arial" w:cs="David"/>
          <w:b/>
          <w:bCs/>
          <w:sz w:val="24"/>
          <w:szCs w:val="24"/>
          <w:u w:val="single"/>
          <w:rtl/>
        </w:rPr>
      </w:pPr>
      <w:r w:rsidRPr="00D003E2">
        <w:rPr>
          <w:rStyle w:val="default"/>
          <w:rFonts w:ascii="Arial" w:hAnsi="Arial" w:cs="David"/>
          <w:b/>
          <w:bCs/>
          <w:i/>
          <w:iCs/>
          <w:sz w:val="24"/>
          <w:szCs w:val="24"/>
          <w:u w:val="single"/>
          <w:rtl/>
        </w:rPr>
        <w:t>פס"ד תשתית</w:t>
      </w:r>
      <w:r w:rsidRPr="00D003E2">
        <w:rPr>
          <w:rStyle w:val="default"/>
          <w:rFonts w:ascii="Arial" w:hAnsi="Arial" w:cs="David" w:hint="cs"/>
          <w:b/>
          <w:bCs/>
          <w:i/>
          <w:iCs/>
          <w:sz w:val="24"/>
          <w:szCs w:val="24"/>
          <w:u w:val="single"/>
          <w:rtl/>
        </w:rPr>
        <w:t xml:space="preserve"> ציוד:</w:t>
      </w:r>
      <w:r w:rsidRPr="00EB647C">
        <w:rPr>
          <w:rStyle w:val="default"/>
          <w:rFonts w:ascii="Arial" w:hAnsi="Arial" w:cs="David"/>
          <w:sz w:val="24"/>
          <w:szCs w:val="24"/>
          <w:rtl/>
        </w:rPr>
        <w:t xml:space="preserve"> </w:t>
      </w:r>
      <w:r w:rsidR="00D003E2">
        <w:rPr>
          <w:rStyle w:val="default"/>
          <w:rFonts w:ascii="Arial" w:hAnsi="Arial" w:cs="David" w:hint="cs"/>
          <w:sz w:val="24"/>
          <w:szCs w:val="24"/>
          <w:rtl/>
        </w:rPr>
        <w:br/>
      </w:r>
      <w:r w:rsidR="00D003E2">
        <w:rPr>
          <w:rStyle w:val="default"/>
          <w:rFonts w:ascii="Arial" w:hAnsi="Arial" w:cs="David" w:hint="cs"/>
          <w:b/>
          <w:bCs/>
          <w:sz w:val="24"/>
          <w:szCs w:val="24"/>
          <w:u w:val="single"/>
          <w:rtl/>
        </w:rPr>
        <w:t xml:space="preserve">עובדות: </w:t>
      </w:r>
      <w:r w:rsidRPr="00EB647C">
        <w:rPr>
          <w:rStyle w:val="default"/>
          <w:rFonts w:ascii="Arial" w:hAnsi="Arial" w:cs="David" w:hint="cs"/>
          <w:sz w:val="24"/>
          <w:szCs w:val="24"/>
          <w:rtl/>
        </w:rPr>
        <w:t>ס' ההגבלה נמסר לרשם, אך הוא בטעות שכח לרשום אותו</w:t>
      </w:r>
      <w:r w:rsidR="00D003E2">
        <w:rPr>
          <w:rStyle w:val="default"/>
          <w:rFonts w:ascii="Arial" w:hAnsi="Arial" w:cs="David" w:hint="cs"/>
          <w:sz w:val="24"/>
          <w:szCs w:val="24"/>
          <w:rtl/>
        </w:rPr>
        <w:t>.</w:t>
      </w:r>
      <w:r w:rsidRPr="00EB647C">
        <w:rPr>
          <w:rStyle w:val="default"/>
          <w:rFonts w:ascii="Arial" w:hAnsi="Arial" w:cs="David" w:hint="cs"/>
          <w:sz w:val="24"/>
          <w:szCs w:val="24"/>
          <w:rtl/>
        </w:rPr>
        <w:t xml:space="preserve"> </w:t>
      </w:r>
    </w:p>
    <w:p w:rsidR="00F34237" w:rsidRPr="009E03B7" w:rsidRDefault="00F34237" w:rsidP="009E03B7">
      <w:pPr>
        <w:bidi/>
        <w:spacing w:line="360" w:lineRule="auto"/>
        <w:jc w:val="left"/>
        <w:rPr>
          <w:rStyle w:val="default"/>
          <w:rFonts w:ascii="Arial" w:hAnsi="Arial" w:cs="David"/>
          <w:sz w:val="24"/>
          <w:szCs w:val="24"/>
          <w:rtl/>
        </w:rPr>
      </w:pPr>
      <w:r w:rsidRPr="00EB647C">
        <w:rPr>
          <w:rStyle w:val="default"/>
          <w:rFonts w:ascii="Arial" w:hAnsi="Arial" w:cs="David"/>
          <w:b/>
          <w:bCs/>
          <w:sz w:val="24"/>
          <w:szCs w:val="24"/>
          <w:u w:val="single"/>
          <w:rtl/>
        </w:rPr>
        <w:t>לא מספיק</w:t>
      </w:r>
      <w:r w:rsidRPr="00EB647C">
        <w:rPr>
          <w:rStyle w:val="default"/>
          <w:rFonts w:ascii="Arial" w:hAnsi="Arial" w:cs="David" w:hint="cs"/>
          <w:b/>
          <w:bCs/>
          <w:sz w:val="24"/>
          <w:szCs w:val="24"/>
          <w:u w:val="single"/>
          <w:rtl/>
        </w:rPr>
        <w:t>ה</w:t>
      </w:r>
      <w:r w:rsidRPr="00EB647C">
        <w:rPr>
          <w:rStyle w:val="default"/>
          <w:rFonts w:ascii="Arial" w:hAnsi="Arial" w:cs="David"/>
          <w:b/>
          <w:bCs/>
          <w:sz w:val="24"/>
          <w:szCs w:val="24"/>
          <w:u w:val="single"/>
          <w:rtl/>
        </w:rPr>
        <w:t xml:space="preserve"> המסירה</w:t>
      </w:r>
      <w:r w:rsidRPr="00EB647C">
        <w:rPr>
          <w:rStyle w:val="default"/>
          <w:rFonts w:ascii="Arial" w:hAnsi="Arial" w:cs="David" w:hint="cs"/>
          <w:b/>
          <w:bCs/>
          <w:sz w:val="24"/>
          <w:szCs w:val="24"/>
          <w:u w:val="single"/>
          <w:rtl/>
        </w:rPr>
        <w:t>,</w:t>
      </w:r>
      <w:r w:rsidRPr="00EB647C">
        <w:rPr>
          <w:rStyle w:val="default"/>
          <w:rFonts w:ascii="Arial" w:hAnsi="Arial" w:cs="David"/>
          <w:b/>
          <w:bCs/>
          <w:sz w:val="24"/>
          <w:szCs w:val="24"/>
          <w:u w:val="single"/>
          <w:rtl/>
        </w:rPr>
        <w:t xml:space="preserve"> אלא </w:t>
      </w:r>
      <w:r w:rsidRPr="00EB647C">
        <w:rPr>
          <w:rStyle w:val="default"/>
          <w:rFonts w:ascii="Arial" w:hAnsi="Arial" w:cs="David" w:hint="cs"/>
          <w:b/>
          <w:bCs/>
          <w:sz w:val="24"/>
          <w:szCs w:val="24"/>
          <w:u w:val="single"/>
          <w:rtl/>
        </w:rPr>
        <w:t xml:space="preserve">נדרש </w:t>
      </w:r>
      <w:r w:rsidRPr="00EB647C">
        <w:rPr>
          <w:rStyle w:val="default"/>
          <w:rFonts w:ascii="Arial" w:hAnsi="Arial" w:cs="David"/>
          <w:b/>
          <w:bCs/>
          <w:sz w:val="24"/>
          <w:szCs w:val="24"/>
          <w:u w:val="single"/>
          <w:rtl/>
        </w:rPr>
        <w:t>רישום בפועל</w:t>
      </w:r>
      <w:r w:rsidRPr="00EB647C">
        <w:rPr>
          <w:rStyle w:val="default"/>
          <w:rFonts w:ascii="Arial" w:hAnsi="Arial" w:cs="David" w:hint="cs"/>
          <w:b/>
          <w:bCs/>
          <w:sz w:val="24"/>
          <w:szCs w:val="24"/>
          <w:u w:val="single"/>
          <w:rtl/>
        </w:rPr>
        <w:t xml:space="preserve"> על מנת שיחול ס' 169(ב). </w:t>
      </w:r>
      <w:r w:rsidRPr="00EB647C">
        <w:rPr>
          <w:rStyle w:val="default"/>
          <w:rFonts w:ascii="Arial" w:hAnsi="Arial" w:cs="David"/>
          <w:b/>
          <w:bCs/>
          <w:sz w:val="24"/>
          <w:szCs w:val="24"/>
          <w:u w:val="single"/>
          <w:rtl/>
        </w:rPr>
        <w:t xml:space="preserve"> אם הייתה תקלה ברישום אז השעבוד הספציפי גובר.</w:t>
      </w:r>
      <w:r w:rsidRPr="00EB647C">
        <w:rPr>
          <w:rStyle w:val="default"/>
          <w:rFonts w:ascii="Arial" w:hAnsi="Arial" w:cs="David"/>
          <w:sz w:val="24"/>
          <w:szCs w:val="24"/>
          <w:rtl/>
        </w:rPr>
        <w:t xml:space="preserve">  </w:t>
      </w:r>
      <w:r w:rsidR="00D003E2">
        <w:rPr>
          <w:rStyle w:val="default"/>
          <w:rFonts w:ascii="Arial" w:hAnsi="Arial" w:cs="David" w:hint="cs"/>
          <w:sz w:val="24"/>
          <w:szCs w:val="24"/>
          <w:rtl/>
        </w:rPr>
        <w:br/>
      </w:r>
      <w:r w:rsidRPr="00D003E2">
        <w:rPr>
          <w:rStyle w:val="default"/>
          <w:rFonts w:ascii="Arial" w:hAnsi="Arial" w:cs="David" w:hint="cs"/>
          <w:b/>
          <w:bCs/>
          <w:sz w:val="24"/>
          <w:szCs w:val="24"/>
          <w:u w:val="single"/>
          <w:rtl/>
        </w:rPr>
        <w:t>ביקורת של לרנר:</w:t>
      </w:r>
      <w:r w:rsidRPr="00EB647C">
        <w:rPr>
          <w:rStyle w:val="default"/>
          <w:rFonts w:ascii="Arial" w:hAnsi="Arial" w:cs="David" w:hint="cs"/>
          <w:sz w:val="24"/>
          <w:szCs w:val="24"/>
          <w:rtl/>
        </w:rPr>
        <w:t xml:space="preserve"> ס' 178 אומר שלמרשם החברות מספיק להגיש את המסמכים- הגשתם הופכת את הנושה למובטח אך על מנת שיתגבש ס' 169 (ב) ההופך בעל שיעבוד צף לנושה מובטח אל מול משעבד מאוחר שבדק את המרשם, נדרש כי יהיה רישום בפועל! יש כאן חיזוק של המרשם, וסתירה מסוימת בין ס' 178 (הדורש מסירה בלבד) לסעיף 169 (ב) (הדורש רישום). פסק הדין מחזק את המרשם ונותן עדיפות למעיין על פני הנושה המובטח. </w:t>
      </w:r>
    </w:p>
    <w:p w:rsidR="00B53A7E" w:rsidRPr="00EB647C" w:rsidRDefault="00B53A7E" w:rsidP="006E28B0">
      <w:pPr>
        <w:bidi/>
        <w:spacing w:line="360" w:lineRule="auto"/>
        <w:jc w:val="left"/>
        <w:rPr>
          <w:rStyle w:val="default"/>
          <w:rFonts w:ascii="Arial" w:hAnsi="Arial" w:cs="David"/>
          <w:b/>
          <w:bCs/>
          <w:sz w:val="24"/>
          <w:szCs w:val="24"/>
          <w:u w:val="single"/>
          <w:rtl/>
        </w:rPr>
      </w:pPr>
    </w:p>
    <w:p w:rsidR="00F34237" w:rsidRPr="00EB647C" w:rsidRDefault="00F34237" w:rsidP="006E28B0">
      <w:pPr>
        <w:bidi/>
        <w:spacing w:line="360" w:lineRule="auto"/>
        <w:jc w:val="left"/>
        <w:rPr>
          <w:rStyle w:val="default"/>
          <w:rFonts w:ascii="Arial" w:hAnsi="Arial" w:cs="David"/>
          <w:b/>
          <w:bCs/>
          <w:sz w:val="24"/>
          <w:szCs w:val="24"/>
          <w:rtl/>
        </w:rPr>
      </w:pPr>
      <w:r w:rsidRPr="009E03B7">
        <w:rPr>
          <w:rStyle w:val="default"/>
          <w:rFonts w:ascii="Arial" w:hAnsi="Arial" w:cs="David" w:hint="cs"/>
          <w:b/>
          <w:bCs/>
          <w:sz w:val="24"/>
          <w:szCs w:val="24"/>
          <w:u w:val="single"/>
          <w:rtl/>
        </w:rPr>
        <w:t>1989</w:t>
      </w:r>
      <w:r w:rsidRPr="00EB647C">
        <w:rPr>
          <w:rStyle w:val="default"/>
          <w:rFonts w:ascii="Arial" w:hAnsi="Arial" w:cs="David" w:hint="cs"/>
          <w:b/>
          <w:bCs/>
          <w:sz w:val="24"/>
          <w:szCs w:val="24"/>
          <w:rtl/>
        </w:rPr>
        <w:t xml:space="preserve">- השעבוד הצף חזק מדי ויוצר מונופול מימוני- ללא היכולת לשעבד נכסים נוספים, מהיכן תגייס החברה אשראי?  </w:t>
      </w:r>
      <w:r w:rsidRPr="009E03B7">
        <w:rPr>
          <w:rStyle w:val="default"/>
          <w:rFonts w:ascii="Arial" w:hAnsi="Arial" w:cs="David" w:hint="cs"/>
          <w:b/>
          <w:bCs/>
          <w:sz w:val="24"/>
          <w:szCs w:val="24"/>
          <w:u w:val="single"/>
          <w:rtl/>
        </w:rPr>
        <w:t>הפתרון: שסל"ן: שעבוד ספציפי לרכישת נכס (ס' 169 (ד)</w:t>
      </w:r>
      <w:r w:rsidRPr="00EB647C">
        <w:rPr>
          <w:rStyle w:val="default"/>
          <w:rFonts w:ascii="Arial" w:hAnsi="Arial" w:cs="David" w:hint="cs"/>
          <w:b/>
          <w:bCs/>
          <w:sz w:val="24"/>
          <w:szCs w:val="24"/>
          <w:rtl/>
        </w:rPr>
        <w:t xml:space="preserve"> </w:t>
      </w:r>
    </w:p>
    <w:p w:rsidR="00F34237" w:rsidRPr="00EB647C" w:rsidRDefault="00F34237" w:rsidP="006E28B0">
      <w:pPr>
        <w:bidi/>
        <w:spacing w:line="360" w:lineRule="auto"/>
        <w:jc w:val="left"/>
        <w:rPr>
          <w:rStyle w:val="default"/>
          <w:rFonts w:ascii="Arial" w:hAnsi="Arial" w:cs="David"/>
          <w:b/>
          <w:bCs/>
          <w:sz w:val="24"/>
          <w:szCs w:val="24"/>
          <w:highlight w:val="magenta"/>
          <w:rtl/>
        </w:rPr>
      </w:pPr>
    </w:p>
    <w:p w:rsidR="00F34237" w:rsidRPr="00EB647C" w:rsidRDefault="00F34237" w:rsidP="006E28B0">
      <w:pPr>
        <w:bidi/>
        <w:spacing w:line="360" w:lineRule="auto"/>
        <w:jc w:val="left"/>
        <w:rPr>
          <w:rStyle w:val="default"/>
          <w:rFonts w:ascii="Arial" w:hAnsi="Arial" w:cs="David"/>
          <w:b/>
          <w:bCs/>
          <w:sz w:val="24"/>
          <w:szCs w:val="24"/>
          <w:rtl/>
        </w:rPr>
      </w:pPr>
      <w:r w:rsidRPr="009E03B7">
        <w:rPr>
          <w:rStyle w:val="default"/>
          <w:rFonts w:ascii="Arial" w:hAnsi="Arial" w:cs="David"/>
          <w:b/>
          <w:bCs/>
          <w:i/>
          <w:iCs/>
          <w:sz w:val="24"/>
          <w:szCs w:val="24"/>
          <w:u w:val="single"/>
          <w:rtl/>
        </w:rPr>
        <w:t>פס"ד בנק בריטניה</w:t>
      </w:r>
      <w:r w:rsidRPr="00EB647C">
        <w:rPr>
          <w:rStyle w:val="default"/>
          <w:rFonts w:ascii="Arial" w:hAnsi="Arial" w:cs="David"/>
          <w:sz w:val="24"/>
          <w:szCs w:val="24"/>
          <w:rtl/>
        </w:rPr>
        <w:t xml:space="preserve"> </w:t>
      </w:r>
      <w:r w:rsidR="009E03B7">
        <w:rPr>
          <w:rStyle w:val="default"/>
          <w:rFonts w:ascii="Arial" w:hAnsi="Arial" w:cs="David"/>
          <w:sz w:val="24"/>
          <w:szCs w:val="24"/>
          <w:rtl/>
        </w:rPr>
        <w:br/>
      </w:r>
      <w:r w:rsidRPr="00EB647C">
        <w:rPr>
          <w:rStyle w:val="default"/>
          <w:rFonts w:ascii="Arial" w:hAnsi="Arial" w:cs="David"/>
          <w:sz w:val="24"/>
          <w:szCs w:val="24"/>
          <w:rtl/>
        </w:rPr>
        <w:t>שעבוד ספציפי</w:t>
      </w:r>
      <w:r w:rsidR="009E03B7">
        <w:rPr>
          <w:rStyle w:val="default"/>
          <w:rFonts w:ascii="Arial" w:hAnsi="Arial" w:cs="David" w:hint="cs"/>
          <w:sz w:val="24"/>
          <w:szCs w:val="24"/>
          <w:rtl/>
        </w:rPr>
        <w:t xml:space="preserve"> שנעשה למרות ההגבלה שבשעבוד הצף </w:t>
      </w:r>
      <w:r w:rsidR="009E03B7">
        <w:rPr>
          <w:rStyle w:val="default"/>
          <w:rFonts w:ascii="Arial" w:hAnsi="Arial" w:cs="David"/>
          <w:sz w:val="24"/>
          <w:szCs w:val="24"/>
          <w:rtl/>
        </w:rPr>
        <w:t>–</w:t>
      </w:r>
      <w:r w:rsidR="009E03B7">
        <w:rPr>
          <w:rStyle w:val="default"/>
          <w:rFonts w:ascii="Arial" w:hAnsi="Arial" w:cs="David" w:hint="cs"/>
          <w:sz w:val="24"/>
          <w:szCs w:val="24"/>
          <w:rtl/>
        </w:rPr>
        <w:t xml:space="preserve"> </w:t>
      </w:r>
      <w:r w:rsidR="009E03B7">
        <w:rPr>
          <w:rStyle w:val="default"/>
          <w:rFonts w:ascii="Arial" w:hAnsi="Arial" w:cs="David" w:hint="cs"/>
          <w:b/>
          <w:bCs/>
          <w:sz w:val="24"/>
          <w:szCs w:val="24"/>
          <w:rtl/>
        </w:rPr>
        <w:t>בנק לאומי הביאו כסף לחברה כדי לקנות קרקע ספציפית.</w:t>
      </w:r>
      <w:r w:rsidR="009E03B7">
        <w:rPr>
          <w:rStyle w:val="default"/>
          <w:rFonts w:ascii="Arial" w:hAnsi="Arial" w:cs="David"/>
          <w:sz w:val="24"/>
          <w:szCs w:val="24"/>
          <w:rtl/>
        </w:rPr>
        <w:br/>
      </w:r>
      <w:r w:rsidRPr="00EB647C">
        <w:rPr>
          <w:rStyle w:val="default"/>
          <w:rFonts w:ascii="Arial" w:hAnsi="Arial" w:cs="David"/>
          <w:sz w:val="24"/>
          <w:szCs w:val="24"/>
          <w:rtl/>
        </w:rPr>
        <w:t xml:space="preserve">השעבוד הצף </w:t>
      </w:r>
      <w:r w:rsidRPr="00EB647C">
        <w:rPr>
          <w:rStyle w:val="default"/>
          <w:rFonts w:ascii="Arial" w:hAnsi="Arial" w:cs="David" w:hint="cs"/>
          <w:sz w:val="24"/>
          <w:szCs w:val="24"/>
          <w:rtl/>
        </w:rPr>
        <w:t>וההגבלה הכלולה בו מהווים</w:t>
      </w:r>
      <w:r w:rsidRPr="00EB647C">
        <w:rPr>
          <w:rStyle w:val="default"/>
          <w:rFonts w:ascii="Arial" w:hAnsi="Arial" w:cs="David"/>
          <w:sz w:val="24"/>
          <w:szCs w:val="24"/>
          <w:rtl/>
        </w:rPr>
        <w:t xml:space="preserve"> זכות שביושר</w:t>
      </w:r>
      <w:r w:rsidRPr="00EB647C">
        <w:rPr>
          <w:rStyle w:val="default"/>
          <w:rFonts w:ascii="Arial" w:hAnsi="Arial" w:cs="David" w:hint="cs"/>
          <w:sz w:val="24"/>
          <w:szCs w:val="24"/>
          <w:rtl/>
        </w:rPr>
        <w:t xml:space="preserve"> ה</w:t>
      </w:r>
      <w:r w:rsidRPr="00EB647C">
        <w:rPr>
          <w:rStyle w:val="default"/>
          <w:rFonts w:ascii="Arial" w:hAnsi="Arial" w:cs="David"/>
          <w:sz w:val="24"/>
          <w:szCs w:val="24"/>
          <w:rtl/>
        </w:rPr>
        <w:t xml:space="preserve">עומדת כלפי כולם למעט רוכשי זכויות </w:t>
      </w:r>
      <w:r w:rsidRPr="00EB647C">
        <w:rPr>
          <w:rStyle w:val="default"/>
          <w:rFonts w:ascii="Arial" w:hAnsi="Arial" w:cs="David" w:hint="cs"/>
          <w:sz w:val="24"/>
          <w:szCs w:val="24"/>
          <w:rtl/>
        </w:rPr>
        <w:t>בתמורה ובתו"ל</w:t>
      </w:r>
      <w:r w:rsidRPr="00EB647C">
        <w:rPr>
          <w:rStyle w:val="default"/>
          <w:rFonts w:ascii="Arial" w:hAnsi="Arial" w:cs="David"/>
          <w:sz w:val="24"/>
          <w:szCs w:val="24"/>
          <w:rtl/>
        </w:rPr>
        <w:t>.</w:t>
      </w:r>
      <w:r w:rsidRPr="00EB647C">
        <w:rPr>
          <w:rStyle w:val="default"/>
          <w:rFonts w:ascii="Arial" w:hAnsi="Arial" w:cs="David" w:hint="cs"/>
          <w:sz w:val="24"/>
          <w:szCs w:val="24"/>
          <w:rtl/>
        </w:rPr>
        <w:t xml:space="preserve"> לבנק לאומי</w:t>
      </w:r>
      <w:r w:rsidRPr="00EB647C">
        <w:rPr>
          <w:rStyle w:val="default"/>
          <w:rFonts w:ascii="Arial" w:hAnsi="Arial" w:cs="David"/>
          <w:sz w:val="24"/>
          <w:szCs w:val="24"/>
          <w:rtl/>
        </w:rPr>
        <w:t xml:space="preserve"> הייתה ידיעה על ההגבלה, לא בגלל הרישום</w:t>
      </w:r>
      <w:r w:rsidRPr="00EB647C">
        <w:rPr>
          <w:rStyle w:val="default"/>
          <w:rFonts w:ascii="Arial" w:hAnsi="Arial" w:cs="David" w:hint="cs"/>
          <w:sz w:val="24"/>
          <w:szCs w:val="24"/>
          <w:rtl/>
        </w:rPr>
        <w:t>,</w:t>
      </w:r>
      <w:r w:rsidRPr="00EB647C">
        <w:rPr>
          <w:rStyle w:val="default"/>
          <w:rFonts w:ascii="Arial" w:hAnsi="Arial" w:cs="David"/>
          <w:sz w:val="24"/>
          <w:szCs w:val="24"/>
          <w:rtl/>
        </w:rPr>
        <w:t xml:space="preserve"> אלא בגלל שהיו עסקים קודמים בהם לאומי ביקש רשות מבריטניה</w:t>
      </w:r>
      <w:r w:rsidR="00666E27" w:rsidRPr="00EB647C">
        <w:rPr>
          <w:rStyle w:val="default"/>
          <w:rFonts w:ascii="Arial" w:hAnsi="Arial" w:cs="David" w:hint="cs"/>
          <w:sz w:val="24"/>
          <w:szCs w:val="24"/>
          <w:rtl/>
        </w:rPr>
        <w:t xml:space="preserve">, ולכן אין לייחס לו תו"ל. </w:t>
      </w:r>
      <w:r w:rsidRPr="00EB647C">
        <w:rPr>
          <w:rStyle w:val="default"/>
          <w:rFonts w:ascii="Arial" w:hAnsi="Arial" w:cs="David" w:hint="cs"/>
          <w:sz w:val="24"/>
          <w:szCs w:val="24"/>
          <w:rtl/>
        </w:rPr>
        <w:t xml:space="preserve">עם זאת, </w:t>
      </w:r>
      <w:r w:rsidRPr="00EB647C">
        <w:rPr>
          <w:rStyle w:val="default"/>
          <w:rFonts w:ascii="Arial" w:hAnsi="Arial" w:cs="David" w:hint="cs"/>
          <w:b/>
          <w:bCs/>
          <w:sz w:val="24"/>
          <w:szCs w:val="24"/>
          <w:rtl/>
        </w:rPr>
        <w:t>כאשר מדובר על שעבוד קבוע לטובת מימון הנכס עליו העימות, אין לראות ע"פ דיני היושר את החברה הממשכנת כבעלים עד אשר תחזיר את מלוא ההלוואה</w:t>
      </w:r>
      <w:r w:rsidR="003B7DF9" w:rsidRPr="00EB647C">
        <w:rPr>
          <w:rStyle w:val="default"/>
          <w:rFonts w:ascii="Arial" w:hAnsi="Arial" w:cs="David" w:hint="cs"/>
          <w:b/>
          <w:bCs/>
          <w:sz w:val="24"/>
          <w:szCs w:val="24"/>
          <w:rtl/>
        </w:rPr>
        <w:t xml:space="preserve">. </w:t>
      </w:r>
      <w:r w:rsidRPr="00EB647C">
        <w:rPr>
          <w:rStyle w:val="default"/>
          <w:rFonts w:ascii="Arial" w:hAnsi="Arial" w:cs="David" w:hint="cs"/>
          <w:b/>
          <w:bCs/>
          <w:sz w:val="24"/>
          <w:szCs w:val="24"/>
          <w:rtl/>
        </w:rPr>
        <w:t xml:space="preserve">לכן </w:t>
      </w:r>
      <w:r w:rsidRPr="00EB647C">
        <w:rPr>
          <w:rStyle w:val="default"/>
          <w:rFonts w:ascii="Arial" w:hAnsi="Arial" w:cs="David" w:hint="cs"/>
          <w:b/>
          <w:bCs/>
          <w:sz w:val="24"/>
          <w:szCs w:val="24"/>
          <w:rtl/>
        </w:rPr>
        <w:lastRenderedPageBreak/>
        <w:t>השעבוד הצף לא חל על הנכס הספציפי הנ"ל והשעבוד הקבוע גובר.</w:t>
      </w:r>
    </w:p>
    <w:p w:rsidR="00F34237" w:rsidRPr="00EB647C" w:rsidRDefault="00B92528" w:rsidP="006E28B0">
      <w:pPr>
        <w:bidi/>
        <w:jc w:val="left"/>
        <w:rPr>
          <w:rStyle w:val="default"/>
          <w:rFonts w:ascii="Arial" w:hAnsi="Arial" w:cs="David"/>
          <w:b/>
          <w:bCs/>
          <w:sz w:val="24"/>
          <w:szCs w:val="24"/>
          <w:rtl/>
        </w:rPr>
      </w:pPr>
      <w:r>
        <w:rPr>
          <w:rFonts w:ascii="Arial" w:hAnsi="Arial" w:cs="David"/>
          <w:b/>
          <w:bCs/>
          <w:noProof/>
          <w:rtl/>
          <w:lang w:eastAsia="en-US"/>
        </w:rPr>
        <w:pict>
          <v:rect id="_x0000_s1075" style="position:absolute;left:0;text-align:left;margin-left:-12.45pt;margin-top:4.1pt;width:498.75pt;height:93pt;z-index:-251606016" strokecolor="#8064a2" strokeweight="5pt">
            <v:stroke linestyle="thickThin"/>
            <v:shadow color="#868686"/>
            <w10:wrap anchorx="page"/>
          </v:rect>
        </w:pict>
      </w:r>
    </w:p>
    <w:p w:rsidR="00F34237" w:rsidRPr="00EB647C" w:rsidRDefault="00F34237" w:rsidP="006E28B0">
      <w:pPr>
        <w:pStyle w:val="Normal2"/>
        <w:tabs>
          <w:tab w:val="left" w:pos="720"/>
          <w:tab w:val="left" w:pos="1008"/>
        </w:tabs>
        <w:autoSpaceDE w:val="0"/>
        <w:jc w:val="left"/>
        <w:rPr>
          <w:rStyle w:val="default"/>
          <w:rFonts w:eastAsia="Arial" w:cs="David"/>
          <w:kern w:val="1"/>
          <w:sz w:val="24"/>
          <w:szCs w:val="24"/>
          <w:rtl/>
        </w:rPr>
      </w:pPr>
      <w:r w:rsidRPr="00EB647C">
        <w:rPr>
          <w:rStyle w:val="default"/>
          <w:rFonts w:ascii="Arial" w:eastAsia="Arial" w:hAnsi="Arial" w:cs="David"/>
          <w:b/>
          <w:bCs/>
          <w:kern w:val="1"/>
          <w:sz w:val="24"/>
          <w:szCs w:val="24"/>
          <w:rtl/>
        </w:rPr>
        <w:t xml:space="preserve">ס' </w:t>
      </w:r>
      <w:r w:rsidRPr="00EB647C">
        <w:rPr>
          <w:rStyle w:val="default"/>
          <w:rFonts w:ascii="Arial" w:eastAsia="Arial" w:hAnsi="Arial" w:cs="David" w:hint="cs"/>
          <w:b/>
          <w:bCs/>
          <w:kern w:val="1"/>
          <w:sz w:val="24"/>
          <w:szCs w:val="24"/>
          <w:rtl/>
        </w:rPr>
        <w:t>169</w:t>
      </w:r>
      <w:r w:rsidRPr="00EB647C">
        <w:rPr>
          <w:rStyle w:val="default"/>
          <w:rFonts w:ascii="Arial" w:eastAsia="Arial" w:hAnsi="Arial" w:cs="David"/>
          <w:b/>
          <w:bCs/>
          <w:kern w:val="1"/>
          <w:sz w:val="24"/>
          <w:szCs w:val="24"/>
          <w:rtl/>
        </w:rPr>
        <w:t>(ד)</w:t>
      </w:r>
      <w:r w:rsidRPr="00EB647C">
        <w:rPr>
          <w:rStyle w:val="default"/>
          <w:rFonts w:ascii="Arial" w:eastAsia="Arial" w:hAnsi="Arial" w:cs="David"/>
          <w:kern w:val="1"/>
          <w:sz w:val="24"/>
          <w:szCs w:val="24"/>
          <w:rtl/>
        </w:rPr>
        <w:t xml:space="preserve"> לפקודת החברות</w:t>
      </w:r>
      <w:r w:rsidRPr="00EB647C">
        <w:rPr>
          <w:rStyle w:val="default"/>
          <w:rFonts w:ascii="Arial" w:eastAsia="Arial" w:hAnsi="Arial" w:cs="David" w:hint="cs"/>
          <w:kern w:val="1"/>
          <w:sz w:val="24"/>
          <w:szCs w:val="24"/>
          <w:rtl/>
        </w:rPr>
        <w:t xml:space="preserve"> הוא חריג </w:t>
      </w:r>
      <w:r w:rsidRPr="00EB647C">
        <w:rPr>
          <w:rStyle w:val="default"/>
          <w:rFonts w:ascii="Arial" w:eastAsia="Arial" w:hAnsi="Arial" w:cs="David" w:hint="cs"/>
          <w:b/>
          <w:bCs/>
          <w:kern w:val="1"/>
          <w:sz w:val="24"/>
          <w:szCs w:val="24"/>
          <w:rtl/>
        </w:rPr>
        <w:t>לס' 169(ב)-</w:t>
      </w:r>
      <w:r w:rsidRPr="00EB647C">
        <w:rPr>
          <w:rStyle w:val="default"/>
          <w:rFonts w:ascii="Arial" w:eastAsia="Arial" w:hAnsi="Arial" w:cs="David"/>
          <w:kern w:val="1"/>
          <w:sz w:val="24"/>
          <w:szCs w:val="24"/>
          <w:rtl/>
        </w:rPr>
        <w:t xml:space="preserve"> </w:t>
      </w:r>
      <w:r w:rsidRPr="00EB647C">
        <w:rPr>
          <w:rStyle w:val="default"/>
          <w:rFonts w:eastAsia="Arial" w:cs="David"/>
          <w:b/>
          <w:bCs/>
          <w:kern w:val="1"/>
          <w:sz w:val="24"/>
          <w:szCs w:val="24"/>
          <w:rtl/>
        </w:rPr>
        <w:t>אם הנכס שיש עימות לגביו</w:t>
      </w:r>
      <w:r w:rsidRPr="00EB647C">
        <w:rPr>
          <w:rStyle w:val="default"/>
          <w:rFonts w:eastAsia="Arial" w:cs="David"/>
          <w:kern w:val="1"/>
          <w:sz w:val="24"/>
          <w:szCs w:val="24"/>
          <w:rtl/>
        </w:rPr>
        <w:t xml:space="preserve"> (בין שעבוד קבוע לשעבוד צף (הגבלה+ רישום)</w:t>
      </w:r>
      <w:r w:rsidRPr="00EB647C">
        <w:rPr>
          <w:rStyle w:val="default"/>
          <w:rFonts w:eastAsia="Arial" w:cs="David" w:hint="cs"/>
          <w:kern w:val="1"/>
          <w:sz w:val="24"/>
          <w:szCs w:val="24"/>
          <w:rtl/>
        </w:rPr>
        <w:t>)</w:t>
      </w:r>
      <w:r w:rsidRPr="00EB647C">
        <w:rPr>
          <w:rStyle w:val="default"/>
          <w:rFonts w:eastAsia="Arial" w:cs="David"/>
          <w:kern w:val="1"/>
          <w:sz w:val="24"/>
          <w:szCs w:val="24"/>
          <w:rtl/>
        </w:rPr>
        <w:t xml:space="preserve"> </w:t>
      </w:r>
      <w:r w:rsidRPr="00EB647C">
        <w:rPr>
          <w:rStyle w:val="default"/>
          <w:rFonts w:eastAsia="Arial" w:cs="David"/>
          <w:b/>
          <w:bCs/>
          <w:kern w:val="1"/>
          <w:sz w:val="24"/>
          <w:szCs w:val="24"/>
          <w:rtl/>
        </w:rPr>
        <w:t xml:space="preserve">מומן באמצעות הלוואה שנתן השעבוד הקבוע, השעבוד הקבוע </w:t>
      </w:r>
      <w:r w:rsidRPr="00EB647C">
        <w:rPr>
          <w:rStyle w:val="default"/>
          <w:rFonts w:eastAsia="Arial" w:cs="David" w:hint="cs"/>
          <w:b/>
          <w:bCs/>
          <w:kern w:val="1"/>
          <w:sz w:val="24"/>
          <w:szCs w:val="24"/>
          <w:rtl/>
        </w:rPr>
        <w:t>גו</w:t>
      </w:r>
      <w:r w:rsidRPr="00EB647C">
        <w:rPr>
          <w:rStyle w:val="default"/>
          <w:rFonts w:eastAsia="Arial" w:cs="David"/>
          <w:b/>
          <w:bCs/>
          <w:kern w:val="1"/>
          <w:sz w:val="24"/>
          <w:szCs w:val="24"/>
          <w:rtl/>
        </w:rPr>
        <w:t>בר על השעבוד הצף.</w:t>
      </w:r>
      <w:r w:rsidRPr="00EB647C">
        <w:rPr>
          <w:rStyle w:val="default"/>
          <w:rFonts w:eastAsia="Arial" w:cs="David"/>
          <w:kern w:val="1"/>
          <w:sz w:val="24"/>
          <w:szCs w:val="24"/>
          <w:rtl/>
        </w:rPr>
        <w:t xml:space="preserve"> </w:t>
      </w:r>
    </w:p>
    <w:p w:rsidR="00F34237" w:rsidRPr="00EB647C" w:rsidRDefault="00F34237" w:rsidP="006E28B0">
      <w:pPr>
        <w:pStyle w:val="Normal2"/>
        <w:tabs>
          <w:tab w:val="left" w:pos="720"/>
          <w:tab w:val="left" w:pos="1008"/>
        </w:tabs>
        <w:autoSpaceDE w:val="0"/>
        <w:jc w:val="left"/>
        <w:rPr>
          <w:rStyle w:val="default"/>
          <w:rFonts w:eastAsia="Arial" w:cs="David"/>
          <w:b/>
          <w:bCs/>
          <w:kern w:val="1"/>
          <w:sz w:val="24"/>
          <w:szCs w:val="24"/>
          <w:u w:val="single"/>
          <w:rtl/>
        </w:rPr>
      </w:pPr>
      <w:r w:rsidRPr="00EB647C">
        <w:rPr>
          <w:rStyle w:val="default"/>
          <w:rFonts w:eastAsia="Arial" w:cs="David" w:hint="cs"/>
          <w:b/>
          <w:bCs/>
          <w:kern w:val="1"/>
          <w:sz w:val="24"/>
          <w:szCs w:val="24"/>
          <w:u w:val="single"/>
          <w:rtl/>
        </w:rPr>
        <w:t>ה</w:t>
      </w:r>
      <w:r w:rsidRPr="00EB647C">
        <w:rPr>
          <w:rStyle w:val="default"/>
          <w:rFonts w:eastAsia="Arial" w:cs="David"/>
          <w:b/>
          <w:bCs/>
          <w:kern w:val="1"/>
          <w:sz w:val="24"/>
          <w:szCs w:val="24"/>
          <w:u w:val="single"/>
          <w:rtl/>
        </w:rPr>
        <w:t xml:space="preserve">תנאים לקיום הסעיף: </w:t>
      </w:r>
    </w:p>
    <w:p w:rsidR="00F34237" w:rsidRPr="009E03B7" w:rsidRDefault="00F34237" w:rsidP="006E28B0">
      <w:pPr>
        <w:pStyle w:val="Normal2"/>
        <w:numPr>
          <w:ilvl w:val="0"/>
          <w:numId w:val="13"/>
        </w:numPr>
        <w:tabs>
          <w:tab w:val="clear" w:pos="720"/>
          <w:tab w:val="left" w:pos="423"/>
          <w:tab w:val="left" w:pos="1008"/>
        </w:tabs>
        <w:autoSpaceDE w:val="0"/>
        <w:ind w:left="0" w:firstLine="281"/>
        <w:jc w:val="left"/>
        <w:rPr>
          <w:rStyle w:val="default"/>
          <w:rFonts w:eastAsia="Arial" w:cs="David"/>
          <w:kern w:val="1"/>
          <w:sz w:val="24"/>
          <w:szCs w:val="24"/>
          <w:rtl/>
        </w:rPr>
      </w:pPr>
      <w:r w:rsidRPr="009E03B7">
        <w:rPr>
          <w:rStyle w:val="default"/>
          <w:rFonts w:eastAsia="Arial" w:cs="David"/>
          <w:kern w:val="1"/>
          <w:sz w:val="24"/>
          <w:szCs w:val="24"/>
          <w:rtl/>
        </w:rPr>
        <w:t>האשראי היה מיועד לרכישת הנכס הספציפי.</w:t>
      </w:r>
    </w:p>
    <w:p w:rsidR="00F34237" w:rsidRPr="009E03B7" w:rsidRDefault="00F34237" w:rsidP="006E28B0">
      <w:pPr>
        <w:pStyle w:val="Normal2"/>
        <w:numPr>
          <w:ilvl w:val="0"/>
          <w:numId w:val="13"/>
        </w:numPr>
        <w:tabs>
          <w:tab w:val="clear" w:pos="720"/>
          <w:tab w:val="left" w:pos="423"/>
          <w:tab w:val="left" w:pos="1008"/>
        </w:tabs>
        <w:autoSpaceDE w:val="0"/>
        <w:ind w:left="0" w:firstLine="281"/>
        <w:jc w:val="left"/>
        <w:rPr>
          <w:rStyle w:val="default"/>
          <w:rFonts w:eastAsia="Arial" w:cs="David"/>
          <w:kern w:val="1"/>
          <w:sz w:val="24"/>
          <w:szCs w:val="24"/>
          <w:rtl/>
        </w:rPr>
      </w:pPr>
      <w:r w:rsidRPr="009E03B7">
        <w:rPr>
          <w:rStyle w:val="default"/>
          <w:rFonts w:eastAsia="Arial" w:cs="David"/>
          <w:kern w:val="1"/>
          <w:sz w:val="24"/>
          <w:szCs w:val="24"/>
          <w:rtl/>
        </w:rPr>
        <w:t xml:space="preserve">בפועל (מבחינה עובדתית) הוא אכן שימש לרכישת הנכס. </w:t>
      </w:r>
    </w:p>
    <w:p w:rsidR="00F34237" w:rsidRPr="00EB647C" w:rsidRDefault="00F34237" w:rsidP="006E28B0">
      <w:pPr>
        <w:pStyle w:val="Normal2"/>
        <w:tabs>
          <w:tab w:val="left" w:pos="720"/>
          <w:tab w:val="left" w:pos="1008"/>
        </w:tabs>
        <w:autoSpaceDE w:val="0"/>
        <w:jc w:val="left"/>
        <w:rPr>
          <w:rStyle w:val="default"/>
          <w:rFonts w:eastAsia="Arial" w:cs="David"/>
          <w:b/>
          <w:bCs/>
          <w:kern w:val="1"/>
          <w:sz w:val="24"/>
          <w:szCs w:val="24"/>
          <w:u w:val="single"/>
          <w:rtl/>
        </w:rPr>
      </w:pPr>
      <w:r w:rsidRPr="00EB647C">
        <w:rPr>
          <w:rStyle w:val="default"/>
          <w:rFonts w:eastAsia="Arial" w:cs="David" w:hint="cs"/>
          <w:b/>
          <w:bCs/>
          <w:kern w:val="1"/>
          <w:sz w:val="24"/>
          <w:szCs w:val="24"/>
          <w:u w:val="single"/>
          <w:rtl/>
        </w:rPr>
        <w:t xml:space="preserve">זהו למעשה </w:t>
      </w:r>
      <w:r w:rsidRPr="00EB647C">
        <w:rPr>
          <w:rStyle w:val="default"/>
          <w:rFonts w:eastAsia="Arial" w:cs="David"/>
          <w:b/>
          <w:bCs/>
          <w:kern w:val="1"/>
          <w:sz w:val="24"/>
          <w:szCs w:val="24"/>
          <w:u w:val="single"/>
          <w:rtl/>
        </w:rPr>
        <w:t xml:space="preserve">שסל"ן= שעבוד ספציפי לרכישת נכס. </w:t>
      </w:r>
    </w:p>
    <w:p w:rsidR="00F34237" w:rsidRPr="00EB647C" w:rsidRDefault="00F34237" w:rsidP="006E28B0">
      <w:pPr>
        <w:pStyle w:val="Normal2"/>
        <w:tabs>
          <w:tab w:val="left" w:pos="720"/>
          <w:tab w:val="left" w:pos="1008"/>
        </w:tabs>
        <w:autoSpaceDE w:val="0"/>
        <w:spacing w:line="360" w:lineRule="auto"/>
        <w:jc w:val="left"/>
        <w:rPr>
          <w:rStyle w:val="default"/>
          <w:rFonts w:eastAsia="Arial" w:cs="David"/>
          <w:b/>
          <w:bCs/>
          <w:kern w:val="1"/>
          <w:sz w:val="24"/>
          <w:szCs w:val="24"/>
          <w:u w:val="single"/>
          <w:rtl/>
        </w:rPr>
      </w:pPr>
    </w:p>
    <w:p w:rsidR="00F34237" w:rsidRPr="00EB647C" w:rsidRDefault="00B92528" w:rsidP="006E28B0">
      <w:pPr>
        <w:pStyle w:val="Normal2"/>
        <w:tabs>
          <w:tab w:val="left" w:pos="720"/>
          <w:tab w:val="left" w:pos="1008"/>
        </w:tabs>
        <w:autoSpaceDE w:val="0"/>
        <w:spacing w:line="360" w:lineRule="auto"/>
        <w:jc w:val="left"/>
        <w:rPr>
          <w:rStyle w:val="default"/>
          <w:rFonts w:eastAsia="Arial" w:cs="David"/>
          <w:b/>
          <w:bCs/>
          <w:kern w:val="1"/>
          <w:sz w:val="24"/>
          <w:szCs w:val="24"/>
          <w:u w:val="single"/>
          <w:rtl/>
        </w:rPr>
      </w:pPr>
      <w:r>
        <w:rPr>
          <w:rFonts w:eastAsia="Arial" w:cs="David"/>
          <w:b/>
          <w:bCs/>
          <w:noProof/>
          <w:kern w:val="1"/>
          <w:u w:val="single"/>
          <w:rtl/>
          <w:lang w:eastAsia="en-US"/>
        </w:rPr>
        <w:pict>
          <v:rect id="_x0000_s1076" style="position:absolute;left:0;text-align:left;margin-left:-12.45pt;margin-top:5.7pt;width:498.75pt;height:264.75pt;z-index:-251604992" strokecolor="#4bacc6" strokeweight="5pt">
            <v:stroke linestyle="thickThin"/>
            <v:shadow color="#868686"/>
            <w10:wrap anchorx="page"/>
          </v:rect>
        </w:pict>
      </w:r>
    </w:p>
    <w:p w:rsidR="00F34237" w:rsidRPr="009E03B7" w:rsidRDefault="00F34237" w:rsidP="006E28B0">
      <w:pPr>
        <w:pStyle w:val="Normal2"/>
        <w:tabs>
          <w:tab w:val="left" w:pos="720"/>
          <w:tab w:val="left" w:pos="1008"/>
        </w:tabs>
        <w:autoSpaceDE w:val="0"/>
        <w:spacing w:line="360" w:lineRule="auto"/>
        <w:jc w:val="left"/>
        <w:rPr>
          <w:rStyle w:val="default"/>
          <w:rFonts w:eastAsia="Arial" w:cs="David"/>
          <w:b/>
          <w:bCs/>
          <w:kern w:val="1"/>
          <w:sz w:val="24"/>
          <w:szCs w:val="24"/>
          <w:u w:val="single"/>
          <w:rtl/>
        </w:rPr>
      </w:pPr>
      <w:r w:rsidRPr="009E03B7">
        <w:rPr>
          <w:rStyle w:val="default"/>
          <w:rFonts w:eastAsia="Arial" w:cs="David" w:hint="cs"/>
          <w:b/>
          <w:bCs/>
          <w:kern w:val="1"/>
          <w:sz w:val="24"/>
          <w:szCs w:val="24"/>
          <w:u w:val="single"/>
          <w:rtl/>
        </w:rPr>
        <w:t>סיכום שיעבוד צף!!</w:t>
      </w:r>
    </w:p>
    <w:p w:rsidR="002F5946" w:rsidRPr="002F5946" w:rsidRDefault="00F34237" w:rsidP="002F5946">
      <w:pPr>
        <w:pStyle w:val="Normal2"/>
        <w:tabs>
          <w:tab w:val="left" w:pos="720"/>
          <w:tab w:val="left" w:pos="1008"/>
        </w:tabs>
        <w:autoSpaceDE w:val="0"/>
        <w:jc w:val="left"/>
        <w:rPr>
          <w:rFonts w:eastAsia="Arial" w:cs="David"/>
          <w:b/>
          <w:bCs/>
          <w:u w:val="single"/>
          <w:rtl/>
        </w:rPr>
      </w:pPr>
      <w:r w:rsidRPr="009E03B7">
        <w:rPr>
          <w:rStyle w:val="default"/>
          <w:rFonts w:eastAsia="Arial" w:cs="David" w:hint="cs"/>
          <w:b/>
          <w:bCs/>
          <w:kern w:val="1"/>
          <w:sz w:val="24"/>
          <w:szCs w:val="24"/>
          <w:u w:val="single"/>
          <w:rtl/>
        </w:rPr>
        <w:t>בעבר:</w:t>
      </w:r>
      <w:r w:rsidR="002F5946">
        <w:rPr>
          <w:rStyle w:val="default"/>
          <w:rFonts w:eastAsia="Arial" w:cs="David" w:hint="cs"/>
          <w:b/>
          <w:bCs/>
          <w:kern w:val="1"/>
          <w:sz w:val="24"/>
          <w:szCs w:val="24"/>
          <w:u w:val="single"/>
          <w:rtl/>
        </w:rPr>
        <w:br/>
      </w:r>
      <w:r w:rsidR="002F5946" w:rsidRPr="002F5946">
        <w:rPr>
          <w:rFonts w:eastAsia="Arial" w:cs="David" w:hint="cs"/>
          <w:b/>
          <w:bCs/>
          <w:u w:val="single"/>
          <w:rtl/>
        </w:rPr>
        <w:t xml:space="preserve">השעבוד הצף היה נסוג מפני נעברים בעסקאות מאוחרות יותר: גם רוכשים וגם מקבלי משכון. </w:t>
      </w:r>
    </w:p>
    <w:p w:rsidR="00F34237" w:rsidRPr="009E03B7" w:rsidRDefault="00F34237" w:rsidP="006E28B0">
      <w:pPr>
        <w:pStyle w:val="Normal2"/>
        <w:tabs>
          <w:tab w:val="left" w:pos="720"/>
          <w:tab w:val="left" w:pos="1008"/>
        </w:tabs>
        <w:autoSpaceDE w:val="0"/>
        <w:spacing w:line="360" w:lineRule="auto"/>
        <w:jc w:val="left"/>
        <w:rPr>
          <w:rStyle w:val="default"/>
          <w:rFonts w:eastAsia="Arial" w:cs="David"/>
          <w:b/>
          <w:bCs/>
          <w:kern w:val="1"/>
          <w:sz w:val="24"/>
          <w:szCs w:val="24"/>
          <w:u w:val="single"/>
          <w:rtl/>
        </w:rPr>
      </w:pPr>
    </w:p>
    <w:p w:rsidR="00F34237" w:rsidRPr="009E03B7" w:rsidRDefault="00F34237" w:rsidP="006E28B0">
      <w:pPr>
        <w:pStyle w:val="Normal2"/>
        <w:tabs>
          <w:tab w:val="left" w:pos="720"/>
          <w:tab w:val="left" w:pos="1008"/>
        </w:tabs>
        <w:autoSpaceDE w:val="0"/>
        <w:spacing w:line="360" w:lineRule="auto"/>
        <w:jc w:val="left"/>
        <w:rPr>
          <w:rStyle w:val="default"/>
          <w:rFonts w:eastAsia="Arial" w:cs="David"/>
          <w:kern w:val="1"/>
          <w:sz w:val="24"/>
          <w:szCs w:val="24"/>
          <w:rtl/>
        </w:rPr>
      </w:pPr>
      <w:r w:rsidRPr="009E03B7">
        <w:rPr>
          <w:rStyle w:val="default"/>
          <w:rFonts w:eastAsia="Arial" w:cs="David" w:hint="cs"/>
          <w:kern w:val="1"/>
          <w:sz w:val="24"/>
          <w:szCs w:val="24"/>
          <w:rtl/>
        </w:rPr>
        <w:t xml:space="preserve">שיעבוד ספציפי שאינו טעון רישום ונעשה בתו"ל ובתמורה </w:t>
      </w:r>
      <w:r w:rsidRPr="009E03B7">
        <w:rPr>
          <w:rStyle w:val="default"/>
          <w:rFonts w:eastAsia="Arial" w:cs="David" w:hint="cs"/>
          <w:b/>
          <w:bCs/>
          <w:kern w:val="1"/>
          <w:sz w:val="24"/>
          <w:szCs w:val="24"/>
          <w:u w:val="single"/>
          <w:rtl/>
        </w:rPr>
        <w:t>גובר</w:t>
      </w:r>
      <w:r w:rsidRPr="009E03B7">
        <w:rPr>
          <w:rStyle w:val="default"/>
          <w:rFonts w:eastAsia="Arial" w:cs="David" w:hint="cs"/>
          <w:kern w:val="1"/>
          <w:sz w:val="24"/>
          <w:szCs w:val="24"/>
          <w:rtl/>
        </w:rPr>
        <w:t xml:space="preserve"> על שיעבוד צף + תנית הגבלה רשומה. </w:t>
      </w:r>
      <w:r w:rsidRPr="009E03B7">
        <w:rPr>
          <w:rStyle w:val="default"/>
          <w:rFonts w:eastAsia="Arial" w:cs="David"/>
          <w:kern w:val="1"/>
          <w:sz w:val="24"/>
          <w:szCs w:val="24"/>
          <w:rtl/>
        </w:rPr>
        <w:br/>
      </w:r>
      <w:r w:rsidRPr="009E03B7">
        <w:rPr>
          <w:rStyle w:val="default"/>
          <w:rFonts w:eastAsia="Arial" w:cs="David" w:hint="cs"/>
          <w:kern w:val="1"/>
          <w:sz w:val="24"/>
          <w:szCs w:val="24"/>
          <w:rtl/>
        </w:rPr>
        <w:t xml:space="preserve">הלכה זו כאמור, בוטלה. </w:t>
      </w:r>
      <w:r w:rsidRPr="009E03B7">
        <w:rPr>
          <w:rStyle w:val="default"/>
          <w:rFonts w:eastAsia="Arial" w:cs="David" w:hint="cs"/>
          <w:b/>
          <w:bCs/>
          <w:kern w:val="1"/>
          <w:sz w:val="24"/>
          <w:szCs w:val="24"/>
          <w:rtl/>
        </w:rPr>
        <w:t>(פס"ד אלקטרוג'ניקס)</w:t>
      </w:r>
    </w:p>
    <w:p w:rsidR="00F34237" w:rsidRPr="009E03B7" w:rsidRDefault="00F34237" w:rsidP="006E28B0">
      <w:pPr>
        <w:pStyle w:val="Normal2"/>
        <w:tabs>
          <w:tab w:val="left" w:pos="720"/>
          <w:tab w:val="left" w:pos="1008"/>
        </w:tabs>
        <w:autoSpaceDE w:val="0"/>
        <w:spacing w:line="360" w:lineRule="auto"/>
        <w:jc w:val="left"/>
        <w:rPr>
          <w:rStyle w:val="default"/>
          <w:rFonts w:eastAsia="Arial" w:cs="David"/>
          <w:b/>
          <w:bCs/>
          <w:kern w:val="1"/>
          <w:sz w:val="24"/>
          <w:szCs w:val="24"/>
          <w:u w:val="single"/>
          <w:rtl/>
        </w:rPr>
      </w:pPr>
      <w:r w:rsidRPr="009E03B7">
        <w:rPr>
          <w:rStyle w:val="default"/>
          <w:rFonts w:eastAsia="Arial" w:cs="David" w:hint="cs"/>
          <w:b/>
          <w:bCs/>
          <w:kern w:val="1"/>
          <w:sz w:val="24"/>
          <w:szCs w:val="24"/>
          <w:u w:val="single"/>
          <w:rtl/>
        </w:rPr>
        <w:t xml:space="preserve">כיום: </w:t>
      </w:r>
    </w:p>
    <w:p w:rsidR="00F34237" w:rsidRPr="009E03B7" w:rsidRDefault="00F34237" w:rsidP="009E03B7">
      <w:pPr>
        <w:pStyle w:val="Normal2"/>
        <w:numPr>
          <w:ilvl w:val="1"/>
          <w:numId w:val="13"/>
        </w:numPr>
        <w:tabs>
          <w:tab w:val="left" w:pos="720"/>
          <w:tab w:val="left" w:pos="1008"/>
        </w:tabs>
        <w:autoSpaceDE w:val="0"/>
        <w:spacing w:line="360" w:lineRule="auto"/>
        <w:jc w:val="left"/>
        <w:rPr>
          <w:rStyle w:val="default"/>
          <w:rFonts w:eastAsia="Arial" w:cs="David"/>
          <w:b/>
          <w:bCs/>
          <w:kern w:val="1"/>
          <w:sz w:val="24"/>
          <w:szCs w:val="24"/>
        </w:rPr>
      </w:pPr>
      <w:r w:rsidRPr="009E03B7">
        <w:rPr>
          <w:rStyle w:val="default"/>
          <w:rFonts w:eastAsia="Arial" w:cs="David" w:hint="cs"/>
          <w:kern w:val="1"/>
          <w:sz w:val="24"/>
          <w:szCs w:val="24"/>
          <w:rtl/>
        </w:rPr>
        <w:t xml:space="preserve">שיעבוד צף + תנית הגבלה רשומה </w:t>
      </w:r>
      <w:r w:rsidRPr="009E03B7">
        <w:rPr>
          <w:rStyle w:val="default"/>
          <w:rFonts w:eastAsia="Arial" w:cs="David" w:hint="cs"/>
          <w:b/>
          <w:bCs/>
          <w:kern w:val="1"/>
          <w:sz w:val="24"/>
          <w:szCs w:val="24"/>
          <w:u w:val="single"/>
          <w:rtl/>
        </w:rPr>
        <w:t>גובר</w:t>
      </w:r>
      <w:r w:rsidRPr="009E03B7">
        <w:rPr>
          <w:rStyle w:val="default"/>
          <w:rFonts w:eastAsia="Arial" w:cs="David" w:hint="cs"/>
          <w:b/>
          <w:bCs/>
          <w:kern w:val="1"/>
          <w:sz w:val="24"/>
          <w:szCs w:val="24"/>
          <w:rtl/>
        </w:rPr>
        <w:t xml:space="preserve"> </w:t>
      </w:r>
      <w:r w:rsidRPr="009E03B7">
        <w:rPr>
          <w:rStyle w:val="default"/>
          <w:rFonts w:eastAsia="Arial" w:cs="David" w:hint="cs"/>
          <w:kern w:val="1"/>
          <w:sz w:val="24"/>
          <w:szCs w:val="24"/>
          <w:rtl/>
        </w:rPr>
        <w:t xml:space="preserve">על </w:t>
      </w:r>
      <w:r w:rsidRPr="009E03B7">
        <w:rPr>
          <w:rStyle w:val="default"/>
          <w:rFonts w:eastAsia="Arial" w:cs="David" w:hint="cs"/>
          <w:kern w:val="1"/>
          <w:sz w:val="24"/>
          <w:szCs w:val="24"/>
          <w:u w:val="single"/>
          <w:rtl/>
        </w:rPr>
        <w:t>שעבוד ספציפי</w:t>
      </w:r>
      <w:r w:rsidRPr="009E03B7">
        <w:rPr>
          <w:rStyle w:val="default"/>
          <w:rFonts w:eastAsia="Arial" w:cs="David" w:hint="cs"/>
          <w:b/>
          <w:bCs/>
          <w:kern w:val="1"/>
          <w:sz w:val="24"/>
          <w:szCs w:val="24"/>
          <w:u w:val="single"/>
          <w:rtl/>
        </w:rPr>
        <w:t xml:space="preserve"> </w:t>
      </w:r>
      <w:r w:rsidRPr="009E03B7">
        <w:rPr>
          <w:rStyle w:val="default"/>
          <w:rFonts w:eastAsia="Arial" w:cs="David" w:hint="cs"/>
          <w:b/>
          <w:bCs/>
          <w:kern w:val="1"/>
          <w:sz w:val="24"/>
          <w:szCs w:val="24"/>
          <w:rtl/>
        </w:rPr>
        <w:t>(ס' 16</w:t>
      </w:r>
      <w:r w:rsidR="009E03B7">
        <w:rPr>
          <w:rStyle w:val="default"/>
          <w:rFonts w:eastAsia="Arial" w:cs="David" w:hint="cs"/>
          <w:b/>
          <w:bCs/>
          <w:kern w:val="1"/>
          <w:sz w:val="24"/>
          <w:szCs w:val="24"/>
          <w:rtl/>
        </w:rPr>
        <w:t>9</w:t>
      </w:r>
      <w:r w:rsidRPr="009E03B7">
        <w:rPr>
          <w:rStyle w:val="default"/>
          <w:rFonts w:eastAsia="Arial" w:cs="David" w:hint="cs"/>
          <w:b/>
          <w:bCs/>
          <w:kern w:val="1"/>
          <w:sz w:val="24"/>
          <w:szCs w:val="24"/>
          <w:rtl/>
        </w:rPr>
        <w:t xml:space="preserve"> (ב)) </w:t>
      </w:r>
    </w:p>
    <w:p w:rsidR="00F34237" w:rsidRPr="009E03B7" w:rsidRDefault="00F34237" w:rsidP="006E28B0">
      <w:pPr>
        <w:pStyle w:val="Normal2"/>
        <w:numPr>
          <w:ilvl w:val="1"/>
          <w:numId w:val="13"/>
        </w:numPr>
        <w:tabs>
          <w:tab w:val="left" w:pos="720"/>
          <w:tab w:val="left" w:pos="1008"/>
        </w:tabs>
        <w:autoSpaceDE w:val="0"/>
        <w:spacing w:line="360" w:lineRule="auto"/>
        <w:jc w:val="left"/>
        <w:rPr>
          <w:rStyle w:val="default"/>
          <w:rFonts w:eastAsia="Arial" w:cs="David"/>
          <w:b/>
          <w:bCs/>
          <w:kern w:val="1"/>
          <w:sz w:val="24"/>
          <w:szCs w:val="24"/>
        </w:rPr>
      </w:pPr>
      <w:r w:rsidRPr="009E03B7">
        <w:rPr>
          <w:rStyle w:val="default"/>
          <w:rFonts w:eastAsia="Arial" w:cs="David" w:hint="cs"/>
          <w:kern w:val="1"/>
          <w:sz w:val="24"/>
          <w:szCs w:val="24"/>
          <w:rtl/>
        </w:rPr>
        <w:t>שעבוד צף + תנית הגבלה רשומה</w:t>
      </w:r>
      <w:r w:rsidRPr="009E03B7">
        <w:rPr>
          <w:rStyle w:val="default"/>
          <w:rFonts w:eastAsia="Arial" w:cs="David" w:hint="cs"/>
          <w:b/>
          <w:bCs/>
          <w:kern w:val="1"/>
          <w:sz w:val="24"/>
          <w:szCs w:val="24"/>
          <w:rtl/>
        </w:rPr>
        <w:t xml:space="preserve"> </w:t>
      </w:r>
      <w:r w:rsidRPr="009E03B7">
        <w:rPr>
          <w:rStyle w:val="default"/>
          <w:rFonts w:eastAsia="Arial" w:cs="David" w:hint="cs"/>
          <w:b/>
          <w:bCs/>
          <w:kern w:val="1"/>
          <w:sz w:val="24"/>
          <w:szCs w:val="24"/>
          <w:u w:val="single"/>
          <w:rtl/>
        </w:rPr>
        <w:t>גובר</w:t>
      </w:r>
      <w:r w:rsidRPr="009E03B7">
        <w:rPr>
          <w:rStyle w:val="default"/>
          <w:rFonts w:eastAsia="Arial" w:cs="David" w:hint="cs"/>
          <w:b/>
          <w:bCs/>
          <w:kern w:val="1"/>
          <w:sz w:val="24"/>
          <w:szCs w:val="24"/>
          <w:rtl/>
        </w:rPr>
        <w:t xml:space="preserve"> </w:t>
      </w:r>
      <w:r w:rsidRPr="009E03B7">
        <w:rPr>
          <w:rStyle w:val="default"/>
          <w:rFonts w:eastAsia="Arial" w:cs="David" w:hint="cs"/>
          <w:kern w:val="1"/>
          <w:sz w:val="24"/>
          <w:szCs w:val="24"/>
          <w:rtl/>
        </w:rPr>
        <w:t xml:space="preserve">על </w:t>
      </w:r>
      <w:r w:rsidRPr="009E03B7">
        <w:rPr>
          <w:rStyle w:val="default"/>
          <w:rFonts w:eastAsia="Arial" w:cs="David" w:hint="cs"/>
          <w:kern w:val="1"/>
          <w:sz w:val="24"/>
          <w:szCs w:val="24"/>
          <w:u w:val="single"/>
          <w:rtl/>
        </w:rPr>
        <w:t>רוכש מאוחר</w:t>
      </w:r>
      <w:r w:rsidRPr="009E03B7">
        <w:rPr>
          <w:rStyle w:val="default"/>
          <w:rFonts w:eastAsia="Arial" w:cs="David" w:hint="cs"/>
          <w:b/>
          <w:bCs/>
          <w:kern w:val="1"/>
          <w:sz w:val="24"/>
          <w:szCs w:val="24"/>
          <w:rtl/>
        </w:rPr>
        <w:t xml:space="preserve"> (הרחבת ס' 169 (ב)- פס"ד יונית). </w:t>
      </w:r>
    </w:p>
    <w:p w:rsidR="00F34237" w:rsidRPr="009E03B7" w:rsidRDefault="00F34237" w:rsidP="006E28B0">
      <w:pPr>
        <w:pStyle w:val="Normal2"/>
        <w:numPr>
          <w:ilvl w:val="1"/>
          <w:numId w:val="13"/>
        </w:numPr>
        <w:tabs>
          <w:tab w:val="left" w:pos="720"/>
          <w:tab w:val="left" w:pos="1008"/>
        </w:tabs>
        <w:autoSpaceDE w:val="0"/>
        <w:spacing w:line="360" w:lineRule="auto"/>
        <w:jc w:val="left"/>
        <w:rPr>
          <w:rStyle w:val="default"/>
          <w:rFonts w:eastAsia="Arial" w:cs="David"/>
          <w:b/>
          <w:bCs/>
          <w:kern w:val="1"/>
          <w:sz w:val="24"/>
          <w:szCs w:val="24"/>
        </w:rPr>
      </w:pPr>
      <w:r w:rsidRPr="009E03B7">
        <w:rPr>
          <w:rStyle w:val="default"/>
          <w:rFonts w:eastAsia="Arial" w:cs="David" w:hint="cs"/>
          <w:kern w:val="1"/>
          <w:sz w:val="24"/>
          <w:szCs w:val="24"/>
          <w:rtl/>
        </w:rPr>
        <w:t>שיעבוד צף + תנית הגבלה</w:t>
      </w:r>
      <w:r w:rsidRPr="009E03B7">
        <w:rPr>
          <w:rStyle w:val="default"/>
          <w:rFonts w:eastAsia="Arial" w:cs="David" w:hint="cs"/>
          <w:b/>
          <w:bCs/>
          <w:kern w:val="1"/>
          <w:sz w:val="24"/>
          <w:szCs w:val="24"/>
          <w:rtl/>
        </w:rPr>
        <w:t xml:space="preserve"> </w:t>
      </w:r>
      <w:r w:rsidRPr="009E03B7">
        <w:rPr>
          <w:rStyle w:val="default"/>
          <w:rFonts w:eastAsia="Arial" w:cs="David" w:hint="cs"/>
          <w:b/>
          <w:bCs/>
          <w:kern w:val="1"/>
          <w:sz w:val="24"/>
          <w:szCs w:val="24"/>
          <w:u w:val="single"/>
          <w:rtl/>
        </w:rPr>
        <w:t>גובר</w:t>
      </w:r>
      <w:r w:rsidRPr="009E03B7">
        <w:rPr>
          <w:rStyle w:val="default"/>
          <w:rFonts w:eastAsia="Arial" w:cs="David" w:hint="cs"/>
          <w:b/>
          <w:bCs/>
          <w:kern w:val="1"/>
          <w:sz w:val="24"/>
          <w:szCs w:val="24"/>
          <w:rtl/>
        </w:rPr>
        <w:t xml:space="preserve"> </w:t>
      </w:r>
      <w:r w:rsidRPr="009E03B7">
        <w:rPr>
          <w:rStyle w:val="default"/>
          <w:rFonts w:eastAsia="Arial" w:cs="David" w:hint="cs"/>
          <w:kern w:val="1"/>
          <w:sz w:val="24"/>
          <w:szCs w:val="24"/>
          <w:rtl/>
        </w:rPr>
        <w:t xml:space="preserve">על </w:t>
      </w:r>
      <w:r w:rsidRPr="009E03B7">
        <w:rPr>
          <w:rStyle w:val="default"/>
          <w:rFonts w:eastAsia="Arial" w:cs="David" w:hint="cs"/>
          <w:kern w:val="1"/>
          <w:sz w:val="24"/>
          <w:szCs w:val="24"/>
          <w:u w:val="single"/>
          <w:rtl/>
        </w:rPr>
        <w:t>כל עסקה מאוחרת</w:t>
      </w:r>
      <w:r w:rsidRPr="009E03B7">
        <w:rPr>
          <w:rStyle w:val="default"/>
          <w:rFonts w:eastAsia="Arial" w:cs="David" w:hint="cs"/>
          <w:b/>
          <w:bCs/>
          <w:kern w:val="1"/>
          <w:sz w:val="24"/>
          <w:szCs w:val="24"/>
          <w:rtl/>
        </w:rPr>
        <w:t xml:space="preserve"> (פס"ד בנק לאומי נ' מדינת ישראל)</w:t>
      </w:r>
    </w:p>
    <w:p w:rsidR="00F34237" w:rsidRPr="009E03B7" w:rsidRDefault="00F34237" w:rsidP="006E28B0">
      <w:pPr>
        <w:pStyle w:val="Normal2"/>
        <w:numPr>
          <w:ilvl w:val="1"/>
          <w:numId w:val="13"/>
        </w:numPr>
        <w:tabs>
          <w:tab w:val="left" w:pos="720"/>
          <w:tab w:val="left" w:pos="1008"/>
        </w:tabs>
        <w:autoSpaceDE w:val="0"/>
        <w:spacing w:line="360" w:lineRule="auto"/>
        <w:jc w:val="left"/>
        <w:rPr>
          <w:rStyle w:val="default"/>
          <w:rFonts w:eastAsia="Arial" w:cs="David"/>
          <w:b/>
          <w:bCs/>
          <w:kern w:val="1"/>
          <w:sz w:val="24"/>
          <w:szCs w:val="24"/>
        </w:rPr>
      </w:pPr>
      <w:r w:rsidRPr="009E03B7">
        <w:rPr>
          <w:rStyle w:val="default"/>
          <w:rFonts w:eastAsia="Arial" w:cs="David" w:hint="cs"/>
          <w:kern w:val="1"/>
          <w:sz w:val="24"/>
          <w:szCs w:val="24"/>
          <w:rtl/>
        </w:rPr>
        <w:t>שיעבוד צף ללא תנית הגבלה רשומה</w:t>
      </w:r>
      <w:r w:rsidRPr="009E03B7">
        <w:rPr>
          <w:rStyle w:val="default"/>
          <w:rFonts w:eastAsia="Arial" w:cs="David" w:hint="cs"/>
          <w:b/>
          <w:bCs/>
          <w:kern w:val="1"/>
          <w:sz w:val="24"/>
          <w:szCs w:val="24"/>
          <w:rtl/>
        </w:rPr>
        <w:t xml:space="preserve"> </w:t>
      </w:r>
      <w:r w:rsidRPr="009E03B7">
        <w:rPr>
          <w:rStyle w:val="default"/>
          <w:rFonts w:eastAsia="Arial" w:cs="David" w:hint="cs"/>
          <w:b/>
          <w:bCs/>
          <w:kern w:val="1"/>
          <w:sz w:val="24"/>
          <w:szCs w:val="24"/>
          <w:u w:val="single"/>
          <w:rtl/>
        </w:rPr>
        <w:t>גובר</w:t>
      </w:r>
      <w:r w:rsidRPr="009E03B7">
        <w:rPr>
          <w:rStyle w:val="default"/>
          <w:rFonts w:eastAsia="Arial" w:cs="David" w:hint="cs"/>
          <w:b/>
          <w:bCs/>
          <w:kern w:val="1"/>
          <w:sz w:val="24"/>
          <w:szCs w:val="24"/>
          <w:rtl/>
        </w:rPr>
        <w:t xml:space="preserve"> על </w:t>
      </w:r>
      <w:r w:rsidRPr="009E03B7">
        <w:rPr>
          <w:rStyle w:val="default"/>
          <w:rFonts w:eastAsia="Arial" w:cs="David" w:hint="cs"/>
          <w:kern w:val="1"/>
          <w:sz w:val="24"/>
          <w:szCs w:val="24"/>
          <w:u w:val="single"/>
          <w:rtl/>
        </w:rPr>
        <w:t xml:space="preserve">רוכש ברכישה שהיא חיסול כליל של נכסי החברה באופן המרוקן את השעבוד הצף מתוכן </w:t>
      </w:r>
      <w:r w:rsidRPr="009E03B7">
        <w:rPr>
          <w:rStyle w:val="default"/>
          <w:rFonts w:eastAsia="Arial" w:cs="David" w:hint="cs"/>
          <w:b/>
          <w:bCs/>
          <w:kern w:val="1"/>
          <w:sz w:val="24"/>
          <w:szCs w:val="24"/>
          <w:rtl/>
        </w:rPr>
        <w:t xml:space="preserve"> (פס"ד בנק לאומי נ' מדינת ישראל)</w:t>
      </w:r>
    </w:p>
    <w:p w:rsidR="00F34237" w:rsidRPr="009E03B7" w:rsidRDefault="00F34237" w:rsidP="006E28B0">
      <w:pPr>
        <w:pStyle w:val="Normal2"/>
        <w:numPr>
          <w:ilvl w:val="1"/>
          <w:numId w:val="13"/>
        </w:numPr>
        <w:tabs>
          <w:tab w:val="left" w:pos="720"/>
          <w:tab w:val="left" w:pos="1008"/>
        </w:tabs>
        <w:autoSpaceDE w:val="0"/>
        <w:spacing w:line="360" w:lineRule="auto"/>
        <w:jc w:val="left"/>
        <w:rPr>
          <w:rStyle w:val="default"/>
          <w:rFonts w:eastAsia="Arial" w:cs="David"/>
          <w:b/>
          <w:bCs/>
          <w:kern w:val="1"/>
          <w:sz w:val="24"/>
          <w:szCs w:val="24"/>
        </w:rPr>
      </w:pPr>
      <w:r w:rsidRPr="009E03B7">
        <w:rPr>
          <w:rStyle w:val="default"/>
          <w:rFonts w:eastAsia="Arial" w:cs="David" w:hint="cs"/>
          <w:kern w:val="1"/>
          <w:sz w:val="24"/>
          <w:szCs w:val="24"/>
          <w:u w:val="single"/>
          <w:rtl/>
        </w:rPr>
        <w:t>רוכש</w:t>
      </w:r>
      <w:r w:rsidRPr="009E03B7">
        <w:rPr>
          <w:rStyle w:val="default"/>
          <w:rFonts w:eastAsia="Arial" w:cs="David" w:hint="cs"/>
          <w:kern w:val="1"/>
          <w:sz w:val="24"/>
          <w:szCs w:val="24"/>
          <w:rtl/>
        </w:rPr>
        <w:t xml:space="preserve"> </w:t>
      </w:r>
      <w:r w:rsidRPr="009E03B7">
        <w:rPr>
          <w:rStyle w:val="default"/>
          <w:rFonts w:eastAsia="Arial" w:cs="David" w:hint="cs"/>
          <w:b/>
          <w:bCs/>
          <w:kern w:val="1"/>
          <w:sz w:val="24"/>
          <w:szCs w:val="24"/>
          <w:u w:val="single"/>
          <w:rtl/>
        </w:rPr>
        <w:t>גובר</w:t>
      </w:r>
      <w:r w:rsidRPr="009E03B7">
        <w:rPr>
          <w:rStyle w:val="default"/>
          <w:rFonts w:eastAsia="Arial" w:cs="David" w:hint="cs"/>
          <w:b/>
          <w:bCs/>
          <w:kern w:val="1"/>
          <w:sz w:val="24"/>
          <w:szCs w:val="24"/>
          <w:rtl/>
        </w:rPr>
        <w:t xml:space="preserve"> </w:t>
      </w:r>
      <w:r w:rsidRPr="009E03B7">
        <w:rPr>
          <w:rStyle w:val="default"/>
          <w:rFonts w:eastAsia="Arial" w:cs="David" w:hint="cs"/>
          <w:kern w:val="1"/>
          <w:sz w:val="24"/>
          <w:szCs w:val="24"/>
          <w:rtl/>
        </w:rPr>
        <w:t>על</w:t>
      </w:r>
      <w:r w:rsidRPr="009E03B7">
        <w:rPr>
          <w:rStyle w:val="default"/>
          <w:rFonts w:eastAsia="Arial" w:cs="David" w:hint="cs"/>
          <w:b/>
          <w:bCs/>
          <w:kern w:val="1"/>
          <w:sz w:val="24"/>
          <w:szCs w:val="24"/>
          <w:rtl/>
        </w:rPr>
        <w:t xml:space="preserve"> </w:t>
      </w:r>
      <w:r w:rsidRPr="009E03B7">
        <w:rPr>
          <w:rStyle w:val="default"/>
          <w:rFonts w:eastAsia="Arial" w:cs="David" w:hint="cs"/>
          <w:kern w:val="1"/>
          <w:sz w:val="24"/>
          <w:szCs w:val="24"/>
          <w:u w:val="single"/>
          <w:rtl/>
        </w:rPr>
        <w:t>בעל שעבוד צף+תנית הגבלה שעקב טעות לא נרשמה במרשם החברות</w:t>
      </w:r>
      <w:r w:rsidRPr="009E03B7">
        <w:rPr>
          <w:rStyle w:val="default"/>
          <w:rFonts w:eastAsia="Arial" w:cs="David" w:hint="cs"/>
          <w:b/>
          <w:bCs/>
          <w:kern w:val="1"/>
          <w:sz w:val="24"/>
          <w:szCs w:val="24"/>
          <w:rtl/>
        </w:rPr>
        <w:t xml:space="preserve"> (פס"ד תשתית) </w:t>
      </w:r>
    </w:p>
    <w:p w:rsidR="00F34237" w:rsidRPr="009E03B7" w:rsidRDefault="00F34237" w:rsidP="006E28B0">
      <w:pPr>
        <w:pStyle w:val="Normal2"/>
        <w:numPr>
          <w:ilvl w:val="1"/>
          <w:numId w:val="13"/>
        </w:numPr>
        <w:tabs>
          <w:tab w:val="left" w:pos="720"/>
          <w:tab w:val="left" w:pos="1008"/>
        </w:tabs>
        <w:autoSpaceDE w:val="0"/>
        <w:spacing w:line="360" w:lineRule="auto"/>
        <w:jc w:val="left"/>
        <w:rPr>
          <w:rStyle w:val="default"/>
          <w:rFonts w:eastAsia="Arial" w:cs="David"/>
          <w:b/>
          <w:bCs/>
          <w:kern w:val="1"/>
          <w:sz w:val="24"/>
          <w:szCs w:val="24"/>
          <w:rtl/>
        </w:rPr>
      </w:pPr>
      <w:r w:rsidRPr="009E03B7">
        <w:rPr>
          <w:rStyle w:val="default"/>
          <w:rFonts w:eastAsia="Arial" w:cs="David" w:hint="cs"/>
          <w:kern w:val="1"/>
          <w:sz w:val="24"/>
          <w:szCs w:val="24"/>
          <w:u w:val="single"/>
          <w:rtl/>
        </w:rPr>
        <w:t>שסל"ן</w:t>
      </w:r>
      <w:r w:rsidRPr="009E03B7">
        <w:rPr>
          <w:rStyle w:val="default"/>
          <w:rFonts w:eastAsia="Arial" w:cs="David" w:hint="cs"/>
          <w:b/>
          <w:bCs/>
          <w:kern w:val="1"/>
          <w:sz w:val="24"/>
          <w:szCs w:val="24"/>
          <w:rtl/>
        </w:rPr>
        <w:t xml:space="preserve"> </w:t>
      </w:r>
      <w:r w:rsidRPr="009E03B7">
        <w:rPr>
          <w:rStyle w:val="default"/>
          <w:rFonts w:eastAsia="Arial" w:cs="David" w:hint="cs"/>
          <w:b/>
          <w:bCs/>
          <w:kern w:val="1"/>
          <w:sz w:val="24"/>
          <w:szCs w:val="24"/>
          <w:u w:val="single"/>
          <w:rtl/>
        </w:rPr>
        <w:t>גובר</w:t>
      </w:r>
      <w:r w:rsidRPr="009E03B7">
        <w:rPr>
          <w:rStyle w:val="default"/>
          <w:rFonts w:eastAsia="Arial" w:cs="David" w:hint="cs"/>
          <w:b/>
          <w:bCs/>
          <w:kern w:val="1"/>
          <w:sz w:val="24"/>
          <w:szCs w:val="24"/>
          <w:rtl/>
        </w:rPr>
        <w:t xml:space="preserve"> </w:t>
      </w:r>
      <w:r w:rsidRPr="009E03B7">
        <w:rPr>
          <w:rStyle w:val="default"/>
          <w:rFonts w:eastAsia="Arial" w:cs="David" w:hint="cs"/>
          <w:kern w:val="1"/>
          <w:sz w:val="24"/>
          <w:szCs w:val="24"/>
          <w:rtl/>
        </w:rPr>
        <w:t xml:space="preserve">על </w:t>
      </w:r>
      <w:r w:rsidRPr="009E03B7">
        <w:rPr>
          <w:rStyle w:val="default"/>
          <w:rFonts w:eastAsia="Arial" w:cs="David" w:hint="cs"/>
          <w:kern w:val="1"/>
          <w:sz w:val="24"/>
          <w:szCs w:val="24"/>
          <w:u w:val="single"/>
          <w:rtl/>
        </w:rPr>
        <w:t>שעבוד צף</w:t>
      </w:r>
      <w:r w:rsidRPr="009E03B7">
        <w:rPr>
          <w:rStyle w:val="default"/>
          <w:rFonts w:eastAsia="Arial" w:cs="David" w:hint="cs"/>
          <w:b/>
          <w:bCs/>
          <w:kern w:val="1"/>
          <w:sz w:val="24"/>
          <w:szCs w:val="24"/>
          <w:rtl/>
        </w:rPr>
        <w:t xml:space="preserve"> (ס' 169(ד), פס"ד בריטניה) </w:t>
      </w:r>
    </w:p>
    <w:p w:rsidR="00F34237" w:rsidRPr="00EB647C" w:rsidRDefault="00F34237" w:rsidP="006E28B0">
      <w:pPr>
        <w:pStyle w:val="Normal2"/>
        <w:tabs>
          <w:tab w:val="left" w:pos="720"/>
          <w:tab w:val="left" w:pos="1008"/>
        </w:tabs>
        <w:autoSpaceDE w:val="0"/>
        <w:spacing w:line="360" w:lineRule="auto"/>
        <w:jc w:val="left"/>
        <w:rPr>
          <w:rStyle w:val="default"/>
          <w:rFonts w:eastAsia="Arial" w:cs="David"/>
          <w:b/>
          <w:bCs/>
          <w:kern w:val="1"/>
          <w:sz w:val="24"/>
          <w:szCs w:val="24"/>
          <w:u w:val="single"/>
          <w:rtl/>
        </w:rPr>
      </w:pPr>
    </w:p>
    <w:p w:rsidR="009E03B7" w:rsidRDefault="009E03B7" w:rsidP="006E28B0">
      <w:pPr>
        <w:pStyle w:val="Normal2"/>
        <w:tabs>
          <w:tab w:val="left" w:pos="720"/>
          <w:tab w:val="left" w:pos="1008"/>
        </w:tabs>
        <w:autoSpaceDE w:val="0"/>
        <w:spacing w:line="360" w:lineRule="auto"/>
        <w:jc w:val="left"/>
        <w:rPr>
          <w:rStyle w:val="default"/>
          <w:rFonts w:eastAsia="Arial" w:cs="David"/>
          <w:b/>
          <w:bCs/>
          <w:kern w:val="1"/>
          <w:sz w:val="24"/>
          <w:szCs w:val="24"/>
          <w:u w:val="single"/>
          <w:rtl/>
        </w:rPr>
      </w:pPr>
    </w:p>
    <w:p w:rsidR="009E03B7" w:rsidRDefault="009E03B7" w:rsidP="006E28B0">
      <w:pPr>
        <w:pStyle w:val="Normal2"/>
        <w:tabs>
          <w:tab w:val="left" w:pos="720"/>
          <w:tab w:val="left" w:pos="1008"/>
        </w:tabs>
        <w:autoSpaceDE w:val="0"/>
        <w:spacing w:line="360" w:lineRule="auto"/>
        <w:jc w:val="left"/>
        <w:rPr>
          <w:rStyle w:val="default"/>
          <w:rFonts w:eastAsia="Arial" w:cs="David"/>
          <w:b/>
          <w:bCs/>
          <w:kern w:val="1"/>
          <w:sz w:val="24"/>
          <w:szCs w:val="24"/>
          <w:u w:val="single"/>
          <w:rtl/>
        </w:rPr>
      </w:pPr>
    </w:p>
    <w:p w:rsidR="0017714A" w:rsidRDefault="0017714A" w:rsidP="006E28B0">
      <w:pPr>
        <w:pStyle w:val="Normal2"/>
        <w:tabs>
          <w:tab w:val="left" w:pos="720"/>
          <w:tab w:val="left" w:pos="1008"/>
        </w:tabs>
        <w:autoSpaceDE w:val="0"/>
        <w:spacing w:line="360" w:lineRule="auto"/>
        <w:jc w:val="left"/>
        <w:rPr>
          <w:rStyle w:val="default"/>
          <w:rFonts w:eastAsia="Arial" w:cs="David" w:hint="cs"/>
          <w:b/>
          <w:bCs/>
          <w:kern w:val="1"/>
          <w:sz w:val="28"/>
          <w:szCs w:val="28"/>
          <w:u w:val="single"/>
          <w:rtl/>
        </w:rPr>
      </w:pPr>
    </w:p>
    <w:p w:rsidR="0017714A" w:rsidRDefault="0017714A" w:rsidP="006E28B0">
      <w:pPr>
        <w:pStyle w:val="Normal2"/>
        <w:tabs>
          <w:tab w:val="left" w:pos="720"/>
          <w:tab w:val="left" w:pos="1008"/>
        </w:tabs>
        <w:autoSpaceDE w:val="0"/>
        <w:spacing w:line="360" w:lineRule="auto"/>
        <w:jc w:val="left"/>
        <w:rPr>
          <w:rStyle w:val="default"/>
          <w:rFonts w:eastAsia="Arial" w:cs="David" w:hint="cs"/>
          <w:b/>
          <w:bCs/>
          <w:kern w:val="1"/>
          <w:sz w:val="28"/>
          <w:szCs w:val="28"/>
          <w:u w:val="single"/>
          <w:rtl/>
        </w:rPr>
      </w:pPr>
    </w:p>
    <w:p w:rsidR="0017714A" w:rsidRDefault="0017714A" w:rsidP="006E28B0">
      <w:pPr>
        <w:pStyle w:val="Normal2"/>
        <w:tabs>
          <w:tab w:val="left" w:pos="720"/>
          <w:tab w:val="left" w:pos="1008"/>
        </w:tabs>
        <w:autoSpaceDE w:val="0"/>
        <w:spacing w:line="360" w:lineRule="auto"/>
        <w:jc w:val="left"/>
        <w:rPr>
          <w:rStyle w:val="default"/>
          <w:rFonts w:eastAsia="Arial" w:cs="David" w:hint="cs"/>
          <w:b/>
          <w:bCs/>
          <w:kern w:val="1"/>
          <w:sz w:val="28"/>
          <w:szCs w:val="28"/>
          <w:u w:val="single"/>
          <w:rtl/>
        </w:rPr>
      </w:pPr>
    </w:p>
    <w:p w:rsidR="0017714A" w:rsidRDefault="0017714A" w:rsidP="006E28B0">
      <w:pPr>
        <w:pStyle w:val="Normal2"/>
        <w:tabs>
          <w:tab w:val="left" w:pos="720"/>
          <w:tab w:val="left" w:pos="1008"/>
        </w:tabs>
        <w:autoSpaceDE w:val="0"/>
        <w:spacing w:line="360" w:lineRule="auto"/>
        <w:jc w:val="left"/>
        <w:rPr>
          <w:rStyle w:val="default"/>
          <w:rFonts w:eastAsia="Arial" w:cs="David" w:hint="cs"/>
          <w:b/>
          <w:bCs/>
          <w:kern w:val="1"/>
          <w:sz w:val="28"/>
          <w:szCs w:val="28"/>
          <w:u w:val="single"/>
          <w:rtl/>
        </w:rPr>
      </w:pPr>
    </w:p>
    <w:p w:rsidR="0017714A" w:rsidRDefault="0017714A" w:rsidP="006E28B0">
      <w:pPr>
        <w:pStyle w:val="Normal2"/>
        <w:tabs>
          <w:tab w:val="left" w:pos="720"/>
          <w:tab w:val="left" w:pos="1008"/>
        </w:tabs>
        <w:autoSpaceDE w:val="0"/>
        <w:spacing w:line="360" w:lineRule="auto"/>
        <w:jc w:val="left"/>
        <w:rPr>
          <w:rStyle w:val="default"/>
          <w:rFonts w:eastAsia="Arial" w:cs="David" w:hint="cs"/>
          <w:b/>
          <w:bCs/>
          <w:kern w:val="1"/>
          <w:sz w:val="28"/>
          <w:szCs w:val="28"/>
          <w:u w:val="single"/>
          <w:rtl/>
        </w:rPr>
      </w:pPr>
    </w:p>
    <w:p w:rsidR="0017714A" w:rsidRDefault="0017714A" w:rsidP="006E28B0">
      <w:pPr>
        <w:pStyle w:val="Normal2"/>
        <w:tabs>
          <w:tab w:val="left" w:pos="720"/>
          <w:tab w:val="left" w:pos="1008"/>
        </w:tabs>
        <w:autoSpaceDE w:val="0"/>
        <w:spacing w:line="360" w:lineRule="auto"/>
        <w:jc w:val="left"/>
        <w:rPr>
          <w:rStyle w:val="default"/>
          <w:rFonts w:eastAsia="Arial" w:cs="David" w:hint="cs"/>
          <w:b/>
          <w:bCs/>
          <w:kern w:val="1"/>
          <w:sz w:val="28"/>
          <w:szCs w:val="28"/>
          <w:u w:val="single"/>
          <w:rtl/>
        </w:rPr>
      </w:pPr>
    </w:p>
    <w:p w:rsidR="0017714A" w:rsidRDefault="0017714A" w:rsidP="006E28B0">
      <w:pPr>
        <w:pStyle w:val="Normal2"/>
        <w:tabs>
          <w:tab w:val="left" w:pos="720"/>
          <w:tab w:val="left" w:pos="1008"/>
        </w:tabs>
        <w:autoSpaceDE w:val="0"/>
        <w:spacing w:line="360" w:lineRule="auto"/>
        <w:jc w:val="left"/>
        <w:rPr>
          <w:rStyle w:val="default"/>
          <w:rFonts w:eastAsia="Arial" w:cs="David" w:hint="cs"/>
          <w:b/>
          <w:bCs/>
          <w:kern w:val="1"/>
          <w:sz w:val="28"/>
          <w:szCs w:val="28"/>
          <w:u w:val="single"/>
          <w:rtl/>
        </w:rPr>
      </w:pPr>
    </w:p>
    <w:p w:rsidR="0017714A" w:rsidRDefault="0017714A" w:rsidP="006E28B0">
      <w:pPr>
        <w:pStyle w:val="Normal2"/>
        <w:tabs>
          <w:tab w:val="left" w:pos="720"/>
          <w:tab w:val="left" w:pos="1008"/>
        </w:tabs>
        <w:autoSpaceDE w:val="0"/>
        <w:spacing w:line="360" w:lineRule="auto"/>
        <w:jc w:val="left"/>
        <w:rPr>
          <w:rStyle w:val="default"/>
          <w:rFonts w:eastAsia="Arial" w:cs="David" w:hint="cs"/>
          <w:b/>
          <w:bCs/>
          <w:kern w:val="1"/>
          <w:sz w:val="28"/>
          <w:szCs w:val="28"/>
          <w:u w:val="single"/>
          <w:rtl/>
        </w:rPr>
      </w:pPr>
    </w:p>
    <w:p w:rsidR="0017714A" w:rsidRDefault="0017714A" w:rsidP="006E28B0">
      <w:pPr>
        <w:pStyle w:val="Normal2"/>
        <w:tabs>
          <w:tab w:val="left" w:pos="720"/>
          <w:tab w:val="left" w:pos="1008"/>
        </w:tabs>
        <w:autoSpaceDE w:val="0"/>
        <w:spacing w:line="360" w:lineRule="auto"/>
        <w:jc w:val="left"/>
        <w:rPr>
          <w:rStyle w:val="default"/>
          <w:rFonts w:eastAsia="Arial" w:cs="David" w:hint="cs"/>
          <w:b/>
          <w:bCs/>
          <w:kern w:val="1"/>
          <w:sz w:val="28"/>
          <w:szCs w:val="28"/>
          <w:u w:val="single"/>
          <w:rtl/>
        </w:rPr>
      </w:pPr>
    </w:p>
    <w:p w:rsidR="0017714A" w:rsidRDefault="0017714A" w:rsidP="006E28B0">
      <w:pPr>
        <w:pStyle w:val="Normal2"/>
        <w:tabs>
          <w:tab w:val="left" w:pos="720"/>
          <w:tab w:val="left" w:pos="1008"/>
        </w:tabs>
        <w:autoSpaceDE w:val="0"/>
        <w:spacing w:line="360" w:lineRule="auto"/>
        <w:jc w:val="left"/>
        <w:rPr>
          <w:rStyle w:val="default"/>
          <w:rFonts w:eastAsia="Arial" w:cs="David" w:hint="cs"/>
          <w:b/>
          <w:bCs/>
          <w:kern w:val="1"/>
          <w:sz w:val="28"/>
          <w:szCs w:val="28"/>
          <w:u w:val="single"/>
          <w:rtl/>
        </w:rPr>
      </w:pPr>
    </w:p>
    <w:p w:rsidR="0017714A" w:rsidRDefault="0017714A" w:rsidP="006E28B0">
      <w:pPr>
        <w:pStyle w:val="Normal2"/>
        <w:tabs>
          <w:tab w:val="left" w:pos="720"/>
          <w:tab w:val="left" w:pos="1008"/>
        </w:tabs>
        <w:autoSpaceDE w:val="0"/>
        <w:spacing w:line="360" w:lineRule="auto"/>
        <w:jc w:val="left"/>
        <w:rPr>
          <w:rStyle w:val="default"/>
          <w:rFonts w:eastAsia="Arial" w:cs="David" w:hint="cs"/>
          <w:b/>
          <w:bCs/>
          <w:kern w:val="1"/>
          <w:sz w:val="28"/>
          <w:szCs w:val="28"/>
          <w:u w:val="single"/>
          <w:rtl/>
        </w:rPr>
      </w:pPr>
    </w:p>
    <w:p w:rsidR="0017714A" w:rsidRDefault="0017714A" w:rsidP="006E28B0">
      <w:pPr>
        <w:pStyle w:val="Normal2"/>
        <w:tabs>
          <w:tab w:val="left" w:pos="720"/>
          <w:tab w:val="left" w:pos="1008"/>
        </w:tabs>
        <w:autoSpaceDE w:val="0"/>
        <w:spacing w:line="360" w:lineRule="auto"/>
        <w:jc w:val="left"/>
        <w:rPr>
          <w:rStyle w:val="default"/>
          <w:rFonts w:eastAsia="Arial" w:cs="David" w:hint="cs"/>
          <w:b/>
          <w:bCs/>
          <w:kern w:val="1"/>
          <w:sz w:val="28"/>
          <w:szCs w:val="28"/>
          <w:u w:val="single"/>
          <w:rtl/>
        </w:rPr>
      </w:pPr>
    </w:p>
    <w:p w:rsidR="0017714A" w:rsidRDefault="0017714A" w:rsidP="006E28B0">
      <w:pPr>
        <w:pStyle w:val="Normal2"/>
        <w:tabs>
          <w:tab w:val="left" w:pos="720"/>
          <w:tab w:val="left" w:pos="1008"/>
        </w:tabs>
        <w:autoSpaceDE w:val="0"/>
        <w:spacing w:line="360" w:lineRule="auto"/>
        <w:jc w:val="left"/>
        <w:rPr>
          <w:rStyle w:val="default"/>
          <w:rFonts w:eastAsia="Arial" w:cs="David" w:hint="cs"/>
          <w:b/>
          <w:bCs/>
          <w:kern w:val="1"/>
          <w:sz w:val="28"/>
          <w:szCs w:val="28"/>
          <w:u w:val="single"/>
          <w:rtl/>
        </w:rPr>
      </w:pPr>
    </w:p>
    <w:p w:rsidR="00F34237" w:rsidRPr="006741FE" w:rsidRDefault="00F34237" w:rsidP="006E28B0">
      <w:pPr>
        <w:pStyle w:val="Normal2"/>
        <w:tabs>
          <w:tab w:val="left" w:pos="720"/>
          <w:tab w:val="left" w:pos="1008"/>
        </w:tabs>
        <w:autoSpaceDE w:val="0"/>
        <w:spacing w:line="360" w:lineRule="auto"/>
        <w:jc w:val="left"/>
        <w:rPr>
          <w:rStyle w:val="default"/>
          <w:rFonts w:eastAsia="Arial" w:cs="David"/>
          <w:b/>
          <w:bCs/>
          <w:kern w:val="1"/>
          <w:sz w:val="28"/>
          <w:szCs w:val="28"/>
          <w:u w:val="single"/>
          <w:rtl/>
        </w:rPr>
      </w:pPr>
      <w:r w:rsidRPr="006741FE">
        <w:rPr>
          <w:rStyle w:val="default"/>
          <w:rFonts w:eastAsia="Arial" w:cs="David"/>
          <w:b/>
          <w:bCs/>
          <w:kern w:val="1"/>
          <w:sz w:val="28"/>
          <w:szCs w:val="28"/>
          <w:u w:val="single"/>
          <w:rtl/>
        </w:rPr>
        <w:lastRenderedPageBreak/>
        <w:t>משכון מוסווה</w:t>
      </w:r>
    </w:p>
    <w:p w:rsidR="00F34237" w:rsidRPr="00EB647C" w:rsidRDefault="00B92528" w:rsidP="006E28B0">
      <w:pPr>
        <w:pStyle w:val="Normal2"/>
        <w:tabs>
          <w:tab w:val="left" w:pos="720"/>
          <w:tab w:val="left" w:pos="1008"/>
        </w:tabs>
        <w:autoSpaceDE w:val="0"/>
        <w:spacing w:line="360" w:lineRule="auto"/>
        <w:jc w:val="left"/>
        <w:rPr>
          <w:rStyle w:val="default"/>
          <w:rFonts w:eastAsia="Arial" w:cs="David"/>
          <w:b/>
          <w:bCs/>
          <w:kern w:val="1"/>
          <w:sz w:val="24"/>
          <w:szCs w:val="24"/>
          <w:u w:val="single"/>
          <w:rtl/>
        </w:rPr>
      </w:pPr>
      <w:r>
        <w:rPr>
          <w:rFonts w:eastAsia="Arial" w:cs="David"/>
          <w:b/>
          <w:bCs/>
          <w:noProof/>
          <w:kern w:val="1"/>
          <w:u w:val="single"/>
          <w:rtl/>
          <w:lang w:eastAsia="en-US"/>
        </w:rPr>
        <w:pict>
          <v:rect id="_x0000_s1077" style="position:absolute;left:0;text-align:left;margin-left:20.55pt;margin-top:11.6pt;width:468.75pt;height:45.75pt;z-index:-251603968" strokecolor="#c0504d" strokeweight="5pt">
            <v:stroke linestyle="thickThin"/>
            <v:shadow color="#868686"/>
            <w10:wrap anchorx="page"/>
          </v:rect>
        </w:pict>
      </w:r>
    </w:p>
    <w:p w:rsidR="00F34237" w:rsidRPr="00EB647C" w:rsidRDefault="00F34237" w:rsidP="006E28B0">
      <w:pPr>
        <w:pStyle w:val="Normal2"/>
        <w:tabs>
          <w:tab w:val="left" w:pos="720"/>
          <w:tab w:val="left" w:pos="1008"/>
        </w:tabs>
        <w:autoSpaceDE w:val="0"/>
        <w:spacing w:line="360" w:lineRule="auto"/>
        <w:jc w:val="left"/>
        <w:rPr>
          <w:rStyle w:val="default"/>
          <w:rFonts w:eastAsia="Arial" w:cs="David"/>
          <w:b/>
          <w:bCs/>
          <w:kern w:val="1"/>
          <w:sz w:val="24"/>
          <w:szCs w:val="24"/>
          <w:u w:val="single"/>
          <w:rtl/>
        </w:rPr>
      </w:pPr>
      <w:r w:rsidRPr="00EB647C">
        <w:rPr>
          <w:rStyle w:val="default"/>
          <w:rFonts w:eastAsia="Arial" w:cs="David" w:hint="cs"/>
          <w:b/>
          <w:bCs/>
          <w:kern w:val="1"/>
          <w:sz w:val="24"/>
          <w:szCs w:val="24"/>
          <w:u w:val="single"/>
          <w:rtl/>
        </w:rPr>
        <w:t>סעיף 2 (ב) לחוק המשכון</w:t>
      </w:r>
    </w:p>
    <w:p w:rsidR="00F34237" w:rsidRPr="00EB647C" w:rsidRDefault="00F34237" w:rsidP="006E28B0">
      <w:pPr>
        <w:pStyle w:val="Normal2"/>
        <w:tabs>
          <w:tab w:val="left" w:pos="720"/>
          <w:tab w:val="left" w:pos="1008"/>
        </w:tabs>
        <w:autoSpaceDE w:val="0"/>
        <w:spacing w:line="360" w:lineRule="auto"/>
        <w:jc w:val="left"/>
        <w:rPr>
          <w:rStyle w:val="default"/>
          <w:rFonts w:eastAsia="Arial" w:cs="David"/>
          <w:b/>
          <w:bCs/>
          <w:kern w:val="1"/>
          <w:sz w:val="24"/>
          <w:szCs w:val="24"/>
          <w:rtl/>
        </w:rPr>
      </w:pPr>
      <w:r w:rsidRPr="00EB647C">
        <w:rPr>
          <w:rStyle w:val="default"/>
          <w:rFonts w:eastAsia="Arial" w:cs="David" w:hint="cs"/>
          <w:b/>
          <w:bCs/>
          <w:kern w:val="1"/>
          <w:sz w:val="24"/>
          <w:szCs w:val="24"/>
          <w:rtl/>
        </w:rPr>
        <w:t>"הוראות חוק זה יחולו על עסקה שכוונתה שעבוד נכס כערובה לחיוב, יהא כינויה</w:t>
      </w:r>
      <w:r w:rsidR="006A0DBC" w:rsidRPr="00EB647C">
        <w:rPr>
          <w:rStyle w:val="default"/>
          <w:rFonts w:eastAsia="Arial" w:cs="David" w:hint="cs"/>
          <w:b/>
          <w:bCs/>
          <w:kern w:val="1"/>
          <w:sz w:val="24"/>
          <w:szCs w:val="24"/>
          <w:rtl/>
        </w:rPr>
        <w:t xml:space="preserve"> </w:t>
      </w:r>
      <w:r w:rsidRPr="00EB647C">
        <w:rPr>
          <w:rStyle w:val="default"/>
          <w:rFonts w:eastAsia="Arial" w:cs="David" w:hint="cs"/>
          <w:b/>
          <w:bCs/>
          <w:kern w:val="1"/>
          <w:sz w:val="24"/>
          <w:szCs w:val="24"/>
          <w:rtl/>
        </w:rPr>
        <w:t xml:space="preserve">של העסקה אשר יהא" </w:t>
      </w:r>
    </w:p>
    <w:p w:rsidR="00F34237" w:rsidRPr="00EB647C" w:rsidRDefault="00F34237" w:rsidP="006E28B0">
      <w:pPr>
        <w:pStyle w:val="Normal2"/>
        <w:tabs>
          <w:tab w:val="left" w:pos="720"/>
          <w:tab w:val="left" w:pos="1008"/>
        </w:tabs>
        <w:autoSpaceDE w:val="0"/>
        <w:spacing w:line="360" w:lineRule="auto"/>
        <w:jc w:val="left"/>
        <w:rPr>
          <w:rStyle w:val="default"/>
          <w:rFonts w:eastAsia="Arial" w:cs="David"/>
          <w:kern w:val="1"/>
          <w:sz w:val="24"/>
          <w:szCs w:val="24"/>
          <w:rtl/>
        </w:rPr>
      </w:pPr>
    </w:p>
    <w:p w:rsidR="00F34237" w:rsidRPr="00EB647C" w:rsidRDefault="00F34237" w:rsidP="006E28B0">
      <w:pPr>
        <w:pStyle w:val="Normal2"/>
        <w:tabs>
          <w:tab w:val="left" w:pos="720"/>
          <w:tab w:val="left" w:pos="1008"/>
        </w:tabs>
        <w:autoSpaceDE w:val="0"/>
        <w:spacing w:line="360" w:lineRule="auto"/>
        <w:jc w:val="left"/>
        <w:rPr>
          <w:rStyle w:val="default"/>
          <w:rFonts w:eastAsia="Arial" w:cs="David"/>
          <w:kern w:val="1"/>
          <w:sz w:val="24"/>
          <w:szCs w:val="24"/>
          <w:rtl/>
        </w:rPr>
      </w:pPr>
      <w:r w:rsidRPr="00EB647C">
        <w:rPr>
          <w:rStyle w:val="default"/>
          <w:rFonts w:eastAsia="Arial" w:cs="David" w:hint="cs"/>
          <w:b/>
          <w:bCs/>
          <w:kern w:val="1"/>
          <w:sz w:val="24"/>
          <w:szCs w:val="24"/>
          <w:rtl/>
        </w:rPr>
        <w:t xml:space="preserve">חוק המשכון מורה כי זיהוי עסקאות משכון ייעשה באמצעות בחינה מהותית , ללא קשר לצורה פורמאלית. כל עסקה שכוונתה שעבוד נכס כערובה לחיוב תיחשב כעסקת משכון וככזו תהא כפופה להוראות חוק המשכון שהינו </w:t>
      </w:r>
      <w:r w:rsidRPr="00EB647C">
        <w:rPr>
          <w:rStyle w:val="default"/>
          <w:rFonts w:eastAsia="Arial" w:cs="David" w:hint="cs"/>
          <w:b/>
          <w:bCs/>
          <w:kern w:val="1"/>
          <w:sz w:val="24"/>
          <w:szCs w:val="24"/>
          <w:u w:val="single"/>
          <w:rtl/>
        </w:rPr>
        <w:t>חוק קוגנטי</w:t>
      </w:r>
      <w:r w:rsidRPr="00EB647C">
        <w:rPr>
          <w:rStyle w:val="default"/>
          <w:rFonts w:eastAsia="Arial" w:cs="David" w:hint="cs"/>
          <w:kern w:val="1"/>
          <w:sz w:val="24"/>
          <w:szCs w:val="24"/>
          <w:rtl/>
        </w:rPr>
        <w:t xml:space="preserve"> (בדבר רישום למשל). </w:t>
      </w:r>
      <w:r w:rsidRPr="00EB647C">
        <w:rPr>
          <w:rStyle w:val="default"/>
          <w:rFonts w:eastAsia="Arial" w:cs="David" w:hint="cs"/>
          <w:b/>
          <w:bCs/>
          <w:kern w:val="1"/>
          <w:sz w:val="24"/>
          <w:szCs w:val="24"/>
          <w:rtl/>
        </w:rPr>
        <w:t xml:space="preserve">מבחן הזיהוי המהותי נועד להגן על נושים אחרים של החייב ולהבטיח כי לא יווצר מצב בו תיכרתנה עסקאות משכון סותרות הפוגעות בזכויותיהם (פס"ד קולומבו). </w:t>
      </w:r>
    </w:p>
    <w:p w:rsidR="00F77E2C" w:rsidRPr="00EB647C" w:rsidRDefault="00F77E2C" w:rsidP="006E28B0">
      <w:pPr>
        <w:pStyle w:val="Normal2"/>
        <w:tabs>
          <w:tab w:val="left" w:pos="720"/>
          <w:tab w:val="left" w:pos="1008"/>
        </w:tabs>
        <w:autoSpaceDE w:val="0"/>
        <w:spacing w:line="360" w:lineRule="auto"/>
        <w:jc w:val="left"/>
        <w:rPr>
          <w:rStyle w:val="default"/>
          <w:rFonts w:eastAsia="Arial" w:cs="David"/>
          <w:kern w:val="1"/>
          <w:sz w:val="24"/>
          <w:szCs w:val="24"/>
          <w:rtl/>
        </w:rPr>
      </w:pPr>
    </w:p>
    <w:p w:rsidR="00F77E2C" w:rsidRPr="00EB647C" w:rsidRDefault="00F77E2C" w:rsidP="006E28B0">
      <w:pPr>
        <w:pStyle w:val="Normal2"/>
        <w:tabs>
          <w:tab w:val="left" w:pos="720"/>
          <w:tab w:val="left" w:pos="1008"/>
        </w:tabs>
        <w:autoSpaceDE w:val="0"/>
        <w:spacing w:line="360" w:lineRule="auto"/>
        <w:jc w:val="left"/>
        <w:rPr>
          <w:rStyle w:val="default"/>
          <w:rFonts w:eastAsia="Arial" w:cs="David"/>
          <w:kern w:val="1"/>
          <w:sz w:val="24"/>
          <w:szCs w:val="24"/>
          <w:u w:val="single"/>
          <w:rtl/>
        </w:rPr>
      </w:pPr>
      <w:r w:rsidRPr="00EB647C">
        <w:rPr>
          <w:rStyle w:val="default"/>
          <w:rFonts w:eastAsia="Arial" w:cs="David" w:hint="cs"/>
          <w:kern w:val="1"/>
          <w:sz w:val="24"/>
          <w:szCs w:val="24"/>
          <w:u w:val="single"/>
          <w:rtl/>
        </w:rPr>
        <w:t>איך מזהים עסקת משכון</w:t>
      </w:r>
      <w:r w:rsidR="008029BB" w:rsidRPr="00EB647C">
        <w:rPr>
          <w:rStyle w:val="default"/>
          <w:rFonts w:eastAsia="Arial" w:cs="David" w:hint="cs"/>
          <w:kern w:val="1"/>
          <w:sz w:val="24"/>
          <w:szCs w:val="24"/>
          <w:u w:val="single"/>
          <w:rtl/>
        </w:rPr>
        <w:t>- 2 טכניקות</w:t>
      </w:r>
      <w:r w:rsidRPr="00EB647C">
        <w:rPr>
          <w:rStyle w:val="default"/>
          <w:rFonts w:eastAsia="Arial" w:cs="David" w:hint="cs"/>
          <w:kern w:val="1"/>
          <w:sz w:val="24"/>
          <w:szCs w:val="24"/>
          <w:u w:val="single"/>
          <w:rtl/>
        </w:rPr>
        <w:t>?</w:t>
      </w:r>
    </w:p>
    <w:p w:rsidR="00F77E2C" w:rsidRPr="00EB647C" w:rsidRDefault="008029BB" w:rsidP="006E28B0">
      <w:pPr>
        <w:pStyle w:val="Normal2"/>
        <w:tabs>
          <w:tab w:val="left" w:pos="720"/>
          <w:tab w:val="left" w:pos="1008"/>
        </w:tabs>
        <w:autoSpaceDE w:val="0"/>
        <w:spacing w:line="360" w:lineRule="auto"/>
        <w:jc w:val="left"/>
        <w:rPr>
          <w:rStyle w:val="default"/>
          <w:rFonts w:eastAsia="Arial" w:cs="David"/>
          <w:kern w:val="1"/>
          <w:sz w:val="24"/>
          <w:szCs w:val="24"/>
          <w:rtl/>
        </w:rPr>
      </w:pPr>
      <w:r w:rsidRPr="00EB647C">
        <w:rPr>
          <w:rStyle w:val="default"/>
          <w:rFonts w:eastAsia="Arial" w:cs="David" w:hint="cs"/>
          <w:b/>
          <w:bCs/>
          <w:kern w:val="1"/>
          <w:sz w:val="24"/>
          <w:szCs w:val="24"/>
          <w:u w:val="single"/>
          <w:rtl/>
        </w:rPr>
        <w:t>1.</w:t>
      </w:r>
      <w:r w:rsidR="00F77E2C" w:rsidRPr="00EB647C">
        <w:rPr>
          <w:rStyle w:val="default"/>
          <w:rFonts w:eastAsia="Arial" w:cs="David" w:hint="cs"/>
          <w:b/>
          <w:bCs/>
          <w:kern w:val="1"/>
          <w:sz w:val="24"/>
          <w:szCs w:val="24"/>
          <w:u w:val="single"/>
          <w:rtl/>
        </w:rPr>
        <w:t>בין שני הצדדים חוזה מכר וחוזה הלוואה</w:t>
      </w:r>
      <w:r w:rsidR="00F77E2C" w:rsidRPr="00EB647C">
        <w:rPr>
          <w:rStyle w:val="default"/>
          <w:rFonts w:eastAsia="Arial" w:cs="David" w:hint="cs"/>
          <w:kern w:val="1"/>
          <w:sz w:val="24"/>
          <w:szCs w:val="24"/>
          <w:u w:val="single"/>
          <w:rtl/>
        </w:rPr>
        <w:t xml:space="preserve"> [א- לווה ב-מלווה ; א- מוכר ב- קונה], </w:t>
      </w:r>
      <w:r w:rsidR="00F77E2C" w:rsidRPr="00EB647C">
        <w:rPr>
          <w:rStyle w:val="default"/>
          <w:rFonts w:eastAsia="Arial" w:cs="David" w:hint="cs"/>
          <w:b/>
          <w:bCs/>
          <w:kern w:val="1"/>
          <w:sz w:val="24"/>
          <w:szCs w:val="24"/>
          <w:u w:val="single"/>
          <w:rtl/>
        </w:rPr>
        <w:t>כאשר יש קשר בין החוזים.</w:t>
      </w:r>
      <w:r w:rsidR="00F77E2C" w:rsidRPr="00EB647C">
        <w:rPr>
          <w:rStyle w:val="default"/>
          <w:rFonts w:eastAsia="Arial" w:cs="David" w:hint="cs"/>
          <w:kern w:val="1"/>
          <w:sz w:val="24"/>
          <w:szCs w:val="24"/>
          <w:rtl/>
        </w:rPr>
        <w:t xml:space="preserve"> </w:t>
      </w:r>
      <w:r w:rsidR="00F77E2C" w:rsidRPr="00EB647C">
        <w:rPr>
          <w:rStyle w:val="default"/>
          <w:rFonts w:eastAsia="Arial" w:cs="David" w:hint="cs"/>
          <w:b/>
          <w:bCs/>
          <w:kern w:val="1"/>
          <w:sz w:val="24"/>
          <w:szCs w:val="24"/>
          <w:rtl/>
        </w:rPr>
        <w:t>הקשר יכול להתבטא בתנאי מתלה או מפסיק.</w:t>
      </w:r>
      <w:r w:rsidR="00F77E2C" w:rsidRPr="00EB647C">
        <w:rPr>
          <w:rStyle w:val="default"/>
          <w:rFonts w:eastAsia="Arial" w:cs="David" w:hint="cs"/>
          <w:kern w:val="1"/>
          <w:sz w:val="24"/>
          <w:szCs w:val="24"/>
          <w:rtl/>
        </w:rPr>
        <w:t xml:space="preserve"> למשל: בחוזה המכר יש תנאי מתלה לפיו חוזה המכר יכנס לתוקף רק אם ההלוואה בהסכם הראשון לא תיפרע עד למועד שנקבע. מכאן מזהים שהדירה היא סוג מסוים של משכון לצורך פירעון ההלוואה. זה מצביע על כך שלקונה אין אינטרס בדירה, אלא הוא מעוניין רק לקבל את כספו בחזרה.</w:t>
      </w:r>
    </w:p>
    <w:p w:rsidR="008029BB" w:rsidRPr="00EB647C" w:rsidRDefault="008029BB" w:rsidP="006E28B0">
      <w:pPr>
        <w:bidi/>
        <w:spacing w:line="360" w:lineRule="auto"/>
        <w:jc w:val="left"/>
        <w:rPr>
          <w:rFonts w:cs="David"/>
          <w:rtl/>
        </w:rPr>
      </w:pPr>
      <w:r w:rsidRPr="00EB647C">
        <w:rPr>
          <w:rFonts w:cs="David" w:hint="cs"/>
          <w:u w:val="single"/>
          <w:rtl/>
        </w:rPr>
        <w:t>בסיטואציות של משכון מסווה, למה לב' משתלם להופיע כקונה?</w:t>
      </w:r>
      <w:r w:rsidRPr="00EB647C">
        <w:rPr>
          <w:rFonts w:cs="David" w:hint="cs"/>
          <w:rtl/>
        </w:rPr>
        <w:t xml:space="preserve"> זה תמיד מצב טוב יותר בשבילו. אם הוא מופיע כמשכון גלוי וההלוואה לא נפרעה במועד, יש לנו כלל שצריך לממש את הנכס באמצעות ההוצאה לפועל, אבל היתרה חוזרת למלווה. אם זה חוזה מכר הוא מממש את הנכס ולוקח את כל הסכום לעצמו גם אם שווי הנכס עולה על סכום ההלוואה.</w:t>
      </w:r>
    </w:p>
    <w:p w:rsidR="00B53A7E" w:rsidRPr="00EB647C" w:rsidRDefault="00B53A7E" w:rsidP="006E28B0">
      <w:pPr>
        <w:bidi/>
        <w:spacing w:line="360" w:lineRule="auto"/>
        <w:jc w:val="left"/>
        <w:rPr>
          <w:rFonts w:cs="David"/>
          <w:rtl/>
        </w:rPr>
      </w:pPr>
    </w:p>
    <w:p w:rsidR="008029BB" w:rsidRPr="00EB647C" w:rsidRDefault="008029BB" w:rsidP="006E28B0">
      <w:pPr>
        <w:pStyle w:val="Normal2"/>
        <w:tabs>
          <w:tab w:val="left" w:pos="720"/>
          <w:tab w:val="left" w:pos="1008"/>
        </w:tabs>
        <w:autoSpaceDE w:val="0"/>
        <w:spacing w:line="360" w:lineRule="auto"/>
        <w:jc w:val="left"/>
        <w:rPr>
          <w:rStyle w:val="default"/>
          <w:rFonts w:eastAsia="Arial" w:cs="David"/>
          <w:b/>
          <w:bCs/>
          <w:kern w:val="1"/>
          <w:sz w:val="24"/>
          <w:szCs w:val="24"/>
          <w:u w:val="single"/>
          <w:rtl/>
        </w:rPr>
      </w:pPr>
      <w:r w:rsidRPr="00EB647C">
        <w:rPr>
          <w:rStyle w:val="default"/>
          <w:rFonts w:eastAsia="Arial" w:cs="David" w:hint="cs"/>
          <w:b/>
          <w:bCs/>
          <w:kern w:val="1"/>
          <w:sz w:val="24"/>
          <w:szCs w:val="24"/>
          <w:u w:val="single"/>
          <w:rtl/>
        </w:rPr>
        <w:t>2.מכר חוזר- חוזה מכר שלמעשה הוא הלוואה+משכון מוסווה.</w:t>
      </w:r>
    </w:p>
    <w:p w:rsidR="008029BB" w:rsidRPr="00EB647C" w:rsidRDefault="008029BB" w:rsidP="006E28B0">
      <w:pPr>
        <w:pStyle w:val="Normal2"/>
        <w:tabs>
          <w:tab w:val="left" w:pos="720"/>
          <w:tab w:val="left" w:pos="1008"/>
        </w:tabs>
        <w:autoSpaceDE w:val="0"/>
        <w:spacing w:line="360" w:lineRule="auto"/>
        <w:jc w:val="left"/>
        <w:rPr>
          <w:rStyle w:val="default"/>
          <w:rFonts w:eastAsia="Arial" w:cs="David"/>
          <w:kern w:val="1"/>
          <w:sz w:val="24"/>
          <w:szCs w:val="24"/>
          <w:rtl/>
        </w:rPr>
      </w:pPr>
      <w:r w:rsidRPr="00EB647C">
        <w:rPr>
          <w:rStyle w:val="default"/>
          <w:rFonts w:eastAsia="Arial" w:cs="David" w:hint="cs"/>
          <w:kern w:val="1"/>
          <w:sz w:val="24"/>
          <w:szCs w:val="24"/>
          <w:rtl/>
        </w:rPr>
        <w:t>זהו הסכם הלוואה שמשתמש במונחים של מכר, אך הוא מנוסח כך שיש בו את כל הפונקציות של הלוואה+ משכון.</w:t>
      </w:r>
    </w:p>
    <w:p w:rsidR="008029BB" w:rsidRPr="00EB647C" w:rsidRDefault="008029BB" w:rsidP="006E28B0">
      <w:pPr>
        <w:pStyle w:val="Normal2"/>
        <w:tabs>
          <w:tab w:val="left" w:pos="720"/>
          <w:tab w:val="left" w:pos="1008"/>
        </w:tabs>
        <w:autoSpaceDE w:val="0"/>
        <w:spacing w:line="360" w:lineRule="auto"/>
        <w:jc w:val="left"/>
        <w:rPr>
          <w:rStyle w:val="default"/>
          <w:rFonts w:eastAsia="Arial" w:cs="David"/>
          <w:kern w:val="1"/>
          <w:sz w:val="24"/>
          <w:szCs w:val="24"/>
          <w:rtl/>
        </w:rPr>
      </w:pPr>
      <w:r w:rsidRPr="00EB647C">
        <w:rPr>
          <w:rStyle w:val="default"/>
          <w:rFonts w:eastAsia="Arial" w:cs="David" w:hint="cs"/>
          <w:kern w:val="1"/>
          <w:sz w:val="24"/>
          <w:szCs w:val="24"/>
          <w:u w:val="single"/>
          <w:rtl/>
        </w:rPr>
        <w:t>שלב 1: "חוזה מכר"-</w:t>
      </w:r>
      <w:r w:rsidRPr="00EB647C">
        <w:rPr>
          <w:rStyle w:val="default"/>
          <w:rFonts w:eastAsia="Arial" w:cs="David" w:hint="cs"/>
          <w:kern w:val="1"/>
          <w:sz w:val="24"/>
          <w:szCs w:val="24"/>
          <w:rtl/>
        </w:rPr>
        <w:t xml:space="preserve"> </w:t>
      </w:r>
      <w:r w:rsidRPr="00EB647C">
        <w:rPr>
          <w:rStyle w:val="default"/>
          <w:rFonts w:eastAsia="Arial" w:cs="David" w:hint="cs"/>
          <w:b/>
          <w:bCs/>
          <w:kern w:val="1"/>
          <w:sz w:val="24"/>
          <w:szCs w:val="24"/>
          <w:rtl/>
        </w:rPr>
        <w:t>א- מוכר, ב-קונה. א' מוכר נכס מסוים לב</w:t>
      </w:r>
      <w:r w:rsidR="00C82464">
        <w:rPr>
          <w:rStyle w:val="default"/>
          <w:rFonts w:eastAsia="Arial" w:cs="David" w:hint="cs"/>
          <w:b/>
          <w:bCs/>
          <w:kern w:val="1"/>
          <w:sz w:val="24"/>
          <w:szCs w:val="24"/>
          <w:rtl/>
        </w:rPr>
        <w:t>' וב' נותן לו כסף.</w:t>
      </w:r>
      <w:r w:rsidRPr="00EB647C">
        <w:rPr>
          <w:rStyle w:val="default"/>
          <w:rFonts w:eastAsia="Arial" w:cs="David" w:hint="cs"/>
          <w:kern w:val="1"/>
          <w:sz w:val="24"/>
          <w:szCs w:val="24"/>
          <w:rtl/>
        </w:rPr>
        <w:t xml:space="preserve"> (בהמשך נראה שזה בעצם משכון) </w:t>
      </w:r>
    </w:p>
    <w:p w:rsidR="008029BB" w:rsidRPr="00EB647C" w:rsidRDefault="008029BB" w:rsidP="006E28B0">
      <w:pPr>
        <w:pStyle w:val="Normal2"/>
        <w:tabs>
          <w:tab w:val="left" w:pos="720"/>
          <w:tab w:val="left" w:pos="1008"/>
        </w:tabs>
        <w:autoSpaceDE w:val="0"/>
        <w:spacing w:line="360" w:lineRule="auto"/>
        <w:jc w:val="left"/>
        <w:rPr>
          <w:rStyle w:val="default"/>
          <w:rFonts w:eastAsia="Arial" w:cs="David"/>
          <w:kern w:val="1"/>
          <w:sz w:val="24"/>
          <w:szCs w:val="24"/>
          <w:rtl/>
        </w:rPr>
      </w:pPr>
      <w:r w:rsidRPr="00EB647C">
        <w:rPr>
          <w:rStyle w:val="default"/>
          <w:rFonts w:eastAsia="Arial" w:cs="David" w:hint="cs"/>
          <w:kern w:val="1"/>
          <w:sz w:val="24"/>
          <w:szCs w:val="24"/>
          <w:u w:val="single"/>
          <w:rtl/>
        </w:rPr>
        <w:t xml:space="preserve">שלב 2: מכר חוזר- </w:t>
      </w:r>
      <w:r w:rsidRPr="00EB647C">
        <w:rPr>
          <w:rStyle w:val="default"/>
          <w:rFonts w:eastAsia="Arial" w:cs="David" w:hint="cs"/>
          <w:b/>
          <w:bCs/>
          <w:kern w:val="1"/>
          <w:sz w:val="24"/>
          <w:szCs w:val="24"/>
          <w:rtl/>
        </w:rPr>
        <w:t>הוספת תנאי שאם למוכר יהיה את הכסף שהוא קיבל מהקונה+סכום מסוים</w:t>
      </w:r>
      <w:r w:rsidRPr="00EB647C">
        <w:rPr>
          <w:rStyle w:val="default"/>
          <w:rFonts w:eastAsia="Arial" w:cs="David" w:hint="cs"/>
          <w:kern w:val="1"/>
          <w:sz w:val="24"/>
          <w:szCs w:val="24"/>
          <w:rtl/>
        </w:rPr>
        <w:t xml:space="preserve"> </w:t>
      </w:r>
      <w:r w:rsidRPr="00EB647C">
        <w:rPr>
          <w:rStyle w:val="default"/>
          <w:rFonts w:eastAsia="Arial" w:cs="David" w:hint="cs"/>
          <w:b/>
          <w:bCs/>
          <w:kern w:val="1"/>
          <w:sz w:val="24"/>
          <w:szCs w:val="24"/>
          <w:rtl/>
        </w:rPr>
        <w:t>(ריבית), אז א' יהיה זכאי לקבל את כספו בחזרה.</w:t>
      </w:r>
      <w:r w:rsidRPr="00EB647C">
        <w:rPr>
          <w:rStyle w:val="default"/>
          <w:rFonts w:eastAsia="Arial" w:cs="David" w:hint="cs"/>
          <w:kern w:val="1"/>
          <w:sz w:val="24"/>
          <w:szCs w:val="24"/>
          <w:rtl/>
        </w:rPr>
        <w:t xml:space="preserve"> </w:t>
      </w:r>
      <w:r w:rsidRPr="00EB647C">
        <w:rPr>
          <w:rStyle w:val="default"/>
          <w:rFonts w:eastAsia="Arial" w:cs="David" w:hint="cs"/>
          <w:kern w:val="1"/>
          <w:sz w:val="24"/>
          <w:szCs w:val="24"/>
          <w:u w:val="single"/>
          <w:rtl/>
        </w:rPr>
        <w:t>שלב זה הוא בעצם פירעון ההלוואה ופדיון המשכון.</w:t>
      </w:r>
      <w:r w:rsidRPr="00EB647C">
        <w:rPr>
          <w:rStyle w:val="default"/>
          <w:rFonts w:eastAsia="Arial" w:cs="David" w:hint="cs"/>
          <w:kern w:val="1"/>
          <w:sz w:val="24"/>
          <w:szCs w:val="24"/>
          <w:rtl/>
        </w:rPr>
        <w:t xml:space="preserve"> כל הרכיבים הכלכליים של הלוואה ומשכון קיימים בחוזה ולכן זה מעורר חשד של משכון מוסווה.</w:t>
      </w:r>
    </w:p>
    <w:p w:rsidR="00D67031" w:rsidRPr="00EB647C" w:rsidRDefault="00D67031" w:rsidP="006E28B0">
      <w:pPr>
        <w:pStyle w:val="Normal2"/>
        <w:tabs>
          <w:tab w:val="left" w:pos="720"/>
          <w:tab w:val="left" w:pos="1008"/>
        </w:tabs>
        <w:autoSpaceDE w:val="0"/>
        <w:spacing w:line="360" w:lineRule="auto"/>
        <w:jc w:val="left"/>
        <w:rPr>
          <w:rStyle w:val="default"/>
          <w:rFonts w:eastAsia="Arial" w:cs="David"/>
          <w:kern w:val="1"/>
          <w:sz w:val="24"/>
          <w:szCs w:val="24"/>
          <w:rtl/>
        </w:rPr>
      </w:pPr>
    </w:p>
    <w:p w:rsidR="00F34237" w:rsidRPr="00811909" w:rsidRDefault="00D67031" w:rsidP="00811909">
      <w:pPr>
        <w:pStyle w:val="Normal2"/>
        <w:tabs>
          <w:tab w:val="left" w:pos="720"/>
          <w:tab w:val="left" w:pos="1008"/>
        </w:tabs>
        <w:autoSpaceDE w:val="0"/>
        <w:spacing w:line="360" w:lineRule="auto"/>
        <w:jc w:val="left"/>
        <w:rPr>
          <w:rStyle w:val="default"/>
          <w:rFonts w:eastAsia="Arial" w:cs="David"/>
          <w:b/>
          <w:bCs/>
          <w:kern w:val="1"/>
          <w:sz w:val="24"/>
          <w:szCs w:val="24"/>
          <w:rtl/>
        </w:rPr>
      </w:pPr>
      <w:r w:rsidRPr="00EB647C">
        <w:rPr>
          <w:rStyle w:val="default"/>
          <w:rFonts w:eastAsia="Arial" w:cs="David" w:hint="cs"/>
          <w:kern w:val="1"/>
          <w:sz w:val="24"/>
          <w:szCs w:val="24"/>
          <w:u w:val="single"/>
          <w:rtl/>
        </w:rPr>
        <w:t xml:space="preserve">המטרה של שתי הטכניקות: </w:t>
      </w:r>
      <w:r w:rsidRPr="00EB647C">
        <w:rPr>
          <w:rStyle w:val="default"/>
          <w:rFonts w:eastAsia="Arial" w:cs="David" w:hint="cs"/>
          <w:b/>
          <w:bCs/>
          <w:kern w:val="1"/>
          <w:sz w:val="24"/>
          <w:szCs w:val="24"/>
          <w:rtl/>
        </w:rPr>
        <w:t>לא להחיל את דיני המשכון שהם קוגנטיים!</w:t>
      </w:r>
    </w:p>
    <w:p w:rsidR="0069690E" w:rsidRDefault="0069690E" w:rsidP="006E28B0">
      <w:pPr>
        <w:pStyle w:val="Normal2"/>
        <w:tabs>
          <w:tab w:val="left" w:pos="720"/>
          <w:tab w:val="left" w:pos="1008"/>
        </w:tabs>
        <w:autoSpaceDE w:val="0"/>
        <w:jc w:val="left"/>
        <w:rPr>
          <w:rStyle w:val="default"/>
          <w:rFonts w:eastAsia="Arial" w:cs="David"/>
          <w:b/>
          <w:bCs/>
          <w:kern w:val="1"/>
          <w:sz w:val="24"/>
          <w:szCs w:val="24"/>
          <w:u w:val="single"/>
          <w:rtl/>
        </w:rPr>
      </w:pPr>
    </w:p>
    <w:p w:rsidR="006103FE" w:rsidRPr="0069690E" w:rsidRDefault="006103FE" w:rsidP="0069690E">
      <w:pPr>
        <w:pStyle w:val="Normal2"/>
        <w:tabs>
          <w:tab w:val="left" w:pos="720"/>
          <w:tab w:val="left" w:pos="1008"/>
        </w:tabs>
        <w:autoSpaceDE w:val="0"/>
        <w:spacing w:line="360" w:lineRule="auto"/>
        <w:jc w:val="left"/>
        <w:rPr>
          <w:rStyle w:val="default"/>
          <w:rFonts w:eastAsia="Arial" w:cs="David"/>
          <w:b/>
          <w:bCs/>
          <w:i/>
          <w:iCs/>
          <w:kern w:val="1"/>
          <w:sz w:val="24"/>
          <w:szCs w:val="24"/>
          <w:u w:val="single"/>
          <w:rtl/>
        </w:rPr>
      </w:pPr>
      <w:r>
        <w:rPr>
          <w:rStyle w:val="default"/>
          <w:rFonts w:eastAsia="Arial" w:cs="David" w:hint="cs"/>
          <w:b/>
          <w:bCs/>
          <w:i/>
          <w:iCs/>
          <w:kern w:val="1"/>
          <w:sz w:val="24"/>
          <w:szCs w:val="24"/>
          <w:u w:val="single"/>
          <w:rtl/>
        </w:rPr>
        <w:t>פס"ד ריאלית נ' הורביץ</w:t>
      </w:r>
      <w:r w:rsidR="0069690E">
        <w:rPr>
          <w:rStyle w:val="default"/>
          <w:rFonts w:eastAsia="Arial" w:cs="David"/>
          <w:b/>
          <w:bCs/>
          <w:i/>
          <w:iCs/>
          <w:kern w:val="1"/>
          <w:sz w:val="24"/>
          <w:szCs w:val="24"/>
          <w:u w:val="single"/>
          <w:rtl/>
        </w:rPr>
        <w:br/>
      </w:r>
      <w:r>
        <w:rPr>
          <w:rStyle w:val="default"/>
          <w:rFonts w:eastAsia="Arial" w:cs="David" w:hint="cs"/>
          <w:b/>
          <w:bCs/>
          <w:kern w:val="1"/>
          <w:sz w:val="24"/>
          <w:szCs w:val="24"/>
          <w:u w:val="single"/>
          <w:rtl/>
        </w:rPr>
        <w:t xml:space="preserve">עובדות: </w:t>
      </w:r>
      <w:r w:rsidR="00A61EC2">
        <w:rPr>
          <w:rStyle w:val="default"/>
          <w:rFonts w:eastAsia="Arial" w:cs="David" w:hint="cs"/>
          <w:kern w:val="1"/>
          <w:sz w:val="24"/>
          <w:szCs w:val="24"/>
          <w:rtl/>
        </w:rPr>
        <w:t xml:space="preserve">א' וב' עשו בעצם </w:t>
      </w:r>
      <w:r w:rsidR="00A61EC2">
        <w:rPr>
          <w:rStyle w:val="default"/>
          <w:rFonts w:eastAsia="Arial" w:cs="David" w:hint="cs"/>
          <w:b/>
          <w:bCs/>
          <w:kern w:val="1"/>
          <w:sz w:val="24"/>
          <w:szCs w:val="24"/>
          <w:rtl/>
        </w:rPr>
        <w:t xml:space="preserve">משכון מוסווה במסווה של מכר חוזר. </w:t>
      </w:r>
      <w:r w:rsidR="00A61EC2">
        <w:rPr>
          <w:rStyle w:val="default"/>
          <w:rFonts w:eastAsia="Arial" w:cs="David" w:hint="cs"/>
          <w:b/>
          <w:bCs/>
          <w:kern w:val="1"/>
          <w:sz w:val="24"/>
          <w:szCs w:val="24"/>
          <w:u w:val="single"/>
          <w:rtl/>
        </w:rPr>
        <w:t>המשכון לא היה מופקד ולא היה רשום.</w:t>
      </w:r>
      <w:r w:rsidR="00A61EC2">
        <w:rPr>
          <w:rStyle w:val="default"/>
          <w:rFonts w:eastAsia="Arial" w:cs="David"/>
          <w:b/>
          <w:bCs/>
          <w:kern w:val="1"/>
          <w:sz w:val="24"/>
          <w:szCs w:val="24"/>
          <w:u w:val="single"/>
          <w:rtl/>
        </w:rPr>
        <w:br/>
      </w:r>
      <w:r w:rsidR="00A61EC2">
        <w:rPr>
          <w:rStyle w:val="default"/>
          <w:rFonts w:eastAsia="Arial" w:cs="David" w:hint="cs"/>
          <w:b/>
          <w:bCs/>
          <w:kern w:val="1"/>
          <w:sz w:val="24"/>
          <w:szCs w:val="24"/>
          <w:u w:val="single"/>
          <w:rtl/>
        </w:rPr>
        <w:t xml:space="preserve">הנושים של א' הגישו תביעה לביהמ"ש וביקשו לומר כי זה משכון מוסווה ולא מכר חוזר כי אז הבעלים הוא א' והם יכולים להפרע מהנכס, כי זה לא היה מכר חוזר אמיתי והמשכון לא היה רשום/מופקד. </w:t>
      </w:r>
    </w:p>
    <w:p w:rsidR="000E4369" w:rsidRDefault="000E4369" w:rsidP="006103FE">
      <w:pPr>
        <w:pStyle w:val="Normal2"/>
        <w:tabs>
          <w:tab w:val="left" w:pos="720"/>
          <w:tab w:val="left" w:pos="1008"/>
        </w:tabs>
        <w:autoSpaceDE w:val="0"/>
        <w:spacing w:line="360" w:lineRule="auto"/>
        <w:jc w:val="left"/>
        <w:rPr>
          <w:rStyle w:val="default"/>
          <w:rFonts w:eastAsia="Arial" w:cs="David"/>
          <w:kern w:val="1"/>
          <w:sz w:val="24"/>
          <w:szCs w:val="24"/>
          <w:rtl/>
        </w:rPr>
      </w:pPr>
      <w:r>
        <w:rPr>
          <w:rStyle w:val="default"/>
          <w:rFonts w:eastAsia="Arial" w:cs="David" w:hint="cs"/>
          <w:b/>
          <w:bCs/>
          <w:kern w:val="1"/>
          <w:sz w:val="24"/>
          <w:szCs w:val="24"/>
          <w:u w:val="single"/>
          <w:rtl/>
        </w:rPr>
        <w:t xml:space="preserve">ביהמ"ש: </w:t>
      </w:r>
      <w:r>
        <w:rPr>
          <w:rStyle w:val="default"/>
          <w:rFonts w:eastAsia="Arial" w:cs="David" w:hint="cs"/>
          <w:kern w:val="1"/>
          <w:sz w:val="24"/>
          <w:szCs w:val="24"/>
          <w:rtl/>
        </w:rPr>
        <w:t>נותן מספר קריטריונים להבחין שזה משכון מוסווה במקרה של מכר חוזר:</w:t>
      </w:r>
    </w:p>
    <w:p w:rsidR="000E4369" w:rsidRDefault="000E4369" w:rsidP="006103FE">
      <w:pPr>
        <w:pStyle w:val="Normal2"/>
        <w:tabs>
          <w:tab w:val="left" w:pos="720"/>
          <w:tab w:val="left" w:pos="1008"/>
        </w:tabs>
        <w:autoSpaceDE w:val="0"/>
        <w:spacing w:line="360" w:lineRule="auto"/>
        <w:jc w:val="left"/>
        <w:rPr>
          <w:rStyle w:val="default"/>
          <w:rFonts w:eastAsia="Arial" w:cs="David"/>
          <w:kern w:val="1"/>
          <w:sz w:val="24"/>
          <w:szCs w:val="24"/>
          <w:rtl/>
        </w:rPr>
      </w:pPr>
      <w:r>
        <w:rPr>
          <w:rStyle w:val="default"/>
          <w:rFonts w:eastAsia="Arial" w:cs="David" w:hint="cs"/>
          <w:kern w:val="1"/>
          <w:sz w:val="24"/>
          <w:szCs w:val="24"/>
          <w:rtl/>
        </w:rPr>
        <w:t xml:space="preserve">1. </w:t>
      </w:r>
      <w:r w:rsidR="00FA2DA0">
        <w:rPr>
          <w:rStyle w:val="default"/>
          <w:rFonts w:eastAsia="Arial" w:cs="David" w:hint="cs"/>
          <w:b/>
          <w:bCs/>
          <w:kern w:val="1"/>
          <w:sz w:val="24"/>
          <w:szCs w:val="24"/>
          <w:u w:val="single"/>
          <w:rtl/>
        </w:rPr>
        <w:t xml:space="preserve">מחיר העסקה הוא לא מחיר ריאלי </w:t>
      </w:r>
      <w:r w:rsidR="00740DA5">
        <w:rPr>
          <w:rStyle w:val="default"/>
          <w:rFonts w:eastAsia="Arial" w:cs="David"/>
          <w:b/>
          <w:bCs/>
          <w:kern w:val="1"/>
          <w:sz w:val="24"/>
          <w:szCs w:val="24"/>
          <w:u w:val="single"/>
          <w:rtl/>
        </w:rPr>
        <w:t>–</w:t>
      </w:r>
      <w:r w:rsidR="00FA2DA0">
        <w:rPr>
          <w:rStyle w:val="default"/>
          <w:rFonts w:eastAsia="Arial" w:cs="David" w:hint="cs"/>
          <w:b/>
          <w:bCs/>
          <w:kern w:val="1"/>
          <w:sz w:val="24"/>
          <w:szCs w:val="24"/>
          <w:u w:val="single"/>
          <w:rtl/>
        </w:rPr>
        <w:t xml:space="preserve"> </w:t>
      </w:r>
      <w:r w:rsidR="00740DA5">
        <w:rPr>
          <w:rStyle w:val="default"/>
          <w:rFonts w:eastAsia="Arial" w:cs="David" w:hint="cs"/>
          <w:kern w:val="1"/>
          <w:sz w:val="24"/>
          <w:szCs w:val="24"/>
          <w:rtl/>
        </w:rPr>
        <w:t xml:space="preserve">נכס שנמכר משמעותית יותר נמוך משווי השוק </w:t>
      </w:r>
      <w:r w:rsidR="00740DA5">
        <w:rPr>
          <w:rStyle w:val="default"/>
          <w:rFonts w:eastAsia="Arial" w:cs="David"/>
          <w:kern w:val="1"/>
          <w:sz w:val="24"/>
          <w:szCs w:val="24"/>
          <w:rtl/>
        </w:rPr>
        <w:t>–</w:t>
      </w:r>
      <w:r w:rsidR="00740DA5">
        <w:rPr>
          <w:rStyle w:val="default"/>
          <w:rFonts w:eastAsia="Arial" w:cs="David" w:hint="cs"/>
          <w:kern w:val="1"/>
          <w:sz w:val="24"/>
          <w:szCs w:val="24"/>
          <w:rtl/>
        </w:rPr>
        <w:t xml:space="preserve"> זה מעיד על מכר חוזר שהוא משכון מוסווה כי המוכר בטוח שהוא רוצה לקנות את הנכס. </w:t>
      </w:r>
    </w:p>
    <w:p w:rsidR="00740DA5" w:rsidRDefault="00740DA5" w:rsidP="006103FE">
      <w:pPr>
        <w:pStyle w:val="Normal2"/>
        <w:tabs>
          <w:tab w:val="left" w:pos="720"/>
          <w:tab w:val="left" w:pos="1008"/>
        </w:tabs>
        <w:autoSpaceDE w:val="0"/>
        <w:spacing w:line="360" w:lineRule="auto"/>
        <w:jc w:val="left"/>
        <w:rPr>
          <w:rStyle w:val="default"/>
          <w:rFonts w:eastAsia="Arial" w:cs="David"/>
          <w:kern w:val="1"/>
          <w:sz w:val="24"/>
          <w:szCs w:val="24"/>
          <w:rtl/>
        </w:rPr>
      </w:pPr>
      <w:r>
        <w:rPr>
          <w:rStyle w:val="default"/>
          <w:rFonts w:eastAsia="Arial" w:cs="David" w:hint="cs"/>
          <w:b/>
          <w:bCs/>
          <w:kern w:val="1"/>
          <w:sz w:val="24"/>
          <w:szCs w:val="24"/>
          <w:u w:val="single"/>
          <w:rtl/>
        </w:rPr>
        <w:lastRenderedPageBreak/>
        <w:t>2.</w:t>
      </w:r>
      <w:r>
        <w:rPr>
          <w:rStyle w:val="default"/>
          <w:rFonts w:eastAsia="Arial" w:cs="David" w:hint="cs"/>
          <w:kern w:val="1"/>
          <w:sz w:val="24"/>
          <w:szCs w:val="24"/>
          <w:rtl/>
        </w:rPr>
        <w:t xml:space="preserve"> </w:t>
      </w:r>
      <w:r>
        <w:rPr>
          <w:rStyle w:val="default"/>
          <w:rFonts w:eastAsia="Arial" w:cs="David" w:hint="cs"/>
          <w:b/>
          <w:bCs/>
          <w:kern w:val="1"/>
          <w:sz w:val="24"/>
          <w:szCs w:val="24"/>
          <w:u w:val="single"/>
          <w:rtl/>
        </w:rPr>
        <w:t xml:space="preserve">בעסקת מכר מקרקעין </w:t>
      </w:r>
      <w:r>
        <w:rPr>
          <w:rStyle w:val="default"/>
          <w:rFonts w:eastAsia="Arial" w:cs="David"/>
          <w:b/>
          <w:bCs/>
          <w:kern w:val="1"/>
          <w:sz w:val="24"/>
          <w:szCs w:val="24"/>
          <w:u w:val="single"/>
          <w:rtl/>
        </w:rPr>
        <w:t>–</w:t>
      </w:r>
      <w:r>
        <w:rPr>
          <w:rStyle w:val="default"/>
          <w:rFonts w:eastAsia="Arial" w:cs="David" w:hint="cs"/>
          <w:b/>
          <w:bCs/>
          <w:kern w:val="1"/>
          <w:sz w:val="24"/>
          <w:szCs w:val="24"/>
          <w:u w:val="single"/>
          <w:rtl/>
        </w:rPr>
        <w:t xml:space="preserve"> </w:t>
      </w:r>
      <w:r>
        <w:rPr>
          <w:rStyle w:val="default"/>
          <w:rFonts w:eastAsia="Arial" w:cs="David" w:hint="cs"/>
          <w:kern w:val="1"/>
          <w:sz w:val="24"/>
          <w:szCs w:val="24"/>
          <w:rtl/>
        </w:rPr>
        <w:t>יש צעדים בעסקת מכר מקרקעין אמיתית</w:t>
      </w:r>
      <w:r w:rsidR="000841F5">
        <w:rPr>
          <w:rStyle w:val="default"/>
          <w:rFonts w:eastAsia="Arial" w:cs="David" w:hint="cs"/>
          <w:kern w:val="1"/>
          <w:sz w:val="24"/>
          <w:szCs w:val="24"/>
          <w:rtl/>
        </w:rPr>
        <w:t xml:space="preserve"> שעושים שבמשכון מוסווה לא עושים </w:t>
      </w:r>
      <w:r w:rsidR="000841F5">
        <w:rPr>
          <w:rStyle w:val="default"/>
          <w:rFonts w:eastAsia="Arial" w:cs="David"/>
          <w:kern w:val="1"/>
          <w:sz w:val="24"/>
          <w:szCs w:val="24"/>
          <w:rtl/>
        </w:rPr>
        <w:t>–</w:t>
      </w:r>
      <w:r w:rsidR="000841F5">
        <w:rPr>
          <w:rStyle w:val="default"/>
          <w:rFonts w:eastAsia="Arial" w:cs="David" w:hint="cs"/>
          <w:kern w:val="1"/>
          <w:sz w:val="24"/>
          <w:szCs w:val="24"/>
          <w:rtl/>
        </w:rPr>
        <w:t xml:space="preserve"> למשל לשלם מיסים כדי לקדם את המכר </w:t>
      </w:r>
      <w:r w:rsidR="000841F5">
        <w:rPr>
          <w:rStyle w:val="default"/>
          <w:rFonts w:eastAsia="Arial" w:cs="David"/>
          <w:kern w:val="1"/>
          <w:sz w:val="24"/>
          <w:szCs w:val="24"/>
          <w:rtl/>
        </w:rPr>
        <w:t>–</w:t>
      </w:r>
      <w:r w:rsidR="000841F5">
        <w:rPr>
          <w:rStyle w:val="default"/>
          <w:rFonts w:eastAsia="Arial" w:cs="David" w:hint="cs"/>
          <w:kern w:val="1"/>
          <w:sz w:val="24"/>
          <w:szCs w:val="24"/>
          <w:rtl/>
        </w:rPr>
        <w:t xml:space="preserve"> אם לא עושים שלבים כאלה זה מעיד על משכון מוסווה.</w:t>
      </w:r>
    </w:p>
    <w:p w:rsidR="000841F5" w:rsidRDefault="000841F5" w:rsidP="006103FE">
      <w:pPr>
        <w:pStyle w:val="Normal2"/>
        <w:tabs>
          <w:tab w:val="left" w:pos="720"/>
          <w:tab w:val="left" w:pos="1008"/>
        </w:tabs>
        <w:autoSpaceDE w:val="0"/>
        <w:spacing w:line="360" w:lineRule="auto"/>
        <w:jc w:val="left"/>
        <w:rPr>
          <w:rStyle w:val="default"/>
          <w:rFonts w:eastAsia="Arial" w:cs="David"/>
          <w:kern w:val="1"/>
          <w:sz w:val="24"/>
          <w:szCs w:val="24"/>
          <w:rtl/>
        </w:rPr>
      </w:pPr>
      <w:r>
        <w:rPr>
          <w:rStyle w:val="default"/>
          <w:rFonts w:eastAsia="Arial" w:cs="David" w:hint="cs"/>
          <w:b/>
          <w:bCs/>
          <w:kern w:val="1"/>
          <w:sz w:val="24"/>
          <w:szCs w:val="24"/>
          <w:u w:val="single"/>
          <w:rtl/>
        </w:rPr>
        <w:t xml:space="preserve">3. מנהג בעלים </w:t>
      </w:r>
      <w:r>
        <w:rPr>
          <w:rStyle w:val="default"/>
          <w:rFonts w:eastAsia="Arial" w:cs="David"/>
          <w:b/>
          <w:bCs/>
          <w:kern w:val="1"/>
          <w:sz w:val="24"/>
          <w:szCs w:val="24"/>
          <w:u w:val="single"/>
          <w:rtl/>
        </w:rPr>
        <w:t>–</w:t>
      </w:r>
      <w:r>
        <w:rPr>
          <w:rStyle w:val="default"/>
          <w:rFonts w:eastAsia="Arial" w:cs="David" w:hint="cs"/>
          <w:b/>
          <w:bCs/>
          <w:kern w:val="1"/>
          <w:sz w:val="24"/>
          <w:szCs w:val="24"/>
          <w:u w:val="single"/>
          <w:rtl/>
        </w:rPr>
        <w:t xml:space="preserve"> </w:t>
      </w:r>
      <w:r>
        <w:rPr>
          <w:rStyle w:val="default"/>
          <w:rFonts w:eastAsia="Arial" w:cs="David" w:hint="cs"/>
          <w:b/>
          <w:bCs/>
          <w:kern w:val="1"/>
          <w:sz w:val="24"/>
          <w:szCs w:val="24"/>
          <w:rtl/>
        </w:rPr>
        <w:t xml:space="preserve">לפי ביהמ"ש </w:t>
      </w:r>
      <w:r>
        <w:rPr>
          <w:rStyle w:val="default"/>
          <w:rFonts w:eastAsia="Arial" w:cs="David"/>
          <w:b/>
          <w:bCs/>
          <w:kern w:val="1"/>
          <w:sz w:val="24"/>
          <w:szCs w:val="24"/>
          <w:rtl/>
        </w:rPr>
        <w:t>–</w:t>
      </w:r>
      <w:r>
        <w:rPr>
          <w:rStyle w:val="default"/>
          <w:rFonts w:eastAsia="Arial" w:cs="David" w:hint="cs"/>
          <w:b/>
          <w:bCs/>
          <w:kern w:val="1"/>
          <w:sz w:val="24"/>
          <w:szCs w:val="24"/>
          <w:rtl/>
        </w:rPr>
        <w:t xml:space="preserve"> אם זה מכר חוזר אמיתי </w:t>
      </w:r>
      <w:r>
        <w:rPr>
          <w:rStyle w:val="default"/>
          <w:rFonts w:eastAsia="Arial" w:cs="David"/>
          <w:b/>
          <w:bCs/>
          <w:kern w:val="1"/>
          <w:sz w:val="24"/>
          <w:szCs w:val="24"/>
          <w:rtl/>
        </w:rPr>
        <w:t>–</w:t>
      </w:r>
      <w:r>
        <w:rPr>
          <w:rStyle w:val="default"/>
          <w:rFonts w:eastAsia="Arial" w:cs="David" w:hint="cs"/>
          <w:b/>
          <w:bCs/>
          <w:kern w:val="1"/>
          <w:sz w:val="24"/>
          <w:szCs w:val="24"/>
          <w:rtl/>
        </w:rPr>
        <w:t xml:space="preserve"> </w:t>
      </w:r>
      <w:r>
        <w:rPr>
          <w:rStyle w:val="default"/>
          <w:rFonts w:eastAsia="Arial" w:cs="David" w:hint="cs"/>
          <w:kern w:val="1"/>
          <w:sz w:val="24"/>
          <w:szCs w:val="24"/>
          <w:rtl/>
        </w:rPr>
        <w:t>המוכר צריך לנהוג מנהג בעלים בנכס ואם הוא לא עושה ככה זה מעיד על משכון מוסווה.</w:t>
      </w:r>
      <w:r>
        <w:rPr>
          <w:rStyle w:val="default"/>
          <w:rFonts w:eastAsia="Arial" w:cs="David"/>
          <w:kern w:val="1"/>
          <w:sz w:val="24"/>
          <w:szCs w:val="24"/>
          <w:rtl/>
        </w:rPr>
        <w:br/>
      </w:r>
      <w:r>
        <w:rPr>
          <w:rStyle w:val="default"/>
          <w:rFonts w:eastAsia="Arial" w:cs="David" w:hint="cs"/>
          <w:b/>
          <w:bCs/>
          <w:kern w:val="1"/>
          <w:sz w:val="24"/>
          <w:szCs w:val="24"/>
          <w:rtl/>
        </w:rPr>
        <w:t xml:space="preserve">לרנר </w:t>
      </w:r>
      <w:r>
        <w:rPr>
          <w:rStyle w:val="default"/>
          <w:rFonts w:eastAsia="Arial" w:cs="David"/>
          <w:b/>
          <w:bCs/>
          <w:kern w:val="1"/>
          <w:sz w:val="24"/>
          <w:szCs w:val="24"/>
          <w:rtl/>
        </w:rPr>
        <w:t>–</w:t>
      </w:r>
      <w:r>
        <w:rPr>
          <w:rStyle w:val="default"/>
          <w:rFonts w:eastAsia="Arial" w:cs="David" w:hint="cs"/>
          <w:b/>
          <w:bCs/>
          <w:kern w:val="1"/>
          <w:sz w:val="24"/>
          <w:szCs w:val="24"/>
          <w:rtl/>
        </w:rPr>
        <w:t xml:space="preserve"> </w:t>
      </w:r>
      <w:r>
        <w:rPr>
          <w:rStyle w:val="default"/>
          <w:rFonts w:eastAsia="Arial" w:cs="David" w:hint="cs"/>
          <w:kern w:val="1"/>
          <w:sz w:val="24"/>
          <w:szCs w:val="24"/>
          <w:rtl/>
        </w:rPr>
        <w:t xml:space="preserve">מציין כי הוא לא מסכים עם ביהמ"ש כי גם במכר חוזר אמיתי </w:t>
      </w:r>
      <w:r>
        <w:rPr>
          <w:rStyle w:val="default"/>
          <w:rFonts w:eastAsia="Arial" w:cs="David"/>
          <w:kern w:val="1"/>
          <w:sz w:val="24"/>
          <w:szCs w:val="24"/>
          <w:rtl/>
        </w:rPr>
        <w:t>–</w:t>
      </w:r>
      <w:r>
        <w:rPr>
          <w:rStyle w:val="default"/>
          <w:rFonts w:eastAsia="Arial" w:cs="David" w:hint="cs"/>
          <w:kern w:val="1"/>
          <w:sz w:val="24"/>
          <w:szCs w:val="24"/>
          <w:rtl/>
        </w:rPr>
        <w:t xml:space="preserve"> עד שהמוכר קונה את הנכס בחזרה, הוא לא יכול לנהוג מנהג בעלים בנכס כי הוא לא שלו.</w:t>
      </w:r>
    </w:p>
    <w:p w:rsidR="000841F5" w:rsidRDefault="000841F5" w:rsidP="000841F5">
      <w:pPr>
        <w:pStyle w:val="Normal2"/>
        <w:tabs>
          <w:tab w:val="left" w:pos="720"/>
          <w:tab w:val="left" w:pos="1008"/>
        </w:tabs>
        <w:autoSpaceDE w:val="0"/>
        <w:spacing w:line="360" w:lineRule="auto"/>
        <w:jc w:val="left"/>
        <w:rPr>
          <w:rStyle w:val="default"/>
          <w:rFonts w:eastAsia="Arial" w:cs="David"/>
          <w:kern w:val="1"/>
          <w:sz w:val="24"/>
          <w:szCs w:val="24"/>
          <w:rtl/>
        </w:rPr>
      </w:pPr>
      <w:r>
        <w:rPr>
          <w:rStyle w:val="default"/>
          <w:rFonts w:eastAsia="Arial" w:cs="David" w:hint="cs"/>
          <w:kern w:val="1"/>
          <w:sz w:val="24"/>
          <w:szCs w:val="24"/>
          <w:u w:val="single"/>
          <w:rtl/>
        </w:rPr>
        <w:t xml:space="preserve">4. </w:t>
      </w:r>
      <w:r>
        <w:rPr>
          <w:rStyle w:val="default"/>
          <w:rFonts w:eastAsia="Arial" w:cs="David" w:hint="cs"/>
          <w:b/>
          <w:bCs/>
          <w:kern w:val="1"/>
          <w:sz w:val="24"/>
          <w:szCs w:val="24"/>
          <w:u w:val="single"/>
          <w:rtl/>
        </w:rPr>
        <w:t xml:space="preserve">הרקע שקדם להסכם </w:t>
      </w:r>
      <w:r>
        <w:rPr>
          <w:rStyle w:val="default"/>
          <w:rFonts w:eastAsia="Arial" w:cs="David"/>
          <w:b/>
          <w:bCs/>
          <w:kern w:val="1"/>
          <w:sz w:val="24"/>
          <w:szCs w:val="24"/>
          <w:u w:val="single"/>
          <w:rtl/>
        </w:rPr>
        <w:t>–</w:t>
      </w:r>
      <w:r>
        <w:rPr>
          <w:rStyle w:val="default"/>
          <w:rFonts w:eastAsia="Arial" w:cs="David" w:hint="cs"/>
          <w:b/>
          <w:bCs/>
          <w:kern w:val="1"/>
          <w:sz w:val="24"/>
          <w:szCs w:val="24"/>
          <w:u w:val="single"/>
          <w:rtl/>
        </w:rPr>
        <w:t xml:space="preserve"> </w:t>
      </w:r>
      <w:r>
        <w:rPr>
          <w:rStyle w:val="default"/>
          <w:rFonts w:eastAsia="Arial" w:cs="David" w:hint="cs"/>
          <w:kern w:val="1"/>
          <w:sz w:val="24"/>
          <w:szCs w:val="24"/>
          <w:rtl/>
        </w:rPr>
        <w:t xml:space="preserve">בפס"ד ריאלית ביהמ"ש הכריע לפי הקריטריון הזה </w:t>
      </w:r>
      <w:r>
        <w:rPr>
          <w:rStyle w:val="default"/>
          <w:rFonts w:eastAsia="Arial" w:cs="David"/>
          <w:kern w:val="1"/>
          <w:sz w:val="24"/>
          <w:szCs w:val="24"/>
          <w:rtl/>
        </w:rPr>
        <w:t>–</w:t>
      </w:r>
      <w:r>
        <w:rPr>
          <w:rStyle w:val="default"/>
          <w:rFonts w:eastAsia="Arial" w:cs="David" w:hint="cs"/>
          <w:kern w:val="1"/>
          <w:sz w:val="24"/>
          <w:szCs w:val="24"/>
          <w:rtl/>
        </w:rPr>
        <w:t xml:space="preserve"> לפני ההסכם נראה כי המוכר רצה הלוואה, והשני הסכים לתת לו אותה רק בתנאים של מכר חוזר ולכן זה גילה את המשכון המוסווה ביניהם.</w:t>
      </w:r>
    </w:p>
    <w:p w:rsidR="000841F5" w:rsidRDefault="000841F5" w:rsidP="000841F5">
      <w:pPr>
        <w:pStyle w:val="Normal2"/>
        <w:tabs>
          <w:tab w:val="left" w:pos="720"/>
          <w:tab w:val="left" w:pos="1008"/>
        </w:tabs>
        <w:autoSpaceDE w:val="0"/>
        <w:spacing w:line="360" w:lineRule="auto"/>
        <w:jc w:val="left"/>
        <w:rPr>
          <w:rStyle w:val="default"/>
          <w:rFonts w:eastAsia="Arial" w:cs="David"/>
          <w:kern w:val="1"/>
          <w:sz w:val="24"/>
          <w:szCs w:val="24"/>
          <w:rtl/>
        </w:rPr>
      </w:pPr>
      <w:r>
        <w:rPr>
          <w:rStyle w:val="default"/>
          <w:rFonts w:eastAsia="Arial" w:cs="David" w:hint="cs"/>
          <w:b/>
          <w:bCs/>
          <w:kern w:val="1"/>
          <w:sz w:val="24"/>
          <w:szCs w:val="24"/>
          <w:u w:val="single"/>
          <w:rtl/>
        </w:rPr>
        <w:t xml:space="preserve">5. אורך התקופה </w:t>
      </w:r>
      <w:r>
        <w:rPr>
          <w:rStyle w:val="default"/>
          <w:rFonts w:eastAsia="Arial" w:cs="David"/>
          <w:b/>
          <w:bCs/>
          <w:kern w:val="1"/>
          <w:sz w:val="24"/>
          <w:szCs w:val="24"/>
          <w:u w:val="single"/>
          <w:rtl/>
        </w:rPr>
        <w:t>–</w:t>
      </w:r>
      <w:r>
        <w:rPr>
          <w:rStyle w:val="default"/>
          <w:rFonts w:eastAsia="Arial" w:cs="David" w:hint="cs"/>
          <w:b/>
          <w:bCs/>
          <w:kern w:val="1"/>
          <w:sz w:val="24"/>
          <w:szCs w:val="24"/>
          <w:u w:val="single"/>
          <w:rtl/>
        </w:rPr>
        <w:t xml:space="preserve"> </w:t>
      </w:r>
      <w:r>
        <w:rPr>
          <w:rStyle w:val="default"/>
          <w:rFonts w:eastAsia="Arial" w:cs="David" w:hint="cs"/>
          <w:b/>
          <w:bCs/>
          <w:kern w:val="1"/>
          <w:sz w:val="24"/>
          <w:szCs w:val="24"/>
          <w:rtl/>
        </w:rPr>
        <w:t xml:space="preserve">הלוואות הן בד"כ לטווח ארוך יותר ממכר חוזר </w:t>
      </w:r>
      <w:r>
        <w:rPr>
          <w:rStyle w:val="default"/>
          <w:rFonts w:eastAsia="Arial" w:cs="David"/>
          <w:b/>
          <w:bCs/>
          <w:kern w:val="1"/>
          <w:sz w:val="24"/>
          <w:szCs w:val="24"/>
          <w:rtl/>
        </w:rPr>
        <w:t>–</w:t>
      </w:r>
      <w:r>
        <w:rPr>
          <w:rStyle w:val="default"/>
          <w:rFonts w:eastAsia="Arial" w:cs="David" w:hint="cs"/>
          <w:b/>
          <w:bCs/>
          <w:kern w:val="1"/>
          <w:sz w:val="24"/>
          <w:szCs w:val="24"/>
          <w:rtl/>
        </w:rPr>
        <w:t xml:space="preserve"> </w:t>
      </w:r>
      <w:r>
        <w:rPr>
          <w:rStyle w:val="default"/>
          <w:rFonts w:eastAsia="Arial" w:cs="David" w:hint="cs"/>
          <w:kern w:val="1"/>
          <w:sz w:val="24"/>
          <w:szCs w:val="24"/>
          <w:rtl/>
        </w:rPr>
        <w:t xml:space="preserve">הלוואות הן למשל לטווח של שנתיים שלוש (ואם זה מקרקעין אז יש משכנתא אפילו ל30 שנה) ומכר חוזר יהיה לתקופה קצרה יותר. </w:t>
      </w:r>
    </w:p>
    <w:p w:rsidR="00FC5385" w:rsidRDefault="00FC5385" w:rsidP="000841F5">
      <w:pPr>
        <w:pStyle w:val="Normal2"/>
        <w:tabs>
          <w:tab w:val="left" w:pos="720"/>
          <w:tab w:val="left" w:pos="1008"/>
        </w:tabs>
        <w:autoSpaceDE w:val="0"/>
        <w:spacing w:line="360" w:lineRule="auto"/>
        <w:jc w:val="left"/>
        <w:rPr>
          <w:rStyle w:val="default"/>
          <w:rFonts w:eastAsia="Arial" w:cs="David"/>
          <w:kern w:val="1"/>
          <w:sz w:val="24"/>
          <w:szCs w:val="24"/>
          <w:rtl/>
        </w:rPr>
      </w:pPr>
    </w:p>
    <w:p w:rsidR="00FC5385" w:rsidRPr="00FC5385" w:rsidRDefault="00FC5385" w:rsidP="000841F5">
      <w:pPr>
        <w:pStyle w:val="Normal2"/>
        <w:tabs>
          <w:tab w:val="left" w:pos="720"/>
          <w:tab w:val="left" w:pos="1008"/>
        </w:tabs>
        <w:autoSpaceDE w:val="0"/>
        <w:spacing w:line="360" w:lineRule="auto"/>
        <w:jc w:val="left"/>
        <w:rPr>
          <w:rStyle w:val="default"/>
          <w:rFonts w:eastAsia="Arial" w:cs="David"/>
          <w:kern w:val="1"/>
          <w:sz w:val="24"/>
          <w:szCs w:val="24"/>
          <w:rtl/>
        </w:rPr>
      </w:pPr>
      <w:r>
        <w:rPr>
          <w:rStyle w:val="default"/>
          <w:rFonts w:eastAsia="Arial" w:cs="David" w:hint="cs"/>
          <w:b/>
          <w:bCs/>
          <w:kern w:val="1"/>
          <w:sz w:val="24"/>
          <w:szCs w:val="24"/>
          <w:u w:val="single"/>
          <w:rtl/>
        </w:rPr>
        <w:t xml:space="preserve">במכר חוזר אמיתי </w:t>
      </w:r>
      <w:r>
        <w:rPr>
          <w:rStyle w:val="default"/>
          <w:rFonts w:eastAsia="Arial" w:cs="David"/>
          <w:b/>
          <w:bCs/>
          <w:kern w:val="1"/>
          <w:sz w:val="24"/>
          <w:szCs w:val="24"/>
          <w:u w:val="single"/>
          <w:rtl/>
        </w:rPr>
        <w:t>–</w:t>
      </w:r>
      <w:r>
        <w:rPr>
          <w:rStyle w:val="default"/>
          <w:rFonts w:eastAsia="Arial" w:cs="David" w:hint="cs"/>
          <w:b/>
          <w:bCs/>
          <w:kern w:val="1"/>
          <w:sz w:val="24"/>
          <w:szCs w:val="24"/>
          <w:u w:val="single"/>
          <w:rtl/>
        </w:rPr>
        <w:t xml:space="preserve"> </w:t>
      </w:r>
      <w:r>
        <w:rPr>
          <w:rStyle w:val="default"/>
          <w:rFonts w:eastAsia="Arial" w:cs="David" w:hint="cs"/>
          <w:kern w:val="1"/>
          <w:sz w:val="24"/>
          <w:szCs w:val="24"/>
          <w:rtl/>
        </w:rPr>
        <w:t>אם המוכר עבר את תאריך הקנייה מחדש של הנכס הוא לא יכול לפי דיני המכר לקנות אותו ואז הנכס יהיה שייך לב'.</w:t>
      </w:r>
      <w:r>
        <w:rPr>
          <w:rStyle w:val="default"/>
          <w:rFonts w:eastAsia="Arial" w:cs="David"/>
          <w:kern w:val="1"/>
          <w:sz w:val="24"/>
          <w:szCs w:val="24"/>
          <w:rtl/>
        </w:rPr>
        <w:br/>
      </w:r>
      <w:r>
        <w:rPr>
          <w:rStyle w:val="default"/>
          <w:rFonts w:eastAsia="Arial" w:cs="David" w:hint="cs"/>
          <w:b/>
          <w:bCs/>
          <w:kern w:val="1"/>
          <w:sz w:val="24"/>
          <w:szCs w:val="24"/>
          <w:u w:val="single"/>
          <w:rtl/>
        </w:rPr>
        <w:t xml:space="preserve">במשכון מוסווה </w:t>
      </w:r>
      <w:r>
        <w:rPr>
          <w:rStyle w:val="default"/>
          <w:rFonts w:eastAsia="Arial" w:cs="David"/>
          <w:b/>
          <w:bCs/>
          <w:kern w:val="1"/>
          <w:sz w:val="24"/>
          <w:szCs w:val="24"/>
          <w:u w:val="single"/>
          <w:rtl/>
        </w:rPr>
        <w:t>–</w:t>
      </w:r>
      <w:r>
        <w:rPr>
          <w:rStyle w:val="default"/>
          <w:rFonts w:eastAsia="Arial" w:cs="David" w:hint="cs"/>
          <w:b/>
          <w:bCs/>
          <w:kern w:val="1"/>
          <w:sz w:val="24"/>
          <w:szCs w:val="24"/>
          <w:u w:val="single"/>
          <w:rtl/>
        </w:rPr>
        <w:t xml:space="preserve"> </w:t>
      </w:r>
      <w:r>
        <w:rPr>
          <w:rStyle w:val="default"/>
          <w:rFonts w:eastAsia="Arial" w:cs="David" w:hint="cs"/>
          <w:b/>
          <w:bCs/>
          <w:kern w:val="1"/>
          <w:sz w:val="24"/>
          <w:szCs w:val="24"/>
          <w:rtl/>
        </w:rPr>
        <w:t xml:space="preserve">חלים דיני המשכון </w:t>
      </w:r>
      <w:r>
        <w:rPr>
          <w:rStyle w:val="default"/>
          <w:rFonts w:eastAsia="Arial" w:cs="David"/>
          <w:b/>
          <w:bCs/>
          <w:kern w:val="1"/>
          <w:sz w:val="24"/>
          <w:szCs w:val="24"/>
          <w:rtl/>
        </w:rPr>
        <w:t>–</w:t>
      </w:r>
      <w:r>
        <w:rPr>
          <w:rStyle w:val="default"/>
          <w:rFonts w:eastAsia="Arial" w:cs="David" w:hint="cs"/>
          <w:b/>
          <w:bCs/>
          <w:kern w:val="1"/>
          <w:sz w:val="24"/>
          <w:szCs w:val="24"/>
          <w:rtl/>
        </w:rPr>
        <w:t xml:space="preserve"> </w:t>
      </w:r>
      <w:r>
        <w:rPr>
          <w:rStyle w:val="default"/>
          <w:rFonts w:eastAsia="Arial" w:cs="David" w:hint="cs"/>
          <w:kern w:val="1"/>
          <w:sz w:val="24"/>
          <w:szCs w:val="24"/>
          <w:rtl/>
        </w:rPr>
        <w:t xml:space="preserve">וגם אם עבר תאריך פרעון ההלוואה, אם ב' לא מימש את המשכון </w:t>
      </w:r>
      <w:r>
        <w:rPr>
          <w:rStyle w:val="default"/>
          <w:rFonts w:eastAsia="Arial" w:cs="David"/>
          <w:kern w:val="1"/>
          <w:sz w:val="24"/>
          <w:szCs w:val="24"/>
          <w:rtl/>
        </w:rPr>
        <w:t>–</w:t>
      </w:r>
      <w:r>
        <w:rPr>
          <w:rStyle w:val="default"/>
          <w:rFonts w:eastAsia="Arial" w:cs="David" w:hint="cs"/>
          <w:kern w:val="1"/>
          <w:sz w:val="24"/>
          <w:szCs w:val="24"/>
          <w:rtl/>
        </w:rPr>
        <w:t xml:space="preserve"> א' יכול לבוא, לשלם את ההלואה ולקחת את הנכס חזרה. </w:t>
      </w:r>
    </w:p>
    <w:p w:rsidR="006103FE" w:rsidRPr="00EB647C" w:rsidRDefault="006103FE" w:rsidP="006E28B0">
      <w:pPr>
        <w:pStyle w:val="Normal2"/>
        <w:tabs>
          <w:tab w:val="left" w:pos="720"/>
          <w:tab w:val="left" w:pos="1008"/>
        </w:tabs>
        <w:autoSpaceDE w:val="0"/>
        <w:jc w:val="left"/>
        <w:rPr>
          <w:rStyle w:val="default"/>
          <w:rFonts w:eastAsia="Arial" w:cs="David"/>
          <w:b/>
          <w:bCs/>
          <w:kern w:val="1"/>
          <w:sz w:val="24"/>
          <w:szCs w:val="24"/>
          <w:u w:val="single"/>
          <w:rtl/>
        </w:rPr>
      </w:pPr>
    </w:p>
    <w:p w:rsidR="00610C02" w:rsidRPr="00EB647C" w:rsidRDefault="00610C02" w:rsidP="006E28B0">
      <w:pPr>
        <w:pStyle w:val="Normal2"/>
        <w:tabs>
          <w:tab w:val="left" w:pos="720"/>
          <w:tab w:val="left" w:pos="1008"/>
        </w:tabs>
        <w:autoSpaceDE w:val="0"/>
        <w:spacing w:line="360" w:lineRule="auto"/>
        <w:jc w:val="left"/>
        <w:rPr>
          <w:rStyle w:val="default"/>
          <w:rFonts w:eastAsia="Arial" w:cs="David"/>
          <w:kern w:val="1"/>
          <w:sz w:val="24"/>
          <w:szCs w:val="24"/>
          <w:rtl/>
        </w:rPr>
      </w:pPr>
      <w:r w:rsidRPr="00C82464">
        <w:rPr>
          <w:rStyle w:val="default"/>
          <w:rFonts w:eastAsia="Arial" w:cs="David" w:hint="cs"/>
          <w:b/>
          <w:bCs/>
          <w:i/>
          <w:iCs/>
          <w:kern w:val="1"/>
          <w:sz w:val="24"/>
          <w:szCs w:val="24"/>
          <w:u w:val="single"/>
          <w:rtl/>
        </w:rPr>
        <w:t>פס"ד כספי נ' נס:</w:t>
      </w:r>
      <w:r w:rsidRPr="00EB647C">
        <w:rPr>
          <w:rStyle w:val="default"/>
          <w:rFonts w:eastAsia="Arial" w:cs="David" w:hint="cs"/>
          <w:b/>
          <w:bCs/>
          <w:kern w:val="1"/>
          <w:sz w:val="24"/>
          <w:szCs w:val="24"/>
          <w:u w:val="single"/>
          <w:rtl/>
        </w:rPr>
        <w:t xml:space="preserve">  </w:t>
      </w:r>
      <w:r w:rsidR="00C82464">
        <w:rPr>
          <w:rStyle w:val="default"/>
          <w:rFonts w:eastAsia="Arial" w:cs="David"/>
          <w:kern w:val="1"/>
          <w:sz w:val="24"/>
          <w:szCs w:val="24"/>
          <w:rtl/>
        </w:rPr>
        <w:br/>
      </w:r>
      <w:r w:rsidRPr="00EB647C">
        <w:rPr>
          <w:rStyle w:val="default"/>
          <w:rFonts w:eastAsia="Arial" w:cs="David" w:hint="cs"/>
          <w:kern w:val="1"/>
          <w:sz w:val="24"/>
          <w:szCs w:val="24"/>
          <w:rtl/>
        </w:rPr>
        <w:t>הלוואה תמורת אופציה לרכישת דירה</w:t>
      </w:r>
      <w:r w:rsidR="00C82464">
        <w:rPr>
          <w:rStyle w:val="default"/>
          <w:rFonts w:eastAsia="Arial" w:cs="David" w:hint="cs"/>
          <w:b/>
          <w:bCs/>
          <w:kern w:val="1"/>
          <w:sz w:val="24"/>
          <w:szCs w:val="24"/>
          <w:rtl/>
        </w:rPr>
        <w:t>.</w:t>
      </w:r>
      <w:r w:rsidR="00C82464">
        <w:rPr>
          <w:rStyle w:val="default"/>
          <w:rFonts w:eastAsia="Arial" w:cs="David"/>
          <w:b/>
          <w:bCs/>
          <w:kern w:val="1"/>
          <w:sz w:val="24"/>
          <w:szCs w:val="24"/>
          <w:rtl/>
        </w:rPr>
        <w:br/>
      </w:r>
      <w:r w:rsidRPr="00EB647C">
        <w:rPr>
          <w:rStyle w:val="default"/>
          <w:rFonts w:eastAsia="Arial" w:cs="David" w:hint="cs"/>
          <w:b/>
          <w:bCs/>
          <w:kern w:val="1"/>
          <w:sz w:val="24"/>
          <w:szCs w:val="24"/>
          <w:rtl/>
        </w:rPr>
        <w:t>האופציה לרכישת הדירה שימשה בטוחה להסכם ההלוואה,</w:t>
      </w:r>
      <w:r w:rsidRPr="00EB647C">
        <w:rPr>
          <w:rStyle w:val="default"/>
          <w:rFonts w:eastAsia="Arial" w:cs="David" w:hint="cs"/>
          <w:kern w:val="1"/>
          <w:sz w:val="24"/>
          <w:szCs w:val="24"/>
          <w:rtl/>
        </w:rPr>
        <w:t xml:space="preserve"> והסכם האופציה הוא עסקת משכון מוסווה בשל הוראות ס' 2 (ב) לחוק המשכון, המחיל את הוראות אותו חוק על כל עסקה שכוונתה שעבוד יהא כינויה אשר יהא. </w:t>
      </w:r>
      <w:r w:rsidRPr="00EB647C">
        <w:rPr>
          <w:rStyle w:val="default"/>
          <w:rFonts w:eastAsia="Arial" w:cs="David" w:hint="cs"/>
          <w:b/>
          <w:bCs/>
          <w:kern w:val="1"/>
          <w:sz w:val="24"/>
          <w:szCs w:val="24"/>
          <w:rtl/>
        </w:rPr>
        <w:t>על המשכון היה להירשם לפי הוראות ס' 178 לפקודת החברות</w:t>
      </w:r>
      <w:r w:rsidRPr="00EB647C">
        <w:rPr>
          <w:rStyle w:val="default"/>
          <w:rFonts w:eastAsia="Arial" w:cs="David" w:hint="cs"/>
          <w:kern w:val="1"/>
          <w:sz w:val="24"/>
          <w:szCs w:val="24"/>
          <w:rtl/>
        </w:rPr>
        <w:t xml:space="preserve">. ע"פ הפקודה, שעבוד נכס שלא נרשם כאמור בה, בטל כלפי המפרק וכל נושה של החברה. </w:t>
      </w:r>
      <w:r w:rsidRPr="00EB647C">
        <w:rPr>
          <w:rStyle w:val="default"/>
          <w:rFonts w:eastAsia="Arial" w:cs="David" w:hint="cs"/>
          <w:b/>
          <w:bCs/>
          <w:kern w:val="1"/>
          <w:sz w:val="24"/>
          <w:szCs w:val="24"/>
          <w:rtl/>
        </w:rPr>
        <w:t xml:space="preserve">זיכרון הדברים, שהוא שעבוד נכס מקרקעין שיצרה החברה, לא נרשם אצל רשם החברות, ולפיכך הוא בטל כלפי הנאמן וכל נושי החברה. </w:t>
      </w:r>
    </w:p>
    <w:p w:rsidR="00610C02" w:rsidRPr="00EB647C" w:rsidRDefault="00B92528" w:rsidP="006E28B0">
      <w:pPr>
        <w:pStyle w:val="Normal2"/>
        <w:tabs>
          <w:tab w:val="left" w:pos="720"/>
          <w:tab w:val="left" w:pos="1008"/>
        </w:tabs>
        <w:autoSpaceDE w:val="0"/>
        <w:jc w:val="left"/>
        <w:rPr>
          <w:rStyle w:val="default"/>
          <w:rFonts w:eastAsia="Arial" w:cs="David"/>
          <w:b/>
          <w:bCs/>
          <w:kern w:val="1"/>
          <w:sz w:val="24"/>
          <w:szCs w:val="24"/>
          <w:u w:val="single"/>
          <w:rtl/>
        </w:rPr>
      </w:pPr>
      <w:r>
        <w:rPr>
          <w:rFonts w:eastAsia="Arial" w:cs="David"/>
          <w:b/>
          <w:bCs/>
          <w:noProof/>
          <w:kern w:val="1"/>
          <w:u w:val="single"/>
          <w:rtl/>
          <w:lang w:eastAsia="en-US"/>
        </w:rPr>
        <w:pict>
          <v:rect id="_x0000_s1086" style="position:absolute;left:0;text-align:left;margin-left:-12.65pt;margin-top:9.6pt;width:501.95pt;height:71.25pt;z-index:-251593728" strokecolor="#9bbb59" strokeweight="5pt">
            <v:stroke linestyle="thickThin"/>
            <v:shadow color="#868686"/>
            <w10:wrap anchorx="page"/>
          </v:rect>
        </w:pict>
      </w:r>
    </w:p>
    <w:p w:rsidR="00610C02" w:rsidRPr="00EB647C" w:rsidRDefault="00610C02" w:rsidP="006E28B0">
      <w:pPr>
        <w:pStyle w:val="Normal2"/>
        <w:tabs>
          <w:tab w:val="left" w:pos="720"/>
          <w:tab w:val="left" w:pos="1008"/>
        </w:tabs>
        <w:autoSpaceDE w:val="0"/>
        <w:jc w:val="left"/>
        <w:rPr>
          <w:rStyle w:val="default"/>
          <w:rFonts w:eastAsia="Arial" w:cs="David"/>
          <w:b/>
          <w:bCs/>
          <w:kern w:val="1"/>
          <w:sz w:val="24"/>
          <w:szCs w:val="24"/>
          <w:u w:val="single"/>
          <w:rtl/>
        </w:rPr>
      </w:pPr>
      <w:r w:rsidRPr="00EB647C">
        <w:rPr>
          <w:rStyle w:val="default"/>
          <w:rFonts w:eastAsia="Arial" w:cs="David" w:hint="cs"/>
          <w:b/>
          <w:bCs/>
          <w:kern w:val="1"/>
          <w:sz w:val="24"/>
          <w:szCs w:val="24"/>
          <w:u w:val="single"/>
          <w:rtl/>
        </w:rPr>
        <w:t>מאפיינים של עסקת מכר- הלוואה כמשכון מוסווה</w:t>
      </w:r>
    </w:p>
    <w:p w:rsidR="00610C02" w:rsidRPr="00C82464" w:rsidRDefault="00610C02" w:rsidP="006E28B0">
      <w:pPr>
        <w:pStyle w:val="Normal2"/>
        <w:numPr>
          <w:ilvl w:val="3"/>
          <w:numId w:val="13"/>
        </w:numPr>
        <w:tabs>
          <w:tab w:val="clear" w:pos="1800"/>
          <w:tab w:val="num" w:pos="-2"/>
          <w:tab w:val="left" w:pos="720"/>
          <w:tab w:val="left" w:pos="1008"/>
        </w:tabs>
        <w:autoSpaceDE w:val="0"/>
        <w:ind w:hanging="1661"/>
        <w:jc w:val="left"/>
        <w:rPr>
          <w:rStyle w:val="default"/>
          <w:rFonts w:eastAsia="Arial" w:cs="David"/>
          <w:kern w:val="1"/>
          <w:sz w:val="24"/>
          <w:szCs w:val="24"/>
        </w:rPr>
      </w:pPr>
      <w:r w:rsidRPr="00C82464">
        <w:rPr>
          <w:rStyle w:val="default"/>
          <w:rFonts w:eastAsia="Arial" w:cs="David" w:hint="cs"/>
          <w:kern w:val="1"/>
          <w:sz w:val="24"/>
          <w:szCs w:val="24"/>
          <w:rtl/>
        </w:rPr>
        <w:t>סעיף הקושר בין חוזה מכר לחוזה הלוואה</w:t>
      </w:r>
    </w:p>
    <w:p w:rsidR="00610C02" w:rsidRPr="00C82464" w:rsidRDefault="00610C02" w:rsidP="006103FE">
      <w:pPr>
        <w:pStyle w:val="Normal2"/>
        <w:numPr>
          <w:ilvl w:val="3"/>
          <w:numId w:val="13"/>
        </w:numPr>
        <w:tabs>
          <w:tab w:val="clear" w:pos="1800"/>
          <w:tab w:val="num" w:pos="-2"/>
          <w:tab w:val="left" w:pos="720"/>
          <w:tab w:val="left" w:pos="1008"/>
        </w:tabs>
        <w:autoSpaceDE w:val="0"/>
        <w:ind w:hanging="1661"/>
        <w:jc w:val="left"/>
        <w:rPr>
          <w:rStyle w:val="default"/>
          <w:rFonts w:eastAsia="Arial" w:cs="David"/>
          <w:kern w:val="1"/>
          <w:sz w:val="24"/>
          <w:szCs w:val="24"/>
        </w:rPr>
      </w:pPr>
      <w:r w:rsidRPr="00C82464">
        <w:rPr>
          <w:rStyle w:val="default"/>
          <w:rFonts w:eastAsia="Arial" w:cs="David" w:hint="cs"/>
          <w:kern w:val="1"/>
          <w:sz w:val="24"/>
          <w:szCs w:val="24"/>
          <w:rtl/>
        </w:rPr>
        <w:t>מחיר לא ריאלי המתכוון ל</w:t>
      </w:r>
      <w:r w:rsidR="006103FE">
        <w:rPr>
          <w:rStyle w:val="default"/>
          <w:rFonts w:eastAsia="Arial" w:cs="David" w:hint="cs"/>
          <w:kern w:val="1"/>
          <w:sz w:val="24"/>
          <w:szCs w:val="24"/>
          <w:rtl/>
        </w:rPr>
        <w:t>החזיר</w:t>
      </w:r>
      <w:r w:rsidRPr="00C82464">
        <w:rPr>
          <w:rStyle w:val="default"/>
          <w:rFonts w:eastAsia="Arial" w:cs="David" w:hint="cs"/>
          <w:kern w:val="1"/>
          <w:sz w:val="24"/>
          <w:szCs w:val="24"/>
          <w:rtl/>
        </w:rPr>
        <w:t>ר את גובה ההלוואה + ריבית (אין מיקוח- הוא לא קונה אמיתי, רק לווה)</w:t>
      </w:r>
    </w:p>
    <w:p w:rsidR="00610C02" w:rsidRPr="00C82464" w:rsidRDefault="00610C02" w:rsidP="006E28B0">
      <w:pPr>
        <w:pStyle w:val="Normal2"/>
        <w:numPr>
          <w:ilvl w:val="3"/>
          <w:numId w:val="13"/>
        </w:numPr>
        <w:tabs>
          <w:tab w:val="clear" w:pos="1800"/>
          <w:tab w:val="num" w:pos="-2"/>
          <w:tab w:val="left" w:pos="720"/>
          <w:tab w:val="left" w:pos="1008"/>
        </w:tabs>
        <w:autoSpaceDE w:val="0"/>
        <w:ind w:hanging="1661"/>
        <w:jc w:val="left"/>
        <w:rPr>
          <w:rStyle w:val="default"/>
          <w:rFonts w:eastAsia="Arial" w:cs="David"/>
          <w:kern w:val="1"/>
          <w:sz w:val="24"/>
          <w:szCs w:val="24"/>
          <w:rtl/>
        </w:rPr>
      </w:pPr>
      <w:r w:rsidRPr="00C82464">
        <w:rPr>
          <w:rStyle w:val="default"/>
          <w:rFonts w:eastAsia="Arial" w:cs="David" w:hint="cs"/>
          <w:kern w:val="1"/>
          <w:sz w:val="24"/>
          <w:szCs w:val="24"/>
          <w:rtl/>
        </w:rPr>
        <w:t>הקונה לא משלים את הליכי המכר הרגילים- אינו תופס חזקה, אינו פונה לרשויות המס</w:t>
      </w:r>
    </w:p>
    <w:p w:rsidR="00610C02" w:rsidRPr="00EB647C" w:rsidRDefault="00610C02" w:rsidP="006E28B0">
      <w:pPr>
        <w:pStyle w:val="Normal2"/>
        <w:tabs>
          <w:tab w:val="left" w:pos="720"/>
          <w:tab w:val="left" w:pos="1008"/>
        </w:tabs>
        <w:autoSpaceDE w:val="0"/>
        <w:jc w:val="left"/>
        <w:rPr>
          <w:rStyle w:val="default"/>
          <w:rFonts w:eastAsia="Arial" w:cs="David"/>
          <w:b/>
          <w:bCs/>
          <w:kern w:val="1"/>
          <w:sz w:val="24"/>
          <w:szCs w:val="24"/>
          <w:u w:val="single"/>
          <w:rtl/>
        </w:rPr>
      </w:pPr>
    </w:p>
    <w:p w:rsidR="00610C02" w:rsidRPr="00EB647C" w:rsidRDefault="00610C02" w:rsidP="006E28B0">
      <w:pPr>
        <w:pStyle w:val="Normal2"/>
        <w:tabs>
          <w:tab w:val="left" w:pos="720"/>
          <w:tab w:val="left" w:pos="1008"/>
        </w:tabs>
        <w:autoSpaceDE w:val="0"/>
        <w:jc w:val="left"/>
        <w:rPr>
          <w:rStyle w:val="default"/>
          <w:rFonts w:eastAsia="Arial" w:cs="David"/>
          <w:b/>
          <w:bCs/>
          <w:kern w:val="1"/>
          <w:sz w:val="24"/>
          <w:szCs w:val="24"/>
          <w:u w:val="single"/>
          <w:rtl/>
        </w:rPr>
      </w:pPr>
    </w:p>
    <w:p w:rsidR="001A458A" w:rsidRPr="003222E7" w:rsidRDefault="001A458A" w:rsidP="006E28B0">
      <w:pPr>
        <w:pStyle w:val="Normal2"/>
        <w:tabs>
          <w:tab w:val="left" w:pos="720"/>
          <w:tab w:val="left" w:pos="1008"/>
        </w:tabs>
        <w:autoSpaceDE w:val="0"/>
        <w:jc w:val="left"/>
        <w:rPr>
          <w:rStyle w:val="default"/>
          <w:rFonts w:eastAsia="Arial" w:cs="David"/>
          <w:b/>
          <w:bCs/>
          <w:kern w:val="1"/>
          <w:sz w:val="28"/>
          <w:szCs w:val="28"/>
          <w:u w:val="single"/>
          <w:rtl/>
        </w:rPr>
      </w:pPr>
      <w:r w:rsidRPr="003222E7">
        <w:rPr>
          <w:rStyle w:val="default"/>
          <w:rFonts w:eastAsia="Arial" w:cs="David" w:hint="cs"/>
          <w:b/>
          <w:bCs/>
          <w:kern w:val="1"/>
          <w:sz w:val="28"/>
          <w:szCs w:val="28"/>
          <w:u w:val="single"/>
          <w:rtl/>
        </w:rPr>
        <w:t>מכר מותנה</w:t>
      </w:r>
      <w:r w:rsidR="003222E7">
        <w:rPr>
          <w:rStyle w:val="default"/>
          <w:rFonts w:eastAsia="Arial" w:cs="David" w:hint="cs"/>
          <w:b/>
          <w:bCs/>
          <w:kern w:val="1"/>
          <w:sz w:val="28"/>
          <w:szCs w:val="28"/>
          <w:u w:val="single"/>
          <w:rtl/>
        </w:rPr>
        <w:t>(שימור בעלות)</w:t>
      </w:r>
      <w:r w:rsidRPr="003222E7">
        <w:rPr>
          <w:rStyle w:val="default"/>
          <w:rFonts w:eastAsia="Arial" w:cs="David" w:hint="cs"/>
          <w:b/>
          <w:bCs/>
          <w:kern w:val="1"/>
          <w:sz w:val="28"/>
          <w:szCs w:val="28"/>
          <w:u w:val="single"/>
          <w:rtl/>
        </w:rPr>
        <w:t>- מיטלטלין:</w:t>
      </w:r>
    </w:p>
    <w:p w:rsidR="001A458A" w:rsidRPr="00EB647C" w:rsidRDefault="00FB0457" w:rsidP="006E28B0">
      <w:pPr>
        <w:pStyle w:val="Normal2"/>
        <w:tabs>
          <w:tab w:val="left" w:pos="720"/>
          <w:tab w:val="left" w:pos="1008"/>
        </w:tabs>
        <w:autoSpaceDE w:val="0"/>
        <w:jc w:val="left"/>
        <w:rPr>
          <w:rStyle w:val="default"/>
          <w:rFonts w:eastAsia="Arial" w:cs="David"/>
          <w:kern w:val="1"/>
          <w:sz w:val="24"/>
          <w:szCs w:val="24"/>
          <w:rtl/>
        </w:rPr>
      </w:pPr>
      <w:r w:rsidRPr="00EB647C">
        <w:rPr>
          <w:rStyle w:val="default"/>
          <w:rFonts w:eastAsia="Arial" w:cs="David"/>
          <w:b/>
          <w:bCs/>
          <w:kern w:val="1"/>
          <w:sz w:val="24"/>
          <w:szCs w:val="24"/>
          <w:u w:val="single"/>
          <w:rtl/>
        </w:rPr>
        <w:br/>
      </w:r>
      <w:r w:rsidRPr="00EB647C">
        <w:rPr>
          <w:rStyle w:val="default"/>
          <w:rFonts w:eastAsia="Arial" w:cs="David" w:hint="cs"/>
          <w:kern w:val="1"/>
          <w:sz w:val="24"/>
          <w:szCs w:val="24"/>
          <w:rtl/>
        </w:rPr>
        <w:t>עוסק במכר אשראי- הקונה ובייחוד הקמעונאי, משלם למוכר רק בעתיד.</w:t>
      </w:r>
    </w:p>
    <w:p w:rsidR="00FB0457" w:rsidRPr="00EB647C" w:rsidRDefault="00FB0457" w:rsidP="006E28B0">
      <w:pPr>
        <w:bidi/>
        <w:spacing w:line="360" w:lineRule="auto"/>
        <w:jc w:val="left"/>
        <w:rPr>
          <w:rFonts w:cs="David"/>
          <w:u w:val="single"/>
          <w:rtl/>
        </w:rPr>
      </w:pPr>
    </w:p>
    <w:p w:rsidR="001163BE" w:rsidRPr="005E4B66" w:rsidRDefault="00FB0457" w:rsidP="006E28B0">
      <w:pPr>
        <w:bidi/>
        <w:spacing w:line="360" w:lineRule="auto"/>
        <w:jc w:val="left"/>
        <w:rPr>
          <w:rFonts w:cs="David"/>
          <w:rtl/>
        </w:rPr>
      </w:pPr>
      <w:r w:rsidRPr="005E4B66">
        <w:rPr>
          <w:rFonts w:cs="David" w:hint="cs"/>
          <w:b/>
          <w:bCs/>
          <w:u w:val="single"/>
          <w:rtl/>
        </w:rPr>
        <w:t>הסיטואציה:</w:t>
      </w:r>
      <w:r w:rsidRPr="00EB647C">
        <w:rPr>
          <w:rFonts w:cs="David" w:hint="cs"/>
          <w:rtl/>
        </w:rPr>
        <w:t xml:space="preserve"> </w:t>
      </w:r>
      <w:r w:rsidRPr="005E4B66">
        <w:rPr>
          <w:rFonts w:cs="David" w:hint="cs"/>
          <w:rtl/>
        </w:rPr>
        <w:t xml:space="preserve">א'-ספק, ב' קמעונאי שמייעד את הנכסים </w:t>
      </w:r>
      <w:r w:rsidR="005E4B66">
        <w:rPr>
          <w:rFonts w:cs="David" w:hint="cs"/>
          <w:rtl/>
        </w:rPr>
        <w:t xml:space="preserve">שקיבל מהספק למכירה לג'- הצרכנים, ד' </w:t>
      </w:r>
      <w:r w:rsidR="005E4B66">
        <w:rPr>
          <w:rFonts w:cs="David"/>
          <w:rtl/>
        </w:rPr>
        <w:t>–</w:t>
      </w:r>
      <w:r w:rsidR="005E4B66">
        <w:rPr>
          <w:rFonts w:cs="David" w:hint="cs"/>
          <w:rtl/>
        </w:rPr>
        <w:t xml:space="preserve"> מפרק.</w:t>
      </w:r>
      <w:r w:rsidRPr="005E4B66">
        <w:rPr>
          <w:rFonts w:cs="David" w:hint="cs"/>
          <w:rtl/>
        </w:rPr>
        <w:t xml:space="preserve"> </w:t>
      </w:r>
      <w:r w:rsidR="005E4B66">
        <w:rPr>
          <w:rFonts w:cs="David"/>
          <w:rtl/>
        </w:rPr>
        <w:br/>
      </w:r>
      <w:r w:rsidRPr="005E4B66">
        <w:rPr>
          <w:rFonts w:cs="David" w:hint="cs"/>
          <w:rtl/>
        </w:rPr>
        <w:t xml:space="preserve">בשוק כל העסקאות בין א' לב' נעשות באשראי משום שלב' יהיה כסף רק כשהוא ימכור את המוצרים. האינטרס של א' הוא שב' ימכור את המוצרים לג' השונים ולא יתקע עם המלאי כי הוא יתקשה להחזיר לא' את הכסף. </w:t>
      </w:r>
    </w:p>
    <w:p w:rsidR="00FB0457" w:rsidRPr="005E4B66" w:rsidRDefault="00FB0457" w:rsidP="006E28B0">
      <w:pPr>
        <w:bidi/>
        <w:spacing w:line="360" w:lineRule="auto"/>
        <w:jc w:val="left"/>
        <w:rPr>
          <w:rFonts w:cs="David"/>
          <w:rtl/>
        </w:rPr>
      </w:pPr>
      <w:r w:rsidRPr="005E4B66">
        <w:rPr>
          <w:rFonts w:cs="David" w:hint="cs"/>
          <w:b/>
          <w:bCs/>
          <w:u w:val="single"/>
          <w:rtl/>
        </w:rPr>
        <w:t>לעסקת מכר יש 3 רכיבים:</w:t>
      </w:r>
      <w:r w:rsidRPr="005E4B66">
        <w:rPr>
          <w:rFonts w:cs="David" w:hint="cs"/>
          <w:rtl/>
        </w:rPr>
        <w:t xml:space="preserve"> 1. החזקה- מוכר צריך להעביר החזקה לקמעונאי, 2. </w:t>
      </w:r>
      <w:r w:rsidR="005E4B66">
        <w:rPr>
          <w:rFonts w:cs="David" w:hint="cs"/>
          <w:rtl/>
        </w:rPr>
        <w:t xml:space="preserve">העברת </w:t>
      </w:r>
      <w:r w:rsidRPr="005E4B66">
        <w:rPr>
          <w:rFonts w:cs="David" w:hint="cs"/>
          <w:rtl/>
        </w:rPr>
        <w:t xml:space="preserve">בעלות 3.תשלום. </w:t>
      </w:r>
    </w:p>
    <w:p w:rsidR="00FB0457" w:rsidRPr="005E4B66" w:rsidRDefault="00FB0457" w:rsidP="006E28B0">
      <w:pPr>
        <w:bidi/>
        <w:spacing w:line="360" w:lineRule="auto"/>
        <w:jc w:val="left"/>
        <w:rPr>
          <w:rFonts w:cs="David"/>
          <w:rtl/>
        </w:rPr>
      </w:pPr>
      <w:r w:rsidRPr="005E4B66">
        <w:rPr>
          <w:rFonts w:cs="David" w:hint="cs"/>
          <w:b/>
          <w:bCs/>
          <w:u w:val="single"/>
          <w:rtl/>
        </w:rPr>
        <w:t>לפי מה שאנו מסבירים תנאי השטח מכתיבים את התוצאות הבאות:</w:t>
      </w:r>
      <w:r w:rsidRPr="005E4B66">
        <w:rPr>
          <w:rFonts w:cs="David" w:hint="cs"/>
          <w:rtl/>
        </w:rPr>
        <w:t xml:space="preserve"> ההחזקה תעבור ב1.1.11, מועד התשלום הוא עוד מס' חודשים ב1.4.11. </w:t>
      </w:r>
      <w:r w:rsidR="005E4B66">
        <w:rPr>
          <w:rFonts w:cs="David"/>
          <w:rtl/>
        </w:rPr>
        <w:br/>
      </w:r>
      <w:r w:rsidRPr="005E4B66">
        <w:rPr>
          <w:rFonts w:cs="David" w:hint="cs"/>
          <w:b/>
          <w:bCs/>
          <w:rtl/>
        </w:rPr>
        <w:t>כל א' ספק נכנס לסיכון שכן הכלל הבסיסי במכר מיטלטלין הוא שבמועד העברת ההחזקה עוברת גם הבעלות אם לא נקבע אחרת.</w:t>
      </w:r>
      <w:r w:rsidRPr="005E4B66">
        <w:rPr>
          <w:rFonts w:cs="David" w:hint="cs"/>
          <w:rtl/>
        </w:rPr>
        <w:t xml:space="preserve"> </w:t>
      </w:r>
      <w:r w:rsidR="005E4B66">
        <w:rPr>
          <w:rFonts w:cs="David"/>
          <w:rtl/>
        </w:rPr>
        <w:br/>
      </w:r>
      <w:r w:rsidRPr="005E4B66">
        <w:rPr>
          <w:rFonts w:cs="David" w:hint="cs"/>
          <w:rtl/>
        </w:rPr>
        <w:t xml:space="preserve">יוצא שהספק העביר ב1.1 גם החזקה וגם בעלות וכסף הוא יראה רק בעוד 3 חודשים. יתכן כי בתקופה ארוכה זו </w:t>
      </w:r>
      <w:r w:rsidRPr="005E4B66">
        <w:rPr>
          <w:rFonts w:cs="David" w:hint="cs"/>
          <w:rtl/>
        </w:rPr>
        <w:lastRenderedPageBreak/>
        <w:t xml:space="preserve">ב' יכנס לחדל"פ. </w:t>
      </w:r>
      <w:r w:rsidRPr="005E4B66">
        <w:rPr>
          <w:rFonts w:cs="David" w:hint="cs"/>
          <w:b/>
          <w:bCs/>
          <w:rtl/>
        </w:rPr>
        <w:t>אם ב1.3 נכנס ב' לחדל"פ, אז אוספים את כל נכסיו ומחלקים אותם ע"פ עיקרון השוויון בין כלל נושיו.</w:t>
      </w:r>
      <w:r w:rsidRPr="005E4B66">
        <w:rPr>
          <w:rFonts w:cs="David" w:hint="cs"/>
          <w:rtl/>
        </w:rPr>
        <w:t xml:space="preserve"> </w:t>
      </w:r>
      <w:r w:rsidR="005E4B66">
        <w:rPr>
          <w:rFonts w:cs="David"/>
          <w:rtl/>
        </w:rPr>
        <w:br/>
      </w:r>
      <w:r w:rsidRPr="005E4B66">
        <w:rPr>
          <w:rFonts w:cs="David" w:hint="cs"/>
          <w:rtl/>
        </w:rPr>
        <w:t xml:space="preserve">באם הנכס היחיד של ב' זה הסחורה שהוא קיבל מא', </w:t>
      </w:r>
      <w:r w:rsidRPr="005E4B66">
        <w:rPr>
          <w:rFonts w:cs="David" w:hint="cs"/>
          <w:b/>
          <w:bCs/>
          <w:rtl/>
        </w:rPr>
        <w:t>יוצא שא' וד' הם נושים רגילים,</w:t>
      </w:r>
      <w:r w:rsidRPr="005E4B66">
        <w:rPr>
          <w:rFonts w:cs="David" w:hint="cs"/>
          <w:rtl/>
        </w:rPr>
        <w:t xml:space="preserve"> ושלא' אין עדיפות על ד'. </w:t>
      </w:r>
      <w:r w:rsidRPr="005E4B66">
        <w:rPr>
          <w:rFonts w:cs="David" w:hint="cs"/>
          <w:b/>
          <w:bCs/>
          <w:u w:val="single"/>
          <w:rtl/>
        </w:rPr>
        <w:t xml:space="preserve">הסחורה שסיפק א' </w:t>
      </w:r>
      <w:r w:rsidR="001163BE" w:rsidRPr="005E4B66">
        <w:rPr>
          <w:rFonts w:cs="David" w:hint="cs"/>
          <w:b/>
          <w:bCs/>
          <w:u w:val="single"/>
          <w:rtl/>
        </w:rPr>
        <w:t xml:space="preserve">ולא קיבל עבורה תשלום, </w:t>
      </w:r>
      <w:r w:rsidRPr="005E4B66">
        <w:rPr>
          <w:rFonts w:cs="David" w:hint="cs"/>
          <w:b/>
          <w:bCs/>
          <w:u w:val="single"/>
          <w:rtl/>
        </w:rPr>
        <w:t xml:space="preserve">תימכר וא' וד' יתחלקו בה באופן שווה. </w:t>
      </w:r>
      <w:r w:rsidR="005E4B66">
        <w:rPr>
          <w:rFonts w:cs="David"/>
          <w:rtl/>
        </w:rPr>
        <w:br/>
      </w:r>
      <w:r w:rsidRPr="005E4B66">
        <w:rPr>
          <w:rFonts w:cs="David" w:hint="cs"/>
          <w:rtl/>
        </w:rPr>
        <w:t xml:space="preserve">הספקים לא מרגישים נוח עם התוצאה הזו, שכן זה נכס שא' העביר על מנת לקבל עבורו תשלום. </w:t>
      </w:r>
    </w:p>
    <w:p w:rsidR="00D354E4" w:rsidRPr="005E4B66" w:rsidRDefault="00FB0457" w:rsidP="006E28B0">
      <w:pPr>
        <w:bidi/>
        <w:spacing w:line="360" w:lineRule="auto"/>
        <w:jc w:val="left"/>
        <w:rPr>
          <w:rFonts w:cs="David"/>
          <w:b/>
          <w:bCs/>
          <w:rtl/>
        </w:rPr>
      </w:pPr>
      <w:r w:rsidRPr="005E4B66">
        <w:rPr>
          <w:rFonts w:cs="David" w:hint="cs"/>
          <w:b/>
          <w:bCs/>
          <w:u w:val="single"/>
          <w:rtl/>
        </w:rPr>
        <w:t>הפיתרון: סעיף שימור בעלות-</w:t>
      </w:r>
      <w:r w:rsidRPr="005E4B66">
        <w:rPr>
          <w:rFonts w:cs="David" w:hint="cs"/>
          <w:u w:val="single"/>
          <w:rtl/>
        </w:rPr>
        <w:t xml:space="preserve"> </w:t>
      </w:r>
      <w:r w:rsidRPr="005E4B66">
        <w:rPr>
          <w:rFonts w:cs="David" w:hint="cs"/>
          <w:rtl/>
        </w:rPr>
        <w:t xml:space="preserve"> </w:t>
      </w:r>
      <w:r w:rsidRPr="005E4B66">
        <w:rPr>
          <w:rFonts w:cs="David" w:hint="cs"/>
          <w:b/>
          <w:bCs/>
          <w:u w:val="single"/>
          <w:rtl/>
        </w:rPr>
        <w:t>הוספת סעיף שאומר שהבעלות בממכר תעבור לב' רק עם גמר התשלום עבורו.</w:t>
      </w:r>
      <w:r w:rsidRPr="005E4B66">
        <w:rPr>
          <w:rFonts w:cs="David" w:hint="cs"/>
          <w:rtl/>
        </w:rPr>
        <w:t xml:space="preserve"> בקשר לתשלום ולהחזקה אין מה לעשות, אבל בקשר למועד העברת הבעלות הספק יכול להכניס תנאי שהבעלות תעבור לב' רק עם גמר התשלומים עבור הסחורה</w:t>
      </w:r>
      <w:r w:rsidRPr="005E4B66">
        <w:rPr>
          <w:rFonts w:cs="David" w:hint="cs"/>
          <w:b/>
          <w:bCs/>
          <w:rtl/>
        </w:rPr>
        <w:t>.</w:t>
      </w:r>
      <w:r w:rsidR="00D354E4" w:rsidRPr="005E4B66">
        <w:rPr>
          <w:rFonts w:cs="David" w:hint="cs"/>
          <w:b/>
          <w:bCs/>
          <w:rtl/>
        </w:rPr>
        <w:t xml:space="preserve"> לכאורה התנאי תקף בהתבסס על ס' 33 לחוק המכר לפיו הבעלות בממכר עוברת לקונה במסירתו אם לא הסכימו הצדדים על מועד אחר, ופה הצדדים הסכימו על מועד</w:t>
      </w:r>
      <w:r w:rsidR="00B53A7E" w:rsidRPr="005E4B66">
        <w:rPr>
          <w:rFonts w:cs="David" w:hint="cs"/>
          <w:b/>
          <w:bCs/>
          <w:rtl/>
        </w:rPr>
        <w:t xml:space="preserve"> </w:t>
      </w:r>
      <w:r w:rsidR="00D354E4" w:rsidRPr="005E4B66">
        <w:rPr>
          <w:rFonts w:cs="David" w:hint="cs"/>
          <w:b/>
          <w:bCs/>
          <w:rtl/>
        </w:rPr>
        <w:t xml:space="preserve">אחר- מועד התשלום. </w:t>
      </w:r>
    </w:p>
    <w:p w:rsidR="00D354E4" w:rsidRPr="005E4B66" w:rsidRDefault="00D354E4" w:rsidP="006E28B0">
      <w:pPr>
        <w:bidi/>
        <w:spacing w:line="360" w:lineRule="auto"/>
        <w:jc w:val="left"/>
        <w:rPr>
          <w:rFonts w:cs="David"/>
          <w:rtl/>
        </w:rPr>
      </w:pPr>
      <w:r w:rsidRPr="005E4B66">
        <w:rPr>
          <w:rFonts w:cs="David" w:hint="cs"/>
          <w:b/>
          <w:bCs/>
          <w:rtl/>
        </w:rPr>
        <w:t>אם אכן לס' שימור הבעלות יהיה תוקף כמשתמע מס' 33, אז זה פותר את הבעיה שהספק א' חושש מחדל"פ של ב', כי אם ב' יקלע לחדל"פ הסחורה עדיין תישאר בבעלותו של א' כך שד'- הנושים השונים, לא יוכלו לשים עליה יד, כי נושים לא יכולים לשים יד על נכסים שלא בבעלות של מי שחדל הפירעון.</w:t>
      </w:r>
      <w:r w:rsidRPr="005E4B66">
        <w:rPr>
          <w:rFonts w:cs="David" w:hint="cs"/>
          <w:rtl/>
        </w:rPr>
        <w:t xml:space="preserve"> </w:t>
      </w:r>
      <w:r w:rsidR="005E4B66">
        <w:rPr>
          <w:rFonts w:cs="David"/>
          <w:rtl/>
        </w:rPr>
        <w:br/>
      </w:r>
      <w:r w:rsidRPr="005E4B66">
        <w:rPr>
          <w:rFonts w:cs="David" w:hint="cs"/>
          <w:rtl/>
        </w:rPr>
        <w:t>אם יהיה תוקף לתנאי הזה, א' פתר את הבעיה של חשיפתו של א' לחדלות פירעון של ב'.</w:t>
      </w:r>
    </w:p>
    <w:p w:rsidR="006C1472" w:rsidRDefault="001163BE" w:rsidP="006C1472">
      <w:pPr>
        <w:bidi/>
        <w:spacing w:line="360" w:lineRule="auto"/>
        <w:jc w:val="left"/>
        <w:rPr>
          <w:rFonts w:cs="David"/>
          <w:b/>
          <w:bCs/>
          <w:rtl/>
        </w:rPr>
      </w:pPr>
      <w:r w:rsidRPr="005E4B66">
        <w:rPr>
          <w:rFonts w:cs="David" w:hint="cs"/>
          <w:b/>
          <w:bCs/>
          <w:rtl/>
        </w:rPr>
        <w:t>עד תחילת שנות ה90 כך נהגו בפרקטיקה- מכרו סחורה באשראי, הספקים התנו את תנאי שימור הבעלות וזה היה תקף. כשב' נקלע לחדל"פ א' הצליח לקבל את הנכסים בחזרה.</w:t>
      </w:r>
    </w:p>
    <w:p w:rsidR="0069690E" w:rsidRDefault="0069690E" w:rsidP="006C1472">
      <w:pPr>
        <w:bidi/>
        <w:spacing w:line="360" w:lineRule="auto"/>
        <w:jc w:val="left"/>
        <w:rPr>
          <w:rStyle w:val="default"/>
          <w:rFonts w:eastAsia="Arial" w:cs="David"/>
          <w:b/>
          <w:bCs/>
          <w:i/>
          <w:iCs/>
          <w:sz w:val="24"/>
          <w:szCs w:val="24"/>
          <w:u w:val="single"/>
          <w:rtl/>
        </w:rPr>
      </w:pPr>
    </w:p>
    <w:p w:rsidR="00F34237" w:rsidRPr="006C1472" w:rsidRDefault="00F34237" w:rsidP="006C1472">
      <w:pPr>
        <w:bidi/>
        <w:spacing w:line="360" w:lineRule="auto"/>
        <w:jc w:val="left"/>
        <w:rPr>
          <w:rStyle w:val="default"/>
          <w:rFonts w:cs="David"/>
          <w:b/>
          <w:bCs/>
          <w:sz w:val="24"/>
          <w:szCs w:val="24"/>
          <w:rtl/>
        </w:rPr>
      </w:pPr>
      <w:r w:rsidRPr="00C82464">
        <w:rPr>
          <w:rStyle w:val="default"/>
          <w:rFonts w:eastAsia="Arial" w:cs="David"/>
          <w:b/>
          <w:bCs/>
          <w:i/>
          <w:iCs/>
          <w:sz w:val="24"/>
          <w:szCs w:val="24"/>
          <w:u w:val="single"/>
          <w:rtl/>
        </w:rPr>
        <w:t>פס"ד קולומבו</w:t>
      </w:r>
      <w:r w:rsidRPr="00C82464">
        <w:rPr>
          <w:rStyle w:val="default"/>
          <w:rFonts w:eastAsia="Arial" w:cs="David" w:hint="cs"/>
          <w:b/>
          <w:bCs/>
          <w:i/>
          <w:iCs/>
          <w:sz w:val="24"/>
          <w:szCs w:val="24"/>
          <w:u w:val="single"/>
          <w:rtl/>
        </w:rPr>
        <w:t>:</w:t>
      </w:r>
      <w:r w:rsidR="00695EAD" w:rsidRPr="00EB647C">
        <w:rPr>
          <w:rStyle w:val="default"/>
          <w:rFonts w:eastAsia="Arial" w:cs="David" w:hint="cs"/>
          <w:sz w:val="24"/>
          <w:szCs w:val="24"/>
          <w:rtl/>
        </w:rPr>
        <w:t xml:space="preserve"> </w:t>
      </w:r>
      <w:r w:rsidR="00C82464">
        <w:rPr>
          <w:rStyle w:val="default"/>
          <w:rFonts w:eastAsia="Arial" w:cs="David"/>
          <w:sz w:val="24"/>
          <w:szCs w:val="24"/>
          <w:rtl/>
        </w:rPr>
        <w:br/>
      </w:r>
      <w:r w:rsidR="005E4B66">
        <w:rPr>
          <w:rStyle w:val="default"/>
          <w:rFonts w:eastAsia="Arial" w:cs="David" w:hint="cs"/>
          <w:b/>
          <w:bCs/>
          <w:sz w:val="24"/>
          <w:szCs w:val="24"/>
          <w:u w:val="single"/>
          <w:rtl/>
        </w:rPr>
        <w:t xml:space="preserve">עובדות: </w:t>
      </w:r>
      <w:r w:rsidRPr="00EB647C">
        <w:rPr>
          <w:rStyle w:val="default"/>
          <w:rFonts w:eastAsia="Arial" w:cs="David" w:hint="cs"/>
          <w:sz w:val="24"/>
          <w:szCs w:val="24"/>
          <w:rtl/>
        </w:rPr>
        <w:t xml:space="preserve">קולומבו היא ספק צעצועים שעשתה עם חברת מאמא-יוקרו הסכם עם ס' שימור בעלות- </w:t>
      </w:r>
      <w:r w:rsidRPr="00EB647C">
        <w:rPr>
          <w:rStyle w:val="default"/>
          <w:rFonts w:eastAsia="Arial" w:cs="David"/>
          <w:sz w:val="24"/>
          <w:szCs w:val="24"/>
          <w:rtl/>
        </w:rPr>
        <w:t>הבעלות ב</w:t>
      </w:r>
      <w:r w:rsidRPr="00EB647C">
        <w:rPr>
          <w:rStyle w:val="default"/>
          <w:rFonts w:eastAsia="Arial" w:cs="David" w:hint="cs"/>
          <w:sz w:val="24"/>
          <w:szCs w:val="24"/>
          <w:rtl/>
        </w:rPr>
        <w:t xml:space="preserve">צעצועים </w:t>
      </w:r>
      <w:r w:rsidRPr="00EB647C">
        <w:rPr>
          <w:rStyle w:val="default"/>
          <w:rFonts w:eastAsia="Arial" w:cs="David"/>
          <w:sz w:val="24"/>
          <w:szCs w:val="24"/>
          <w:rtl/>
        </w:rPr>
        <w:t>תעבור ל</w:t>
      </w:r>
      <w:r w:rsidRPr="00EB647C">
        <w:rPr>
          <w:rStyle w:val="default"/>
          <w:rFonts w:eastAsia="Arial" w:cs="David" w:hint="cs"/>
          <w:sz w:val="24"/>
          <w:szCs w:val="24"/>
          <w:rtl/>
        </w:rPr>
        <w:t>מאמא-יוקרו</w:t>
      </w:r>
      <w:r w:rsidRPr="00EB647C">
        <w:rPr>
          <w:rStyle w:val="default"/>
          <w:rFonts w:eastAsia="Arial" w:cs="David"/>
          <w:sz w:val="24"/>
          <w:szCs w:val="24"/>
          <w:rtl/>
        </w:rPr>
        <w:t xml:space="preserve"> רק עם גמר התשלומים עבור הסחורה</w:t>
      </w:r>
      <w:r w:rsidR="00695EAD" w:rsidRPr="00EB647C">
        <w:rPr>
          <w:rStyle w:val="default"/>
          <w:rFonts w:eastAsia="Arial" w:cs="David" w:hint="cs"/>
          <w:sz w:val="24"/>
          <w:szCs w:val="24"/>
          <w:rtl/>
        </w:rPr>
        <w:t>.</w:t>
      </w:r>
      <w:r w:rsidRPr="00EB647C">
        <w:rPr>
          <w:rStyle w:val="default"/>
          <w:rFonts w:eastAsia="Arial" w:cs="David"/>
          <w:sz w:val="24"/>
          <w:szCs w:val="24"/>
          <w:rtl/>
        </w:rPr>
        <w:t xml:space="preserve"> </w:t>
      </w:r>
      <w:r w:rsidR="006C1472">
        <w:rPr>
          <w:rStyle w:val="default"/>
          <w:rFonts w:eastAsia="Arial" w:cs="David" w:hint="cs"/>
          <w:sz w:val="24"/>
          <w:szCs w:val="24"/>
          <w:rtl/>
        </w:rPr>
        <w:br/>
      </w:r>
      <w:r w:rsidR="00A37859" w:rsidRPr="006C1472">
        <w:rPr>
          <w:rStyle w:val="default"/>
          <w:rFonts w:eastAsia="Arial" w:cs="David" w:hint="cs"/>
          <w:b/>
          <w:bCs/>
          <w:sz w:val="24"/>
          <w:szCs w:val="24"/>
          <w:u w:val="single"/>
          <w:rtl/>
        </w:rPr>
        <w:t>הטענה:</w:t>
      </w:r>
      <w:r w:rsidR="00A37859" w:rsidRPr="00EB647C">
        <w:rPr>
          <w:rStyle w:val="default"/>
          <w:rFonts w:eastAsia="Arial" w:cs="David" w:hint="cs"/>
          <w:b/>
          <w:bCs/>
          <w:sz w:val="24"/>
          <w:szCs w:val="24"/>
          <w:rtl/>
        </w:rPr>
        <w:t xml:space="preserve"> סעיף שימור הבעלות שבין הספק לקמעונאית הוא בגדר משכון מוסווה (מכר+הלוואה): הספק לא רק מספק סחורה אלא גם מלווה לקמעונאית שתחזיר לו את הכסף בהמשך. </w:t>
      </w:r>
      <w:r w:rsidR="006C1472">
        <w:rPr>
          <w:rStyle w:val="default"/>
          <w:rFonts w:eastAsia="Arial" w:cs="David" w:hint="cs"/>
          <w:sz w:val="24"/>
          <w:szCs w:val="24"/>
          <w:u w:val="single"/>
          <w:rtl/>
        </w:rPr>
        <w:br/>
      </w:r>
      <w:r w:rsidRPr="006C1472">
        <w:rPr>
          <w:rStyle w:val="default"/>
          <w:rFonts w:eastAsia="Arial" w:cs="David"/>
          <w:b/>
          <w:bCs/>
          <w:sz w:val="24"/>
          <w:szCs w:val="24"/>
          <w:u w:val="single"/>
          <w:rtl/>
        </w:rPr>
        <w:t>ביהמ"ש</w:t>
      </w:r>
      <w:r w:rsidR="00A37859" w:rsidRPr="006C1472">
        <w:rPr>
          <w:rStyle w:val="default"/>
          <w:rFonts w:eastAsia="Arial" w:cs="David" w:hint="cs"/>
          <w:b/>
          <w:bCs/>
          <w:sz w:val="24"/>
          <w:szCs w:val="24"/>
          <w:rtl/>
        </w:rPr>
        <w:t>:</w:t>
      </w:r>
      <w:r w:rsidRPr="00EB647C">
        <w:rPr>
          <w:rStyle w:val="default"/>
          <w:rFonts w:eastAsia="Arial" w:cs="David"/>
          <w:b/>
          <w:bCs/>
          <w:sz w:val="24"/>
          <w:szCs w:val="24"/>
          <w:rtl/>
        </w:rPr>
        <w:t xml:space="preserve"> ס</w:t>
      </w:r>
      <w:r w:rsidRPr="00EB647C">
        <w:rPr>
          <w:rStyle w:val="default"/>
          <w:rFonts w:eastAsia="Arial" w:cs="David" w:hint="cs"/>
          <w:b/>
          <w:bCs/>
          <w:sz w:val="24"/>
          <w:szCs w:val="24"/>
          <w:rtl/>
        </w:rPr>
        <w:t>'</w:t>
      </w:r>
      <w:r w:rsidRPr="00EB647C">
        <w:rPr>
          <w:rStyle w:val="default"/>
          <w:rFonts w:eastAsia="Arial" w:cs="David"/>
          <w:b/>
          <w:bCs/>
          <w:sz w:val="24"/>
          <w:szCs w:val="24"/>
          <w:rtl/>
        </w:rPr>
        <w:t xml:space="preserve"> שימור הבעלות הוא למעשה הסכם משכון</w:t>
      </w:r>
      <w:r w:rsidRPr="00EB647C">
        <w:rPr>
          <w:rStyle w:val="default"/>
          <w:rFonts w:eastAsia="Arial" w:cs="David" w:hint="cs"/>
          <w:b/>
          <w:bCs/>
          <w:sz w:val="24"/>
          <w:szCs w:val="24"/>
          <w:rtl/>
        </w:rPr>
        <w:t xml:space="preserve"> מסווה שמטרתו להעניק לספק עדיפות על פני נושים אחרים</w:t>
      </w:r>
      <w:r w:rsidR="00A37859" w:rsidRPr="00EB647C">
        <w:rPr>
          <w:rStyle w:val="default"/>
          <w:rFonts w:eastAsia="Arial" w:cs="David" w:hint="cs"/>
          <w:b/>
          <w:bCs/>
          <w:sz w:val="24"/>
          <w:szCs w:val="24"/>
          <w:rtl/>
        </w:rPr>
        <w:t xml:space="preserve"> [ס'2(ב)]</w:t>
      </w:r>
      <w:r w:rsidRPr="00EB647C">
        <w:rPr>
          <w:rStyle w:val="default"/>
          <w:rFonts w:eastAsia="Arial" w:cs="David"/>
          <w:sz w:val="24"/>
          <w:szCs w:val="24"/>
          <w:rtl/>
        </w:rPr>
        <w:t xml:space="preserve">. </w:t>
      </w:r>
      <w:r w:rsidR="006C1472">
        <w:rPr>
          <w:rStyle w:val="default"/>
          <w:rFonts w:eastAsia="Arial" w:cs="David"/>
          <w:sz w:val="24"/>
          <w:szCs w:val="24"/>
          <w:rtl/>
        </w:rPr>
        <w:br/>
      </w:r>
      <w:r w:rsidRPr="00EB647C">
        <w:rPr>
          <w:rStyle w:val="default"/>
          <w:rFonts w:eastAsia="Arial" w:cs="David" w:hint="cs"/>
          <w:sz w:val="24"/>
          <w:szCs w:val="24"/>
          <w:rtl/>
        </w:rPr>
        <w:t>הספק</w:t>
      </w:r>
      <w:r w:rsidRPr="00EB647C">
        <w:rPr>
          <w:rStyle w:val="default"/>
          <w:rFonts w:eastAsia="Arial" w:cs="David"/>
          <w:sz w:val="24"/>
          <w:szCs w:val="24"/>
          <w:rtl/>
        </w:rPr>
        <w:t xml:space="preserve"> משמש בעיקר כמוכר</w:t>
      </w:r>
      <w:r w:rsidRPr="00EB647C">
        <w:rPr>
          <w:rStyle w:val="default"/>
          <w:rFonts w:eastAsia="Arial" w:cs="David" w:hint="cs"/>
          <w:sz w:val="24"/>
          <w:szCs w:val="24"/>
          <w:rtl/>
        </w:rPr>
        <w:t>,</w:t>
      </w:r>
      <w:r w:rsidRPr="00EB647C">
        <w:rPr>
          <w:rStyle w:val="default"/>
          <w:rFonts w:eastAsia="Arial" w:cs="David"/>
          <w:sz w:val="24"/>
          <w:szCs w:val="24"/>
          <w:rtl/>
        </w:rPr>
        <w:t xml:space="preserve"> </w:t>
      </w:r>
      <w:r w:rsidRPr="006C1472">
        <w:rPr>
          <w:rStyle w:val="default"/>
          <w:rFonts w:eastAsia="Arial" w:cs="David"/>
          <w:sz w:val="24"/>
          <w:szCs w:val="24"/>
          <w:u w:val="single"/>
          <w:rtl/>
        </w:rPr>
        <w:t>אך הוא משמש גם כמלווה</w:t>
      </w:r>
      <w:r w:rsidRPr="00EB647C">
        <w:rPr>
          <w:rStyle w:val="default"/>
          <w:rFonts w:eastAsia="Arial" w:cs="David" w:hint="cs"/>
          <w:sz w:val="24"/>
          <w:szCs w:val="24"/>
          <w:rtl/>
        </w:rPr>
        <w:t>,</w:t>
      </w:r>
      <w:r w:rsidRPr="00EB647C">
        <w:rPr>
          <w:rStyle w:val="default"/>
          <w:rFonts w:eastAsia="Arial" w:cs="David"/>
          <w:sz w:val="24"/>
          <w:szCs w:val="24"/>
          <w:rtl/>
        </w:rPr>
        <w:t xml:space="preserve"> בעוד </w:t>
      </w:r>
      <w:r w:rsidRPr="00EB647C">
        <w:rPr>
          <w:rStyle w:val="default"/>
          <w:rFonts w:eastAsia="Arial" w:cs="David" w:hint="cs"/>
          <w:sz w:val="24"/>
          <w:szCs w:val="24"/>
          <w:rtl/>
        </w:rPr>
        <w:t>הקמעונאי</w:t>
      </w:r>
      <w:r w:rsidRPr="00EB647C">
        <w:rPr>
          <w:rStyle w:val="default"/>
          <w:rFonts w:eastAsia="Arial" w:cs="David"/>
          <w:sz w:val="24"/>
          <w:szCs w:val="24"/>
          <w:rtl/>
        </w:rPr>
        <w:t xml:space="preserve"> משמש כקונה אך גם כלווה. </w:t>
      </w:r>
      <w:r w:rsidR="006C1472">
        <w:rPr>
          <w:rStyle w:val="default"/>
          <w:rFonts w:eastAsia="Arial" w:cs="David"/>
          <w:b/>
          <w:bCs/>
          <w:sz w:val="24"/>
          <w:szCs w:val="24"/>
          <w:rtl/>
        </w:rPr>
        <w:br/>
      </w:r>
      <w:r w:rsidRPr="00EB647C">
        <w:rPr>
          <w:rStyle w:val="default"/>
          <w:rFonts w:eastAsia="Arial" w:cs="David" w:hint="cs"/>
          <w:b/>
          <w:bCs/>
          <w:sz w:val="24"/>
          <w:szCs w:val="24"/>
          <w:rtl/>
        </w:rPr>
        <w:t>מבחינה מעשית- אם מדובר בשעבוד- הרי משלא נרשם- המפרק גובר. מאידך, אם מדובר בקונסיגנציה</w:t>
      </w:r>
      <w:r w:rsidR="006C1472">
        <w:rPr>
          <w:rStyle w:val="default"/>
          <w:rFonts w:eastAsia="Arial" w:cs="David" w:hint="cs"/>
          <w:b/>
          <w:bCs/>
          <w:sz w:val="24"/>
          <w:szCs w:val="24"/>
          <w:rtl/>
        </w:rPr>
        <w:t xml:space="preserve"> אמיתית</w:t>
      </w:r>
      <w:r w:rsidRPr="00EB647C">
        <w:rPr>
          <w:rStyle w:val="default"/>
          <w:rFonts w:eastAsia="Arial" w:cs="David" w:hint="cs"/>
          <w:b/>
          <w:bCs/>
          <w:sz w:val="24"/>
          <w:szCs w:val="24"/>
          <w:rtl/>
        </w:rPr>
        <w:t xml:space="preserve">, הבעלות העומדת לסוחר היא זו שתגבר. </w:t>
      </w:r>
    </w:p>
    <w:p w:rsidR="00A37859" w:rsidRPr="00EB647C" w:rsidRDefault="00A37859" w:rsidP="006E28B0">
      <w:pPr>
        <w:pStyle w:val="Normal2"/>
        <w:tabs>
          <w:tab w:val="left" w:pos="720"/>
          <w:tab w:val="left" w:pos="1008"/>
        </w:tabs>
        <w:autoSpaceDE w:val="0"/>
        <w:spacing w:line="360" w:lineRule="auto"/>
        <w:jc w:val="left"/>
        <w:rPr>
          <w:rStyle w:val="default"/>
          <w:rFonts w:eastAsia="Arial" w:cs="David"/>
          <w:b/>
          <w:bCs/>
          <w:kern w:val="1"/>
          <w:sz w:val="24"/>
          <w:szCs w:val="24"/>
          <w:rtl/>
        </w:rPr>
      </w:pPr>
    </w:p>
    <w:p w:rsidR="00A37859" w:rsidRPr="00EB647C" w:rsidRDefault="00A37859" w:rsidP="006E28B0">
      <w:pPr>
        <w:pStyle w:val="Normal2"/>
        <w:tabs>
          <w:tab w:val="left" w:pos="720"/>
          <w:tab w:val="left" w:pos="1008"/>
        </w:tabs>
        <w:autoSpaceDE w:val="0"/>
        <w:spacing w:line="360" w:lineRule="auto"/>
        <w:jc w:val="left"/>
        <w:rPr>
          <w:rStyle w:val="default"/>
          <w:rFonts w:eastAsia="Arial" w:cs="David"/>
          <w:kern w:val="1"/>
          <w:sz w:val="24"/>
          <w:szCs w:val="24"/>
          <w:u w:val="single"/>
          <w:rtl/>
        </w:rPr>
      </w:pPr>
      <w:r w:rsidRPr="006C1472">
        <w:rPr>
          <w:rStyle w:val="default"/>
          <w:rFonts w:eastAsia="Arial" w:cs="David"/>
          <w:b/>
          <w:bCs/>
          <w:kern w:val="1"/>
          <w:sz w:val="24"/>
          <w:szCs w:val="24"/>
          <w:u w:val="single"/>
          <w:rtl/>
        </w:rPr>
        <w:t>עסקת קונסיגנציה</w:t>
      </w:r>
      <w:r w:rsidRPr="00EB647C">
        <w:rPr>
          <w:rStyle w:val="default"/>
          <w:rFonts w:eastAsia="Arial" w:cs="David"/>
          <w:kern w:val="1"/>
          <w:sz w:val="24"/>
          <w:szCs w:val="24"/>
          <w:rtl/>
        </w:rPr>
        <w:t xml:space="preserve">- </w:t>
      </w:r>
      <w:r w:rsidRPr="00EB647C">
        <w:rPr>
          <w:rStyle w:val="default"/>
          <w:rFonts w:eastAsia="Arial" w:cs="David" w:hint="cs"/>
          <w:kern w:val="1"/>
          <w:sz w:val="24"/>
          <w:szCs w:val="24"/>
          <w:rtl/>
        </w:rPr>
        <w:t>"</w:t>
      </w:r>
      <w:r w:rsidRPr="00EB647C">
        <w:rPr>
          <w:rStyle w:val="default"/>
          <w:rFonts w:eastAsia="Arial" w:cs="David"/>
          <w:kern w:val="1"/>
          <w:sz w:val="24"/>
          <w:szCs w:val="24"/>
          <w:rtl/>
        </w:rPr>
        <w:t xml:space="preserve">לא מכרת לא שילמת". </w:t>
      </w:r>
      <w:r w:rsidRPr="00EB647C">
        <w:rPr>
          <w:rStyle w:val="default"/>
          <w:rFonts w:eastAsia="Arial" w:cs="David"/>
          <w:b/>
          <w:bCs/>
          <w:kern w:val="1"/>
          <w:sz w:val="24"/>
          <w:szCs w:val="24"/>
          <w:rtl/>
        </w:rPr>
        <w:t xml:space="preserve">אם המוכר לא מכר את </w:t>
      </w:r>
      <w:r w:rsidRPr="00EB647C">
        <w:rPr>
          <w:rStyle w:val="default"/>
          <w:rFonts w:eastAsia="Arial" w:cs="David" w:hint="cs"/>
          <w:b/>
          <w:bCs/>
          <w:kern w:val="1"/>
          <w:sz w:val="24"/>
          <w:szCs w:val="24"/>
          <w:rtl/>
        </w:rPr>
        <w:t xml:space="preserve">הסחורה </w:t>
      </w:r>
      <w:r w:rsidRPr="00EB647C">
        <w:rPr>
          <w:rStyle w:val="default"/>
          <w:rFonts w:eastAsia="Arial" w:cs="David"/>
          <w:b/>
          <w:bCs/>
          <w:kern w:val="1"/>
          <w:sz w:val="24"/>
          <w:szCs w:val="24"/>
          <w:rtl/>
        </w:rPr>
        <w:t>הוא מחזיר אותם לספק.</w:t>
      </w:r>
      <w:r w:rsidRPr="00EB647C">
        <w:rPr>
          <w:rStyle w:val="default"/>
          <w:rFonts w:eastAsia="Arial" w:cs="David"/>
          <w:kern w:val="1"/>
          <w:sz w:val="24"/>
          <w:szCs w:val="24"/>
          <w:rtl/>
        </w:rPr>
        <w:t xml:space="preserve"> </w:t>
      </w:r>
      <w:r w:rsidR="00610C02" w:rsidRPr="00EB647C">
        <w:rPr>
          <w:rStyle w:val="default"/>
          <w:rFonts w:eastAsia="Arial" w:cs="David" w:hint="cs"/>
          <w:kern w:val="1"/>
          <w:sz w:val="24"/>
          <w:szCs w:val="24"/>
          <w:rtl/>
        </w:rPr>
        <w:t xml:space="preserve">המטרה היא להגן על הקמעונאים. </w:t>
      </w:r>
      <w:r w:rsidRPr="00EB647C">
        <w:rPr>
          <w:rStyle w:val="default"/>
          <w:rFonts w:eastAsia="Arial" w:cs="David"/>
          <w:kern w:val="1"/>
          <w:sz w:val="24"/>
          <w:szCs w:val="24"/>
          <w:u w:val="single"/>
          <w:rtl/>
        </w:rPr>
        <w:t xml:space="preserve">בפס"ד קולומבו </w:t>
      </w:r>
      <w:r w:rsidRPr="00EB647C">
        <w:rPr>
          <w:rStyle w:val="default"/>
          <w:rFonts w:eastAsia="Arial" w:cs="David" w:hint="cs"/>
          <w:kern w:val="1"/>
          <w:sz w:val="24"/>
          <w:szCs w:val="24"/>
          <w:u w:val="single"/>
          <w:rtl/>
        </w:rPr>
        <w:t>הספק</w:t>
      </w:r>
      <w:r w:rsidRPr="00EB647C">
        <w:rPr>
          <w:rStyle w:val="default"/>
          <w:rFonts w:eastAsia="Arial" w:cs="David"/>
          <w:kern w:val="1"/>
          <w:sz w:val="24"/>
          <w:szCs w:val="24"/>
          <w:u w:val="single"/>
          <w:rtl/>
        </w:rPr>
        <w:t xml:space="preserve"> טען שז</w:t>
      </w:r>
      <w:r w:rsidRPr="00EB647C">
        <w:rPr>
          <w:rStyle w:val="default"/>
          <w:rFonts w:eastAsia="Arial" w:cs="David" w:hint="cs"/>
          <w:kern w:val="1"/>
          <w:sz w:val="24"/>
          <w:szCs w:val="24"/>
          <w:u w:val="single"/>
          <w:rtl/>
        </w:rPr>
        <w:t>ו</w:t>
      </w:r>
      <w:r w:rsidRPr="00EB647C">
        <w:rPr>
          <w:rStyle w:val="default"/>
          <w:rFonts w:eastAsia="Arial" w:cs="David"/>
          <w:kern w:val="1"/>
          <w:sz w:val="24"/>
          <w:szCs w:val="24"/>
          <w:u w:val="single"/>
          <w:rtl/>
        </w:rPr>
        <w:t>ה</w:t>
      </w:r>
      <w:r w:rsidRPr="00EB647C">
        <w:rPr>
          <w:rStyle w:val="default"/>
          <w:rFonts w:eastAsia="Arial" w:cs="David" w:hint="cs"/>
          <w:kern w:val="1"/>
          <w:sz w:val="24"/>
          <w:szCs w:val="24"/>
          <w:u w:val="single"/>
          <w:rtl/>
        </w:rPr>
        <w:t>י</w:t>
      </w:r>
      <w:r w:rsidRPr="00EB647C">
        <w:rPr>
          <w:rStyle w:val="default"/>
          <w:rFonts w:eastAsia="Arial" w:cs="David"/>
          <w:kern w:val="1"/>
          <w:sz w:val="24"/>
          <w:szCs w:val="24"/>
          <w:u w:val="single"/>
          <w:rtl/>
        </w:rPr>
        <w:t xml:space="preserve"> עסקת קונסיגנציה.</w:t>
      </w:r>
      <w:r w:rsidRPr="00EB647C">
        <w:rPr>
          <w:rStyle w:val="default"/>
          <w:rFonts w:eastAsia="Arial" w:cs="David"/>
          <w:kern w:val="1"/>
          <w:sz w:val="24"/>
          <w:szCs w:val="24"/>
          <w:rtl/>
        </w:rPr>
        <w:t xml:space="preserve"> </w:t>
      </w:r>
      <w:r w:rsidRPr="00EB647C">
        <w:rPr>
          <w:rStyle w:val="default"/>
          <w:rFonts w:eastAsia="Arial" w:cs="David"/>
          <w:b/>
          <w:bCs/>
          <w:kern w:val="1"/>
          <w:sz w:val="24"/>
          <w:szCs w:val="24"/>
          <w:rtl/>
        </w:rPr>
        <w:t>פס"ד אומר שיש לבחון כל מקרה לגופו</w:t>
      </w:r>
      <w:r w:rsidRPr="00EB647C">
        <w:rPr>
          <w:rStyle w:val="default"/>
          <w:rFonts w:eastAsia="Arial" w:cs="David" w:hint="cs"/>
          <w:b/>
          <w:bCs/>
          <w:kern w:val="1"/>
          <w:sz w:val="24"/>
          <w:szCs w:val="24"/>
          <w:rtl/>
        </w:rPr>
        <w:t>.</w:t>
      </w:r>
      <w:r w:rsidRPr="00EB647C">
        <w:rPr>
          <w:rStyle w:val="default"/>
          <w:rFonts w:eastAsia="Arial" w:cs="David"/>
          <w:b/>
          <w:bCs/>
          <w:kern w:val="1"/>
          <w:sz w:val="24"/>
          <w:szCs w:val="24"/>
          <w:rtl/>
        </w:rPr>
        <w:t xml:space="preserve"> </w:t>
      </w:r>
      <w:r w:rsidR="006C1472">
        <w:rPr>
          <w:rStyle w:val="default"/>
          <w:rFonts w:eastAsia="Arial" w:cs="David" w:hint="cs"/>
          <w:kern w:val="1"/>
          <w:sz w:val="24"/>
          <w:szCs w:val="24"/>
          <w:rtl/>
        </w:rPr>
        <w:br/>
      </w:r>
      <w:r w:rsidRPr="006C1472">
        <w:rPr>
          <w:rStyle w:val="default"/>
          <w:rFonts w:eastAsia="Arial" w:cs="David"/>
          <w:kern w:val="1"/>
          <w:sz w:val="24"/>
          <w:szCs w:val="24"/>
          <w:rtl/>
        </w:rPr>
        <w:t xml:space="preserve">אם </w:t>
      </w:r>
      <w:r w:rsidRPr="006C1472">
        <w:rPr>
          <w:rStyle w:val="default"/>
          <w:rFonts w:eastAsia="Arial" w:cs="David" w:hint="cs"/>
          <w:kern w:val="1"/>
          <w:sz w:val="24"/>
          <w:szCs w:val="24"/>
          <w:rtl/>
        </w:rPr>
        <w:t>הקמעונאי</w:t>
      </w:r>
      <w:r w:rsidRPr="006C1472">
        <w:rPr>
          <w:rStyle w:val="default"/>
          <w:rFonts w:eastAsia="Arial" w:cs="David"/>
          <w:kern w:val="1"/>
          <w:sz w:val="24"/>
          <w:szCs w:val="24"/>
          <w:rtl/>
        </w:rPr>
        <w:t xml:space="preserve"> במקרה זה לא היה מוכר את כל הסחורה, הוא לא היה יכול להחזיר את הסחורה ל</w:t>
      </w:r>
      <w:r w:rsidRPr="006C1472">
        <w:rPr>
          <w:rStyle w:val="default"/>
          <w:rFonts w:eastAsia="Arial" w:cs="David" w:hint="cs"/>
          <w:kern w:val="1"/>
          <w:sz w:val="24"/>
          <w:szCs w:val="24"/>
          <w:rtl/>
        </w:rPr>
        <w:t>ספק,</w:t>
      </w:r>
      <w:r w:rsidRPr="006C1472">
        <w:rPr>
          <w:rStyle w:val="default"/>
          <w:rFonts w:eastAsia="Arial" w:cs="David"/>
          <w:kern w:val="1"/>
          <w:sz w:val="24"/>
          <w:szCs w:val="24"/>
          <w:rtl/>
        </w:rPr>
        <w:t xml:space="preserve"> מפני שזה לא הוסכם ביניהם מראש</w:t>
      </w:r>
      <w:r w:rsidRPr="006C1472">
        <w:rPr>
          <w:rStyle w:val="default"/>
          <w:rFonts w:eastAsia="Arial" w:cs="David" w:hint="cs"/>
          <w:kern w:val="1"/>
          <w:sz w:val="24"/>
          <w:szCs w:val="24"/>
          <w:rtl/>
        </w:rPr>
        <w:t>,</w:t>
      </w:r>
      <w:r w:rsidRPr="006C1472">
        <w:rPr>
          <w:rStyle w:val="default"/>
          <w:rFonts w:eastAsia="Arial" w:cs="David"/>
          <w:kern w:val="1"/>
          <w:sz w:val="24"/>
          <w:szCs w:val="24"/>
          <w:rtl/>
        </w:rPr>
        <w:t xml:space="preserve"> </w:t>
      </w:r>
      <w:r w:rsidRPr="006C1472">
        <w:rPr>
          <w:rStyle w:val="default"/>
          <w:rFonts w:eastAsia="Arial" w:cs="David" w:hint="cs"/>
          <w:kern w:val="1"/>
          <w:sz w:val="24"/>
          <w:szCs w:val="24"/>
          <w:rtl/>
        </w:rPr>
        <w:t>ו</w:t>
      </w:r>
      <w:r w:rsidRPr="006C1472">
        <w:rPr>
          <w:rStyle w:val="default"/>
          <w:rFonts w:eastAsia="Arial" w:cs="David"/>
          <w:kern w:val="1"/>
          <w:sz w:val="24"/>
          <w:szCs w:val="24"/>
          <w:rtl/>
        </w:rPr>
        <w:t>לכן ז</w:t>
      </w:r>
      <w:r w:rsidRPr="006C1472">
        <w:rPr>
          <w:rStyle w:val="default"/>
          <w:rFonts w:eastAsia="Arial" w:cs="David" w:hint="cs"/>
          <w:kern w:val="1"/>
          <w:sz w:val="24"/>
          <w:szCs w:val="24"/>
          <w:rtl/>
        </w:rPr>
        <w:t>ו</w:t>
      </w:r>
      <w:r w:rsidRPr="006C1472">
        <w:rPr>
          <w:rStyle w:val="default"/>
          <w:rFonts w:eastAsia="Arial" w:cs="David"/>
          <w:kern w:val="1"/>
          <w:sz w:val="24"/>
          <w:szCs w:val="24"/>
          <w:rtl/>
        </w:rPr>
        <w:t xml:space="preserve"> לא קונסיגנציה אמיתית וחוק המשכון יחול עדיין.</w:t>
      </w:r>
      <w:r w:rsidRPr="00EB647C">
        <w:rPr>
          <w:rStyle w:val="default"/>
          <w:rFonts w:eastAsia="Arial" w:cs="David"/>
          <w:kern w:val="1"/>
          <w:sz w:val="24"/>
          <w:szCs w:val="24"/>
          <w:rtl/>
        </w:rPr>
        <w:t xml:space="preserve"> </w:t>
      </w:r>
      <w:r w:rsidRPr="00EB647C">
        <w:rPr>
          <w:rStyle w:val="default"/>
          <w:rFonts w:eastAsia="Arial" w:cs="David"/>
          <w:b/>
          <w:bCs/>
          <w:kern w:val="1"/>
          <w:sz w:val="24"/>
          <w:szCs w:val="24"/>
          <w:u w:val="single"/>
          <w:rtl/>
        </w:rPr>
        <w:t>ככה"נ, אם זה קונסיגנציה אמיתית, חוק המשכון לא יחול.</w:t>
      </w:r>
      <w:r w:rsidRPr="00EB647C">
        <w:rPr>
          <w:rStyle w:val="default"/>
          <w:rFonts w:eastAsia="Arial" w:cs="David"/>
          <w:kern w:val="1"/>
          <w:sz w:val="24"/>
          <w:szCs w:val="24"/>
          <w:u w:val="single"/>
          <w:rtl/>
        </w:rPr>
        <w:t xml:space="preserve"> </w:t>
      </w:r>
    </w:p>
    <w:p w:rsidR="00A37859" w:rsidRPr="00EB647C" w:rsidRDefault="00A37859" w:rsidP="006E28B0">
      <w:pPr>
        <w:pStyle w:val="Normal2"/>
        <w:tabs>
          <w:tab w:val="left" w:pos="720"/>
          <w:tab w:val="left" w:pos="1008"/>
        </w:tabs>
        <w:autoSpaceDE w:val="0"/>
        <w:spacing w:line="360" w:lineRule="auto"/>
        <w:jc w:val="left"/>
        <w:rPr>
          <w:rStyle w:val="default"/>
          <w:rFonts w:eastAsia="Arial" w:cs="David"/>
          <w:kern w:val="1"/>
          <w:sz w:val="24"/>
          <w:szCs w:val="24"/>
          <w:rtl/>
        </w:rPr>
      </w:pPr>
    </w:p>
    <w:p w:rsidR="00F34237" w:rsidRDefault="00610C02" w:rsidP="006E28B0">
      <w:pPr>
        <w:pStyle w:val="Normal2"/>
        <w:tabs>
          <w:tab w:val="left" w:pos="720"/>
          <w:tab w:val="left" w:pos="1008"/>
        </w:tabs>
        <w:autoSpaceDE w:val="0"/>
        <w:spacing w:line="360" w:lineRule="auto"/>
        <w:jc w:val="left"/>
        <w:rPr>
          <w:rStyle w:val="default"/>
          <w:rFonts w:eastAsia="Arial" w:cs="David"/>
          <w:b/>
          <w:bCs/>
          <w:kern w:val="1"/>
          <w:sz w:val="24"/>
          <w:szCs w:val="24"/>
          <w:rtl/>
        </w:rPr>
      </w:pPr>
      <w:r w:rsidRPr="00EB647C">
        <w:rPr>
          <w:rStyle w:val="default"/>
          <w:rFonts w:eastAsia="Arial" w:cs="David" w:hint="cs"/>
          <w:b/>
          <w:bCs/>
          <w:kern w:val="1"/>
          <w:sz w:val="24"/>
          <w:szCs w:val="24"/>
          <w:rtl/>
        </w:rPr>
        <w:t xml:space="preserve">בקולומבו </w:t>
      </w:r>
      <w:r w:rsidR="00F34237" w:rsidRPr="00EB647C">
        <w:rPr>
          <w:rStyle w:val="default"/>
          <w:rFonts w:eastAsia="Arial" w:cs="David" w:hint="cs"/>
          <w:b/>
          <w:bCs/>
          <w:kern w:val="1"/>
          <w:sz w:val="24"/>
          <w:szCs w:val="24"/>
          <w:rtl/>
        </w:rPr>
        <w:t xml:space="preserve">נפסק כי לא מדובר בעסקת קונסיגנציה אמיתית אלא בהסכם משכון מוסווה </w:t>
      </w:r>
      <w:r w:rsidR="00F34237" w:rsidRPr="00EB647C">
        <w:rPr>
          <w:rStyle w:val="default"/>
          <w:rFonts w:eastAsia="Arial" w:cs="David" w:hint="cs"/>
          <w:kern w:val="1"/>
          <w:sz w:val="24"/>
          <w:szCs w:val="24"/>
          <w:rtl/>
        </w:rPr>
        <w:t>(המניע לעסקה בדרך זו לא היה חששו של הקמעונאי כי לא יצליח למכור את הסחורה</w:t>
      </w:r>
      <w:r w:rsidR="006C1472">
        <w:rPr>
          <w:rStyle w:val="default"/>
          <w:rFonts w:eastAsia="Arial" w:cs="David" w:hint="cs"/>
          <w:kern w:val="1"/>
          <w:sz w:val="24"/>
          <w:szCs w:val="24"/>
          <w:rtl/>
        </w:rPr>
        <w:t>,</w:t>
      </w:r>
      <w:r w:rsidR="00F34237" w:rsidRPr="00EB647C">
        <w:rPr>
          <w:rStyle w:val="default"/>
          <w:rFonts w:eastAsia="Arial" w:cs="David" w:hint="cs"/>
          <w:kern w:val="1"/>
          <w:sz w:val="24"/>
          <w:szCs w:val="24"/>
          <w:rtl/>
        </w:rPr>
        <w:t xml:space="preserve"> אלא רצונו של הסיטונאי להגן על עצמו עקב קשיים כלכליים של הקמעונאי).</w:t>
      </w:r>
      <w:r w:rsidR="00F34237" w:rsidRPr="00EB647C">
        <w:rPr>
          <w:rStyle w:val="default"/>
          <w:rFonts w:eastAsia="Arial" w:cs="David" w:hint="cs"/>
          <w:b/>
          <w:bCs/>
          <w:kern w:val="1"/>
          <w:sz w:val="24"/>
          <w:szCs w:val="24"/>
          <w:rtl/>
        </w:rPr>
        <w:t xml:space="preserve"> זוהי למעשה עסקת משכון שבה הסחורה שנותרה בבעלות הסיטונאי שימשה ערובה לחיוב של הקמעונאי. </w:t>
      </w:r>
      <w:r w:rsidR="00F34237" w:rsidRPr="00EB647C">
        <w:rPr>
          <w:rStyle w:val="default"/>
          <w:rFonts w:eastAsia="Arial" w:cs="David" w:hint="cs"/>
          <w:b/>
          <w:bCs/>
          <w:kern w:val="1"/>
          <w:sz w:val="24"/>
          <w:szCs w:val="24"/>
          <w:u w:val="single"/>
          <w:rtl/>
        </w:rPr>
        <w:t>לפיכך, בעימות בין זכות הנושה לזכות המפרק, ידו של המפרק על העליונה בשל אי-רישום השעבוד.</w:t>
      </w:r>
      <w:r w:rsidR="00F34237" w:rsidRPr="00EB647C">
        <w:rPr>
          <w:rStyle w:val="default"/>
          <w:rFonts w:eastAsia="Arial" w:cs="David" w:hint="cs"/>
          <w:b/>
          <w:bCs/>
          <w:kern w:val="1"/>
          <w:sz w:val="24"/>
          <w:szCs w:val="24"/>
          <w:rtl/>
        </w:rPr>
        <w:t xml:space="preserve"> </w:t>
      </w:r>
    </w:p>
    <w:p w:rsidR="006C1472" w:rsidRDefault="006C1472" w:rsidP="006E28B0">
      <w:pPr>
        <w:pStyle w:val="Normal2"/>
        <w:tabs>
          <w:tab w:val="left" w:pos="720"/>
          <w:tab w:val="left" w:pos="1008"/>
        </w:tabs>
        <w:autoSpaceDE w:val="0"/>
        <w:spacing w:line="360" w:lineRule="auto"/>
        <w:jc w:val="left"/>
        <w:rPr>
          <w:rStyle w:val="default"/>
          <w:rFonts w:eastAsia="Arial" w:cs="David"/>
          <w:b/>
          <w:bCs/>
          <w:kern w:val="1"/>
          <w:sz w:val="24"/>
          <w:szCs w:val="24"/>
          <w:rtl/>
        </w:rPr>
      </w:pPr>
    </w:p>
    <w:p w:rsidR="006C1472" w:rsidRPr="006C1472" w:rsidRDefault="006C1472" w:rsidP="006E28B0">
      <w:pPr>
        <w:pStyle w:val="Normal2"/>
        <w:tabs>
          <w:tab w:val="left" w:pos="720"/>
          <w:tab w:val="left" w:pos="1008"/>
        </w:tabs>
        <w:autoSpaceDE w:val="0"/>
        <w:spacing w:line="360" w:lineRule="auto"/>
        <w:jc w:val="left"/>
        <w:rPr>
          <w:rStyle w:val="default"/>
          <w:rFonts w:eastAsia="Arial" w:cs="David"/>
          <w:b/>
          <w:bCs/>
          <w:kern w:val="1"/>
          <w:sz w:val="24"/>
          <w:szCs w:val="24"/>
          <w:u w:val="single"/>
          <w:rtl/>
        </w:rPr>
      </w:pPr>
      <w:r>
        <w:rPr>
          <w:rStyle w:val="default"/>
          <w:rFonts w:eastAsia="Arial" w:cs="David" w:hint="cs"/>
          <w:b/>
          <w:bCs/>
          <w:kern w:val="1"/>
          <w:sz w:val="24"/>
          <w:szCs w:val="24"/>
          <w:u w:val="single"/>
          <w:rtl/>
        </w:rPr>
        <w:t xml:space="preserve">בפס"ד נתנו עדיפות לפומביות מאשר לחופש החוזים </w:t>
      </w:r>
      <w:r>
        <w:rPr>
          <w:rStyle w:val="default"/>
          <w:rFonts w:eastAsia="Arial" w:cs="David"/>
          <w:b/>
          <w:bCs/>
          <w:kern w:val="1"/>
          <w:sz w:val="24"/>
          <w:szCs w:val="24"/>
          <w:u w:val="single"/>
          <w:rtl/>
        </w:rPr>
        <w:t>–</w:t>
      </w:r>
      <w:r>
        <w:rPr>
          <w:rStyle w:val="default"/>
          <w:rFonts w:eastAsia="Arial" w:cs="David" w:hint="cs"/>
          <w:b/>
          <w:bCs/>
          <w:kern w:val="1"/>
          <w:sz w:val="24"/>
          <w:szCs w:val="24"/>
          <w:u w:val="single"/>
          <w:rtl/>
        </w:rPr>
        <w:t xml:space="preserve"> </w:t>
      </w:r>
      <w:r>
        <w:rPr>
          <w:rStyle w:val="default"/>
          <w:rFonts w:eastAsia="Arial" w:cs="David" w:hint="cs"/>
          <w:b/>
          <w:bCs/>
          <w:kern w:val="1"/>
          <w:sz w:val="24"/>
          <w:szCs w:val="24"/>
          <w:rtl/>
        </w:rPr>
        <w:t xml:space="preserve">למרות שהצדדים הסכימו ביניהם כי הבעלות עוברת עם מתן התשלומים, ביהמ"ש לא מקבל זאת ואומר כי הבעלות עוברת עם הנכס, כיוון שב' הוא נותן משכון </w:t>
      </w:r>
      <w:r>
        <w:rPr>
          <w:rStyle w:val="default"/>
          <w:rFonts w:eastAsia="Arial" w:cs="David" w:hint="cs"/>
          <w:b/>
          <w:bCs/>
          <w:kern w:val="1"/>
          <w:sz w:val="24"/>
          <w:szCs w:val="24"/>
          <w:u w:val="single"/>
          <w:rtl/>
        </w:rPr>
        <w:t xml:space="preserve">ורק בעלים אמיתי יכול לתת משכון. </w:t>
      </w:r>
    </w:p>
    <w:p w:rsidR="00F34237" w:rsidRPr="00EB647C" w:rsidRDefault="00F34237" w:rsidP="006E28B0">
      <w:pPr>
        <w:pStyle w:val="Normal2"/>
        <w:tabs>
          <w:tab w:val="left" w:pos="720"/>
          <w:tab w:val="left" w:pos="1008"/>
        </w:tabs>
        <w:autoSpaceDE w:val="0"/>
        <w:jc w:val="left"/>
        <w:rPr>
          <w:rStyle w:val="default"/>
          <w:rFonts w:eastAsia="Arial" w:cs="David"/>
          <w:b/>
          <w:bCs/>
          <w:kern w:val="1"/>
          <w:sz w:val="24"/>
          <w:szCs w:val="24"/>
          <w:u w:val="single"/>
          <w:rtl/>
        </w:rPr>
      </w:pPr>
    </w:p>
    <w:p w:rsidR="00F34237" w:rsidRPr="00EB647C" w:rsidRDefault="00F34237" w:rsidP="006E28B0">
      <w:pPr>
        <w:pStyle w:val="Normal2"/>
        <w:tabs>
          <w:tab w:val="left" w:pos="720"/>
          <w:tab w:val="left" w:pos="1008"/>
        </w:tabs>
        <w:autoSpaceDE w:val="0"/>
        <w:spacing w:line="360" w:lineRule="auto"/>
        <w:jc w:val="left"/>
        <w:rPr>
          <w:rStyle w:val="default"/>
          <w:rFonts w:eastAsia="Arial" w:cs="David"/>
          <w:kern w:val="1"/>
          <w:sz w:val="24"/>
          <w:szCs w:val="24"/>
          <w:rtl/>
        </w:rPr>
      </w:pPr>
      <w:r w:rsidRPr="00EB647C">
        <w:rPr>
          <w:rStyle w:val="default"/>
          <w:rFonts w:eastAsia="Arial" w:cs="David" w:hint="cs"/>
          <w:b/>
          <w:bCs/>
          <w:kern w:val="1"/>
          <w:sz w:val="24"/>
          <w:szCs w:val="24"/>
          <w:u w:val="single"/>
          <w:rtl/>
        </w:rPr>
        <w:t xml:space="preserve">ביטול הלכת קולומבו </w:t>
      </w:r>
      <w:r w:rsidRPr="00EB647C">
        <w:rPr>
          <w:rStyle w:val="default"/>
          <w:rFonts w:eastAsia="Arial" w:cs="David" w:hint="cs"/>
          <w:kern w:val="1"/>
          <w:sz w:val="24"/>
          <w:szCs w:val="24"/>
          <w:rtl/>
        </w:rPr>
        <w:t>(תניית שימור בעלות = משכון מוסווה)</w:t>
      </w:r>
    </w:p>
    <w:p w:rsidR="00F34237" w:rsidRPr="00EB647C" w:rsidRDefault="00F34237" w:rsidP="006E28B0">
      <w:pPr>
        <w:pStyle w:val="Normal2"/>
        <w:tabs>
          <w:tab w:val="left" w:pos="720"/>
          <w:tab w:val="left" w:pos="1008"/>
        </w:tabs>
        <w:autoSpaceDE w:val="0"/>
        <w:spacing w:line="360" w:lineRule="auto"/>
        <w:jc w:val="left"/>
        <w:rPr>
          <w:rStyle w:val="default"/>
          <w:rFonts w:eastAsia="Arial" w:cs="David"/>
          <w:b/>
          <w:bCs/>
          <w:kern w:val="1"/>
          <w:sz w:val="24"/>
          <w:szCs w:val="24"/>
          <w:highlight w:val="magenta"/>
          <w:u w:val="single"/>
          <w:rtl/>
        </w:rPr>
      </w:pPr>
    </w:p>
    <w:p w:rsidR="00F34237" w:rsidRPr="00EB647C" w:rsidRDefault="00F34237" w:rsidP="006E28B0">
      <w:pPr>
        <w:pStyle w:val="Normal2"/>
        <w:tabs>
          <w:tab w:val="left" w:pos="720"/>
          <w:tab w:val="left" w:pos="1008"/>
        </w:tabs>
        <w:autoSpaceDE w:val="0"/>
        <w:spacing w:line="360" w:lineRule="auto"/>
        <w:jc w:val="left"/>
        <w:rPr>
          <w:rStyle w:val="default"/>
          <w:rFonts w:eastAsia="Arial" w:cs="David"/>
          <w:kern w:val="1"/>
          <w:sz w:val="24"/>
          <w:szCs w:val="24"/>
          <w:rtl/>
        </w:rPr>
      </w:pPr>
      <w:r w:rsidRPr="00C82464">
        <w:rPr>
          <w:rStyle w:val="default"/>
          <w:rFonts w:eastAsia="Arial" w:cs="David"/>
          <w:b/>
          <w:bCs/>
          <w:i/>
          <w:iCs/>
          <w:kern w:val="1"/>
          <w:sz w:val="24"/>
          <w:szCs w:val="24"/>
          <w:u w:val="single"/>
          <w:rtl/>
        </w:rPr>
        <w:t>פס"ד קידוחי צפון</w:t>
      </w:r>
      <w:r w:rsidRPr="00EB647C">
        <w:rPr>
          <w:rStyle w:val="default"/>
          <w:rFonts w:eastAsia="Arial" w:cs="David"/>
          <w:kern w:val="1"/>
          <w:sz w:val="24"/>
          <w:szCs w:val="24"/>
          <w:rtl/>
        </w:rPr>
        <w:t xml:space="preserve"> </w:t>
      </w:r>
      <w:r w:rsidR="00C82464">
        <w:rPr>
          <w:rStyle w:val="default"/>
          <w:rFonts w:eastAsia="Arial" w:cs="David" w:hint="cs"/>
          <w:kern w:val="1"/>
          <w:sz w:val="24"/>
          <w:szCs w:val="24"/>
          <w:rtl/>
        </w:rPr>
        <w:br/>
      </w:r>
      <w:r w:rsidRPr="006B24FC">
        <w:rPr>
          <w:rStyle w:val="default"/>
          <w:rFonts w:eastAsia="Arial" w:cs="David"/>
          <w:kern w:val="1"/>
          <w:sz w:val="24"/>
          <w:szCs w:val="24"/>
          <w:u w:val="single"/>
          <w:rtl/>
        </w:rPr>
        <w:t>ביטל את הלכת קולומבו</w:t>
      </w:r>
      <w:r w:rsidRPr="006B24FC">
        <w:rPr>
          <w:rStyle w:val="default"/>
          <w:rFonts w:eastAsia="Arial" w:cs="David" w:hint="cs"/>
          <w:kern w:val="1"/>
          <w:sz w:val="24"/>
          <w:szCs w:val="24"/>
          <w:u w:val="single"/>
          <w:rtl/>
        </w:rPr>
        <w:t xml:space="preserve"> ב</w:t>
      </w:r>
      <w:r w:rsidRPr="006B24FC">
        <w:rPr>
          <w:rStyle w:val="default"/>
          <w:rFonts w:eastAsia="Arial" w:cs="David"/>
          <w:kern w:val="1"/>
          <w:sz w:val="24"/>
          <w:szCs w:val="24"/>
          <w:u w:val="single"/>
          <w:rtl/>
        </w:rPr>
        <w:t xml:space="preserve">נימוק </w:t>
      </w:r>
      <w:r w:rsidRPr="006B24FC">
        <w:rPr>
          <w:rStyle w:val="default"/>
          <w:rFonts w:eastAsia="Arial" w:cs="David" w:hint="cs"/>
          <w:kern w:val="1"/>
          <w:sz w:val="24"/>
          <w:szCs w:val="24"/>
          <w:u w:val="single"/>
          <w:rtl/>
        </w:rPr>
        <w:t xml:space="preserve">של </w:t>
      </w:r>
      <w:r w:rsidRPr="006B24FC">
        <w:rPr>
          <w:rStyle w:val="default"/>
          <w:rFonts w:eastAsia="Arial" w:cs="David"/>
          <w:kern w:val="1"/>
          <w:sz w:val="24"/>
          <w:szCs w:val="24"/>
          <w:u w:val="single"/>
          <w:rtl/>
        </w:rPr>
        <w:t>חופש החוזים</w:t>
      </w:r>
      <w:r w:rsidRPr="006B24FC">
        <w:rPr>
          <w:rStyle w:val="default"/>
          <w:rFonts w:eastAsia="Arial" w:cs="David" w:hint="cs"/>
          <w:kern w:val="1"/>
          <w:sz w:val="24"/>
          <w:szCs w:val="24"/>
          <w:u w:val="single"/>
          <w:rtl/>
        </w:rPr>
        <w:t>-</w:t>
      </w:r>
      <w:r w:rsidRPr="00EB647C">
        <w:rPr>
          <w:rStyle w:val="default"/>
          <w:rFonts w:eastAsia="Arial" w:cs="David" w:hint="cs"/>
          <w:kern w:val="1"/>
          <w:sz w:val="24"/>
          <w:szCs w:val="24"/>
          <w:rtl/>
        </w:rPr>
        <w:t xml:space="preserve"> אם הצדדים קבעו בניהם כי הבעלות תעבור רק בגמר התשלומים כך יהיה.</w:t>
      </w:r>
      <w:r w:rsidRPr="00EB647C">
        <w:rPr>
          <w:rStyle w:val="default"/>
          <w:rFonts w:eastAsia="Arial" w:cs="David"/>
          <w:kern w:val="1"/>
          <w:sz w:val="24"/>
          <w:szCs w:val="24"/>
          <w:rtl/>
        </w:rPr>
        <w:t xml:space="preserve"> </w:t>
      </w:r>
      <w:r w:rsidR="00794ADB">
        <w:rPr>
          <w:rStyle w:val="default"/>
          <w:rFonts w:eastAsia="Arial" w:cs="David" w:hint="cs"/>
          <w:kern w:val="1"/>
          <w:sz w:val="24"/>
          <w:szCs w:val="24"/>
          <w:rtl/>
        </w:rPr>
        <w:br/>
      </w:r>
      <w:r w:rsidRPr="00EB647C">
        <w:rPr>
          <w:rStyle w:val="default"/>
          <w:rFonts w:eastAsia="Arial" w:cs="David" w:hint="cs"/>
          <w:b/>
          <w:bCs/>
          <w:kern w:val="1"/>
          <w:sz w:val="24"/>
          <w:szCs w:val="24"/>
          <w:u w:val="single"/>
          <w:rtl/>
        </w:rPr>
        <w:t>תנית שימור בעלות תקפה, וזכותו הקניינית של הספק תגבר, גם אם השעבוד לא נרשם אצל רשם החברות.</w:t>
      </w:r>
      <w:r w:rsidRPr="00EB647C">
        <w:rPr>
          <w:rStyle w:val="default"/>
          <w:rFonts w:eastAsia="Arial" w:cs="David" w:hint="cs"/>
          <w:kern w:val="1"/>
          <w:sz w:val="24"/>
          <w:szCs w:val="24"/>
          <w:rtl/>
        </w:rPr>
        <w:t xml:space="preserve"> </w:t>
      </w:r>
      <w:r w:rsidRPr="00EB647C">
        <w:rPr>
          <w:rStyle w:val="default"/>
          <w:rFonts w:eastAsia="Arial" w:cs="David" w:hint="cs"/>
          <w:b/>
          <w:bCs/>
          <w:kern w:val="1"/>
          <w:sz w:val="24"/>
          <w:szCs w:val="24"/>
          <w:rtl/>
        </w:rPr>
        <w:t>זכותו הקניינית של הספק תחול גם על תמורת הסחורה לגביה חלה תנית שימור הבעלות (הכסף שהתקבל).</w:t>
      </w:r>
      <w:r w:rsidRPr="00EB647C">
        <w:rPr>
          <w:rStyle w:val="default"/>
          <w:rFonts w:eastAsia="Arial" w:cs="David" w:hint="cs"/>
          <w:kern w:val="1"/>
          <w:sz w:val="24"/>
          <w:szCs w:val="24"/>
          <w:rtl/>
        </w:rPr>
        <w:t xml:space="preserve"> מכאן שתנית שימור הבעלות </w:t>
      </w:r>
      <w:r w:rsidRPr="00EB647C">
        <w:rPr>
          <w:rStyle w:val="default"/>
          <w:rFonts w:eastAsia="Arial" w:cs="David" w:hint="cs"/>
          <w:kern w:val="1"/>
          <w:sz w:val="24"/>
          <w:szCs w:val="24"/>
          <w:u w:val="single"/>
          <w:rtl/>
        </w:rPr>
        <w:t>אינה מצריכה מרשם</w:t>
      </w:r>
      <w:r w:rsidRPr="00EB647C">
        <w:rPr>
          <w:rStyle w:val="default"/>
          <w:rFonts w:eastAsia="Arial" w:cs="David" w:hint="cs"/>
          <w:kern w:val="1"/>
          <w:sz w:val="24"/>
          <w:szCs w:val="24"/>
          <w:rtl/>
        </w:rPr>
        <w:t xml:space="preserve"> כיוון שלא תיחשב משכון. </w:t>
      </w:r>
    </w:p>
    <w:p w:rsidR="00F34237" w:rsidRPr="00EB647C" w:rsidRDefault="00F34237" w:rsidP="006E28B0">
      <w:pPr>
        <w:pStyle w:val="Normal2"/>
        <w:tabs>
          <w:tab w:val="left" w:pos="720"/>
          <w:tab w:val="left" w:pos="1008"/>
        </w:tabs>
        <w:autoSpaceDE w:val="0"/>
        <w:spacing w:line="360" w:lineRule="auto"/>
        <w:jc w:val="left"/>
        <w:rPr>
          <w:rStyle w:val="default"/>
          <w:rFonts w:eastAsia="Arial" w:cs="David"/>
          <w:b/>
          <w:bCs/>
          <w:kern w:val="1"/>
          <w:sz w:val="24"/>
          <w:szCs w:val="24"/>
          <w:rtl/>
        </w:rPr>
      </w:pPr>
    </w:p>
    <w:p w:rsidR="00F34237" w:rsidRPr="00EB647C" w:rsidRDefault="00F34237" w:rsidP="006E28B0">
      <w:pPr>
        <w:pStyle w:val="Normal2"/>
        <w:tabs>
          <w:tab w:val="left" w:pos="720"/>
          <w:tab w:val="left" w:pos="1008"/>
        </w:tabs>
        <w:autoSpaceDE w:val="0"/>
        <w:spacing w:line="360" w:lineRule="auto"/>
        <w:jc w:val="left"/>
        <w:rPr>
          <w:rStyle w:val="default"/>
          <w:rFonts w:eastAsia="Arial" w:cs="David"/>
          <w:b/>
          <w:bCs/>
          <w:kern w:val="1"/>
          <w:sz w:val="24"/>
          <w:szCs w:val="24"/>
          <w:rtl/>
        </w:rPr>
      </w:pPr>
      <w:r w:rsidRPr="00EB647C">
        <w:rPr>
          <w:rStyle w:val="default"/>
          <w:rFonts w:eastAsia="Arial" w:cs="David" w:hint="cs"/>
          <w:b/>
          <w:bCs/>
          <w:kern w:val="1"/>
          <w:sz w:val="24"/>
          <w:szCs w:val="24"/>
          <w:rtl/>
        </w:rPr>
        <w:t>הלכת קידוחי הצפון איננה מכשירה באופן אוטומאטי כל עסקת קונסיגנציה!</w:t>
      </w:r>
    </w:p>
    <w:p w:rsidR="00F34237" w:rsidRPr="00EB647C" w:rsidRDefault="00F34237" w:rsidP="006E28B0">
      <w:pPr>
        <w:pStyle w:val="Normal2"/>
        <w:tabs>
          <w:tab w:val="left" w:pos="720"/>
          <w:tab w:val="left" w:pos="1008"/>
        </w:tabs>
        <w:autoSpaceDE w:val="0"/>
        <w:spacing w:line="360" w:lineRule="auto"/>
        <w:jc w:val="left"/>
        <w:rPr>
          <w:rStyle w:val="default"/>
          <w:rFonts w:eastAsia="Arial" w:cs="David"/>
          <w:b/>
          <w:bCs/>
          <w:kern w:val="1"/>
          <w:sz w:val="24"/>
          <w:szCs w:val="24"/>
          <w:rtl/>
        </w:rPr>
      </w:pPr>
    </w:p>
    <w:p w:rsidR="00F34237" w:rsidRPr="00794ADB" w:rsidRDefault="00F34237" w:rsidP="00794ADB">
      <w:pPr>
        <w:pStyle w:val="Normal2"/>
        <w:tabs>
          <w:tab w:val="left" w:pos="720"/>
          <w:tab w:val="left" w:pos="1008"/>
        </w:tabs>
        <w:autoSpaceDE w:val="0"/>
        <w:spacing w:line="360" w:lineRule="auto"/>
        <w:jc w:val="left"/>
        <w:rPr>
          <w:rStyle w:val="default"/>
          <w:rFonts w:eastAsia="Arial" w:cs="David"/>
          <w:kern w:val="1"/>
          <w:sz w:val="24"/>
          <w:szCs w:val="24"/>
          <w:u w:val="single"/>
          <w:rtl/>
        </w:rPr>
      </w:pPr>
      <w:r w:rsidRPr="00C82464">
        <w:rPr>
          <w:rStyle w:val="default"/>
          <w:rFonts w:eastAsia="Arial" w:cs="David"/>
          <w:b/>
          <w:bCs/>
          <w:i/>
          <w:iCs/>
          <w:kern w:val="1"/>
          <w:sz w:val="24"/>
          <w:szCs w:val="24"/>
          <w:u w:val="single"/>
          <w:rtl/>
        </w:rPr>
        <w:t>פס"ד מעגלים</w:t>
      </w:r>
      <w:r w:rsidRPr="00C82464">
        <w:rPr>
          <w:rStyle w:val="default"/>
          <w:rFonts w:eastAsia="Arial" w:cs="David" w:hint="cs"/>
          <w:b/>
          <w:bCs/>
          <w:i/>
          <w:iCs/>
          <w:kern w:val="1"/>
          <w:sz w:val="24"/>
          <w:szCs w:val="24"/>
          <w:u w:val="single"/>
          <w:rtl/>
        </w:rPr>
        <w:t>(מחוזי)</w:t>
      </w:r>
      <w:r w:rsidR="002618D6" w:rsidRPr="00EB647C">
        <w:rPr>
          <w:rStyle w:val="default"/>
          <w:rFonts w:eastAsia="Arial" w:cs="David" w:hint="cs"/>
          <w:kern w:val="1"/>
          <w:sz w:val="24"/>
          <w:szCs w:val="24"/>
          <w:rtl/>
        </w:rPr>
        <w:t xml:space="preserve"> </w:t>
      </w:r>
      <w:r w:rsidR="00C82464">
        <w:rPr>
          <w:rStyle w:val="default"/>
          <w:rFonts w:eastAsia="Arial" w:cs="David"/>
          <w:kern w:val="1"/>
          <w:sz w:val="24"/>
          <w:szCs w:val="24"/>
          <w:rtl/>
        </w:rPr>
        <w:br/>
      </w:r>
      <w:r w:rsidRPr="00EB647C">
        <w:rPr>
          <w:rStyle w:val="default"/>
          <w:rFonts w:eastAsia="Arial" w:cs="David" w:hint="cs"/>
          <w:kern w:val="1"/>
          <w:sz w:val="24"/>
          <w:szCs w:val="24"/>
          <w:rtl/>
        </w:rPr>
        <w:t>ה</w:t>
      </w:r>
      <w:r w:rsidRPr="00EB647C">
        <w:rPr>
          <w:rStyle w:val="default"/>
          <w:rFonts w:eastAsia="Arial" w:cs="David"/>
          <w:kern w:val="1"/>
          <w:sz w:val="24"/>
          <w:szCs w:val="24"/>
          <w:rtl/>
        </w:rPr>
        <w:t>ספק טען להעברת בעלות לפי פס"ד קידוחי צפון</w:t>
      </w:r>
      <w:r w:rsidR="00794ADB">
        <w:rPr>
          <w:rStyle w:val="default"/>
          <w:rFonts w:eastAsia="Arial" w:cs="David" w:hint="cs"/>
          <w:kern w:val="1"/>
          <w:sz w:val="24"/>
          <w:szCs w:val="24"/>
          <w:rtl/>
        </w:rPr>
        <w:t>.</w:t>
      </w:r>
      <w:r w:rsidRPr="00EB647C">
        <w:rPr>
          <w:rStyle w:val="default"/>
          <w:rFonts w:eastAsia="Arial" w:cs="David"/>
          <w:kern w:val="1"/>
          <w:sz w:val="24"/>
          <w:szCs w:val="24"/>
          <w:rtl/>
        </w:rPr>
        <w:t xml:space="preserve"> </w:t>
      </w:r>
      <w:r w:rsidR="00794ADB">
        <w:rPr>
          <w:rStyle w:val="default"/>
          <w:rFonts w:eastAsia="Arial" w:cs="David" w:hint="cs"/>
          <w:kern w:val="1"/>
          <w:sz w:val="24"/>
          <w:szCs w:val="24"/>
          <w:rtl/>
        </w:rPr>
        <w:br/>
      </w:r>
      <w:r w:rsidRPr="00794ADB">
        <w:rPr>
          <w:rStyle w:val="default"/>
          <w:rFonts w:eastAsia="Arial" w:cs="David"/>
          <w:b/>
          <w:bCs/>
          <w:kern w:val="1"/>
          <w:sz w:val="24"/>
          <w:szCs w:val="24"/>
          <w:u w:val="single"/>
          <w:rtl/>
        </w:rPr>
        <w:t>ביהמ"ש</w:t>
      </w:r>
      <w:r w:rsidR="002A68AD" w:rsidRPr="00EB647C">
        <w:rPr>
          <w:rStyle w:val="default"/>
          <w:rFonts w:eastAsia="Arial" w:cs="David" w:hint="cs"/>
          <w:kern w:val="1"/>
          <w:sz w:val="24"/>
          <w:szCs w:val="24"/>
          <w:rtl/>
        </w:rPr>
        <w:t>:</w:t>
      </w:r>
      <w:r w:rsidR="002A68AD" w:rsidRPr="00EB647C">
        <w:rPr>
          <w:rStyle w:val="default"/>
          <w:rFonts w:eastAsia="Arial" w:cs="David" w:hint="cs"/>
          <w:b/>
          <w:bCs/>
          <w:kern w:val="1"/>
          <w:sz w:val="24"/>
          <w:szCs w:val="24"/>
          <w:rtl/>
        </w:rPr>
        <w:t xml:space="preserve"> </w:t>
      </w:r>
      <w:r w:rsidR="00794ADB">
        <w:rPr>
          <w:rStyle w:val="default"/>
          <w:rFonts w:eastAsia="Arial" w:cs="David" w:hint="cs"/>
          <w:kern w:val="1"/>
          <w:sz w:val="24"/>
          <w:szCs w:val="24"/>
          <w:rtl/>
        </w:rPr>
        <w:t>השופטת אלשיך לא מרוצה מהלכת קידוחי הצפון כי היא אומרת שכך לא ניתן להבריא חברות.</w:t>
      </w:r>
      <w:r w:rsidR="00794ADB">
        <w:rPr>
          <w:rStyle w:val="default"/>
          <w:rFonts w:eastAsia="Arial" w:cs="David"/>
          <w:kern w:val="1"/>
          <w:sz w:val="24"/>
          <w:szCs w:val="24"/>
          <w:rtl/>
        </w:rPr>
        <w:br/>
      </w:r>
      <w:r w:rsidR="00794ADB">
        <w:rPr>
          <w:rStyle w:val="default"/>
          <w:rFonts w:eastAsia="Arial" w:cs="David" w:hint="cs"/>
          <w:b/>
          <w:bCs/>
          <w:kern w:val="1"/>
          <w:sz w:val="24"/>
          <w:szCs w:val="24"/>
          <w:rtl/>
        </w:rPr>
        <w:t xml:space="preserve">לפי ס' 350 לחוק החברות </w:t>
      </w:r>
      <w:r w:rsidR="00794ADB">
        <w:rPr>
          <w:rStyle w:val="default"/>
          <w:rFonts w:eastAsia="Arial" w:cs="David"/>
          <w:b/>
          <w:bCs/>
          <w:kern w:val="1"/>
          <w:sz w:val="24"/>
          <w:szCs w:val="24"/>
          <w:rtl/>
        </w:rPr>
        <w:t>–</w:t>
      </w:r>
      <w:r w:rsidR="00794ADB">
        <w:rPr>
          <w:rStyle w:val="default"/>
          <w:rFonts w:eastAsia="Arial" w:cs="David" w:hint="cs"/>
          <w:b/>
          <w:bCs/>
          <w:kern w:val="1"/>
          <w:sz w:val="24"/>
          <w:szCs w:val="24"/>
          <w:rtl/>
        </w:rPr>
        <w:t xml:space="preserve"> </w:t>
      </w:r>
      <w:r w:rsidR="00794ADB">
        <w:rPr>
          <w:rStyle w:val="default"/>
          <w:rFonts w:eastAsia="Arial" w:cs="David" w:hint="cs"/>
          <w:kern w:val="1"/>
          <w:sz w:val="24"/>
          <w:szCs w:val="24"/>
          <w:rtl/>
        </w:rPr>
        <w:t>אם חברה בפירוק מנסה להבריא אותה, יש לנו בעייה עם נושה מובטח, כי הוא מגיע לוקח את הנכסים שלו והולך ולא נותן לחברה הזדמנות להבריא. לכן ס' 350 אומר כי לפעמים יש מקרים בהם ניתן להקפיא את זכותו של נושה מובטח לקחת את הנכס, כדי לתת לחברה להבריא.</w:t>
      </w:r>
      <w:r w:rsidR="00794ADB">
        <w:rPr>
          <w:rStyle w:val="default"/>
          <w:rFonts w:eastAsia="Arial" w:cs="David"/>
          <w:kern w:val="1"/>
          <w:sz w:val="24"/>
          <w:szCs w:val="24"/>
          <w:rtl/>
        </w:rPr>
        <w:br/>
      </w:r>
      <w:r w:rsidR="00794ADB">
        <w:rPr>
          <w:rStyle w:val="default"/>
          <w:rFonts w:eastAsia="Arial" w:cs="David" w:hint="cs"/>
          <w:b/>
          <w:bCs/>
          <w:kern w:val="1"/>
          <w:sz w:val="24"/>
          <w:szCs w:val="24"/>
          <w:rtl/>
        </w:rPr>
        <w:t>לכן זה מאוד חשוב איך מסווגים את העסקה:</w:t>
      </w:r>
      <w:r w:rsidR="00794ADB">
        <w:rPr>
          <w:rStyle w:val="default"/>
          <w:rFonts w:eastAsia="Arial" w:cs="David" w:hint="cs"/>
          <w:b/>
          <w:bCs/>
          <w:kern w:val="1"/>
          <w:sz w:val="24"/>
          <w:szCs w:val="24"/>
          <w:rtl/>
        </w:rPr>
        <w:br/>
        <w:t xml:space="preserve">אם זה נושה מובטח (משכון מוסווה) </w:t>
      </w:r>
      <w:r w:rsidR="00794ADB">
        <w:rPr>
          <w:rStyle w:val="default"/>
          <w:rFonts w:eastAsia="Arial" w:cs="David"/>
          <w:b/>
          <w:bCs/>
          <w:kern w:val="1"/>
          <w:sz w:val="24"/>
          <w:szCs w:val="24"/>
          <w:rtl/>
        </w:rPr>
        <w:t>–</w:t>
      </w:r>
      <w:r w:rsidR="00794ADB">
        <w:rPr>
          <w:rStyle w:val="default"/>
          <w:rFonts w:eastAsia="Arial" w:cs="David" w:hint="cs"/>
          <w:b/>
          <w:bCs/>
          <w:kern w:val="1"/>
          <w:sz w:val="24"/>
          <w:szCs w:val="24"/>
          <w:rtl/>
        </w:rPr>
        <w:t xml:space="preserve"> ניתן להחיל את סעיף 350 ולהגביל את הנושה.</w:t>
      </w:r>
      <w:r w:rsidR="00794ADB">
        <w:rPr>
          <w:rStyle w:val="default"/>
          <w:rFonts w:eastAsia="Arial" w:cs="David"/>
          <w:b/>
          <w:bCs/>
          <w:kern w:val="1"/>
          <w:sz w:val="24"/>
          <w:szCs w:val="24"/>
          <w:rtl/>
        </w:rPr>
        <w:br/>
      </w:r>
      <w:r w:rsidR="00794ADB">
        <w:rPr>
          <w:rStyle w:val="default"/>
          <w:rFonts w:eastAsia="Arial" w:cs="David" w:hint="cs"/>
          <w:b/>
          <w:bCs/>
          <w:kern w:val="1"/>
          <w:sz w:val="24"/>
          <w:szCs w:val="24"/>
          <w:rtl/>
        </w:rPr>
        <w:t xml:space="preserve">אם זה בעלים </w:t>
      </w:r>
      <w:r w:rsidR="00794ADB">
        <w:rPr>
          <w:rStyle w:val="default"/>
          <w:rFonts w:eastAsia="Arial" w:cs="David"/>
          <w:b/>
          <w:bCs/>
          <w:kern w:val="1"/>
          <w:sz w:val="24"/>
          <w:szCs w:val="24"/>
          <w:rtl/>
        </w:rPr>
        <w:t>–</w:t>
      </w:r>
      <w:r w:rsidR="00794ADB">
        <w:rPr>
          <w:rStyle w:val="default"/>
          <w:rFonts w:eastAsia="Arial" w:cs="David" w:hint="cs"/>
          <w:b/>
          <w:bCs/>
          <w:kern w:val="1"/>
          <w:sz w:val="24"/>
          <w:szCs w:val="24"/>
          <w:rtl/>
        </w:rPr>
        <w:t xml:space="preserve"> לא ניתן להגבילו, הוא לוקח את הנכס והחברה לא יכולה להבריא.</w:t>
      </w:r>
      <w:r w:rsidR="00794ADB">
        <w:rPr>
          <w:rStyle w:val="default"/>
          <w:rFonts w:eastAsia="Arial" w:cs="David"/>
          <w:b/>
          <w:bCs/>
          <w:kern w:val="1"/>
          <w:sz w:val="24"/>
          <w:szCs w:val="24"/>
          <w:rtl/>
        </w:rPr>
        <w:br/>
      </w:r>
      <w:r w:rsidR="00794ADB">
        <w:rPr>
          <w:rStyle w:val="default"/>
          <w:rFonts w:eastAsia="Arial" w:cs="David" w:hint="cs"/>
          <w:kern w:val="1"/>
          <w:sz w:val="24"/>
          <w:szCs w:val="24"/>
          <w:u w:val="single"/>
          <w:rtl/>
        </w:rPr>
        <w:t xml:space="preserve">לכן השופטת החליטה כי היא רוצה את הלכת קולומבו חזרה אבל היא רק במחוזי ולא יכולה לשנות הלכות </w:t>
      </w:r>
      <w:r w:rsidR="00794ADB">
        <w:rPr>
          <w:rStyle w:val="default"/>
          <w:rFonts w:eastAsia="Arial" w:cs="David"/>
          <w:kern w:val="1"/>
          <w:sz w:val="24"/>
          <w:szCs w:val="24"/>
          <w:u w:val="single"/>
          <w:rtl/>
        </w:rPr>
        <w:t>–</w:t>
      </w:r>
      <w:r w:rsidR="00794ADB">
        <w:rPr>
          <w:rStyle w:val="default"/>
          <w:rFonts w:eastAsia="Arial" w:cs="David" w:hint="cs"/>
          <w:kern w:val="1"/>
          <w:sz w:val="24"/>
          <w:szCs w:val="24"/>
          <w:u w:val="single"/>
          <w:rtl/>
        </w:rPr>
        <w:t xml:space="preserve"> היא החליטה על שיטת שני שלבים שבעצם ברוב המקרים מייתרת את הלכת קידוחי הצפון ומחזירה אותנו לקולומבו:</w:t>
      </w:r>
      <w:r w:rsidR="00794ADB">
        <w:rPr>
          <w:rStyle w:val="default"/>
          <w:rFonts w:eastAsia="Arial" w:cs="David" w:hint="cs"/>
          <w:kern w:val="1"/>
          <w:sz w:val="24"/>
          <w:szCs w:val="24"/>
          <w:rtl/>
        </w:rPr>
        <w:br/>
      </w:r>
      <w:r w:rsidR="002A68AD" w:rsidRPr="00EB647C">
        <w:rPr>
          <w:rStyle w:val="default"/>
          <w:rFonts w:eastAsia="Arial" w:cs="David" w:hint="cs"/>
          <w:b/>
          <w:bCs/>
          <w:kern w:val="1"/>
          <w:sz w:val="24"/>
          <w:szCs w:val="24"/>
          <w:u w:val="single"/>
          <w:rtl/>
        </w:rPr>
        <w:t>1.</w:t>
      </w:r>
      <w:r w:rsidR="002A68AD" w:rsidRPr="00EB647C">
        <w:rPr>
          <w:rStyle w:val="default"/>
          <w:rFonts w:eastAsia="Arial" w:cs="David" w:hint="cs"/>
          <w:b/>
          <w:bCs/>
          <w:kern w:val="1"/>
          <w:sz w:val="24"/>
          <w:szCs w:val="24"/>
          <w:rtl/>
        </w:rPr>
        <w:t xml:space="preserve"> </w:t>
      </w:r>
      <w:r w:rsidR="002A68AD" w:rsidRPr="00794ADB">
        <w:rPr>
          <w:rStyle w:val="default"/>
          <w:rFonts w:eastAsia="Arial" w:cs="David" w:hint="cs"/>
          <w:b/>
          <w:bCs/>
          <w:kern w:val="1"/>
          <w:sz w:val="24"/>
          <w:szCs w:val="24"/>
          <w:u w:val="single"/>
          <w:rtl/>
        </w:rPr>
        <w:t xml:space="preserve">על ביהמ"ש </w:t>
      </w:r>
      <w:r w:rsidRPr="00794ADB">
        <w:rPr>
          <w:rStyle w:val="default"/>
          <w:rFonts w:eastAsia="Arial" w:cs="David"/>
          <w:b/>
          <w:bCs/>
          <w:kern w:val="1"/>
          <w:sz w:val="24"/>
          <w:szCs w:val="24"/>
          <w:u w:val="single"/>
          <w:rtl/>
        </w:rPr>
        <w:t>להשתכנע שכוונת הצדדים הייתה לעכב את הבעלות</w:t>
      </w:r>
      <w:r w:rsidR="002A68AD" w:rsidRPr="00EB647C">
        <w:rPr>
          <w:rStyle w:val="default"/>
          <w:rFonts w:eastAsia="Arial" w:cs="David" w:hint="cs"/>
          <w:b/>
          <w:bCs/>
          <w:kern w:val="1"/>
          <w:sz w:val="24"/>
          <w:szCs w:val="24"/>
          <w:rtl/>
        </w:rPr>
        <w:t>-</w:t>
      </w:r>
      <w:r w:rsidR="002A68AD" w:rsidRPr="00EB647C">
        <w:rPr>
          <w:rStyle w:val="default"/>
          <w:rFonts w:eastAsia="Arial" w:cs="David" w:hint="cs"/>
          <w:kern w:val="1"/>
          <w:sz w:val="24"/>
          <w:szCs w:val="24"/>
          <w:rtl/>
        </w:rPr>
        <w:t xml:space="preserve"> יש להוכיח אינדיקציות בשטח שאכן הספק התכוון להשאיר אצלו את הבעלות: הוא צריך לגלות סימני פיקוח או שליטה או לפחות לקבל דיווח על הסחורה שבבעלותו. בענייננו,</w:t>
      </w:r>
      <w:r w:rsidRPr="00EB647C">
        <w:rPr>
          <w:rStyle w:val="default"/>
          <w:rFonts w:eastAsia="Arial" w:cs="David"/>
          <w:kern w:val="1"/>
          <w:sz w:val="24"/>
          <w:szCs w:val="24"/>
          <w:rtl/>
        </w:rPr>
        <w:t xml:space="preserve"> </w:t>
      </w:r>
      <w:r w:rsidR="002A68AD" w:rsidRPr="00EB647C">
        <w:rPr>
          <w:rStyle w:val="default"/>
          <w:rFonts w:eastAsia="Arial" w:cs="David" w:hint="cs"/>
          <w:kern w:val="1"/>
          <w:sz w:val="24"/>
          <w:szCs w:val="24"/>
          <w:rtl/>
        </w:rPr>
        <w:t xml:space="preserve">זה </w:t>
      </w:r>
      <w:r w:rsidRPr="00EB647C">
        <w:rPr>
          <w:rStyle w:val="default"/>
          <w:rFonts w:eastAsia="Arial" w:cs="David"/>
          <w:kern w:val="1"/>
          <w:sz w:val="24"/>
          <w:szCs w:val="24"/>
          <w:rtl/>
        </w:rPr>
        <w:t>לא נראה בשטח.</w:t>
      </w:r>
      <w:r w:rsidR="00794ADB">
        <w:rPr>
          <w:rStyle w:val="default"/>
          <w:rFonts w:eastAsia="Arial" w:cs="David" w:hint="cs"/>
          <w:kern w:val="1"/>
          <w:sz w:val="24"/>
          <w:szCs w:val="24"/>
          <w:rtl/>
        </w:rPr>
        <w:br/>
      </w:r>
      <w:r w:rsidR="00794ADB">
        <w:rPr>
          <w:rStyle w:val="default"/>
          <w:rFonts w:eastAsia="Arial" w:cs="David" w:hint="cs"/>
          <w:b/>
          <w:bCs/>
          <w:kern w:val="1"/>
          <w:sz w:val="24"/>
          <w:szCs w:val="24"/>
          <w:rtl/>
        </w:rPr>
        <w:t xml:space="preserve">אם לא הצליח להוכיח כי החוזה אמיתי ולא למראית עין בלבד </w:t>
      </w:r>
      <w:r w:rsidR="00794ADB">
        <w:rPr>
          <w:rStyle w:val="default"/>
          <w:rFonts w:eastAsia="Arial" w:cs="David"/>
          <w:b/>
          <w:bCs/>
          <w:kern w:val="1"/>
          <w:sz w:val="24"/>
          <w:szCs w:val="24"/>
          <w:rtl/>
        </w:rPr>
        <w:t>–</w:t>
      </w:r>
      <w:r w:rsidR="00794ADB">
        <w:rPr>
          <w:rStyle w:val="default"/>
          <w:rFonts w:eastAsia="Arial" w:cs="David" w:hint="cs"/>
          <w:b/>
          <w:bCs/>
          <w:kern w:val="1"/>
          <w:sz w:val="24"/>
          <w:szCs w:val="24"/>
          <w:rtl/>
        </w:rPr>
        <w:t xml:space="preserve"> </w:t>
      </w:r>
      <w:r w:rsidR="00794ADB">
        <w:rPr>
          <w:rStyle w:val="default"/>
          <w:rFonts w:eastAsia="Arial" w:cs="David" w:hint="cs"/>
          <w:kern w:val="1"/>
          <w:sz w:val="24"/>
          <w:szCs w:val="24"/>
          <w:u w:val="single"/>
          <w:rtl/>
        </w:rPr>
        <w:t>השופטת תפסול את החוזה על סמך דיני החוזים (בעצם תגיע לאותה תוצאה של הלכת קולומבו).</w:t>
      </w:r>
      <w:r w:rsidR="00794ADB">
        <w:rPr>
          <w:rStyle w:val="default"/>
          <w:rFonts w:eastAsia="Arial" w:cs="David" w:hint="cs"/>
          <w:kern w:val="1"/>
          <w:sz w:val="24"/>
          <w:szCs w:val="24"/>
          <w:rtl/>
        </w:rPr>
        <w:br/>
      </w:r>
      <w:r w:rsidRPr="00EB647C">
        <w:rPr>
          <w:rStyle w:val="default"/>
          <w:rFonts w:eastAsia="Arial" w:cs="David"/>
          <w:kern w:val="1"/>
          <w:sz w:val="24"/>
          <w:szCs w:val="24"/>
          <w:rtl/>
        </w:rPr>
        <w:t xml:space="preserve"> </w:t>
      </w:r>
      <w:r w:rsidR="002A68AD" w:rsidRPr="00EB647C">
        <w:rPr>
          <w:rStyle w:val="default"/>
          <w:rFonts w:eastAsia="Arial" w:cs="David" w:hint="cs"/>
          <w:b/>
          <w:bCs/>
          <w:kern w:val="1"/>
          <w:sz w:val="24"/>
          <w:szCs w:val="24"/>
          <w:u w:val="single"/>
          <w:rtl/>
        </w:rPr>
        <w:t>2.</w:t>
      </w:r>
      <w:r w:rsidR="002A68AD" w:rsidRPr="00EB647C">
        <w:rPr>
          <w:rStyle w:val="default"/>
          <w:rFonts w:eastAsia="Arial" w:cs="David" w:hint="cs"/>
          <w:b/>
          <w:bCs/>
          <w:kern w:val="1"/>
          <w:sz w:val="24"/>
          <w:szCs w:val="24"/>
          <w:rtl/>
        </w:rPr>
        <w:t xml:space="preserve"> </w:t>
      </w:r>
      <w:r w:rsidRPr="00EB647C">
        <w:rPr>
          <w:rStyle w:val="default"/>
          <w:rFonts w:eastAsia="Arial" w:cs="David"/>
          <w:b/>
          <w:bCs/>
          <w:kern w:val="1"/>
          <w:sz w:val="24"/>
          <w:szCs w:val="24"/>
          <w:rtl/>
        </w:rPr>
        <w:t xml:space="preserve">פס"ד </w:t>
      </w:r>
      <w:r w:rsidRPr="00EB647C">
        <w:rPr>
          <w:rStyle w:val="default"/>
          <w:rFonts w:eastAsia="Arial" w:cs="David" w:hint="cs"/>
          <w:b/>
          <w:bCs/>
          <w:kern w:val="1"/>
          <w:sz w:val="24"/>
          <w:szCs w:val="24"/>
          <w:rtl/>
        </w:rPr>
        <w:t>אומר</w:t>
      </w:r>
      <w:r w:rsidRPr="00EB647C">
        <w:rPr>
          <w:rStyle w:val="default"/>
          <w:rFonts w:eastAsia="Arial" w:cs="David"/>
          <w:b/>
          <w:bCs/>
          <w:kern w:val="1"/>
          <w:sz w:val="24"/>
          <w:szCs w:val="24"/>
          <w:rtl/>
        </w:rPr>
        <w:t xml:space="preserve"> </w:t>
      </w:r>
      <w:r w:rsidRPr="00EB647C">
        <w:rPr>
          <w:rStyle w:val="default"/>
          <w:rFonts w:eastAsia="Arial" w:cs="David" w:hint="cs"/>
          <w:b/>
          <w:bCs/>
          <w:kern w:val="1"/>
          <w:sz w:val="24"/>
          <w:szCs w:val="24"/>
          <w:rtl/>
        </w:rPr>
        <w:t xml:space="preserve">שרק </w:t>
      </w:r>
      <w:r w:rsidRPr="00EB647C">
        <w:rPr>
          <w:rStyle w:val="default"/>
          <w:rFonts w:eastAsia="Arial" w:cs="David"/>
          <w:b/>
          <w:bCs/>
          <w:kern w:val="1"/>
          <w:sz w:val="24"/>
          <w:szCs w:val="24"/>
          <w:rtl/>
        </w:rPr>
        <w:t>אם עיכוב העברת הבעלות הוא אמיתי, אז חלה הלכת קידו</w:t>
      </w:r>
      <w:r w:rsidRPr="00EB647C">
        <w:rPr>
          <w:rStyle w:val="default"/>
          <w:rFonts w:eastAsia="Arial" w:cs="David" w:hint="cs"/>
          <w:b/>
          <w:bCs/>
          <w:kern w:val="1"/>
          <w:sz w:val="24"/>
          <w:szCs w:val="24"/>
          <w:rtl/>
        </w:rPr>
        <w:t>ח</w:t>
      </w:r>
      <w:r w:rsidRPr="00EB647C">
        <w:rPr>
          <w:rStyle w:val="default"/>
          <w:rFonts w:eastAsia="Arial" w:cs="David"/>
          <w:b/>
          <w:bCs/>
          <w:kern w:val="1"/>
          <w:sz w:val="24"/>
          <w:szCs w:val="24"/>
          <w:rtl/>
        </w:rPr>
        <w:t>י הצפון ו</w:t>
      </w:r>
      <w:r w:rsidRPr="00EB647C">
        <w:rPr>
          <w:rStyle w:val="default"/>
          <w:rFonts w:eastAsia="Arial" w:cs="David" w:hint="cs"/>
          <w:b/>
          <w:bCs/>
          <w:kern w:val="1"/>
          <w:sz w:val="24"/>
          <w:szCs w:val="24"/>
          <w:rtl/>
        </w:rPr>
        <w:t>הספק יגבר גם ללא רישום.</w:t>
      </w:r>
      <w:r w:rsidRPr="00EB647C">
        <w:rPr>
          <w:rStyle w:val="default"/>
          <w:rFonts w:eastAsia="Arial" w:cs="David"/>
          <w:kern w:val="1"/>
          <w:sz w:val="24"/>
          <w:szCs w:val="24"/>
          <w:rtl/>
        </w:rPr>
        <w:t xml:space="preserve"> הם טוענים שזה מה שהתכוונה הלכת הצפון. </w:t>
      </w:r>
      <w:r w:rsidRPr="00EB647C">
        <w:rPr>
          <w:rStyle w:val="default"/>
          <w:rFonts w:eastAsia="Arial" w:cs="David" w:hint="cs"/>
          <w:b/>
          <w:bCs/>
          <w:kern w:val="1"/>
          <w:sz w:val="24"/>
          <w:szCs w:val="24"/>
          <w:rtl/>
        </w:rPr>
        <w:t>ההלכה היא כי אין זה צודק או אפשרי כי ייקבע כלל גורף לפיו המילים "שימור בעלות" תיתנה הכשר לכל דבר, במיוחד כשאין מאחוריהן ולא כלום.</w:t>
      </w:r>
      <w:r w:rsidRPr="00EB647C">
        <w:rPr>
          <w:rStyle w:val="default"/>
          <w:rFonts w:eastAsia="Arial" w:cs="David" w:hint="cs"/>
          <w:kern w:val="1"/>
          <w:sz w:val="24"/>
          <w:szCs w:val="24"/>
          <w:rtl/>
        </w:rPr>
        <w:t xml:space="preserve"> </w:t>
      </w:r>
      <w:r w:rsidR="00794ADB">
        <w:rPr>
          <w:rStyle w:val="default"/>
          <w:rFonts w:eastAsia="Arial" w:cs="David" w:hint="cs"/>
          <w:kern w:val="1"/>
          <w:sz w:val="24"/>
          <w:szCs w:val="24"/>
          <w:rtl/>
        </w:rPr>
        <w:br/>
      </w:r>
      <w:r w:rsidR="00794ADB">
        <w:rPr>
          <w:rStyle w:val="default"/>
          <w:rFonts w:eastAsia="Arial" w:cs="David" w:hint="cs"/>
          <w:kern w:val="1"/>
          <w:sz w:val="24"/>
          <w:szCs w:val="24"/>
          <w:u w:val="single"/>
          <w:rtl/>
        </w:rPr>
        <w:t xml:space="preserve">מה שיוצא </w:t>
      </w:r>
      <w:r w:rsidR="00794ADB">
        <w:rPr>
          <w:rStyle w:val="default"/>
          <w:rFonts w:eastAsia="Arial" w:cs="David"/>
          <w:kern w:val="1"/>
          <w:sz w:val="24"/>
          <w:szCs w:val="24"/>
          <w:u w:val="single"/>
          <w:rtl/>
        </w:rPr>
        <w:t>–</w:t>
      </w:r>
      <w:r w:rsidR="00794ADB">
        <w:rPr>
          <w:rStyle w:val="default"/>
          <w:rFonts w:eastAsia="Arial" w:cs="David" w:hint="cs"/>
          <w:kern w:val="1"/>
          <w:sz w:val="24"/>
          <w:szCs w:val="24"/>
          <w:u w:val="single"/>
          <w:rtl/>
        </w:rPr>
        <w:t xml:space="preserve"> שברוב המקרים הספקים לא מצליחים לשכנע את ביהמ"ש כי זה שימור בעלות אמיתי ואנו חוזרים לקולומבו. </w:t>
      </w:r>
    </w:p>
    <w:p w:rsidR="00F34237" w:rsidRPr="00EB647C" w:rsidRDefault="00F34237" w:rsidP="006E28B0">
      <w:pPr>
        <w:pStyle w:val="Normal2"/>
        <w:tabs>
          <w:tab w:val="left" w:pos="720"/>
          <w:tab w:val="left" w:pos="1008"/>
        </w:tabs>
        <w:autoSpaceDE w:val="0"/>
        <w:spacing w:line="360" w:lineRule="auto"/>
        <w:jc w:val="left"/>
        <w:rPr>
          <w:rStyle w:val="default"/>
          <w:rFonts w:eastAsia="Arial" w:cs="David"/>
          <w:kern w:val="1"/>
          <w:sz w:val="24"/>
          <w:szCs w:val="24"/>
          <w:rtl/>
        </w:rPr>
      </w:pPr>
    </w:p>
    <w:p w:rsidR="00F34237" w:rsidRPr="00EB647C" w:rsidRDefault="00F34237" w:rsidP="0069690E">
      <w:pPr>
        <w:pStyle w:val="Normal2"/>
        <w:tabs>
          <w:tab w:val="left" w:pos="720"/>
          <w:tab w:val="left" w:pos="1008"/>
        </w:tabs>
        <w:autoSpaceDE w:val="0"/>
        <w:spacing w:line="360" w:lineRule="auto"/>
        <w:jc w:val="left"/>
        <w:rPr>
          <w:rStyle w:val="default"/>
          <w:rFonts w:eastAsia="Arial" w:cs="David"/>
          <w:kern w:val="1"/>
          <w:sz w:val="24"/>
          <w:szCs w:val="24"/>
          <w:rtl/>
        </w:rPr>
      </w:pPr>
      <w:r w:rsidRPr="00A36772">
        <w:rPr>
          <w:rStyle w:val="default"/>
          <w:rFonts w:eastAsia="Arial" w:cs="David" w:hint="cs"/>
          <w:b/>
          <w:bCs/>
          <w:kern w:val="1"/>
          <w:sz w:val="24"/>
          <w:szCs w:val="24"/>
          <w:u w:val="single"/>
          <w:rtl/>
        </w:rPr>
        <w:t>לדעת לרנר,</w:t>
      </w:r>
      <w:r w:rsidRPr="00EB647C">
        <w:rPr>
          <w:rStyle w:val="default"/>
          <w:rFonts w:eastAsia="Arial" w:cs="David" w:hint="cs"/>
          <w:kern w:val="1"/>
          <w:sz w:val="24"/>
          <w:szCs w:val="24"/>
          <w:rtl/>
        </w:rPr>
        <w:t xml:space="preserve"> </w:t>
      </w:r>
      <w:r w:rsidRPr="00EB647C">
        <w:rPr>
          <w:rStyle w:val="default"/>
          <w:rFonts w:eastAsia="Arial" w:cs="David" w:hint="cs"/>
          <w:b/>
          <w:bCs/>
          <w:kern w:val="1"/>
          <w:sz w:val="24"/>
          <w:szCs w:val="24"/>
          <w:rtl/>
        </w:rPr>
        <w:t>התנאים שהציבה השופטת אלשייך להראות שהעסקה אמיתית הם בלתי אפשריים ואינם פרקטיים כיוון שאינם מתאימים לחיי המסחר,</w:t>
      </w:r>
      <w:r w:rsidRPr="00EB647C">
        <w:rPr>
          <w:rStyle w:val="default"/>
          <w:rFonts w:eastAsia="Arial" w:cs="David" w:hint="cs"/>
          <w:kern w:val="1"/>
          <w:sz w:val="24"/>
          <w:szCs w:val="24"/>
          <w:rtl/>
        </w:rPr>
        <w:t xml:space="preserve"> לכן בעצם לא השתנה דבר אחרי הלכת קולומבו. גם בעקבות קולומבו, אם היה הספק מראה אינדיקציות לכך שמדובר בקונסיגנציה אמיתית הוא היה נחשב לבעלים האמיתי. </w:t>
      </w:r>
      <w:r w:rsidRPr="00EB647C">
        <w:rPr>
          <w:rStyle w:val="default"/>
          <w:rFonts w:eastAsia="Arial" w:cs="David" w:hint="cs"/>
          <w:kern w:val="1"/>
          <w:sz w:val="24"/>
          <w:szCs w:val="24"/>
          <w:rtl/>
        </w:rPr>
        <w:lastRenderedPageBreak/>
        <w:t>לדעתו בתי המשפט בערכאות נמוכות ממשיכים להחיל את הלכת קולומבו תוך התחמקות מקידוחי הצפון בטענות פרשניות כאלה ואחרות. אין דין קבוע לגביי סעיף שימור בעלות- יש לברר מהי כוונת הצדדים האמיתית.</w:t>
      </w:r>
      <w:r w:rsidRPr="00EB647C">
        <w:rPr>
          <w:rStyle w:val="default"/>
          <w:rFonts w:eastAsia="Arial" w:cs="David" w:hint="cs"/>
          <w:b/>
          <w:bCs/>
          <w:kern w:val="1"/>
          <w:sz w:val="24"/>
          <w:szCs w:val="24"/>
          <w:rtl/>
        </w:rPr>
        <w:t xml:space="preserve"> ה</w:t>
      </w:r>
      <w:r w:rsidRPr="00EB647C">
        <w:rPr>
          <w:rStyle w:val="default"/>
          <w:rFonts w:eastAsia="Arial" w:cs="David"/>
          <w:b/>
          <w:bCs/>
          <w:kern w:val="1"/>
          <w:sz w:val="24"/>
          <w:szCs w:val="24"/>
          <w:rtl/>
        </w:rPr>
        <w:t xml:space="preserve">לכת קידוחי צפון היא הלכה מחייבת ובכל זאת בתי המשפט לא מקבלים אותה והם עושים זאת בדרך של פרשנות. כלומר, יש התנגדות בשטח לתת תוקף לס' שימור בעלות. </w:t>
      </w:r>
      <w:r w:rsidR="002A68AD" w:rsidRPr="00EB647C">
        <w:rPr>
          <w:rStyle w:val="default"/>
          <w:rFonts w:eastAsia="Arial" w:cs="David" w:hint="cs"/>
          <w:kern w:val="1"/>
          <w:sz w:val="24"/>
          <w:szCs w:val="24"/>
          <w:rtl/>
        </w:rPr>
        <w:t>המטרה: עידוד הבראת חברות</w:t>
      </w:r>
      <w:r w:rsidR="0069690E">
        <w:rPr>
          <w:rStyle w:val="default"/>
          <w:rFonts w:eastAsia="Arial" w:cs="David" w:hint="cs"/>
          <w:kern w:val="1"/>
          <w:sz w:val="24"/>
          <w:szCs w:val="24"/>
          <w:rtl/>
        </w:rPr>
        <w:t>.</w:t>
      </w:r>
    </w:p>
    <w:p w:rsidR="00F34237" w:rsidRPr="00EB647C" w:rsidRDefault="00F34237" w:rsidP="006E28B0">
      <w:pPr>
        <w:pStyle w:val="Normal2"/>
        <w:tabs>
          <w:tab w:val="left" w:pos="720"/>
          <w:tab w:val="left" w:pos="1008"/>
        </w:tabs>
        <w:autoSpaceDE w:val="0"/>
        <w:jc w:val="left"/>
        <w:rPr>
          <w:rStyle w:val="default"/>
          <w:rFonts w:eastAsia="Arial" w:cs="David"/>
          <w:kern w:val="1"/>
          <w:sz w:val="24"/>
          <w:szCs w:val="24"/>
          <w:rtl/>
        </w:rPr>
      </w:pPr>
    </w:p>
    <w:p w:rsidR="00F34237" w:rsidRPr="00EB647C" w:rsidRDefault="00F34237" w:rsidP="00C82464">
      <w:pPr>
        <w:pStyle w:val="Normal2"/>
        <w:tabs>
          <w:tab w:val="left" w:pos="720"/>
          <w:tab w:val="left" w:pos="1008"/>
        </w:tabs>
        <w:autoSpaceDE w:val="0"/>
        <w:spacing w:line="360" w:lineRule="auto"/>
        <w:jc w:val="left"/>
        <w:rPr>
          <w:rStyle w:val="default"/>
          <w:rFonts w:eastAsia="Arial" w:cs="David"/>
          <w:b/>
          <w:bCs/>
          <w:kern w:val="1"/>
          <w:sz w:val="24"/>
          <w:szCs w:val="24"/>
          <w:u w:val="single"/>
          <w:rtl/>
        </w:rPr>
      </w:pPr>
      <w:r w:rsidRPr="00EB647C">
        <w:rPr>
          <w:rStyle w:val="default"/>
          <w:rFonts w:eastAsia="Arial" w:cs="David" w:hint="cs"/>
          <w:b/>
          <w:bCs/>
          <w:kern w:val="1"/>
          <w:sz w:val="24"/>
          <w:szCs w:val="24"/>
          <w:u w:val="single"/>
          <w:rtl/>
        </w:rPr>
        <w:t>משכון מוסווה בליסינג</w:t>
      </w:r>
    </w:p>
    <w:p w:rsidR="00F34237" w:rsidRPr="00EB647C" w:rsidRDefault="00F34237" w:rsidP="00C82464">
      <w:pPr>
        <w:bidi/>
        <w:spacing w:line="360" w:lineRule="auto"/>
        <w:jc w:val="left"/>
        <w:rPr>
          <w:rFonts w:ascii="Arial" w:hAnsi="Arial" w:cs="David"/>
          <w:b/>
          <w:rtl/>
        </w:rPr>
      </w:pPr>
      <w:r w:rsidRPr="00EB647C">
        <w:rPr>
          <w:rFonts w:ascii="Arial" w:hAnsi="Arial" w:cs="David" w:hint="cs"/>
          <w:b/>
          <w:rtl/>
        </w:rPr>
        <w:t xml:space="preserve">ליסינג הוא דוג' לספקים לא אמיתיים, כיוון שהם מספקים מימון. כיום כאשר מעניקים ליסינג מימוני, רושמים שעבודים לפי תקנות חוק המשכון סע' 5ד. חב' ליסינג יכולה לרשום ליסינג כמשכון לטובתה כדי להיות מובטחת, אך היא גם יכולה לטעון שהיא בעלים. </w:t>
      </w:r>
      <w:r w:rsidR="0069690E">
        <w:rPr>
          <w:rFonts w:ascii="Arial" w:hAnsi="Arial" w:cs="David"/>
          <w:bCs/>
          <w:u w:val="single"/>
          <w:rtl/>
        </w:rPr>
        <w:br/>
      </w:r>
      <w:r w:rsidRPr="00EB647C">
        <w:rPr>
          <w:rFonts w:ascii="Arial" w:hAnsi="Arial" w:cs="David" w:hint="cs"/>
          <w:bCs/>
          <w:u w:val="single"/>
          <w:rtl/>
        </w:rPr>
        <w:t>בעובדות בשטח נבדוק האם הליסינג אמיתי או לא לפי הקריטריונים:</w:t>
      </w:r>
    </w:p>
    <w:p w:rsidR="00F34237" w:rsidRPr="00EB647C" w:rsidRDefault="00F34237" w:rsidP="00C82464">
      <w:pPr>
        <w:numPr>
          <w:ilvl w:val="2"/>
          <w:numId w:val="22"/>
        </w:numPr>
        <w:bidi/>
        <w:spacing w:line="360" w:lineRule="auto"/>
        <w:jc w:val="left"/>
        <w:rPr>
          <w:rFonts w:cs="David"/>
          <w:b/>
          <w:bCs/>
          <w:rtl/>
        </w:rPr>
      </w:pPr>
      <w:r w:rsidRPr="00EB647C">
        <w:rPr>
          <w:rFonts w:cs="David"/>
          <w:b/>
          <w:bCs/>
          <w:rtl/>
        </w:rPr>
        <w:t>התשלום התקופתי אינו משקף את דמי</w:t>
      </w:r>
      <w:r w:rsidRPr="00EB647C">
        <w:rPr>
          <w:rFonts w:cs="David"/>
          <w:b/>
          <w:bCs/>
        </w:rPr>
        <w:t xml:space="preserve"> </w:t>
      </w:r>
      <w:r w:rsidRPr="00EB647C">
        <w:rPr>
          <w:rFonts w:cs="David"/>
          <w:b/>
          <w:bCs/>
          <w:rtl/>
        </w:rPr>
        <w:t xml:space="preserve">השכירות. </w:t>
      </w:r>
    </w:p>
    <w:p w:rsidR="00F34237" w:rsidRPr="00EB647C" w:rsidRDefault="00F34237" w:rsidP="00C82464">
      <w:pPr>
        <w:numPr>
          <w:ilvl w:val="2"/>
          <w:numId w:val="22"/>
        </w:numPr>
        <w:bidi/>
        <w:spacing w:line="360" w:lineRule="auto"/>
        <w:jc w:val="left"/>
        <w:rPr>
          <w:rFonts w:cs="David"/>
          <w:b/>
          <w:bCs/>
        </w:rPr>
      </w:pPr>
      <w:r w:rsidRPr="00EB647C">
        <w:rPr>
          <w:rFonts w:cs="David"/>
          <w:b/>
          <w:bCs/>
          <w:rtl/>
        </w:rPr>
        <w:t>היוון זרם התשלומים קרוב לשווי השוק הנוכחי של הנכס.</w:t>
      </w:r>
    </w:p>
    <w:p w:rsidR="00F34237" w:rsidRPr="00EB647C" w:rsidRDefault="00F34237" w:rsidP="00C82464">
      <w:pPr>
        <w:numPr>
          <w:ilvl w:val="2"/>
          <w:numId w:val="22"/>
        </w:numPr>
        <w:bidi/>
        <w:spacing w:line="360" w:lineRule="auto"/>
        <w:jc w:val="left"/>
        <w:rPr>
          <w:rFonts w:cs="David"/>
          <w:b/>
          <w:bCs/>
        </w:rPr>
      </w:pPr>
      <w:r w:rsidRPr="00EB647C">
        <w:rPr>
          <w:rFonts w:cs="David"/>
          <w:b/>
          <w:bCs/>
          <w:rtl/>
        </w:rPr>
        <w:t>אופציית רכישה</w:t>
      </w:r>
      <w:r w:rsidRPr="00EB647C">
        <w:rPr>
          <w:rFonts w:cs="David"/>
          <w:b/>
          <w:bCs/>
        </w:rPr>
        <w:t xml:space="preserve"> </w:t>
      </w:r>
      <w:r w:rsidRPr="00EB647C">
        <w:rPr>
          <w:rFonts w:cs="David" w:hint="cs"/>
          <w:b/>
          <w:bCs/>
          <w:rtl/>
        </w:rPr>
        <w:t>ב</w:t>
      </w:r>
      <w:r w:rsidRPr="00EB647C">
        <w:rPr>
          <w:rFonts w:cs="David"/>
          <w:b/>
          <w:bCs/>
          <w:rtl/>
        </w:rPr>
        <w:t xml:space="preserve">ערך מינימלי למימוש האופציה. </w:t>
      </w:r>
    </w:p>
    <w:p w:rsidR="00F34237" w:rsidRPr="00EB647C" w:rsidRDefault="00F34237" w:rsidP="00C82464">
      <w:pPr>
        <w:numPr>
          <w:ilvl w:val="2"/>
          <w:numId w:val="22"/>
        </w:numPr>
        <w:bidi/>
        <w:spacing w:line="360" w:lineRule="auto"/>
        <w:jc w:val="left"/>
        <w:rPr>
          <w:rFonts w:cs="David"/>
          <w:b/>
          <w:bCs/>
        </w:rPr>
      </w:pPr>
      <w:r w:rsidRPr="00EB647C">
        <w:rPr>
          <w:rFonts w:cs="David"/>
          <w:b/>
          <w:bCs/>
          <w:rtl/>
        </w:rPr>
        <w:t>מס' הצדדים לעסקה (ספק הנכס, ליסינג וה"שוכרות").</w:t>
      </w:r>
      <w:r w:rsidRPr="00EB647C">
        <w:rPr>
          <w:rFonts w:cs="David"/>
          <w:b/>
          <w:bCs/>
        </w:rPr>
        <w:t xml:space="preserve"> </w:t>
      </w:r>
    </w:p>
    <w:p w:rsidR="00F34237" w:rsidRPr="00EB647C" w:rsidRDefault="00F34237" w:rsidP="00C82464">
      <w:pPr>
        <w:numPr>
          <w:ilvl w:val="2"/>
          <w:numId w:val="22"/>
        </w:numPr>
        <w:bidi/>
        <w:spacing w:line="360" w:lineRule="auto"/>
        <w:jc w:val="left"/>
        <w:rPr>
          <w:rFonts w:cs="David"/>
          <w:b/>
          <w:bCs/>
        </w:rPr>
      </w:pPr>
      <w:r w:rsidRPr="00EB647C">
        <w:rPr>
          <w:rFonts w:cs="David"/>
          <w:b/>
          <w:bCs/>
          <w:rtl/>
        </w:rPr>
        <w:t>שיקולים שהביאו למקבל הנכס לכרות את ההסכם (לעיל).</w:t>
      </w:r>
    </w:p>
    <w:p w:rsidR="00F34237" w:rsidRPr="00EB647C" w:rsidRDefault="00F34237" w:rsidP="00C82464">
      <w:pPr>
        <w:numPr>
          <w:ilvl w:val="2"/>
          <w:numId w:val="22"/>
        </w:numPr>
        <w:bidi/>
        <w:spacing w:line="360" w:lineRule="auto"/>
        <w:jc w:val="left"/>
        <w:rPr>
          <w:rFonts w:cs="David"/>
        </w:rPr>
      </w:pPr>
      <w:r w:rsidRPr="00EB647C">
        <w:rPr>
          <w:rFonts w:cs="David"/>
          <w:b/>
          <w:bCs/>
          <w:rtl/>
        </w:rPr>
        <w:t>נסיבות כריתת ההסכם (הסכם</w:t>
      </w:r>
      <w:r w:rsidRPr="00EB647C">
        <w:rPr>
          <w:rFonts w:cs="David"/>
          <w:b/>
          <w:bCs/>
        </w:rPr>
        <w:t xml:space="preserve"> "</w:t>
      </w:r>
      <w:r w:rsidRPr="00EB647C">
        <w:rPr>
          <w:rFonts w:cs="David"/>
          <w:b/>
          <w:bCs/>
          <w:rtl/>
        </w:rPr>
        <w:t>שכירות" ליותר מאורך חיי הנכס-</w:t>
      </w:r>
      <w:r w:rsidRPr="00EB647C">
        <w:rPr>
          <w:rFonts w:cs="David"/>
          <w:rtl/>
        </w:rPr>
        <w:t xml:space="preserve"> אבסורד כשמדובר בשכירות, חובת תשלום ללא קשר להנאת</w:t>
      </w:r>
      <w:r w:rsidRPr="00EB647C">
        <w:rPr>
          <w:rFonts w:cs="David"/>
        </w:rPr>
        <w:t xml:space="preserve"> </w:t>
      </w:r>
      <w:r w:rsidRPr="00EB647C">
        <w:rPr>
          <w:rFonts w:cs="David"/>
          <w:rtl/>
        </w:rPr>
        <w:t>ה"שוכר").</w:t>
      </w:r>
      <w:r w:rsidRPr="00EB647C">
        <w:rPr>
          <w:rFonts w:cs="David" w:hint="cs"/>
          <w:rtl/>
        </w:rPr>
        <w:t xml:space="preserve"> </w:t>
      </w:r>
    </w:p>
    <w:p w:rsidR="00F34237" w:rsidRPr="00EB647C" w:rsidRDefault="00F34237" w:rsidP="00C82464">
      <w:pPr>
        <w:bidi/>
        <w:spacing w:line="360" w:lineRule="auto"/>
        <w:jc w:val="left"/>
        <w:rPr>
          <w:rFonts w:cs="David"/>
          <w:b/>
          <w:bCs/>
          <w:rtl/>
        </w:rPr>
      </w:pPr>
    </w:p>
    <w:p w:rsidR="00F34237" w:rsidRPr="00EB647C" w:rsidRDefault="00F34237" w:rsidP="00C82464">
      <w:pPr>
        <w:bidi/>
        <w:spacing w:line="360" w:lineRule="auto"/>
        <w:jc w:val="left"/>
        <w:rPr>
          <w:rFonts w:cs="David"/>
          <w:rtl/>
        </w:rPr>
      </w:pPr>
      <w:r w:rsidRPr="00EB647C">
        <w:rPr>
          <w:rFonts w:cs="David" w:hint="cs"/>
          <w:rtl/>
        </w:rPr>
        <w:t>רישום לא יהווה אינדיקציה אם עסקה היא משכון או לא. המהות גוברת על הפורמאליות.</w:t>
      </w:r>
    </w:p>
    <w:p w:rsidR="00F34237" w:rsidRPr="00EB647C" w:rsidRDefault="00F34237" w:rsidP="00C82464">
      <w:pPr>
        <w:bidi/>
        <w:spacing w:line="360" w:lineRule="auto"/>
        <w:jc w:val="left"/>
        <w:rPr>
          <w:rFonts w:ascii="Arial" w:hAnsi="Arial" w:cs="David"/>
          <w:b/>
          <w:rtl/>
        </w:rPr>
      </w:pPr>
      <w:r w:rsidRPr="00EB647C">
        <w:rPr>
          <w:rFonts w:ascii="Arial" w:hAnsi="Arial" w:cs="David" w:hint="cs"/>
          <w:rtl/>
        </w:rPr>
        <w:t>הלכת קולומבו מצווה לרשום משכון לטובתך, אך אם חב' ליסינג תרשום ליסינג כמשכון, משמע היא מודה שהעסקה היא משכון ולא ליסינג ואז כן תהיה חייבת במס</w:t>
      </w:r>
      <w:r w:rsidRPr="00EB647C">
        <w:rPr>
          <w:rFonts w:cs="David" w:hint="cs"/>
          <w:rtl/>
        </w:rPr>
        <w:t>!</w:t>
      </w:r>
      <w:r w:rsidRPr="00EB647C">
        <w:rPr>
          <w:rFonts w:ascii="Arial" w:hAnsi="Arial" w:cs="David" w:hint="cs"/>
          <w:b/>
          <w:rtl/>
        </w:rPr>
        <w:t xml:space="preserve">  </w:t>
      </w:r>
    </w:p>
    <w:p w:rsidR="00C82464" w:rsidRDefault="00C82464" w:rsidP="00C82464">
      <w:pPr>
        <w:bidi/>
        <w:spacing w:line="360" w:lineRule="auto"/>
        <w:jc w:val="left"/>
        <w:rPr>
          <w:rFonts w:ascii="Arial" w:hAnsi="Arial" w:cs="David"/>
          <w:b/>
          <w:rtl/>
        </w:rPr>
      </w:pPr>
    </w:p>
    <w:p w:rsidR="003222E7" w:rsidRDefault="003222E7" w:rsidP="00C82464">
      <w:pPr>
        <w:bidi/>
        <w:spacing w:line="360" w:lineRule="auto"/>
        <w:jc w:val="left"/>
        <w:rPr>
          <w:rStyle w:val="default"/>
          <w:rFonts w:eastAsia="Arial" w:cs="David" w:hint="cs"/>
          <w:b/>
          <w:bCs/>
          <w:sz w:val="28"/>
          <w:szCs w:val="28"/>
          <w:u w:val="single"/>
          <w:rtl/>
        </w:rPr>
      </w:pPr>
    </w:p>
    <w:p w:rsidR="003222E7" w:rsidRDefault="003222E7" w:rsidP="003222E7">
      <w:pPr>
        <w:bidi/>
        <w:spacing w:line="360" w:lineRule="auto"/>
        <w:jc w:val="left"/>
        <w:rPr>
          <w:rStyle w:val="default"/>
          <w:rFonts w:eastAsia="Arial" w:cs="David" w:hint="cs"/>
          <w:b/>
          <w:bCs/>
          <w:sz w:val="28"/>
          <w:szCs w:val="28"/>
          <w:u w:val="single"/>
          <w:rtl/>
        </w:rPr>
      </w:pPr>
    </w:p>
    <w:p w:rsidR="003222E7" w:rsidRDefault="003222E7" w:rsidP="003222E7">
      <w:pPr>
        <w:bidi/>
        <w:spacing w:line="360" w:lineRule="auto"/>
        <w:jc w:val="left"/>
        <w:rPr>
          <w:rStyle w:val="default"/>
          <w:rFonts w:eastAsia="Arial" w:cs="David" w:hint="cs"/>
          <w:b/>
          <w:bCs/>
          <w:sz w:val="28"/>
          <w:szCs w:val="28"/>
          <w:u w:val="single"/>
          <w:rtl/>
        </w:rPr>
      </w:pPr>
    </w:p>
    <w:p w:rsidR="003222E7" w:rsidRDefault="003222E7" w:rsidP="003222E7">
      <w:pPr>
        <w:bidi/>
        <w:spacing w:line="360" w:lineRule="auto"/>
        <w:jc w:val="left"/>
        <w:rPr>
          <w:rStyle w:val="default"/>
          <w:rFonts w:eastAsia="Arial" w:cs="David" w:hint="cs"/>
          <w:b/>
          <w:bCs/>
          <w:sz w:val="28"/>
          <w:szCs w:val="28"/>
          <w:u w:val="single"/>
          <w:rtl/>
        </w:rPr>
      </w:pPr>
    </w:p>
    <w:p w:rsidR="003222E7" w:rsidRDefault="003222E7" w:rsidP="003222E7">
      <w:pPr>
        <w:bidi/>
        <w:spacing w:line="360" w:lineRule="auto"/>
        <w:jc w:val="left"/>
        <w:rPr>
          <w:rStyle w:val="default"/>
          <w:rFonts w:eastAsia="Arial" w:cs="David" w:hint="cs"/>
          <w:b/>
          <w:bCs/>
          <w:sz w:val="28"/>
          <w:szCs w:val="28"/>
          <w:u w:val="single"/>
          <w:rtl/>
        </w:rPr>
      </w:pPr>
    </w:p>
    <w:p w:rsidR="003222E7" w:rsidRDefault="003222E7" w:rsidP="003222E7">
      <w:pPr>
        <w:bidi/>
        <w:spacing w:line="360" w:lineRule="auto"/>
        <w:jc w:val="left"/>
        <w:rPr>
          <w:rStyle w:val="default"/>
          <w:rFonts w:eastAsia="Arial" w:cs="David" w:hint="cs"/>
          <w:b/>
          <w:bCs/>
          <w:sz w:val="28"/>
          <w:szCs w:val="28"/>
          <w:u w:val="single"/>
          <w:rtl/>
        </w:rPr>
      </w:pPr>
    </w:p>
    <w:p w:rsidR="003222E7" w:rsidRDefault="003222E7" w:rsidP="003222E7">
      <w:pPr>
        <w:bidi/>
        <w:spacing w:line="360" w:lineRule="auto"/>
        <w:jc w:val="left"/>
        <w:rPr>
          <w:rStyle w:val="default"/>
          <w:rFonts w:eastAsia="Arial" w:cs="David" w:hint="cs"/>
          <w:b/>
          <w:bCs/>
          <w:sz w:val="28"/>
          <w:szCs w:val="28"/>
          <w:u w:val="single"/>
          <w:rtl/>
        </w:rPr>
      </w:pPr>
    </w:p>
    <w:p w:rsidR="003222E7" w:rsidRDefault="003222E7" w:rsidP="003222E7">
      <w:pPr>
        <w:bidi/>
        <w:spacing w:line="360" w:lineRule="auto"/>
        <w:jc w:val="left"/>
        <w:rPr>
          <w:rStyle w:val="default"/>
          <w:rFonts w:eastAsia="Arial" w:cs="David" w:hint="cs"/>
          <w:b/>
          <w:bCs/>
          <w:sz w:val="28"/>
          <w:szCs w:val="28"/>
          <w:u w:val="single"/>
          <w:rtl/>
        </w:rPr>
      </w:pPr>
    </w:p>
    <w:p w:rsidR="003222E7" w:rsidRDefault="003222E7" w:rsidP="003222E7">
      <w:pPr>
        <w:bidi/>
        <w:spacing w:line="360" w:lineRule="auto"/>
        <w:jc w:val="left"/>
        <w:rPr>
          <w:rStyle w:val="default"/>
          <w:rFonts w:eastAsia="Arial" w:cs="David" w:hint="cs"/>
          <w:b/>
          <w:bCs/>
          <w:sz w:val="28"/>
          <w:szCs w:val="28"/>
          <w:u w:val="single"/>
          <w:rtl/>
        </w:rPr>
      </w:pPr>
    </w:p>
    <w:p w:rsidR="003222E7" w:rsidRDefault="003222E7" w:rsidP="003222E7">
      <w:pPr>
        <w:bidi/>
        <w:spacing w:line="360" w:lineRule="auto"/>
        <w:jc w:val="left"/>
        <w:rPr>
          <w:rStyle w:val="default"/>
          <w:rFonts w:eastAsia="Arial" w:cs="David" w:hint="cs"/>
          <w:b/>
          <w:bCs/>
          <w:sz w:val="28"/>
          <w:szCs w:val="28"/>
          <w:u w:val="single"/>
          <w:rtl/>
        </w:rPr>
      </w:pPr>
    </w:p>
    <w:p w:rsidR="003222E7" w:rsidRDefault="003222E7" w:rsidP="003222E7">
      <w:pPr>
        <w:bidi/>
        <w:spacing w:line="360" w:lineRule="auto"/>
        <w:jc w:val="left"/>
        <w:rPr>
          <w:rStyle w:val="default"/>
          <w:rFonts w:eastAsia="Arial" w:cs="David" w:hint="cs"/>
          <w:b/>
          <w:bCs/>
          <w:sz w:val="28"/>
          <w:szCs w:val="28"/>
          <w:u w:val="single"/>
          <w:rtl/>
        </w:rPr>
      </w:pPr>
    </w:p>
    <w:p w:rsidR="003222E7" w:rsidRDefault="003222E7" w:rsidP="003222E7">
      <w:pPr>
        <w:bidi/>
        <w:spacing w:line="360" w:lineRule="auto"/>
        <w:jc w:val="left"/>
        <w:rPr>
          <w:rStyle w:val="default"/>
          <w:rFonts w:eastAsia="Arial" w:cs="David" w:hint="cs"/>
          <w:b/>
          <w:bCs/>
          <w:sz w:val="28"/>
          <w:szCs w:val="28"/>
          <w:u w:val="single"/>
          <w:rtl/>
        </w:rPr>
      </w:pPr>
    </w:p>
    <w:p w:rsidR="003222E7" w:rsidRDefault="003222E7" w:rsidP="003222E7">
      <w:pPr>
        <w:bidi/>
        <w:spacing w:line="360" w:lineRule="auto"/>
        <w:jc w:val="left"/>
        <w:rPr>
          <w:rStyle w:val="default"/>
          <w:rFonts w:eastAsia="Arial" w:cs="David" w:hint="cs"/>
          <w:b/>
          <w:bCs/>
          <w:sz w:val="28"/>
          <w:szCs w:val="28"/>
          <w:u w:val="single"/>
          <w:rtl/>
        </w:rPr>
      </w:pPr>
    </w:p>
    <w:p w:rsidR="003222E7" w:rsidRDefault="003222E7" w:rsidP="003222E7">
      <w:pPr>
        <w:bidi/>
        <w:spacing w:line="360" w:lineRule="auto"/>
        <w:jc w:val="left"/>
        <w:rPr>
          <w:rStyle w:val="default"/>
          <w:rFonts w:eastAsia="Arial" w:cs="David" w:hint="cs"/>
          <w:b/>
          <w:bCs/>
          <w:sz w:val="28"/>
          <w:szCs w:val="28"/>
          <w:u w:val="single"/>
          <w:rtl/>
        </w:rPr>
      </w:pPr>
    </w:p>
    <w:p w:rsidR="003222E7" w:rsidRDefault="003222E7" w:rsidP="003222E7">
      <w:pPr>
        <w:bidi/>
        <w:spacing w:line="360" w:lineRule="auto"/>
        <w:jc w:val="left"/>
        <w:rPr>
          <w:rStyle w:val="default"/>
          <w:rFonts w:eastAsia="Arial" w:cs="David" w:hint="cs"/>
          <w:b/>
          <w:bCs/>
          <w:sz w:val="28"/>
          <w:szCs w:val="28"/>
          <w:u w:val="single"/>
          <w:rtl/>
        </w:rPr>
      </w:pPr>
    </w:p>
    <w:p w:rsidR="00F34237" w:rsidRPr="00D54D32" w:rsidRDefault="00F34237" w:rsidP="003222E7">
      <w:pPr>
        <w:bidi/>
        <w:spacing w:line="360" w:lineRule="auto"/>
        <w:jc w:val="left"/>
        <w:rPr>
          <w:rStyle w:val="default"/>
          <w:rFonts w:eastAsia="Arial" w:cs="David"/>
          <w:b/>
          <w:bCs/>
          <w:sz w:val="28"/>
          <w:szCs w:val="28"/>
          <w:u w:val="single"/>
          <w:rtl/>
        </w:rPr>
      </w:pPr>
      <w:r w:rsidRPr="00D54D32">
        <w:rPr>
          <w:rStyle w:val="default"/>
          <w:rFonts w:eastAsia="Arial" w:cs="David" w:hint="cs"/>
          <w:b/>
          <w:bCs/>
          <w:sz w:val="28"/>
          <w:szCs w:val="28"/>
          <w:u w:val="single"/>
          <w:rtl/>
        </w:rPr>
        <w:lastRenderedPageBreak/>
        <w:t>עיכבון</w:t>
      </w:r>
    </w:p>
    <w:p w:rsidR="00F34237" w:rsidRPr="00EB647C" w:rsidRDefault="00B92528" w:rsidP="006E28B0">
      <w:pPr>
        <w:bidi/>
        <w:spacing w:line="360" w:lineRule="auto"/>
        <w:jc w:val="left"/>
        <w:rPr>
          <w:rStyle w:val="default"/>
          <w:rFonts w:eastAsia="Arial" w:cs="David"/>
          <w:b/>
          <w:bCs/>
          <w:sz w:val="24"/>
          <w:szCs w:val="24"/>
          <w:u w:val="single"/>
        </w:rPr>
      </w:pPr>
      <w:r w:rsidRPr="00B92528">
        <w:rPr>
          <w:rFonts w:eastAsia="Arial" w:cs="David"/>
          <w:noProof/>
          <w:sz w:val="22"/>
          <w:szCs w:val="22"/>
          <w:lang w:eastAsia="en-US"/>
        </w:rPr>
        <w:pict>
          <v:rect id="_x0000_s1080" style="position:absolute;left:0;text-align:left;margin-left:-1.4pt;margin-top:10.55pt;width:490.15pt;height:121.7pt;z-index:-251600896" strokecolor="#c0504d" strokeweight="5pt">
            <v:stroke linestyle="thickThin"/>
            <v:shadow color="#868686"/>
            <w10:wrap anchorx="page"/>
          </v:rect>
        </w:pict>
      </w:r>
    </w:p>
    <w:p w:rsidR="0034421C" w:rsidRPr="00EB647C" w:rsidRDefault="0034421C" w:rsidP="006E28B0">
      <w:pPr>
        <w:tabs>
          <w:tab w:val="left" w:pos="562"/>
          <w:tab w:val="left" w:pos="907"/>
        </w:tabs>
        <w:bidi/>
        <w:spacing w:after="40" w:line="280" w:lineRule="atLeast"/>
        <w:jc w:val="left"/>
        <w:rPr>
          <w:rFonts w:ascii="Arial" w:hAnsi="Arial" w:cs="David"/>
          <w:rtl/>
        </w:rPr>
      </w:pPr>
      <w:r w:rsidRPr="00EB647C">
        <w:rPr>
          <w:rFonts w:ascii="Arial" w:hAnsi="Arial" w:cs="David"/>
          <w:rtl/>
        </w:rPr>
        <w:t>11.</w:t>
      </w:r>
      <w:r w:rsidRPr="00EB647C">
        <w:rPr>
          <w:rFonts w:ascii="Arial" w:hAnsi="Arial" w:cs="David"/>
          <w:rtl/>
        </w:rPr>
        <w:tab/>
        <w:t>(א)</w:t>
      </w:r>
      <w:r w:rsidRPr="00EB647C">
        <w:rPr>
          <w:rFonts w:ascii="Arial" w:hAnsi="Arial" w:cs="David"/>
          <w:rtl/>
        </w:rPr>
        <w:tab/>
        <w:t>עיכבון הוא זכות על פי דין לעכב מיטלטלין כערובה לחיוב עד שיסולק החיוב.</w:t>
      </w:r>
    </w:p>
    <w:p w:rsidR="0034421C" w:rsidRPr="00EB647C" w:rsidRDefault="0034421C" w:rsidP="006E28B0">
      <w:pPr>
        <w:tabs>
          <w:tab w:val="left" w:pos="562"/>
          <w:tab w:val="left" w:pos="907"/>
        </w:tabs>
        <w:bidi/>
        <w:spacing w:after="40" w:line="280" w:lineRule="atLeast"/>
        <w:ind w:firstLine="562"/>
        <w:jc w:val="left"/>
        <w:rPr>
          <w:rFonts w:ascii="Arial" w:hAnsi="Arial" w:cs="David"/>
          <w:rtl/>
        </w:rPr>
      </w:pPr>
      <w:r w:rsidRPr="00EB647C">
        <w:rPr>
          <w:rFonts w:ascii="Arial" w:hAnsi="Arial" w:cs="David"/>
          <w:rtl/>
        </w:rPr>
        <w:t>(ב)</w:t>
      </w:r>
      <w:r w:rsidRPr="00EB647C">
        <w:rPr>
          <w:rFonts w:ascii="Arial" w:hAnsi="Arial" w:cs="David"/>
          <w:rtl/>
        </w:rPr>
        <w:tab/>
        <w:t xml:space="preserve">עלה שווי המיטלטלין המעוכבים על שווי החיוב </w:t>
      </w:r>
      <w:r w:rsidRPr="00D54D32">
        <w:rPr>
          <w:rFonts w:ascii="Arial" w:hAnsi="Arial" w:cs="David"/>
          <w:u w:val="single"/>
          <w:rtl/>
        </w:rPr>
        <w:t>במידה בלתי סבירה</w:t>
      </w:r>
      <w:r w:rsidRPr="00EB647C">
        <w:rPr>
          <w:rFonts w:ascii="Arial" w:hAnsi="Arial" w:cs="David"/>
          <w:rtl/>
        </w:rPr>
        <w:t>, זכאי החייב לשחרור מקצת המיטלטלין אם הם ניתנים להפרדה לחלקים.</w:t>
      </w:r>
    </w:p>
    <w:p w:rsidR="0034421C" w:rsidRPr="00EB647C" w:rsidRDefault="0034421C" w:rsidP="006E28B0">
      <w:pPr>
        <w:tabs>
          <w:tab w:val="left" w:pos="562"/>
          <w:tab w:val="left" w:pos="907"/>
        </w:tabs>
        <w:bidi/>
        <w:spacing w:after="40" w:line="280" w:lineRule="atLeast"/>
        <w:ind w:firstLine="562"/>
        <w:jc w:val="left"/>
        <w:rPr>
          <w:rFonts w:ascii="Arial" w:hAnsi="Arial" w:cs="David"/>
          <w:rtl/>
        </w:rPr>
      </w:pPr>
      <w:r w:rsidRPr="00EB647C">
        <w:rPr>
          <w:rFonts w:ascii="Arial" w:hAnsi="Arial" w:cs="David"/>
          <w:rtl/>
        </w:rPr>
        <w:t>(ג)</w:t>
      </w:r>
      <w:r w:rsidRPr="00EB647C">
        <w:rPr>
          <w:rFonts w:ascii="Arial" w:hAnsi="Arial" w:cs="David"/>
          <w:rtl/>
        </w:rPr>
        <w:tab/>
        <w:t>החייב זכאי לשחרר את המיטלטלין מן העיכבון במתן ערובה מספקת אחרת לסילוק החיוב.</w:t>
      </w:r>
    </w:p>
    <w:p w:rsidR="0034421C" w:rsidRPr="00EB647C" w:rsidRDefault="0034421C" w:rsidP="006E28B0">
      <w:pPr>
        <w:tabs>
          <w:tab w:val="left" w:pos="562"/>
          <w:tab w:val="left" w:pos="907"/>
        </w:tabs>
        <w:bidi/>
        <w:spacing w:after="40" w:line="280" w:lineRule="atLeast"/>
        <w:ind w:firstLine="562"/>
        <w:jc w:val="left"/>
        <w:rPr>
          <w:rFonts w:ascii="Arial" w:hAnsi="Arial" w:cs="David"/>
          <w:rtl/>
        </w:rPr>
      </w:pPr>
      <w:r w:rsidRPr="00EB647C">
        <w:rPr>
          <w:rFonts w:ascii="Arial" w:hAnsi="Arial" w:cs="David"/>
          <w:rtl/>
        </w:rPr>
        <w:t>(ד)</w:t>
      </w:r>
      <w:r w:rsidRPr="00EB647C">
        <w:rPr>
          <w:rFonts w:ascii="Arial" w:hAnsi="Arial" w:cs="David"/>
          <w:rtl/>
        </w:rPr>
        <w:tab/>
        <w:t>הוציא הנושה ברצונו את המיטלטלין המעוכבים משליטתו, יפקע העיכבון.</w:t>
      </w:r>
    </w:p>
    <w:p w:rsidR="0034421C" w:rsidRPr="00EB647C" w:rsidRDefault="0034421C" w:rsidP="006E28B0">
      <w:pPr>
        <w:tabs>
          <w:tab w:val="left" w:pos="562"/>
          <w:tab w:val="left" w:pos="907"/>
        </w:tabs>
        <w:bidi/>
        <w:spacing w:after="40" w:line="280" w:lineRule="atLeast"/>
        <w:ind w:firstLine="562"/>
        <w:jc w:val="left"/>
        <w:rPr>
          <w:rFonts w:ascii="Arial" w:hAnsi="Arial" w:cs="David"/>
        </w:rPr>
      </w:pPr>
      <w:r w:rsidRPr="00EB647C">
        <w:rPr>
          <w:rFonts w:ascii="Arial" w:hAnsi="Arial" w:cs="David"/>
          <w:rtl/>
        </w:rPr>
        <w:t>(ה)</w:t>
      </w:r>
      <w:r w:rsidRPr="00EB647C">
        <w:rPr>
          <w:rFonts w:ascii="Arial" w:hAnsi="Arial" w:cs="David"/>
          <w:rtl/>
        </w:rPr>
        <w:tab/>
        <w:t>מקום שיש עיכבון במקרקעין, יחולו הוראות סעיף זה גם עליו; כן יחולו הוראות סעיף זה על עיכבון על פי הסכם, כשאין בהסכם הוראות אחרות לענין הנדון.</w:t>
      </w:r>
    </w:p>
    <w:p w:rsidR="00F34237" w:rsidRPr="00EB647C" w:rsidRDefault="00F34237" w:rsidP="006E28B0">
      <w:pPr>
        <w:bidi/>
        <w:jc w:val="left"/>
        <w:rPr>
          <w:rStyle w:val="default"/>
          <w:rFonts w:cs="FrankRuehl"/>
          <w:rtl/>
        </w:rPr>
      </w:pPr>
      <w:r w:rsidRPr="00EB647C">
        <w:rPr>
          <w:rStyle w:val="big-number"/>
          <w:rFonts w:cs="Miriam" w:hint="cs"/>
          <w:rtl/>
        </w:rPr>
        <w:t xml:space="preserve">      </w:t>
      </w:r>
    </w:p>
    <w:p w:rsidR="00F34237" w:rsidRPr="00EB647C" w:rsidRDefault="00F34237" w:rsidP="006E28B0">
      <w:pPr>
        <w:tabs>
          <w:tab w:val="left" w:pos="5858"/>
        </w:tabs>
        <w:bidi/>
        <w:jc w:val="left"/>
        <w:rPr>
          <w:rFonts w:cs="FrankRuehl"/>
          <w:sz w:val="26"/>
          <w:szCs w:val="26"/>
        </w:rPr>
      </w:pPr>
    </w:p>
    <w:p w:rsidR="00F34237" w:rsidRPr="00EB647C" w:rsidRDefault="00F34237" w:rsidP="006E28B0">
      <w:pPr>
        <w:bidi/>
        <w:spacing w:line="360" w:lineRule="auto"/>
        <w:jc w:val="left"/>
        <w:rPr>
          <w:rFonts w:cs="David"/>
          <w:rtl/>
        </w:rPr>
      </w:pPr>
      <w:r w:rsidRPr="00EB647C">
        <w:rPr>
          <w:rFonts w:cs="David" w:hint="cs"/>
          <w:rtl/>
        </w:rPr>
        <w:t xml:space="preserve">מוסד העיכבון נותן למעשה ביד הנושה סעד עצמי המאפשר לו לפעול לגביית חובו מידי החייב ללא היזקקות לערכאות שיפוטיות וללא חשש מחבות משפטית בגין הפעולה. </w:t>
      </w:r>
      <w:r w:rsidRPr="00EB647C">
        <w:rPr>
          <w:rFonts w:cs="David" w:hint="cs"/>
          <w:b/>
          <w:bCs/>
          <w:rtl/>
        </w:rPr>
        <w:t xml:space="preserve">זוהי הקלה </w:t>
      </w:r>
      <w:r w:rsidRPr="00EB647C">
        <w:rPr>
          <w:rFonts w:cs="David" w:hint="cs"/>
          <w:b/>
          <w:bCs/>
          <w:u w:val="single"/>
          <w:rtl/>
        </w:rPr>
        <w:t xml:space="preserve">פרוצדוראלית </w:t>
      </w:r>
      <w:r w:rsidRPr="00EB647C">
        <w:rPr>
          <w:rFonts w:cs="David" w:hint="cs"/>
          <w:b/>
          <w:bCs/>
          <w:rtl/>
        </w:rPr>
        <w:t xml:space="preserve">על הנושה לגבות את חובו, אך היא איננה משנה מזכויותיו המהותיות. </w:t>
      </w:r>
    </w:p>
    <w:p w:rsidR="00A76220" w:rsidRPr="00EB647C" w:rsidRDefault="00A76220" w:rsidP="006E28B0">
      <w:pPr>
        <w:bidi/>
        <w:spacing w:line="360" w:lineRule="auto"/>
        <w:jc w:val="left"/>
        <w:rPr>
          <w:rFonts w:cs="David"/>
          <w:b/>
          <w:bCs/>
          <w:u w:val="single"/>
          <w:rtl/>
        </w:rPr>
      </w:pPr>
    </w:p>
    <w:p w:rsidR="00F34237" w:rsidRPr="00EB647C" w:rsidRDefault="00F34237" w:rsidP="006E28B0">
      <w:pPr>
        <w:bidi/>
        <w:spacing w:line="360" w:lineRule="auto"/>
        <w:jc w:val="left"/>
        <w:rPr>
          <w:rFonts w:cs="David"/>
          <w:b/>
          <w:bCs/>
          <w:u w:val="single"/>
        </w:rPr>
      </w:pPr>
      <w:r w:rsidRPr="00EB647C">
        <w:rPr>
          <w:rFonts w:cs="David" w:hint="cs"/>
          <w:b/>
          <w:bCs/>
          <w:u w:val="single"/>
          <w:rtl/>
        </w:rPr>
        <w:t>צורך בחיקוק ספציפי</w:t>
      </w:r>
    </w:p>
    <w:p w:rsidR="00F34237" w:rsidRPr="00EB647C" w:rsidRDefault="00F34237" w:rsidP="006E28B0">
      <w:pPr>
        <w:bidi/>
        <w:spacing w:line="360" w:lineRule="auto"/>
        <w:jc w:val="left"/>
        <w:rPr>
          <w:rFonts w:cs="David"/>
          <w:b/>
          <w:bCs/>
        </w:rPr>
      </w:pPr>
      <w:r w:rsidRPr="00EB647C">
        <w:rPr>
          <w:rFonts w:cs="David" w:hint="cs"/>
          <w:b/>
          <w:bCs/>
          <w:rtl/>
        </w:rPr>
        <w:t xml:space="preserve">זכויות העיכבון נוצרות מכוח סעיפים ספציפיים בחוקים שונים ורק לאחר שקמה זכות לפי חיקוק, נכנס ס' 11. </w:t>
      </w:r>
      <w:r w:rsidRPr="00D54D32">
        <w:rPr>
          <w:rFonts w:cs="David" w:hint="cs"/>
          <w:b/>
          <w:bCs/>
          <w:u w:val="single"/>
          <w:rtl/>
        </w:rPr>
        <w:t>דוגמא לזכות עיכבון מכוח חוק: ס' 5 לחוק חוזה קבלנות</w:t>
      </w:r>
      <w:r w:rsidRPr="00EB647C">
        <w:rPr>
          <w:rFonts w:cs="David" w:hint="cs"/>
          <w:b/>
          <w:bCs/>
          <w:rtl/>
        </w:rPr>
        <w:t xml:space="preserve">- </w:t>
      </w:r>
      <w:r w:rsidRPr="00EB647C">
        <w:rPr>
          <w:rFonts w:cs="David" w:hint="cs"/>
          <w:rtl/>
        </w:rPr>
        <w:t>"</w:t>
      </w:r>
      <w:r w:rsidRPr="00EB647C">
        <w:rPr>
          <w:rFonts w:cs="David"/>
          <w:rtl/>
        </w:rPr>
        <w:t>לקבלן תהא זכות ע</w:t>
      </w:r>
      <w:r w:rsidRPr="00EB647C">
        <w:rPr>
          <w:rFonts w:cs="David" w:hint="cs"/>
          <w:rtl/>
        </w:rPr>
        <w:t>י</w:t>
      </w:r>
      <w:r w:rsidRPr="00EB647C">
        <w:rPr>
          <w:rFonts w:cs="David"/>
          <w:rtl/>
        </w:rPr>
        <w:t>כבון על נכס שמסר לו המזמין לביצוע מלאכתו או למתן שירותו, כדי תשלום הסכומים המגיעים לו מן המזמין עקב עסקת הקבלנות</w:t>
      </w:r>
      <w:r w:rsidRPr="00EB647C">
        <w:rPr>
          <w:rFonts w:cs="David" w:hint="cs"/>
          <w:rtl/>
        </w:rPr>
        <w:t>"</w:t>
      </w:r>
    </w:p>
    <w:p w:rsidR="00F34237" w:rsidRPr="00D54D32" w:rsidRDefault="00F34237" w:rsidP="000A5E34">
      <w:pPr>
        <w:bidi/>
        <w:spacing w:line="360" w:lineRule="auto"/>
        <w:jc w:val="left"/>
        <w:rPr>
          <w:rFonts w:ascii="Arial" w:hAnsi="Arial" w:cs="David"/>
          <w:rtl/>
        </w:rPr>
      </w:pPr>
      <w:r w:rsidRPr="00EB647C">
        <w:rPr>
          <w:rFonts w:ascii="Arial" w:hAnsi="Arial" w:cs="David" w:hint="cs"/>
          <w:b/>
          <w:bCs/>
          <w:rtl/>
        </w:rPr>
        <w:t>הטוען לזכות עיכבון צריך להצביע על חוק ספציפי שמקנה לו זכות עיכבון וצריך גם לשכנע את ביהמ"ש</w:t>
      </w:r>
      <w:r w:rsidR="000A5E34">
        <w:rPr>
          <w:rFonts w:ascii="Arial" w:hAnsi="Arial" w:cs="David" w:hint="cs"/>
          <w:b/>
          <w:bCs/>
          <w:rtl/>
        </w:rPr>
        <w:t xml:space="preserve"> כי המקרה שלו אכן נופל לגדר הס'.</w:t>
      </w:r>
      <w:r w:rsidR="00D54D32">
        <w:rPr>
          <w:rFonts w:ascii="Arial" w:hAnsi="Arial" w:cs="David" w:hint="cs"/>
          <w:b/>
          <w:bCs/>
          <w:rtl/>
        </w:rPr>
        <w:t xml:space="preserve"> (</w:t>
      </w:r>
      <w:r w:rsidR="00D54D32">
        <w:rPr>
          <w:rFonts w:ascii="Arial" w:hAnsi="Arial" w:cs="David" w:hint="cs"/>
          <w:rtl/>
        </w:rPr>
        <w:t>יש גם עכבון בס' 19 לחוק החוזים תרופות).</w:t>
      </w:r>
    </w:p>
    <w:p w:rsidR="00D54D32" w:rsidRDefault="00D54D32" w:rsidP="006E28B0">
      <w:pPr>
        <w:bidi/>
        <w:spacing w:line="360" w:lineRule="auto"/>
        <w:jc w:val="left"/>
        <w:rPr>
          <w:rFonts w:cs="David"/>
          <w:b/>
          <w:bCs/>
          <w:u w:val="single"/>
          <w:rtl/>
        </w:rPr>
      </w:pPr>
    </w:p>
    <w:p w:rsidR="00F34237" w:rsidRPr="00EB647C" w:rsidRDefault="00F34237" w:rsidP="00D54D32">
      <w:pPr>
        <w:bidi/>
        <w:spacing w:line="360" w:lineRule="auto"/>
        <w:jc w:val="left"/>
        <w:rPr>
          <w:rFonts w:cs="David"/>
          <w:b/>
          <w:bCs/>
          <w:u w:val="single"/>
        </w:rPr>
      </w:pPr>
      <w:r w:rsidRPr="00EB647C">
        <w:rPr>
          <w:rFonts w:cs="David" w:hint="cs"/>
          <w:b/>
          <w:bCs/>
          <w:u w:val="single"/>
          <w:rtl/>
        </w:rPr>
        <w:t>ההבדל בין משכון לעכבון</w:t>
      </w:r>
    </w:p>
    <w:p w:rsidR="00F34237" w:rsidRPr="00EB647C" w:rsidRDefault="00F34237" w:rsidP="006E28B0">
      <w:pPr>
        <w:pStyle w:val="ListParagraph"/>
        <w:numPr>
          <w:ilvl w:val="0"/>
          <w:numId w:val="31"/>
        </w:numPr>
        <w:autoSpaceDE/>
        <w:autoSpaceDN/>
        <w:jc w:val="left"/>
        <w:rPr>
          <w:rFonts w:cs="David"/>
        </w:rPr>
      </w:pPr>
      <w:r w:rsidRPr="00EB647C">
        <w:rPr>
          <w:rFonts w:cs="David" w:hint="cs"/>
          <w:rtl/>
        </w:rPr>
        <w:t xml:space="preserve">משכון בניגוד לעיכבון מזכה את הנושה להיפרע מן הנכס הממושכן במקרה שלא סולק החיוב, עיכבון מאפשר לנושה המובטח רק </w:t>
      </w:r>
      <w:r w:rsidRPr="00EB647C">
        <w:rPr>
          <w:rFonts w:cs="David" w:hint="cs"/>
          <w:u w:val="single"/>
          <w:rtl/>
        </w:rPr>
        <w:t>לעכב את הנכס עד שיסולק החיוב.</w:t>
      </w:r>
    </w:p>
    <w:p w:rsidR="00F34237" w:rsidRPr="00EB647C" w:rsidRDefault="00F34237" w:rsidP="006E28B0">
      <w:pPr>
        <w:pStyle w:val="ListParagraph"/>
        <w:numPr>
          <w:ilvl w:val="0"/>
          <w:numId w:val="31"/>
        </w:numPr>
        <w:autoSpaceDE/>
        <w:autoSpaceDN/>
        <w:jc w:val="left"/>
        <w:rPr>
          <w:rFonts w:cs="David"/>
        </w:rPr>
      </w:pPr>
      <w:r w:rsidRPr="00EB647C">
        <w:rPr>
          <w:rFonts w:cs="David" w:hint="cs"/>
          <w:rtl/>
        </w:rPr>
        <w:t xml:space="preserve">פרקטית עיכבון שונה ממשכון משום שעיכבון הוא </w:t>
      </w:r>
      <w:r w:rsidRPr="00EB647C">
        <w:rPr>
          <w:rFonts w:cs="David" w:hint="cs"/>
          <w:u w:val="single"/>
          <w:rtl/>
        </w:rPr>
        <w:t>מכוח הדין לרוב</w:t>
      </w:r>
      <w:r w:rsidRPr="00EB647C">
        <w:rPr>
          <w:rFonts w:cs="David" w:hint="cs"/>
          <w:rtl/>
        </w:rPr>
        <w:t xml:space="preserve">, </w:t>
      </w:r>
      <w:r w:rsidRPr="00EB647C">
        <w:rPr>
          <w:rFonts w:cs="David" w:hint="cs"/>
          <w:u w:val="single"/>
          <w:rtl/>
        </w:rPr>
        <w:t>ומשכון הוא מכוח הסכם</w:t>
      </w:r>
      <w:r w:rsidRPr="00EB647C">
        <w:rPr>
          <w:rFonts w:cs="David" w:hint="cs"/>
          <w:rtl/>
        </w:rPr>
        <w:t xml:space="preserve"> (לפי החוק). </w:t>
      </w:r>
      <w:r w:rsidR="00D54D32">
        <w:rPr>
          <w:rFonts w:cs="David"/>
          <w:rtl/>
        </w:rPr>
        <w:br/>
      </w:r>
      <w:r w:rsidRPr="00EB647C">
        <w:rPr>
          <w:rFonts w:cs="David" w:hint="cs"/>
          <w:rtl/>
        </w:rPr>
        <w:t xml:space="preserve">עיכבון בצורתו הקלאסית הוא מכוח הדין, ונעשה כסעד חד צדדי. עיכבון מכוח הסכם שונה ממשכון בדבר אחד </w:t>
      </w:r>
      <w:r w:rsidRPr="00EB647C">
        <w:rPr>
          <w:rFonts w:cs="David"/>
          <w:rtl/>
        </w:rPr>
        <w:t>–</w:t>
      </w:r>
      <w:r w:rsidRPr="00EB647C">
        <w:rPr>
          <w:rFonts w:cs="David" w:hint="cs"/>
          <w:rtl/>
        </w:rPr>
        <w:t xml:space="preserve"> יכולת המימוש (עיכבון לא ניתן לממש).</w:t>
      </w:r>
      <w:r w:rsidR="00D54D32">
        <w:rPr>
          <w:rFonts w:cs="David"/>
          <w:rtl/>
        </w:rPr>
        <w:br/>
      </w:r>
      <w:r w:rsidRPr="00D54D32">
        <w:rPr>
          <w:rFonts w:cs="David" w:hint="cs"/>
          <w:u w:val="single"/>
          <w:rtl/>
        </w:rPr>
        <w:t>הגישה של תזכיר חוק דיני ממונות</w:t>
      </w:r>
      <w:r w:rsidRPr="00EB647C">
        <w:rPr>
          <w:rFonts w:cs="David" w:hint="cs"/>
          <w:rtl/>
        </w:rPr>
        <w:t xml:space="preserve"> היא שלא יוכר יותר עיכבון הסכמי </w:t>
      </w:r>
      <w:r w:rsidRPr="00EB647C">
        <w:rPr>
          <w:rFonts w:cs="David"/>
          <w:rtl/>
        </w:rPr>
        <w:t>–</w:t>
      </w:r>
      <w:r w:rsidRPr="00EB647C">
        <w:rPr>
          <w:rFonts w:cs="David" w:hint="cs"/>
          <w:rtl/>
        </w:rPr>
        <w:t xml:space="preserve"> ישנה רשימה של כל מי שיכול להפעיל זכות עיכבון אך לא מכוח הסכם.</w:t>
      </w:r>
      <w:r w:rsidRPr="00EB647C">
        <w:rPr>
          <w:rFonts w:cs="David" w:hint="cs"/>
          <w:b/>
          <w:bCs/>
          <w:rtl/>
        </w:rPr>
        <w:t xml:space="preserve"> הבעיה ביצירת עיכבון הסכמי היא שלעיתים הדבר יפורש כמשכון. לכן, לעיכבון הסכמי אין כמעט שימוש בפרקטיקה ולכן הקודקס החליט לוותר על מוסד זה.</w:t>
      </w:r>
      <w:r w:rsidRPr="00EB647C">
        <w:rPr>
          <w:rFonts w:cs="David" w:hint="cs"/>
          <w:rtl/>
        </w:rPr>
        <w:t xml:space="preserve"> </w:t>
      </w:r>
    </w:p>
    <w:p w:rsidR="00F34237" w:rsidRPr="00EB647C" w:rsidRDefault="00F34237" w:rsidP="006E28B0">
      <w:pPr>
        <w:pStyle w:val="ListParagraph"/>
        <w:jc w:val="left"/>
        <w:rPr>
          <w:rFonts w:cs="David"/>
          <w:rtl/>
        </w:rPr>
      </w:pPr>
      <w:r w:rsidRPr="00D54D32">
        <w:rPr>
          <w:rFonts w:cs="David" w:hint="cs"/>
          <w:b/>
          <w:bCs/>
          <w:u w:val="single"/>
          <w:rtl/>
        </w:rPr>
        <w:t xml:space="preserve">פרשנות </w:t>
      </w:r>
      <w:r w:rsidRPr="00D54D32">
        <w:rPr>
          <w:rFonts w:cs="David"/>
          <w:b/>
          <w:bCs/>
          <w:u w:val="single"/>
          <w:rtl/>
        </w:rPr>
        <w:t>–</w:t>
      </w:r>
      <w:r w:rsidRPr="00D54D32">
        <w:rPr>
          <w:rFonts w:cs="David" w:hint="cs"/>
          <w:b/>
          <w:bCs/>
          <w:u w:val="single"/>
          <w:rtl/>
        </w:rPr>
        <w:t xml:space="preserve"> עיכבון או משכון מוסווה:</w:t>
      </w:r>
      <w:r w:rsidRPr="00D54D32">
        <w:rPr>
          <w:rFonts w:cs="David" w:hint="cs"/>
          <w:rtl/>
        </w:rPr>
        <w:t xml:space="preserve"> אם עולה מן העיכבון המוסכם כי לנושה יש זכות להיפרע מן העיכבון- יהיה זה משכון, גם תחת כותרת של עיכבון. אם הזכות היא רק להחזיק- זוהי זכות עיכבון.</w:t>
      </w:r>
      <w:r w:rsidRPr="00EB647C">
        <w:rPr>
          <w:rFonts w:cs="David" w:hint="cs"/>
          <w:rtl/>
        </w:rPr>
        <w:t xml:space="preserve"> </w:t>
      </w:r>
    </w:p>
    <w:p w:rsidR="00F34237" w:rsidRPr="00EB647C" w:rsidRDefault="00F34237" w:rsidP="006E28B0">
      <w:pPr>
        <w:pStyle w:val="ListParagraph"/>
        <w:jc w:val="left"/>
        <w:rPr>
          <w:rFonts w:cs="David"/>
          <w:rtl/>
        </w:rPr>
      </w:pPr>
    </w:p>
    <w:p w:rsidR="00F34237" w:rsidRPr="00EB647C" w:rsidRDefault="00F34237" w:rsidP="006E28B0">
      <w:pPr>
        <w:bidi/>
        <w:spacing w:line="360" w:lineRule="auto"/>
        <w:jc w:val="left"/>
        <w:rPr>
          <w:rFonts w:cs="David"/>
          <w:b/>
          <w:bCs/>
          <w:u w:val="single"/>
          <w:rtl/>
        </w:rPr>
      </w:pPr>
      <w:r w:rsidRPr="00EB647C">
        <w:rPr>
          <w:rFonts w:cs="David" w:hint="cs"/>
          <w:b/>
          <w:bCs/>
          <w:u w:val="single"/>
          <w:rtl/>
        </w:rPr>
        <w:t>זכות עיכבון- מכוח דין או הסכם</w:t>
      </w:r>
    </w:p>
    <w:p w:rsidR="00F34237" w:rsidRPr="00EB647C" w:rsidRDefault="00F34237" w:rsidP="006E28B0">
      <w:pPr>
        <w:bidi/>
        <w:spacing w:line="360" w:lineRule="auto"/>
        <w:jc w:val="left"/>
        <w:rPr>
          <w:rFonts w:cs="David"/>
          <w:rtl/>
        </w:rPr>
      </w:pPr>
      <w:r w:rsidRPr="00EB647C">
        <w:rPr>
          <w:rFonts w:cs="David" w:hint="cs"/>
          <w:b/>
          <w:bCs/>
          <w:rtl/>
        </w:rPr>
        <w:t>ס' 11(א)</w:t>
      </w:r>
      <w:r w:rsidRPr="00EB647C">
        <w:rPr>
          <w:rFonts w:cs="David" w:hint="cs"/>
          <w:rtl/>
        </w:rPr>
        <w:t xml:space="preserve"> מגדיר את זכות העיכבון כזכות לעכב מיטלטלין כערובה לחיוב עד שיסולק. יתכן שפרשנית יש למחוק את המילים </w:t>
      </w:r>
      <w:r w:rsidRPr="00EB647C">
        <w:rPr>
          <w:rFonts w:cs="David" w:hint="cs"/>
          <w:b/>
          <w:bCs/>
          <w:rtl/>
        </w:rPr>
        <w:t>"ע"פ דין"</w:t>
      </w:r>
      <w:r w:rsidRPr="00EB647C">
        <w:rPr>
          <w:rFonts w:cs="David" w:hint="cs"/>
          <w:rtl/>
        </w:rPr>
        <w:t xml:space="preserve"> משום שזכות עיכבון עשויה להתקבל גם לפי הסכם.</w:t>
      </w:r>
    </w:p>
    <w:p w:rsidR="00F34237" w:rsidRPr="00EB647C" w:rsidRDefault="00F34237" w:rsidP="006E28B0">
      <w:pPr>
        <w:bidi/>
        <w:spacing w:line="360" w:lineRule="auto"/>
        <w:jc w:val="left"/>
        <w:rPr>
          <w:rFonts w:cs="David"/>
          <w:b/>
          <w:bCs/>
          <w:rtl/>
        </w:rPr>
      </w:pPr>
      <w:r w:rsidRPr="00EB647C">
        <w:rPr>
          <w:rFonts w:cs="David" w:hint="cs"/>
          <w:b/>
          <w:bCs/>
          <w:rtl/>
        </w:rPr>
        <w:t xml:space="preserve">ס' 11(ה) </w:t>
      </w:r>
      <w:r w:rsidRPr="00EB647C">
        <w:rPr>
          <w:rFonts w:cs="David"/>
          <w:b/>
          <w:bCs/>
          <w:rtl/>
        </w:rPr>
        <w:t>–</w:t>
      </w:r>
      <w:r w:rsidRPr="00EB647C">
        <w:rPr>
          <w:rFonts w:cs="David" w:hint="cs"/>
          <w:b/>
          <w:bCs/>
          <w:rtl/>
        </w:rPr>
        <w:t xml:space="preserve"> "כן יחולו הוראות סעיף זה על עכבון ע"פ הסכם, כשאין בהסכם הוראות אחרות לעניין הנדון".</w:t>
      </w:r>
    </w:p>
    <w:p w:rsidR="00F34237" w:rsidRPr="00EB647C" w:rsidRDefault="00F34237" w:rsidP="006E28B0">
      <w:pPr>
        <w:bidi/>
        <w:spacing w:line="360" w:lineRule="auto"/>
        <w:jc w:val="left"/>
        <w:rPr>
          <w:rFonts w:cs="David"/>
          <w:b/>
          <w:bCs/>
          <w:rtl/>
        </w:rPr>
      </w:pPr>
    </w:p>
    <w:p w:rsidR="00F34237" w:rsidRPr="00E47BD2" w:rsidRDefault="00F34237" w:rsidP="00FF2274">
      <w:pPr>
        <w:bidi/>
        <w:spacing w:line="360" w:lineRule="auto"/>
        <w:jc w:val="left"/>
        <w:rPr>
          <w:rFonts w:cs="David"/>
          <w:b/>
          <w:bCs/>
          <w:u w:val="single"/>
          <w:rtl/>
        </w:rPr>
      </w:pPr>
      <w:r w:rsidRPr="00E47BD2">
        <w:rPr>
          <w:rFonts w:cs="David" w:hint="cs"/>
          <w:b/>
          <w:bCs/>
          <w:u w:val="single"/>
          <w:rtl/>
        </w:rPr>
        <w:t>התנאים לקיום זכות העיכבון</w:t>
      </w:r>
    </w:p>
    <w:p w:rsidR="00F34237" w:rsidRPr="00E47BD2" w:rsidRDefault="00F34237" w:rsidP="006E28B0">
      <w:pPr>
        <w:numPr>
          <w:ilvl w:val="4"/>
          <w:numId w:val="13"/>
        </w:numPr>
        <w:tabs>
          <w:tab w:val="clear" w:pos="2160"/>
          <w:tab w:val="num" w:pos="281"/>
        </w:tabs>
        <w:bidi/>
        <w:spacing w:line="360" w:lineRule="auto"/>
        <w:ind w:left="281" w:hanging="142"/>
        <w:jc w:val="left"/>
        <w:rPr>
          <w:rStyle w:val="default"/>
          <w:rFonts w:eastAsia="Arial" w:cs="David"/>
          <w:sz w:val="24"/>
          <w:szCs w:val="24"/>
        </w:rPr>
      </w:pPr>
      <w:r w:rsidRPr="00E47BD2">
        <w:rPr>
          <w:rFonts w:cs="David" w:hint="cs"/>
          <w:b/>
          <w:bCs/>
          <w:u w:val="single"/>
          <w:rtl/>
        </w:rPr>
        <w:lastRenderedPageBreak/>
        <w:t xml:space="preserve">קיים חוב מהעסקה הספציפית שהגיע מועד פרעונו </w:t>
      </w:r>
      <w:r w:rsidRPr="00E47BD2">
        <w:rPr>
          <w:rFonts w:cs="David" w:hint="cs"/>
          <w:rtl/>
        </w:rPr>
        <w:t>(בפס"ד ליבוביץ למשל היה קושי להוכיח כיוון שסחורה נמסרה וכל חודש התבצע חיוב- היכן עובר הגבול בין עסקה אחת לאחרת?)</w:t>
      </w:r>
      <w:r w:rsidRPr="00E47BD2">
        <w:rPr>
          <w:rStyle w:val="default"/>
          <w:rFonts w:eastAsia="Arial" w:cs="David" w:hint="cs"/>
          <w:sz w:val="24"/>
          <w:szCs w:val="24"/>
          <w:rtl/>
        </w:rPr>
        <w:t xml:space="preserve"> ב</w:t>
      </w:r>
      <w:r w:rsidRPr="00E47BD2">
        <w:rPr>
          <w:rStyle w:val="default"/>
          <w:rFonts w:eastAsia="Arial" w:cs="David" w:hint="cs"/>
          <w:b/>
          <w:bCs/>
          <w:sz w:val="24"/>
          <w:szCs w:val="24"/>
          <w:rtl/>
        </w:rPr>
        <w:t xml:space="preserve">פס"ד שלדות </w:t>
      </w:r>
      <w:r w:rsidRPr="00E47BD2">
        <w:rPr>
          <w:rStyle w:val="default"/>
          <w:rFonts w:eastAsia="Arial" w:cs="David" w:hint="cs"/>
          <w:sz w:val="24"/>
          <w:szCs w:val="24"/>
          <w:rtl/>
        </w:rPr>
        <w:t xml:space="preserve">(מסר את הנגרר שטרם סיים לשלם עליו לתיקון) נאמר שניתן לעכב את הנכס רק על תשלום החוב הספציפי שלשמו נמסר הנכס ולא בעבור חוב על עסקה קודמת, שכן ע"פ ס' </w:t>
      </w:r>
      <w:r w:rsidRPr="00E47BD2">
        <w:rPr>
          <w:rStyle w:val="default"/>
          <w:rFonts w:eastAsia="Arial" w:cs="David" w:hint="cs"/>
          <w:b/>
          <w:bCs/>
          <w:sz w:val="24"/>
          <w:szCs w:val="24"/>
          <w:rtl/>
        </w:rPr>
        <w:t>11(ד)</w:t>
      </w:r>
      <w:r w:rsidRPr="00E47BD2">
        <w:rPr>
          <w:rStyle w:val="default"/>
          <w:rFonts w:eastAsia="Arial" w:cs="David" w:hint="cs"/>
          <w:sz w:val="24"/>
          <w:szCs w:val="24"/>
          <w:rtl/>
        </w:rPr>
        <w:t xml:space="preserve"> ברגע שהנושה משחרר מרצונו את הנכס, פוקעת זכות העיכבון. כמו כן, </w:t>
      </w:r>
      <w:r w:rsidRPr="00E47BD2">
        <w:rPr>
          <w:rStyle w:val="default"/>
          <w:rFonts w:eastAsia="Arial" w:cs="David"/>
          <w:sz w:val="24"/>
          <w:szCs w:val="24"/>
          <w:rtl/>
        </w:rPr>
        <w:t>לא ניתן לעכב נכס שהגיע באקראי אלא רק נכס שנמסר לביצוע המלאכה</w:t>
      </w:r>
      <w:r w:rsidRPr="00E47BD2">
        <w:rPr>
          <w:rStyle w:val="default"/>
          <w:rFonts w:eastAsia="Arial" w:cs="David" w:hint="cs"/>
          <w:sz w:val="24"/>
          <w:szCs w:val="24"/>
          <w:rtl/>
        </w:rPr>
        <w:t xml:space="preserve"> או ה</w:t>
      </w:r>
      <w:r w:rsidRPr="00E47BD2">
        <w:rPr>
          <w:rStyle w:val="default"/>
          <w:rFonts w:eastAsia="Arial" w:cs="David"/>
          <w:sz w:val="24"/>
          <w:szCs w:val="24"/>
          <w:rtl/>
        </w:rPr>
        <w:t>שירות</w:t>
      </w:r>
      <w:r w:rsidRPr="00E47BD2">
        <w:rPr>
          <w:rStyle w:val="default"/>
          <w:rFonts w:eastAsia="Arial" w:cs="David" w:hint="cs"/>
          <w:sz w:val="24"/>
          <w:szCs w:val="24"/>
          <w:rtl/>
        </w:rPr>
        <w:t>.</w:t>
      </w:r>
    </w:p>
    <w:p w:rsidR="00F34237" w:rsidRPr="00E47BD2" w:rsidRDefault="00F34237" w:rsidP="006E28B0">
      <w:pPr>
        <w:numPr>
          <w:ilvl w:val="4"/>
          <w:numId w:val="13"/>
        </w:numPr>
        <w:tabs>
          <w:tab w:val="clear" w:pos="2160"/>
          <w:tab w:val="num" w:pos="281"/>
        </w:tabs>
        <w:bidi/>
        <w:spacing w:line="360" w:lineRule="auto"/>
        <w:ind w:left="281" w:hanging="142"/>
        <w:jc w:val="left"/>
        <w:rPr>
          <w:rFonts w:eastAsia="Arial" w:cs="David"/>
          <w:sz w:val="22"/>
          <w:szCs w:val="22"/>
          <w:rtl/>
        </w:rPr>
      </w:pPr>
      <w:r w:rsidRPr="00E47BD2">
        <w:rPr>
          <w:rFonts w:cs="David" w:hint="cs"/>
          <w:b/>
          <w:bCs/>
          <w:u w:val="single"/>
          <w:rtl/>
        </w:rPr>
        <w:t xml:space="preserve">הנושה מחזיק בנכס שבבעלות החייב </w:t>
      </w:r>
      <w:r w:rsidRPr="00E47BD2">
        <w:rPr>
          <w:rFonts w:cs="David" w:hint="cs"/>
          <w:rtl/>
        </w:rPr>
        <w:t>(לא ניתן לעכב נכס אקראי. ס' 15-20 יחולו על הנכס המעוכב)</w:t>
      </w:r>
      <w:r w:rsidRPr="00E47BD2">
        <w:rPr>
          <w:rFonts w:cs="David" w:hint="cs"/>
          <w:b/>
          <w:bCs/>
          <w:u w:val="single"/>
          <w:rtl/>
        </w:rPr>
        <w:t>.</w:t>
      </w:r>
      <w:r w:rsidR="00FF2274">
        <w:rPr>
          <w:rFonts w:cs="David"/>
          <w:b/>
          <w:bCs/>
          <w:u w:val="single"/>
          <w:rtl/>
        </w:rPr>
        <w:br/>
      </w:r>
      <w:r w:rsidRPr="00E47BD2">
        <w:rPr>
          <w:rFonts w:cs="David" w:hint="cs"/>
          <w:b/>
          <w:bCs/>
          <w:u w:val="single"/>
          <w:rtl/>
        </w:rPr>
        <w:t xml:space="preserve"> המשך תוקפו של העיכבון מותנה בהחזקה פיסית בו (ס' 11 (ד)- </w:t>
      </w:r>
      <w:r w:rsidRPr="00E47BD2">
        <w:rPr>
          <w:rFonts w:cs="David" w:hint="cs"/>
          <w:rtl/>
        </w:rPr>
        <w:t>העיכבון לא יחול אם בעל הזכות הוציא אותו מחזקתו.</w:t>
      </w:r>
      <w:r w:rsidRPr="00E47BD2">
        <w:rPr>
          <w:rFonts w:cs="David" w:hint="cs"/>
          <w:b/>
          <w:bCs/>
          <w:u w:val="single"/>
          <w:rtl/>
        </w:rPr>
        <w:t xml:space="preserve"> </w:t>
      </w:r>
    </w:p>
    <w:p w:rsidR="00FF2274" w:rsidRDefault="00FF2274" w:rsidP="00FF2274">
      <w:pPr>
        <w:bidi/>
        <w:spacing w:line="360" w:lineRule="auto"/>
        <w:jc w:val="left"/>
        <w:rPr>
          <w:rFonts w:cs="David"/>
          <w:b/>
          <w:bCs/>
          <w:u w:val="single"/>
          <w:rtl/>
        </w:rPr>
      </w:pPr>
    </w:p>
    <w:p w:rsidR="00F34237" w:rsidRPr="00EB647C" w:rsidRDefault="00F34237" w:rsidP="00FF2274">
      <w:pPr>
        <w:bidi/>
        <w:spacing w:line="360" w:lineRule="auto"/>
        <w:jc w:val="left"/>
        <w:rPr>
          <w:rFonts w:cs="David"/>
          <w:b/>
          <w:bCs/>
          <w:u w:val="single"/>
          <w:rtl/>
        </w:rPr>
      </w:pPr>
      <w:r w:rsidRPr="00EB647C">
        <w:rPr>
          <w:rFonts w:cs="David" w:hint="cs"/>
          <w:b/>
          <w:bCs/>
          <w:u w:val="single"/>
          <w:rtl/>
        </w:rPr>
        <w:t xml:space="preserve">מעמדו של בעל העיכבון ביחס לנושים אחרים: </w:t>
      </w:r>
    </w:p>
    <w:p w:rsidR="00F34237" w:rsidRPr="00FF2274" w:rsidRDefault="00F34237" w:rsidP="006E28B0">
      <w:pPr>
        <w:pStyle w:val="ListParagraph"/>
        <w:numPr>
          <w:ilvl w:val="0"/>
          <w:numId w:val="34"/>
        </w:numPr>
        <w:autoSpaceDE/>
        <w:autoSpaceDN/>
        <w:jc w:val="left"/>
        <w:rPr>
          <w:rFonts w:cs="David"/>
        </w:rPr>
      </w:pPr>
      <w:r w:rsidRPr="00FF2274">
        <w:rPr>
          <w:rFonts w:cs="David" w:hint="cs"/>
          <w:b/>
          <w:bCs/>
          <w:u w:val="single"/>
          <w:rtl/>
        </w:rPr>
        <w:t>בעל העיכבון הינו נושה מובטח בפירוק/פשיטת רגל (ס' 1 לפק' פשיטת רגל).</w:t>
      </w:r>
      <w:r w:rsidRPr="00FF2274">
        <w:rPr>
          <w:rFonts w:cs="David" w:hint="cs"/>
          <w:rtl/>
        </w:rPr>
        <w:t xml:space="preserve"> כיצד זה עובד? לבעל העיכבון אין זכות לממש את הנכס בעצמו</w:t>
      </w:r>
      <w:r w:rsidR="00FF2274">
        <w:rPr>
          <w:rFonts w:cs="David" w:hint="cs"/>
          <w:rtl/>
        </w:rPr>
        <w:t>,</w:t>
      </w:r>
      <w:r w:rsidRPr="00FF2274">
        <w:rPr>
          <w:rFonts w:cs="David" w:hint="cs"/>
          <w:rtl/>
        </w:rPr>
        <w:t xml:space="preserve"> אולם כאשר ידרוש המפרק את בנכס במסגרת איסוף נכסי החברה, רשאי המעכב </w:t>
      </w:r>
      <w:r w:rsidR="00FF2274">
        <w:rPr>
          <w:rFonts w:cs="David" w:hint="cs"/>
          <w:rtl/>
        </w:rPr>
        <w:t xml:space="preserve">להתנות העברת הנכס בפירעון החוב </w:t>
      </w:r>
      <w:r w:rsidR="00FF2274">
        <w:rPr>
          <w:rFonts w:cs="David"/>
          <w:rtl/>
        </w:rPr>
        <w:t>–</w:t>
      </w:r>
      <w:r w:rsidR="00FF2274">
        <w:rPr>
          <w:rFonts w:cs="David" w:hint="cs"/>
          <w:rtl/>
        </w:rPr>
        <w:t xml:space="preserve"> כלומר </w:t>
      </w:r>
      <w:r w:rsidR="00FF2274">
        <w:rPr>
          <w:rFonts w:cs="David" w:hint="cs"/>
          <w:b/>
          <w:bCs/>
          <w:rtl/>
        </w:rPr>
        <w:t xml:space="preserve">בעל עיכבון יפרע לפני כל הנושים </w:t>
      </w:r>
      <w:r w:rsidR="00FF2274">
        <w:rPr>
          <w:rFonts w:cs="David"/>
          <w:b/>
          <w:bCs/>
          <w:rtl/>
        </w:rPr>
        <w:t>–</w:t>
      </w:r>
      <w:r w:rsidR="00FF2274">
        <w:rPr>
          <w:rFonts w:cs="David" w:hint="cs"/>
          <w:b/>
          <w:bCs/>
          <w:rtl/>
        </w:rPr>
        <w:t xml:space="preserve"> אם יש לו נכס בשווי 120 ש"ח, והחוב הוא בסך 100 שח </w:t>
      </w:r>
      <w:r w:rsidR="00FF2274">
        <w:rPr>
          <w:rFonts w:cs="David"/>
          <w:b/>
          <w:bCs/>
          <w:rtl/>
        </w:rPr>
        <w:t>–</w:t>
      </w:r>
      <w:r w:rsidR="00FF2274">
        <w:rPr>
          <w:rFonts w:cs="David" w:hint="cs"/>
          <w:b/>
          <w:bCs/>
          <w:rtl/>
        </w:rPr>
        <w:t xml:space="preserve"> המפרק ישחרר את הנכס </w:t>
      </w:r>
      <w:r w:rsidR="00FF2274">
        <w:rPr>
          <w:rFonts w:cs="David"/>
          <w:b/>
          <w:bCs/>
          <w:rtl/>
        </w:rPr>
        <w:t>–</w:t>
      </w:r>
      <w:r w:rsidR="00FF2274">
        <w:rPr>
          <w:rFonts w:cs="David" w:hint="cs"/>
          <w:b/>
          <w:bCs/>
          <w:rtl/>
        </w:rPr>
        <w:t xml:space="preserve"> ייתן לבעל עכבון 100 שח, ואת ה20 יחלק בין הנושים.</w:t>
      </w:r>
    </w:p>
    <w:p w:rsidR="00F34237" w:rsidRPr="00FF2274" w:rsidRDefault="00F34237" w:rsidP="006E28B0">
      <w:pPr>
        <w:pStyle w:val="ListParagraph"/>
        <w:numPr>
          <w:ilvl w:val="0"/>
          <w:numId w:val="34"/>
        </w:numPr>
        <w:autoSpaceDE/>
        <w:autoSpaceDN/>
        <w:jc w:val="left"/>
        <w:rPr>
          <w:rFonts w:cs="David"/>
        </w:rPr>
      </w:pPr>
      <w:r w:rsidRPr="00FF2274">
        <w:rPr>
          <w:rFonts w:cs="David" w:hint="cs"/>
          <w:b/>
          <w:bCs/>
          <w:u w:val="single"/>
          <w:rtl/>
        </w:rPr>
        <w:t xml:space="preserve">בעל עיכבון גובר על בעל משכון ראשון בזמן </w:t>
      </w:r>
      <w:r w:rsidR="00FF2274">
        <w:rPr>
          <w:rFonts w:cs="David" w:hint="cs"/>
          <w:b/>
          <w:bCs/>
          <w:u w:val="single"/>
          <w:rtl/>
        </w:rPr>
        <w:t>רק במקרה של קבלן</w:t>
      </w:r>
      <w:r w:rsidR="00E47505">
        <w:rPr>
          <w:rFonts w:cs="David" w:hint="cs"/>
          <w:b/>
          <w:bCs/>
          <w:u w:val="single"/>
          <w:rtl/>
        </w:rPr>
        <w:t xml:space="preserve"> ולא ציבורי</w:t>
      </w:r>
      <w:r w:rsidR="00FF2274">
        <w:rPr>
          <w:rFonts w:cs="David" w:hint="cs"/>
          <w:b/>
          <w:bCs/>
          <w:u w:val="single"/>
          <w:rtl/>
        </w:rPr>
        <w:t>!!!</w:t>
      </w:r>
      <w:r w:rsidRPr="00FF2274">
        <w:rPr>
          <w:rFonts w:cs="David" w:hint="cs"/>
          <w:b/>
          <w:bCs/>
          <w:u w:val="single"/>
          <w:rtl/>
        </w:rPr>
        <w:t>(פס"ד רשות שדות התעופה)-</w:t>
      </w:r>
      <w:r w:rsidRPr="00FF2274">
        <w:rPr>
          <w:rFonts w:cs="David" w:hint="cs"/>
          <w:b/>
          <w:bCs/>
          <w:rtl/>
        </w:rPr>
        <w:t>ההסבר שסיפק ביהמ"ש להחלטה זו:</w:t>
      </w:r>
    </w:p>
    <w:p w:rsidR="00F34237" w:rsidRPr="00FF2274" w:rsidRDefault="00F34237" w:rsidP="006E28B0">
      <w:pPr>
        <w:pStyle w:val="ListParagraph"/>
        <w:numPr>
          <w:ilvl w:val="1"/>
          <w:numId w:val="34"/>
        </w:numPr>
        <w:autoSpaceDE/>
        <w:autoSpaceDN/>
        <w:jc w:val="left"/>
        <w:rPr>
          <w:rFonts w:cs="David"/>
        </w:rPr>
      </w:pPr>
      <w:r w:rsidRPr="00FF2274">
        <w:rPr>
          <w:rFonts w:cs="David" w:hint="cs"/>
          <w:rtl/>
        </w:rPr>
        <w:t>העדיפות נדרשת לקיום חיי מסחר תקינים</w:t>
      </w:r>
    </w:p>
    <w:p w:rsidR="00F34237" w:rsidRDefault="00F34237" w:rsidP="006E28B0">
      <w:pPr>
        <w:pStyle w:val="ListParagraph"/>
        <w:numPr>
          <w:ilvl w:val="1"/>
          <w:numId w:val="34"/>
        </w:numPr>
        <w:autoSpaceDE/>
        <w:autoSpaceDN/>
        <w:jc w:val="left"/>
        <w:rPr>
          <w:rFonts w:cs="David"/>
        </w:rPr>
      </w:pPr>
      <w:r w:rsidRPr="00FF2274">
        <w:rPr>
          <w:rFonts w:cs="David" w:hint="cs"/>
          <w:b/>
          <w:bCs/>
          <w:rtl/>
        </w:rPr>
        <w:t>השבחת ערכו של הנכס</w:t>
      </w:r>
      <w:r w:rsidRPr="00FF2274">
        <w:rPr>
          <w:rFonts w:cs="David" w:hint="cs"/>
          <w:rtl/>
        </w:rPr>
        <w:t xml:space="preserve">- הנושה משקיע ממשאביו הפיסיים או הרוחניים בנכסו של החייב ומשביח אותו. השבחה זו מעלה את ערכו של הנכס ויוצרת זיקה מיוחדת בינו לבין הנושה היוצרת הצדקה מוסרית/כלכלית לתת לו להיפרע ממנו ראשון. </w:t>
      </w:r>
    </w:p>
    <w:p w:rsidR="00E47505" w:rsidRPr="00E47505" w:rsidRDefault="00E47505" w:rsidP="00E47505">
      <w:pPr>
        <w:bidi/>
        <w:jc w:val="left"/>
        <w:rPr>
          <w:rFonts w:cs="David"/>
          <w:b/>
          <w:bCs/>
          <w:u w:val="single"/>
          <w:rtl/>
        </w:rPr>
      </w:pPr>
      <w:r>
        <w:rPr>
          <w:rFonts w:cs="David" w:hint="cs"/>
          <w:b/>
          <w:bCs/>
          <w:u w:val="single"/>
          <w:rtl/>
        </w:rPr>
        <w:t xml:space="preserve">ניתן אם כן לומר כי עיכבון היא זכות קניינית!! מאוד דומה להערת אזהרה </w:t>
      </w:r>
      <w:r>
        <w:rPr>
          <w:rFonts w:cs="David"/>
          <w:b/>
          <w:bCs/>
          <w:u w:val="single"/>
          <w:rtl/>
        </w:rPr>
        <w:t>–</w:t>
      </w:r>
      <w:r>
        <w:rPr>
          <w:rFonts w:cs="David" w:hint="cs"/>
          <w:b/>
          <w:bCs/>
          <w:u w:val="single"/>
          <w:rtl/>
        </w:rPr>
        <w:t xml:space="preserve"> ושונה מעיקול.</w:t>
      </w:r>
    </w:p>
    <w:p w:rsidR="00A76220" w:rsidRPr="00EB647C" w:rsidRDefault="00A76220" w:rsidP="006E28B0">
      <w:pPr>
        <w:bidi/>
        <w:spacing w:line="360" w:lineRule="auto"/>
        <w:jc w:val="left"/>
        <w:rPr>
          <w:rFonts w:cs="David"/>
          <w:b/>
          <w:bCs/>
          <w:u w:val="single"/>
          <w:rtl/>
        </w:rPr>
      </w:pPr>
    </w:p>
    <w:p w:rsidR="00F34237" w:rsidRPr="00EB647C" w:rsidRDefault="00F34237" w:rsidP="006E28B0">
      <w:pPr>
        <w:bidi/>
        <w:spacing w:line="360" w:lineRule="auto"/>
        <w:jc w:val="left"/>
        <w:rPr>
          <w:rFonts w:cs="David"/>
          <w:b/>
          <w:bCs/>
          <w:u w:val="single"/>
          <w:rtl/>
        </w:rPr>
      </w:pPr>
      <w:r w:rsidRPr="00EB647C">
        <w:rPr>
          <w:rFonts w:cs="David" w:hint="cs"/>
          <w:b/>
          <w:bCs/>
          <w:u w:val="single"/>
          <w:rtl/>
        </w:rPr>
        <w:t>מכאן שלעיכבון במשפט הפרטי שני היבטים:</w:t>
      </w:r>
    </w:p>
    <w:p w:rsidR="00F34237" w:rsidRPr="00EB647C" w:rsidRDefault="00F34237" w:rsidP="006E28B0">
      <w:pPr>
        <w:pStyle w:val="ListParagraph"/>
        <w:numPr>
          <w:ilvl w:val="0"/>
          <w:numId w:val="33"/>
        </w:numPr>
        <w:autoSpaceDE/>
        <w:autoSpaceDN/>
        <w:jc w:val="left"/>
        <w:rPr>
          <w:rFonts w:cs="David"/>
          <w:b/>
          <w:bCs/>
          <w:u w:val="single"/>
        </w:rPr>
      </w:pPr>
      <w:r w:rsidRPr="00EB647C">
        <w:rPr>
          <w:rFonts w:cs="David" w:hint="cs"/>
          <w:b/>
          <w:bCs/>
          <w:u w:val="single"/>
          <w:rtl/>
        </w:rPr>
        <w:t xml:space="preserve">היבט פרוצדוראלי- </w:t>
      </w:r>
      <w:r w:rsidRPr="00EB647C">
        <w:rPr>
          <w:rFonts w:cs="David" w:hint="cs"/>
          <w:rtl/>
        </w:rPr>
        <w:t>ליצור לחץ על מנת שיפרע החייב את החוב</w:t>
      </w:r>
    </w:p>
    <w:p w:rsidR="00F34237" w:rsidRPr="00EB647C" w:rsidRDefault="00F34237" w:rsidP="006E28B0">
      <w:pPr>
        <w:pStyle w:val="ListParagraph"/>
        <w:numPr>
          <w:ilvl w:val="0"/>
          <w:numId w:val="33"/>
        </w:numPr>
        <w:autoSpaceDE/>
        <w:autoSpaceDN/>
        <w:jc w:val="left"/>
        <w:rPr>
          <w:rFonts w:cs="David"/>
          <w:b/>
          <w:bCs/>
          <w:u w:val="single"/>
        </w:rPr>
      </w:pPr>
      <w:r w:rsidRPr="00EB647C">
        <w:rPr>
          <w:rFonts w:cs="David" w:hint="cs"/>
          <w:b/>
          <w:bCs/>
          <w:u w:val="single"/>
          <w:rtl/>
        </w:rPr>
        <w:t xml:space="preserve">היבט בטוחתי - </w:t>
      </w:r>
      <w:r w:rsidRPr="00EB647C">
        <w:rPr>
          <w:rFonts w:cs="David" w:hint="cs"/>
          <w:rtl/>
        </w:rPr>
        <w:t>במקרה של חדל"פ יש עדיפות לבעל העיכבון (אם כי הוא אינו רשאי להיפרע מהעיכבון בעצמו!!)</w:t>
      </w:r>
    </w:p>
    <w:p w:rsidR="00A76220" w:rsidRPr="00EB647C" w:rsidRDefault="00A76220" w:rsidP="006E28B0">
      <w:pPr>
        <w:bidi/>
        <w:spacing w:line="360" w:lineRule="auto"/>
        <w:jc w:val="left"/>
        <w:rPr>
          <w:rFonts w:cs="David"/>
          <w:b/>
          <w:bCs/>
          <w:u w:val="single"/>
          <w:rtl/>
        </w:rPr>
      </w:pPr>
    </w:p>
    <w:p w:rsidR="00F34237" w:rsidRPr="00EB647C" w:rsidRDefault="00F34237" w:rsidP="006E28B0">
      <w:pPr>
        <w:bidi/>
        <w:spacing w:line="360" w:lineRule="auto"/>
        <w:jc w:val="left"/>
        <w:rPr>
          <w:rFonts w:cs="David"/>
          <w:b/>
          <w:bCs/>
          <w:u w:val="single"/>
          <w:rtl/>
        </w:rPr>
      </w:pPr>
      <w:r w:rsidRPr="00EB647C">
        <w:rPr>
          <w:rFonts w:cs="David" w:hint="cs"/>
          <w:b/>
          <w:bCs/>
          <w:u w:val="single"/>
          <w:rtl/>
        </w:rPr>
        <w:t>הבחנה בין מעכב פרטי למעכב ציבורי</w:t>
      </w:r>
    </w:p>
    <w:p w:rsidR="00F34237" w:rsidRPr="00FF2274" w:rsidRDefault="00F34237" w:rsidP="006E28B0">
      <w:pPr>
        <w:bidi/>
        <w:spacing w:line="360" w:lineRule="auto"/>
        <w:jc w:val="left"/>
        <w:rPr>
          <w:rFonts w:cs="David"/>
          <w:rtl/>
        </w:rPr>
      </w:pPr>
      <w:r w:rsidRPr="00FF2274">
        <w:rPr>
          <w:rFonts w:cs="David" w:hint="cs"/>
          <w:b/>
          <w:bCs/>
          <w:u w:val="single"/>
          <w:rtl/>
        </w:rPr>
        <w:t>למעכב הציבורי אין את ההיבט הבטוחתי.</w:t>
      </w:r>
      <w:r w:rsidRPr="00EB647C">
        <w:rPr>
          <w:rFonts w:cs="David" w:hint="cs"/>
          <w:rtl/>
        </w:rPr>
        <w:t xml:space="preserve"> מדיניות ביהמ"ש לא לקבוע שעיכבון של רשות ממשלתית אינו בטוחתי נובעת מדין הקדימה של המדינה, ו</w:t>
      </w:r>
      <w:r w:rsidR="00FF2274">
        <w:rPr>
          <w:rFonts w:cs="David" w:hint="cs"/>
          <w:rtl/>
        </w:rPr>
        <w:t xml:space="preserve">לכן הגיוני לא לתת לה עוד עדיפות </w:t>
      </w:r>
      <w:r w:rsidR="00FF2274">
        <w:rPr>
          <w:rFonts w:cs="David"/>
          <w:rtl/>
        </w:rPr>
        <w:t>–</w:t>
      </w:r>
      <w:r w:rsidR="00FF2274">
        <w:rPr>
          <w:rFonts w:cs="David" w:hint="cs"/>
          <w:rtl/>
        </w:rPr>
        <w:t xml:space="preserve"> כלומר המדינה מעכבת נכס של מישהו </w:t>
      </w:r>
      <w:r w:rsidR="00FF2274">
        <w:rPr>
          <w:rFonts w:cs="David"/>
          <w:rtl/>
        </w:rPr>
        <w:t>–</w:t>
      </w:r>
      <w:r w:rsidR="00FF2274">
        <w:rPr>
          <w:rFonts w:cs="David" w:hint="cs"/>
          <w:rtl/>
        </w:rPr>
        <w:t xml:space="preserve"> </w:t>
      </w:r>
      <w:r w:rsidR="00FF2274">
        <w:rPr>
          <w:rFonts w:cs="David" w:hint="cs"/>
          <w:b/>
          <w:bCs/>
          <w:rtl/>
        </w:rPr>
        <w:t xml:space="preserve">היא יכולה ליצור לחץ עליו כל עוד הוא סולבנטי </w:t>
      </w:r>
      <w:r w:rsidR="00FF2274">
        <w:rPr>
          <w:rFonts w:cs="David"/>
          <w:b/>
          <w:bCs/>
          <w:rtl/>
        </w:rPr>
        <w:t>–</w:t>
      </w:r>
      <w:r w:rsidR="00FF2274">
        <w:rPr>
          <w:rFonts w:cs="David" w:hint="cs"/>
          <w:b/>
          <w:bCs/>
          <w:rtl/>
        </w:rPr>
        <w:t xml:space="preserve"> </w:t>
      </w:r>
      <w:r w:rsidR="00FF2274">
        <w:rPr>
          <w:rFonts w:cs="David" w:hint="cs"/>
          <w:rtl/>
        </w:rPr>
        <w:t xml:space="preserve">אבל אם הוא נכנס לחדל"פ </w:t>
      </w:r>
      <w:r w:rsidR="00FF2274">
        <w:rPr>
          <w:rFonts w:cs="David"/>
          <w:rtl/>
        </w:rPr>
        <w:t>–</w:t>
      </w:r>
      <w:r w:rsidR="00FF2274">
        <w:rPr>
          <w:rFonts w:cs="David" w:hint="cs"/>
          <w:rtl/>
        </w:rPr>
        <w:t xml:space="preserve"> אין לה עדיפות על נושים אחרים. </w:t>
      </w:r>
    </w:p>
    <w:p w:rsidR="00F34237" w:rsidRPr="00EB647C" w:rsidRDefault="00F34237" w:rsidP="006E28B0">
      <w:pPr>
        <w:bidi/>
        <w:spacing w:line="360" w:lineRule="auto"/>
        <w:jc w:val="left"/>
        <w:rPr>
          <w:rStyle w:val="default"/>
          <w:rFonts w:eastAsia="Arial" w:cs="David"/>
          <w:sz w:val="22"/>
          <w:szCs w:val="22"/>
          <w:rtl/>
        </w:rPr>
      </w:pPr>
    </w:p>
    <w:p w:rsidR="00F34237" w:rsidRPr="00EB647C" w:rsidRDefault="00F34237" w:rsidP="003D322D">
      <w:pPr>
        <w:tabs>
          <w:tab w:val="left" w:pos="2098"/>
        </w:tabs>
        <w:bidi/>
        <w:spacing w:line="360" w:lineRule="auto"/>
        <w:jc w:val="left"/>
        <w:rPr>
          <w:rStyle w:val="default"/>
          <w:rFonts w:eastAsia="Arial" w:cs="David"/>
          <w:sz w:val="24"/>
          <w:szCs w:val="24"/>
          <w:u w:val="single"/>
          <w:rtl/>
        </w:rPr>
      </w:pPr>
      <w:r w:rsidRPr="003D322D">
        <w:rPr>
          <w:rStyle w:val="default"/>
          <w:rFonts w:eastAsia="Arial" w:cs="David" w:hint="cs"/>
          <w:b/>
          <w:bCs/>
          <w:i/>
          <w:iCs/>
          <w:sz w:val="24"/>
          <w:szCs w:val="24"/>
          <w:u w:val="single"/>
          <w:rtl/>
        </w:rPr>
        <w:t>פס"ד רשות שדות התעופה</w:t>
      </w:r>
      <w:r w:rsidRPr="00EB647C">
        <w:rPr>
          <w:rStyle w:val="default"/>
          <w:rFonts w:eastAsia="Arial" w:cs="David" w:hint="cs"/>
          <w:sz w:val="24"/>
          <w:szCs w:val="24"/>
          <w:rtl/>
        </w:rPr>
        <w:t xml:space="preserve"> </w:t>
      </w:r>
      <w:r w:rsidR="003D322D">
        <w:rPr>
          <w:rStyle w:val="default"/>
          <w:rFonts w:eastAsia="Arial" w:cs="David"/>
          <w:sz w:val="24"/>
          <w:szCs w:val="24"/>
          <w:rtl/>
        </w:rPr>
        <w:br/>
      </w:r>
      <w:r w:rsidRPr="00EB647C">
        <w:rPr>
          <w:rStyle w:val="default"/>
          <w:rFonts w:eastAsia="Arial" w:cs="David" w:hint="cs"/>
          <w:sz w:val="24"/>
          <w:szCs w:val="24"/>
          <w:rtl/>
        </w:rPr>
        <w:t xml:space="preserve">2 זכויות עיכבון מול שעבודים- </w:t>
      </w:r>
      <w:r w:rsidR="003D322D">
        <w:rPr>
          <w:rStyle w:val="default"/>
          <w:rFonts w:eastAsia="Arial" w:cs="David" w:hint="cs"/>
          <w:sz w:val="24"/>
          <w:szCs w:val="24"/>
          <w:rtl/>
        </w:rPr>
        <w:t xml:space="preserve">לרשות שדות התעופה היה עיכבון על מטוסים שהיו משועבדים. </w:t>
      </w:r>
      <w:r w:rsidR="003D322D">
        <w:rPr>
          <w:rStyle w:val="default"/>
          <w:rFonts w:eastAsia="Arial" w:cs="David"/>
          <w:b/>
          <w:bCs/>
          <w:sz w:val="24"/>
          <w:szCs w:val="24"/>
          <w:u w:val="single"/>
          <w:rtl/>
        </w:rPr>
        <w:br/>
      </w:r>
      <w:r w:rsidRPr="00EB647C">
        <w:rPr>
          <w:rStyle w:val="default"/>
          <w:rFonts w:eastAsia="Arial" w:cs="David" w:hint="cs"/>
          <w:b/>
          <w:bCs/>
          <w:sz w:val="24"/>
          <w:szCs w:val="24"/>
          <w:u w:val="single"/>
          <w:rtl/>
        </w:rPr>
        <w:t>הוצגו 2 היבטים לזכות העיכבון:</w:t>
      </w:r>
      <w:r w:rsidRPr="00EB647C">
        <w:rPr>
          <w:rStyle w:val="default"/>
          <w:rFonts w:eastAsia="Arial" w:cs="David" w:hint="cs"/>
          <w:sz w:val="24"/>
          <w:szCs w:val="24"/>
          <w:rtl/>
        </w:rPr>
        <w:t xml:space="preserve"> </w:t>
      </w:r>
    </w:p>
    <w:p w:rsidR="00F34237" w:rsidRPr="00EB647C" w:rsidRDefault="00F34237" w:rsidP="006E28B0">
      <w:pPr>
        <w:tabs>
          <w:tab w:val="left" w:pos="2098"/>
        </w:tabs>
        <w:bidi/>
        <w:spacing w:line="360" w:lineRule="auto"/>
        <w:jc w:val="left"/>
        <w:rPr>
          <w:rStyle w:val="default"/>
          <w:rFonts w:eastAsia="Arial" w:cs="David"/>
          <w:sz w:val="24"/>
          <w:szCs w:val="24"/>
          <w:rtl/>
        </w:rPr>
      </w:pPr>
      <w:r w:rsidRPr="00EB647C">
        <w:rPr>
          <w:rStyle w:val="default"/>
          <w:rFonts w:eastAsia="Arial" w:cs="David" w:hint="cs"/>
          <w:b/>
          <w:bCs/>
          <w:sz w:val="24"/>
          <w:szCs w:val="24"/>
          <w:u w:val="single"/>
          <w:rtl/>
        </w:rPr>
        <w:t>ההיבט הפרוצדוראלי</w:t>
      </w:r>
      <w:r w:rsidRPr="00EB647C">
        <w:rPr>
          <w:rStyle w:val="default"/>
          <w:rFonts w:eastAsia="Arial" w:cs="David" w:hint="cs"/>
          <w:b/>
          <w:bCs/>
          <w:sz w:val="24"/>
          <w:szCs w:val="24"/>
          <w:rtl/>
        </w:rPr>
        <w:t>-</w:t>
      </w:r>
      <w:r w:rsidRPr="00EB647C">
        <w:rPr>
          <w:rStyle w:val="default"/>
          <w:rFonts w:eastAsia="Arial" w:cs="David" w:hint="cs"/>
          <w:sz w:val="24"/>
          <w:szCs w:val="24"/>
          <w:rtl/>
        </w:rPr>
        <w:t xml:space="preserve"> העובדה שלנושה מותר להחזיק את הנכס והחייב לא יכול לתבוע אותו בעוולה נזיקית. </w:t>
      </w:r>
    </w:p>
    <w:p w:rsidR="00F34237" w:rsidRPr="00EB647C" w:rsidRDefault="00F34237" w:rsidP="006E28B0">
      <w:pPr>
        <w:tabs>
          <w:tab w:val="left" w:pos="2098"/>
        </w:tabs>
        <w:bidi/>
        <w:spacing w:line="360" w:lineRule="auto"/>
        <w:jc w:val="left"/>
        <w:rPr>
          <w:rFonts w:ascii="Arial" w:hAnsi="Arial" w:cs="Arial"/>
          <w:rtl/>
        </w:rPr>
      </w:pPr>
      <w:r w:rsidRPr="00EB647C">
        <w:rPr>
          <w:rStyle w:val="default"/>
          <w:rFonts w:eastAsia="Arial" w:cs="David" w:hint="cs"/>
          <w:b/>
          <w:bCs/>
          <w:sz w:val="24"/>
          <w:szCs w:val="24"/>
          <w:u w:val="single"/>
          <w:rtl/>
        </w:rPr>
        <w:t>ההיבט הבטוחתי</w:t>
      </w:r>
      <w:r w:rsidRPr="00EB647C">
        <w:rPr>
          <w:rStyle w:val="default"/>
          <w:rFonts w:eastAsia="Arial" w:cs="David" w:hint="cs"/>
          <w:b/>
          <w:bCs/>
          <w:sz w:val="24"/>
          <w:szCs w:val="24"/>
          <w:rtl/>
        </w:rPr>
        <w:t>-</w:t>
      </w:r>
      <w:r w:rsidRPr="00EB647C">
        <w:rPr>
          <w:rStyle w:val="default"/>
          <w:rFonts w:eastAsia="Arial" w:cs="David" w:hint="cs"/>
          <w:sz w:val="24"/>
          <w:szCs w:val="24"/>
          <w:rtl/>
        </w:rPr>
        <w:t xml:space="preserve"> העיכבון כזכות קניינית, ובו עדיפות בחדלות פירעון. </w:t>
      </w:r>
    </w:p>
    <w:p w:rsidR="00F34237" w:rsidRPr="00EB647C" w:rsidRDefault="00F34237" w:rsidP="006E28B0">
      <w:pPr>
        <w:bidi/>
        <w:spacing w:line="360" w:lineRule="auto"/>
        <w:jc w:val="left"/>
        <w:rPr>
          <w:rStyle w:val="default"/>
          <w:rFonts w:eastAsia="Arial" w:cs="David"/>
          <w:sz w:val="24"/>
          <w:szCs w:val="24"/>
          <w:rtl/>
        </w:rPr>
      </w:pPr>
      <w:r w:rsidRPr="00EB647C">
        <w:rPr>
          <w:rStyle w:val="default"/>
          <w:rFonts w:eastAsia="Arial" w:cs="David" w:hint="cs"/>
          <w:b/>
          <w:bCs/>
          <w:sz w:val="24"/>
          <w:szCs w:val="24"/>
          <w:rtl/>
        </w:rPr>
        <w:t xml:space="preserve">ביהמ"ש בפס"ד זה קובע כי משיקולי מדיניות ההיבט הבטוחתי של זכות העיכבון תחול רק על עיכבון פרטי ולא </w:t>
      </w:r>
      <w:r w:rsidRPr="00EB647C">
        <w:rPr>
          <w:rStyle w:val="default"/>
          <w:rFonts w:eastAsia="Arial" w:cs="David" w:hint="cs"/>
          <w:b/>
          <w:bCs/>
          <w:sz w:val="24"/>
          <w:szCs w:val="24"/>
          <w:rtl/>
        </w:rPr>
        <w:lastRenderedPageBreak/>
        <w:t>על ממשלתי.</w:t>
      </w:r>
      <w:r w:rsidRPr="00EB647C">
        <w:rPr>
          <w:rStyle w:val="default"/>
          <w:rFonts w:eastAsia="Arial" w:cs="David" w:hint="cs"/>
          <w:sz w:val="24"/>
          <w:szCs w:val="24"/>
          <w:rtl/>
        </w:rPr>
        <w:t xml:space="preserve"> </w:t>
      </w:r>
      <w:r w:rsidR="00E47505">
        <w:rPr>
          <w:rStyle w:val="default"/>
          <w:rFonts w:eastAsia="Arial" w:cs="David"/>
          <w:sz w:val="24"/>
          <w:szCs w:val="24"/>
          <w:rtl/>
        </w:rPr>
        <w:br/>
      </w:r>
      <w:r w:rsidRPr="00EB647C">
        <w:rPr>
          <w:rStyle w:val="default"/>
          <w:rFonts w:eastAsia="Arial" w:cs="David" w:hint="cs"/>
          <w:sz w:val="24"/>
          <w:szCs w:val="24"/>
          <w:rtl/>
        </w:rPr>
        <w:t>לרשויות המס ישנה זכות עיכבון פרוצדוראלי</w:t>
      </w:r>
      <w:r w:rsidRPr="00EB647C">
        <w:rPr>
          <w:rStyle w:val="default"/>
          <w:rFonts w:eastAsia="Arial" w:cs="David" w:hint="eastAsia"/>
          <w:sz w:val="24"/>
          <w:szCs w:val="24"/>
          <w:rtl/>
        </w:rPr>
        <w:t>ת</w:t>
      </w:r>
      <w:r w:rsidRPr="00EB647C">
        <w:rPr>
          <w:rStyle w:val="default"/>
          <w:rFonts w:eastAsia="Arial" w:cs="David" w:hint="cs"/>
          <w:sz w:val="24"/>
          <w:szCs w:val="24"/>
          <w:rtl/>
        </w:rPr>
        <w:t xml:space="preserve"> ולא מהותית. ההסבר של ביהמ"ש לכך הוא ניתן לראות כי מגמת המחוקק היא למתן את זכויות רשויות המס, ולפגוע כמה שפחות בזכויותיהם של נושים מובטחים. כמו כן, </w:t>
      </w:r>
      <w:r w:rsidRPr="00EB647C">
        <w:rPr>
          <w:rStyle w:val="default"/>
          <w:rFonts w:eastAsia="Arial" w:cs="David"/>
          <w:sz w:val="24"/>
          <w:szCs w:val="24"/>
          <w:rtl/>
        </w:rPr>
        <w:t xml:space="preserve">יש להם עדיפות מובנית בתוך דיני חדלות פירעון </w:t>
      </w:r>
      <w:r w:rsidRPr="00EB647C">
        <w:rPr>
          <w:rStyle w:val="default"/>
          <w:rFonts w:eastAsia="Arial" w:cs="David" w:hint="cs"/>
          <w:sz w:val="24"/>
          <w:szCs w:val="24"/>
          <w:rtl/>
        </w:rPr>
        <w:t>ו</w:t>
      </w:r>
      <w:r w:rsidRPr="00EB647C">
        <w:rPr>
          <w:rStyle w:val="default"/>
          <w:rFonts w:eastAsia="Arial" w:cs="David"/>
          <w:sz w:val="24"/>
          <w:szCs w:val="24"/>
          <w:rtl/>
        </w:rPr>
        <w:t>לכן לא רוצים להעניק להם עדיפות נוספת כנושים בעלי זכות עיכבון.</w:t>
      </w:r>
      <w:r w:rsidRPr="00EB647C">
        <w:rPr>
          <w:rStyle w:val="default"/>
          <w:rFonts w:eastAsia="Arial" w:cs="David" w:hint="cs"/>
          <w:sz w:val="24"/>
          <w:szCs w:val="24"/>
          <w:rtl/>
        </w:rPr>
        <w:t xml:space="preserve">  </w:t>
      </w:r>
    </w:p>
    <w:p w:rsidR="00F34237" w:rsidRPr="00EB647C" w:rsidRDefault="00F34237" w:rsidP="006E28B0">
      <w:pPr>
        <w:bidi/>
        <w:spacing w:line="360" w:lineRule="auto"/>
        <w:jc w:val="left"/>
        <w:rPr>
          <w:rStyle w:val="default"/>
          <w:rFonts w:eastAsia="Arial" w:cs="David"/>
          <w:sz w:val="24"/>
          <w:szCs w:val="24"/>
          <w:rtl/>
        </w:rPr>
      </w:pPr>
      <w:r w:rsidRPr="00EB647C">
        <w:rPr>
          <w:rStyle w:val="default"/>
          <w:rFonts w:eastAsia="Arial" w:cs="David" w:hint="cs"/>
          <w:b/>
          <w:bCs/>
          <w:sz w:val="24"/>
          <w:szCs w:val="24"/>
          <w:rtl/>
        </w:rPr>
        <w:t>אם כן, מדוע במשפט הפרטי כן נותנים עדיפות בחדלות פירעון על פני נושים מובטחים</w:t>
      </w:r>
      <w:r w:rsidRPr="00EB647C">
        <w:rPr>
          <w:rStyle w:val="default"/>
          <w:rFonts w:eastAsia="Arial" w:cs="David" w:hint="cs"/>
          <w:sz w:val="24"/>
          <w:szCs w:val="24"/>
          <w:rtl/>
        </w:rPr>
        <w:t xml:space="preserve">? הסיבה לכך היא כנראה השענות על שיקולי צדק. אין זה צודק שאדם יצטרך להוציא נכס מרשותו ששווה 100, למשל, ואז להיפרע רק 20% מחובו.  זהו נימוק חלש.ההלכה שיצאה מפסה"ד היא </w:t>
      </w:r>
      <w:r w:rsidRPr="00EB647C">
        <w:rPr>
          <w:rStyle w:val="default"/>
          <w:rFonts w:eastAsia="Arial" w:cs="David" w:hint="cs"/>
          <w:b/>
          <w:bCs/>
          <w:sz w:val="24"/>
          <w:szCs w:val="24"/>
          <w:rtl/>
        </w:rPr>
        <w:t>שזכות עיכבון גוברת על זכות משכון שקדמה לה בזמן (במקרים של קבלנות).</w:t>
      </w:r>
      <w:r w:rsidRPr="00EB647C">
        <w:rPr>
          <w:rStyle w:val="default"/>
          <w:rFonts w:eastAsia="Arial" w:cs="David" w:hint="cs"/>
          <w:sz w:val="24"/>
          <w:szCs w:val="24"/>
          <w:rtl/>
        </w:rPr>
        <w:t xml:space="preserve"> הנימוק לכך הוא הרצון שאנשים ימסרו נכסים לתחזוקה שוטפת כאשר אין זה מעשי לדרוש מהמתקנים לעיין אם ישנו שיעבוד רשום- סוג של תקנת השוק. </w:t>
      </w:r>
      <w:r w:rsidR="00E47505">
        <w:rPr>
          <w:rStyle w:val="default"/>
          <w:rFonts w:eastAsia="Arial" w:cs="David"/>
          <w:sz w:val="24"/>
          <w:szCs w:val="24"/>
          <w:rtl/>
        </w:rPr>
        <w:br/>
      </w:r>
      <w:r w:rsidRPr="00E47505">
        <w:rPr>
          <w:rStyle w:val="default"/>
          <w:rFonts w:eastAsia="Arial" w:cs="David" w:hint="cs"/>
          <w:sz w:val="24"/>
          <w:szCs w:val="24"/>
          <w:u w:val="single"/>
          <w:rtl/>
        </w:rPr>
        <w:t>עם זאת, הפגיעה בקניין נעשית כאן ע"י הפסיקה ולא המחוקק</w:t>
      </w:r>
      <w:r w:rsidRPr="00EB647C">
        <w:rPr>
          <w:rStyle w:val="default"/>
          <w:rFonts w:eastAsia="Arial" w:cs="David" w:hint="cs"/>
          <w:sz w:val="24"/>
          <w:szCs w:val="24"/>
          <w:rtl/>
        </w:rPr>
        <w:t xml:space="preserve">- </w:t>
      </w:r>
      <w:r w:rsidRPr="00E47505">
        <w:rPr>
          <w:rStyle w:val="default"/>
          <w:rFonts w:eastAsia="Arial" w:cs="David" w:hint="cs"/>
          <w:b/>
          <w:bCs/>
          <w:sz w:val="24"/>
          <w:szCs w:val="24"/>
          <w:rtl/>
        </w:rPr>
        <w:t>נוגד את הוראות ח"י כבוד האדם וחירותו.</w:t>
      </w:r>
      <w:r w:rsidRPr="00EB647C">
        <w:rPr>
          <w:rStyle w:val="default"/>
          <w:rFonts w:eastAsia="Arial" w:cs="David" w:hint="cs"/>
          <w:sz w:val="24"/>
          <w:szCs w:val="24"/>
          <w:rtl/>
        </w:rPr>
        <w:t xml:space="preserve"> </w:t>
      </w:r>
      <w:r w:rsidR="00E47505">
        <w:rPr>
          <w:rStyle w:val="default"/>
          <w:rFonts w:eastAsia="Arial" w:cs="David" w:hint="cs"/>
          <w:sz w:val="24"/>
          <w:szCs w:val="24"/>
          <w:rtl/>
        </w:rPr>
        <w:t>וכנראה היום, אחרי חוק היסוד לא יתקבל עוד פסק דין כזה.(</w:t>
      </w:r>
      <w:r w:rsidR="00E47505">
        <w:rPr>
          <w:rStyle w:val="default"/>
          <w:rFonts w:eastAsia="Arial" w:cs="David" w:hint="cs"/>
          <w:b/>
          <w:bCs/>
          <w:sz w:val="24"/>
          <w:szCs w:val="24"/>
          <w:rtl/>
        </w:rPr>
        <w:t>פס"ד היה לפני חוק היסוד).</w:t>
      </w:r>
      <w:r w:rsidR="00E47505">
        <w:rPr>
          <w:rStyle w:val="default"/>
          <w:rFonts w:eastAsia="Arial" w:cs="David"/>
          <w:sz w:val="24"/>
          <w:szCs w:val="24"/>
          <w:rtl/>
        </w:rPr>
        <w:br/>
      </w:r>
      <w:r w:rsidRPr="00EB647C">
        <w:rPr>
          <w:rStyle w:val="default"/>
          <w:rFonts w:eastAsia="Arial" w:cs="David" w:hint="cs"/>
          <w:sz w:val="24"/>
          <w:szCs w:val="24"/>
          <w:rtl/>
        </w:rPr>
        <w:t>הנימוק השני הוא שמי שמתקן את הנכס משפר את ערכו ולכן הוא מקבל עדיפות- מזכיר את ס' 169 לפקודת החברות (שסל"ן מול שיעבוד צף).</w:t>
      </w:r>
    </w:p>
    <w:p w:rsidR="00F34237" w:rsidRPr="00EB647C" w:rsidRDefault="00F34237" w:rsidP="006E28B0">
      <w:pPr>
        <w:bidi/>
        <w:spacing w:line="360" w:lineRule="auto"/>
        <w:jc w:val="left"/>
        <w:rPr>
          <w:rStyle w:val="default"/>
          <w:rFonts w:eastAsia="Arial" w:cs="David"/>
          <w:sz w:val="24"/>
          <w:szCs w:val="24"/>
          <w:rtl/>
        </w:rPr>
      </w:pPr>
    </w:p>
    <w:p w:rsidR="00F34237" w:rsidRPr="00E47505" w:rsidRDefault="00F34237" w:rsidP="006E28B0">
      <w:pPr>
        <w:bidi/>
        <w:spacing w:line="360" w:lineRule="auto"/>
        <w:jc w:val="left"/>
        <w:rPr>
          <w:rFonts w:cs="David"/>
          <w:i/>
          <w:iCs/>
          <w:u w:val="single"/>
          <w:rtl/>
        </w:rPr>
      </w:pPr>
      <w:r w:rsidRPr="00E47505">
        <w:rPr>
          <w:rFonts w:cs="David" w:hint="cs"/>
          <w:b/>
          <w:bCs/>
          <w:i/>
          <w:iCs/>
          <w:u w:val="single"/>
          <w:rtl/>
        </w:rPr>
        <w:t>פס"ד המשביר גאלרי נ' לוגיסטיקר</w:t>
      </w:r>
      <w:r w:rsidRPr="00E47505">
        <w:rPr>
          <w:rFonts w:cs="David"/>
          <w:b/>
          <w:bCs/>
          <w:i/>
          <w:iCs/>
          <w:u w:val="single"/>
          <w:rtl/>
        </w:rPr>
        <w:t>–</w:t>
      </w:r>
      <w:r w:rsidRPr="00E47505">
        <w:rPr>
          <w:rFonts w:cs="David" w:hint="cs"/>
          <w:b/>
          <w:bCs/>
          <w:i/>
          <w:iCs/>
          <w:u w:val="single"/>
          <w:rtl/>
        </w:rPr>
        <w:t xml:space="preserve"> </w:t>
      </w:r>
    </w:p>
    <w:p w:rsidR="00F34237" w:rsidRPr="00EB647C" w:rsidRDefault="00F34237" w:rsidP="006E28B0">
      <w:pPr>
        <w:bidi/>
        <w:spacing w:line="360" w:lineRule="auto"/>
        <w:jc w:val="left"/>
        <w:rPr>
          <w:rFonts w:cs="David"/>
          <w:rtl/>
        </w:rPr>
      </w:pPr>
      <w:r w:rsidRPr="00E47505">
        <w:rPr>
          <w:rFonts w:cs="David" w:hint="cs"/>
          <w:b/>
          <w:bCs/>
          <w:u w:val="single"/>
          <w:rtl/>
        </w:rPr>
        <w:t>הש' אלשיך</w:t>
      </w:r>
      <w:r w:rsidRPr="00EB647C">
        <w:rPr>
          <w:rFonts w:cs="David" w:hint="cs"/>
          <w:rtl/>
        </w:rPr>
        <w:t xml:space="preserve"> מרגישה לא בנוח עם תחולת ההלכה לפיה בעל זכות עיכבון הוא נושה מובטח בחדל"פ. </w:t>
      </w:r>
      <w:r w:rsidR="00E47505">
        <w:rPr>
          <w:rFonts w:cs="David"/>
          <w:rtl/>
        </w:rPr>
        <w:br/>
      </w:r>
      <w:r w:rsidRPr="00EB647C">
        <w:rPr>
          <w:rFonts w:cs="David" w:hint="cs"/>
          <w:rtl/>
        </w:rPr>
        <w:t xml:space="preserve">לא אחת היא  פסקה בפס"ד שונים בצורה מצמצמת לגבי זכותו של מעכב בחדל"פ. </w:t>
      </w:r>
      <w:r w:rsidRPr="00E47505">
        <w:rPr>
          <w:rFonts w:cs="David" w:hint="cs"/>
          <w:b/>
          <w:bCs/>
          <w:rtl/>
        </w:rPr>
        <w:t>במחוזי נקבע שיש להחיל את העדיפות בחדל"פ רק אם להחזקת הנושה יש סיבה מיוחדת, ולא במקרים שההחזקה היא מקרית ולא ספציפית (עיכבון כללי ועיכבון מיוחד).</w:t>
      </w:r>
      <w:r w:rsidR="00E47505">
        <w:rPr>
          <w:rFonts w:cs="David"/>
          <w:b/>
          <w:bCs/>
          <w:rtl/>
        </w:rPr>
        <w:br/>
      </w:r>
      <w:r w:rsidRPr="00EB647C">
        <w:rPr>
          <w:rFonts w:cs="David" w:hint="cs"/>
          <w:b/>
          <w:bCs/>
          <w:rtl/>
        </w:rPr>
        <w:t>עיכבון כללי-</w:t>
      </w:r>
      <w:r w:rsidRPr="00EB647C">
        <w:rPr>
          <w:rFonts w:cs="David" w:hint="cs"/>
          <w:rtl/>
        </w:rPr>
        <w:t xml:space="preserve"> עיכבון רגיל, </w:t>
      </w:r>
      <w:r w:rsidRPr="00EB647C">
        <w:rPr>
          <w:rFonts w:cs="David" w:hint="cs"/>
          <w:b/>
          <w:bCs/>
          <w:rtl/>
        </w:rPr>
        <w:t>עיכבון מיוחד</w:t>
      </w:r>
      <w:r w:rsidRPr="00EB647C">
        <w:rPr>
          <w:rFonts w:cs="David" w:hint="cs"/>
          <w:rtl/>
        </w:rPr>
        <w:t>- עיכבון בו השביח המעכב את הנכס המעוכב</w:t>
      </w:r>
      <w:r w:rsidR="00E47505">
        <w:rPr>
          <w:rFonts w:cs="David" w:hint="cs"/>
          <w:rtl/>
        </w:rPr>
        <w:t>.</w:t>
      </w:r>
    </w:p>
    <w:p w:rsidR="00F34237" w:rsidRPr="00EB647C" w:rsidRDefault="00F34237" w:rsidP="006E28B0">
      <w:pPr>
        <w:bidi/>
        <w:spacing w:line="360" w:lineRule="auto"/>
        <w:jc w:val="left"/>
        <w:rPr>
          <w:rFonts w:cs="David"/>
          <w:rtl/>
        </w:rPr>
      </w:pPr>
      <w:r w:rsidRPr="00EB647C">
        <w:rPr>
          <w:rFonts w:cs="David" w:hint="cs"/>
          <w:rtl/>
        </w:rPr>
        <w:t xml:space="preserve">עמדה זו נדחתה ע"י העליון </w:t>
      </w:r>
      <w:r w:rsidRPr="00E47505">
        <w:rPr>
          <w:rFonts w:cs="David" w:hint="cs"/>
          <w:rtl/>
        </w:rPr>
        <w:t>ב</w:t>
      </w:r>
      <w:r w:rsidRPr="00E47505">
        <w:rPr>
          <w:rFonts w:cs="David" w:hint="cs"/>
          <w:b/>
          <w:bCs/>
          <w:rtl/>
        </w:rPr>
        <w:t>פס"ד המשביר</w:t>
      </w:r>
      <w:r w:rsidRPr="00E47505">
        <w:rPr>
          <w:rFonts w:cs="David" w:hint="cs"/>
          <w:rtl/>
        </w:rPr>
        <w:t xml:space="preserve"> </w:t>
      </w:r>
      <w:r w:rsidRPr="00E47505">
        <w:rPr>
          <w:rFonts w:cs="David"/>
          <w:b/>
          <w:bCs/>
          <w:rtl/>
        </w:rPr>
        <w:t>–</w:t>
      </w:r>
      <w:r w:rsidRPr="00E47505">
        <w:rPr>
          <w:rFonts w:cs="David" w:hint="cs"/>
          <w:b/>
          <w:bCs/>
          <w:rtl/>
        </w:rPr>
        <w:t xml:space="preserve"> אין להבחנה</w:t>
      </w:r>
      <w:r w:rsidRPr="00EB647C">
        <w:rPr>
          <w:rFonts w:cs="David" w:hint="cs"/>
          <w:b/>
          <w:bCs/>
          <w:rtl/>
        </w:rPr>
        <w:t xml:space="preserve"> עיגון אצל המחוקק, נקבע שנושה מובטח כולל כל בעל זכות עיכבון ואין אינדיקציה להבחין בין בעלי זכות עיכבון שונים.</w:t>
      </w:r>
      <w:r w:rsidRPr="00EB647C">
        <w:rPr>
          <w:rFonts w:cs="David" w:hint="cs"/>
          <w:rtl/>
        </w:rPr>
        <w:t xml:space="preserve"> זכות העיכבון מקדמת את חיי המסחר וטעמים רבים וטובים לה. </w:t>
      </w:r>
    </w:p>
    <w:p w:rsidR="00F34237" w:rsidRPr="00EB647C" w:rsidRDefault="00F34237" w:rsidP="006E28B0">
      <w:pPr>
        <w:bidi/>
        <w:spacing w:line="360" w:lineRule="auto"/>
        <w:jc w:val="left"/>
        <w:rPr>
          <w:rFonts w:eastAsia="Arial" w:cs="David"/>
          <w:b/>
          <w:bCs/>
          <w:rtl/>
        </w:rPr>
      </w:pPr>
      <w:r w:rsidRPr="00EB647C">
        <w:rPr>
          <w:rStyle w:val="default"/>
          <w:rFonts w:eastAsia="Arial" w:cs="David" w:hint="cs"/>
          <w:b/>
          <w:bCs/>
          <w:sz w:val="24"/>
          <w:szCs w:val="24"/>
          <w:rtl/>
        </w:rPr>
        <w:t xml:space="preserve">חוק דיני הממונות מרחיב את זכות העיכבון כך שקבלן יוכל לעכב גם נכס שאינו בבעלות החייב, אך הוא זה שמסרו. </w:t>
      </w:r>
    </w:p>
    <w:p w:rsidR="000A5E34" w:rsidRPr="00EB647C" w:rsidRDefault="000A5E34" w:rsidP="006E28B0">
      <w:pPr>
        <w:pStyle w:val="Normal2"/>
        <w:tabs>
          <w:tab w:val="left" w:pos="720"/>
          <w:tab w:val="left" w:pos="1008"/>
        </w:tabs>
        <w:autoSpaceDE w:val="0"/>
        <w:spacing w:line="360" w:lineRule="auto"/>
        <w:jc w:val="left"/>
        <w:rPr>
          <w:rStyle w:val="default"/>
          <w:rFonts w:eastAsia="Arial" w:cs="David"/>
          <w:b/>
          <w:bCs/>
          <w:kern w:val="1"/>
          <w:sz w:val="24"/>
          <w:szCs w:val="24"/>
          <w:u w:val="single"/>
          <w:rtl/>
        </w:rPr>
      </w:pPr>
    </w:p>
    <w:p w:rsidR="003222E7" w:rsidRDefault="003222E7" w:rsidP="006E28B0">
      <w:pPr>
        <w:pStyle w:val="Normal2"/>
        <w:tabs>
          <w:tab w:val="left" w:pos="720"/>
          <w:tab w:val="left" w:pos="1008"/>
        </w:tabs>
        <w:autoSpaceDE w:val="0"/>
        <w:spacing w:line="360" w:lineRule="auto"/>
        <w:jc w:val="left"/>
        <w:rPr>
          <w:rStyle w:val="default"/>
          <w:rFonts w:eastAsia="Arial" w:cs="David" w:hint="cs"/>
          <w:b/>
          <w:bCs/>
          <w:kern w:val="1"/>
          <w:sz w:val="28"/>
          <w:szCs w:val="28"/>
          <w:u w:val="single"/>
          <w:rtl/>
        </w:rPr>
      </w:pPr>
    </w:p>
    <w:p w:rsidR="003222E7" w:rsidRDefault="003222E7" w:rsidP="006E28B0">
      <w:pPr>
        <w:pStyle w:val="Normal2"/>
        <w:tabs>
          <w:tab w:val="left" w:pos="720"/>
          <w:tab w:val="left" w:pos="1008"/>
        </w:tabs>
        <w:autoSpaceDE w:val="0"/>
        <w:spacing w:line="360" w:lineRule="auto"/>
        <w:jc w:val="left"/>
        <w:rPr>
          <w:rStyle w:val="default"/>
          <w:rFonts w:eastAsia="Arial" w:cs="David" w:hint="cs"/>
          <w:b/>
          <w:bCs/>
          <w:kern w:val="1"/>
          <w:sz w:val="28"/>
          <w:szCs w:val="28"/>
          <w:u w:val="single"/>
          <w:rtl/>
        </w:rPr>
      </w:pPr>
    </w:p>
    <w:p w:rsidR="003222E7" w:rsidRDefault="003222E7" w:rsidP="006E28B0">
      <w:pPr>
        <w:pStyle w:val="Normal2"/>
        <w:tabs>
          <w:tab w:val="left" w:pos="720"/>
          <w:tab w:val="left" w:pos="1008"/>
        </w:tabs>
        <w:autoSpaceDE w:val="0"/>
        <w:spacing w:line="360" w:lineRule="auto"/>
        <w:jc w:val="left"/>
        <w:rPr>
          <w:rStyle w:val="default"/>
          <w:rFonts w:eastAsia="Arial" w:cs="David" w:hint="cs"/>
          <w:b/>
          <w:bCs/>
          <w:kern w:val="1"/>
          <w:sz w:val="28"/>
          <w:szCs w:val="28"/>
          <w:u w:val="single"/>
          <w:rtl/>
        </w:rPr>
      </w:pPr>
    </w:p>
    <w:p w:rsidR="003222E7" w:rsidRDefault="003222E7" w:rsidP="006E28B0">
      <w:pPr>
        <w:pStyle w:val="Normal2"/>
        <w:tabs>
          <w:tab w:val="left" w:pos="720"/>
          <w:tab w:val="left" w:pos="1008"/>
        </w:tabs>
        <w:autoSpaceDE w:val="0"/>
        <w:spacing w:line="360" w:lineRule="auto"/>
        <w:jc w:val="left"/>
        <w:rPr>
          <w:rStyle w:val="default"/>
          <w:rFonts w:eastAsia="Arial" w:cs="David" w:hint="cs"/>
          <w:b/>
          <w:bCs/>
          <w:kern w:val="1"/>
          <w:sz w:val="28"/>
          <w:szCs w:val="28"/>
          <w:u w:val="single"/>
          <w:rtl/>
        </w:rPr>
      </w:pPr>
    </w:p>
    <w:p w:rsidR="003222E7" w:rsidRDefault="003222E7" w:rsidP="006E28B0">
      <w:pPr>
        <w:pStyle w:val="Normal2"/>
        <w:tabs>
          <w:tab w:val="left" w:pos="720"/>
          <w:tab w:val="left" w:pos="1008"/>
        </w:tabs>
        <w:autoSpaceDE w:val="0"/>
        <w:spacing w:line="360" w:lineRule="auto"/>
        <w:jc w:val="left"/>
        <w:rPr>
          <w:rStyle w:val="default"/>
          <w:rFonts w:eastAsia="Arial" w:cs="David" w:hint="cs"/>
          <w:b/>
          <w:bCs/>
          <w:kern w:val="1"/>
          <w:sz w:val="28"/>
          <w:szCs w:val="28"/>
          <w:u w:val="single"/>
          <w:rtl/>
        </w:rPr>
      </w:pPr>
    </w:p>
    <w:p w:rsidR="003222E7" w:rsidRDefault="003222E7" w:rsidP="006E28B0">
      <w:pPr>
        <w:pStyle w:val="Normal2"/>
        <w:tabs>
          <w:tab w:val="left" w:pos="720"/>
          <w:tab w:val="left" w:pos="1008"/>
        </w:tabs>
        <w:autoSpaceDE w:val="0"/>
        <w:spacing w:line="360" w:lineRule="auto"/>
        <w:jc w:val="left"/>
        <w:rPr>
          <w:rStyle w:val="default"/>
          <w:rFonts w:eastAsia="Arial" w:cs="David" w:hint="cs"/>
          <w:b/>
          <w:bCs/>
          <w:kern w:val="1"/>
          <w:sz w:val="28"/>
          <w:szCs w:val="28"/>
          <w:u w:val="single"/>
          <w:rtl/>
        </w:rPr>
      </w:pPr>
    </w:p>
    <w:p w:rsidR="003222E7" w:rsidRDefault="003222E7" w:rsidP="006E28B0">
      <w:pPr>
        <w:pStyle w:val="Normal2"/>
        <w:tabs>
          <w:tab w:val="left" w:pos="720"/>
          <w:tab w:val="left" w:pos="1008"/>
        </w:tabs>
        <w:autoSpaceDE w:val="0"/>
        <w:spacing w:line="360" w:lineRule="auto"/>
        <w:jc w:val="left"/>
        <w:rPr>
          <w:rStyle w:val="default"/>
          <w:rFonts w:eastAsia="Arial" w:cs="David" w:hint="cs"/>
          <w:b/>
          <w:bCs/>
          <w:kern w:val="1"/>
          <w:sz w:val="28"/>
          <w:szCs w:val="28"/>
          <w:u w:val="single"/>
          <w:rtl/>
        </w:rPr>
      </w:pPr>
    </w:p>
    <w:p w:rsidR="003222E7" w:rsidRDefault="003222E7" w:rsidP="006E28B0">
      <w:pPr>
        <w:pStyle w:val="Normal2"/>
        <w:tabs>
          <w:tab w:val="left" w:pos="720"/>
          <w:tab w:val="left" w:pos="1008"/>
        </w:tabs>
        <w:autoSpaceDE w:val="0"/>
        <w:spacing w:line="360" w:lineRule="auto"/>
        <w:jc w:val="left"/>
        <w:rPr>
          <w:rStyle w:val="default"/>
          <w:rFonts w:eastAsia="Arial" w:cs="David" w:hint="cs"/>
          <w:b/>
          <w:bCs/>
          <w:kern w:val="1"/>
          <w:sz w:val="28"/>
          <w:szCs w:val="28"/>
          <w:u w:val="single"/>
          <w:rtl/>
        </w:rPr>
      </w:pPr>
    </w:p>
    <w:p w:rsidR="003222E7" w:rsidRDefault="003222E7" w:rsidP="006E28B0">
      <w:pPr>
        <w:pStyle w:val="Normal2"/>
        <w:tabs>
          <w:tab w:val="left" w:pos="720"/>
          <w:tab w:val="left" w:pos="1008"/>
        </w:tabs>
        <w:autoSpaceDE w:val="0"/>
        <w:spacing w:line="360" w:lineRule="auto"/>
        <w:jc w:val="left"/>
        <w:rPr>
          <w:rStyle w:val="default"/>
          <w:rFonts w:eastAsia="Arial" w:cs="David" w:hint="cs"/>
          <w:b/>
          <w:bCs/>
          <w:kern w:val="1"/>
          <w:sz w:val="28"/>
          <w:szCs w:val="28"/>
          <w:u w:val="single"/>
          <w:rtl/>
        </w:rPr>
      </w:pPr>
    </w:p>
    <w:p w:rsidR="003222E7" w:rsidRDefault="003222E7" w:rsidP="006E28B0">
      <w:pPr>
        <w:pStyle w:val="Normal2"/>
        <w:tabs>
          <w:tab w:val="left" w:pos="720"/>
          <w:tab w:val="left" w:pos="1008"/>
        </w:tabs>
        <w:autoSpaceDE w:val="0"/>
        <w:spacing w:line="360" w:lineRule="auto"/>
        <w:jc w:val="left"/>
        <w:rPr>
          <w:rStyle w:val="default"/>
          <w:rFonts w:eastAsia="Arial" w:cs="David" w:hint="cs"/>
          <w:b/>
          <w:bCs/>
          <w:kern w:val="1"/>
          <w:sz w:val="28"/>
          <w:szCs w:val="28"/>
          <w:u w:val="single"/>
          <w:rtl/>
        </w:rPr>
      </w:pPr>
    </w:p>
    <w:p w:rsidR="003222E7" w:rsidRDefault="003222E7" w:rsidP="006E28B0">
      <w:pPr>
        <w:pStyle w:val="Normal2"/>
        <w:tabs>
          <w:tab w:val="left" w:pos="720"/>
          <w:tab w:val="left" w:pos="1008"/>
        </w:tabs>
        <w:autoSpaceDE w:val="0"/>
        <w:spacing w:line="360" w:lineRule="auto"/>
        <w:jc w:val="left"/>
        <w:rPr>
          <w:rStyle w:val="default"/>
          <w:rFonts w:eastAsia="Arial" w:cs="David" w:hint="cs"/>
          <w:b/>
          <w:bCs/>
          <w:kern w:val="1"/>
          <w:sz w:val="28"/>
          <w:szCs w:val="28"/>
          <w:u w:val="single"/>
          <w:rtl/>
        </w:rPr>
      </w:pPr>
    </w:p>
    <w:p w:rsidR="00F34237" w:rsidRPr="00EB647C" w:rsidRDefault="00F34237" w:rsidP="006E28B0">
      <w:pPr>
        <w:pStyle w:val="Normal2"/>
        <w:tabs>
          <w:tab w:val="left" w:pos="720"/>
          <w:tab w:val="left" w:pos="1008"/>
        </w:tabs>
        <w:autoSpaceDE w:val="0"/>
        <w:spacing w:line="360" w:lineRule="auto"/>
        <w:jc w:val="left"/>
        <w:rPr>
          <w:rStyle w:val="default"/>
          <w:rFonts w:eastAsia="Arial" w:cs="David"/>
          <w:b/>
          <w:bCs/>
          <w:kern w:val="1"/>
          <w:sz w:val="28"/>
          <w:szCs w:val="28"/>
          <w:u w:val="single"/>
          <w:rtl/>
        </w:rPr>
      </w:pPr>
      <w:r w:rsidRPr="00EB647C">
        <w:rPr>
          <w:rStyle w:val="default"/>
          <w:rFonts w:eastAsia="Arial" w:cs="David"/>
          <w:b/>
          <w:bCs/>
          <w:kern w:val="1"/>
          <w:sz w:val="28"/>
          <w:szCs w:val="28"/>
          <w:u w:val="single"/>
          <w:rtl/>
        </w:rPr>
        <w:lastRenderedPageBreak/>
        <w:t>שכירות</w:t>
      </w:r>
      <w:r w:rsidRPr="00EB647C">
        <w:rPr>
          <w:rStyle w:val="default"/>
          <w:rFonts w:eastAsia="Arial" w:cs="David" w:hint="cs"/>
          <w:b/>
          <w:bCs/>
          <w:kern w:val="1"/>
          <w:sz w:val="28"/>
          <w:szCs w:val="28"/>
          <w:u w:val="single"/>
          <w:rtl/>
        </w:rPr>
        <w:t xml:space="preserve"> ושאילה</w:t>
      </w:r>
    </w:p>
    <w:p w:rsidR="00F34237" w:rsidRPr="00EB647C" w:rsidRDefault="00F34237" w:rsidP="006E28B0">
      <w:pPr>
        <w:pStyle w:val="Normal2"/>
        <w:tabs>
          <w:tab w:val="left" w:pos="720"/>
          <w:tab w:val="left" w:pos="1008"/>
        </w:tabs>
        <w:autoSpaceDE w:val="0"/>
        <w:spacing w:line="360" w:lineRule="auto"/>
        <w:jc w:val="left"/>
        <w:rPr>
          <w:rStyle w:val="default"/>
          <w:rFonts w:eastAsia="Arial" w:cs="David"/>
          <w:kern w:val="1"/>
          <w:sz w:val="24"/>
          <w:szCs w:val="24"/>
          <w:u w:val="single"/>
          <w:rtl/>
        </w:rPr>
      </w:pPr>
      <w:r w:rsidRPr="00EB647C">
        <w:rPr>
          <w:rStyle w:val="default"/>
          <w:rFonts w:eastAsia="Arial" w:cs="David" w:hint="cs"/>
          <w:b/>
          <w:bCs/>
          <w:kern w:val="1"/>
          <w:sz w:val="24"/>
          <w:szCs w:val="24"/>
          <w:rtl/>
        </w:rPr>
        <w:t>ס' 1 לחוק השכירות והשאילה:</w:t>
      </w:r>
      <w:r w:rsidRPr="00EB647C">
        <w:rPr>
          <w:rStyle w:val="default"/>
          <w:rFonts w:eastAsia="Arial" w:cs="David" w:hint="cs"/>
          <w:kern w:val="1"/>
          <w:sz w:val="24"/>
          <w:szCs w:val="24"/>
          <w:rtl/>
        </w:rPr>
        <w:t xml:space="preserve"> "שכירות היא זכות שהוקנתה </w:t>
      </w:r>
      <w:r w:rsidRPr="00EB647C">
        <w:rPr>
          <w:rStyle w:val="default"/>
          <w:rFonts w:eastAsia="Arial" w:cs="David" w:hint="cs"/>
          <w:kern w:val="1"/>
          <w:sz w:val="24"/>
          <w:szCs w:val="24"/>
          <w:u w:val="single"/>
          <w:rtl/>
        </w:rPr>
        <w:t>בתמורה,</w:t>
      </w:r>
      <w:r w:rsidRPr="00EB647C">
        <w:rPr>
          <w:rStyle w:val="default"/>
          <w:rFonts w:eastAsia="Arial" w:cs="David" w:hint="cs"/>
          <w:kern w:val="1"/>
          <w:sz w:val="24"/>
          <w:szCs w:val="24"/>
          <w:rtl/>
        </w:rPr>
        <w:t xml:space="preserve"> ל</w:t>
      </w:r>
      <w:r w:rsidRPr="00EB647C">
        <w:rPr>
          <w:rStyle w:val="default"/>
          <w:rFonts w:eastAsia="Arial" w:cs="David" w:hint="cs"/>
          <w:kern w:val="1"/>
          <w:sz w:val="24"/>
          <w:szCs w:val="24"/>
          <w:u w:val="single"/>
          <w:rtl/>
        </w:rPr>
        <w:t>החזיק</w:t>
      </w:r>
      <w:r w:rsidRPr="00EB647C">
        <w:rPr>
          <w:rStyle w:val="default"/>
          <w:rFonts w:eastAsia="Arial" w:cs="David" w:hint="cs"/>
          <w:kern w:val="1"/>
          <w:sz w:val="24"/>
          <w:szCs w:val="24"/>
          <w:rtl/>
        </w:rPr>
        <w:t xml:space="preserve"> בנכס </w:t>
      </w:r>
      <w:r w:rsidRPr="00EB647C">
        <w:rPr>
          <w:rStyle w:val="default"/>
          <w:rFonts w:eastAsia="Arial" w:cs="David" w:hint="cs"/>
          <w:kern w:val="1"/>
          <w:sz w:val="24"/>
          <w:szCs w:val="24"/>
          <w:u w:val="single"/>
          <w:rtl/>
        </w:rPr>
        <w:t>ולהשתמש</w:t>
      </w:r>
      <w:r w:rsidRPr="00EB647C">
        <w:rPr>
          <w:rStyle w:val="default"/>
          <w:rFonts w:eastAsia="Arial" w:cs="David" w:hint="cs"/>
          <w:kern w:val="1"/>
          <w:sz w:val="24"/>
          <w:szCs w:val="24"/>
          <w:rtl/>
        </w:rPr>
        <w:t xml:space="preserve"> בו </w:t>
      </w:r>
      <w:r w:rsidRPr="00EB647C">
        <w:rPr>
          <w:rStyle w:val="default"/>
          <w:rFonts w:eastAsia="Arial" w:cs="David" w:hint="cs"/>
          <w:kern w:val="1"/>
          <w:sz w:val="24"/>
          <w:szCs w:val="24"/>
          <w:u w:val="single"/>
          <w:rtl/>
        </w:rPr>
        <w:t xml:space="preserve">שלא לצמיתות". </w:t>
      </w:r>
    </w:p>
    <w:p w:rsidR="00F34237" w:rsidRPr="00EB647C" w:rsidRDefault="00F34237" w:rsidP="006E28B0">
      <w:pPr>
        <w:pStyle w:val="Normal2"/>
        <w:tabs>
          <w:tab w:val="left" w:pos="720"/>
          <w:tab w:val="left" w:pos="1008"/>
        </w:tabs>
        <w:autoSpaceDE w:val="0"/>
        <w:spacing w:line="360" w:lineRule="auto"/>
        <w:jc w:val="left"/>
        <w:rPr>
          <w:rStyle w:val="default"/>
          <w:rFonts w:eastAsia="Arial" w:cs="David"/>
          <w:kern w:val="1"/>
          <w:sz w:val="24"/>
          <w:szCs w:val="24"/>
          <w:rtl/>
        </w:rPr>
      </w:pPr>
    </w:p>
    <w:p w:rsidR="00F34237" w:rsidRPr="00EB647C" w:rsidRDefault="00F34237" w:rsidP="006E28B0">
      <w:pPr>
        <w:pStyle w:val="Normal2"/>
        <w:tabs>
          <w:tab w:val="left" w:pos="720"/>
          <w:tab w:val="left" w:pos="1008"/>
        </w:tabs>
        <w:autoSpaceDE w:val="0"/>
        <w:spacing w:line="360" w:lineRule="auto"/>
        <w:jc w:val="left"/>
        <w:rPr>
          <w:rStyle w:val="default"/>
          <w:rFonts w:eastAsia="Arial" w:cs="David"/>
          <w:b/>
          <w:bCs/>
          <w:kern w:val="1"/>
          <w:sz w:val="24"/>
          <w:szCs w:val="24"/>
          <w:u w:val="single"/>
          <w:rtl/>
        </w:rPr>
      </w:pPr>
      <w:r w:rsidRPr="00EB647C">
        <w:rPr>
          <w:rStyle w:val="default"/>
          <w:rFonts w:eastAsia="Arial" w:cs="David"/>
          <w:b/>
          <w:bCs/>
          <w:kern w:val="1"/>
          <w:sz w:val="24"/>
          <w:szCs w:val="24"/>
          <w:u w:val="single"/>
          <w:rtl/>
        </w:rPr>
        <w:t>ביחס לשכירות יש שני חוקים</w:t>
      </w:r>
      <w:r w:rsidRPr="00EB647C">
        <w:rPr>
          <w:rStyle w:val="default"/>
          <w:rFonts w:eastAsia="Arial" w:cs="David" w:hint="cs"/>
          <w:b/>
          <w:bCs/>
          <w:kern w:val="1"/>
          <w:sz w:val="24"/>
          <w:szCs w:val="24"/>
          <w:u w:val="single"/>
          <w:rtl/>
        </w:rPr>
        <w:t xml:space="preserve"> רלוונטיי</w:t>
      </w:r>
      <w:r w:rsidRPr="00EB647C">
        <w:rPr>
          <w:rStyle w:val="default"/>
          <w:rFonts w:eastAsia="Arial" w:cs="David" w:hint="eastAsia"/>
          <w:b/>
          <w:bCs/>
          <w:kern w:val="1"/>
          <w:sz w:val="24"/>
          <w:szCs w:val="24"/>
          <w:u w:val="single"/>
          <w:rtl/>
        </w:rPr>
        <w:t>ם</w:t>
      </w:r>
      <w:r w:rsidRPr="00EB647C">
        <w:rPr>
          <w:rStyle w:val="default"/>
          <w:rFonts w:eastAsia="Arial" w:cs="David"/>
          <w:b/>
          <w:bCs/>
          <w:kern w:val="1"/>
          <w:sz w:val="24"/>
          <w:szCs w:val="24"/>
          <w:u w:val="single"/>
          <w:rtl/>
        </w:rPr>
        <w:t xml:space="preserve">: </w:t>
      </w:r>
    </w:p>
    <w:p w:rsidR="00F34237" w:rsidRPr="00EB647C" w:rsidRDefault="00F34237" w:rsidP="006E28B0">
      <w:pPr>
        <w:pStyle w:val="Normal2"/>
        <w:numPr>
          <w:ilvl w:val="5"/>
          <w:numId w:val="13"/>
        </w:numPr>
        <w:tabs>
          <w:tab w:val="left" w:pos="720"/>
          <w:tab w:val="left" w:pos="1008"/>
        </w:tabs>
        <w:autoSpaceDE w:val="0"/>
        <w:spacing w:line="360" w:lineRule="auto"/>
        <w:ind w:hanging="2239"/>
        <w:jc w:val="left"/>
        <w:rPr>
          <w:rStyle w:val="default"/>
          <w:rFonts w:eastAsia="Arial" w:cs="David"/>
          <w:kern w:val="1"/>
          <w:sz w:val="24"/>
          <w:szCs w:val="24"/>
        </w:rPr>
      </w:pPr>
      <w:r w:rsidRPr="00EB647C">
        <w:rPr>
          <w:rStyle w:val="default"/>
          <w:rFonts w:eastAsia="Arial" w:cs="David" w:hint="cs"/>
          <w:b/>
          <w:bCs/>
          <w:kern w:val="1"/>
          <w:sz w:val="24"/>
          <w:szCs w:val="24"/>
          <w:rtl/>
        </w:rPr>
        <w:t>חוק המקרקעין</w:t>
      </w:r>
      <w:r w:rsidRPr="00EB647C">
        <w:rPr>
          <w:rStyle w:val="default"/>
          <w:rFonts w:eastAsia="Arial" w:cs="David" w:hint="cs"/>
          <w:kern w:val="1"/>
          <w:sz w:val="24"/>
          <w:szCs w:val="24"/>
          <w:rtl/>
        </w:rPr>
        <w:t xml:space="preserve"> (</w:t>
      </w:r>
      <w:r w:rsidRPr="00EB647C">
        <w:rPr>
          <w:rStyle w:val="default"/>
          <w:rFonts w:eastAsia="Arial" w:cs="David"/>
          <w:kern w:val="1"/>
          <w:sz w:val="24"/>
          <w:szCs w:val="24"/>
          <w:rtl/>
        </w:rPr>
        <w:t xml:space="preserve">ההוראות המיוחדות </w:t>
      </w:r>
      <w:r w:rsidRPr="00EB647C">
        <w:rPr>
          <w:rStyle w:val="default"/>
          <w:rFonts w:eastAsia="Arial" w:cs="David" w:hint="cs"/>
          <w:kern w:val="1"/>
          <w:sz w:val="24"/>
          <w:szCs w:val="24"/>
          <w:rtl/>
        </w:rPr>
        <w:t>ש</w:t>
      </w:r>
      <w:r w:rsidRPr="00EB647C">
        <w:rPr>
          <w:rStyle w:val="default"/>
          <w:rFonts w:eastAsia="Arial" w:cs="David"/>
          <w:kern w:val="1"/>
          <w:sz w:val="24"/>
          <w:szCs w:val="24"/>
          <w:rtl/>
        </w:rPr>
        <w:t xml:space="preserve">בסעיפים </w:t>
      </w:r>
      <w:r w:rsidRPr="00EB647C">
        <w:rPr>
          <w:rStyle w:val="default"/>
          <w:rFonts w:eastAsia="Arial" w:cs="David" w:hint="cs"/>
          <w:b/>
          <w:bCs/>
          <w:kern w:val="1"/>
          <w:sz w:val="24"/>
          <w:szCs w:val="24"/>
          <w:rtl/>
        </w:rPr>
        <w:t xml:space="preserve">78-84) </w:t>
      </w:r>
    </w:p>
    <w:p w:rsidR="00F34237" w:rsidRPr="00EB647C" w:rsidRDefault="00F34237" w:rsidP="006E28B0">
      <w:pPr>
        <w:pStyle w:val="Normal2"/>
        <w:numPr>
          <w:ilvl w:val="5"/>
          <w:numId w:val="13"/>
        </w:numPr>
        <w:tabs>
          <w:tab w:val="left" w:pos="720"/>
          <w:tab w:val="left" w:pos="1008"/>
        </w:tabs>
        <w:autoSpaceDE w:val="0"/>
        <w:spacing w:line="360" w:lineRule="auto"/>
        <w:ind w:hanging="2239"/>
        <w:jc w:val="left"/>
        <w:rPr>
          <w:rStyle w:val="default"/>
          <w:rFonts w:eastAsia="Arial" w:cs="David"/>
          <w:b/>
          <w:bCs/>
          <w:kern w:val="1"/>
          <w:sz w:val="24"/>
          <w:szCs w:val="24"/>
        </w:rPr>
      </w:pPr>
      <w:r w:rsidRPr="00EB647C">
        <w:rPr>
          <w:rStyle w:val="default"/>
          <w:rFonts w:eastAsia="Arial" w:cs="David"/>
          <w:b/>
          <w:bCs/>
          <w:kern w:val="1"/>
          <w:sz w:val="24"/>
          <w:szCs w:val="24"/>
          <w:rtl/>
        </w:rPr>
        <w:t xml:space="preserve">חוק השכירות והשאילה. </w:t>
      </w:r>
    </w:p>
    <w:p w:rsidR="00F34237" w:rsidRPr="00EB647C" w:rsidRDefault="00F34237" w:rsidP="006E28B0">
      <w:pPr>
        <w:pStyle w:val="Normal2"/>
        <w:tabs>
          <w:tab w:val="left" w:pos="720"/>
          <w:tab w:val="left" w:pos="1008"/>
        </w:tabs>
        <w:autoSpaceDE w:val="0"/>
        <w:spacing w:line="360" w:lineRule="auto"/>
        <w:ind w:left="2520" w:hanging="2522"/>
        <w:jc w:val="left"/>
        <w:rPr>
          <w:rStyle w:val="default"/>
          <w:rFonts w:eastAsia="Arial" w:cs="David"/>
          <w:kern w:val="1"/>
          <w:sz w:val="24"/>
          <w:szCs w:val="24"/>
          <w:rtl/>
        </w:rPr>
      </w:pPr>
      <w:r w:rsidRPr="00EB647C">
        <w:rPr>
          <w:rStyle w:val="default"/>
          <w:rFonts w:eastAsia="Arial" w:cs="David"/>
          <w:kern w:val="1"/>
          <w:sz w:val="24"/>
          <w:szCs w:val="24"/>
          <w:rtl/>
        </w:rPr>
        <w:t xml:space="preserve">לצד שני אלו, </w:t>
      </w:r>
      <w:r w:rsidRPr="00EB647C">
        <w:rPr>
          <w:rStyle w:val="default"/>
          <w:rFonts w:eastAsia="Arial" w:cs="David"/>
          <w:b/>
          <w:bCs/>
          <w:kern w:val="1"/>
          <w:sz w:val="24"/>
          <w:szCs w:val="24"/>
          <w:rtl/>
        </w:rPr>
        <w:t xml:space="preserve">יש לזכור ששכירות היא </w:t>
      </w:r>
      <w:r w:rsidRPr="00EB647C">
        <w:rPr>
          <w:rStyle w:val="default"/>
          <w:rFonts w:eastAsia="Arial" w:cs="David" w:hint="cs"/>
          <w:b/>
          <w:bCs/>
          <w:kern w:val="1"/>
          <w:sz w:val="24"/>
          <w:szCs w:val="24"/>
          <w:rtl/>
        </w:rPr>
        <w:t xml:space="preserve">זכות </w:t>
      </w:r>
      <w:r w:rsidRPr="00EB647C">
        <w:rPr>
          <w:rStyle w:val="default"/>
          <w:rFonts w:eastAsia="Arial" w:cs="David"/>
          <w:b/>
          <w:bCs/>
          <w:kern w:val="1"/>
          <w:sz w:val="24"/>
          <w:szCs w:val="24"/>
          <w:rtl/>
        </w:rPr>
        <w:t>קניי</w:t>
      </w:r>
      <w:r w:rsidRPr="00EB647C">
        <w:rPr>
          <w:rStyle w:val="default"/>
          <w:rFonts w:eastAsia="Arial" w:cs="David" w:hint="cs"/>
          <w:b/>
          <w:bCs/>
          <w:kern w:val="1"/>
          <w:sz w:val="24"/>
          <w:szCs w:val="24"/>
          <w:rtl/>
        </w:rPr>
        <w:t>נית</w:t>
      </w:r>
      <w:r w:rsidRPr="00EB647C">
        <w:rPr>
          <w:rStyle w:val="default"/>
          <w:rFonts w:eastAsia="Arial" w:cs="David"/>
          <w:b/>
          <w:bCs/>
          <w:kern w:val="1"/>
          <w:sz w:val="24"/>
          <w:szCs w:val="24"/>
          <w:rtl/>
        </w:rPr>
        <w:t xml:space="preserve"> </w:t>
      </w:r>
      <w:r w:rsidRPr="00EB647C">
        <w:rPr>
          <w:rStyle w:val="default"/>
          <w:rFonts w:eastAsia="Arial" w:cs="David" w:hint="cs"/>
          <w:b/>
          <w:bCs/>
          <w:kern w:val="1"/>
          <w:sz w:val="24"/>
          <w:szCs w:val="24"/>
          <w:rtl/>
        </w:rPr>
        <w:t>וכל עסקה בה היא עסקה במקרקעין עליה חלים ס' 7-8.</w:t>
      </w:r>
    </w:p>
    <w:p w:rsidR="00F34237" w:rsidRPr="006617BD" w:rsidRDefault="00F34237" w:rsidP="006E28B0">
      <w:pPr>
        <w:pStyle w:val="Normal2"/>
        <w:tabs>
          <w:tab w:val="left" w:pos="720"/>
          <w:tab w:val="left" w:pos="1008"/>
        </w:tabs>
        <w:autoSpaceDE w:val="0"/>
        <w:spacing w:line="360" w:lineRule="auto"/>
        <w:jc w:val="left"/>
        <w:rPr>
          <w:rStyle w:val="default"/>
          <w:rFonts w:ascii="Arial" w:eastAsia="Arial" w:hAnsi="Arial" w:cs="David"/>
          <w:kern w:val="1"/>
          <w:sz w:val="24"/>
          <w:szCs w:val="24"/>
          <w:rtl/>
        </w:rPr>
      </w:pPr>
    </w:p>
    <w:p w:rsidR="00A76220" w:rsidRPr="006617BD" w:rsidRDefault="00B92528" w:rsidP="006E28B0">
      <w:pPr>
        <w:pStyle w:val="P00"/>
        <w:spacing w:before="72"/>
        <w:ind w:right="1134"/>
        <w:jc w:val="left"/>
        <w:rPr>
          <w:rStyle w:val="default"/>
          <w:rFonts w:cs="FrankRuehl"/>
          <w:rtl/>
        </w:rPr>
      </w:pPr>
      <w:r w:rsidRPr="00B92528">
        <w:rPr>
          <w:rtl/>
          <w:lang w:val="he-IL"/>
        </w:rPr>
        <w:pict>
          <v:rect id="_x0000_s1094" style="position:absolute;left:0;text-align:left;margin-left:464.5pt;margin-top:-12.35pt;width:75.05pt;height:16pt;z-index:251734016" o:allowincell="f" filled="f" stroked="f" strokecolor="lime" strokeweight=".25pt">
            <v:textbox inset="0,0,0,0">
              <w:txbxContent>
                <w:p w:rsidR="008271C9" w:rsidRDefault="008271C9" w:rsidP="00A76220">
                  <w:pPr>
                    <w:spacing w:line="160" w:lineRule="exact"/>
                    <w:jc w:val="left"/>
                    <w:rPr>
                      <w:rFonts w:cs="Miriam"/>
                      <w:noProof/>
                      <w:sz w:val="18"/>
                      <w:szCs w:val="18"/>
                      <w:rtl/>
                    </w:rPr>
                  </w:pPr>
                  <w:r>
                    <w:rPr>
                      <w:rFonts w:cs="Miriam"/>
                      <w:sz w:val="18"/>
                      <w:szCs w:val="18"/>
                      <w:rtl/>
                    </w:rPr>
                    <w:t>שי</w:t>
                  </w:r>
                  <w:r>
                    <w:rPr>
                      <w:rFonts w:cs="Miriam" w:hint="cs"/>
                      <w:sz w:val="18"/>
                      <w:szCs w:val="18"/>
                      <w:rtl/>
                    </w:rPr>
                    <w:t>מוש בלי</w:t>
                  </w:r>
                </w:p>
                <w:p w:rsidR="008271C9" w:rsidRDefault="008271C9" w:rsidP="00A76220">
                  <w:pPr>
                    <w:spacing w:line="160" w:lineRule="exact"/>
                    <w:jc w:val="left"/>
                    <w:rPr>
                      <w:rFonts w:cs="Miriam"/>
                      <w:noProof/>
                      <w:sz w:val="18"/>
                      <w:szCs w:val="18"/>
                      <w:rtl/>
                    </w:rPr>
                  </w:pPr>
                  <w:r>
                    <w:rPr>
                      <w:rFonts w:cs="Miriam"/>
                      <w:sz w:val="18"/>
                      <w:szCs w:val="18"/>
                      <w:rtl/>
                    </w:rPr>
                    <w:t>הח</w:t>
                  </w:r>
                  <w:r>
                    <w:rPr>
                      <w:rFonts w:cs="Miriam" w:hint="cs"/>
                      <w:sz w:val="18"/>
                      <w:szCs w:val="18"/>
                      <w:rtl/>
                    </w:rPr>
                    <w:t>זקה</w:t>
                  </w:r>
                </w:p>
              </w:txbxContent>
            </v:textbox>
            <w10:anchorlock/>
          </v:rect>
        </w:pict>
      </w:r>
      <w:r w:rsidR="00A76220" w:rsidRPr="006617BD">
        <w:rPr>
          <w:rStyle w:val="big-number"/>
          <w:rFonts w:cs="Miriam"/>
          <w:rtl/>
        </w:rPr>
        <w:t>31</w:t>
      </w:r>
      <w:r w:rsidR="00A76220" w:rsidRPr="006617BD">
        <w:rPr>
          <w:rStyle w:val="big-number"/>
          <w:rFonts w:cs="Miriam" w:hint="cs"/>
          <w:rtl/>
        </w:rPr>
        <w:t>.</w:t>
      </w:r>
      <w:r w:rsidR="00A76220" w:rsidRPr="006617BD">
        <w:rPr>
          <w:rStyle w:val="big-number"/>
          <w:rFonts w:cs="Miriam"/>
          <w:rtl/>
        </w:rPr>
        <w:tab/>
      </w:r>
      <w:r w:rsidR="00A76220" w:rsidRPr="006617BD">
        <w:rPr>
          <w:rStyle w:val="default"/>
          <w:rFonts w:cs="FrankRuehl"/>
          <w:rtl/>
        </w:rPr>
        <w:t>הו</w:t>
      </w:r>
      <w:r w:rsidR="00A76220" w:rsidRPr="006617BD">
        <w:rPr>
          <w:rStyle w:val="default"/>
          <w:rFonts w:cs="FrankRuehl" w:hint="cs"/>
          <w:rtl/>
        </w:rPr>
        <w:t>ראות פרק א' יחולו, בשינויים המחוייבים, גם על זכות שהוקנתה בתמורה להשתמש בנכס שאין עמה הזכות להחזיק בו, והוראות פרק</w:t>
      </w:r>
      <w:r w:rsidR="00A76220" w:rsidRPr="006617BD">
        <w:rPr>
          <w:rStyle w:val="default"/>
          <w:rFonts w:cs="FrankRuehl"/>
          <w:rtl/>
        </w:rPr>
        <w:t xml:space="preserve"> ב</w:t>
      </w:r>
      <w:r w:rsidR="00A76220" w:rsidRPr="006617BD">
        <w:rPr>
          <w:rStyle w:val="default"/>
          <w:rFonts w:cs="FrankRuehl" w:hint="cs"/>
          <w:rtl/>
        </w:rPr>
        <w:t>' יחולו, בשינויים המחוייבים, על זכות כאמור שהוקנתה שלא בתמורה.</w:t>
      </w:r>
    </w:p>
    <w:p w:rsidR="00A76220" w:rsidRPr="00EB647C" w:rsidRDefault="00A76220" w:rsidP="006E28B0">
      <w:pPr>
        <w:pStyle w:val="Normal2"/>
        <w:tabs>
          <w:tab w:val="left" w:pos="720"/>
          <w:tab w:val="left" w:pos="1008"/>
        </w:tabs>
        <w:autoSpaceDE w:val="0"/>
        <w:spacing w:line="360" w:lineRule="auto"/>
        <w:jc w:val="left"/>
        <w:rPr>
          <w:rStyle w:val="default"/>
          <w:rFonts w:ascii="Arial" w:eastAsia="Arial" w:hAnsi="Arial" w:cs="David"/>
          <w:b/>
          <w:bCs/>
          <w:kern w:val="1"/>
          <w:sz w:val="24"/>
          <w:szCs w:val="24"/>
          <w:rtl/>
        </w:rPr>
      </w:pPr>
    </w:p>
    <w:p w:rsidR="00F34237" w:rsidRPr="00EB647C" w:rsidRDefault="00F34237" w:rsidP="006E28B0">
      <w:pPr>
        <w:pStyle w:val="Normal2"/>
        <w:tabs>
          <w:tab w:val="left" w:pos="720"/>
          <w:tab w:val="left" w:pos="1008"/>
        </w:tabs>
        <w:autoSpaceDE w:val="0"/>
        <w:spacing w:line="360" w:lineRule="auto"/>
        <w:jc w:val="left"/>
        <w:rPr>
          <w:rStyle w:val="default"/>
          <w:rFonts w:ascii="Arial" w:eastAsia="Arial" w:hAnsi="Arial" w:cs="David"/>
          <w:b/>
          <w:bCs/>
          <w:kern w:val="1"/>
          <w:sz w:val="24"/>
          <w:szCs w:val="24"/>
          <w:rtl/>
        </w:rPr>
      </w:pPr>
      <w:r w:rsidRPr="006617BD">
        <w:rPr>
          <w:rStyle w:val="default"/>
          <w:rFonts w:ascii="Arial" w:eastAsia="Arial" w:hAnsi="Arial" w:cs="David"/>
          <w:b/>
          <w:bCs/>
          <w:kern w:val="1"/>
          <w:sz w:val="24"/>
          <w:szCs w:val="24"/>
          <w:u w:val="single"/>
          <w:rtl/>
        </w:rPr>
        <w:t xml:space="preserve">ס' </w:t>
      </w:r>
      <w:r w:rsidRPr="006617BD">
        <w:rPr>
          <w:rStyle w:val="default"/>
          <w:rFonts w:ascii="Arial" w:eastAsia="Arial" w:hAnsi="Arial" w:cs="David" w:hint="cs"/>
          <w:b/>
          <w:bCs/>
          <w:kern w:val="1"/>
          <w:sz w:val="24"/>
          <w:szCs w:val="24"/>
          <w:u w:val="single"/>
          <w:rtl/>
        </w:rPr>
        <w:t>31</w:t>
      </w:r>
      <w:r w:rsidRPr="006617BD">
        <w:rPr>
          <w:rStyle w:val="default"/>
          <w:rFonts w:ascii="Arial" w:eastAsia="Arial" w:hAnsi="Arial" w:cs="David"/>
          <w:b/>
          <w:bCs/>
          <w:kern w:val="1"/>
          <w:sz w:val="24"/>
          <w:szCs w:val="24"/>
          <w:u w:val="single"/>
          <w:rtl/>
        </w:rPr>
        <w:t xml:space="preserve"> לחוק השכירות והשאילה</w:t>
      </w:r>
      <w:r w:rsidRPr="00EB647C">
        <w:rPr>
          <w:rStyle w:val="default"/>
          <w:rFonts w:ascii="Arial" w:eastAsia="Arial" w:hAnsi="Arial" w:cs="David" w:hint="cs"/>
          <w:b/>
          <w:bCs/>
          <w:kern w:val="1"/>
          <w:sz w:val="24"/>
          <w:szCs w:val="24"/>
          <w:rtl/>
        </w:rPr>
        <w:t xml:space="preserve"> מעלה זכות נוספת לזו שאנו מכירים- </w:t>
      </w:r>
      <w:r w:rsidRPr="00EB647C">
        <w:rPr>
          <w:rStyle w:val="default"/>
          <w:rFonts w:ascii="Arial" w:eastAsia="Arial" w:hAnsi="Arial" w:cs="David" w:hint="cs"/>
          <w:b/>
          <w:bCs/>
          <w:kern w:val="1"/>
          <w:sz w:val="24"/>
          <w:szCs w:val="24"/>
          <w:u w:val="single"/>
          <w:rtl/>
        </w:rPr>
        <w:t>שימוש ללא החזקה.</w:t>
      </w:r>
      <w:r w:rsidRPr="00EB647C">
        <w:rPr>
          <w:rStyle w:val="default"/>
          <w:rFonts w:ascii="Arial" w:eastAsia="Arial" w:hAnsi="Arial" w:cs="David" w:hint="cs"/>
          <w:b/>
          <w:bCs/>
          <w:kern w:val="1"/>
          <w:sz w:val="24"/>
          <w:szCs w:val="24"/>
          <w:rtl/>
        </w:rPr>
        <w:t xml:space="preserve"> זכות</w:t>
      </w:r>
      <w:r w:rsidRPr="00EB647C">
        <w:rPr>
          <w:rStyle w:val="default"/>
          <w:rFonts w:ascii="Arial" w:eastAsia="Arial" w:hAnsi="Arial" w:cs="David"/>
          <w:b/>
          <w:bCs/>
          <w:kern w:val="1"/>
          <w:sz w:val="24"/>
          <w:szCs w:val="24"/>
          <w:rtl/>
        </w:rPr>
        <w:t xml:space="preserve"> </w:t>
      </w:r>
      <w:r w:rsidRPr="00EB647C">
        <w:rPr>
          <w:rStyle w:val="default"/>
          <w:rFonts w:ascii="Arial" w:eastAsia="Arial" w:hAnsi="Arial" w:cs="David" w:hint="cs"/>
          <w:b/>
          <w:bCs/>
          <w:kern w:val="1"/>
          <w:sz w:val="24"/>
          <w:szCs w:val="24"/>
          <w:rtl/>
        </w:rPr>
        <w:t>ש</w:t>
      </w:r>
      <w:r w:rsidRPr="00EB647C">
        <w:rPr>
          <w:rStyle w:val="default"/>
          <w:rFonts w:ascii="Arial" w:eastAsia="Arial" w:hAnsi="Arial" w:cs="David"/>
          <w:b/>
          <w:bCs/>
          <w:kern w:val="1"/>
          <w:sz w:val="24"/>
          <w:szCs w:val="24"/>
          <w:rtl/>
        </w:rPr>
        <w:t xml:space="preserve">בין שכירות לזיקת הנאה. </w:t>
      </w:r>
      <w:r w:rsidR="00D76863" w:rsidRPr="00EB647C">
        <w:rPr>
          <w:rStyle w:val="default"/>
          <w:rFonts w:ascii="Arial" w:eastAsia="Arial" w:hAnsi="Arial" w:cs="David" w:hint="cs"/>
          <w:b/>
          <w:bCs/>
          <w:kern w:val="1"/>
          <w:sz w:val="24"/>
          <w:szCs w:val="24"/>
          <w:rtl/>
        </w:rPr>
        <w:t>זוהי גם זכות קניינית. היא תחול גם במקרקעין.</w:t>
      </w:r>
    </w:p>
    <w:p w:rsidR="00D76863" w:rsidRPr="00EB647C" w:rsidRDefault="00D76863" w:rsidP="00CD6515">
      <w:pPr>
        <w:pStyle w:val="Normal2"/>
        <w:tabs>
          <w:tab w:val="left" w:pos="720"/>
          <w:tab w:val="left" w:pos="1008"/>
        </w:tabs>
        <w:autoSpaceDE w:val="0"/>
        <w:spacing w:line="360" w:lineRule="auto"/>
        <w:jc w:val="left"/>
        <w:rPr>
          <w:rStyle w:val="default"/>
          <w:rFonts w:ascii="Arial" w:eastAsia="Arial" w:hAnsi="Arial" w:cs="David"/>
          <w:b/>
          <w:bCs/>
          <w:kern w:val="1"/>
          <w:sz w:val="24"/>
          <w:szCs w:val="24"/>
          <w:rtl/>
        </w:rPr>
      </w:pPr>
      <w:r w:rsidRPr="00EB647C">
        <w:rPr>
          <w:rStyle w:val="default"/>
          <w:rFonts w:ascii="Arial" w:eastAsia="Arial" w:hAnsi="Arial" w:cs="David" w:hint="cs"/>
          <w:kern w:val="1"/>
          <w:sz w:val="24"/>
          <w:szCs w:val="24"/>
          <w:u w:val="single"/>
          <w:rtl/>
        </w:rPr>
        <w:t>מה ההבדל בין ס'31 לחוק השכירות לבין זיקת הנאה?</w:t>
      </w:r>
      <w:r w:rsidRPr="00EB647C">
        <w:rPr>
          <w:rStyle w:val="default"/>
          <w:rFonts w:ascii="Arial" w:eastAsia="Arial" w:hAnsi="Arial" w:cs="David" w:hint="cs"/>
          <w:b/>
          <w:bCs/>
          <w:kern w:val="1"/>
          <w:sz w:val="24"/>
          <w:szCs w:val="24"/>
          <w:rtl/>
        </w:rPr>
        <w:t xml:space="preserve"> אינטנסיביות השימוש. שימוש ספורדי- זיקת הנאה. </w:t>
      </w:r>
      <w:r w:rsidR="006617BD">
        <w:rPr>
          <w:rStyle w:val="default"/>
          <w:rFonts w:ascii="Arial" w:eastAsia="Arial" w:hAnsi="Arial" w:cs="David" w:hint="cs"/>
          <w:b/>
          <w:bCs/>
          <w:kern w:val="1"/>
          <w:sz w:val="24"/>
          <w:szCs w:val="24"/>
          <w:rtl/>
        </w:rPr>
        <w:t>שימוש אינטנסיבי שלא מלווה בהחזקה</w:t>
      </w:r>
      <w:r w:rsidR="00CD6515">
        <w:rPr>
          <w:rStyle w:val="default"/>
          <w:rFonts w:ascii="Arial" w:eastAsia="Arial" w:hAnsi="Arial" w:cs="David" w:hint="cs"/>
          <w:b/>
          <w:bCs/>
          <w:kern w:val="1"/>
          <w:sz w:val="24"/>
          <w:szCs w:val="24"/>
          <w:rtl/>
        </w:rPr>
        <w:t xml:space="preserve"> -</w:t>
      </w:r>
      <w:r w:rsidRPr="00EB647C">
        <w:rPr>
          <w:rStyle w:val="default"/>
          <w:rFonts w:ascii="Arial" w:eastAsia="Arial" w:hAnsi="Arial" w:cs="David" w:hint="cs"/>
          <w:b/>
          <w:bCs/>
          <w:kern w:val="1"/>
          <w:sz w:val="24"/>
          <w:szCs w:val="24"/>
          <w:rtl/>
        </w:rPr>
        <w:t xml:space="preserve"> </w:t>
      </w:r>
      <w:r w:rsidR="00CD6515">
        <w:rPr>
          <w:rStyle w:val="default"/>
          <w:rFonts w:ascii="Arial" w:eastAsia="Arial" w:hAnsi="Arial" w:cs="David" w:hint="cs"/>
          <w:b/>
          <w:bCs/>
          <w:kern w:val="1"/>
          <w:sz w:val="24"/>
          <w:szCs w:val="24"/>
          <w:rtl/>
        </w:rPr>
        <w:t>שכירות</w:t>
      </w:r>
      <w:r w:rsidRPr="00EB647C">
        <w:rPr>
          <w:rStyle w:val="default"/>
          <w:rFonts w:ascii="Arial" w:eastAsia="Arial" w:hAnsi="Arial" w:cs="David" w:hint="cs"/>
          <w:b/>
          <w:bCs/>
          <w:kern w:val="1"/>
          <w:sz w:val="24"/>
          <w:szCs w:val="24"/>
          <w:rtl/>
        </w:rPr>
        <w:t xml:space="preserve">. </w:t>
      </w:r>
    </w:p>
    <w:p w:rsidR="00F34237" w:rsidRPr="00EB647C" w:rsidRDefault="00F34237" w:rsidP="006E28B0">
      <w:pPr>
        <w:pStyle w:val="Normal2"/>
        <w:tabs>
          <w:tab w:val="left" w:pos="720"/>
          <w:tab w:val="left" w:pos="1008"/>
        </w:tabs>
        <w:autoSpaceDE w:val="0"/>
        <w:spacing w:line="360" w:lineRule="auto"/>
        <w:jc w:val="left"/>
        <w:rPr>
          <w:rStyle w:val="default"/>
          <w:rFonts w:ascii="Arial" w:eastAsia="Arial" w:hAnsi="Arial" w:cs="David"/>
          <w:b/>
          <w:bCs/>
          <w:kern w:val="1"/>
          <w:sz w:val="24"/>
          <w:szCs w:val="24"/>
          <w:rtl/>
        </w:rPr>
      </w:pPr>
    </w:p>
    <w:p w:rsidR="00D76863" w:rsidRPr="00CD6515" w:rsidRDefault="00D76863" w:rsidP="006E28B0">
      <w:pPr>
        <w:pStyle w:val="Normal2"/>
        <w:tabs>
          <w:tab w:val="left" w:pos="-2"/>
          <w:tab w:val="left" w:pos="1008"/>
        </w:tabs>
        <w:autoSpaceDE w:val="0"/>
        <w:spacing w:line="360" w:lineRule="auto"/>
        <w:jc w:val="left"/>
        <w:rPr>
          <w:rStyle w:val="default"/>
          <w:rFonts w:eastAsia="Arial" w:cs="David"/>
          <w:b/>
          <w:bCs/>
          <w:kern w:val="1"/>
          <w:sz w:val="24"/>
          <w:szCs w:val="24"/>
          <w:rtl/>
        </w:rPr>
      </w:pPr>
      <w:r w:rsidRPr="00EB647C">
        <w:rPr>
          <w:rStyle w:val="default"/>
          <w:rFonts w:ascii="Arial" w:eastAsia="Arial" w:hAnsi="Arial" w:cs="David" w:hint="cs"/>
          <w:b/>
          <w:bCs/>
          <w:kern w:val="1"/>
          <w:sz w:val="24"/>
          <w:szCs w:val="24"/>
          <w:u w:val="single"/>
          <w:rtl/>
        </w:rPr>
        <w:t>רישיון</w:t>
      </w:r>
      <w:r w:rsidRPr="00CD6515">
        <w:rPr>
          <w:rStyle w:val="default"/>
          <w:rFonts w:ascii="Arial" w:eastAsia="Arial" w:hAnsi="Arial" w:cs="David" w:hint="cs"/>
          <w:b/>
          <w:bCs/>
          <w:kern w:val="1"/>
          <w:sz w:val="24"/>
          <w:szCs w:val="24"/>
          <w:u w:val="single"/>
          <w:rtl/>
        </w:rPr>
        <w:t>:</w:t>
      </w:r>
      <w:r w:rsidRPr="00CD6515">
        <w:rPr>
          <w:rStyle w:val="default"/>
          <w:rFonts w:ascii="Arial" w:eastAsia="Arial" w:hAnsi="Arial" w:cs="David" w:hint="cs"/>
          <w:kern w:val="1"/>
          <w:sz w:val="24"/>
          <w:szCs w:val="24"/>
          <w:u w:val="single"/>
          <w:rtl/>
        </w:rPr>
        <w:t xml:space="preserve"> </w:t>
      </w:r>
      <w:r w:rsidRPr="00CD6515">
        <w:rPr>
          <w:rStyle w:val="default"/>
          <w:rFonts w:eastAsia="Arial" w:cs="David"/>
          <w:kern w:val="1"/>
          <w:sz w:val="24"/>
          <w:szCs w:val="24"/>
          <w:u w:val="single"/>
          <w:rtl/>
        </w:rPr>
        <w:t>רישיון הינו מונח יציר הפסיקה</w:t>
      </w:r>
      <w:r w:rsidRPr="00CD6515">
        <w:rPr>
          <w:rStyle w:val="default"/>
          <w:rFonts w:eastAsia="Arial" w:cs="David" w:hint="cs"/>
          <w:kern w:val="1"/>
          <w:sz w:val="24"/>
          <w:szCs w:val="24"/>
          <w:u w:val="single"/>
          <w:rtl/>
        </w:rPr>
        <w:t>,</w:t>
      </w:r>
      <w:r w:rsidRPr="00CD6515">
        <w:rPr>
          <w:rStyle w:val="default"/>
          <w:rFonts w:eastAsia="Arial" w:cs="David"/>
          <w:kern w:val="1"/>
          <w:sz w:val="24"/>
          <w:szCs w:val="24"/>
          <w:u w:val="single"/>
          <w:rtl/>
        </w:rPr>
        <w:t xml:space="preserve"> בתקופה שקדמ</w:t>
      </w:r>
      <w:r w:rsidRPr="00CD6515">
        <w:rPr>
          <w:rStyle w:val="default"/>
          <w:rFonts w:eastAsia="Arial" w:cs="David" w:hint="cs"/>
          <w:kern w:val="1"/>
          <w:sz w:val="24"/>
          <w:szCs w:val="24"/>
          <w:u w:val="single"/>
          <w:rtl/>
        </w:rPr>
        <w:t>ה</w:t>
      </w:r>
      <w:r w:rsidRPr="00CD6515">
        <w:rPr>
          <w:rStyle w:val="default"/>
          <w:rFonts w:eastAsia="Arial" w:cs="David"/>
          <w:kern w:val="1"/>
          <w:sz w:val="24"/>
          <w:szCs w:val="24"/>
          <w:u w:val="single"/>
          <w:rtl/>
        </w:rPr>
        <w:t xml:space="preserve"> לחוקים </w:t>
      </w:r>
      <w:r w:rsidRPr="00CD6515">
        <w:rPr>
          <w:rStyle w:val="default"/>
          <w:rFonts w:eastAsia="Arial" w:cs="David" w:hint="cs"/>
          <w:kern w:val="1"/>
          <w:sz w:val="24"/>
          <w:szCs w:val="24"/>
          <w:u w:val="single"/>
          <w:rtl/>
        </w:rPr>
        <w:t xml:space="preserve">הנ"ל, ואשר </w:t>
      </w:r>
      <w:r w:rsidRPr="00CD6515">
        <w:rPr>
          <w:rStyle w:val="default"/>
          <w:rFonts w:eastAsia="Arial" w:cs="David"/>
          <w:kern w:val="1"/>
          <w:sz w:val="24"/>
          <w:szCs w:val="24"/>
          <w:u w:val="single"/>
          <w:rtl/>
        </w:rPr>
        <w:t>לא מוזכר באף אחד מ</w:t>
      </w:r>
      <w:r w:rsidRPr="00CD6515">
        <w:rPr>
          <w:rStyle w:val="default"/>
          <w:rFonts w:eastAsia="Arial" w:cs="David" w:hint="cs"/>
          <w:kern w:val="1"/>
          <w:sz w:val="24"/>
          <w:szCs w:val="24"/>
          <w:u w:val="single"/>
          <w:rtl/>
        </w:rPr>
        <w:t>הם</w:t>
      </w:r>
      <w:r w:rsidRPr="00CD6515">
        <w:rPr>
          <w:rStyle w:val="default"/>
          <w:rFonts w:eastAsia="Arial" w:cs="David"/>
          <w:kern w:val="1"/>
          <w:sz w:val="24"/>
          <w:szCs w:val="24"/>
          <w:u w:val="single"/>
          <w:rtl/>
        </w:rPr>
        <w:t xml:space="preserve">. המונח רישיון הומצא בכדי להתחמק מתוצאות קשות שסעיפי חוק שונים </w:t>
      </w:r>
      <w:r w:rsidRPr="00CD6515">
        <w:rPr>
          <w:rStyle w:val="default"/>
          <w:rFonts w:eastAsia="Arial" w:cs="David" w:hint="cs"/>
          <w:kern w:val="1"/>
          <w:sz w:val="24"/>
          <w:szCs w:val="24"/>
          <w:u w:val="single"/>
          <w:rtl/>
        </w:rPr>
        <w:t xml:space="preserve">הטילו. </w:t>
      </w:r>
      <w:r w:rsidR="006165AA" w:rsidRPr="00CD6515">
        <w:rPr>
          <w:rStyle w:val="default"/>
          <w:rFonts w:eastAsia="Arial" w:cs="David" w:hint="cs"/>
          <w:kern w:val="1"/>
          <w:sz w:val="24"/>
          <w:szCs w:val="24"/>
          <w:u w:val="single"/>
          <w:rtl/>
        </w:rPr>
        <w:t>עד 1969</w:t>
      </w:r>
      <w:r w:rsidRPr="00CD6515">
        <w:rPr>
          <w:rStyle w:val="default"/>
          <w:rFonts w:eastAsia="Arial" w:cs="David" w:hint="cs"/>
          <w:kern w:val="1"/>
          <w:sz w:val="24"/>
          <w:szCs w:val="24"/>
          <w:u w:val="single"/>
          <w:rtl/>
        </w:rPr>
        <w:t xml:space="preserve">, </w:t>
      </w:r>
      <w:r w:rsidRPr="00CD6515">
        <w:rPr>
          <w:rStyle w:val="default"/>
          <w:rFonts w:eastAsia="Arial" w:cs="David"/>
          <w:kern w:val="1"/>
          <w:sz w:val="24"/>
          <w:szCs w:val="24"/>
          <w:u w:val="single"/>
          <w:rtl/>
        </w:rPr>
        <w:t xml:space="preserve">עסקה </w:t>
      </w:r>
      <w:r w:rsidRPr="00CD6515">
        <w:rPr>
          <w:rStyle w:val="default"/>
          <w:rFonts w:eastAsia="Arial" w:cs="David" w:hint="cs"/>
          <w:kern w:val="1"/>
          <w:sz w:val="24"/>
          <w:szCs w:val="24"/>
          <w:u w:val="single"/>
          <w:rtl/>
        </w:rPr>
        <w:t>ה</w:t>
      </w:r>
      <w:r w:rsidRPr="00CD6515">
        <w:rPr>
          <w:rStyle w:val="default"/>
          <w:rFonts w:eastAsia="Arial" w:cs="David"/>
          <w:kern w:val="1"/>
          <w:sz w:val="24"/>
          <w:szCs w:val="24"/>
          <w:u w:val="single"/>
          <w:rtl/>
        </w:rPr>
        <w:t>טעונה רישום שלא נרשמה, לא היה לה תוקף כלל</w:t>
      </w:r>
      <w:r w:rsidRPr="00CD6515">
        <w:rPr>
          <w:rStyle w:val="default"/>
          <w:rFonts w:eastAsia="Arial" w:cs="David" w:hint="cs"/>
          <w:kern w:val="1"/>
          <w:sz w:val="24"/>
          <w:szCs w:val="24"/>
          <w:u w:val="single"/>
          <w:rtl/>
        </w:rPr>
        <w:t xml:space="preserve"> גם לא במישור החוזי</w:t>
      </w:r>
      <w:r w:rsidRPr="00CD6515">
        <w:rPr>
          <w:rStyle w:val="default"/>
          <w:rFonts w:eastAsia="Arial" w:cs="David"/>
          <w:kern w:val="1"/>
          <w:sz w:val="24"/>
          <w:szCs w:val="24"/>
          <w:u w:val="single"/>
          <w:rtl/>
        </w:rPr>
        <w:t>.</w:t>
      </w:r>
      <w:r w:rsidRPr="006617BD">
        <w:rPr>
          <w:rStyle w:val="default"/>
          <w:rFonts w:eastAsia="Arial" w:cs="David"/>
          <w:kern w:val="1"/>
          <w:sz w:val="24"/>
          <w:szCs w:val="24"/>
          <w:rtl/>
        </w:rPr>
        <w:t xml:space="preserve"> </w:t>
      </w:r>
      <w:r w:rsidR="00CD6515">
        <w:rPr>
          <w:rStyle w:val="default"/>
          <w:rFonts w:eastAsia="Arial" w:cs="David" w:hint="cs"/>
          <w:kern w:val="1"/>
          <w:sz w:val="24"/>
          <w:szCs w:val="24"/>
          <w:rtl/>
        </w:rPr>
        <w:br/>
      </w:r>
      <w:r w:rsidRPr="006617BD">
        <w:rPr>
          <w:rStyle w:val="default"/>
          <w:rFonts w:eastAsia="Arial" w:cs="David"/>
          <w:kern w:val="1"/>
          <w:sz w:val="24"/>
          <w:szCs w:val="24"/>
          <w:rtl/>
        </w:rPr>
        <w:t>כלומר, יותר מידי עסקאות עמדו בפני ביטול</w:t>
      </w:r>
      <w:r w:rsidRPr="006617BD">
        <w:rPr>
          <w:rStyle w:val="default"/>
          <w:rFonts w:eastAsia="Arial" w:cs="David" w:hint="cs"/>
          <w:kern w:val="1"/>
          <w:sz w:val="24"/>
          <w:szCs w:val="24"/>
          <w:rtl/>
        </w:rPr>
        <w:t>, בעיקר שכירויות ארוכות</w:t>
      </w:r>
      <w:r w:rsidR="006165AA" w:rsidRPr="006617BD">
        <w:rPr>
          <w:rStyle w:val="default"/>
          <w:rFonts w:eastAsia="Arial" w:cs="David" w:hint="cs"/>
          <w:kern w:val="1"/>
          <w:sz w:val="24"/>
          <w:szCs w:val="24"/>
          <w:rtl/>
        </w:rPr>
        <w:t xml:space="preserve"> [היום לע"ז יש את ס' 7(ב) לחוק המקרקעין שאומר שזכות שטעונה רישום שלא נרשמה</w:t>
      </w:r>
      <w:r w:rsidR="00EA3FC6" w:rsidRPr="006617BD">
        <w:rPr>
          <w:rStyle w:val="default"/>
          <w:rFonts w:eastAsia="Arial" w:cs="David" w:hint="cs"/>
          <w:kern w:val="1"/>
          <w:sz w:val="24"/>
          <w:szCs w:val="24"/>
          <w:rtl/>
        </w:rPr>
        <w:t>,</w:t>
      </w:r>
      <w:r w:rsidR="006165AA" w:rsidRPr="006617BD">
        <w:rPr>
          <w:rStyle w:val="default"/>
          <w:rFonts w:eastAsia="Arial" w:cs="David" w:hint="cs"/>
          <w:kern w:val="1"/>
          <w:sz w:val="24"/>
          <w:szCs w:val="24"/>
          <w:rtl/>
        </w:rPr>
        <w:t xml:space="preserve"> תהא תקפה רק בין הצדדים</w:t>
      </w:r>
      <w:r w:rsidR="006165AA" w:rsidRPr="00CD6515">
        <w:rPr>
          <w:rStyle w:val="default"/>
          <w:rFonts w:eastAsia="Arial" w:cs="David" w:hint="cs"/>
          <w:b/>
          <w:bCs/>
          <w:kern w:val="1"/>
          <w:sz w:val="24"/>
          <w:szCs w:val="24"/>
          <w:rtl/>
        </w:rPr>
        <w:t>- פס"ד אהרונוב</w:t>
      </w:r>
      <w:r w:rsidR="006165AA" w:rsidRPr="006617BD">
        <w:rPr>
          <w:rStyle w:val="default"/>
          <w:rFonts w:eastAsia="Arial" w:cs="David" w:hint="cs"/>
          <w:kern w:val="1"/>
          <w:sz w:val="24"/>
          <w:szCs w:val="24"/>
          <w:rtl/>
        </w:rPr>
        <w:t xml:space="preserve"> אף העלה את זה לדרגת זכות שביושר שעמידה בפני ג' שונים]</w:t>
      </w:r>
      <w:r w:rsidRPr="006617BD">
        <w:rPr>
          <w:rStyle w:val="default"/>
          <w:rFonts w:eastAsia="Arial" w:cs="David"/>
          <w:kern w:val="1"/>
          <w:sz w:val="24"/>
          <w:szCs w:val="24"/>
          <w:rtl/>
        </w:rPr>
        <w:t xml:space="preserve">. </w:t>
      </w:r>
      <w:r w:rsidR="00CD6515">
        <w:rPr>
          <w:rStyle w:val="default"/>
          <w:rFonts w:eastAsia="Arial" w:cs="David" w:hint="cs"/>
          <w:kern w:val="1"/>
          <w:sz w:val="24"/>
          <w:szCs w:val="24"/>
          <w:rtl/>
        </w:rPr>
        <w:br/>
      </w:r>
      <w:r w:rsidRPr="006617BD">
        <w:rPr>
          <w:rStyle w:val="default"/>
          <w:rFonts w:eastAsia="Arial" w:cs="David"/>
          <w:kern w:val="1"/>
          <w:sz w:val="24"/>
          <w:szCs w:val="24"/>
          <w:rtl/>
        </w:rPr>
        <w:t>בזמנו</w:t>
      </w:r>
      <w:r w:rsidRPr="006617BD">
        <w:rPr>
          <w:rStyle w:val="default"/>
          <w:rFonts w:eastAsia="Arial" w:cs="David" w:hint="cs"/>
          <w:kern w:val="1"/>
          <w:sz w:val="24"/>
          <w:szCs w:val="24"/>
          <w:rtl/>
        </w:rPr>
        <w:t>,</w:t>
      </w:r>
      <w:r w:rsidRPr="006617BD">
        <w:rPr>
          <w:rStyle w:val="default"/>
          <w:rFonts w:eastAsia="Arial" w:cs="David"/>
          <w:kern w:val="1"/>
          <w:sz w:val="24"/>
          <w:szCs w:val="24"/>
          <w:rtl/>
        </w:rPr>
        <w:t xml:space="preserve"> נושא הדיירות המוגנת היה מאוד נפוץ, </w:t>
      </w:r>
      <w:r w:rsidRPr="006617BD">
        <w:rPr>
          <w:rStyle w:val="default"/>
          <w:rFonts w:eastAsia="Arial" w:cs="David" w:hint="cs"/>
          <w:kern w:val="1"/>
          <w:sz w:val="24"/>
          <w:szCs w:val="24"/>
          <w:rtl/>
        </w:rPr>
        <w:t xml:space="preserve">אך </w:t>
      </w:r>
      <w:r w:rsidRPr="00CD6515">
        <w:rPr>
          <w:rStyle w:val="default"/>
          <w:rFonts w:eastAsia="Arial" w:cs="David"/>
          <w:b/>
          <w:bCs/>
          <w:kern w:val="1"/>
          <w:sz w:val="24"/>
          <w:szCs w:val="24"/>
          <w:u w:val="single"/>
          <w:rtl/>
        </w:rPr>
        <w:t>אם הדייר המוגן הרשה למישהו להשתמש בנכס היה ניתן לבטל את הדיירות המוגנת. היו מקרים רבים כאלו ולכן הפסיקה קבעה שניתן רישיון לאחר להחזיק ולהשתמש</w:t>
      </w:r>
      <w:r w:rsidRPr="00CD6515">
        <w:rPr>
          <w:rStyle w:val="default"/>
          <w:rFonts w:eastAsia="Arial" w:cs="David" w:hint="cs"/>
          <w:b/>
          <w:bCs/>
          <w:kern w:val="1"/>
          <w:sz w:val="24"/>
          <w:szCs w:val="24"/>
          <w:u w:val="single"/>
          <w:rtl/>
        </w:rPr>
        <w:t xml:space="preserve"> ו</w:t>
      </w:r>
      <w:r w:rsidRPr="00CD6515">
        <w:rPr>
          <w:rStyle w:val="default"/>
          <w:rFonts w:eastAsia="Arial" w:cs="David"/>
          <w:b/>
          <w:bCs/>
          <w:kern w:val="1"/>
          <w:sz w:val="24"/>
          <w:szCs w:val="24"/>
          <w:u w:val="single"/>
          <w:rtl/>
        </w:rPr>
        <w:t>לא</w:t>
      </w:r>
      <w:r w:rsidRPr="00CD6515">
        <w:rPr>
          <w:rStyle w:val="default"/>
          <w:rFonts w:eastAsia="Arial" w:cs="David" w:hint="cs"/>
          <w:b/>
          <w:bCs/>
          <w:kern w:val="1"/>
          <w:sz w:val="24"/>
          <w:szCs w:val="24"/>
          <w:u w:val="single"/>
          <w:rtl/>
        </w:rPr>
        <w:t xml:space="preserve"> מדובר בשכירות משנה.</w:t>
      </w:r>
      <w:r w:rsidRPr="006617BD">
        <w:rPr>
          <w:rStyle w:val="default"/>
          <w:rFonts w:eastAsia="Arial" w:cs="David"/>
          <w:kern w:val="1"/>
          <w:sz w:val="24"/>
          <w:szCs w:val="24"/>
          <w:rtl/>
        </w:rPr>
        <w:t xml:space="preserve">  </w:t>
      </w:r>
      <w:r w:rsidR="00CD6515">
        <w:rPr>
          <w:rStyle w:val="default"/>
          <w:rFonts w:eastAsia="Arial" w:cs="David"/>
          <w:kern w:val="1"/>
          <w:sz w:val="24"/>
          <w:szCs w:val="24"/>
          <w:u w:val="single"/>
          <w:rtl/>
        </w:rPr>
        <w:br/>
      </w:r>
      <w:r w:rsidRPr="00CD6515">
        <w:rPr>
          <w:rStyle w:val="default"/>
          <w:rFonts w:eastAsia="Arial" w:cs="David" w:hint="cs"/>
          <w:b/>
          <w:bCs/>
          <w:kern w:val="1"/>
          <w:sz w:val="24"/>
          <w:szCs w:val="24"/>
          <w:u w:val="single"/>
          <w:rtl/>
        </w:rPr>
        <w:t>ה</w:t>
      </w:r>
      <w:r w:rsidRPr="00CD6515">
        <w:rPr>
          <w:rStyle w:val="default"/>
          <w:rFonts w:eastAsia="Arial" w:cs="David"/>
          <w:b/>
          <w:bCs/>
          <w:kern w:val="1"/>
          <w:sz w:val="24"/>
          <w:szCs w:val="24"/>
          <w:u w:val="single"/>
          <w:rtl/>
        </w:rPr>
        <w:t>דבר שמייחד את ה"רישיון"</w:t>
      </w:r>
      <w:r w:rsidRPr="00CD6515">
        <w:rPr>
          <w:rStyle w:val="default"/>
          <w:rFonts w:eastAsia="Arial" w:cs="David" w:hint="cs"/>
          <w:b/>
          <w:bCs/>
          <w:kern w:val="1"/>
          <w:sz w:val="24"/>
          <w:szCs w:val="24"/>
          <w:u w:val="single"/>
          <w:rtl/>
        </w:rPr>
        <w:t xml:space="preserve"> הוא</w:t>
      </w:r>
      <w:r w:rsidRPr="00CD6515">
        <w:rPr>
          <w:rStyle w:val="default"/>
          <w:rFonts w:eastAsia="Arial" w:cs="David"/>
          <w:b/>
          <w:bCs/>
          <w:kern w:val="1"/>
          <w:sz w:val="24"/>
          <w:szCs w:val="24"/>
          <w:u w:val="single"/>
          <w:rtl/>
        </w:rPr>
        <w:t xml:space="preserve"> ש</w:t>
      </w:r>
      <w:r w:rsidRPr="00CD6515">
        <w:rPr>
          <w:rStyle w:val="default"/>
          <w:rFonts w:eastAsia="Arial" w:cs="David" w:hint="cs"/>
          <w:b/>
          <w:bCs/>
          <w:kern w:val="1"/>
          <w:sz w:val="24"/>
          <w:szCs w:val="24"/>
          <w:u w:val="single"/>
          <w:rtl/>
        </w:rPr>
        <w:t>מדובר</w:t>
      </w:r>
      <w:r w:rsidRPr="00CD6515">
        <w:rPr>
          <w:rStyle w:val="default"/>
          <w:rFonts w:eastAsia="Arial" w:cs="David"/>
          <w:b/>
          <w:bCs/>
          <w:kern w:val="1"/>
          <w:sz w:val="24"/>
          <w:szCs w:val="24"/>
          <w:u w:val="single"/>
          <w:rtl/>
        </w:rPr>
        <w:t xml:space="preserve"> </w:t>
      </w:r>
      <w:r w:rsidRPr="00CD6515">
        <w:rPr>
          <w:rStyle w:val="default"/>
          <w:rFonts w:eastAsia="Arial" w:cs="David" w:hint="cs"/>
          <w:b/>
          <w:bCs/>
          <w:kern w:val="1"/>
          <w:sz w:val="24"/>
          <w:szCs w:val="24"/>
          <w:u w:val="single"/>
          <w:rtl/>
        </w:rPr>
        <w:t>ב</w:t>
      </w:r>
      <w:r w:rsidRPr="00CD6515">
        <w:rPr>
          <w:rStyle w:val="default"/>
          <w:rFonts w:eastAsia="Arial" w:cs="David"/>
          <w:b/>
          <w:bCs/>
          <w:kern w:val="1"/>
          <w:sz w:val="24"/>
          <w:szCs w:val="24"/>
          <w:u w:val="single"/>
          <w:rtl/>
        </w:rPr>
        <w:t>זכות אישית</w:t>
      </w:r>
      <w:r w:rsidR="006165AA" w:rsidRPr="00CD6515">
        <w:rPr>
          <w:rStyle w:val="default"/>
          <w:rFonts w:eastAsia="Arial" w:cs="David" w:hint="cs"/>
          <w:b/>
          <w:bCs/>
          <w:kern w:val="1"/>
          <w:sz w:val="24"/>
          <w:szCs w:val="24"/>
          <w:u w:val="single"/>
          <w:rtl/>
        </w:rPr>
        <w:t xml:space="preserve"> ולא קניינית</w:t>
      </w:r>
      <w:r w:rsidRPr="006617BD">
        <w:rPr>
          <w:rStyle w:val="default"/>
          <w:rFonts w:eastAsia="Arial" w:cs="David"/>
          <w:kern w:val="1"/>
          <w:sz w:val="24"/>
          <w:szCs w:val="24"/>
          <w:rtl/>
        </w:rPr>
        <w:t xml:space="preserve">, </w:t>
      </w:r>
      <w:r w:rsidRPr="006617BD">
        <w:rPr>
          <w:rStyle w:val="default"/>
          <w:rFonts w:eastAsia="Arial" w:cs="David" w:hint="cs"/>
          <w:kern w:val="1"/>
          <w:sz w:val="24"/>
          <w:szCs w:val="24"/>
          <w:rtl/>
        </w:rPr>
        <w:t xml:space="preserve">שפוקעת עם מות מחזיקה או עם סיום היחסים בין נותן הרישיון לבעלו. </w:t>
      </w:r>
      <w:r w:rsidR="00CD6515">
        <w:rPr>
          <w:rStyle w:val="default"/>
          <w:rFonts w:eastAsia="Arial" w:cs="David" w:hint="cs"/>
          <w:kern w:val="1"/>
          <w:sz w:val="24"/>
          <w:szCs w:val="24"/>
          <w:rtl/>
        </w:rPr>
        <w:br/>
      </w:r>
      <w:r w:rsidRPr="006617BD">
        <w:rPr>
          <w:rStyle w:val="default"/>
          <w:rFonts w:eastAsia="Arial" w:cs="David"/>
          <w:kern w:val="1"/>
          <w:sz w:val="24"/>
          <w:szCs w:val="24"/>
          <w:rtl/>
        </w:rPr>
        <w:t xml:space="preserve">הפסיקה מכירה גם במונח </w:t>
      </w:r>
      <w:r w:rsidRPr="00CD6515">
        <w:rPr>
          <w:rStyle w:val="default"/>
          <w:rFonts w:eastAsia="Arial" w:cs="David"/>
          <w:b/>
          <w:bCs/>
          <w:kern w:val="1"/>
          <w:sz w:val="24"/>
          <w:szCs w:val="24"/>
          <w:u w:val="single"/>
          <w:rtl/>
        </w:rPr>
        <w:t>רישיון בלתי הדיר</w:t>
      </w:r>
      <w:r w:rsidRPr="00CD6515">
        <w:rPr>
          <w:rStyle w:val="default"/>
          <w:rFonts w:eastAsia="Arial" w:cs="David" w:hint="cs"/>
          <w:b/>
          <w:bCs/>
          <w:kern w:val="1"/>
          <w:sz w:val="24"/>
          <w:szCs w:val="24"/>
          <w:rtl/>
        </w:rPr>
        <w:t>-</w:t>
      </w:r>
      <w:r w:rsidRPr="006617BD">
        <w:rPr>
          <w:rStyle w:val="default"/>
          <w:rFonts w:eastAsia="Arial" w:cs="David"/>
          <w:kern w:val="1"/>
          <w:sz w:val="24"/>
          <w:szCs w:val="24"/>
          <w:rtl/>
        </w:rPr>
        <w:t xml:space="preserve"> </w:t>
      </w:r>
      <w:r w:rsidRPr="006617BD">
        <w:rPr>
          <w:rStyle w:val="default"/>
          <w:rFonts w:eastAsia="Arial" w:cs="David" w:hint="cs"/>
          <w:kern w:val="1"/>
          <w:sz w:val="24"/>
          <w:szCs w:val="24"/>
          <w:rtl/>
        </w:rPr>
        <w:t>כאשר</w:t>
      </w:r>
      <w:r w:rsidRPr="006617BD">
        <w:rPr>
          <w:rStyle w:val="default"/>
          <w:rFonts w:eastAsia="Arial" w:cs="David"/>
          <w:kern w:val="1"/>
          <w:sz w:val="24"/>
          <w:szCs w:val="24"/>
          <w:rtl/>
        </w:rPr>
        <w:t xml:space="preserve"> בעל הרישיון השקיע מהותית בנכס</w:t>
      </w:r>
      <w:r w:rsidR="00CD6515">
        <w:rPr>
          <w:rStyle w:val="default"/>
          <w:rFonts w:eastAsia="Arial" w:cs="David" w:hint="cs"/>
          <w:kern w:val="1"/>
          <w:sz w:val="24"/>
          <w:szCs w:val="24"/>
          <w:rtl/>
        </w:rPr>
        <w:t>,</w:t>
      </w:r>
      <w:r w:rsidRPr="006617BD">
        <w:rPr>
          <w:rStyle w:val="default"/>
          <w:rFonts w:eastAsia="Arial" w:cs="David"/>
          <w:kern w:val="1"/>
          <w:sz w:val="24"/>
          <w:szCs w:val="24"/>
          <w:rtl/>
        </w:rPr>
        <w:t xml:space="preserve"> מושתק </w:t>
      </w:r>
      <w:r w:rsidRPr="006617BD">
        <w:rPr>
          <w:rStyle w:val="default"/>
          <w:rFonts w:eastAsia="Arial" w:cs="David" w:hint="cs"/>
          <w:kern w:val="1"/>
          <w:sz w:val="24"/>
          <w:szCs w:val="24"/>
          <w:rtl/>
        </w:rPr>
        <w:t xml:space="preserve">נותן הרישיון </w:t>
      </w:r>
      <w:r w:rsidRPr="006617BD">
        <w:rPr>
          <w:rStyle w:val="default"/>
          <w:rFonts w:eastAsia="Arial" w:cs="David"/>
          <w:kern w:val="1"/>
          <w:sz w:val="24"/>
          <w:szCs w:val="24"/>
          <w:rtl/>
        </w:rPr>
        <w:t>מלבטל את הרישיון</w:t>
      </w:r>
      <w:r w:rsidRPr="006617BD">
        <w:rPr>
          <w:rStyle w:val="default"/>
          <w:rFonts w:eastAsia="Arial" w:cs="David" w:hint="cs"/>
          <w:kern w:val="1"/>
          <w:sz w:val="24"/>
          <w:szCs w:val="24"/>
          <w:rtl/>
        </w:rPr>
        <w:t>.</w:t>
      </w:r>
      <w:r w:rsidRPr="006617BD">
        <w:rPr>
          <w:rStyle w:val="default"/>
          <w:rFonts w:eastAsia="Arial" w:cs="David"/>
          <w:kern w:val="1"/>
          <w:sz w:val="24"/>
          <w:szCs w:val="24"/>
          <w:rtl/>
        </w:rPr>
        <w:t xml:space="preserve"> </w:t>
      </w:r>
      <w:r w:rsidRPr="00CD6515">
        <w:rPr>
          <w:rStyle w:val="default"/>
          <w:rFonts w:eastAsia="Arial" w:cs="David"/>
          <w:b/>
          <w:bCs/>
          <w:kern w:val="1"/>
          <w:sz w:val="24"/>
          <w:szCs w:val="24"/>
          <w:u w:val="single"/>
          <w:rtl/>
        </w:rPr>
        <w:t>היום כבר לא משתמשים במונח השתק</w:t>
      </w:r>
      <w:r w:rsidRPr="00CD6515">
        <w:rPr>
          <w:rStyle w:val="default"/>
          <w:rFonts w:eastAsia="Arial" w:cs="David" w:hint="cs"/>
          <w:b/>
          <w:bCs/>
          <w:kern w:val="1"/>
          <w:sz w:val="24"/>
          <w:szCs w:val="24"/>
          <w:u w:val="single"/>
          <w:rtl/>
        </w:rPr>
        <w:t>,</w:t>
      </w:r>
      <w:r w:rsidRPr="00CD6515">
        <w:rPr>
          <w:rStyle w:val="default"/>
          <w:rFonts w:eastAsia="Arial" w:cs="David"/>
          <w:b/>
          <w:bCs/>
          <w:kern w:val="1"/>
          <w:sz w:val="24"/>
          <w:szCs w:val="24"/>
          <w:u w:val="single"/>
          <w:rtl/>
        </w:rPr>
        <w:t xml:space="preserve"> אלא במונח תום הלב.</w:t>
      </w:r>
      <w:r w:rsidRPr="00CD6515">
        <w:rPr>
          <w:rStyle w:val="default"/>
          <w:rFonts w:eastAsia="Arial" w:cs="David"/>
          <w:b/>
          <w:bCs/>
          <w:kern w:val="1"/>
          <w:sz w:val="24"/>
          <w:szCs w:val="24"/>
          <w:rtl/>
        </w:rPr>
        <w:t xml:space="preserve"> </w:t>
      </w:r>
    </w:p>
    <w:p w:rsidR="006165AA" w:rsidRPr="00EB647C" w:rsidRDefault="006165AA" w:rsidP="006E28B0">
      <w:pPr>
        <w:pStyle w:val="Normal2"/>
        <w:tabs>
          <w:tab w:val="left" w:pos="-2"/>
          <w:tab w:val="left" w:pos="1008"/>
        </w:tabs>
        <w:autoSpaceDE w:val="0"/>
        <w:spacing w:line="360" w:lineRule="auto"/>
        <w:jc w:val="left"/>
        <w:rPr>
          <w:rStyle w:val="default"/>
          <w:rFonts w:eastAsia="Arial" w:cs="David"/>
          <w:kern w:val="1"/>
          <w:sz w:val="24"/>
          <w:szCs w:val="24"/>
          <w:rtl/>
        </w:rPr>
      </w:pPr>
    </w:p>
    <w:p w:rsidR="00C945A1" w:rsidRPr="00EB647C" w:rsidRDefault="006165AA" w:rsidP="006E28B0">
      <w:pPr>
        <w:pStyle w:val="Normal2"/>
        <w:tabs>
          <w:tab w:val="left" w:pos="-2"/>
          <w:tab w:val="left" w:pos="1008"/>
        </w:tabs>
        <w:autoSpaceDE w:val="0"/>
        <w:spacing w:line="360" w:lineRule="auto"/>
        <w:jc w:val="left"/>
        <w:rPr>
          <w:rStyle w:val="default"/>
          <w:rFonts w:eastAsia="Arial" w:cs="David"/>
          <w:b/>
          <w:bCs/>
          <w:kern w:val="1"/>
          <w:sz w:val="24"/>
          <w:szCs w:val="24"/>
          <w:rtl/>
        </w:rPr>
      </w:pPr>
      <w:r w:rsidRPr="00EB647C">
        <w:rPr>
          <w:rStyle w:val="default"/>
          <w:rFonts w:eastAsia="Arial" w:cs="David" w:hint="cs"/>
          <w:b/>
          <w:bCs/>
          <w:kern w:val="1"/>
          <w:sz w:val="24"/>
          <w:szCs w:val="24"/>
          <w:u w:val="single"/>
          <w:rtl/>
        </w:rPr>
        <w:t>*לסיכום:</w:t>
      </w:r>
      <w:r w:rsidRPr="00EB647C">
        <w:rPr>
          <w:rStyle w:val="default"/>
          <w:rFonts w:eastAsia="Arial" w:cs="David" w:hint="cs"/>
          <w:b/>
          <w:bCs/>
          <w:kern w:val="1"/>
          <w:sz w:val="24"/>
          <w:szCs w:val="24"/>
          <w:rtl/>
        </w:rPr>
        <w:t xml:space="preserve"> רישיון הוא זכות להחזיק ולהשתמש, אך זוהי זכות אישית</w:t>
      </w:r>
      <w:r w:rsidR="00CD6515">
        <w:rPr>
          <w:rStyle w:val="default"/>
          <w:rFonts w:eastAsia="Arial" w:cs="David" w:hint="cs"/>
          <w:b/>
          <w:bCs/>
          <w:kern w:val="1"/>
          <w:sz w:val="24"/>
          <w:szCs w:val="24"/>
          <w:rtl/>
        </w:rPr>
        <w:t>(</w:t>
      </w:r>
      <w:r w:rsidR="00CD6515">
        <w:rPr>
          <w:rStyle w:val="default"/>
          <w:rFonts w:eastAsia="Arial" w:cs="David" w:hint="cs"/>
          <w:kern w:val="1"/>
          <w:sz w:val="24"/>
          <w:szCs w:val="24"/>
          <w:rtl/>
        </w:rPr>
        <w:t>היא תקפה רק בין שני הצדדים לחוזה ולא כלפיי צדדים שלישיים)</w:t>
      </w:r>
      <w:r w:rsidRPr="00EB647C">
        <w:rPr>
          <w:rStyle w:val="default"/>
          <w:rFonts w:eastAsia="Arial" w:cs="David" w:hint="cs"/>
          <w:b/>
          <w:bCs/>
          <w:kern w:val="1"/>
          <w:sz w:val="24"/>
          <w:szCs w:val="24"/>
          <w:rtl/>
        </w:rPr>
        <w:t xml:space="preserve"> ולא קניינית (להבדיל משכירות שהיא זכות קניינית). כלומר, כוחו של הרישיון יפה רק בין מעניק הרישיון לבין המקבל. </w:t>
      </w:r>
      <w:r w:rsidR="00CD6515">
        <w:rPr>
          <w:rStyle w:val="default"/>
          <w:rFonts w:eastAsia="Arial" w:cs="David"/>
          <w:b/>
          <w:bCs/>
          <w:kern w:val="1"/>
          <w:sz w:val="24"/>
          <w:szCs w:val="24"/>
          <w:rtl/>
        </w:rPr>
        <w:br/>
      </w:r>
      <w:r w:rsidRPr="00CD6515">
        <w:rPr>
          <w:rStyle w:val="default"/>
          <w:rFonts w:eastAsia="Arial" w:cs="David" w:hint="cs"/>
          <w:b/>
          <w:bCs/>
          <w:kern w:val="1"/>
          <w:sz w:val="24"/>
          <w:szCs w:val="24"/>
          <w:u w:val="single"/>
          <w:rtl/>
        </w:rPr>
        <w:t>כך שאם לכאורה מעניק הרישיון ימכור את זכותו לאחר</w:t>
      </w:r>
      <w:r w:rsidR="00CD6515" w:rsidRPr="00CD6515">
        <w:rPr>
          <w:rStyle w:val="default"/>
          <w:rFonts w:eastAsia="Arial" w:cs="David" w:hint="cs"/>
          <w:b/>
          <w:bCs/>
          <w:kern w:val="1"/>
          <w:sz w:val="24"/>
          <w:szCs w:val="24"/>
          <w:u w:val="single"/>
          <w:rtl/>
        </w:rPr>
        <w:t>,</w:t>
      </w:r>
      <w:r w:rsidRPr="00CD6515">
        <w:rPr>
          <w:rStyle w:val="default"/>
          <w:rFonts w:eastAsia="Arial" w:cs="David" w:hint="cs"/>
          <w:b/>
          <w:bCs/>
          <w:kern w:val="1"/>
          <w:sz w:val="24"/>
          <w:szCs w:val="24"/>
          <w:u w:val="single"/>
          <w:rtl/>
        </w:rPr>
        <w:t xml:space="preserve"> אז למעשה אותו אחר יכול להוציא את בר הרשות מהמקרקעין.</w:t>
      </w:r>
      <w:r w:rsidRPr="00EB647C">
        <w:rPr>
          <w:rStyle w:val="default"/>
          <w:rFonts w:eastAsia="Arial" w:cs="David" w:hint="cs"/>
          <w:b/>
          <w:bCs/>
          <w:kern w:val="1"/>
          <w:sz w:val="24"/>
          <w:szCs w:val="24"/>
          <w:rtl/>
        </w:rPr>
        <w:t xml:space="preserve"> </w:t>
      </w:r>
      <w:r w:rsidR="00CD6515">
        <w:rPr>
          <w:rStyle w:val="default"/>
          <w:rFonts w:eastAsia="Arial" w:cs="David"/>
          <w:b/>
          <w:bCs/>
          <w:kern w:val="1"/>
          <w:sz w:val="24"/>
          <w:szCs w:val="24"/>
          <w:rtl/>
        </w:rPr>
        <w:br/>
      </w:r>
      <w:r w:rsidRPr="00CD6515">
        <w:rPr>
          <w:rStyle w:val="default"/>
          <w:rFonts w:eastAsia="Arial" w:cs="David" w:hint="cs"/>
          <w:b/>
          <w:bCs/>
          <w:kern w:val="1"/>
          <w:sz w:val="24"/>
          <w:szCs w:val="24"/>
          <w:u w:val="single"/>
          <w:rtl/>
        </w:rPr>
        <w:t>עם זאת, יש רישיון בלתי הדיר-</w:t>
      </w:r>
      <w:r w:rsidRPr="00EB647C">
        <w:rPr>
          <w:rStyle w:val="default"/>
          <w:rFonts w:eastAsia="Arial" w:cs="David" w:hint="cs"/>
          <w:b/>
          <w:bCs/>
          <w:kern w:val="1"/>
          <w:sz w:val="24"/>
          <w:szCs w:val="24"/>
          <w:rtl/>
        </w:rPr>
        <w:t xml:space="preserve"> לא ניתן לבטל את הרישיון ככל שבר הרשות בהסכמת המרשה השקיע במקרקעין והשביח אותם. כאן נכנס המונח של השתק, של תום הלב.</w:t>
      </w:r>
    </w:p>
    <w:p w:rsidR="00D76863" w:rsidRPr="00EB647C" w:rsidRDefault="00D76863" w:rsidP="006E28B0">
      <w:pPr>
        <w:pStyle w:val="Normal2"/>
        <w:tabs>
          <w:tab w:val="left" w:pos="-2"/>
          <w:tab w:val="left" w:pos="720"/>
          <w:tab w:val="left" w:pos="1008"/>
        </w:tabs>
        <w:autoSpaceDE w:val="0"/>
        <w:ind w:left="282"/>
        <w:jc w:val="left"/>
        <w:rPr>
          <w:rStyle w:val="default"/>
          <w:rFonts w:ascii="Arial" w:eastAsia="Arial" w:hAnsi="Arial" w:cs="David"/>
          <w:b/>
          <w:bCs/>
          <w:kern w:val="1"/>
          <w:sz w:val="24"/>
          <w:szCs w:val="24"/>
          <w:rtl/>
        </w:rPr>
      </w:pPr>
    </w:p>
    <w:p w:rsidR="00D76863" w:rsidRPr="00EB647C" w:rsidRDefault="00F34237" w:rsidP="006E28B0">
      <w:pPr>
        <w:tabs>
          <w:tab w:val="left" w:pos="-2"/>
        </w:tabs>
        <w:bidi/>
        <w:spacing w:line="360" w:lineRule="auto"/>
        <w:ind w:right="-539"/>
        <w:jc w:val="left"/>
        <w:rPr>
          <w:rStyle w:val="default"/>
          <w:rFonts w:ascii="Arial" w:eastAsia="Arial" w:hAnsi="Arial" w:cs="David"/>
          <w:b/>
          <w:bCs/>
          <w:sz w:val="24"/>
          <w:szCs w:val="24"/>
          <w:highlight w:val="green"/>
          <w:u w:val="single"/>
          <w:rtl/>
        </w:rPr>
      </w:pPr>
      <w:r w:rsidRPr="00CD6515">
        <w:rPr>
          <w:rStyle w:val="default"/>
          <w:rFonts w:ascii="Arial" w:eastAsia="Arial" w:hAnsi="Arial" w:cs="David" w:hint="cs"/>
          <w:b/>
          <w:bCs/>
          <w:i/>
          <w:iCs/>
          <w:sz w:val="24"/>
          <w:szCs w:val="24"/>
          <w:u w:val="single"/>
          <w:rtl/>
        </w:rPr>
        <w:t>אלוני נ' ארד:</w:t>
      </w:r>
      <w:r w:rsidRPr="00EB647C">
        <w:rPr>
          <w:rStyle w:val="default"/>
          <w:rFonts w:ascii="Arial" w:eastAsia="Arial" w:hAnsi="Arial" w:cs="David" w:hint="cs"/>
          <w:b/>
          <w:bCs/>
          <w:sz w:val="24"/>
          <w:szCs w:val="24"/>
          <w:u w:val="single"/>
          <w:rtl/>
        </w:rPr>
        <w:t xml:space="preserve"> </w:t>
      </w:r>
      <w:r w:rsidR="00CD6515">
        <w:rPr>
          <w:rFonts w:cs="David"/>
          <w:rtl/>
        </w:rPr>
        <w:br/>
      </w:r>
      <w:r w:rsidRPr="00EB647C">
        <w:rPr>
          <w:rFonts w:cs="David" w:hint="cs"/>
          <w:rtl/>
        </w:rPr>
        <w:lastRenderedPageBreak/>
        <w:t xml:space="preserve">זוג שהחזיק נחלה במושב ע"פ הסכם משולש בין האגודה השיתופית, ממק"י והסוכנות, הורשה להקים בה יח' דיור נוספת לשימוש משפחת בנם בלבד. </w:t>
      </w:r>
      <w:r w:rsidR="00CD6515">
        <w:rPr>
          <w:rFonts w:cs="David"/>
          <w:rtl/>
        </w:rPr>
        <w:br/>
      </w:r>
      <w:r w:rsidRPr="00CD6515">
        <w:rPr>
          <w:rFonts w:cs="David" w:hint="cs"/>
          <w:b/>
          <w:bCs/>
          <w:u w:val="single"/>
          <w:rtl/>
        </w:rPr>
        <w:t>בהמשך שועבדו זכויות הזוג לבל"ל והוטל עליהן עיקול,</w:t>
      </w:r>
      <w:r w:rsidRPr="00EB647C">
        <w:rPr>
          <w:rFonts w:cs="David" w:hint="cs"/>
          <w:rtl/>
        </w:rPr>
        <w:t xml:space="preserve"> אשר אושר במסגרת הסכם פשרה (שקיבל תו</w:t>
      </w:r>
      <w:r w:rsidR="00CD6515">
        <w:rPr>
          <w:rFonts w:cs="David" w:hint="cs"/>
          <w:rtl/>
        </w:rPr>
        <w:t xml:space="preserve">קף של פס"ד) בין הזוג ובין הנושה- </w:t>
      </w:r>
      <w:r w:rsidRPr="00EB647C">
        <w:rPr>
          <w:rFonts w:cs="David" w:hint="cs"/>
          <w:rtl/>
        </w:rPr>
        <w:t xml:space="preserve">המערער, מבלי שהאחרון ידע על כי בין הזוג ובין משפחת הבן נכרת חוזה מתנה בו התחייב הזוג להעביר את כל זכויותיו. </w:t>
      </w:r>
      <w:r w:rsidR="00CD6515">
        <w:rPr>
          <w:rFonts w:cs="David"/>
          <w:rtl/>
        </w:rPr>
        <w:br/>
      </w:r>
      <w:r w:rsidRPr="00CD6515">
        <w:rPr>
          <w:rFonts w:cs="David" w:hint="cs"/>
          <w:b/>
          <w:bCs/>
          <w:rtl/>
        </w:rPr>
        <w:t>כשניגש המערער לממש את העיקול, הוציא הבן צמ"ז בטענה כי הינו בר-רשות בנחלה</w:t>
      </w:r>
      <w:r w:rsidRPr="00CD6515">
        <w:rPr>
          <w:rStyle w:val="default"/>
          <w:rFonts w:ascii="Arial" w:eastAsia="Arial" w:hAnsi="Arial" w:cs="David" w:hint="cs"/>
          <w:b/>
          <w:bCs/>
          <w:sz w:val="24"/>
          <w:szCs w:val="24"/>
          <w:rtl/>
        </w:rPr>
        <w:t>.</w:t>
      </w:r>
      <w:r w:rsidRPr="00EB647C">
        <w:rPr>
          <w:rStyle w:val="default"/>
          <w:rFonts w:ascii="Arial" w:eastAsia="Arial" w:hAnsi="Arial" w:cs="David" w:hint="cs"/>
          <w:b/>
          <w:bCs/>
          <w:sz w:val="24"/>
          <w:szCs w:val="24"/>
          <w:rtl/>
        </w:rPr>
        <w:t xml:space="preserve"> </w:t>
      </w:r>
      <w:r w:rsidR="00CD6515">
        <w:rPr>
          <w:rStyle w:val="default"/>
          <w:rFonts w:ascii="Arial" w:eastAsia="Arial" w:hAnsi="Arial" w:cs="David"/>
          <w:b/>
          <w:bCs/>
          <w:sz w:val="24"/>
          <w:szCs w:val="24"/>
          <w:rtl/>
        </w:rPr>
        <w:br/>
      </w:r>
      <w:r w:rsidRPr="00CD6515">
        <w:rPr>
          <w:rStyle w:val="default"/>
          <w:rFonts w:ascii="Arial" w:eastAsia="Arial" w:hAnsi="Arial" w:cs="David" w:hint="cs"/>
          <w:b/>
          <w:bCs/>
          <w:sz w:val="24"/>
          <w:szCs w:val="24"/>
          <w:u w:val="single"/>
          <w:rtl/>
        </w:rPr>
        <w:t>השאלה המשפטית:</w:t>
      </w:r>
      <w:r w:rsidRPr="00EB647C">
        <w:rPr>
          <w:rStyle w:val="default"/>
          <w:rFonts w:ascii="Arial" w:eastAsia="Arial" w:hAnsi="Arial" w:cs="David" w:hint="cs"/>
          <w:b/>
          <w:bCs/>
          <w:sz w:val="24"/>
          <w:szCs w:val="24"/>
          <w:rtl/>
        </w:rPr>
        <w:t xml:space="preserve"> מי גובר? בעל רשיון מוקדם או מעקל מאוחר? </w:t>
      </w:r>
    </w:p>
    <w:p w:rsidR="00D76863" w:rsidRPr="00EB647C" w:rsidRDefault="00F34237" w:rsidP="00CD6515">
      <w:pPr>
        <w:tabs>
          <w:tab w:val="left" w:pos="-2"/>
        </w:tabs>
        <w:bidi/>
        <w:spacing w:line="360" w:lineRule="auto"/>
        <w:ind w:right="-539"/>
        <w:jc w:val="left"/>
        <w:rPr>
          <w:rFonts w:cs="David"/>
          <w:b/>
          <w:bCs/>
          <w:rtl/>
        </w:rPr>
      </w:pPr>
      <w:r w:rsidRPr="00CD6515">
        <w:rPr>
          <w:rStyle w:val="default"/>
          <w:rFonts w:ascii="Arial" w:eastAsia="Arial" w:hAnsi="Arial" w:cs="David" w:hint="cs"/>
          <w:b/>
          <w:bCs/>
          <w:sz w:val="24"/>
          <w:szCs w:val="24"/>
          <w:u w:val="single"/>
          <w:rtl/>
        </w:rPr>
        <w:t>דורנר:</w:t>
      </w:r>
      <w:r w:rsidRPr="00EB647C">
        <w:rPr>
          <w:rStyle w:val="default"/>
          <w:rFonts w:ascii="Arial" w:eastAsia="Arial" w:hAnsi="Arial" w:cs="David" w:hint="cs"/>
          <w:b/>
          <w:bCs/>
          <w:sz w:val="24"/>
          <w:szCs w:val="24"/>
          <w:u w:val="single"/>
          <w:rtl/>
        </w:rPr>
        <w:t xml:space="preserve"> </w:t>
      </w:r>
      <w:r w:rsidRPr="00EB647C">
        <w:rPr>
          <w:rFonts w:cs="David" w:hint="cs"/>
          <w:rtl/>
        </w:rPr>
        <w:t xml:space="preserve">הרישיון </w:t>
      </w:r>
      <w:r w:rsidRPr="00CD6515">
        <w:rPr>
          <w:rFonts w:cs="David" w:hint="cs"/>
          <w:u w:val="single"/>
          <w:rtl/>
        </w:rPr>
        <w:t>הוא בלתי-הדיר.</w:t>
      </w:r>
      <w:r w:rsidRPr="00EB647C">
        <w:rPr>
          <w:rFonts w:cs="David" w:hint="cs"/>
          <w:rtl/>
        </w:rPr>
        <w:t xml:space="preserve"> </w:t>
      </w:r>
      <w:r w:rsidR="00CD6515">
        <w:rPr>
          <w:rFonts w:cs="David"/>
          <w:rtl/>
        </w:rPr>
        <w:br/>
      </w:r>
      <w:r w:rsidRPr="00EB647C">
        <w:rPr>
          <w:rFonts w:cs="David" w:hint="cs"/>
          <w:rtl/>
        </w:rPr>
        <w:t xml:space="preserve">לכאורה התשובה צריכה להיות כי המעקל גובר בשל הפגיעה בעקרון הפומביות, אך בפועל הכירו בהמ"ש בעדיפותו של בר רשות מול רוכש זכות מאוחר, והלכת </w:t>
      </w:r>
      <w:r w:rsidRPr="00EB647C">
        <w:rPr>
          <w:rFonts w:cs="David" w:hint="cs"/>
          <w:i/>
          <w:iCs/>
          <w:rtl/>
        </w:rPr>
        <w:t>אהרונוב</w:t>
      </w:r>
      <w:r w:rsidRPr="00EB647C">
        <w:rPr>
          <w:rFonts w:cs="David" w:hint="cs"/>
          <w:rtl/>
        </w:rPr>
        <w:t xml:space="preserve"> אף קבעה את קיומה של "זכות שביושר" (זכות קניינית!) הגוברת על זו של מעקל מאוחר. </w:t>
      </w:r>
      <w:r w:rsidR="00CD6515">
        <w:rPr>
          <w:rFonts w:cs="David"/>
          <w:rtl/>
        </w:rPr>
        <w:br/>
      </w:r>
      <w:r w:rsidRPr="00EB647C">
        <w:rPr>
          <w:rStyle w:val="default"/>
          <w:rFonts w:eastAsia="Arial" w:cs="David"/>
          <w:b/>
          <w:bCs/>
          <w:sz w:val="24"/>
          <w:szCs w:val="24"/>
          <w:rtl/>
        </w:rPr>
        <w:t>דורנר ט</w:t>
      </w:r>
      <w:r w:rsidRPr="00EB647C">
        <w:rPr>
          <w:rStyle w:val="default"/>
          <w:rFonts w:eastAsia="Arial" w:cs="David" w:hint="cs"/>
          <w:b/>
          <w:bCs/>
          <w:sz w:val="24"/>
          <w:szCs w:val="24"/>
          <w:rtl/>
        </w:rPr>
        <w:t>ענה</w:t>
      </w:r>
      <w:r w:rsidRPr="00EB647C">
        <w:rPr>
          <w:rStyle w:val="default"/>
          <w:rFonts w:eastAsia="Arial" w:cs="David"/>
          <w:b/>
          <w:bCs/>
          <w:sz w:val="24"/>
          <w:szCs w:val="24"/>
          <w:rtl/>
        </w:rPr>
        <w:t xml:space="preserve"> שיש השתק קנייני </w:t>
      </w:r>
      <w:r w:rsidRPr="00EB647C">
        <w:rPr>
          <w:rStyle w:val="default"/>
          <w:rFonts w:eastAsia="Arial" w:cs="David" w:hint="cs"/>
          <w:b/>
          <w:bCs/>
          <w:sz w:val="24"/>
          <w:szCs w:val="24"/>
          <w:rtl/>
        </w:rPr>
        <w:t xml:space="preserve">למעקל </w:t>
      </w:r>
      <w:r w:rsidRPr="00EB647C">
        <w:rPr>
          <w:rStyle w:val="default"/>
          <w:rFonts w:eastAsia="Arial" w:cs="David"/>
          <w:b/>
          <w:bCs/>
          <w:sz w:val="24"/>
          <w:szCs w:val="24"/>
          <w:rtl/>
        </w:rPr>
        <w:t xml:space="preserve">(לכאורה כמו תום לב) </w:t>
      </w:r>
      <w:r w:rsidRPr="00EB647C">
        <w:rPr>
          <w:rStyle w:val="default"/>
          <w:rFonts w:eastAsia="Arial" w:cs="David" w:hint="cs"/>
          <w:b/>
          <w:bCs/>
          <w:sz w:val="24"/>
          <w:szCs w:val="24"/>
          <w:rtl/>
        </w:rPr>
        <w:t xml:space="preserve">והוא לא </w:t>
      </w:r>
      <w:r w:rsidRPr="00EB647C">
        <w:rPr>
          <w:rStyle w:val="default"/>
          <w:rFonts w:eastAsia="Arial" w:cs="David"/>
          <w:b/>
          <w:bCs/>
          <w:sz w:val="24"/>
          <w:szCs w:val="24"/>
          <w:rtl/>
        </w:rPr>
        <w:t>יכ</w:t>
      </w:r>
      <w:r w:rsidRPr="00EB647C">
        <w:rPr>
          <w:rStyle w:val="default"/>
          <w:rFonts w:eastAsia="Arial" w:cs="David" w:hint="cs"/>
          <w:b/>
          <w:bCs/>
          <w:sz w:val="24"/>
          <w:szCs w:val="24"/>
          <w:rtl/>
        </w:rPr>
        <w:t>ו</w:t>
      </w:r>
      <w:r w:rsidRPr="00EB647C">
        <w:rPr>
          <w:rStyle w:val="default"/>
          <w:rFonts w:eastAsia="Arial" w:cs="David"/>
          <w:b/>
          <w:bCs/>
          <w:sz w:val="24"/>
          <w:szCs w:val="24"/>
          <w:rtl/>
        </w:rPr>
        <w:t>ל לסלק את ב' שהשקיע בנכס במשך תקופה ממושכת.</w:t>
      </w:r>
      <w:r w:rsidRPr="00EB647C">
        <w:rPr>
          <w:rStyle w:val="default"/>
          <w:rFonts w:eastAsia="Arial" w:cs="David"/>
          <w:sz w:val="24"/>
          <w:szCs w:val="24"/>
          <w:rtl/>
        </w:rPr>
        <w:t xml:space="preserve"> </w:t>
      </w:r>
      <w:r w:rsidRPr="00EB647C">
        <w:rPr>
          <w:rFonts w:cs="David" w:hint="cs"/>
          <w:b/>
          <w:bCs/>
          <w:rtl/>
        </w:rPr>
        <w:t xml:space="preserve">כשם שזכותו של בעלים בנכס כפופה לזו של הרוכש לאחר כריתת חוזה ביניהם, כך גם זכותו של מעניק הרישיון לזו של בעל-רשות, ולפיכך אין למערער זכות כלפי המשיבים. </w:t>
      </w:r>
    </w:p>
    <w:p w:rsidR="00F34237" w:rsidRPr="00EB647C" w:rsidRDefault="00F34237" w:rsidP="006E28B0">
      <w:pPr>
        <w:tabs>
          <w:tab w:val="left" w:pos="-2"/>
        </w:tabs>
        <w:bidi/>
        <w:spacing w:line="360" w:lineRule="auto"/>
        <w:ind w:right="-539"/>
        <w:jc w:val="left"/>
        <w:rPr>
          <w:rFonts w:cs="David"/>
          <w:rtl/>
        </w:rPr>
      </w:pPr>
      <w:r w:rsidRPr="00CD6515">
        <w:rPr>
          <w:rStyle w:val="default"/>
          <w:rFonts w:eastAsia="Arial" w:cs="David" w:hint="cs"/>
          <w:b/>
          <w:bCs/>
          <w:sz w:val="24"/>
          <w:szCs w:val="24"/>
          <w:u w:val="single"/>
          <w:rtl/>
        </w:rPr>
        <w:t>ברק</w:t>
      </w:r>
      <w:r w:rsidRPr="00EB647C">
        <w:rPr>
          <w:rStyle w:val="default"/>
          <w:rFonts w:eastAsia="Arial" w:cs="David" w:hint="cs"/>
          <w:b/>
          <w:bCs/>
          <w:sz w:val="24"/>
          <w:szCs w:val="24"/>
          <w:u w:val="single"/>
          <w:rtl/>
        </w:rPr>
        <w:t xml:space="preserve"> </w:t>
      </w:r>
      <w:r w:rsidRPr="00EB647C">
        <w:rPr>
          <w:rStyle w:val="default"/>
          <w:rFonts w:eastAsia="Arial" w:cs="David" w:hint="cs"/>
          <w:sz w:val="24"/>
          <w:szCs w:val="24"/>
          <w:rtl/>
        </w:rPr>
        <w:t xml:space="preserve">מנסה להכניס את המונח רישיון לאחת הזכויות הקיימות. לדעתו, זוהי שכירות </w:t>
      </w:r>
      <w:r w:rsidRPr="00EB647C">
        <w:rPr>
          <w:rStyle w:val="default"/>
          <w:rFonts w:eastAsia="Arial" w:cs="David"/>
          <w:sz w:val="24"/>
          <w:szCs w:val="24"/>
          <w:rtl/>
        </w:rPr>
        <w:t>ש</w:t>
      </w:r>
      <w:r w:rsidRPr="00EB647C">
        <w:rPr>
          <w:rStyle w:val="default"/>
          <w:rFonts w:eastAsia="Arial" w:cs="David" w:hint="cs"/>
          <w:sz w:val="24"/>
          <w:szCs w:val="24"/>
          <w:rtl/>
        </w:rPr>
        <w:t>אינה</w:t>
      </w:r>
      <w:r w:rsidRPr="00EB647C">
        <w:rPr>
          <w:rStyle w:val="default"/>
          <w:rFonts w:eastAsia="Arial" w:cs="David"/>
          <w:sz w:val="24"/>
          <w:szCs w:val="24"/>
          <w:rtl/>
        </w:rPr>
        <w:t xml:space="preserve"> קניינית</w:t>
      </w:r>
      <w:r w:rsidRPr="00CD6515">
        <w:rPr>
          <w:rStyle w:val="default"/>
          <w:rFonts w:eastAsia="Arial" w:cs="David" w:hint="cs"/>
          <w:b/>
          <w:bCs/>
          <w:sz w:val="24"/>
          <w:szCs w:val="24"/>
          <w:rtl/>
        </w:rPr>
        <w:t>.</w:t>
      </w:r>
      <w:r w:rsidRPr="00CD6515">
        <w:rPr>
          <w:rStyle w:val="default"/>
          <w:rFonts w:eastAsia="Arial" w:cs="David"/>
          <w:b/>
          <w:bCs/>
          <w:sz w:val="24"/>
          <w:szCs w:val="24"/>
          <w:rtl/>
        </w:rPr>
        <w:t xml:space="preserve"> מס' </w:t>
      </w:r>
      <w:r w:rsidRPr="00CD6515">
        <w:rPr>
          <w:rStyle w:val="default"/>
          <w:rFonts w:eastAsia="Arial" w:cs="David" w:hint="cs"/>
          <w:b/>
          <w:bCs/>
          <w:sz w:val="24"/>
          <w:szCs w:val="24"/>
          <w:rtl/>
        </w:rPr>
        <w:t>21</w:t>
      </w:r>
      <w:r w:rsidRPr="00CD6515">
        <w:rPr>
          <w:rStyle w:val="default"/>
          <w:rFonts w:eastAsia="Arial" w:cs="David"/>
          <w:b/>
          <w:bCs/>
          <w:sz w:val="24"/>
          <w:szCs w:val="24"/>
          <w:rtl/>
        </w:rPr>
        <w:t xml:space="preserve"> לחוק השכירות והשאילה עולה בבירור ששכירות היא זכות קניינית</w:t>
      </w:r>
      <w:r w:rsidRPr="00CD6515">
        <w:rPr>
          <w:rStyle w:val="default"/>
          <w:rFonts w:eastAsia="Arial" w:cs="David" w:hint="cs"/>
          <w:b/>
          <w:bCs/>
          <w:sz w:val="24"/>
          <w:szCs w:val="24"/>
          <w:rtl/>
        </w:rPr>
        <w:t>, אך</w:t>
      </w:r>
      <w:r w:rsidRPr="00CD6515">
        <w:rPr>
          <w:rStyle w:val="default"/>
          <w:rFonts w:eastAsia="Arial" w:cs="David"/>
          <w:b/>
          <w:bCs/>
          <w:sz w:val="24"/>
          <w:szCs w:val="24"/>
          <w:rtl/>
        </w:rPr>
        <w:t xml:space="preserve"> ברק קובע שאפשר להתנות על ס' </w:t>
      </w:r>
      <w:r w:rsidRPr="00CD6515">
        <w:rPr>
          <w:rStyle w:val="default"/>
          <w:rFonts w:eastAsia="Arial" w:cs="David" w:hint="cs"/>
          <w:b/>
          <w:bCs/>
          <w:sz w:val="24"/>
          <w:szCs w:val="24"/>
          <w:rtl/>
        </w:rPr>
        <w:t>זה</w:t>
      </w:r>
      <w:r w:rsidRPr="00CD6515">
        <w:rPr>
          <w:rStyle w:val="default"/>
          <w:rFonts w:eastAsia="Arial" w:cs="David"/>
          <w:b/>
          <w:bCs/>
          <w:sz w:val="24"/>
          <w:szCs w:val="24"/>
          <w:rtl/>
        </w:rPr>
        <w:t>.</w:t>
      </w:r>
      <w:r w:rsidRPr="00EB647C">
        <w:rPr>
          <w:rStyle w:val="default"/>
          <w:rFonts w:eastAsia="Arial" w:cs="David"/>
          <w:sz w:val="24"/>
          <w:szCs w:val="24"/>
          <w:rtl/>
        </w:rPr>
        <w:t xml:space="preserve"> </w:t>
      </w:r>
      <w:r w:rsidR="00CD6515">
        <w:rPr>
          <w:rStyle w:val="default"/>
          <w:rFonts w:eastAsia="Arial" w:cs="David"/>
          <w:sz w:val="24"/>
          <w:szCs w:val="24"/>
          <w:rtl/>
        </w:rPr>
        <w:br/>
      </w:r>
      <w:r w:rsidRPr="00CD6515">
        <w:rPr>
          <w:rStyle w:val="default"/>
          <w:rFonts w:eastAsia="Arial" w:cs="David" w:hint="cs"/>
          <w:b/>
          <w:bCs/>
          <w:sz w:val="24"/>
          <w:szCs w:val="24"/>
          <w:u w:val="single"/>
          <w:rtl/>
        </w:rPr>
        <w:t>ב</w:t>
      </w:r>
      <w:r w:rsidRPr="00CD6515">
        <w:rPr>
          <w:rStyle w:val="default"/>
          <w:rFonts w:eastAsia="Arial" w:cs="David"/>
          <w:b/>
          <w:bCs/>
          <w:sz w:val="24"/>
          <w:szCs w:val="24"/>
          <w:u w:val="single"/>
          <w:rtl/>
        </w:rPr>
        <w:t xml:space="preserve">פס"ד </w:t>
      </w:r>
      <w:r w:rsidRPr="00CD6515">
        <w:rPr>
          <w:rStyle w:val="default"/>
          <w:rFonts w:eastAsia="Arial" w:cs="David" w:hint="cs"/>
          <w:b/>
          <w:bCs/>
          <w:sz w:val="24"/>
          <w:szCs w:val="24"/>
          <w:u w:val="single"/>
          <w:rtl/>
        </w:rPr>
        <w:t xml:space="preserve">הוחלט כי </w:t>
      </w:r>
      <w:r w:rsidRPr="00CD6515">
        <w:rPr>
          <w:rStyle w:val="default"/>
          <w:rFonts w:eastAsia="Arial" w:cs="David"/>
          <w:b/>
          <w:bCs/>
          <w:sz w:val="24"/>
          <w:szCs w:val="24"/>
          <w:u w:val="single"/>
          <w:rtl/>
        </w:rPr>
        <w:t xml:space="preserve">העיקול אינו גובר על מקבל הרישיון. המעקל מקבל </w:t>
      </w:r>
      <w:r w:rsidRPr="00CD6515">
        <w:rPr>
          <w:rStyle w:val="default"/>
          <w:rFonts w:eastAsia="Arial" w:cs="David" w:hint="cs"/>
          <w:b/>
          <w:bCs/>
          <w:sz w:val="24"/>
          <w:szCs w:val="24"/>
          <w:u w:val="single"/>
          <w:rtl/>
        </w:rPr>
        <w:t xml:space="preserve">רק </w:t>
      </w:r>
      <w:r w:rsidRPr="00CD6515">
        <w:rPr>
          <w:rStyle w:val="default"/>
          <w:rFonts w:eastAsia="Arial" w:cs="David"/>
          <w:b/>
          <w:bCs/>
          <w:sz w:val="24"/>
          <w:szCs w:val="24"/>
          <w:u w:val="single"/>
          <w:rtl/>
        </w:rPr>
        <w:t xml:space="preserve">את זכויות החייב, ולכן אם </w:t>
      </w:r>
      <w:r w:rsidRPr="00CD6515">
        <w:rPr>
          <w:rStyle w:val="default"/>
          <w:rFonts w:eastAsia="Arial" w:cs="David" w:hint="cs"/>
          <w:b/>
          <w:bCs/>
          <w:sz w:val="24"/>
          <w:szCs w:val="24"/>
          <w:u w:val="single"/>
          <w:rtl/>
        </w:rPr>
        <w:t>החייב בעצמו</w:t>
      </w:r>
      <w:r w:rsidRPr="00CD6515">
        <w:rPr>
          <w:rStyle w:val="default"/>
          <w:rFonts w:eastAsia="Arial" w:cs="David"/>
          <w:b/>
          <w:bCs/>
          <w:sz w:val="24"/>
          <w:szCs w:val="24"/>
          <w:u w:val="single"/>
          <w:rtl/>
        </w:rPr>
        <w:t xml:space="preserve"> לא יכול לסלק את </w:t>
      </w:r>
      <w:r w:rsidRPr="00CD6515">
        <w:rPr>
          <w:rStyle w:val="default"/>
          <w:rFonts w:eastAsia="Arial" w:cs="David" w:hint="cs"/>
          <w:b/>
          <w:bCs/>
          <w:sz w:val="24"/>
          <w:szCs w:val="24"/>
          <w:u w:val="single"/>
          <w:rtl/>
        </w:rPr>
        <w:t>בעל הרישיון</w:t>
      </w:r>
      <w:r w:rsidRPr="00CD6515">
        <w:rPr>
          <w:rStyle w:val="default"/>
          <w:rFonts w:eastAsia="Arial" w:cs="David"/>
          <w:b/>
          <w:bCs/>
          <w:sz w:val="24"/>
          <w:szCs w:val="24"/>
          <w:u w:val="single"/>
          <w:rtl/>
        </w:rPr>
        <w:t xml:space="preserve">, אז </w:t>
      </w:r>
      <w:r w:rsidRPr="00CD6515">
        <w:rPr>
          <w:rStyle w:val="default"/>
          <w:rFonts w:eastAsia="Arial" w:cs="David" w:hint="cs"/>
          <w:b/>
          <w:bCs/>
          <w:sz w:val="24"/>
          <w:szCs w:val="24"/>
          <w:u w:val="single"/>
          <w:rtl/>
        </w:rPr>
        <w:t>בוודאי</w:t>
      </w:r>
      <w:r w:rsidRPr="00CD6515">
        <w:rPr>
          <w:rStyle w:val="default"/>
          <w:rFonts w:eastAsia="Arial" w:cs="David"/>
          <w:b/>
          <w:bCs/>
          <w:sz w:val="24"/>
          <w:szCs w:val="24"/>
          <w:u w:val="single"/>
          <w:rtl/>
        </w:rPr>
        <w:t xml:space="preserve"> </w:t>
      </w:r>
      <w:r w:rsidRPr="00CD6515">
        <w:rPr>
          <w:rStyle w:val="default"/>
          <w:rFonts w:eastAsia="Arial" w:cs="David" w:hint="cs"/>
          <w:b/>
          <w:bCs/>
          <w:sz w:val="24"/>
          <w:szCs w:val="24"/>
          <w:u w:val="single"/>
          <w:rtl/>
        </w:rPr>
        <w:t>שהמעקל</w:t>
      </w:r>
      <w:r w:rsidRPr="00CD6515">
        <w:rPr>
          <w:rStyle w:val="default"/>
          <w:rFonts w:eastAsia="Arial" w:cs="David"/>
          <w:b/>
          <w:bCs/>
          <w:sz w:val="24"/>
          <w:szCs w:val="24"/>
          <w:u w:val="single"/>
          <w:rtl/>
        </w:rPr>
        <w:t xml:space="preserve"> לא יכול לעשות </w:t>
      </w:r>
      <w:r w:rsidRPr="00CD6515">
        <w:rPr>
          <w:rStyle w:val="default"/>
          <w:rFonts w:eastAsia="Arial" w:cs="David" w:hint="cs"/>
          <w:b/>
          <w:bCs/>
          <w:sz w:val="24"/>
          <w:szCs w:val="24"/>
          <w:u w:val="single"/>
          <w:rtl/>
        </w:rPr>
        <w:t xml:space="preserve">זאת. </w:t>
      </w:r>
      <w:r w:rsidR="00CD6515" w:rsidRPr="00CD6515">
        <w:rPr>
          <w:rFonts w:cs="David"/>
          <w:b/>
          <w:bCs/>
          <w:highlight w:val="yellow"/>
          <w:u w:val="single"/>
          <w:rtl/>
        </w:rPr>
        <w:br/>
      </w:r>
      <w:r w:rsidRPr="00CD6515">
        <w:rPr>
          <w:rFonts w:cs="David" w:hint="cs"/>
          <w:b/>
          <w:bCs/>
          <w:u w:val="single"/>
          <w:rtl/>
        </w:rPr>
        <w:t>ההלכה: בעל רשיון (בר-רשות) גובר על מעקל!</w:t>
      </w:r>
      <w:r w:rsidRPr="00EB647C">
        <w:rPr>
          <w:rFonts w:cs="David" w:hint="cs"/>
          <w:rtl/>
        </w:rPr>
        <w:t xml:space="preserve"> </w:t>
      </w:r>
    </w:p>
    <w:p w:rsidR="00CD6515" w:rsidRDefault="00CD6515" w:rsidP="006E28B0">
      <w:pPr>
        <w:pStyle w:val="Normal2"/>
        <w:tabs>
          <w:tab w:val="left" w:pos="-2"/>
          <w:tab w:val="left" w:pos="1008"/>
        </w:tabs>
        <w:autoSpaceDE w:val="0"/>
        <w:spacing w:line="360" w:lineRule="auto"/>
        <w:jc w:val="left"/>
        <w:rPr>
          <w:rStyle w:val="default"/>
          <w:rFonts w:eastAsia="Arial" w:cs="David"/>
          <w:b/>
          <w:bCs/>
          <w:kern w:val="1"/>
          <w:sz w:val="24"/>
          <w:szCs w:val="24"/>
          <w:u w:val="single"/>
          <w:rtl/>
        </w:rPr>
      </w:pPr>
    </w:p>
    <w:p w:rsidR="00F34237" w:rsidRPr="00EB647C" w:rsidRDefault="00F34237" w:rsidP="006E28B0">
      <w:pPr>
        <w:pStyle w:val="Normal2"/>
        <w:tabs>
          <w:tab w:val="left" w:pos="-2"/>
          <w:tab w:val="left" w:pos="1008"/>
        </w:tabs>
        <w:autoSpaceDE w:val="0"/>
        <w:spacing w:line="360" w:lineRule="auto"/>
        <w:jc w:val="left"/>
        <w:rPr>
          <w:rStyle w:val="default"/>
          <w:rFonts w:eastAsia="Arial" w:cs="David"/>
          <w:kern w:val="1"/>
          <w:sz w:val="24"/>
          <w:szCs w:val="24"/>
          <w:rtl/>
        </w:rPr>
      </w:pPr>
      <w:r w:rsidRPr="00CD6515">
        <w:rPr>
          <w:rStyle w:val="default"/>
          <w:rFonts w:eastAsia="Arial" w:cs="David" w:hint="cs"/>
          <w:b/>
          <w:bCs/>
          <w:kern w:val="1"/>
          <w:sz w:val="24"/>
          <w:szCs w:val="24"/>
          <w:u w:val="single"/>
          <w:rtl/>
        </w:rPr>
        <w:t>שאילה</w:t>
      </w:r>
      <w:r w:rsidRPr="00CD6515">
        <w:rPr>
          <w:rStyle w:val="default"/>
          <w:rFonts w:eastAsia="Arial" w:cs="David" w:hint="cs"/>
          <w:kern w:val="1"/>
          <w:sz w:val="24"/>
          <w:szCs w:val="24"/>
          <w:rtl/>
        </w:rPr>
        <w:t xml:space="preserve"> </w:t>
      </w:r>
      <w:r w:rsidRPr="00EB647C">
        <w:rPr>
          <w:rStyle w:val="default"/>
          <w:rFonts w:eastAsia="Arial" w:cs="David" w:hint="cs"/>
          <w:b/>
          <w:bCs/>
          <w:kern w:val="1"/>
          <w:sz w:val="24"/>
          <w:szCs w:val="24"/>
          <w:rtl/>
        </w:rPr>
        <w:t>(ס' 26</w:t>
      </w:r>
      <w:r w:rsidR="00CD6515">
        <w:rPr>
          <w:rStyle w:val="default"/>
          <w:rFonts w:eastAsia="Arial" w:cs="David" w:hint="cs"/>
          <w:b/>
          <w:bCs/>
          <w:kern w:val="1"/>
          <w:sz w:val="24"/>
          <w:szCs w:val="24"/>
          <w:rtl/>
        </w:rPr>
        <w:t xml:space="preserve"> לחוק השכירות והשאילה)</w:t>
      </w:r>
    </w:p>
    <w:p w:rsidR="00F34237" w:rsidRPr="00EB647C" w:rsidRDefault="00F34237" w:rsidP="006E28B0">
      <w:pPr>
        <w:pStyle w:val="Normal2"/>
        <w:tabs>
          <w:tab w:val="left" w:pos="-2"/>
          <w:tab w:val="left" w:pos="1008"/>
        </w:tabs>
        <w:autoSpaceDE w:val="0"/>
        <w:spacing w:line="360" w:lineRule="auto"/>
        <w:jc w:val="left"/>
        <w:rPr>
          <w:rStyle w:val="default"/>
          <w:rFonts w:eastAsia="Arial" w:cs="David"/>
          <w:kern w:val="1"/>
          <w:sz w:val="24"/>
          <w:szCs w:val="24"/>
          <w:rtl/>
        </w:rPr>
      </w:pPr>
      <w:r w:rsidRPr="00EB647C">
        <w:rPr>
          <w:rStyle w:val="default"/>
          <w:rFonts w:eastAsia="Arial" w:cs="David"/>
          <w:kern w:val="1"/>
          <w:sz w:val="24"/>
          <w:szCs w:val="24"/>
          <w:rtl/>
        </w:rPr>
        <w:t>הגדרת השאילה</w:t>
      </w:r>
      <w:r w:rsidRPr="00EB647C">
        <w:rPr>
          <w:rStyle w:val="default"/>
          <w:rFonts w:eastAsia="Arial" w:cs="David" w:hint="cs"/>
          <w:kern w:val="1"/>
          <w:sz w:val="24"/>
          <w:szCs w:val="24"/>
          <w:rtl/>
        </w:rPr>
        <w:t xml:space="preserve"> </w:t>
      </w:r>
      <w:r w:rsidRPr="00EB647C">
        <w:rPr>
          <w:rStyle w:val="default"/>
          <w:rFonts w:eastAsia="Arial" w:cs="David"/>
          <w:kern w:val="1"/>
          <w:sz w:val="24"/>
          <w:szCs w:val="24"/>
          <w:rtl/>
        </w:rPr>
        <w:t xml:space="preserve">זהה לחלוטין להגדרת השכירות חוץ מהיחס </w:t>
      </w:r>
      <w:r w:rsidRPr="00EB647C">
        <w:rPr>
          <w:rStyle w:val="default"/>
          <w:rFonts w:eastAsia="Arial" w:cs="David" w:hint="cs"/>
          <w:kern w:val="1"/>
          <w:sz w:val="24"/>
          <w:szCs w:val="24"/>
          <w:rtl/>
        </w:rPr>
        <w:t>ש</w:t>
      </w:r>
      <w:r w:rsidRPr="00EB647C">
        <w:rPr>
          <w:rStyle w:val="default"/>
          <w:rFonts w:eastAsia="Arial" w:cs="David"/>
          <w:kern w:val="1"/>
          <w:sz w:val="24"/>
          <w:szCs w:val="24"/>
          <w:rtl/>
        </w:rPr>
        <w:t xml:space="preserve">ל תמורה </w:t>
      </w:r>
      <w:r w:rsidRPr="00EB647C">
        <w:rPr>
          <w:rStyle w:val="default"/>
          <w:rFonts w:eastAsia="Arial" w:cs="David"/>
          <w:kern w:val="1"/>
          <w:sz w:val="24"/>
          <w:szCs w:val="24"/>
          <w:u w:val="single"/>
          <w:rtl/>
        </w:rPr>
        <w:t>"הוקנתה שלא בתמורה"</w:t>
      </w:r>
      <w:r w:rsidRPr="00EB647C">
        <w:rPr>
          <w:rStyle w:val="default"/>
          <w:rFonts w:eastAsia="Arial" w:cs="David"/>
          <w:kern w:val="1"/>
          <w:sz w:val="24"/>
          <w:szCs w:val="24"/>
          <w:rtl/>
        </w:rPr>
        <w:t xml:space="preserve"> מול </w:t>
      </w:r>
      <w:r w:rsidRPr="00EB647C">
        <w:rPr>
          <w:rStyle w:val="default"/>
          <w:rFonts w:eastAsia="Arial" w:cs="David"/>
          <w:kern w:val="1"/>
          <w:sz w:val="24"/>
          <w:szCs w:val="24"/>
          <w:u w:val="single"/>
          <w:rtl/>
        </w:rPr>
        <w:t>"</w:t>
      </w:r>
      <w:r w:rsidRPr="00EB647C">
        <w:rPr>
          <w:rStyle w:val="default"/>
          <w:rFonts w:eastAsia="Arial" w:cs="David" w:hint="cs"/>
          <w:kern w:val="1"/>
          <w:sz w:val="24"/>
          <w:szCs w:val="24"/>
          <w:u w:val="single"/>
          <w:rtl/>
        </w:rPr>
        <w:t>ש</w:t>
      </w:r>
      <w:r w:rsidRPr="00EB647C">
        <w:rPr>
          <w:rStyle w:val="default"/>
          <w:rFonts w:eastAsia="Arial" w:cs="David"/>
          <w:kern w:val="1"/>
          <w:sz w:val="24"/>
          <w:szCs w:val="24"/>
          <w:u w:val="single"/>
          <w:rtl/>
        </w:rPr>
        <w:t>הוקנתה בתמורה"</w:t>
      </w:r>
      <w:r w:rsidRPr="00EB647C">
        <w:rPr>
          <w:rStyle w:val="default"/>
          <w:rFonts w:eastAsia="Arial" w:cs="David" w:hint="cs"/>
          <w:kern w:val="1"/>
          <w:sz w:val="24"/>
          <w:szCs w:val="24"/>
          <w:rtl/>
        </w:rPr>
        <w:t xml:space="preserve"> ולכן </w:t>
      </w:r>
      <w:r w:rsidRPr="00EB647C">
        <w:rPr>
          <w:rStyle w:val="default"/>
          <w:rFonts w:eastAsia="Arial" w:cs="David" w:hint="cs"/>
          <w:b/>
          <w:bCs/>
          <w:kern w:val="1"/>
          <w:sz w:val="24"/>
          <w:szCs w:val="24"/>
          <w:u w:val="single"/>
          <w:rtl/>
        </w:rPr>
        <w:t>שאילה היא גם זכות קניינית.</w:t>
      </w:r>
      <w:r w:rsidRPr="00EB647C">
        <w:rPr>
          <w:rStyle w:val="default"/>
          <w:rFonts w:eastAsia="Arial" w:cs="David"/>
          <w:kern w:val="1"/>
          <w:sz w:val="24"/>
          <w:szCs w:val="24"/>
          <w:rtl/>
        </w:rPr>
        <w:t xml:space="preserve"> ס' </w:t>
      </w:r>
      <w:r w:rsidRPr="00EB647C">
        <w:rPr>
          <w:rStyle w:val="default"/>
          <w:rFonts w:eastAsia="Arial" w:cs="David" w:hint="cs"/>
          <w:b/>
          <w:bCs/>
          <w:kern w:val="1"/>
          <w:sz w:val="24"/>
          <w:szCs w:val="24"/>
          <w:rtl/>
        </w:rPr>
        <w:t>27</w:t>
      </w:r>
      <w:r w:rsidRPr="00EB647C">
        <w:rPr>
          <w:rStyle w:val="default"/>
          <w:rFonts w:eastAsia="Arial" w:cs="David"/>
          <w:b/>
          <w:bCs/>
          <w:kern w:val="1"/>
          <w:sz w:val="24"/>
          <w:szCs w:val="24"/>
          <w:rtl/>
        </w:rPr>
        <w:t xml:space="preserve"> </w:t>
      </w:r>
      <w:r w:rsidRPr="00EB647C">
        <w:rPr>
          <w:rStyle w:val="default"/>
          <w:rFonts w:eastAsia="Arial" w:cs="David"/>
          <w:kern w:val="1"/>
          <w:sz w:val="24"/>
          <w:szCs w:val="24"/>
          <w:rtl/>
        </w:rPr>
        <w:t xml:space="preserve">קובע שהוראות הס' של שכירות יחולו גם על שאילה למעט </w:t>
      </w:r>
      <w:r w:rsidRPr="00EB647C">
        <w:rPr>
          <w:rStyle w:val="default"/>
          <w:rFonts w:eastAsia="Arial" w:cs="David"/>
          <w:b/>
          <w:bCs/>
          <w:kern w:val="1"/>
          <w:sz w:val="24"/>
          <w:szCs w:val="24"/>
          <w:rtl/>
        </w:rPr>
        <w:t>ס</w:t>
      </w:r>
      <w:r w:rsidRPr="00EB647C">
        <w:rPr>
          <w:rStyle w:val="default"/>
          <w:rFonts w:eastAsia="Arial" w:cs="David" w:hint="cs"/>
          <w:b/>
          <w:bCs/>
          <w:kern w:val="1"/>
          <w:sz w:val="24"/>
          <w:szCs w:val="24"/>
          <w:rtl/>
        </w:rPr>
        <w:t>'</w:t>
      </w:r>
      <w:r w:rsidRPr="00EB647C">
        <w:rPr>
          <w:rStyle w:val="default"/>
          <w:rFonts w:eastAsia="Arial" w:cs="David" w:hint="cs"/>
          <w:kern w:val="1"/>
          <w:sz w:val="24"/>
          <w:szCs w:val="24"/>
          <w:rtl/>
        </w:rPr>
        <w:t xml:space="preserve"> </w:t>
      </w:r>
      <w:r w:rsidRPr="00EB647C">
        <w:rPr>
          <w:rStyle w:val="default"/>
          <w:rFonts w:eastAsia="Arial" w:cs="David" w:hint="cs"/>
          <w:b/>
          <w:bCs/>
          <w:kern w:val="1"/>
          <w:sz w:val="24"/>
          <w:szCs w:val="24"/>
          <w:rtl/>
        </w:rPr>
        <w:t>22-</w:t>
      </w:r>
      <w:r w:rsidRPr="00EB647C">
        <w:rPr>
          <w:rStyle w:val="default"/>
          <w:rFonts w:eastAsia="Arial" w:cs="David" w:hint="cs"/>
          <w:kern w:val="1"/>
          <w:sz w:val="24"/>
          <w:szCs w:val="24"/>
          <w:rtl/>
        </w:rPr>
        <w:t xml:space="preserve"> זכות העבירות</w:t>
      </w:r>
      <w:r w:rsidRPr="00EB647C">
        <w:rPr>
          <w:rStyle w:val="default"/>
          <w:rFonts w:eastAsia="Arial" w:cs="David"/>
          <w:kern w:val="1"/>
          <w:sz w:val="24"/>
          <w:szCs w:val="24"/>
          <w:rtl/>
        </w:rPr>
        <w:t xml:space="preserve">. </w:t>
      </w:r>
      <w:r w:rsidRPr="00EB647C">
        <w:rPr>
          <w:rStyle w:val="default"/>
          <w:rFonts w:eastAsia="Arial" w:cs="David" w:hint="cs"/>
          <w:b/>
          <w:bCs/>
          <w:kern w:val="1"/>
          <w:sz w:val="24"/>
          <w:szCs w:val="24"/>
          <w:rtl/>
        </w:rPr>
        <w:t>ס' השכירות שבחוק המקרקעין חלים גם על שאילה, אע"פ שהיא לא מוזכרת בס' 1-5 לחוק המקרקעין.</w:t>
      </w:r>
      <w:r w:rsidRPr="00EB647C">
        <w:rPr>
          <w:rStyle w:val="default"/>
          <w:rFonts w:eastAsia="Arial" w:cs="David" w:hint="cs"/>
          <w:kern w:val="1"/>
          <w:sz w:val="24"/>
          <w:szCs w:val="24"/>
          <w:rtl/>
        </w:rPr>
        <w:t xml:space="preserve"> </w:t>
      </w:r>
    </w:p>
    <w:p w:rsidR="00412BE4" w:rsidRPr="00CD6515" w:rsidRDefault="00412BE4" w:rsidP="006E28B0">
      <w:pPr>
        <w:pStyle w:val="Normal2"/>
        <w:tabs>
          <w:tab w:val="left" w:pos="-2"/>
          <w:tab w:val="left" w:pos="1008"/>
        </w:tabs>
        <w:autoSpaceDE w:val="0"/>
        <w:spacing w:line="360" w:lineRule="auto"/>
        <w:jc w:val="left"/>
        <w:rPr>
          <w:rStyle w:val="default"/>
          <w:rFonts w:eastAsia="Arial" w:cs="David"/>
          <w:b/>
          <w:bCs/>
          <w:kern w:val="1"/>
          <w:sz w:val="24"/>
          <w:szCs w:val="24"/>
          <w:u w:val="single"/>
          <w:rtl/>
        </w:rPr>
      </w:pPr>
      <w:r w:rsidRPr="00CD6515">
        <w:rPr>
          <w:rStyle w:val="default"/>
          <w:rFonts w:eastAsia="Arial" w:cs="David" w:hint="cs"/>
          <w:b/>
          <w:bCs/>
          <w:kern w:val="1"/>
          <w:sz w:val="24"/>
          <w:szCs w:val="24"/>
          <w:u w:val="single"/>
          <w:rtl/>
        </w:rPr>
        <w:t>לעניין החקיקה הרלוונטית לשאילה יש להבחין בין שאילת מקרקעין ושאילת מיטלטלין</w:t>
      </w:r>
    </w:p>
    <w:p w:rsidR="00412BE4" w:rsidRPr="00CD6515" w:rsidRDefault="00412BE4" w:rsidP="006E28B0">
      <w:pPr>
        <w:pStyle w:val="Normal2"/>
        <w:tabs>
          <w:tab w:val="left" w:pos="-2"/>
          <w:tab w:val="left" w:pos="1008"/>
        </w:tabs>
        <w:autoSpaceDE w:val="0"/>
        <w:spacing w:line="360" w:lineRule="auto"/>
        <w:jc w:val="left"/>
        <w:rPr>
          <w:rStyle w:val="default"/>
          <w:rFonts w:eastAsia="Arial" w:cs="David"/>
          <w:kern w:val="1"/>
          <w:sz w:val="24"/>
          <w:szCs w:val="24"/>
          <w:rtl/>
        </w:rPr>
      </w:pPr>
      <w:r w:rsidRPr="00CD6515">
        <w:rPr>
          <w:rStyle w:val="default"/>
          <w:rFonts w:eastAsia="Arial" w:cs="David" w:hint="cs"/>
          <w:b/>
          <w:bCs/>
          <w:kern w:val="1"/>
          <w:sz w:val="24"/>
          <w:szCs w:val="24"/>
          <w:u w:val="single"/>
          <w:rtl/>
        </w:rPr>
        <w:t>1.על שאילת מקרקעין-</w:t>
      </w:r>
      <w:r w:rsidRPr="00EB647C">
        <w:rPr>
          <w:rStyle w:val="default"/>
          <w:rFonts w:eastAsia="Arial" w:cs="David" w:hint="cs"/>
          <w:kern w:val="1"/>
          <w:sz w:val="24"/>
          <w:szCs w:val="24"/>
          <w:u w:val="single"/>
          <w:rtl/>
        </w:rPr>
        <w:t xml:space="preserve"> </w:t>
      </w:r>
      <w:r w:rsidRPr="00CD6515">
        <w:rPr>
          <w:rStyle w:val="default"/>
          <w:rFonts w:eastAsia="Arial" w:cs="David" w:hint="cs"/>
          <w:kern w:val="1"/>
          <w:sz w:val="24"/>
          <w:szCs w:val="24"/>
          <w:rtl/>
        </w:rPr>
        <w:t>יחולו הוראות חוק השכירות והשאילה לצד הוראות חוק המקרקעין הנוגעות לשכירות.</w:t>
      </w:r>
    </w:p>
    <w:p w:rsidR="00412BE4" w:rsidRPr="00EB647C" w:rsidRDefault="00412BE4" w:rsidP="006E28B0">
      <w:pPr>
        <w:pStyle w:val="Normal2"/>
        <w:tabs>
          <w:tab w:val="left" w:pos="-2"/>
          <w:tab w:val="left" w:pos="1008"/>
        </w:tabs>
        <w:autoSpaceDE w:val="0"/>
        <w:spacing w:line="360" w:lineRule="auto"/>
        <w:jc w:val="left"/>
        <w:rPr>
          <w:rStyle w:val="default"/>
          <w:rFonts w:eastAsia="Arial" w:cs="David"/>
          <w:b/>
          <w:bCs/>
          <w:kern w:val="1"/>
          <w:sz w:val="24"/>
          <w:szCs w:val="24"/>
          <w:rtl/>
        </w:rPr>
      </w:pPr>
      <w:r w:rsidRPr="00EB647C">
        <w:rPr>
          <w:rStyle w:val="default"/>
          <w:rFonts w:eastAsia="Arial" w:cs="David" w:hint="cs"/>
          <w:kern w:val="1"/>
          <w:sz w:val="24"/>
          <w:szCs w:val="24"/>
          <w:u w:val="single"/>
          <w:rtl/>
        </w:rPr>
        <w:t>2</w:t>
      </w:r>
      <w:r w:rsidRPr="00CD6515">
        <w:rPr>
          <w:rStyle w:val="default"/>
          <w:rFonts w:eastAsia="Arial" w:cs="David" w:hint="cs"/>
          <w:b/>
          <w:bCs/>
          <w:kern w:val="1"/>
          <w:sz w:val="24"/>
          <w:szCs w:val="24"/>
          <w:u w:val="single"/>
          <w:rtl/>
        </w:rPr>
        <w:t>.על שאילת מיטלטלין-</w:t>
      </w:r>
      <w:r w:rsidRPr="00EB647C">
        <w:rPr>
          <w:rStyle w:val="default"/>
          <w:rFonts w:eastAsia="Arial" w:cs="David" w:hint="cs"/>
          <w:b/>
          <w:bCs/>
          <w:kern w:val="1"/>
          <w:sz w:val="24"/>
          <w:szCs w:val="24"/>
          <w:rtl/>
        </w:rPr>
        <w:t xml:space="preserve"> </w:t>
      </w:r>
      <w:r w:rsidRPr="00CD6515">
        <w:rPr>
          <w:rStyle w:val="default"/>
          <w:rFonts w:eastAsia="Arial" w:cs="David" w:hint="cs"/>
          <w:kern w:val="1"/>
          <w:sz w:val="24"/>
          <w:szCs w:val="24"/>
          <w:rtl/>
        </w:rPr>
        <w:t>יחולו הוראות חוק השכירות והשאילה בלבד העוסקות בנושא שאילה ומרבית ההוראות הנוגעות לשכירות בחוק זה.</w:t>
      </w:r>
    </w:p>
    <w:p w:rsidR="00412BE4" w:rsidRPr="00EB647C" w:rsidRDefault="00412BE4" w:rsidP="006E28B0">
      <w:pPr>
        <w:pStyle w:val="Normal2"/>
        <w:tabs>
          <w:tab w:val="left" w:pos="-2"/>
          <w:tab w:val="left" w:pos="1008"/>
        </w:tabs>
        <w:autoSpaceDE w:val="0"/>
        <w:spacing w:line="360" w:lineRule="auto"/>
        <w:jc w:val="left"/>
        <w:rPr>
          <w:rStyle w:val="default"/>
          <w:rFonts w:eastAsia="Arial" w:cs="David"/>
          <w:kern w:val="1"/>
          <w:sz w:val="24"/>
          <w:szCs w:val="24"/>
          <w:rtl/>
        </w:rPr>
      </w:pPr>
      <w:r w:rsidRPr="00EB647C">
        <w:rPr>
          <w:rStyle w:val="default"/>
          <w:rFonts w:eastAsia="Arial" w:cs="David" w:hint="cs"/>
          <w:b/>
          <w:bCs/>
          <w:kern w:val="1"/>
          <w:sz w:val="24"/>
          <w:szCs w:val="24"/>
          <w:u w:val="single"/>
          <w:rtl/>
        </w:rPr>
        <w:t>מגבלות המוטלות על זכויות השואל:</w:t>
      </w:r>
      <w:r w:rsidRPr="00EB647C">
        <w:rPr>
          <w:rStyle w:val="default"/>
          <w:rFonts w:eastAsia="Arial" w:cs="David" w:hint="cs"/>
          <w:kern w:val="1"/>
          <w:sz w:val="24"/>
          <w:szCs w:val="24"/>
          <w:rtl/>
        </w:rPr>
        <w:t xml:space="preserve"> </w:t>
      </w:r>
      <w:r w:rsidRPr="00EB647C">
        <w:rPr>
          <w:rStyle w:val="default"/>
          <w:rFonts w:eastAsia="Arial" w:cs="David" w:hint="cs"/>
          <w:b/>
          <w:bCs/>
          <w:kern w:val="1"/>
          <w:sz w:val="24"/>
          <w:szCs w:val="24"/>
          <w:rtl/>
        </w:rPr>
        <w:t>כיוון שזכות השאילה עוברת לשואל ללא תמורה והיא למעשה מחווה חד צדדית של המשאיל, עיקר הסיכון מוטל על כתפי המשאיל,</w:t>
      </w:r>
      <w:r w:rsidRPr="00EB647C">
        <w:rPr>
          <w:rStyle w:val="default"/>
          <w:rFonts w:eastAsia="Arial" w:cs="David" w:hint="cs"/>
          <w:kern w:val="1"/>
          <w:sz w:val="24"/>
          <w:szCs w:val="24"/>
          <w:rtl/>
        </w:rPr>
        <w:t xml:space="preserve"> </w:t>
      </w:r>
      <w:r w:rsidRPr="00EB647C">
        <w:rPr>
          <w:rStyle w:val="default"/>
          <w:rFonts w:eastAsia="Arial" w:cs="David" w:hint="cs"/>
          <w:kern w:val="1"/>
          <w:sz w:val="24"/>
          <w:szCs w:val="24"/>
          <w:u w:val="single"/>
          <w:rtl/>
        </w:rPr>
        <w:t>ועל כן נקבעו בחוק מגבלות על השואל:</w:t>
      </w:r>
    </w:p>
    <w:p w:rsidR="00412BE4" w:rsidRPr="00EB647C" w:rsidRDefault="00412BE4" w:rsidP="006E28B0">
      <w:pPr>
        <w:pStyle w:val="Normal2"/>
        <w:tabs>
          <w:tab w:val="left" w:pos="-2"/>
          <w:tab w:val="left" w:pos="1008"/>
        </w:tabs>
        <w:autoSpaceDE w:val="0"/>
        <w:spacing w:line="360" w:lineRule="auto"/>
        <w:jc w:val="left"/>
        <w:rPr>
          <w:rStyle w:val="default"/>
          <w:rFonts w:eastAsia="Arial" w:cs="David"/>
          <w:b/>
          <w:bCs/>
          <w:kern w:val="1"/>
          <w:sz w:val="24"/>
          <w:szCs w:val="24"/>
          <w:rtl/>
        </w:rPr>
      </w:pPr>
      <w:r w:rsidRPr="00EB647C">
        <w:rPr>
          <w:rStyle w:val="default"/>
          <w:rFonts w:eastAsia="Arial" w:cs="David" w:hint="cs"/>
          <w:kern w:val="1"/>
          <w:sz w:val="24"/>
          <w:szCs w:val="24"/>
          <w:u w:val="single"/>
          <w:rtl/>
        </w:rPr>
        <w:t>1</w:t>
      </w:r>
      <w:r w:rsidRPr="00CD6515">
        <w:rPr>
          <w:rStyle w:val="default"/>
          <w:rFonts w:eastAsia="Arial" w:cs="David" w:hint="cs"/>
          <w:b/>
          <w:bCs/>
          <w:kern w:val="1"/>
          <w:sz w:val="24"/>
          <w:szCs w:val="24"/>
          <w:u w:val="single"/>
          <w:rtl/>
        </w:rPr>
        <w:t>.הגבלת העבירות בנכס (ס' 30 לחוק השכירות והשאילה):</w:t>
      </w:r>
      <w:r w:rsidRPr="00EB647C">
        <w:rPr>
          <w:rStyle w:val="default"/>
          <w:rFonts w:eastAsia="Arial" w:cs="David" w:hint="cs"/>
          <w:kern w:val="1"/>
          <w:sz w:val="24"/>
          <w:szCs w:val="24"/>
          <w:rtl/>
        </w:rPr>
        <w:t xml:space="preserve"> </w:t>
      </w:r>
      <w:r w:rsidRPr="00CD6515">
        <w:rPr>
          <w:rStyle w:val="default"/>
          <w:rFonts w:eastAsia="Arial" w:cs="David" w:hint="cs"/>
          <w:kern w:val="1"/>
          <w:sz w:val="24"/>
          <w:szCs w:val="24"/>
          <w:rtl/>
        </w:rPr>
        <w:t>שואל אינו רשאי להעביר את זכות השימוש והחזקה במושאל או להשאילו בהשאלת משנה אלא בהסכמת המשאיל.</w:t>
      </w:r>
    </w:p>
    <w:p w:rsidR="00A76220" w:rsidRDefault="00412BE4" w:rsidP="005269B8">
      <w:pPr>
        <w:pStyle w:val="Normal2"/>
        <w:tabs>
          <w:tab w:val="left" w:pos="-2"/>
          <w:tab w:val="left" w:pos="1008"/>
        </w:tabs>
        <w:autoSpaceDE w:val="0"/>
        <w:spacing w:line="360" w:lineRule="auto"/>
        <w:jc w:val="left"/>
        <w:rPr>
          <w:rStyle w:val="default"/>
          <w:rFonts w:eastAsia="Arial" w:cs="David"/>
          <w:b/>
          <w:bCs/>
          <w:kern w:val="1"/>
          <w:sz w:val="24"/>
          <w:szCs w:val="24"/>
          <w:rtl/>
        </w:rPr>
      </w:pPr>
      <w:r w:rsidRPr="00CD6515">
        <w:rPr>
          <w:rStyle w:val="default"/>
          <w:rFonts w:eastAsia="Arial" w:cs="David" w:hint="cs"/>
          <w:b/>
          <w:bCs/>
          <w:kern w:val="1"/>
          <w:sz w:val="24"/>
          <w:szCs w:val="24"/>
          <w:u w:val="single"/>
          <w:rtl/>
        </w:rPr>
        <w:t>2.סיום תקופת ההשאלה (ס' 29 (א) לחוק השכירות והשאילה):</w:t>
      </w:r>
      <w:r w:rsidRPr="00CD6515">
        <w:rPr>
          <w:rStyle w:val="default"/>
          <w:rFonts w:eastAsia="Arial" w:cs="David" w:hint="cs"/>
          <w:b/>
          <w:bCs/>
          <w:kern w:val="1"/>
          <w:sz w:val="24"/>
          <w:szCs w:val="24"/>
          <w:rtl/>
        </w:rPr>
        <w:t xml:space="preserve"> </w:t>
      </w:r>
      <w:r w:rsidRPr="00EB647C">
        <w:rPr>
          <w:rStyle w:val="default"/>
          <w:rFonts w:eastAsia="Arial" w:cs="David" w:hint="cs"/>
          <w:b/>
          <w:bCs/>
          <w:kern w:val="1"/>
          <w:sz w:val="24"/>
          <w:szCs w:val="24"/>
          <w:rtl/>
        </w:rPr>
        <w:t>המשאיל רשא</w:t>
      </w:r>
      <w:r w:rsidR="00953912" w:rsidRPr="00EB647C">
        <w:rPr>
          <w:rStyle w:val="default"/>
          <w:rFonts w:eastAsia="Arial" w:cs="David" w:hint="cs"/>
          <w:b/>
          <w:bCs/>
          <w:kern w:val="1"/>
          <w:sz w:val="24"/>
          <w:szCs w:val="24"/>
          <w:rtl/>
        </w:rPr>
        <w:t>י ליטול חזרה את זכות השאילה לצור</w:t>
      </w:r>
      <w:r w:rsidRPr="00EB647C">
        <w:rPr>
          <w:rStyle w:val="default"/>
          <w:rFonts w:eastAsia="Arial" w:cs="David" w:hint="cs"/>
          <w:b/>
          <w:bCs/>
          <w:kern w:val="1"/>
          <w:sz w:val="24"/>
          <w:szCs w:val="24"/>
          <w:rtl/>
        </w:rPr>
        <w:t>ך עצמו, תוך מתן הודעה מראש על כך לשואל.</w:t>
      </w:r>
      <w:r w:rsidRPr="00EB647C">
        <w:rPr>
          <w:rStyle w:val="default"/>
          <w:rFonts w:eastAsia="Arial" w:cs="David" w:hint="cs"/>
          <w:kern w:val="1"/>
          <w:sz w:val="24"/>
          <w:szCs w:val="24"/>
          <w:rtl/>
        </w:rPr>
        <w:t xml:space="preserve"> כיוון שהשאילה היא טובת הנאה (זכות חזקה ושימוש) המוענקת לשואל שלא בתמורה, נקבע בפסיקה כי ראוי לייחס למונח </w:t>
      </w:r>
      <w:r w:rsidRPr="00EB647C">
        <w:rPr>
          <w:rStyle w:val="default"/>
          <w:rFonts w:eastAsia="Arial" w:cs="David" w:hint="cs"/>
          <w:kern w:val="1"/>
          <w:sz w:val="24"/>
          <w:szCs w:val="24"/>
          <w:u w:val="single"/>
          <w:rtl/>
        </w:rPr>
        <w:t>"לצורך עצמו"</w:t>
      </w:r>
      <w:r w:rsidRPr="00EB647C">
        <w:rPr>
          <w:rStyle w:val="default"/>
          <w:rFonts w:eastAsia="Arial" w:cs="David" w:hint="cs"/>
          <w:kern w:val="1"/>
          <w:sz w:val="24"/>
          <w:szCs w:val="24"/>
          <w:rtl/>
        </w:rPr>
        <w:t xml:space="preserve"> </w:t>
      </w:r>
      <w:r w:rsidRPr="00EB647C">
        <w:rPr>
          <w:rStyle w:val="default"/>
          <w:rFonts w:eastAsia="Arial" w:cs="David" w:hint="cs"/>
          <w:b/>
          <w:bCs/>
          <w:kern w:val="1"/>
          <w:sz w:val="24"/>
          <w:szCs w:val="24"/>
          <w:rtl/>
        </w:rPr>
        <w:t>פרשנות רחבה הכוללת כל אינטרס שקיים למשאיל ולאו דווקא אינטרס לשימוש עצמי בנכס.</w:t>
      </w:r>
    </w:p>
    <w:p w:rsidR="003222E7" w:rsidRDefault="003222E7" w:rsidP="006E28B0">
      <w:pPr>
        <w:pStyle w:val="Normal2"/>
        <w:tabs>
          <w:tab w:val="left" w:pos="-2"/>
          <w:tab w:val="left" w:pos="720"/>
          <w:tab w:val="left" w:pos="1008"/>
        </w:tabs>
        <w:autoSpaceDE w:val="0"/>
        <w:spacing w:line="360" w:lineRule="auto"/>
        <w:jc w:val="left"/>
        <w:rPr>
          <w:rStyle w:val="default"/>
          <w:rFonts w:eastAsia="Arial" w:cs="David" w:hint="cs"/>
          <w:b/>
          <w:bCs/>
          <w:kern w:val="1"/>
          <w:sz w:val="24"/>
          <w:szCs w:val="24"/>
          <w:rtl/>
        </w:rPr>
      </w:pPr>
    </w:p>
    <w:p w:rsidR="003222E7" w:rsidRDefault="003222E7" w:rsidP="006E28B0">
      <w:pPr>
        <w:pStyle w:val="Normal2"/>
        <w:tabs>
          <w:tab w:val="left" w:pos="-2"/>
          <w:tab w:val="left" w:pos="720"/>
          <w:tab w:val="left" w:pos="1008"/>
        </w:tabs>
        <w:autoSpaceDE w:val="0"/>
        <w:spacing w:line="360" w:lineRule="auto"/>
        <w:jc w:val="left"/>
        <w:rPr>
          <w:rStyle w:val="default"/>
          <w:rFonts w:eastAsia="Arial" w:cs="David" w:hint="cs"/>
          <w:b/>
          <w:bCs/>
          <w:kern w:val="1"/>
          <w:sz w:val="24"/>
          <w:szCs w:val="24"/>
          <w:rtl/>
        </w:rPr>
      </w:pPr>
    </w:p>
    <w:p w:rsidR="003222E7" w:rsidRDefault="003222E7" w:rsidP="006E28B0">
      <w:pPr>
        <w:pStyle w:val="Normal2"/>
        <w:tabs>
          <w:tab w:val="left" w:pos="-2"/>
          <w:tab w:val="left" w:pos="720"/>
          <w:tab w:val="left" w:pos="1008"/>
        </w:tabs>
        <w:autoSpaceDE w:val="0"/>
        <w:spacing w:line="360" w:lineRule="auto"/>
        <w:jc w:val="left"/>
        <w:rPr>
          <w:rStyle w:val="default"/>
          <w:rFonts w:eastAsia="Arial" w:cs="David" w:hint="cs"/>
          <w:b/>
          <w:bCs/>
          <w:kern w:val="1"/>
          <w:sz w:val="24"/>
          <w:szCs w:val="24"/>
          <w:rtl/>
        </w:rPr>
      </w:pPr>
    </w:p>
    <w:p w:rsidR="00F34237" w:rsidRPr="00EB647C" w:rsidRDefault="00F34237" w:rsidP="006E28B0">
      <w:pPr>
        <w:pStyle w:val="Normal2"/>
        <w:tabs>
          <w:tab w:val="left" w:pos="-2"/>
          <w:tab w:val="left" w:pos="720"/>
          <w:tab w:val="left" w:pos="1008"/>
        </w:tabs>
        <w:autoSpaceDE w:val="0"/>
        <w:spacing w:line="360" w:lineRule="auto"/>
        <w:jc w:val="left"/>
        <w:rPr>
          <w:rStyle w:val="default"/>
          <w:rFonts w:eastAsia="Arial" w:cs="David"/>
          <w:kern w:val="1"/>
          <w:sz w:val="22"/>
          <w:szCs w:val="22"/>
          <w:rtl/>
        </w:rPr>
      </w:pPr>
      <w:r w:rsidRPr="00EB647C">
        <w:rPr>
          <w:rStyle w:val="default"/>
          <w:rFonts w:eastAsia="Arial" w:cs="David" w:hint="cs"/>
          <w:b/>
          <w:bCs/>
          <w:kern w:val="1"/>
          <w:sz w:val="24"/>
          <w:szCs w:val="24"/>
          <w:u w:val="single"/>
          <w:rtl/>
        </w:rPr>
        <w:lastRenderedPageBreak/>
        <w:t>כתב, רישום ותקופת השכירות</w:t>
      </w:r>
    </w:p>
    <w:p w:rsidR="00F34237" w:rsidRPr="00EB647C" w:rsidRDefault="00F34237" w:rsidP="006E28B0">
      <w:pPr>
        <w:pStyle w:val="Normal2"/>
        <w:tabs>
          <w:tab w:val="left" w:pos="720"/>
          <w:tab w:val="left" w:pos="1008"/>
        </w:tabs>
        <w:autoSpaceDE w:val="0"/>
        <w:spacing w:line="360" w:lineRule="auto"/>
        <w:ind w:left="-286"/>
        <w:jc w:val="left"/>
        <w:rPr>
          <w:rStyle w:val="default"/>
          <w:rFonts w:eastAsia="Arial" w:cs="David"/>
          <w:kern w:val="1"/>
          <w:sz w:val="22"/>
          <w:szCs w:val="22"/>
          <w:rtl/>
        </w:rPr>
      </w:pPr>
    </w:p>
    <w:tbl>
      <w:tblPr>
        <w:bidiVisual/>
        <w:tblW w:w="0" w:type="auto"/>
        <w:tblInd w:w="-2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926"/>
        <w:gridCol w:w="4927"/>
      </w:tblGrid>
      <w:tr w:rsidR="00F34237" w:rsidRPr="00EB647C" w:rsidTr="00EE7B80">
        <w:tc>
          <w:tcPr>
            <w:tcW w:w="4926" w:type="dxa"/>
            <w:shd w:val="clear" w:color="auto" w:fill="E5DFEC"/>
          </w:tcPr>
          <w:p w:rsidR="00F34237" w:rsidRPr="00EB647C" w:rsidRDefault="00F34237" w:rsidP="006E28B0">
            <w:pPr>
              <w:pStyle w:val="Normal2"/>
              <w:tabs>
                <w:tab w:val="left" w:pos="720"/>
                <w:tab w:val="left" w:pos="1008"/>
              </w:tabs>
              <w:autoSpaceDE w:val="0"/>
              <w:jc w:val="left"/>
              <w:rPr>
                <w:rStyle w:val="default"/>
                <w:rFonts w:eastAsia="Arial" w:cs="David"/>
                <w:b/>
                <w:bCs/>
                <w:kern w:val="1"/>
                <w:sz w:val="24"/>
                <w:szCs w:val="24"/>
                <w:rtl/>
              </w:rPr>
            </w:pPr>
            <w:r w:rsidRPr="00EB647C">
              <w:rPr>
                <w:rStyle w:val="default"/>
                <w:rFonts w:eastAsia="Arial" w:cs="David" w:hint="cs"/>
                <w:b/>
                <w:bCs/>
                <w:kern w:val="1"/>
                <w:sz w:val="24"/>
                <w:szCs w:val="24"/>
                <w:rtl/>
              </w:rPr>
              <w:t>סעיף</w:t>
            </w:r>
          </w:p>
        </w:tc>
        <w:tc>
          <w:tcPr>
            <w:tcW w:w="4927" w:type="dxa"/>
            <w:shd w:val="clear" w:color="auto" w:fill="E5DFEC"/>
          </w:tcPr>
          <w:p w:rsidR="00F34237" w:rsidRPr="00EB647C" w:rsidRDefault="00F34237" w:rsidP="006E28B0">
            <w:pPr>
              <w:pStyle w:val="Normal2"/>
              <w:tabs>
                <w:tab w:val="left" w:pos="720"/>
                <w:tab w:val="left" w:pos="1008"/>
              </w:tabs>
              <w:autoSpaceDE w:val="0"/>
              <w:jc w:val="left"/>
              <w:rPr>
                <w:rStyle w:val="default"/>
                <w:rFonts w:eastAsia="Arial" w:cs="David"/>
                <w:b/>
                <w:bCs/>
                <w:kern w:val="1"/>
                <w:sz w:val="24"/>
                <w:szCs w:val="24"/>
                <w:rtl/>
              </w:rPr>
            </w:pPr>
            <w:r w:rsidRPr="00EB647C">
              <w:rPr>
                <w:rStyle w:val="default"/>
                <w:rFonts w:eastAsia="Arial" w:cs="David" w:hint="cs"/>
                <w:b/>
                <w:bCs/>
                <w:kern w:val="1"/>
                <w:sz w:val="24"/>
                <w:szCs w:val="24"/>
                <w:rtl/>
              </w:rPr>
              <w:t>החוק</w:t>
            </w:r>
          </w:p>
        </w:tc>
      </w:tr>
      <w:tr w:rsidR="00F34237" w:rsidRPr="00EB647C" w:rsidTr="00EE7B80">
        <w:tc>
          <w:tcPr>
            <w:tcW w:w="4926" w:type="dxa"/>
          </w:tcPr>
          <w:p w:rsidR="00F34237" w:rsidRPr="00EB647C" w:rsidRDefault="00F34237" w:rsidP="006E28B0">
            <w:pPr>
              <w:pStyle w:val="Normal2"/>
              <w:tabs>
                <w:tab w:val="left" w:pos="720"/>
                <w:tab w:val="left" w:pos="1008"/>
              </w:tabs>
              <w:autoSpaceDE w:val="0"/>
              <w:jc w:val="left"/>
              <w:rPr>
                <w:rStyle w:val="default"/>
                <w:rFonts w:eastAsia="Arial" w:cs="David"/>
                <w:kern w:val="1"/>
                <w:sz w:val="24"/>
                <w:szCs w:val="24"/>
                <w:rtl/>
              </w:rPr>
            </w:pPr>
            <w:r w:rsidRPr="00EB647C">
              <w:rPr>
                <w:rStyle w:val="default"/>
                <w:rFonts w:eastAsia="Arial" w:cs="David" w:hint="cs"/>
                <w:b/>
                <w:bCs/>
                <w:kern w:val="1"/>
                <w:sz w:val="28"/>
                <w:szCs w:val="28"/>
                <w:u w:val="single"/>
                <w:rtl/>
              </w:rPr>
              <w:t xml:space="preserve">78 </w:t>
            </w:r>
            <w:r w:rsidRPr="00EB647C">
              <w:rPr>
                <w:rStyle w:val="default"/>
                <w:rFonts w:eastAsia="Arial" w:cs="David"/>
                <w:b/>
                <w:bCs/>
                <w:kern w:val="1"/>
                <w:sz w:val="28"/>
                <w:szCs w:val="28"/>
                <w:u w:val="single"/>
                <w:rtl/>
              </w:rPr>
              <w:t>–</w:t>
            </w:r>
            <w:r w:rsidRPr="00EB647C">
              <w:rPr>
                <w:rStyle w:val="default"/>
                <w:rFonts w:eastAsia="Arial" w:cs="David" w:hint="cs"/>
                <w:kern w:val="1"/>
                <w:sz w:val="24"/>
                <w:szCs w:val="24"/>
                <w:rtl/>
              </w:rPr>
              <w:t xml:space="preserve"> מחריג את השכירות מכלל אחדות היחידה הקניינית</w:t>
            </w:r>
          </w:p>
        </w:tc>
        <w:tc>
          <w:tcPr>
            <w:tcW w:w="4927" w:type="dxa"/>
          </w:tcPr>
          <w:p w:rsidR="00F34237" w:rsidRPr="00EB647C" w:rsidRDefault="00F34237" w:rsidP="006E28B0">
            <w:pPr>
              <w:pStyle w:val="Normal2"/>
              <w:tabs>
                <w:tab w:val="left" w:pos="720"/>
                <w:tab w:val="left" w:pos="1008"/>
              </w:tabs>
              <w:autoSpaceDE w:val="0"/>
              <w:spacing w:line="360" w:lineRule="auto"/>
              <w:jc w:val="left"/>
              <w:rPr>
                <w:rStyle w:val="default"/>
                <w:rFonts w:eastAsia="Arial" w:cs="David"/>
                <w:kern w:val="1"/>
                <w:sz w:val="22"/>
                <w:szCs w:val="22"/>
                <w:rtl/>
              </w:rPr>
            </w:pPr>
            <w:r w:rsidRPr="00EB647C">
              <w:rPr>
                <w:rStyle w:val="default"/>
                <w:rFonts w:eastAsia="Arial" w:cs="David" w:hint="cs"/>
                <w:kern w:val="1"/>
                <w:sz w:val="22"/>
                <w:szCs w:val="22"/>
                <w:rtl/>
              </w:rPr>
              <w:t>"על אף האמור בסעיף 13 ניתן להשכיר חלק מסוים של המקרקעין"</w:t>
            </w:r>
          </w:p>
        </w:tc>
      </w:tr>
      <w:tr w:rsidR="00F34237" w:rsidRPr="00EB647C" w:rsidTr="00EE7B80">
        <w:tc>
          <w:tcPr>
            <w:tcW w:w="4926" w:type="dxa"/>
          </w:tcPr>
          <w:p w:rsidR="00F34237" w:rsidRPr="00CD6515" w:rsidRDefault="00F34237" w:rsidP="006E28B0">
            <w:pPr>
              <w:pStyle w:val="Normal2"/>
              <w:tabs>
                <w:tab w:val="left" w:pos="720"/>
                <w:tab w:val="left" w:pos="1008"/>
              </w:tabs>
              <w:autoSpaceDE w:val="0"/>
              <w:jc w:val="left"/>
              <w:rPr>
                <w:rStyle w:val="default"/>
                <w:rFonts w:eastAsia="Arial" w:cs="David"/>
                <w:b/>
                <w:bCs/>
                <w:kern w:val="1"/>
                <w:sz w:val="24"/>
                <w:szCs w:val="24"/>
                <w:rtl/>
              </w:rPr>
            </w:pPr>
            <w:r w:rsidRPr="00EB647C">
              <w:rPr>
                <w:rStyle w:val="default"/>
                <w:rFonts w:ascii="Arial" w:hAnsi="Arial" w:cs="David" w:hint="cs"/>
                <w:b/>
                <w:bCs/>
                <w:kern w:val="1"/>
                <w:sz w:val="28"/>
                <w:szCs w:val="28"/>
                <w:u w:val="single"/>
                <w:rtl/>
              </w:rPr>
              <w:t>ס' 79-</w:t>
            </w:r>
            <w:r w:rsidRPr="00EB647C">
              <w:rPr>
                <w:rStyle w:val="default"/>
                <w:rFonts w:ascii="Arial" w:hAnsi="Arial" w:cs="David" w:hint="cs"/>
                <w:b/>
                <w:bCs/>
                <w:kern w:val="1"/>
                <w:sz w:val="24"/>
                <w:szCs w:val="24"/>
                <w:u w:val="single"/>
                <w:rtl/>
              </w:rPr>
              <w:t xml:space="preserve"> </w:t>
            </w:r>
            <w:r w:rsidRPr="00EB647C">
              <w:rPr>
                <w:rStyle w:val="default"/>
                <w:rFonts w:ascii="Arial" w:hAnsi="Arial" w:cs="David" w:hint="cs"/>
                <w:b/>
                <w:bCs/>
                <w:kern w:val="1"/>
                <w:sz w:val="24"/>
                <w:szCs w:val="24"/>
                <w:rtl/>
              </w:rPr>
              <w:t>(א)</w:t>
            </w:r>
            <w:r w:rsidRPr="00EB647C">
              <w:rPr>
                <w:rStyle w:val="default"/>
                <w:rFonts w:ascii="Arial" w:hAnsi="Arial" w:cs="David" w:hint="cs"/>
                <w:kern w:val="1"/>
                <w:sz w:val="24"/>
                <w:szCs w:val="24"/>
                <w:rtl/>
              </w:rPr>
              <w:t>-</w:t>
            </w:r>
            <w:r w:rsidRPr="00EB647C">
              <w:rPr>
                <w:rStyle w:val="default"/>
                <w:rFonts w:eastAsia="Arial" w:cs="David" w:hint="cs"/>
                <w:kern w:val="1"/>
                <w:sz w:val="24"/>
                <w:szCs w:val="24"/>
                <w:rtl/>
              </w:rPr>
              <w:t xml:space="preserve"> דינה של שכירות קצרה (אינה מצריכה רישום מתחת ל- 5 שנים</w:t>
            </w:r>
            <w:r w:rsidRPr="00EB647C">
              <w:rPr>
                <w:rStyle w:val="default"/>
                <w:rFonts w:eastAsia="Arial" w:cs="David" w:hint="cs"/>
                <w:b/>
                <w:bCs/>
                <w:kern w:val="1"/>
                <w:sz w:val="24"/>
                <w:szCs w:val="24"/>
                <w:rtl/>
              </w:rPr>
              <w:t xml:space="preserve">) </w:t>
            </w:r>
            <w:r w:rsidRPr="00EB647C">
              <w:rPr>
                <w:rStyle w:val="default"/>
                <w:rFonts w:ascii="Arial" w:hAnsi="Arial" w:cs="David"/>
                <w:b/>
                <w:bCs/>
                <w:kern w:val="1"/>
                <w:sz w:val="24"/>
                <w:szCs w:val="24"/>
                <w:rtl/>
              </w:rPr>
              <w:t xml:space="preserve">ס' </w:t>
            </w:r>
            <w:r w:rsidRPr="00EB647C">
              <w:rPr>
                <w:rStyle w:val="default"/>
                <w:rFonts w:ascii="Arial" w:hAnsi="Arial" w:cs="David" w:hint="cs"/>
                <w:b/>
                <w:bCs/>
                <w:kern w:val="1"/>
                <w:sz w:val="24"/>
                <w:szCs w:val="24"/>
                <w:rtl/>
              </w:rPr>
              <w:t>152</w:t>
            </w:r>
            <w:r w:rsidRPr="00EB647C">
              <w:rPr>
                <w:rStyle w:val="default"/>
                <w:rFonts w:ascii="Arial" w:hAnsi="Arial" w:cs="David"/>
                <w:b/>
                <w:bCs/>
                <w:kern w:val="1"/>
                <w:sz w:val="24"/>
                <w:szCs w:val="24"/>
                <w:rtl/>
              </w:rPr>
              <w:t xml:space="preserve"> לחוק הגנת הדייר</w:t>
            </w:r>
            <w:r w:rsidRPr="00EB647C">
              <w:rPr>
                <w:rStyle w:val="default"/>
                <w:rFonts w:ascii="Arial" w:hAnsi="Arial" w:cs="David"/>
                <w:kern w:val="1"/>
                <w:sz w:val="24"/>
                <w:szCs w:val="24"/>
                <w:rtl/>
              </w:rPr>
              <w:t xml:space="preserve"> </w:t>
            </w:r>
            <w:r w:rsidRPr="00EB647C">
              <w:rPr>
                <w:rStyle w:val="default"/>
                <w:rFonts w:ascii="Arial" w:hAnsi="Arial" w:cs="David" w:hint="cs"/>
                <w:b/>
                <w:bCs/>
                <w:kern w:val="1"/>
                <w:sz w:val="24"/>
                <w:szCs w:val="24"/>
                <w:u w:val="single"/>
                <w:rtl/>
              </w:rPr>
              <w:t>קובע</w:t>
            </w:r>
            <w:r w:rsidRPr="00EB647C">
              <w:rPr>
                <w:rStyle w:val="default"/>
                <w:rFonts w:ascii="Arial" w:hAnsi="Arial" w:cs="David"/>
                <w:b/>
                <w:bCs/>
                <w:kern w:val="1"/>
                <w:sz w:val="24"/>
                <w:szCs w:val="24"/>
                <w:u w:val="single"/>
                <w:rtl/>
              </w:rPr>
              <w:t xml:space="preserve"> </w:t>
            </w:r>
            <w:r w:rsidRPr="00EB647C">
              <w:rPr>
                <w:rStyle w:val="default"/>
                <w:rFonts w:ascii="Arial" w:hAnsi="Arial" w:cs="David" w:hint="cs"/>
                <w:b/>
                <w:bCs/>
                <w:kern w:val="1"/>
                <w:sz w:val="24"/>
                <w:szCs w:val="24"/>
                <w:u w:val="single"/>
                <w:rtl/>
              </w:rPr>
              <w:t>ש</w:t>
            </w:r>
            <w:r w:rsidRPr="00EB647C">
              <w:rPr>
                <w:rStyle w:val="default"/>
                <w:rFonts w:ascii="Arial" w:hAnsi="Arial" w:cs="David"/>
                <w:b/>
                <w:bCs/>
                <w:kern w:val="1"/>
                <w:sz w:val="24"/>
                <w:szCs w:val="24"/>
                <w:u w:val="single"/>
                <w:rtl/>
              </w:rPr>
              <w:t xml:space="preserve">לעניין </w:t>
            </w:r>
            <w:r w:rsidRPr="00EB647C">
              <w:rPr>
                <w:rStyle w:val="default"/>
                <w:rFonts w:ascii="Arial" w:hAnsi="Arial" w:cs="David" w:hint="cs"/>
                <w:b/>
                <w:bCs/>
                <w:kern w:val="1"/>
                <w:sz w:val="24"/>
                <w:szCs w:val="24"/>
                <w:u w:val="single"/>
                <w:rtl/>
              </w:rPr>
              <w:t xml:space="preserve">דרישת </w:t>
            </w:r>
            <w:r w:rsidRPr="00EB647C">
              <w:rPr>
                <w:rStyle w:val="default"/>
                <w:rFonts w:ascii="Arial" w:hAnsi="Arial" w:cs="David"/>
                <w:b/>
                <w:bCs/>
                <w:kern w:val="1"/>
                <w:sz w:val="24"/>
                <w:szCs w:val="24"/>
                <w:u w:val="single"/>
                <w:rtl/>
              </w:rPr>
              <w:t xml:space="preserve">רישום, שכירות קצרה </w:t>
            </w:r>
            <w:r w:rsidRPr="00EB647C">
              <w:rPr>
                <w:rStyle w:val="default"/>
                <w:rFonts w:ascii="Arial" w:hAnsi="Arial" w:cs="David" w:hint="cs"/>
                <w:b/>
                <w:bCs/>
                <w:kern w:val="1"/>
                <w:sz w:val="24"/>
                <w:szCs w:val="24"/>
                <w:u w:val="single"/>
                <w:rtl/>
              </w:rPr>
              <w:t>תחשב</w:t>
            </w:r>
            <w:r w:rsidRPr="00EB647C">
              <w:rPr>
                <w:rStyle w:val="default"/>
                <w:rFonts w:ascii="Arial" w:hAnsi="Arial" w:cs="David"/>
                <w:b/>
                <w:bCs/>
                <w:kern w:val="1"/>
                <w:sz w:val="24"/>
                <w:szCs w:val="24"/>
                <w:u w:val="single"/>
                <w:rtl/>
              </w:rPr>
              <w:t xml:space="preserve"> </w:t>
            </w:r>
            <w:r w:rsidRPr="00EB647C">
              <w:rPr>
                <w:rStyle w:val="default"/>
                <w:rFonts w:ascii="Arial" w:hAnsi="Arial" w:cs="David" w:hint="cs"/>
                <w:b/>
                <w:bCs/>
                <w:kern w:val="1"/>
                <w:sz w:val="24"/>
                <w:szCs w:val="24"/>
                <w:u w:val="single"/>
                <w:rtl/>
              </w:rPr>
              <w:t>10 שנים ולא 5.</w:t>
            </w:r>
            <w:r w:rsidR="00CD6515">
              <w:rPr>
                <w:rStyle w:val="default"/>
                <w:rFonts w:eastAsia="Arial" w:cs="David" w:hint="cs"/>
                <w:kern w:val="1"/>
                <w:sz w:val="24"/>
                <w:szCs w:val="24"/>
                <w:rtl/>
              </w:rPr>
              <w:t xml:space="preserve"> שכירות מעל 5 שנים </w:t>
            </w:r>
            <w:r w:rsidR="00CD6515">
              <w:rPr>
                <w:rStyle w:val="default"/>
                <w:rFonts w:eastAsia="Arial" w:cs="David" w:hint="cs"/>
                <w:b/>
                <w:bCs/>
                <w:kern w:val="1"/>
                <w:sz w:val="24"/>
                <w:szCs w:val="24"/>
                <w:rtl/>
              </w:rPr>
              <w:t>יש דרישת כתב.</w:t>
            </w:r>
            <w:r w:rsidR="00CD6515">
              <w:rPr>
                <w:rStyle w:val="default"/>
                <w:rFonts w:eastAsia="Arial" w:cs="David"/>
                <w:b/>
                <w:bCs/>
                <w:kern w:val="1"/>
                <w:sz w:val="24"/>
                <w:szCs w:val="24"/>
                <w:rtl/>
              </w:rPr>
              <w:br/>
            </w:r>
          </w:p>
          <w:p w:rsidR="00F34237" w:rsidRPr="00EB647C" w:rsidRDefault="00F34237" w:rsidP="006E28B0">
            <w:pPr>
              <w:pStyle w:val="Normal2"/>
              <w:tabs>
                <w:tab w:val="left" w:pos="720"/>
                <w:tab w:val="left" w:pos="1008"/>
              </w:tabs>
              <w:autoSpaceDE w:val="0"/>
              <w:jc w:val="left"/>
              <w:rPr>
                <w:rStyle w:val="default"/>
                <w:rFonts w:eastAsia="Arial" w:cs="David"/>
                <w:kern w:val="1"/>
                <w:sz w:val="24"/>
                <w:szCs w:val="24"/>
                <w:rtl/>
              </w:rPr>
            </w:pPr>
            <w:r w:rsidRPr="00EB647C">
              <w:rPr>
                <w:rStyle w:val="default"/>
                <w:rFonts w:eastAsia="Arial" w:cs="David" w:hint="cs"/>
                <w:b/>
                <w:bCs/>
                <w:kern w:val="1"/>
                <w:sz w:val="24"/>
                <w:szCs w:val="24"/>
                <w:rtl/>
              </w:rPr>
              <w:t>(ב)</w:t>
            </w:r>
            <w:r w:rsidRPr="00EB647C">
              <w:rPr>
                <w:rStyle w:val="default"/>
                <w:rFonts w:eastAsia="Arial" w:cs="David" w:hint="cs"/>
                <w:kern w:val="1"/>
                <w:sz w:val="24"/>
                <w:szCs w:val="24"/>
                <w:rtl/>
              </w:rPr>
              <w:t xml:space="preserve"> כשיש אופציה לביטול השכירות מדי תקופות קצובות- משך השכירות כמשך תקופה קצובה בודדת </w:t>
            </w:r>
            <w:r w:rsidRPr="00BB6401">
              <w:rPr>
                <w:rStyle w:val="default"/>
                <w:rFonts w:eastAsia="Arial" w:cs="David" w:hint="cs"/>
                <w:kern w:val="1"/>
                <w:sz w:val="24"/>
                <w:szCs w:val="24"/>
                <w:u w:val="single"/>
                <w:rtl/>
              </w:rPr>
              <w:t>(פתחיה נ' אללי)</w:t>
            </w:r>
            <w:r w:rsidRPr="00EB647C">
              <w:rPr>
                <w:rStyle w:val="default"/>
                <w:rFonts w:eastAsia="Arial" w:cs="David" w:hint="cs"/>
                <w:kern w:val="1"/>
                <w:sz w:val="24"/>
                <w:szCs w:val="24"/>
                <w:rtl/>
              </w:rPr>
              <w:t xml:space="preserve"> </w:t>
            </w:r>
            <w:r w:rsidR="00BB6401">
              <w:rPr>
                <w:rStyle w:val="default"/>
                <w:rFonts w:eastAsia="Arial" w:cs="David" w:hint="cs"/>
                <w:kern w:val="1"/>
                <w:sz w:val="24"/>
                <w:szCs w:val="24"/>
                <w:rtl/>
              </w:rPr>
              <w:br/>
            </w:r>
          </w:p>
          <w:p w:rsidR="00F34237" w:rsidRPr="00EB647C" w:rsidRDefault="00F34237" w:rsidP="006E28B0">
            <w:pPr>
              <w:pStyle w:val="Normal2"/>
              <w:tabs>
                <w:tab w:val="left" w:pos="720"/>
                <w:tab w:val="left" w:pos="1008"/>
              </w:tabs>
              <w:autoSpaceDE w:val="0"/>
              <w:jc w:val="left"/>
              <w:rPr>
                <w:rStyle w:val="default"/>
                <w:rFonts w:eastAsia="Arial" w:cs="David"/>
                <w:kern w:val="1"/>
                <w:sz w:val="24"/>
                <w:szCs w:val="24"/>
                <w:rtl/>
              </w:rPr>
            </w:pPr>
            <w:r w:rsidRPr="00EB647C">
              <w:rPr>
                <w:rStyle w:val="default"/>
                <w:rFonts w:eastAsia="Arial" w:cs="David" w:hint="cs"/>
                <w:b/>
                <w:bCs/>
                <w:kern w:val="1"/>
                <w:sz w:val="24"/>
                <w:szCs w:val="24"/>
                <w:rtl/>
              </w:rPr>
              <w:t>(ג)</w:t>
            </w:r>
            <w:r w:rsidRPr="00EB647C">
              <w:rPr>
                <w:rStyle w:val="default"/>
                <w:rFonts w:eastAsia="Arial" w:cs="David" w:hint="cs"/>
                <w:kern w:val="1"/>
                <w:sz w:val="24"/>
                <w:szCs w:val="24"/>
                <w:rtl/>
              </w:rPr>
              <w:t xml:space="preserve"> ניתן לרשום גם שכירות שאינה טעונה רישום </w:t>
            </w:r>
          </w:p>
        </w:tc>
        <w:tc>
          <w:tcPr>
            <w:tcW w:w="4927" w:type="dxa"/>
          </w:tcPr>
          <w:p w:rsidR="00F34237" w:rsidRPr="00EB647C" w:rsidRDefault="00F34237" w:rsidP="006E28B0">
            <w:pPr>
              <w:pStyle w:val="P00"/>
              <w:spacing w:before="0"/>
              <w:ind w:right="140"/>
              <w:jc w:val="left"/>
              <w:rPr>
                <w:rStyle w:val="default"/>
                <w:rFonts w:cs="David"/>
                <w:sz w:val="22"/>
                <w:szCs w:val="22"/>
                <w:rtl/>
              </w:rPr>
            </w:pPr>
            <w:r w:rsidRPr="00EB647C">
              <w:rPr>
                <w:rStyle w:val="big-number"/>
                <w:rFonts w:cs="David"/>
                <w:sz w:val="22"/>
                <w:szCs w:val="22"/>
                <w:rtl/>
              </w:rPr>
              <w:t>79.</w:t>
            </w:r>
            <w:r w:rsidRPr="00EB647C">
              <w:rPr>
                <w:rStyle w:val="big-number"/>
                <w:rFonts w:cs="David"/>
                <w:sz w:val="22"/>
                <w:szCs w:val="22"/>
                <w:rtl/>
              </w:rPr>
              <w:tab/>
            </w:r>
            <w:r w:rsidRPr="00EB647C">
              <w:rPr>
                <w:rStyle w:val="default"/>
                <w:rFonts w:cs="David"/>
                <w:b/>
                <w:bCs/>
                <w:sz w:val="22"/>
                <w:szCs w:val="22"/>
                <w:rtl/>
              </w:rPr>
              <w:t>(</w:t>
            </w:r>
            <w:r w:rsidRPr="00EB647C">
              <w:rPr>
                <w:rStyle w:val="default"/>
                <w:rFonts w:cs="David" w:hint="cs"/>
                <w:b/>
                <w:bCs/>
                <w:sz w:val="22"/>
                <w:szCs w:val="22"/>
                <w:rtl/>
              </w:rPr>
              <w:t>א</w:t>
            </w:r>
            <w:r w:rsidRPr="00EB647C">
              <w:rPr>
                <w:rStyle w:val="default"/>
                <w:rFonts w:cs="David"/>
                <w:b/>
                <w:bCs/>
                <w:sz w:val="22"/>
                <w:szCs w:val="22"/>
                <w:rtl/>
              </w:rPr>
              <w:t>)</w:t>
            </w:r>
            <w:r w:rsidRPr="00EB647C">
              <w:rPr>
                <w:rStyle w:val="default"/>
                <w:rFonts w:cs="David"/>
                <w:sz w:val="22"/>
                <w:szCs w:val="22"/>
                <w:rtl/>
              </w:rPr>
              <w:tab/>
            </w:r>
            <w:r w:rsidRPr="00EB647C">
              <w:rPr>
                <w:rStyle w:val="default"/>
                <w:rFonts w:cs="David" w:hint="cs"/>
                <w:sz w:val="22"/>
                <w:szCs w:val="22"/>
                <w:rtl/>
              </w:rPr>
              <w:t>ע</w:t>
            </w:r>
            <w:r w:rsidRPr="00EB647C">
              <w:rPr>
                <w:rStyle w:val="default"/>
                <w:rFonts w:cs="David"/>
                <w:sz w:val="22"/>
                <w:szCs w:val="22"/>
                <w:rtl/>
              </w:rPr>
              <w:t>ל</w:t>
            </w:r>
            <w:r w:rsidRPr="00EB647C">
              <w:rPr>
                <w:rStyle w:val="default"/>
                <w:rFonts w:cs="David" w:hint="cs"/>
                <w:sz w:val="22"/>
                <w:szCs w:val="22"/>
                <w:rtl/>
              </w:rPr>
              <w:t xml:space="preserve"> אף האמור בסעיפים 7 ו-8, שכירות לתקופה שאינה עולה על חמש שנים אינה טעונה רישום, והתחייבות לעשות עסקה כזאת אינה טעונה מסמך בכתב.</w:t>
            </w:r>
          </w:p>
          <w:p w:rsidR="00F34237" w:rsidRPr="00EB647C" w:rsidRDefault="00F34237" w:rsidP="006E28B0">
            <w:pPr>
              <w:pStyle w:val="P00"/>
              <w:spacing w:before="0"/>
              <w:ind w:right="140"/>
              <w:jc w:val="left"/>
              <w:rPr>
                <w:rStyle w:val="default"/>
                <w:rFonts w:cs="David"/>
                <w:sz w:val="22"/>
                <w:szCs w:val="22"/>
                <w:rtl/>
              </w:rPr>
            </w:pPr>
            <w:r w:rsidRPr="00EB647C">
              <w:rPr>
                <w:rFonts w:cs="David"/>
                <w:sz w:val="22"/>
                <w:szCs w:val="22"/>
                <w:rtl/>
              </w:rPr>
              <w:tab/>
            </w:r>
            <w:r w:rsidRPr="00EB647C">
              <w:rPr>
                <w:rStyle w:val="default"/>
                <w:rFonts w:cs="David"/>
                <w:b/>
                <w:bCs/>
                <w:sz w:val="22"/>
                <w:szCs w:val="22"/>
                <w:rtl/>
              </w:rPr>
              <w:t>(ב)</w:t>
            </w:r>
            <w:r w:rsidRPr="00EB647C">
              <w:rPr>
                <w:rStyle w:val="default"/>
                <w:rFonts w:cs="David"/>
                <w:sz w:val="22"/>
                <w:szCs w:val="22"/>
                <w:rtl/>
              </w:rPr>
              <w:tab/>
            </w:r>
            <w:r w:rsidRPr="00EB647C">
              <w:rPr>
                <w:rStyle w:val="default"/>
                <w:rFonts w:cs="David" w:hint="cs"/>
                <w:sz w:val="22"/>
                <w:szCs w:val="22"/>
                <w:rtl/>
              </w:rPr>
              <w:t>ה</w:t>
            </w:r>
            <w:r w:rsidRPr="00EB647C">
              <w:rPr>
                <w:rStyle w:val="default"/>
                <w:rFonts w:cs="David"/>
                <w:sz w:val="22"/>
                <w:szCs w:val="22"/>
                <w:rtl/>
              </w:rPr>
              <w:t>ו</w:t>
            </w:r>
            <w:r w:rsidRPr="00EB647C">
              <w:rPr>
                <w:rStyle w:val="default"/>
                <w:rFonts w:cs="David" w:hint="cs"/>
                <w:sz w:val="22"/>
                <w:szCs w:val="22"/>
                <w:rtl/>
              </w:rPr>
              <w:t>ראות סעיף קטן (א) לא יחולו על שכירות שיש עמה ברירה להאריך את תקופתה לתקופה כוללת העולה על חמש שנים, ולא על שכירות שתקופתה, כולה או מקצתה, חלה כעבור חמש שנים מגמירת חוזה השכירות.</w:t>
            </w:r>
          </w:p>
          <w:p w:rsidR="00F34237" w:rsidRPr="00EB647C" w:rsidRDefault="00F34237" w:rsidP="006E28B0">
            <w:pPr>
              <w:pStyle w:val="P00"/>
              <w:spacing w:before="0"/>
              <w:ind w:right="140"/>
              <w:jc w:val="left"/>
              <w:rPr>
                <w:rStyle w:val="default"/>
                <w:rFonts w:cs="David"/>
                <w:kern w:val="1"/>
                <w:sz w:val="22"/>
                <w:szCs w:val="22"/>
                <w:rtl/>
              </w:rPr>
            </w:pPr>
            <w:r w:rsidRPr="00EB647C">
              <w:rPr>
                <w:rFonts w:cs="David"/>
                <w:sz w:val="22"/>
                <w:szCs w:val="22"/>
                <w:rtl/>
              </w:rPr>
              <w:tab/>
            </w:r>
            <w:r w:rsidRPr="00EB647C">
              <w:rPr>
                <w:rStyle w:val="default"/>
                <w:rFonts w:cs="David"/>
                <w:b/>
                <w:bCs/>
                <w:sz w:val="22"/>
                <w:szCs w:val="22"/>
                <w:rtl/>
              </w:rPr>
              <w:t>(</w:t>
            </w:r>
            <w:r w:rsidRPr="00EB647C">
              <w:rPr>
                <w:rStyle w:val="default"/>
                <w:rFonts w:cs="David" w:hint="cs"/>
                <w:b/>
                <w:bCs/>
                <w:sz w:val="22"/>
                <w:szCs w:val="22"/>
                <w:rtl/>
              </w:rPr>
              <w:t>ג</w:t>
            </w:r>
            <w:r w:rsidRPr="00EB647C">
              <w:rPr>
                <w:rStyle w:val="default"/>
                <w:rFonts w:cs="David"/>
                <w:b/>
                <w:bCs/>
                <w:sz w:val="22"/>
                <w:szCs w:val="22"/>
                <w:rtl/>
              </w:rPr>
              <w:t>)</w:t>
            </w:r>
            <w:r w:rsidRPr="00EB647C">
              <w:rPr>
                <w:rStyle w:val="default"/>
                <w:rFonts w:cs="David"/>
                <w:sz w:val="22"/>
                <w:szCs w:val="22"/>
                <w:rtl/>
              </w:rPr>
              <w:tab/>
            </w:r>
            <w:r w:rsidRPr="00EB647C">
              <w:rPr>
                <w:rStyle w:val="default"/>
                <w:rFonts w:cs="David" w:hint="cs"/>
                <w:sz w:val="22"/>
                <w:szCs w:val="22"/>
                <w:rtl/>
              </w:rPr>
              <w:t>א</w:t>
            </w:r>
            <w:r w:rsidRPr="00EB647C">
              <w:rPr>
                <w:rStyle w:val="default"/>
                <w:rFonts w:cs="David"/>
                <w:sz w:val="22"/>
                <w:szCs w:val="22"/>
                <w:rtl/>
              </w:rPr>
              <w:t>י</w:t>
            </w:r>
            <w:r w:rsidRPr="00EB647C">
              <w:rPr>
                <w:rStyle w:val="default"/>
                <w:rFonts w:cs="David" w:hint="cs"/>
                <w:sz w:val="22"/>
                <w:szCs w:val="22"/>
                <w:rtl/>
              </w:rPr>
              <w:t xml:space="preserve">ן בהוראות סעיף זה כדי למנוע רישום של שכירות שאינה טעונה רישום, אם </w:t>
            </w:r>
            <w:r w:rsidRPr="00EB647C">
              <w:rPr>
                <w:rStyle w:val="default"/>
                <w:rFonts w:cs="David"/>
                <w:sz w:val="22"/>
                <w:szCs w:val="22"/>
                <w:rtl/>
              </w:rPr>
              <w:t>ב</w:t>
            </w:r>
            <w:r w:rsidRPr="00EB647C">
              <w:rPr>
                <w:rStyle w:val="default"/>
                <w:rFonts w:cs="David" w:hint="cs"/>
                <w:sz w:val="22"/>
                <w:szCs w:val="22"/>
                <w:rtl/>
              </w:rPr>
              <w:t>י</w:t>
            </w:r>
            <w:r w:rsidRPr="00EB647C">
              <w:rPr>
                <w:rStyle w:val="default"/>
                <w:rFonts w:cs="David"/>
                <w:sz w:val="22"/>
                <w:szCs w:val="22"/>
                <w:rtl/>
              </w:rPr>
              <w:t>ק</w:t>
            </w:r>
            <w:r w:rsidRPr="00EB647C">
              <w:rPr>
                <w:rStyle w:val="default"/>
                <w:rFonts w:cs="David" w:hint="cs"/>
                <w:sz w:val="22"/>
                <w:szCs w:val="22"/>
                <w:rtl/>
              </w:rPr>
              <w:t>שו זאת הצדדים.</w:t>
            </w:r>
          </w:p>
        </w:tc>
      </w:tr>
      <w:tr w:rsidR="00F34237" w:rsidRPr="00EB647C" w:rsidTr="00EE7B80">
        <w:tc>
          <w:tcPr>
            <w:tcW w:w="4926" w:type="dxa"/>
          </w:tcPr>
          <w:p w:rsidR="00F34237" w:rsidRPr="00EB647C" w:rsidRDefault="00F34237" w:rsidP="006E28B0">
            <w:pPr>
              <w:pStyle w:val="Normal2"/>
              <w:tabs>
                <w:tab w:val="left" w:pos="720"/>
                <w:tab w:val="left" w:pos="1008"/>
              </w:tabs>
              <w:autoSpaceDE w:val="0"/>
              <w:jc w:val="left"/>
              <w:rPr>
                <w:rStyle w:val="default"/>
                <w:rFonts w:eastAsia="Arial" w:cs="David"/>
                <w:b/>
                <w:bCs/>
                <w:kern w:val="1"/>
                <w:sz w:val="24"/>
                <w:szCs w:val="24"/>
                <w:rtl/>
              </w:rPr>
            </w:pPr>
            <w:r w:rsidRPr="00EB647C">
              <w:rPr>
                <w:rStyle w:val="default"/>
                <w:rFonts w:eastAsia="Arial" w:cs="David" w:hint="cs"/>
                <w:b/>
                <w:bCs/>
                <w:kern w:val="1"/>
                <w:sz w:val="28"/>
                <w:szCs w:val="28"/>
                <w:rtl/>
              </w:rPr>
              <w:t xml:space="preserve">ס' 80 </w:t>
            </w:r>
            <w:r w:rsidRPr="00EB647C">
              <w:rPr>
                <w:rStyle w:val="default"/>
                <w:rFonts w:eastAsia="Arial" w:cs="David"/>
                <w:b/>
                <w:bCs/>
                <w:kern w:val="1"/>
                <w:sz w:val="28"/>
                <w:szCs w:val="28"/>
                <w:rtl/>
              </w:rPr>
              <w:t>–</w:t>
            </w:r>
            <w:r w:rsidRPr="00EB647C">
              <w:rPr>
                <w:rStyle w:val="default"/>
                <w:rFonts w:eastAsia="Arial" w:cs="David" w:hint="cs"/>
                <w:b/>
                <w:bCs/>
                <w:kern w:val="1"/>
                <w:sz w:val="24"/>
                <w:szCs w:val="24"/>
                <w:rtl/>
              </w:rPr>
              <w:t xml:space="preserve"> שכירות קצרה נוגדת </w:t>
            </w:r>
          </w:p>
          <w:p w:rsidR="00F34237" w:rsidRPr="00EB647C" w:rsidRDefault="00F34237" w:rsidP="006E28B0">
            <w:pPr>
              <w:pStyle w:val="Normal2"/>
              <w:tabs>
                <w:tab w:val="left" w:pos="720"/>
                <w:tab w:val="left" w:pos="1008"/>
              </w:tabs>
              <w:autoSpaceDE w:val="0"/>
              <w:jc w:val="left"/>
              <w:rPr>
                <w:rStyle w:val="default"/>
                <w:rFonts w:eastAsia="Arial" w:cs="David"/>
                <w:kern w:val="1"/>
                <w:sz w:val="24"/>
                <w:szCs w:val="24"/>
                <w:rtl/>
              </w:rPr>
            </w:pPr>
            <w:r w:rsidRPr="00EB647C">
              <w:rPr>
                <w:rStyle w:val="default"/>
                <w:rFonts w:eastAsia="Arial" w:cs="David" w:hint="cs"/>
                <w:kern w:val="1"/>
                <w:sz w:val="24"/>
                <w:szCs w:val="24"/>
                <w:rtl/>
              </w:rPr>
              <w:t>זהו למעשה סעיף עסקאות נוגדות בשכירות קצרת מועד</w:t>
            </w:r>
            <w:r w:rsidR="00B17792" w:rsidRPr="00EB647C">
              <w:rPr>
                <w:rStyle w:val="default"/>
                <w:rFonts w:eastAsia="Arial" w:cs="David" w:hint="cs"/>
                <w:kern w:val="1"/>
                <w:sz w:val="24"/>
                <w:szCs w:val="24"/>
                <w:rtl/>
              </w:rPr>
              <w:t xml:space="preserve"> </w:t>
            </w:r>
            <w:r w:rsidRPr="00EB647C">
              <w:rPr>
                <w:rStyle w:val="default"/>
                <w:rFonts w:eastAsia="Arial" w:cs="David" w:hint="cs"/>
                <w:kern w:val="1"/>
                <w:sz w:val="24"/>
                <w:szCs w:val="24"/>
                <w:rtl/>
              </w:rPr>
              <w:t>כיוון שלא ניתן להשתמש בס' 9</w:t>
            </w:r>
            <w:r w:rsidR="00B17792" w:rsidRPr="00EB647C">
              <w:rPr>
                <w:rStyle w:val="default"/>
                <w:rFonts w:eastAsia="Arial" w:cs="David" w:hint="cs"/>
                <w:kern w:val="1"/>
                <w:sz w:val="24"/>
                <w:szCs w:val="24"/>
                <w:rtl/>
              </w:rPr>
              <w:t xml:space="preserve"> (אין רישום)</w:t>
            </w:r>
            <w:r w:rsidRPr="00EB647C">
              <w:rPr>
                <w:rStyle w:val="default"/>
                <w:rFonts w:eastAsia="Arial" w:cs="David" w:hint="cs"/>
                <w:kern w:val="1"/>
                <w:sz w:val="24"/>
                <w:szCs w:val="24"/>
                <w:rtl/>
              </w:rPr>
              <w:t xml:space="preserve">. הסעיף קובע כי שזכותו של הראשון בזמן עדיפה אלא </w:t>
            </w:r>
            <w:r w:rsidRPr="00BB6401">
              <w:rPr>
                <w:rStyle w:val="default"/>
                <w:rFonts w:eastAsia="Arial" w:cs="David" w:hint="cs"/>
                <w:kern w:val="1"/>
                <w:sz w:val="24"/>
                <w:szCs w:val="24"/>
                <w:u w:val="single"/>
                <w:rtl/>
              </w:rPr>
              <w:t>אם כן השוכר השני פעל בתו"ל וקיבל את החזקה במושכר.</w:t>
            </w:r>
            <w:r w:rsidRPr="00EB647C">
              <w:rPr>
                <w:rStyle w:val="default"/>
                <w:rFonts w:eastAsia="Arial" w:cs="David" w:hint="cs"/>
                <w:kern w:val="1"/>
                <w:sz w:val="24"/>
                <w:szCs w:val="24"/>
                <w:rtl/>
              </w:rPr>
              <w:t xml:space="preserve"> </w:t>
            </w:r>
            <w:r w:rsidRPr="00BB6401">
              <w:rPr>
                <w:rStyle w:val="default"/>
                <w:rFonts w:ascii="Arial" w:hAnsi="Arial" w:cs="David" w:hint="cs"/>
                <w:kern w:val="1"/>
                <w:sz w:val="24"/>
                <w:szCs w:val="24"/>
                <w:u w:val="single"/>
                <w:rtl/>
              </w:rPr>
              <w:t>מכאן,</w:t>
            </w:r>
            <w:r w:rsidRPr="00BB6401">
              <w:rPr>
                <w:rStyle w:val="default"/>
                <w:rFonts w:ascii="Arial" w:hAnsi="Arial" w:cs="David"/>
                <w:kern w:val="1"/>
                <w:sz w:val="24"/>
                <w:szCs w:val="24"/>
                <w:u w:val="single"/>
                <w:rtl/>
              </w:rPr>
              <w:t xml:space="preserve"> </w:t>
            </w:r>
            <w:r w:rsidRPr="00BB6401">
              <w:rPr>
                <w:rStyle w:val="default"/>
                <w:rFonts w:ascii="Arial" w:hAnsi="Arial" w:cs="David" w:hint="cs"/>
                <w:kern w:val="1"/>
                <w:sz w:val="24"/>
                <w:szCs w:val="24"/>
                <w:u w:val="single"/>
                <w:rtl/>
              </w:rPr>
              <w:t>ש</w:t>
            </w:r>
            <w:r w:rsidRPr="00BB6401">
              <w:rPr>
                <w:rStyle w:val="default"/>
                <w:rFonts w:ascii="Arial" w:hAnsi="Arial" w:cs="David"/>
                <w:kern w:val="1"/>
                <w:sz w:val="24"/>
                <w:szCs w:val="24"/>
                <w:u w:val="single"/>
                <w:rtl/>
              </w:rPr>
              <w:t xml:space="preserve">מועד מסירת ההחזקה </w:t>
            </w:r>
            <w:r w:rsidRPr="00BB6401">
              <w:rPr>
                <w:rStyle w:val="default"/>
                <w:rFonts w:ascii="Arial" w:hAnsi="Arial" w:cs="David" w:hint="cs"/>
                <w:kern w:val="1"/>
                <w:sz w:val="24"/>
                <w:szCs w:val="24"/>
                <w:u w:val="single"/>
                <w:rtl/>
              </w:rPr>
              <w:t>הוא</w:t>
            </w:r>
            <w:r w:rsidRPr="00BB6401">
              <w:rPr>
                <w:rStyle w:val="default"/>
                <w:rFonts w:ascii="Arial" w:hAnsi="Arial" w:cs="David"/>
                <w:kern w:val="1"/>
                <w:sz w:val="24"/>
                <w:szCs w:val="24"/>
                <w:u w:val="single"/>
                <w:rtl/>
              </w:rPr>
              <w:t xml:space="preserve"> השלב הקנייני.</w:t>
            </w:r>
            <w:r w:rsidRPr="00EB647C">
              <w:rPr>
                <w:rStyle w:val="default"/>
                <w:rFonts w:ascii="Arial" w:hAnsi="Arial" w:cs="David"/>
                <w:kern w:val="1"/>
                <w:sz w:val="24"/>
                <w:szCs w:val="24"/>
                <w:rtl/>
              </w:rPr>
              <w:t xml:space="preserve"> </w:t>
            </w:r>
            <w:r w:rsidRPr="00EB647C">
              <w:rPr>
                <w:rStyle w:val="default"/>
                <w:rFonts w:ascii="Arial" w:hAnsi="Arial" w:cs="David" w:hint="cs"/>
                <w:kern w:val="1"/>
                <w:sz w:val="24"/>
                <w:szCs w:val="24"/>
                <w:rtl/>
              </w:rPr>
              <w:t>עם זאת, מכיוון שאין אינטרס ענייני, כמו חיזוק המרשם שבס' 7(ב) לחוק, לא ניתן לומר כי זהו ס' קוגנטי שהצדדים לא יכולים להתנות עליו.</w:t>
            </w:r>
          </w:p>
        </w:tc>
        <w:tc>
          <w:tcPr>
            <w:tcW w:w="4927" w:type="dxa"/>
          </w:tcPr>
          <w:p w:rsidR="00F34237" w:rsidRPr="00EB647C" w:rsidRDefault="00F34237" w:rsidP="006E28B0">
            <w:pPr>
              <w:pStyle w:val="P00"/>
              <w:spacing w:before="72"/>
              <w:jc w:val="left"/>
              <w:rPr>
                <w:rStyle w:val="default"/>
                <w:rFonts w:cs="David"/>
                <w:sz w:val="22"/>
                <w:szCs w:val="22"/>
                <w:rtl/>
              </w:rPr>
            </w:pPr>
            <w:r w:rsidRPr="00EB647C">
              <w:rPr>
                <w:rStyle w:val="big-number"/>
                <w:rFonts w:cs="David"/>
                <w:sz w:val="22"/>
                <w:szCs w:val="22"/>
                <w:rtl/>
              </w:rPr>
              <w:t>80.</w:t>
            </w:r>
            <w:r w:rsidRPr="00EB647C">
              <w:rPr>
                <w:rStyle w:val="big-number"/>
                <w:rFonts w:cs="David"/>
                <w:sz w:val="22"/>
                <w:szCs w:val="22"/>
                <w:rtl/>
              </w:rPr>
              <w:tab/>
            </w:r>
            <w:r w:rsidRPr="00EB647C">
              <w:rPr>
                <w:rStyle w:val="default"/>
                <w:rFonts w:cs="David"/>
                <w:sz w:val="22"/>
                <w:szCs w:val="22"/>
                <w:rtl/>
              </w:rPr>
              <w:t>ה</w:t>
            </w:r>
            <w:r w:rsidRPr="00EB647C">
              <w:rPr>
                <w:rStyle w:val="default"/>
                <w:rFonts w:cs="David" w:hint="cs"/>
                <w:sz w:val="22"/>
                <w:szCs w:val="22"/>
                <w:rtl/>
              </w:rPr>
              <w:t>ו</w:t>
            </w:r>
            <w:r w:rsidRPr="00EB647C">
              <w:rPr>
                <w:rStyle w:val="default"/>
                <w:rFonts w:cs="David"/>
                <w:sz w:val="22"/>
                <w:szCs w:val="22"/>
                <w:rtl/>
              </w:rPr>
              <w:t>ש</w:t>
            </w:r>
            <w:r w:rsidRPr="00EB647C">
              <w:rPr>
                <w:rStyle w:val="default"/>
                <w:rFonts w:cs="David" w:hint="cs"/>
                <w:sz w:val="22"/>
                <w:szCs w:val="22"/>
                <w:rtl/>
              </w:rPr>
              <w:t>כרו מקרקעין בשכירות שאינה טעונה ר</w:t>
            </w:r>
            <w:r w:rsidRPr="00EB647C">
              <w:rPr>
                <w:rStyle w:val="default"/>
                <w:rFonts w:cs="David"/>
                <w:sz w:val="22"/>
                <w:szCs w:val="22"/>
                <w:rtl/>
              </w:rPr>
              <w:t>י</w:t>
            </w:r>
            <w:r w:rsidRPr="00EB647C">
              <w:rPr>
                <w:rStyle w:val="default"/>
                <w:rFonts w:cs="David" w:hint="cs"/>
                <w:sz w:val="22"/>
                <w:szCs w:val="22"/>
                <w:rtl/>
              </w:rPr>
              <w:t>שום ולא נרשמה, ולפני שנמסרו לשוכר חזר המשכיר והשכירם לאדם אחר בשכירות שאינה טעונה רישום והנוגדת את השכירות הראשונה, זכותו של השוכר הראשון עדיפה, אך א</w:t>
            </w:r>
            <w:r w:rsidRPr="00EB647C">
              <w:rPr>
                <w:rStyle w:val="default"/>
                <w:rFonts w:cs="David"/>
                <w:sz w:val="22"/>
                <w:szCs w:val="22"/>
                <w:rtl/>
              </w:rPr>
              <w:t>ם</w:t>
            </w:r>
            <w:r w:rsidRPr="00EB647C">
              <w:rPr>
                <w:rStyle w:val="default"/>
                <w:rFonts w:cs="David" w:hint="cs"/>
                <w:sz w:val="22"/>
                <w:szCs w:val="22"/>
                <w:rtl/>
              </w:rPr>
              <w:t xml:space="preserve"> </w:t>
            </w:r>
            <w:r w:rsidRPr="00EB647C">
              <w:rPr>
                <w:rStyle w:val="default"/>
                <w:rFonts w:cs="David"/>
                <w:sz w:val="22"/>
                <w:szCs w:val="22"/>
                <w:rtl/>
              </w:rPr>
              <w:t>ה</w:t>
            </w:r>
            <w:r w:rsidRPr="00EB647C">
              <w:rPr>
                <w:rStyle w:val="default"/>
                <w:rFonts w:cs="David" w:hint="cs"/>
                <w:sz w:val="22"/>
                <w:szCs w:val="22"/>
                <w:rtl/>
              </w:rPr>
              <w:t>שני</w:t>
            </w:r>
            <w:r w:rsidRPr="00EB647C">
              <w:rPr>
                <w:rStyle w:val="default"/>
                <w:rFonts w:cs="David"/>
                <w:sz w:val="22"/>
                <w:szCs w:val="22"/>
                <w:rtl/>
              </w:rPr>
              <w:t xml:space="preserve"> ש</w:t>
            </w:r>
            <w:r w:rsidRPr="00EB647C">
              <w:rPr>
                <w:rStyle w:val="default"/>
                <w:rFonts w:cs="David" w:hint="cs"/>
                <w:sz w:val="22"/>
                <w:szCs w:val="22"/>
                <w:rtl/>
              </w:rPr>
              <w:t xml:space="preserve">כר וקיבל את המקרקעין בתום לב - </w:t>
            </w:r>
            <w:r w:rsidRPr="00EB647C">
              <w:rPr>
                <w:rStyle w:val="default"/>
                <w:rFonts w:cs="David"/>
                <w:sz w:val="22"/>
                <w:szCs w:val="22"/>
                <w:rtl/>
              </w:rPr>
              <w:t>ז</w:t>
            </w:r>
            <w:r w:rsidRPr="00EB647C">
              <w:rPr>
                <w:rStyle w:val="default"/>
                <w:rFonts w:cs="David" w:hint="cs"/>
                <w:sz w:val="22"/>
                <w:szCs w:val="22"/>
                <w:rtl/>
              </w:rPr>
              <w:t>כותו עדיפה.</w:t>
            </w:r>
          </w:p>
          <w:p w:rsidR="00F34237" w:rsidRPr="00EB647C" w:rsidRDefault="00F34237" w:rsidP="006E28B0">
            <w:pPr>
              <w:pStyle w:val="Normal2"/>
              <w:tabs>
                <w:tab w:val="left" w:pos="720"/>
                <w:tab w:val="left" w:pos="1008"/>
              </w:tabs>
              <w:autoSpaceDE w:val="0"/>
              <w:spacing w:line="360" w:lineRule="auto"/>
              <w:jc w:val="left"/>
              <w:rPr>
                <w:rStyle w:val="default"/>
                <w:rFonts w:eastAsia="Arial" w:cs="David"/>
                <w:kern w:val="1"/>
                <w:sz w:val="22"/>
                <w:szCs w:val="22"/>
                <w:rtl/>
              </w:rPr>
            </w:pPr>
          </w:p>
        </w:tc>
      </w:tr>
      <w:tr w:rsidR="00F34237" w:rsidRPr="00EB647C" w:rsidTr="00EE7B80">
        <w:tc>
          <w:tcPr>
            <w:tcW w:w="4926" w:type="dxa"/>
          </w:tcPr>
          <w:p w:rsidR="00F34237" w:rsidRPr="00EB647C" w:rsidRDefault="00F34237" w:rsidP="006E28B0">
            <w:pPr>
              <w:pStyle w:val="P00"/>
              <w:widowControl/>
              <w:tabs>
                <w:tab w:val="clear" w:pos="624"/>
                <w:tab w:val="clear" w:pos="1021"/>
                <w:tab w:val="clear" w:pos="1474"/>
                <w:tab w:val="clear" w:pos="1928"/>
                <w:tab w:val="clear" w:pos="2381"/>
                <w:tab w:val="clear" w:pos="2835"/>
                <w:tab w:val="clear" w:pos="6259"/>
                <w:tab w:val="left" w:pos="-511"/>
                <w:tab w:val="left" w:pos="-114"/>
                <w:tab w:val="left" w:pos="339"/>
                <w:tab w:val="left" w:pos="793"/>
                <w:tab w:val="left" w:pos="1246"/>
                <w:tab w:val="left" w:pos="1700"/>
                <w:tab w:val="right" w:leader="dot" w:pos="5124"/>
              </w:tabs>
              <w:spacing w:before="0"/>
              <w:jc w:val="left"/>
              <w:rPr>
                <w:rStyle w:val="default"/>
                <w:rFonts w:ascii="Arial" w:hAnsi="Arial" w:cs="David"/>
                <w:kern w:val="1"/>
                <w:sz w:val="24"/>
                <w:szCs w:val="24"/>
                <w:rtl/>
              </w:rPr>
            </w:pPr>
            <w:r w:rsidRPr="00EB647C">
              <w:rPr>
                <w:rStyle w:val="default"/>
                <w:rFonts w:cs="David" w:hint="cs"/>
                <w:b/>
                <w:bCs/>
                <w:kern w:val="1"/>
                <w:sz w:val="28"/>
                <w:szCs w:val="28"/>
                <w:rtl/>
              </w:rPr>
              <w:t xml:space="preserve">ס' 81 </w:t>
            </w:r>
            <w:r w:rsidR="009271B3" w:rsidRPr="00EB647C">
              <w:rPr>
                <w:rStyle w:val="default"/>
                <w:rFonts w:cs="David" w:hint="cs"/>
                <w:b/>
                <w:bCs/>
                <w:kern w:val="1"/>
                <w:sz w:val="28"/>
                <w:szCs w:val="28"/>
                <w:rtl/>
              </w:rPr>
              <w:t>(תוספת למטה)</w:t>
            </w:r>
            <w:r w:rsidRPr="00EB647C">
              <w:rPr>
                <w:rStyle w:val="default"/>
                <w:rFonts w:cs="David"/>
                <w:b/>
                <w:bCs/>
                <w:kern w:val="1"/>
                <w:sz w:val="28"/>
                <w:szCs w:val="28"/>
                <w:rtl/>
              </w:rPr>
              <w:t>–</w:t>
            </w:r>
            <w:r w:rsidRPr="00EB647C">
              <w:rPr>
                <w:rStyle w:val="default"/>
                <w:rFonts w:cs="David" w:hint="cs"/>
                <w:kern w:val="1"/>
                <w:sz w:val="24"/>
                <w:szCs w:val="24"/>
                <w:rtl/>
              </w:rPr>
              <w:t xml:space="preserve"> שיעבוד שכירות במשכנתא או בזיקת הנאה</w:t>
            </w:r>
            <w:r w:rsidR="009271B3" w:rsidRPr="00EB647C">
              <w:rPr>
                <w:rStyle w:val="default"/>
                <w:rFonts w:cs="David" w:hint="cs"/>
                <w:kern w:val="1"/>
                <w:sz w:val="24"/>
                <w:szCs w:val="24"/>
                <w:rtl/>
              </w:rPr>
              <w:t>.</w:t>
            </w:r>
            <w:r w:rsidRPr="00EB647C">
              <w:rPr>
                <w:rStyle w:val="default"/>
                <w:rFonts w:ascii="Arial" w:hAnsi="Arial" w:cs="David" w:hint="cs"/>
                <w:kern w:val="1"/>
                <w:sz w:val="24"/>
                <w:szCs w:val="24"/>
                <w:rtl/>
              </w:rPr>
              <w:t xml:space="preserve"> </w:t>
            </w:r>
          </w:p>
          <w:p w:rsidR="00F34237" w:rsidRPr="00EB647C" w:rsidRDefault="00F34237" w:rsidP="00BB6401">
            <w:pPr>
              <w:pStyle w:val="P00"/>
              <w:widowControl/>
              <w:tabs>
                <w:tab w:val="clear" w:pos="624"/>
                <w:tab w:val="clear" w:pos="1021"/>
                <w:tab w:val="clear" w:pos="1474"/>
                <w:tab w:val="clear" w:pos="1928"/>
                <w:tab w:val="clear" w:pos="2381"/>
                <w:tab w:val="clear" w:pos="2835"/>
                <w:tab w:val="clear" w:pos="6259"/>
                <w:tab w:val="left" w:pos="-511"/>
                <w:tab w:val="left" w:pos="-114"/>
                <w:tab w:val="left" w:pos="339"/>
                <w:tab w:val="left" w:pos="793"/>
                <w:tab w:val="left" w:pos="1246"/>
                <w:tab w:val="left" w:pos="1700"/>
                <w:tab w:val="right" w:leader="dot" w:pos="5124"/>
              </w:tabs>
              <w:spacing w:before="0"/>
              <w:jc w:val="left"/>
              <w:rPr>
                <w:rStyle w:val="default"/>
                <w:rFonts w:ascii="Arial" w:hAnsi="Arial" w:cs="David"/>
                <w:b/>
                <w:bCs/>
                <w:kern w:val="1"/>
                <w:sz w:val="24"/>
                <w:szCs w:val="24"/>
                <w:u w:val="single"/>
                <w:rtl/>
              </w:rPr>
            </w:pPr>
            <w:r w:rsidRPr="00EB647C">
              <w:rPr>
                <w:rStyle w:val="default"/>
                <w:rFonts w:ascii="Arial" w:hAnsi="Arial" w:cs="David" w:hint="cs"/>
                <w:b/>
                <w:bCs/>
                <w:kern w:val="1"/>
                <w:sz w:val="24"/>
                <w:szCs w:val="24"/>
                <w:u w:val="single"/>
                <w:rtl/>
              </w:rPr>
              <w:t xml:space="preserve">שכירות רשומה ניתן לשעבד לטובת משכנתא </w:t>
            </w:r>
            <w:r w:rsidR="00BB6401">
              <w:rPr>
                <w:rStyle w:val="default"/>
                <w:rFonts w:ascii="Arial" w:hAnsi="Arial" w:cs="David" w:hint="cs"/>
                <w:b/>
                <w:bCs/>
                <w:kern w:val="1"/>
                <w:sz w:val="24"/>
                <w:szCs w:val="24"/>
                <w:u w:val="single"/>
                <w:rtl/>
              </w:rPr>
              <w:t>גם ללא</w:t>
            </w:r>
            <w:r w:rsidRPr="00EB647C">
              <w:rPr>
                <w:rStyle w:val="default"/>
                <w:rFonts w:ascii="Arial" w:hAnsi="Arial" w:cs="David" w:hint="cs"/>
                <w:b/>
                <w:bCs/>
                <w:kern w:val="1"/>
                <w:sz w:val="24"/>
                <w:szCs w:val="24"/>
                <w:u w:val="single"/>
                <w:rtl/>
              </w:rPr>
              <w:t xml:space="preserve"> הסכמת המשכיר. </w:t>
            </w:r>
          </w:p>
          <w:p w:rsidR="00F34237" w:rsidRPr="00EB647C" w:rsidRDefault="00F34237" w:rsidP="006E28B0">
            <w:pPr>
              <w:pStyle w:val="P00"/>
              <w:widowControl/>
              <w:tabs>
                <w:tab w:val="clear" w:pos="624"/>
                <w:tab w:val="clear" w:pos="1021"/>
                <w:tab w:val="clear" w:pos="1474"/>
                <w:tab w:val="clear" w:pos="1928"/>
                <w:tab w:val="clear" w:pos="2381"/>
                <w:tab w:val="clear" w:pos="2835"/>
                <w:tab w:val="clear" w:pos="6259"/>
                <w:tab w:val="left" w:pos="-511"/>
                <w:tab w:val="left" w:pos="-114"/>
                <w:tab w:val="left" w:pos="339"/>
                <w:tab w:val="left" w:pos="793"/>
                <w:tab w:val="left" w:pos="1246"/>
                <w:tab w:val="left" w:pos="1700"/>
                <w:tab w:val="right" w:leader="dot" w:pos="5124"/>
              </w:tabs>
              <w:spacing w:before="0"/>
              <w:jc w:val="left"/>
              <w:rPr>
                <w:rStyle w:val="default"/>
                <w:rFonts w:ascii="Arial" w:hAnsi="Arial" w:cs="David"/>
                <w:b/>
                <w:bCs/>
                <w:kern w:val="1"/>
                <w:sz w:val="24"/>
                <w:szCs w:val="24"/>
                <w:rtl/>
              </w:rPr>
            </w:pPr>
            <w:r w:rsidRPr="00EB647C">
              <w:rPr>
                <w:rStyle w:val="default"/>
                <w:rFonts w:ascii="Arial" w:hAnsi="Arial" w:cs="David" w:hint="cs"/>
                <w:b/>
                <w:bCs/>
                <w:kern w:val="1"/>
                <w:sz w:val="24"/>
                <w:szCs w:val="24"/>
                <w:u w:val="single"/>
                <w:rtl/>
              </w:rPr>
              <w:t xml:space="preserve">שוכר לא רשום יכול לשעבד את זכותו החוזית בדרך של </w:t>
            </w:r>
            <w:r w:rsidRPr="00EB647C">
              <w:rPr>
                <w:rStyle w:val="default"/>
                <w:rFonts w:ascii="Arial" w:hAnsi="Arial" w:cs="David"/>
                <w:b/>
                <w:bCs/>
                <w:kern w:val="1"/>
                <w:sz w:val="24"/>
                <w:szCs w:val="24"/>
                <w:u w:val="single"/>
                <w:rtl/>
              </w:rPr>
              <w:t>משכון ולא משכנתא</w:t>
            </w:r>
            <w:r w:rsidRPr="00EB647C">
              <w:rPr>
                <w:rStyle w:val="default"/>
                <w:rFonts w:ascii="Arial" w:hAnsi="Arial" w:cs="David" w:hint="cs"/>
                <w:b/>
                <w:bCs/>
                <w:kern w:val="1"/>
                <w:sz w:val="24"/>
                <w:szCs w:val="24"/>
                <w:u w:val="single"/>
                <w:rtl/>
              </w:rPr>
              <w:t>.</w:t>
            </w:r>
            <w:r w:rsidRPr="00EB647C">
              <w:rPr>
                <w:rStyle w:val="default"/>
                <w:rFonts w:ascii="Arial" w:hAnsi="Arial" w:cs="David"/>
                <w:kern w:val="1"/>
                <w:sz w:val="24"/>
                <w:szCs w:val="24"/>
                <w:rtl/>
              </w:rPr>
              <w:t xml:space="preserve"> </w:t>
            </w:r>
            <w:r w:rsidRPr="00EB647C">
              <w:rPr>
                <w:rStyle w:val="default"/>
                <w:rFonts w:ascii="Arial" w:hAnsi="Arial" w:cs="David"/>
                <w:b/>
                <w:bCs/>
                <w:kern w:val="1"/>
                <w:sz w:val="24"/>
                <w:szCs w:val="24"/>
                <w:rtl/>
              </w:rPr>
              <w:t>מה שהוא ממשכן זה זכות חוזית ולא זכות רשומה.</w:t>
            </w:r>
            <w:r w:rsidRPr="00EB647C">
              <w:rPr>
                <w:rStyle w:val="default"/>
                <w:rFonts w:ascii="Arial" w:hAnsi="Arial" w:cs="David"/>
                <w:kern w:val="1"/>
                <w:sz w:val="24"/>
                <w:szCs w:val="24"/>
                <w:rtl/>
              </w:rPr>
              <w:t xml:space="preserve"> </w:t>
            </w:r>
            <w:r w:rsidRPr="00EB647C">
              <w:rPr>
                <w:rStyle w:val="default"/>
                <w:rFonts w:ascii="Arial" w:hAnsi="Arial" w:cs="David" w:hint="cs"/>
                <w:b/>
                <w:bCs/>
                <w:kern w:val="1"/>
                <w:sz w:val="24"/>
                <w:szCs w:val="24"/>
                <w:rtl/>
              </w:rPr>
              <w:t xml:space="preserve">גם </w:t>
            </w:r>
            <w:r w:rsidRPr="00EB647C">
              <w:rPr>
                <w:rStyle w:val="default"/>
                <w:rFonts w:ascii="Arial" w:hAnsi="Arial" w:cs="David"/>
                <w:b/>
                <w:bCs/>
                <w:kern w:val="1"/>
                <w:sz w:val="24"/>
                <w:szCs w:val="24"/>
                <w:rtl/>
              </w:rPr>
              <w:t xml:space="preserve">משכון זכות חוזית </w:t>
            </w:r>
            <w:r w:rsidRPr="00EB647C">
              <w:rPr>
                <w:rStyle w:val="default"/>
                <w:rFonts w:ascii="Arial" w:hAnsi="Arial" w:cs="David" w:hint="cs"/>
                <w:b/>
                <w:bCs/>
                <w:kern w:val="1"/>
                <w:sz w:val="24"/>
                <w:szCs w:val="24"/>
                <w:rtl/>
              </w:rPr>
              <w:t xml:space="preserve">לא טעון </w:t>
            </w:r>
            <w:r w:rsidRPr="00EB647C">
              <w:rPr>
                <w:rStyle w:val="default"/>
                <w:rFonts w:ascii="Arial" w:hAnsi="Arial" w:cs="David"/>
                <w:b/>
                <w:bCs/>
                <w:kern w:val="1"/>
                <w:sz w:val="24"/>
                <w:szCs w:val="24"/>
                <w:rtl/>
              </w:rPr>
              <w:t>אישור ה</w:t>
            </w:r>
            <w:r w:rsidRPr="00EB647C">
              <w:rPr>
                <w:rStyle w:val="default"/>
                <w:rFonts w:ascii="Arial" w:hAnsi="Arial" w:cs="David" w:hint="cs"/>
                <w:b/>
                <w:bCs/>
                <w:kern w:val="1"/>
                <w:sz w:val="24"/>
                <w:szCs w:val="24"/>
                <w:rtl/>
              </w:rPr>
              <w:t>משכיר שכן</w:t>
            </w:r>
            <w:r w:rsidRPr="00EB647C">
              <w:rPr>
                <w:rStyle w:val="default"/>
                <w:rFonts w:ascii="Arial" w:hAnsi="Arial" w:cs="David"/>
                <w:b/>
                <w:bCs/>
                <w:kern w:val="1"/>
                <w:sz w:val="24"/>
                <w:szCs w:val="24"/>
                <w:rtl/>
              </w:rPr>
              <w:t xml:space="preserve"> ע"פ </w:t>
            </w:r>
            <w:r w:rsidRPr="00EB647C">
              <w:rPr>
                <w:rStyle w:val="default"/>
                <w:rFonts w:ascii="Arial" w:hAnsi="Arial" w:cs="David" w:hint="cs"/>
                <w:b/>
                <w:bCs/>
                <w:kern w:val="1"/>
                <w:sz w:val="24"/>
                <w:szCs w:val="24"/>
                <w:rtl/>
              </w:rPr>
              <w:t>ס' 1 ל</w:t>
            </w:r>
            <w:r w:rsidRPr="00EB647C">
              <w:rPr>
                <w:rStyle w:val="default"/>
                <w:rFonts w:ascii="Arial" w:hAnsi="Arial" w:cs="David"/>
                <w:b/>
                <w:bCs/>
                <w:kern w:val="1"/>
                <w:sz w:val="24"/>
                <w:szCs w:val="24"/>
                <w:rtl/>
              </w:rPr>
              <w:t xml:space="preserve">חוק המחאת חיובים, המחאת זכויות איננה טעונה הסכמה של </w:t>
            </w:r>
            <w:r w:rsidRPr="00EB647C">
              <w:rPr>
                <w:rStyle w:val="default"/>
                <w:rFonts w:ascii="Arial" w:hAnsi="Arial" w:cs="David" w:hint="cs"/>
                <w:b/>
                <w:bCs/>
                <w:kern w:val="1"/>
                <w:sz w:val="24"/>
                <w:szCs w:val="24"/>
                <w:rtl/>
              </w:rPr>
              <w:t>החייב</w:t>
            </w:r>
            <w:r w:rsidRPr="00EB647C">
              <w:rPr>
                <w:rStyle w:val="default"/>
                <w:rFonts w:ascii="Arial" w:hAnsi="Arial" w:cs="David"/>
                <w:b/>
                <w:bCs/>
                <w:kern w:val="1"/>
                <w:sz w:val="24"/>
                <w:szCs w:val="24"/>
                <w:rtl/>
              </w:rPr>
              <w:t>.</w:t>
            </w:r>
          </w:p>
          <w:p w:rsidR="00F34237" w:rsidRPr="00EB647C" w:rsidRDefault="00F34237" w:rsidP="006E28B0">
            <w:pPr>
              <w:pStyle w:val="P00"/>
              <w:widowControl/>
              <w:tabs>
                <w:tab w:val="clear" w:pos="624"/>
                <w:tab w:val="clear" w:pos="1021"/>
                <w:tab w:val="clear" w:pos="1474"/>
                <w:tab w:val="left" w:pos="1854"/>
              </w:tabs>
              <w:spacing w:before="0"/>
              <w:jc w:val="left"/>
              <w:rPr>
                <w:rStyle w:val="default"/>
                <w:rFonts w:ascii="Arial" w:hAnsi="Arial" w:cs="David"/>
                <w:b/>
                <w:bCs/>
                <w:kern w:val="1"/>
                <w:sz w:val="24"/>
                <w:szCs w:val="24"/>
                <w:rtl/>
              </w:rPr>
            </w:pPr>
            <w:r w:rsidRPr="00EB647C">
              <w:rPr>
                <w:rStyle w:val="default"/>
                <w:rFonts w:ascii="Arial" w:hAnsi="Arial" w:cs="David" w:hint="cs"/>
                <w:b/>
                <w:bCs/>
                <w:kern w:val="1"/>
                <w:sz w:val="24"/>
                <w:szCs w:val="24"/>
                <w:rtl/>
              </w:rPr>
              <w:t>ס' 91</w:t>
            </w:r>
            <w:r w:rsidRPr="00EB647C">
              <w:rPr>
                <w:rStyle w:val="default"/>
                <w:rFonts w:ascii="Arial" w:hAnsi="Arial" w:cs="David" w:hint="cs"/>
                <w:kern w:val="1"/>
                <w:sz w:val="24"/>
                <w:szCs w:val="24"/>
                <w:rtl/>
              </w:rPr>
              <w:t xml:space="preserve"> מוסיף כי על שכירות רשומה ניתן לעשות רק משכנתא ולא שעבוד זכות חוזית. </w:t>
            </w:r>
            <w:r w:rsidR="00F162E9" w:rsidRPr="00EB647C">
              <w:rPr>
                <w:rStyle w:val="default"/>
                <w:rFonts w:ascii="Arial" w:hAnsi="Arial" w:cs="David" w:hint="cs"/>
                <w:b/>
                <w:bCs/>
                <w:kern w:val="1"/>
                <w:sz w:val="24"/>
                <w:szCs w:val="24"/>
                <w:rtl/>
              </w:rPr>
              <w:t>מי שיכול ליצור משכנתא זה רק בעלים או שוכר רשום בטאבו. ע"כ שוכרים מבקשים לעיתים לרשום את השכירות בטאבו אפילו אם היא קצרה ולא טעונה רישום, כדי שהם יוכלו לשעבדה במשכנתא</w:t>
            </w:r>
          </w:p>
          <w:p w:rsidR="00F34237" w:rsidRPr="00EB647C" w:rsidRDefault="00F34237" w:rsidP="006E28B0">
            <w:pPr>
              <w:pStyle w:val="Normal2"/>
              <w:tabs>
                <w:tab w:val="left" w:pos="720"/>
                <w:tab w:val="left" w:pos="1008"/>
              </w:tabs>
              <w:autoSpaceDE w:val="0"/>
              <w:jc w:val="left"/>
              <w:rPr>
                <w:rStyle w:val="default"/>
                <w:rFonts w:eastAsia="Arial" w:cs="David"/>
                <w:kern w:val="1"/>
                <w:sz w:val="24"/>
                <w:szCs w:val="24"/>
                <w:rtl/>
              </w:rPr>
            </w:pPr>
          </w:p>
        </w:tc>
        <w:tc>
          <w:tcPr>
            <w:tcW w:w="4927" w:type="dxa"/>
          </w:tcPr>
          <w:p w:rsidR="00F34237" w:rsidRPr="00EB647C" w:rsidRDefault="00F34237" w:rsidP="006E28B0">
            <w:pPr>
              <w:pStyle w:val="P00"/>
              <w:spacing w:before="72"/>
              <w:jc w:val="left"/>
              <w:rPr>
                <w:rStyle w:val="default"/>
                <w:rFonts w:cs="David"/>
                <w:sz w:val="22"/>
                <w:szCs w:val="22"/>
                <w:rtl/>
              </w:rPr>
            </w:pPr>
            <w:r w:rsidRPr="00EB647C">
              <w:rPr>
                <w:rStyle w:val="big-number"/>
                <w:rFonts w:cs="David"/>
                <w:sz w:val="22"/>
                <w:szCs w:val="22"/>
                <w:rtl/>
              </w:rPr>
              <w:t>81.</w:t>
            </w:r>
            <w:r w:rsidRPr="00EB647C">
              <w:rPr>
                <w:rStyle w:val="big-number"/>
                <w:rFonts w:cs="David"/>
                <w:sz w:val="22"/>
                <w:szCs w:val="22"/>
                <w:rtl/>
              </w:rPr>
              <w:tab/>
            </w:r>
            <w:r w:rsidRPr="00EB647C">
              <w:rPr>
                <w:rStyle w:val="default"/>
                <w:rFonts w:cs="David"/>
                <w:sz w:val="22"/>
                <w:szCs w:val="22"/>
                <w:rtl/>
              </w:rPr>
              <w:t>(</w:t>
            </w:r>
            <w:r w:rsidRPr="00EB647C">
              <w:rPr>
                <w:rStyle w:val="default"/>
                <w:rFonts w:cs="David" w:hint="cs"/>
                <w:sz w:val="22"/>
                <w:szCs w:val="22"/>
                <w:rtl/>
              </w:rPr>
              <w:t>א</w:t>
            </w:r>
            <w:r w:rsidRPr="00EB647C">
              <w:rPr>
                <w:rStyle w:val="default"/>
                <w:rFonts w:cs="David"/>
                <w:sz w:val="22"/>
                <w:szCs w:val="22"/>
                <w:rtl/>
              </w:rPr>
              <w:t>)</w:t>
            </w:r>
            <w:r w:rsidRPr="00EB647C">
              <w:rPr>
                <w:rStyle w:val="default"/>
                <w:rFonts w:cs="David"/>
                <w:sz w:val="22"/>
                <w:szCs w:val="22"/>
                <w:rtl/>
              </w:rPr>
              <w:tab/>
            </w:r>
            <w:r w:rsidRPr="00EB647C">
              <w:rPr>
                <w:rStyle w:val="default"/>
                <w:rFonts w:cs="David" w:hint="cs"/>
                <w:sz w:val="22"/>
                <w:szCs w:val="22"/>
                <w:rtl/>
              </w:rPr>
              <w:t>ש</w:t>
            </w:r>
            <w:r w:rsidRPr="00EB647C">
              <w:rPr>
                <w:rStyle w:val="default"/>
                <w:rFonts w:cs="David"/>
                <w:sz w:val="22"/>
                <w:szCs w:val="22"/>
                <w:rtl/>
              </w:rPr>
              <w:t>כ</w:t>
            </w:r>
            <w:r w:rsidRPr="00EB647C">
              <w:rPr>
                <w:rStyle w:val="default"/>
                <w:rFonts w:cs="David" w:hint="cs"/>
                <w:sz w:val="22"/>
                <w:szCs w:val="22"/>
                <w:rtl/>
              </w:rPr>
              <w:t>ירות שנרשמה, רשאי השוכר, בכפוף למוסכם בתנאי השכירות, לשעבדה במשכנתה בלי הסכמת המשכיר והוראות סימן ב' יחולו, בשינויים המחוייבים.</w:t>
            </w:r>
          </w:p>
          <w:p w:rsidR="00F34237" w:rsidRPr="00EB647C" w:rsidRDefault="00F34237" w:rsidP="006E28B0">
            <w:pPr>
              <w:pStyle w:val="P00"/>
              <w:spacing w:before="72"/>
              <w:jc w:val="left"/>
              <w:rPr>
                <w:rStyle w:val="default"/>
                <w:rFonts w:cs="David"/>
                <w:sz w:val="22"/>
                <w:szCs w:val="22"/>
                <w:rtl/>
              </w:rPr>
            </w:pPr>
            <w:r w:rsidRPr="00EB647C">
              <w:rPr>
                <w:rFonts w:cs="David"/>
                <w:sz w:val="22"/>
                <w:szCs w:val="22"/>
                <w:rtl/>
              </w:rPr>
              <w:tab/>
            </w:r>
            <w:r w:rsidRPr="00EB647C">
              <w:rPr>
                <w:rStyle w:val="default"/>
                <w:rFonts w:cs="David"/>
                <w:sz w:val="22"/>
                <w:szCs w:val="22"/>
                <w:rtl/>
              </w:rPr>
              <w:t>(</w:t>
            </w:r>
            <w:r w:rsidRPr="00EB647C">
              <w:rPr>
                <w:rStyle w:val="default"/>
                <w:rFonts w:cs="David" w:hint="cs"/>
                <w:sz w:val="22"/>
                <w:szCs w:val="22"/>
                <w:rtl/>
              </w:rPr>
              <w:t>ב</w:t>
            </w:r>
            <w:r w:rsidRPr="00EB647C">
              <w:rPr>
                <w:rStyle w:val="default"/>
                <w:rFonts w:cs="David"/>
                <w:sz w:val="22"/>
                <w:szCs w:val="22"/>
                <w:rtl/>
              </w:rPr>
              <w:t>)</w:t>
            </w:r>
            <w:r w:rsidRPr="00EB647C">
              <w:rPr>
                <w:rStyle w:val="default"/>
                <w:rFonts w:cs="David"/>
                <w:sz w:val="22"/>
                <w:szCs w:val="22"/>
                <w:rtl/>
              </w:rPr>
              <w:tab/>
            </w:r>
            <w:r w:rsidRPr="00EB647C">
              <w:rPr>
                <w:rStyle w:val="default"/>
                <w:rFonts w:cs="David" w:hint="cs"/>
                <w:sz w:val="22"/>
                <w:szCs w:val="22"/>
                <w:rtl/>
              </w:rPr>
              <w:t>ש</w:t>
            </w:r>
            <w:r w:rsidRPr="00EB647C">
              <w:rPr>
                <w:rStyle w:val="default"/>
                <w:rFonts w:cs="David"/>
                <w:sz w:val="22"/>
                <w:szCs w:val="22"/>
                <w:rtl/>
              </w:rPr>
              <w:t>כ</w:t>
            </w:r>
            <w:r w:rsidRPr="00EB647C">
              <w:rPr>
                <w:rStyle w:val="default"/>
                <w:rFonts w:cs="David" w:hint="cs"/>
                <w:sz w:val="22"/>
                <w:szCs w:val="22"/>
                <w:rtl/>
              </w:rPr>
              <w:t>ירות שנרשמה, רשאי הש</w:t>
            </w:r>
            <w:r w:rsidRPr="00EB647C">
              <w:rPr>
                <w:rStyle w:val="default"/>
                <w:rFonts w:cs="David"/>
                <w:sz w:val="22"/>
                <w:szCs w:val="22"/>
                <w:rtl/>
              </w:rPr>
              <w:t>ו</w:t>
            </w:r>
            <w:r w:rsidRPr="00EB647C">
              <w:rPr>
                <w:rStyle w:val="default"/>
                <w:rFonts w:cs="David" w:hint="cs"/>
                <w:sz w:val="22"/>
                <w:szCs w:val="22"/>
                <w:rtl/>
              </w:rPr>
              <w:t>כ</w:t>
            </w:r>
            <w:r w:rsidRPr="00EB647C">
              <w:rPr>
                <w:rStyle w:val="default"/>
                <w:rFonts w:cs="David"/>
                <w:sz w:val="22"/>
                <w:szCs w:val="22"/>
                <w:rtl/>
              </w:rPr>
              <w:t>ר</w:t>
            </w:r>
            <w:r w:rsidRPr="00EB647C">
              <w:rPr>
                <w:rStyle w:val="default"/>
                <w:rFonts w:cs="David" w:hint="cs"/>
                <w:sz w:val="22"/>
                <w:szCs w:val="22"/>
                <w:rtl/>
              </w:rPr>
              <w:t>, ב</w:t>
            </w:r>
            <w:r w:rsidRPr="00EB647C">
              <w:rPr>
                <w:rStyle w:val="default"/>
                <w:rFonts w:cs="David"/>
                <w:sz w:val="22"/>
                <w:szCs w:val="22"/>
                <w:rtl/>
              </w:rPr>
              <w:t>כפ</w:t>
            </w:r>
            <w:r w:rsidRPr="00EB647C">
              <w:rPr>
                <w:rStyle w:val="default"/>
                <w:rFonts w:cs="David" w:hint="cs"/>
                <w:sz w:val="22"/>
                <w:szCs w:val="22"/>
                <w:rtl/>
              </w:rPr>
              <w:t>וף למוסכם בתנאי השכירות, לשעבדה בזיקת הנאה בלי הסכמת המשכיר והוראות סימן ג' יחולו, בשינויים המחויי</w:t>
            </w:r>
            <w:r w:rsidRPr="00EB647C">
              <w:rPr>
                <w:rStyle w:val="default"/>
                <w:rFonts w:cs="David"/>
                <w:sz w:val="22"/>
                <w:szCs w:val="22"/>
                <w:rtl/>
              </w:rPr>
              <w:t>ב</w:t>
            </w:r>
            <w:r w:rsidRPr="00EB647C">
              <w:rPr>
                <w:rStyle w:val="default"/>
                <w:rFonts w:cs="David" w:hint="cs"/>
                <w:sz w:val="22"/>
                <w:szCs w:val="22"/>
                <w:rtl/>
              </w:rPr>
              <w:t>ים.</w:t>
            </w:r>
          </w:p>
          <w:p w:rsidR="00F34237" w:rsidRPr="00EB647C" w:rsidRDefault="00F34237" w:rsidP="006E28B0">
            <w:pPr>
              <w:pStyle w:val="Normal2"/>
              <w:tabs>
                <w:tab w:val="left" w:pos="720"/>
                <w:tab w:val="left" w:pos="1008"/>
              </w:tabs>
              <w:autoSpaceDE w:val="0"/>
              <w:spacing w:line="360" w:lineRule="auto"/>
              <w:jc w:val="left"/>
              <w:rPr>
                <w:rStyle w:val="default"/>
                <w:rFonts w:eastAsia="Arial" w:cs="David"/>
                <w:kern w:val="1"/>
                <w:sz w:val="22"/>
                <w:szCs w:val="22"/>
                <w:rtl/>
              </w:rPr>
            </w:pPr>
          </w:p>
        </w:tc>
      </w:tr>
      <w:tr w:rsidR="00F34237" w:rsidRPr="00EB647C" w:rsidTr="00EE7B80">
        <w:tc>
          <w:tcPr>
            <w:tcW w:w="4926" w:type="dxa"/>
          </w:tcPr>
          <w:p w:rsidR="00F34237" w:rsidRPr="00EB647C" w:rsidRDefault="00F34237" w:rsidP="006E28B0">
            <w:pPr>
              <w:pStyle w:val="Normal2"/>
              <w:tabs>
                <w:tab w:val="left" w:pos="720"/>
                <w:tab w:val="left" w:pos="1008"/>
              </w:tabs>
              <w:autoSpaceDE w:val="0"/>
              <w:jc w:val="left"/>
              <w:rPr>
                <w:rStyle w:val="default"/>
                <w:rFonts w:eastAsia="Arial" w:cs="David"/>
                <w:kern w:val="1"/>
                <w:sz w:val="24"/>
                <w:szCs w:val="24"/>
                <w:rtl/>
              </w:rPr>
            </w:pPr>
            <w:r w:rsidRPr="00EB647C">
              <w:rPr>
                <w:rStyle w:val="default"/>
                <w:rFonts w:eastAsia="Arial" w:cs="David" w:hint="cs"/>
                <w:b/>
                <w:bCs/>
                <w:kern w:val="1"/>
                <w:sz w:val="28"/>
                <w:szCs w:val="28"/>
                <w:rtl/>
              </w:rPr>
              <w:t>ס' 83-</w:t>
            </w:r>
            <w:r w:rsidRPr="00EB647C">
              <w:rPr>
                <w:rStyle w:val="default"/>
                <w:rFonts w:eastAsia="Arial" w:cs="David" w:hint="cs"/>
                <w:kern w:val="1"/>
                <w:sz w:val="24"/>
                <w:szCs w:val="24"/>
                <w:rtl/>
              </w:rPr>
              <w:t xml:space="preserve"> תחולה גם על זכות שאילה </w:t>
            </w:r>
          </w:p>
        </w:tc>
        <w:tc>
          <w:tcPr>
            <w:tcW w:w="4927" w:type="dxa"/>
          </w:tcPr>
          <w:p w:rsidR="00F34237" w:rsidRPr="00EB647C" w:rsidRDefault="00F34237" w:rsidP="006E28B0">
            <w:pPr>
              <w:pStyle w:val="Normal2"/>
              <w:tabs>
                <w:tab w:val="left" w:pos="720"/>
                <w:tab w:val="left" w:pos="1008"/>
              </w:tabs>
              <w:autoSpaceDE w:val="0"/>
              <w:jc w:val="left"/>
              <w:rPr>
                <w:rStyle w:val="default"/>
                <w:rFonts w:eastAsia="Arial" w:cs="David"/>
                <w:kern w:val="1"/>
                <w:sz w:val="22"/>
                <w:szCs w:val="22"/>
                <w:rtl/>
              </w:rPr>
            </w:pPr>
            <w:r w:rsidRPr="00EB647C">
              <w:rPr>
                <w:rStyle w:val="default"/>
                <w:rFonts w:cs="David"/>
                <w:sz w:val="22"/>
                <w:szCs w:val="22"/>
                <w:rtl/>
              </w:rPr>
              <w:t>ה</w:t>
            </w:r>
            <w:r w:rsidRPr="00EB647C">
              <w:rPr>
                <w:rStyle w:val="default"/>
                <w:rFonts w:cs="David" w:hint="cs"/>
                <w:sz w:val="22"/>
                <w:szCs w:val="22"/>
                <w:rtl/>
              </w:rPr>
              <w:t>ו</w:t>
            </w:r>
            <w:r w:rsidRPr="00EB647C">
              <w:rPr>
                <w:rStyle w:val="default"/>
                <w:rFonts w:cs="David"/>
                <w:sz w:val="22"/>
                <w:szCs w:val="22"/>
                <w:rtl/>
              </w:rPr>
              <w:t>ר</w:t>
            </w:r>
            <w:r w:rsidRPr="00EB647C">
              <w:rPr>
                <w:rStyle w:val="default"/>
                <w:rFonts w:cs="David" w:hint="cs"/>
                <w:sz w:val="22"/>
                <w:szCs w:val="22"/>
                <w:rtl/>
              </w:rPr>
              <w:t>אות פרק זה, יחולו, בשינויים המחוייבים, על הזכות להחזיק במקרקעין ולהשתמש בהם שלא לצמי</w:t>
            </w:r>
            <w:r w:rsidRPr="00EB647C">
              <w:rPr>
                <w:rStyle w:val="default"/>
                <w:rFonts w:cs="David"/>
                <w:sz w:val="22"/>
                <w:szCs w:val="22"/>
                <w:rtl/>
              </w:rPr>
              <w:t>ת</w:t>
            </w:r>
            <w:r w:rsidRPr="00EB647C">
              <w:rPr>
                <w:rStyle w:val="default"/>
                <w:rFonts w:cs="David" w:hint="cs"/>
                <w:sz w:val="22"/>
                <w:szCs w:val="22"/>
                <w:rtl/>
              </w:rPr>
              <w:t>ו</w:t>
            </w:r>
            <w:r w:rsidRPr="00EB647C">
              <w:rPr>
                <w:rStyle w:val="default"/>
                <w:rFonts w:cs="David"/>
                <w:sz w:val="22"/>
                <w:szCs w:val="22"/>
                <w:rtl/>
              </w:rPr>
              <w:t>ת</w:t>
            </w:r>
            <w:r w:rsidRPr="00EB647C">
              <w:rPr>
                <w:rStyle w:val="default"/>
                <w:rFonts w:cs="David" w:hint="cs"/>
                <w:sz w:val="22"/>
                <w:szCs w:val="22"/>
                <w:rtl/>
              </w:rPr>
              <w:t>, שהוקנתה שלא בתמורה.</w:t>
            </w:r>
          </w:p>
        </w:tc>
      </w:tr>
    </w:tbl>
    <w:p w:rsidR="00F34237" w:rsidRPr="00EB647C" w:rsidRDefault="00F34237" w:rsidP="006E28B0">
      <w:pPr>
        <w:pStyle w:val="P00"/>
        <w:widowControl/>
        <w:tabs>
          <w:tab w:val="clear" w:pos="624"/>
          <w:tab w:val="clear" w:pos="1021"/>
          <w:tab w:val="clear" w:pos="1474"/>
          <w:tab w:val="clear" w:pos="1928"/>
          <w:tab w:val="clear" w:pos="2381"/>
          <w:tab w:val="clear" w:pos="2835"/>
          <w:tab w:val="clear" w:pos="6259"/>
          <w:tab w:val="left" w:pos="-511"/>
          <w:tab w:val="left" w:pos="-114"/>
          <w:tab w:val="left" w:pos="339"/>
          <w:tab w:val="left" w:pos="793"/>
          <w:tab w:val="left" w:pos="1246"/>
          <w:tab w:val="left" w:pos="1700"/>
          <w:tab w:val="right" w:leader="dot" w:pos="5124"/>
        </w:tabs>
        <w:spacing w:before="0" w:line="360" w:lineRule="auto"/>
        <w:jc w:val="left"/>
        <w:rPr>
          <w:rStyle w:val="default"/>
          <w:rFonts w:cs="David"/>
          <w:kern w:val="1"/>
          <w:sz w:val="22"/>
          <w:szCs w:val="22"/>
          <w:rtl/>
        </w:rPr>
      </w:pPr>
    </w:p>
    <w:p w:rsidR="00C411E2" w:rsidRPr="00BB6401" w:rsidRDefault="00C411E2" w:rsidP="006E28B0">
      <w:pPr>
        <w:bidi/>
        <w:spacing w:line="360" w:lineRule="auto"/>
        <w:jc w:val="left"/>
        <w:rPr>
          <w:rFonts w:cs="David"/>
          <w:rtl/>
        </w:rPr>
      </w:pPr>
      <w:r w:rsidRPr="00BB6401">
        <w:rPr>
          <w:rFonts w:cs="David" w:hint="cs"/>
          <w:b/>
          <w:bCs/>
          <w:u w:val="single"/>
          <w:rtl/>
        </w:rPr>
        <w:t>ס' 81 א</w:t>
      </w:r>
      <w:r w:rsidRPr="00EB647C">
        <w:rPr>
          <w:rFonts w:cs="David" w:hint="cs"/>
          <w:b/>
          <w:bCs/>
          <w:rtl/>
        </w:rPr>
        <w:t xml:space="preserve"> </w:t>
      </w:r>
      <w:r w:rsidRPr="00BB6401">
        <w:rPr>
          <w:rFonts w:cs="David" w:hint="cs"/>
          <w:rtl/>
        </w:rPr>
        <w:t xml:space="preserve">אומר שלעיתים שוכר רשאי לשעבד את זכותו במשכנתא. אבל הכל בכפוף למוסכם בהסכם השכירות. </w:t>
      </w:r>
      <w:r w:rsidRPr="00BB6401">
        <w:rPr>
          <w:rFonts w:cs="David" w:hint="cs"/>
          <w:b/>
          <w:bCs/>
          <w:rtl/>
        </w:rPr>
        <w:t>אם חוזה השכירות אוסר טוטלית על השוכר לעשות כל עסקה שהיא, אז לגבי משכנתא זה סופי.</w:t>
      </w:r>
      <w:r w:rsidRPr="00BB6401">
        <w:rPr>
          <w:rFonts w:cs="David" w:hint="cs"/>
          <w:rtl/>
        </w:rPr>
        <w:t xml:space="preserve"> זאת בעוד שלגבי העברת שכירות (ס'22) או שכירות משנה זה לא סופי, שכן ביהמ"ש רשאי להתיר לו על אף האמור בחוזה השכירות. </w:t>
      </w:r>
    </w:p>
    <w:p w:rsidR="00A76220" w:rsidRPr="003222E7" w:rsidRDefault="00C411E2" w:rsidP="003222E7">
      <w:pPr>
        <w:bidi/>
        <w:spacing w:line="360" w:lineRule="auto"/>
        <w:jc w:val="left"/>
        <w:rPr>
          <w:rStyle w:val="default"/>
          <w:rFonts w:cs="David"/>
          <w:sz w:val="24"/>
          <w:szCs w:val="24"/>
          <w:rtl/>
        </w:rPr>
      </w:pPr>
      <w:r w:rsidRPr="00BB6401">
        <w:rPr>
          <w:rFonts w:cs="David" w:hint="cs"/>
          <w:b/>
          <w:bCs/>
          <w:u w:val="single"/>
          <w:rtl/>
        </w:rPr>
        <w:t>איך זה מתבצע?</w:t>
      </w:r>
      <w:r w:rsidRPr="00BB6401">
        <w:rPr>
          <w:rFonts w:cs="David" w:hint="cs"/>
          <w:rtl/>
        </w:rPr>
        <w:t xml:space="preserve"> א-משכיר, ב-שוכר, לא מדובר בשכירות קצרה </w:t>
      </w:r>
      <w:r w:rsidRPr="00BB6401">
        <w:rPr>
          <w:rFonts w:cs="David" w:hint="cs"/>
          <w:b/>
          <w:bCs/>
          <w:rtl/>
        </w:rPr>
        <w:t>אלא בשכירות לתקופה משמעותית</w:t>
      </w:r>
      <w:r w:rsidRPr="00BB6401">
        <w:rPr>
          <w:rFonts w:cs="David" w:hint="cs"/>
          <w:rtl/>
        </w:rPr>
        <w:t xml:space="preserve">. </w:t>
      </w:r>
      <w:r w:rsidR="00BB6401">
        <w:rPr>
          <w:rFonts w:cs="David"/>
          <w:rtl/>
        </w:rPr>
        <w:br/>
      </w:r>
      <w:r w:rsidRPr="00BB6401">
        <w:rPr>
          <w:rFonts w:cs="David" w:hint="cs"/>
          <w:rtl/>
        </w:rPr>
        <w:t>שכירות לתקופה משמעותית היא נכס שאפשר גם לשעבד ולתת אותו כמשכון. אם לשוכר נותרו עוד 8 שנים להשתמש במושכר, זה שווה כסף, הוא ייקח הלוואה מג' וייתן כמשכון נכס ששכר מא', זה לא נכס שבבעלותו. כמו כל משכון אם ב' לא יפרע את חובו במועד, ג' יהא זכאי לממש את זכותו במשכון, כלומר למכור את זכותו של ב'.</w:t>
      </w:r>
    </w:p>
    <w:p w:rsidR="003222E7" w:rsidRDefault="00C411E2" w:rsidP="003222E7">
      <w:pPr>
        <w:pStyle w:val="P00"/>
        <w:widowControl/>
        <w:tabs>
          <w:tab w:val="clear" w:pos="624"/>
          <w:tab w:val="clear" w:pos="1021"/>
          <w:tab w:val="clear" w:pos="1474"/>
          <w:tab w:val="clear" w:pos="1928"/>
          <w:tab w:val="clear" w:pos="2381"/>
          <w:tab w:val="clear" w:pos="2835"/>
          <w:tab w:val="clear" w:pos="6259"/>
          <w:tab w:val="left" w:pos="-485"/>
          <w:tab w:val="left" w:pos="-428"/>
          <w:tab w:val="left" w:pos="365"/>
          <w:tab w:val="left" w:pos="819"/>
          <w:tab w:val="left" w:pos="1272"/>
          <w:tab w:val="left" w:pos="1726"/>
          <w:tab w:val="right" w:leader="dot" w:pos="5150"/>
        </w:tabs>
        <w:spacing w:before="0" w:line="360" w:lineRule="auto"/>
        <w:ind w:right="-11"/>
        <w:jc w:val="left"/>
        <w:rPr>
          <w:rStyle w:val="default"/>
          <w:rFonts w:ascii="Arial" w:hAnsi="Arial" w:cs="David" w:hint="cs"/>
          <w:kern w:val="1"/>
          <w:sz w:val="24"/>
          <w:szCs w:val="24"/>
          <w:rtl/>
        </w:rPr>
      </w:pPr>
      <w:r w:rsidRPr="00EB647C">
        <w:rPr>
          <w:rStyle w:val="default"/>
          <w:rFonts w:ascii="Arial" w:hAnsi="Arial" w:cs="David" w:hint="cs"/>
          <w:b/>
          <w:bCs/>
          <w:kern w:val="1"/>
          <w:sz w:val="24"/>
          <w:szCs w:val="24"/>
          <w:u w:val="single"/>
          <w:rtl/>
        </w:rPr>
        <w:lastRenderedPageBreak/>
        <w:t>ס' 78-</w:t>
      </w:r>
      <w:r w:rsidRPr="00EB647C">
        <w:rPr>
          <w:rStyle w:val="default"/>
          <w:rFonts w:ascii="Arial" w:hAnsi="Arial" w:cs="David" w:hint="cs"/>
          <w:kern w:val="1"/>
          <w:sz w:val="24"/>
          <w:szCs w:val="24"/>
          <w:rtl/>
        </w:rPr>
        <w:t xml:space="preserve"> על אף האמור בס' 13, ניתן לעשות עסקת שכירות בחלק מיחידת רישום</w:t>
      </w:r>
    </w:p>
    <w:p w:rsidR="00C411E2" w:rsidRPr="00EB647C" w:rsidRDefault="00C411E2" w:rsidP="003222E7">
      <w:pPr>
        <w:pStyle w:val="P00"/>
        <w:widowControl/>
        <w:tabs>
          <w:tab w:val="clear" w:pos="624"/>
          <w:tab w:val="clear" w:pos="1021"/>
          <w:tab w:val="clear" w:pos="1474"/>
          <w:tab w:val="clear" w:pos="1928"/>
          <w:tab w:val="clear" w:pos="2381"/>
          <w:tab w:val="clear" w:pos="2835"/>
          <w:tab w:val="clear" w:pos="6259"/>
          <w:tab w:val="left" w:pos="-485"/>
          <w:tab w:val="left" w:pos="-428"/>
          <w:tab w:val="left" w:pos="365"/>
          <w:tab w:val="left" w:pos="819"/>
          <w:tab w:val="left" w:pos="1272"/>
          <w:tab w:val="left" w:pos="1726"/>
          <w:tab w:val="right" w:leader="dot" w:pos="5150"/>
        </w:tabs>
        <w:spacing w:before="0" w:line="360" w:lineRule="auto"/>
        <w:ind w:right="-11"/>
        <w:jc w:val="left"/>
        <w:rPr>
          <w:rStyle w:val="default"/>
          <w:rFonts w:ascii="Arial" w:hAnsi="Arial" w:cs="David"/>
          <w:kern w:val="1"/>
          <w:sz w:val="24"/>
          <w:szCs w:val="24"/>
          <w:rtl/>
        </w:rPr>
      </w:pPr>
      <w:r w:rsidRPr="00EB647C">
        <w:rPr>
          <w:rStyle w:val="default"/>
          <w:rFonts w:ascii="Arial" w:hAnsi="Arial" w:cs="David" w:hint="cs"/>
          <w:b/>
          <w:bCs/>
          <w:kern w:val="1"/>
          <w:sz w:val="24"/>
          <w:szCs w:val="24"/>
          <w:u w:val="single"/>
          <w:rtl/>
        </w:rPr>
        <w:t xml:space="preserve">ס'79- </w:t>
      </w:r>
      <w:r w:rsidRPr="00EB647C">
        <w:rPr>
          <w:rStyle w:val="default"/>
          <w:rFonts w:ascii="Arial" w:hAnsi="Arial" w:cs="David" w:hint="cs"/>
          <w:kern w:val="1"/>
          <w:sz w:val="24"/>
          <w:szCs w:val="24"/>
          <w:rtl/>
        </w:rPr>
        <w:t>על אף האמור בס' 7 ובס'8- שכירות קצרה שאינה עולה על חמש שנים, אינה טעונה רישום או דרישת כתב.</w:t>
      </w:r>
    </w:p>
    <w:p w:rsidR="00C411E2" w:rsidRPr="00EB647C" w:rsidRDefault="00C411E2" w:rsidP="006E28B0">
      <w:pPr>
        <w:pStyle w:val="P00"/>
        <w:widowControl/>
        <w:tabs>
          <w:tab w:val="clear" w:pos="624"/>
          <w:tab w:val="clear" w:pos="1021"/>
          <w:tab w:val="clear" w:pos="1474"/>
          <w:tab w:val="clear" w:pos="1928"/>
          <w:tab w:val="clear" w:pos="2381"/>
          <w:tab w:val="clear" w:pos="2835"/>
          <w:tab w:val="clear" w:pos="6259"/>
          <w:tab w:val="left" w:pos="-485"/>
          <w:tab w:val="left" w:pos="-428"/>
          <w:tab w:val="left" w:pos="365"/>
          <w:tab w:val="left" w:pos="819"/>
          <w:tab w:val="left" w:pos="1272"/>
          <w:tab w:val="left" w:pos="1726"/>
          <w:tab w:val="right" w:leader="dot" w:pos="5150"/>
        </w:tabs>
        <w:spacing w:before="0" w:line="360" w:lineRule="auto"/>
        <w:ind w:right="-11"/>
        <w:jc w:val="left"/>
        <w:rPr>
          <w:rFonts w:ascii="Arial" w:hAnsi="Arial" w:cs="David"/>
          <w:kern w:val="1"/>
          <w:sz w:val="24"/>
          <w:szCs w:val="24"/>
          <w:rtl/>
        </w:rPr>
      </w:pPr>
      <w:r w:rsidRPr="00EB647C">
        <w:rPr>
          <w:rStyle w:val="default"/>
          <w:rFonts w:ascii="Arial" w:hAnsi="Arial" w:cs="David" w:hint="cs"/>
          <w:b/>
          <w:bCs/>
          <w:kern w:val="1"/>
          <w:sz w:val="24"/>
          <w:szCs w:val="24"/>
          <w:u w:val="single"/>
          <w:rtl/>
        </w:rPr>
        <w:t xml:space="preserve">ס'152 </w:t>
      </w:r>
      <w:r w:rsidRPr="00EB647C">
        <w:rPr>
          <w:rStyle w:val="default"/>
          <w:rFonts w:ascii="Arial" w:hAnsi="Arial" w:cs="David" w:hint="cs"/>
          <w:kern w:val="1"/>
          <w:sz w:val="24"/>
          <w:szCs w:val="24"/>
          <w:rtl/>
        </w:rPr>
        <w:t xml:space="preserve">לחוק הגנת הדייר- </w:t>
      </w:r>
      <w:r w:rsidRPr="00EB647C">
        <w:rPr>
          <w:rFonts w:cs="David" w:hint="cs"/>
          <w:b/>
          <w:bCs/>
          <w:sz w:val="24"/>
          <w:szCs w:val="24"/>
          <w:rtl/>
        </w:rPr>
        <w:t xml:space="preserve">מסייג את </w:t>
      </w:r>
      <w:r w:rsidRPr="00EB647C">
        <w:rPr>
          <w:rFonts w:cs="David" w:hint="cs"/>
          <w:b/>
          <w:bCs/>
          <w:sz w:val="24"/>
          <w:szCs w:val="24"/>
          <w:u w:val="single"/>
          <w:rtl/>
        </w:rPr>
        <w:t>ס' 79</w:t>
      </w:r>
      <w:r w:rsidRPr="00EB647C">
        <w:rPr>
          <w:rFonts w:cs="David" w:hint="cs"/>
          <w:b/>
          <w:bCs/>
          <w:sz w:val="24"/>
          <w:szCs w:val="24"/>
          <w:rtl/>
        </w:rPr>
        <w:t xml:space="preserve"> בכך שאומר ששכירות קצרה זה עד 10 שנים לגבי מרשם- שכירות שאינה עולה על 10 שנים אינה טעונה רישום.</w:t>
      </w:r>
      <w:r w:rsidRPr="00EB647C">
        <w:rPr>
          <w:rFonts w:cs="David" w:hint="cs"/>
          <w:sz w:val="24"/>
          <w:szCs w:val="24"/>
          <w:rtl/>
        </w:rPr>
        <w:t xml:space="preserve"> </w:t>
      </w:r>
      <w:r w:rsidRPr="00EB647C">
        <w:rPr>
          <w:rFonts w:cs="David" w:hint="cs"/>
          <w:b/>
          <w:bCs/>
          <w:sz w:val="24"/>
          <w:szCs w:val="24"/>
          <w:rtl/>
        </w:rPr>
        <w:t>ההלכה כיום היא שדרישת הכתב מחייבת בשכירות מעל 5 שנים.</w:t>
      </w:r>
      <w:r w:rsidRPr="00EB647C">
        <w:rPr>
          <w:rFonts w:cs="David" w:hint="cs"/>
          <w:sz w:val="24"/>
          <w:szCs w:val="24"/>
          <w:rtl/>
        </w:rPr>
        <w:t xml:space="preserve"> </w:t>
      </w:r>
      <w:r w:rsidRPr="00EB647C">
        <w:rPr>
          <w:rFonts w:cs="David" w:hint="cs"/>
          <w:b/>
          <w:bCs/>
          <w:sz w:val="24"/>
          <w:szCs w:val="24"/>
          <w:rtl/>
        </w:rPr>
        <w:t>דרישת רישום חלה רק על שכירות של 10 שנים ומעלה.</w:t>
      </w:r>
      <w:r w:rsidRPr="00EB647C">
        <w:rPr>
          <w:rFonts w:cs="David" w:hint="cs"/>
          <w:sz w:val="24"/>
          <w:szCs w:val="24"/>
          <w:rtl/>
        </w:rPr>
        <w:t xml:space="preserve"> </w:t>
      </w:r>
      <w:r w:rsidRPr="00EB647C">
        <w:rPr>
          <w:rFonts w:ascii="Arial" w:hAnsi="Arial" w:cs="David" w:hint="cs"/>
          <w:kern w:val="1"/>
          <w:sz w:val="24"/>
          <w:szCs w:val="24"/>
          <w:rtl/>
        </w:rPr>
        <w:t>הנימוק: רישום שכירות קצרה היא טרחה. יש מידע לאחרים מלבד הרישום שזו ההחזקה.</w:t>
      </w:r>
    </w:p>
    <w:p w:rsidR="00C411E2" w:rsidRPr="00EB647C" w:rsidRDefault="00C411E2" w:rsidP="006E28B0">
      <w:pPr>
        <w:pStyle w:val="P00"/>
        <w:widowControl/>
        <w:tabs>
          <w:tab w:val="clear" w:pos="624"/>
          <w:tab w:val="clear" w:pos="1021"/>
          <w:tab w:val="clear" w:pos="1474"/>
          <w:tab w:val="clear" w:pos="1928"/>
          <w:tab w:val="clear" w:pos="2381"/>
          <w:tab w:val="clear" w:pos="2835"/>
          <w:tab w:val="clear" w:pos="6259"/>
          <w:tab w:val="left" w:pos="-511"/>
          <w:tab w:val="left" w:pos="-286"/>
          <w:tab w:val="left" w:pos="339"/>
          <w:tab w:val="left" w:pos="793"/>
          <w:tab w:val="left" w:pos="1246"/>
          <w:tab w:val="left" w:pos="1700"/>
          <w:tab w:val="right" w:leader="dot" w:pos="5124"/>
        </w:tabs>
        <w:spacing w:before="0" w:line="360" w:lineRule="auto"/>
        <w:jc w:val="left"/>
        <w:rPr>
          <w:rStyle w:val="default"/>
          <w:rFonts w:ascii="Arial" w:hAnsi="Arial" w:cs="David"/>
          <w:b/>
          <w:bCs/>
          <w:kern w:val="1"/>
          <w:sz w:val="24"/>
          <w:szCs w:val="24"/>
          <w:highlight w:val="magenta"/>
          <w:u w:val="single"/>
          <w:rtl/>
        </w:rPr>
      </w:pPr>
    </w:p>
    <w:p w:rsidR="00F34237" w:rsidRPr="00C26155" w:rsidRDefault="00F34237" w:rsidP="006E28B0">
      <w:pPr>
        <w:pStyle w:val="P00"/>
        <w:widowControl/>
        <w:tabs>
          <w:tab w:val="clear" w:pos="624"/>
          <w:tab w:val="clear" w:pos="1021"/>
          <w:tab w:val="clear" w:pos="1474"/>
          <w:tab w:val="clear" w:pos="1928"/>
          <w:tab w:val="clear" w:pos="2381"/>
          <w:tab w:val="clear" w:pos="2835"/>
          <w:tab w:val="clear" w:pos="6259"/>
          <w:tab w:val="left" w:pos="-511"/>
          <w:tab w:val="left" w:pos="-286"/>
          <w:tab w:val="left" w:pos="339"/>
          <w:tab w:val="left" w:pos="793"/>
          <w:tab w:val="left" w:pos="1246"/>
          <w:tab w:val="left" w:pos="1700"/>
          <w:tab w:val="right" w:leader="dot" w:pos="5124"/>
        </w:tabs>
        <w:spacing w:before="0" w:line="360" w:lineRule="auto"/>
        <w:jc w:val="left"/>
        <w:rPr>
          <w:rStyle w:val="default"/>
          <w:rFonts w:ascii="Arial" w:hAnsi="Arial" w:cs="David"/>
          <w:kern w:val="1"/>
          <w:sz w:val="24"/>
          <w:szCs w:val="24"/>
          <w:rtl/>
        </w:rPr>
      </w:pPr>
      <w:r w:rsidRPr="00CD6515">
        <w:rPr>
          <w:rStyle w:val="default"/>
          <w:rFonts w:ascii="Arial" w:hAnsi="Arial" w:cs="David" w:hint="cs"/>
          <w:b/>
          <w:bCs/>
          <w:i/>
          <w:iCs/>
          <w:kern w:val="1"/>
          <w:sz w:val="24"/>
          <w:szCs w:val="24"/>
          <w:u w:val="single"/>
          <w:rtl/>
        </w:rPr>
        <w:t xml:space="preserve">פס"ד פתחיה נ' אללי: </w:t>
      </w:r>
      <w:r w:rsidR="00C26155">
        <w:rPr>
          <w:rStyle w:val="default"/>
          <w:rFonts w:ascii="Arial" w:hAnsi="Arial" w:cs="David" w:hint="cs"/>
          <w:b/>
          <w:bCs/>
          <w:i/>
          <w:iCs/>
          <w:kern w:val="1"/>
          <w:sz w:val="24"/>
          <w:szCs w:val="24"/>
          <w:u w:val="single"/>
          <w:rtl/>
        </w:rPr>
        <w:t>(</w:t>
      </w:r>
      <w:r w:rsidR="00C26155">
        <w:rPr>
          <w:rStyle w:val="default"/>
          <w:rFonts w:ascii="Arial" w:hAnsi="Arial" w:cs="David" w:hint="cs"/>
          <w:kern w:val="1"/>
          <w:sz w:val="24"/>
          <w:szCs w:val="24"/>
          <w:rtl/>
        </w:rPr>
        <w:t>פעם שכירות קצרה הייתה עד 3 שנים)</w:t>
      </w:r>
    </w:p>
    <w:p w:rsidR="00F34237" w:rsidRPr="00BB6401" w:rsidRDefault="00BB6401" w:rsidP="006E28B0">
      <w:pPr>
        <w:pStyle w:val="PlainText"/>
        <w:tabs>
          <w:tab w:val="left" w:pos="-286"/>
        </w:tabs>
        <w:spacing w:line="360" w:lineRule="auto"/>
        <w:rPr>
          <w:rFonts w:ascii="Times New Roman" w:eastAsia="MS Mincho" w:hAnsi="Times New Roman" w:cs="David"/>
          <w:sz w:val="24"/>
          <w:szCs w:val="24"/>
          <w:rtl/>
          <w:lang w:eastAsia="en-US"/>
        </w:rPr>
      </w:pPr>
      <w:r>
        <w:rPr>
          <w:rFonts w:ascii="Times New Roman" w:eastAsia="MS Mincho" w:hAnsi="Times New Roman" w:cs="David" w:hint="cs"/>
          <w:b/>
          <w:bCs/>
          <w:sz w:val="24"/>
          <w:szCs w:val="24"/>
          <w:u w:val="single"/>
          <w:rtl/>
          <w:lang w:eastAsia="en-US"/>
        </w:rPr>
        <w:t xml:space="preserve">עובדות: </w:t>
      </w:r>
      <w:r w:rsidR="00F34237" w:rsidRPr="00BB6401">
        <w:rPr>
          <w:rFonts w:ascii="Times New Roman" w:eastAsia="MS Mincho" w:hAnsi="Times New Roman" w:cs="David"/>
          <w:sz w:val="24"/>
          <w:szCs w:val="24"/>
          <w:rtl/>
          <w:lang w:eastAsia="en-US"/>
        </w:rPr>
        <w:t xml:space="preserve">חוזה </w:t>
      </w:r>
      <w:r w:rsidR="00C411E2" w:rsidRPr="00BB6401">
        <w:rPr>
          <w:rFonts w:ascii="Times New Roman" w:eastAsia="MS Mincho" w:hAnsi="Times New Roman" w:cs="David" w:hint="cs"/>
          <w:sz w:val="24"/>
          <w:szCs w:val="24"/>
          <w:rtl/>
          <w:lang w:eastAsia="en-US"/>
        </w:rPr>
        <w:t xml:space="preserve">עם אופציה לחידוש </w:t>
      </w:r>
      <w:r w:rsidR="00C411E2" w:rsidRPr="00BB6401">
        <w:rPr>
          <w:rFonts w:ascii="Times New Roman" w:eastAsia="MS Mincho" w:hAnsi="Times New Roman" w:cs="David"/>
          <w:sz w:val="24"/>
          <w:szCs w:val="24"/>
          <w:rtl/>
          <w:lang w:eastAsia="en-US"/>
        </w:rPr>
        <w:t>מדי פעם, אך ניתן להגביל</w:t>
      </w:r>
      <w:r w:rsidR="00C411E2" w:rsidRPr="00BB6401">
        <w:rPr>
          <w:rFonts w:ascii="Times New Roman" w:eastAsia="MS Mincho" w:hAnsi="Times New Roman" w:cs="David" w:hint="cs"/>
          <w:sz w:val="24"/>
          <w:szCs w:val="24"/>
          <w:rtl/>
          <w:lang w:eastAsia="en-US"/>
        </w:rPr>
        <w:t>ו</w:t>
      </w:r>
      <w:r w:rsidR="00F34237" w:rsidRPr="00BB6401">
        <w:rPr>
          <w:rFonts w:ascii="Times New Roman" w:eastAsia="MS Mincho" w:hAnsi="Times New Roman" w:cs="David"/>
          <w:sz w:val="24"/>
          <w:szCs w:val="24"/>
          <w:rtl/>
          <w:lang w:eastAsia="en-US"/>
        </w:rPr>
        <w:t xml:space="preserve"> לשלוש שנים בלבד, על-ידי כך שאחד הצדדים משתמש בברירה להביא את הקשר החוזי לידי גמר</w:t>
      </w:r>
      <w:r w:rsidR="00C26155">
        <w:rPr>
          <w:rFonts w:ascii="Times New Roman" w:eastAsia="MS Mincho" w:hAnsi="Times New Roman" w:cs="David" w:hint="cs"/>
          <w:sz w:val="24"/>
          <w:szCs w:val="24"/>
          <w:rtl/>
          <w:lang w:eastAsia="en-US"/>
        </w:rPr>
        <w:t>,</w:t>
      </w:r>
      <w:r w:rsidR="00F34237" w:rsidRPr="00BB6401">
        <w:rPr>
          <w:rFonts w:ascii="Times New Roman" w:eastAsia="MS Mincho" w:hAnsi="Times New Roman" w:cs="David"/>
          <w:sz w:val="24"/>
          <w:szCs w:val="24"/>
          <w:rtl/>
          <w:lang w:eastAsia="en-US"/>
        </w:rPr>
        <w:t xml:space="preserve"> בת</w:t>
      </w:r>
      <w:r w:rsidR="00F34237" w:rsidRPr="00BB6401">
        <w:rPr>
          <w:rFonts w:ascii="Times New Roman" w:eastAsia="MS Mincho" w:hAnsi="Times New Roman" w:cs="David" w:hint="cs"/>
          <w:sz w:val="24"/>
          <w:szCs w:val="24"/>
          <w:rtl/>
          <w:lang w:eastAsia="en-US"/>
        </w:rPr>
        <w:t>ו</w:t>
      </w:r>
      <w:r w:rsidR="00F34237" w:rsidRPr="00BB6401">
        <w:rPr>
          <w:rFonts w:ascii="Times New Roman" w:eastAsia="MS Mincho" w:hAnsi="Times New Roman" w:cs="David"/>
          <w:sz w:val="24"/>
          <w:szCs w:val="24"/>
          <w:rtl/>
          <w:lang w:eastAsia="en-US"/>
        </w:rPr>
        <w:t xml:space="preserve">ם שלוש השנים הראשונות, הינו בגדר "שכירות לתקופה שאינה עולה על שלוש שנים". </w:t>
      </w:r>
      <w:r w:rsidR="00C26155">
        <w:rPr>
          <w:rFonts w:ascii="Times New Roman" w:eastAsia="MS Mincho" w:hAnsi="Times New Roman" w:cs="David" w:hint="cs"/>
          <w:sz w:val="24"/>
          <w:szCs w:val="24"/>
          <w:u w:val="single"/>
          <w:rtl/>
          <w:lang w:eastAsia="en-US"/>
        </w:rPr>
        <w:br/>
      </w:r>
      <w:r w:rsidR="00F34237" w:rsidRPr="00C26155">
        <w:rPr>
          <w:rFonts w:ascii="Times New Roman" w:eastAsia="MS Mincho" w:hAnsi="Times New Roman" w:cs="David"/>
          <w:b/>
          <w:bCs/>
          <w:sz w:val="24"/>
          <w:szCs w:val="24"/>
          <w:u w:val="single"/>
          <w:rtl/>
          <w:lang w:eastAsia="en-US"/>
        </w:rPr>
        <w:t>האפשרות בלבד</w:t>
      </w:r>
      <w:r w:rsidR="00F34237" w:rsidRPr="00C26155">
        <w:rPr>
          <w:rFonts w:ascii="Times New Roman" w:eastAsia="MS Mincho" w:hAnsi="Times New Roman" w:cs="David"/>
          <w:b/>
          <w:bCs/>
          <w:sz w:val="24"/>
          <w:szCs w:val="24"/>
          <w:rtl/>
          <w:lang w:eastAsia="en-US"/>
        </w:rPr>
        <w:t xml:space="preserve"> שהשכירות המקורית תוארך בתום תקופתה, על-ידי שתיקת שני הצדדים, לתקופה נוספת (שאינה עולה גם היא על שלוש שנים), </w:t>
      </w:r>
      <w:r w:rsidR="00F34237" w:rsidRPr="00C26155">
        <w:rPr>
          <w:rFonts w:ascii="Times New Roman" w:eastAsia="MS Mincho" w:hAnsi="Times New Roman" w:cs="David"/>
          <w:b/>
          <w:bCs/>
          <w:sz w:val="24"/>
          <w:szCs w:val="24"/>
          <w:u w:val="single"/>
          <w:rtl/>
          <w:lang w:eastAsia="en-US"/>
        </w:rPr>
        <w:t>אינה הופכת אותה מלכתחילה לשכירות לתקופה העולה על שלוש שנים.</w:t>
      </w:r>
      <w:r w:rsidR="00F34237" w:rsidRPr="00BB6401">
        <w:rPr>
          <w:rFonts w:ascii="Times New Roman" w:eastAsia="MS Mincho" w:hAnsi="Times New Roman" w:cs="David" w:hint="cs"/>
          <w:sz w:val="24"/>
          <w:szCs w:val="24"/>
          <w:rtl/>
          <w:lang w:eastAsia="en-US"/>
        </w:rPr>
        <w:t xml:space="preserve"> </w:t>
      </w:r>
      <w:r w:rsidR="00F34237" w:rsidRPr="00BB6401">
        <w:rPr>
          <w:rFonts w:ascii="Times New Roman" w:eastAsia="MS Mincho" w:hAnsi="Times New Roman" w:cs="David"/>
          <w:sz w:val="24"/>
          <w:szCs w:val="24"/>
          <w:rtl/>
          <w:lang w:eastAsia="en-US"/>
        </w:rPr>
        <w:t>קונה נכס שעליו רובצת שכירות שתקופתה ניתנת להגבלה לשלוש שנים לפי רצון המשכיר, רוכש ממילא גם את הזכות להשתמש בברירה להביא את החוזה לידי גמר, או את היכולת לכ</w:t>
      </w:r>
      <w:r w:rsidR="00F34237" w:rsidRPr="00BB6401">
        <w:rPr>
          <w:rFonts w:ascii="Times New Roman" w:eastAsia="MS Mincho" w:hAnsi="Times New Roman" w:cs="David" w:hint="cs"/>
          <w:sz w:val="24"/>
          <w:szCs w:val="24"/>
          <w:rtl/>
          <w:lang w:eastAsia="en-US"/>
        </w:rPr>
        <w:t>פ</w:t>
      </w:r>
      <w:r w:rsidR="00F34237" w:rsidRPr="00BB6401">
        <w:rPr>
          <w:rFonts w:ascii="Times New Roman" w:eastAsia="MS Mincho" w:hAnsi="Times New Roman" w:cs="David"/>
          <w:sz w:val="24"/>
          <w:szCs w:val="24"/>
          <w:rtl/>
          <w:lang w:eastAsia="en-US"/>
        </w:rPr>
        <w:t>ות על המוכר לעשות שימוש בברירת הסיום.</w:t>
      </w:r>
    </w:p>
    <w:p w:rsidR="00F34237" w:rsidRDefault="00F34237" w:rsidP="00E900A4">
      <w:pPr>
        <w:pStyle w:val="P00"/>
        <w:widowControl/>
        <w:tabs>
          <w:tab w:val="clear" w:pos="624"/>
          <w:tab w:val="clear" w:pos="1021"/>
          <w:tab w:val="clear" w:pos="1474"/>
          <w:tab w:val="clear" w:pos="1928"/>
          <w:tab w:val="clear" w:pos="2381"/>
          <w:tab w:val="clear" w:pos="2835"/>
          <w:tab w:val="clear" w:pos="6259"/>
          <w:tab w:val="left" w:pos="-511"/>
          <w:tab w:val="left" w:pos="-286"/>
          <w:tab w:val="left" w:pos="339"/>
          <w:tab w:val="left" w:pos="793"/>
          <w:tab w:val="left" w:pos="1246"/>
          <w:tab w:val="left" w:pos="1700"/>
          <w:tab w:val="right" w:leader="dot" w:pos="5124"/>
        </w:tabs>
        <w:spacing w:before="0" w:line="360" w:lineRule="auto"/>
        <w:jc w:val="left"/>
        <w:rPr>
          <w:rStyle w:val="default"/>
          <w:rFonts w:ascii="Arial" w:hAnsi="Arial" w:cs="David"/>
          <w:kern w:val="1"/>
          <w:sz w:val="22"/>
          <w:szCs w:val="22"/>
          <w:u w:val="single"/>
          <w:rtl/>
        </w:rPr>
      </w:pPr>
    </w:p>
    <w:p w:rsidR="00C26155" w:rsidRDefault="00C26155" w:rsidP="00E900A4">
      <w:pPr>
        <w:pStyle w:val="P00"/>
        <w:widowControl/>
        <w:tabs>
          <w:tab w:val="clear" w:pos="624"/>
          <w:tab w:val="clear" w:pos="1021"/>
          <w:tab w:val="clear" w:pos="1474"/>
          <w:tab w:val="clear" w:pos="1928"/>
          <w:tab w:val="clear" w:pos="2381"/>
          <w:tab w:val="clear" w:pos="2835"/>
          <w:tab w:val="clear" w:pos="6259"/>
          <w:tab w:val="left" w:pos="-511"/>
          <w:tab w:val="left" w:pos="-286"/>
          <w:tab w:val="left" w:pos="339"/>
          <w:tab w:val="left" w:pos="793"/>
          <w:tab w:val="left" w:pos="1246"/>
          <w:tab w:val="left" w:pos="1700"/>
          <w:tab w:val="right" w:leader="dot" w:pos="5124"/>
        </w:tabs>
        <w:spacing w:before="0" w:line="360" w:lineRule="auto"/>
        <w:jc w:val="left"/>
        <w:rPr>
          <w:rStyle w:val="default"/>
          <w:rFonts w:ascii="Arial" w:hAnsi="Arial" w:cs="David"/>
          <w:kern w:val="1"/>
          <w:sz w:val="24"/>
          <w:szCs w:val="24"/>
          <w:u w:val="single"/>
          <w:rtl/>
        </w:rPr>
      </w:pPr>
      <w:r w:rsidRPr="00C26155">
        <w:rPr>
          <w:rStyle w:val="default"/>
          <w:rFonts w:ascii="Arial" w:hAnsi="Arial" w:cs="David" w:hint="cs"/>
          <w:b/>
          <w:bCs/>
          <w:kern w:val="1"/>
          <w:sz w:val="24"/>
          <w:szCs w:val="24"/>
          <w:u w:val="single"/>
          <w:rtl/>
        </w:rPr>
        <w:t>דומה לס' 79</w:t>
      </w:r>
      <w:r>
        <w:rPr>
          <w:rStyle w:val="default"/>
          <w:rFonts w:ascii="Arial" w:hAnsi="Arial" w:cs="David" w:hint="cs"/>
          <w:b/>
          <w:bCs/>
          <w:kern w:val="1"/>
          <w:sz w:val="24"/>
          <w:szCs w:val="24"/>
          <w:u w:val="single"/>
          <w:rtl/>
        </w:rPr>
        <w:t xml:space="preserve">(ב) </w:t>
      </w:r>
      <w:r>
        <w:rPr>
          <w:rStyle w:val="default"/>
          <w:rFonts w:ascii="Arial" w:hAnsi="Arial" w:cs="David"/>
          <w:b/>
          <w:bCs/>
          <w:kern w:val="1"/>
          <w:sz w:val="24"/>
          <w:szCs w:val="24"/>
          <w:u w:val="single"/>
          <w:rtl/>
        </w:rPr>
        <w:t>–</w:t>
      </w:r>
      <w:r>
        <w:rPr>
          <w:rStyle w:val="default"/>
          <w:rFonts w:ascii="Arial" w:hAnsi="Arial" w:cs="David" w:hint="cs"/>
          <w:b/>
          <w:bCs/>
          <w:kern w:val="1"/>
          <w:sz w:val="24"/>
          <w:szCs w:val="24"/>
          <w:u w:val="single"/>
          <w:rtl/>
        </w:rPr>
        <w:t xml:space="preserve"> לפי הסעיף </w:t>
      </w:r>
      <w:r>
        <w:rPr>
          <w:rStyle w:val="default"/>
          <w:rFonts w:ascii="Arial" w:hAnsi="Arial" w:cs="David"/>
          <w:b/>
          <w:bCs/>
          <w:kern w:val="1"/>
          <w:sz w:val="24"/>
          <w:szCs w:val="24"/>
          <w:u w:val="single"/>
          <w:rtl/>
        </w:rPr>
        <w:t>–</w:t>
      </w:r>
      <w:r>
        <w:rPr>
          <w:rStyle w:val="default"/>
          <w:rFonts w:ascii="Arial" w:hAnsi="Arial" w:cs="David" w:hint="cs"/>
          <w:b/>
          <w:bCs/>
          <w:kern w:val="1"/>
          <w:sz w:val="24"/>
          <w:szCs w:val="24"/>
          <w:u w:val="single"/>
          <w:rtl/>
        </w:rPr>
        <w:t xml:space="preserve"> אם יש חוזה שכירות ל8 שנים עם אופציה להארכה לעוד 3 שנים </w:t>
      </w:r>
      <w:r>
        <w:rPr>
          <w:rStyle w:val="default"/>
          <w:rFonts w:ascii="Arial" w:hAnsi="Arial" w:cs="David"/>
          <w:b/>
          <w:bCs/>
          <w:kern w:val="1"/>
          <w:sz w:val="24"/>
          <w:szCs w:val="24"/>
          <w:u w:val="single"/>
          <w:rtl/>
        </w:rPr>
        <w:t>–</w:t>
      </w:r>
      <w:r>
        <w:rPr>
          <w:rStyle w:val="default"/>
          <w:rFonts w:ascii="Arial" w:hAnsi="Arial" w:cs="David" w:hint="cs"/>
          <w:b/>
          <w:bCs/>
          <w:kern w:val="1"/>
          <w:sz w:val="24"/>
          <w:szCs w:val="24"/>
          <w:u w:val="single"/>
          <w:rtl/>
        </w:rPr>
        <w:t xml:space="preserve"> צריך להביא בחשבון גם את ההארכה לצורך הרישום. </w:t>
      </w:r>
      <w:r>
        <w:rPr>
          <w:rStyle w:val="default"/>
          <w:rFonts w:ascii="Arial" w:hAnsi="Arial" w:cs="David" w:hint="cs"/>
          <w:kern w:val="1"/>
          <w:sz w:val="24"/>
          <w:szCs w:val="24"/>
          <w:u w:val="single"/>
          <w:rtl/>
        </w:rPr>
        <w:t>הסעיף לא מבחין בין סוגי אופציות שמוצגות בפס"ד:</w:t>
      </w:r>
    </w:p>
    <w:p w:rsidR="00B031AE" w:rsidRDefault="00B031AE" w:rsidP="00E900A4">
      <w:pPr>
        <w:pStyle w:val="P00"/>
        <w:widowControl/>
        <w:tabs>
          <w:tab w:val="clear" w:pos="624"/>
          <w:tab w:val="clear" w:pos="1021"/>
          <w:tab w:val="clear" w:pos="1474"/>
          <w:tab w:val="clear" w:pos="1928"/>
          <w:tab w:val="clear" w:pos="2381"/>
          <w:tab w:val="clear" w:pos="2835"/>
          <w:tab w:val="clear" w:pos="6259"/>
          <w:tab w:val="left" w:pos="-511"/>
          <w:tab w:val="left" w:pos="-286"/>
          <w:tab w:val="left" w:pos="339"/>
          <w:tab w:val="left" w:pos="793"/>
          <w:tab w:val="left" w:pos="1246"/>
          <w:tab w:val="left" w:pos="1700"/>
          <w:tab w:val="right" w:leader="dot" w:pos="5124"/>
        </w:tabs>
        <w:spacing w:before="0" w:line="360" w:lineRule="auto"/>
        <w:jc w:val="left"/>
        <w:rPr>
          <w:rStyle w:val="default"/>
          <w:rFonts w:ascii="Arial" w:hAnsi="Arial" w:cs="David"/>
          <w:kern w:val="1"/>
          <w:sz w:val="24"/>
          <w:szCs w:val="24"/>
          <w:u w:val="single"/>
          <w:rtl/>
        </w:rPr>
      </w:pPr>
    </w:p>
    <w:p w:rsidR="00C26155" w:rsidRDefault="00C26155" w:rsidP="00E900A4">
      <w:pPr>
        <w:pStyle w:val="P00"/>
        <w:widowControl/>
        <w:tabs>
          <w:tab w:val="clear" w:pos="624"/>
          <w:tab w:val="clear" w:pos="1021"/>
          <w:tab w:val="clear" w:pos="1474"/>
          <w:tab w:val="clear" w:pos="1928"/>
          <w:tab w:val="clear" w:pos="2381"/>
          <w:tab w:val="clear" w:pos="2835"/>
          <w:tab w:val="clear" w:pos="6259"/>
          <w:tab w:val="left" w:pos="-511"/>
          <w:tab w:val="left" w:pos="-286"/>
          <w:tab w:val="left" w:pos="339"/>
          <w:tab w:val="left" w:pos="793"/>
          <w:tab w:val="left" w:pos="1246"/>
          <w:tab w:val="left" w:pos="1700"/>
          <w:tab w:val="right" w:leader="dot" w:pos="5124"/>
        </w:tabs>
        <w:spacing w:before="0" w:line="360" w:lineRule="auto"/>
        <w:jc w:val="left"/>
        <w:rPr>
          <w:rStyle w:val="default"/>
          <w:rFonts w:ascii="Arial" w:hAnsi="Arial" w:cs="David"/>
          <w:b/>
          <w:bCs/>
          <w:kern w:val="1"/>
          <w:sz w:val="24"/>
          <w:szCs w:val="24"/>
          <w:u w:val="single"/>
          <w:rtl/>
        </w:rPr>
      </w:pPr>
      <w:r>
        <w:rPr>
          <w:rStyle w:val="default"/>
          <w:rFonts w:ascii="Arial" w:hAnsi="Arial" w:cs="David" w:hint="cs"/>
          <w:b/>
          <w:bCs/>
          <w:kern w:val="1"/>
          <w:sz w:val="24"/>
          <w:szCs w:val="24"/>
          <w:u w:val="single"/>
          <w:rtl/>
        </w:rPr>
        <w:t>1. לשוכר יש כוח בלעדי להאריך את הסכם השכירות.</w:t>
      </w:r>
    </w:p>
    <w:p w:rsidR="00C26155" w:rsidRDefault="00C26155" w:rsidP="00E900A4">
      <w:pPr>
        <w:pStyle w:val="P00"/>
        <w:widowControl/>
        <w:tabs>
          <w:tab w:val="clear" w:pos="624"/>
          <w:tab w:val="clear" w:pos="1021"/>
          <w:tab w:val="clear" w:pos="1474"/>
          <w:tab w:val="clear" w:pos="1928"/>
          <w:tab w:val="clear" w:pos="2381"/>
          <w:tab w:val="clear" w:pos="2835"/>
          <w:tab w:val="clear" w:pos="6259"/>
          <w:tab w:val="left" w:pos="-511"/>
          <w:tab w:val="left" w:pos="-286"/>
          <w:tab w:val="left" w:pos="339"/>
          <w:tab w:val="left" w:pos="793"/>
          <w:tab w:val="left" w:pos="1246"/>
          <w:tab w:val="left" w:pos="1700"/>
          <w:tab w:val="right" w:leader="dot" w:pos="5124"/>
        </w:tabs>
        <w:spacing w:before="0" w:line="360" w:lineRule="auto"/>
        <w:jc w:val="left"/>
        <w:rPr>
          <w:rStyle w:val="default"/>
          <w:rFonts w:ascii="Arial" w:hAnsi="Arial" w:cs="David"/>
          <w:b/>
          <w:bCs/>
          <w:kern w:val="1"/>
          <w:sz w:val="24"/>
          <w:szCs w:val="24"/>
          <w:u w:val="single"/>
          <w:rtl/>
        </w:rPr>
      </w:pPr>
      <w:r>
        <w:rPr>
          <w:rStyle w:val="default"/>
          <w:rFonts w:ascii="Arial" w:hAnsi="Arial" w:cs="David" w:hint="cs"/>
          <w:b/>
          <w:bCs/>
          <w:kern w:val="1"/>
          <w:sz w:val="24"/>
          <w:szCs w:val="24"/>
          <w:u w:val="single"/>
          <w:rtl/>
        </w:rPr>
        <w:t>2. למשכיר יש כוח להאריך את הסכם השכירות.</w:t>
      </w:r>
    </w:p>
    <w:p w:rsidR="00C26155" w:rsidRDefault="00C26155" w:rsidP="00E900A4">
      <w:pPr>
        <w:pStyle w:val="P00"/>
        <w:widowControl/>
        <w:tabs>
          <w:tab w:val="clear" w:pos="624"/>
          <w:tab w:val="clear" w:pos="1021"/>
          <w:tab w:val="clear" w:pos="1474"/>
          <w:tab w:val="clear" w:pos="1928"/>
          <w:tab w:val="clear" w:pos="2381"/>
          <w:tab w:val="clear" w:pos="2835"/>
          <w:tab w:val="clear" w:pos="6259"/>
          <w:tab w:val="left" w:pos="-511"/>
          <w:tab w:val="left" w:pos="-286"/>
          <w:tab w:val="left" w:pos="339"/>
          <w:tab w:val="left" w:pos="793"/>
          <w:tab w:val="left" w:pos="1246"/>
          <w:tab w:val="left" w:pos="1700"/>
          <w:tab w:val="right" w:leader="dot" w:pos="5124"/>
        </w:tabs>
        <w:spacing w:before="0" w:line="360" w:lineRule="auto"/>
        <w:jc w:val="left"/>
        <w:rPr>
          <w:rStyle w:val="default"/>
          <w:rFonts w:ascii="Arial" w:hAnsi="Arial" w:cs="David"/>
          <w:b/>
          <w:bCs/>
          <w:kern w:val="1"/>
          <w:sz w:val="24"/>
          <w:szCs w:val="24"/>
          <w:u w:val="single"/>
          <w:rtl/>
        </w:rPr>
      </w:pPr>
    </w:p>
    <w:p w:rsidR="00C26155" w:rsidRDefault="00C26155" w:rsidP="00E900A4">
      <w:pPr>
        <w:pStyle w:val="P00"/>
        <w:widowControl/>
        <w:tabs>
          <w:tab w:val="clear" w:pos="624"/>
          <w:tab w:val="clear" w:pos="1021"/>
          <w:tab w:val="clear" w:pos="1474"/>
          <w:tab w:val="clear" w:pos="1928"/>
          <w:tab w:val="clear" w:pos="2381"/>
          <w:tab w:val="clear" w:pos="2835"/>
          <w:tab w:val="clear" w:pos="6259"/>
          <w:tab w:val="left" w:pos="-511"/>
          <w:tab w:val="left" w:pos="-286"/>
          <w:tab w:val="left" w:pos="339"/>
          <w:tab w:val="left" w:pos="793"/>
          <w:tab w:val="left" w:pos="1246"/>
          <w:tab w:val="left" w:pos="1700"/>
          <w:tab w:val="right" w:leader="dot" w:pos="5124"/>
        </w:tabs>
        <w:spacing w:before="0" w:line="360" w:lineRule="auto"/>
        <w:jc w:val="left"/>
        <w:rPr>
          <w:rStyle w:val="default"/>
          <w:rFonts w:ascii="Arial" w:hAnsi="Arial" w:cs="David"/>
          <w:kern w:val="1"/>
          <w:sz w:val="24"/>
          <w:szCs w:val="24"/>
          <w:rtl/>
        </w:rPr>
      </w:pPr>
      <w:r>
        <w:rPr>
          <w:rStyle w:val="default"/>
          <w:rFonts w:ascii="Arial" w:hAnsi="Arial" w:cs="David" w:hint="cs"/>
          <w:b/>
          <w:bCs/>
          <w:kern w:val="1"/>
          <w:sz w:val="24"/>
          <w:szCs w:val="24"/>
          <w:u w:val="single"/>
          <w:rtl/>
        </w:rPr>
        <w:t xml:space="preserve">הנפקות: </w:t>
      </w:r>
      <w:r>
        <w:rPr>
          <w:rStyle w:val="default"/>
          <w:rFonts w:ascii="Arial" w:hAnsi="Arial" w:cs="David"/>
          <w:kern w:val="1"/>
          <w:sz w:val="24"/>
          <w:szCs w:val="24"/>
          <w:rtl/>
        </w:rPr>
        <w:br/>
      </w:r>
      <w:r>
        <w:rPr>
          <w:rStyle w:val="default"/>
          <w:rFonts w:ascii="Arial" w:hAnsi="Arial" w:cs="David" w:hint="cs"/>
          <w:kern w:val="1"/>
          <w:sz w:val="24"/>
          <w:szCs w:val="24"/>
          <w:rtl/>
        </w:rPr>
        <w:t xml:space="preserve">- </w:t>
      </w:r>
      <w:r>
        <w:rPr>
          <w:rStyle w:val="default"/>
          <w:rFonts w:ascii="Arial" w:hAnsi="Arial" w:cs="David" w:hint="cs"/>
          <w:b/>
          <w:bCs/>
          <w:kern w:val="1"/>
          <w:sz w:val="24"/>
          <w:szCs w:val="24"/>
          <w:rtl/>
        </w:rPr>
        <w:t xml:space="preserve">אם רק לשוכר יש אופציית הארכה </w:t>
      </w:r>
      <w:r>
        <w:rPr>
          <w:rStyle w:val="default"/>
          <w:rFonts w:ascii="Arial" w:hAnsi="Arial" w:cs="David"/>
          <w:b/>
          <w:bCs/>
          <w:kern w:val="1"/>
          <w:sz w:val="24"/>
          <w:szCs w:val="24"/>
          <w:rtl/>
        </w:rPr>
        <w:t>–</w:t>
      </w:r>
      <w:r>
        <w:rPr>
          <w:rStyle w:val="default"/>
          <w:rFonts w:ascii="Arial" w:hAnsi="Arial" w:cs="David" w:hint="cs"/>
          <w:b/>
          <w:bCs/>
          <w:kern w:val="1"/>
          <w:sz w:val="24"/>
          <w:szCs w:val="24"/>
          <w:rtl/>
        </w:rPr>
        <w:t xml:space="preserve"> </w:t>
      </w:r>
      <w:r>
        <w:rPr>
          <w:rStyle w:val="default"/>
          <w:rFonts w:ascii="Arial" w:hAnsi="Arial" w:cs="David" w:hint="cs"/>
          <w:kern w:val="1"/>
          <w:sz w:val="24"/>
          <w:szCs w:val="24"/>
          <w:rtl/>
        </w:rPr>
        <w:t>המשכיר יכול למכור את הבית, ואז הקונה נתקע עם שוכר ל12 שנים למשל.</w:t>
      </w:r>
      <w:r>
        <w:rPr>
          <w:rStyle w:val="default"/>
          <w:rFonts w:ascii="Arial" w:hAnsi="Arial" w:cs="David"/>
          <w:kern w:val="1"/>
          <w:sz w:val="24"/>
          <w:szCs w:val="24"/>
          <w:rtl/>
        </w:rPr>
        <w:br/>
      </w:r>
      <w:r>
        <w:rPr>
          <w:rStyle w:val="default"/>
          <w:rFonts w:ascii="Arial" w:hAnsi="Arial" w:cs="David" w:hint="cs"/>
          <w:kern w:val="1"/>
          <w:sz w:val="24"/>
          <w:szCs w:val="24"/>
          <w:rtl/>
        </w:rPr>
        <w:t>-</w:t>
      </w:r>
      <w:r>
        <w:rPr>
          <w:rStyle w:val="default"/>
          <w:rFonts w:ascii="Arial" w:hAnsi="Arial" w:cs="David" w:hint="cs"/>
          <w:b/>
          <w:bCs/>
          <w:kern w:val="1"/>
          <w:sz w:val="24"/>
          <w:szCs w:val="24"/>
          <w:rtl/>
        </w:rPr>
        <w:t xml:space="preserve">אם למשכיר יש שליטה על ההארכה </w:t>
      </w:r>
      <w:r>
        <w:rPr>
          <w:rStyle w:val="default"/>
          <w:rFonts w:ascii="Arial" w:hAnsi="Arial" w:cs="David"/>
          <w:b/>
          <w:bCs/>
          <w:kern w:val="1"/>
          <w:sz w:val="24"/>
          <w:szCs w:val="24"/>
          <w:rtl/>
        </w:rPr>
        <w:t>–</w:t>
      </w:r>
      <w:r>
        <w:rPr>
          <w:rStyle w:val="default"/>
          <w:rFonts w:ascii="Arial" w:hAnsi="Arial" w:cs="David" w:hint="cs"/>
          <w:b/>
          <w:bCs/>
          <w:kern w:val="1"/>
          <w:sz w:val="24"/>
          <w:szCs w:val="24"/>
          <w:rtl/>
        </w:rPr>
        <w:t xml:space="preserve"> </w:t>
      </w:r>
      <w:r>
        <w:rPr>
          <w:rStyle w:val="default"/>
          <w:rFonts w:ascii="Arial" w:hAnsi="Arial" w:cs="David" w:hint="cs"/>
          <w:kern w:val="1"/>
          <w:sz w:val="24"/>
          <w:szCs w:val="24"/>
          <w:rtl/>
        </w:rPr>
        <w:t xml:space="preserve">והמשכיר מוכר את הבית </w:t>
      </w:r>
      <w:r>
        <w:rPr>
          <w:rStyle w:val="default"/>
          <w:rFonts w:ascii="Arial" w:hAnsi="Arial" w:cs="David"/>
          <w:kern w:val="1"/>
          <w:sz w:val="24"/>
          <w:szCs w:val="24"/>
          <w:rtl/>
        </w:rPr>
        <w:t>–</w:t>
      </w:r>
      <w:r>
        <w:rPr>
          <w:rStyle w:val="default"/>
          <w:rFonts w:ascii="Arial" w:hAnsi="Arial" w:cs="David" w:hint="cs"/>
          <w:kern w:val="1"/>
          <w:sz w:val="24"/>
          <w:szCs w:val="24"/>
          <w:rtl/>
        </w:rPr>
        <w:t xml:space="preserve"> הקונה החדש יוכל להתקע עם שוכר לא רצוי רק עד 10 שנים. </w:t>
      </w:r>
    </w:p>
    <w:p w:rsidR="008901D2" w:rsidRDefault="008901D2" w:rsidP="00E900A4">
      <w:pPr>
        <w:pStyle w:val="P00"/>
        <w:widowControl/>
        <w:tabs>
          <w:tab w:val="clear" w:pos="624"/>
          <w:tab w:val="clear" w:pos="1021"/>
          <w:tab w:val="clear" w:pos="1474"/>
          <w:tab w:val="clear" w:pos="1928"/>
          <w:tab w:val="clear" w:pos="2381"/>
          <w:tab w:val="clear" w:pos="2835"/>
          <w:tab w:val="clear" w:pos="6259"/>
          <w:tab w:val="left" w:pos="-511"/>
          <w:tab w:val="left" w:pos="-286"/>
          <w:tab w:val="left" w:pos="339"/>
          <w:tab w:val="left" w:pos="793"/>
          <w:tab w:val="left" w:pos="1246"/>
          <w:tab w:val="left" w:pos="1700"/>
          <w:tab w:val="right" w:leader="dot" w:pos="5124"/>
        </w:tabs>
        <w:spacing w:before="0" w:line="360" w:lineRule="auto"/>
        <w:jc w:val="left"/>
        <w:rPr>
          <w:rStyle w:val="default"/>
          <w:rFonts w:ascii="Arial" w:hAnsi="Arial" w:cs="David"/>
          <w:b/>
          <w:bCs/>
          <w:kern w:val="1"/>
          <w:sz w:val="24"/>
          <w:szCs w:val="24"/>
          <w:u w:val="single"/>
          <w:rtl/>
        </w:rPr>
      </w:pPr>
      <w:r>
        <w:rPr>
          <w:rStyle w:val="default"/>
          <w:rFonts w:ascii="Arial" w:hAnsi="Arial" w:cs="David" w:hint="cs"/>
          <w:b/>
          <w:bCs/>
          <w:kern w:val="1"/>
          <w:sz w:val="24"/>
          <w:szCs w:val="24"/>
          <w:u w:val="single"/>
          <w:rtl/>
        </w:rPr>
        <w:t>לכן:</w:t>
      </w:r>
    </w:p>
    <w:p w:rsidR="008901D2" w:rsidRDefault="008901D2" w:rsidP="00E900A4">
      <w:pPr>
        <w:pStyle w:val="P00"/>
        <w:widowControl/>
        <w:tabs>
          <w:tab w:val="clear" w:pos="624"/>
          <w:tab w:val="clear" w:pos="1021"/>
          <w:tab w:val="clear" w:pos="1474"/>
          <w:tab w:val="clear" w:pos="1928"/>
          <w:tab w:val="clear" w:pos="2381"/>
          <w:tab w:val="clear" w:pos="2835"/>
          <w:tab w:val="clear" w:pos="6259"/>
          <w:tab w:val="left" w:pos="-511"/>
          <w:tab w:val="left" w:pos="-286"/>
          <w:tab w:val="left" w:pos="339"/>
          <w:tab w:val="left" w:pos="793"/>
          <w:tab w:val="left" w:pos="1246"/>
          <w:tab w:val="left" w:pos="1700"/>
          <w:tab w:val="right" w:leader="dot" w:pos="5124"/>
        </w:tabs>
        <w:spacing w:before="0" w:line="360" w:lineRule="auto"/>
        <w:jc w:val="left"/>
        <w:rPr>
          <w:rStyle w:val="default"/>
          <w:rFonts w:ascii="Arial" w:hAnsi="Arial" w:cs="David"/>
          <w:b/>
          <w:bCs/>
          <w:kern w:val="1"/>
          <w:sz w:val="24"/>
          <w:szCs w:val="24"/>
          <w:rtl/>
        </w:rPr>
      </w:pPr>
      <w:r>
        <w:rPr>
          <w:rStyle w:val="default"/>
          <w:rFonts w:ascii="Arial" w:hAnsi="Arial" w:cs="David" w:hint="cs"/>
          <w:b/>
          <w:bCs/>
          <w:kern w:val="1"/>
          <w:sz w:val="24"/>
          <w:szCs w:val="24"/>
          <w:u w:val="single"/>
          <w:rtl/>
        </w:rPr>
        <w:t xml:space="preserve">שכירות שמשכיר לא יכול למנוע את הארכתה </w:t>
      </w:r>
      <w:r w:rsidR="00B031AE">
        <w:rPr>
          <w:rStyle w:val="default"/>
          <w:rFonts w:ascii="Arial" w:hAnsi="Arial" w:cs="David"/>
          <w:b/>
          <w:bCs/>
          <w:kern w:val="1"/>
          <w:sz w:val="24"/>
          <w:szCs w:val="24"/>
          <w:u w:val="single"/>
          <w:rtl/>
        </w:rPr>
        <w:t>–</w:t>
      </w:r>
      <w:r>
        <w:rPr>
          <w:rStyle w:val="default"/>
          <w:rFonts w:ascii="Arial" w:hAnsi="Arial" w:cs="David" w:hint="cs"/>
          <w:b/>
          <w:bCs/>
          <w:kern w:val="1"/>
          <w:sz w:val="24"/>
          <w:szCs w:val="24"/>
          <w:u w:val="single"/>
          <w:rtl/>
        </w:rPr>
        <w:t xml:space="preserve"> </w:t>
      </w:r>
      <w:r w:rsidR="00B031AE">
        <w:rPr>
          <w:rStyle w:val="default"/>
          <w:rFonts w:ascii="Arial" w:hAnsi="Arial" w:cs="David" w:hint="cs"/>
          <w:b/>
          <w:bCs/>
          <w:kern w:val="1"/>
          <w:sz w:val="24"/>
          <w:szCs w:val="24"/>
          <w:rtl/>
        </w:rPr>
        <w:t xml:space="preserve">צריך לקחת בחשבון את כל ההארכות שהשוכר רוצה לעשות ויש לרשום אותן </w:t>
      </w:r>
      <w:r w:rsidR="00B031AE">
        <w:rPr>
          <w:rStyle w:val="default"/>
          <w:rFonts w:ascii="Arial" w:hAnsi="Arial" w:cs="David"/>
          <w:b/>
          <w:bCs/>
          <w:kern w:val="1"/>
          <w:sz w:val="24"/>
          <w:szCs w:val="24"/>
          <w:rtl/>
        </w:rPr>
        <w:t>–</w:t>
      </w:r>
      <w:r w:rsidR="00B031AE">
        <w:rPr>
          <w:rStyle w:val="default"/>
          <w:rFonts w:ascii="Arial" w:hAnsi="Arial" w:cs="David" w:hint="cs"/>
          <w:b/>
          <w:bCs/>
          <w:kern w:val="1"/>
          <w:sz w:val="24"/>
          <w:szCs w:val="24"/>
          <w:rtl/>
        </w:rPr>
        <w:t xml:space="preserve"> </w:t>
      </w:r>
      <w:r w:rsidR="00B031AE">
        <w:rPr>
          <w:rStyle w:val="default"/>
          <w:rFonts w:ascii="Arial" w:hAnsi="Arial" w:cs="David" w:hint="cs"/>
          <w:kern w:val="1"/>
          <w:sz w:val="24"/>
          <w:szCs w:val="24"/>
          <w:rtl/>
        </w:rPr>
        <w:t xml:space="preserve">למשל השוכר רוצה להאריך את החוזה של 8 שנים בעוד 3 שנים ואין למשכיר אופציה להתנגד </w:t>
      </w:r>
      <w:r w:rsidR="00B031AE">
        <w:rPr>
          <w:rStyle w:val="default"/>
          <w:rFonts w:ascii="Arial" w:hAnsi="Arial" w:cs="David"/>
          <w:kern w:val="1"/>
          <w:sz w:val="24"/>
          <w:szCs w:val="24"/>
          <w:rtl/>
        </w:rPr>
        <w:t>–</w:t>
      </w:r>
      <w:r w:rsidR="00B031AE">
        <w:rPr>
          <w:rStyle w:val="default"/>
          <w:rFonts w:ascii="Arial" w:hAnsi="Arial" w:cs="David" w:hint="cs"/>
          <w:kern w:val="1"/>
          <w:sz w:val="24"/>
          <w:szCs w:val="24"/>
          <w:rtl/>
        </w:rPr>
        <w:t xml:space="preserve"> </w:t>
      </w:r>
      <w:r w:rsidR="00B031AE">
        <w:rPr>
          <w:rStyle w:val="default"/>
          <w:rFonts w:ascii="Arial" w:hAnsi="Arial" w:cs="David" w:hint="cs"/>
          <w:b/>
          <w:bCs/>
          <w:kern w:val="1"/>
          <w:sz w:val="24"/>
          <w:szCs w:val="24"/>
          <w:rtl/>
        </w:rPr>
        <w:t>חובה לרשום זאת בטאבו בשביל קונים פוטנציאליים.</w:t>
      </w:r>
    </w:p>
    <w:p w:rsidR="00B031AE" w:rsidRPr="00381496" w:rsidRDefault="00B031AE" w:rsidP="00E900A4">
      <w:pPr>
        <w:pStyle w:val="P00"/>
        <w:widowControl/>
        <w:tabs>
          <w:tab w:val="clear" w:pos="624"/>
          <w:tab w:val="clear" w:pos="1021"/>
          <w:tab w:val="clear" w:pos="1474"/>
          <w:tab w:val="clear" w:pos="1928"/>
          <w:tab w:val="clear" w:pos="2381"/>
          <w:tab w:val="clear" w:pos="2835"/>
          <w:tab w:val="clear" w:pos="6259"/>
          <w:tab w:val="left" w:pos="-511"/>
          <w:tab w:val="left" w:pos="-286"/>
          <w:tab w:val="left" w:pos="339"/>
          <w:tab w:val="left" w:pos="793"/>
          <w:tab w:val="left" w:pos="1246"/>
          <w:tab w:val="left" w:pos="1700"/>
          <w:tab w:val="right" w:leader="dot" w:pos="5124"/>
        </w:tabs>
        <w:spacing w:before="0" w:line="360" w:lineRule="auto"/>
        <w:jc w:val="left"/>
        <w:rPr>
          <w:rStyle w:val="default"/>
          <w:rFonts w:ascii="Arial" w:hAnsi="Arial" w:cs="David"/>
          <w:kern w:val="1"/>
          <w:sz w:val="24"/>
          <w:szCs w:val="24"/>
          <w:rtl/>
        </w:rPr>
      </w:pPr>
      <w:r>
        <w:rPr>
          <w:rStyle w:val="default"/>
          <w:rFonts w:ascii="Arial" w:hAnsi="Arial" w:cs="David" w:hint="cs"/>
          <w:b/>
          <w:bCs/>
          <w:kern w:val="1"/>
          <w:sz w:val="24"/>
          <w:szCs w:val="24"/>
          <w:u w:val="single"/>
          <w:rtl/>
        </w:rPr>
        <w:t xml:space="preserve">שכירות שמשכיר יכול למנוע הארכה </w:t>
      </w:r>
      <w:r>
        <w:rPr>
          <w:rStyle w:val="default"/>
          <w:rFonts w:ascii="Arial" w:hAnsi="Arial" w:cs="David"/>
          <w:b/>
          <w:bCs/>
          <w:kern w:val="1"/>
          <w:sz w:val="24"/>
          <w:szCs w:val="24"/>
          <w:u w:val="single"/>
          <w:rtl/>
        </w:rPr>
        <w:t>–</w:t>
      </w:r>
      <w:r>
        <w:rPr>
          <w:rStyle w:val="default"/>
          <w:rFonts w:ascii="Arial" w:hAnsi="Arial" w:cs="David" w:hint="cs"/>
          <w:b/>
          <w:bCs/>
          <w:kern w:val="1"/>
          <w:sz w:val="24"/>
          <w:szCs w:val="24"/>
          <w:u w:val="single"/>
          <w:rtl/>
        </w:rPr>
        <w:t xml:space="preserve"> </w:t>
      </w:r>
      <w:r>
        <w:rPr>
          <w:rStyle w:val="default"/>
          <w:rFonts w:ascii="Arial" w:hAnsi="Arial" w:cs="David" w:hint="cs"/>
          <w:kern w:val="1"/>
          <w:sz w:val="24"/>
          <w:szCs w:val="24"/>
          <w:rtl/>
        </w:rPr>
        <w:t xml:space="preserve">לוקחים בחשבון רק את החוזה המקורי בלי האופציה להארכה </w:t>
      </w:r>
      <w:r>
        <w:rPr>
          <w:rStyle w:val="default"/>
          <w:rFonts w:ascii="Arial" w:hAnsi="Arial" w:cs="David"/>
          <w:kern w:val="1"/>
          <w:sz w:val="24"/>
          <w:szCs w:val="24"/>
          <w:rtl/>
        </w:rPr>
        <w:t>–</w:t>
      </w:r>
      <w:r>
        <w:rPr>
          <w:rStyle w:val="default"/>
          <w:rFonts w:ascii="Arial" w:hAnsi="Arial" w:cs="David" w:hint="cs"/>
          <w:kern w:val="1"/>
          <w:sz w:val="24"/>
          <w:szCs w:val="24"/>
          <w:rtl/>
        </w:rPr>
        <w:t xml:space="preserve"> ובודקים לכמה זמן הוא </w:t>
      </w:r>
      <w:r>
        <w:rPr>
          <w:rStyle w:val="default"/>
          <w:rFonts w:ascii="Arial" w:hAnsi="Arial" w:cs="David"/>
          <w:kern w:val="1"/>
          <w:sz w:val="24"/>
          <w:szCs w:val="24"/>
          <w:rtl/>
        </w:rPr>
        <w:t>–</w:t>
      </w:r>
      <w:r>
        <w:rPr>
          <w:rStyle w:val="default"/>
          <w:rFonts w:ascii="Arial" w:hAnsi="Arial" w:cs="David" w:hint="cs"/>
          <w:kern w:val="1"/>
          <w:sz w:val="24"/>
          <w:szCs w:val="24"/>
          <w:rtl/>
        </w:rPr>
        <w:t xml:space="preserve"> </w:t>
      </w:r>
      <w:r>
        <w:rPr>
          <w:rStyle w:val="default"/>
          <w:rFonts w:ascii="Arial" w:hAnsi="Arial" w:cs="David" w:hint="cs"/>
          <w:b/>
          <w:bCs/>
          <w:kern w:val="1"/>
          <w:sz w:val="24"/>
          <w:szCs w:val="24"/>
          <w:rtl/>
        </w:rPr>
        <w:t xml:space="preserve">אם הוא עד 10 שנים </w:t>
      </w:r>
      <w:r>
        <w:rPr>
          <w:rStyle w:val="default"/>
          <w:rFonts w:ascii="Arial" w:hAnsi="Arial" w:cs="David"/>
          <w:b/>
          <w:bCs/>
          <w:kern w:val="1"/>
          <w:sz w:val="24"/>
          <w:szCs w:val="24"/>
          <w:rtl/>
        </w:rPr>
        <w:t>–</w:t>
      </w:r>
      <w:r>
        <w:rPr>
          <w:rStyle w:val="default"/>
          <w:rFonts w:ascii="Arial" w:hAnsi="Arial" w:cs="David" w:hint="cs"/>
          <w:b/>
          <w:bCs/>
          <w:kern w:val="1"/>
          <w:sz w:val="24"/>
          <w:szCs w:val="24"/>
          <w:rtl/>
        </w:rPr>
        <w:t xml:space="preserve"> לא רושמים, ואם הוא מעל 10 שנים (בלי הארכה) רושמים. </w:t>
      </w:r>
      <w:r w:rsidR="00381496">
        <w:rPr>
          <w:rStyle w:val="default"/>
          <w:rFonts w:ascii="Arial" w:hAnsi="Arial" w:cs="David"/>
          <w:b/>
          <w:bCs/>
          <w:kern w:val="1"/>
          <w:sz w:val="24"/>
          <w:szCs w:val="24"/>
          <w:rtl/>
        </w:rPr>
        <w:br/>
      </w:r>
      <w:r w:rsidR="00381496">
        <w:rPr>
          <w:rStyle w:val="default"/>
          <w:rFonts w:ascii="Arial" w:hAnsi="Arial" w:cs="David" w:hint="cs"/>
          <w:b/>
          <w:bCs/>
          <w:kern w:val="1"/>
          <w:sz w:val="24"/>
          <w:szCs w:val="24"/>
          <w:u w:val="single"/>
          <w:rtl/>
        </w:rPr>
        <w:t xml:space="preserve">כלומר: </w:t>
      </w:r>
      <w:r w:rsidR="00381496">
        <w:rPr>
          <w:rStyle w:val="default"/>
          <w:rFonts w:ascii="Arial" w:hAnsi="Arial" w:cs="David" w:hint="cs"/>
          <w:kern w:val="1"/>
          <w:sz w:val="24"/>
          <w:szCs w:val="24"/>
          <w:rtl/>
        </w:rPr>
        <w:t xml:space="preserve">המוכר הרי יכול לבטל את אופציית ההארכה ולכן זה לא בעייה לקונה הפוטנציאלי גם אם לא רשמו את זה..כי הוא יידפק רק עש 10 שנים. </w:t>
      </w:r>
    </w:p>
    <w:p w:rsidR="00C26155" w:rsidRPr="00BB6401" w:rsidRDefault="00C26155" w:rsidP="00E900A4">
      <w:pPr>
        <w:pStyle w:val="P00"/>
        <w:widowControl/>
        <w:tabs>
          <w:tab w:val="clear" w:pos="624"/>
          <w:tab w:val="clear" w:pos="1021"/>
          <w:tab w:val="clear" w:pos="1474"/>
          <w:tab w:val="clear" w:pos="1928"/>
          <w:tab w:val="clear" w:pos="2381"/>
          <w:tab w:val="clear" w:pos="2835"/>
          <w:tab w:val="clear" w:pos="6259"/>
          <w:tab w:val="left" w:pos="-511"/>
          <w:tab w:val="left" w:pos="-286"/>
          <w:tab w:val="left" w:pos="339"/>
          <w:tab w:val="left" w:pos="793"/>
          <w:tab w:val="left" w:pos="1246"/>
          <w:tab w:val="left" w:pos="1700"/>
          <w:tab w:val="right" w:leader="dot" w:pos="5124"/>
        </w:tabs>
        <w:spacing w:before="0" w:line="360" w:lineRule="auto"/>
        <w:jc w:val="left"/>
        <w:rPr>
          <w:rStyle w:val="default"/>
          <w:rFonts w:ascii="Arial" w:hAnsi="Arial" w:cs="David"/>
          <w:kern w:val="1"/>
          <w:sz w:val="22"/>
          <w:szCs w:val="22"/>
          <w:u w:val="single"/>
          <w:rtl/>
        </w:rPr>
      </w:pPr>
    </w:p>
    <w:p w:rsidR="00C26155" w:rsidRPr="00C12376" w:rsidRDefault="00F34237" w:rsidP="00C12376">
      <w:pPr>
        <w:pStyle w:val="P00"/>
        <w:widowControl/>
        <w:tabs>
          <w:tab w:val="clear" w:pos="624"/>
          <w:tab w:val="clear" w:pos="1021"/>
          <w:tab w:val="clear" w:pos="1474"/>
          <w:tab w:val="left" w:pos="-286"/>
          <w:tab w:val="left" w:pos="1854"/>
        </w:tabs>
        <w:spacing w:before="0" w:line="360" w:lineRule="auto"/>
        <w:jc w:val="left"/>
        <w:rPr>
          <w:rFonts w:ascii="Arial" w:hAnsi="Arial" w:cs="David"/>
          <w:kern w:val="1"/>
          <w:sz w:val="24"/>
          <w:szCs w:val="24"/>
          <w:rtl/>
        </w:rPr>
      </w:pPr>
      <w:r w:rsidRPr="00BB6401">
        <w:rPr>
          <w:rStyle w:val="default"/>
          <w:rFonts w:ascii="Arial" w:hAnsi="Arial" w:cs="David" w:hint="cs"/>
          <w:kern w:val="1"/>
          <w:sz w:val="24"/>
          <w:szCs w:val="24"/>
          <w:u w:val="single"/>
          <w:rtl/>
        </w:rPr>
        <w:t>תקנת השוק-</w:t>
      </w:r>
      <w:r w:rsidRPr="00BB6401">
        <w:rPr>
          <w:rStyle w:val="default"/>
          <w:rFonts w:ascii="Arial" w:hAnsi="Arial" w:cs="David" w:hint="cs"/>
          <w:kern w:val="1"/>
          <w:sz w:val="24"/>
          <w:szCs w:val="24"/>
          <w:rtl/>
        </w:rPr>
        <w:t xml:space="preserve"> </w:t>
      </w:r>
      <w:r w:rsidRPr="00BB6401">
        <w:rPr>
          <w:rStyle w:val="default"/>
          <w:rFonts w:ascii="Arial" w:hAnsi="Arial" w:cs="David"/>
          <w:kern w:val="1"/>
          <w:sz w:val="24"/>
          <w:szCs w:val="24"/>
          <w:rtl/>
        </w:rPr>
        <w:t xml:space="preserve">הקונה מקבל זכות גם אם הרישום לא היה </w:t>
      </w:r>
      <w:r w:rsidRPr="00BB6401">
        <w:rPr>
          <w:rStyle w:val="default"/>
          <w:rFonts w:ascii="Arial" w:hAnsi="Arial" w:cs="David" w:hint="cs"/>
          <w:kern w:val="1"/>
          <w:sz w:val="24"/>
          <w:szCs w:val="24"/>
          <w:rtl/>
        </w:rPr>
        <w:t>נכון</w:t>
      </w:r>
      <w:r w:rsidRPr="00BB6401">
        <w:rPr>
          <w:rStyle w:val="default"/>
          <w:rFonts w:ascii="Arial" w:hAnsi="Arial" w:cs="David"/>
          <w:kern w:val="1"/>
          <w:sz w:val="24"/>
          <w:szCs w:val="24"/>
          <w:rtl/>
        </w:rPr>
        <w:t xml:space="preserve">. </w:t>
      </w:r>
      <w:r w:rsidRPr="00BB6401">
        <w:rPr>
          <w:rStyle w:val="default"/>
          <w:rFonts w:ascii="Arial" w:hAnsi="Arial" w:cs="David" w:hint="cs"/>
          <w:kern w:val="1"/>
          <w:sz w:val="24"/>
          <w:szCs w:val="24"/>
          <w:rtl/>
        </w:rPr>
        <w:t>ב</w:t>
      </w:r>
      <w:r w:rsidRPr="00BB6401">
        <w:rPr>
          <w:rStyle w:val="default"/>
          <w:rFonts w:ascii="Arial" w:hAnsi="Arial" w:cs="David"/>
          <w:kern w:val="1"/>
          <w:sz w:val="24"/>
          <w:szCs w:val="24"/>
          <w:rtl/>
        </w:rPr>
        <w:t>שכירות קצרה שאינה טעונה רישום</w:t>
      </w:r>
      <w:r w:rsidRPr="00BB6401">
        <w:rPr>
          <w:rStyle w:val="default"/>
          <w:rFonts w:ascii="Arial" w:hAnsi="Arial" w:cs="David" w:hint="cs"/>
          <w:kern w:val="1"/>
          <w:sz w:val="24"/>
          <w:szCs w:val="24"/>
          <w:rtl/>
        </w:rPr>
        <w:t>,</w:t>
      </w:r>
      <w:r w:rsidRPr="00BB6401">
        <w:rPr>
          <w:rStyle w:val="default"/>
          <w:rFonts w:ascii="Arial" w:hAnsi="Arial" w:cs="David"/>
          <w:kern w:val="1"/>
          <w:sz w:val="24"/>
          <w:szCs w:val="24"/>
          <w:rtl/>
        </w:rPr>
        <w:t xml:space="preserve"> תקנת השוק לא תפקיע אותה. לכן, גם מי שרוכש בתקנת השוק, לא יתגבר על שוכר לטווח קצר שהוא לא היה מודע לו. </w:t>
      </w:r>
    </w:p>
    <w:p w:rsidR="00C26155" w:rsidRPr="00EB647C" w:rsidRDefault="00C26155" w:rsidP="006E28B0">
      <w:pPr>
        <w:pStyle w:val="P00"/>
        <w:widowControl/>
        <w:tabs>
          <w:tab w:val="clear" w:pos="624"/>
          <w:tab w:val="clear" w:pos="1021"/>
          <w:tab w:val="clear" w:pos="1474"/>
          <w:tab w:val="clear" w:pos="1928"/>
          <w:tab w:val="clear" w:pos="2381"/>
          <w:tab w:val="clear" w:pos="2835"/>
          <w:tab w:val="clear" w:pos="6259"/>
          <w:tab w:val="left" w:pos="-511"/>
          <w:tab w:val="left" w:pos="-114"/>
          <w:tab w:val="left" w:pos="339"/>
          <w:tab w:val="left" w:pos="793"/>
          <w:tab w:val="left" w:pos="1246"/>
          <w:tab w:val="left" w:pos="1700"/>
          <w:tab w:val="right" w:leader="dot" w:pos="5124"/>
        </w:tabs>
        <w:spacing w:before="0"/>
        <w:ind w:left="129" w:right="-13" w:firstLine="1"/>
        <w:jc w:val="left"/>
        <w:rPr>
          <w:rFonts w:cs="David"/>
          <w:rtl/>
        </w:rPr>
      </w:pPr>
    </w:p>
    <w:p w:rsidR="003222E7" w:rsidRDefault="003222E7" w:rsidP="006E28B0">
      <w:pPr>
        <w:pStyle w:val="P00"/>
        <w:widowControl/>
        <w:tabs>
          <w:tab w:val="clear" w:pos="624"/>
          <w:tab w:val="clear" w:pos="1021"/>
          <w:tab w:val="clear" w:pos="1474"/>
          <w:tab w:val="clear" w:pos="1928"/>
          <w:tab w:val="clear" w:pos="2381"/>
          <w:tab w:val="clear" w:pos="2835"/>
          <w:tab w:val="clear" w:pos="6259"/>
          <w:tab w:val="left" w:pos="-511"/>
          <w:tab w:val="left" w:pos="-428"/>
          <w:tab w:val="left" w:pos="339"/>
          <w:tab w:val="left" w:pos="793"/>
          <w:tab w:val="left" w:pos="1246"/>
          <w:tab w:val="left" w:pos="1700"/>
          <w:tab w:val="right" w:leader="dot" w:pos="5124"/>
        </w:tabs>
        <w:spacing w:before="0" w:line="360" w:lineRule="auto"/>
        <w:ind w:right="-13"/>
        <w:jc w:val="left"/>
        <w:rPr>
          <w:rStyle w:val="default"/>
          <w:rFonts w:ascii="Arial" w:hAnsi="Arial" w:cs="David" w:hint="cs"/>
          <w:b/>
          <w:bCs/>
          <w:kern w:val="1"/>
          <w:sz w:val="28"/>
          <w:szCs w:val="28"/>
          <w:u w:val="single"/>
          <w:rtl/>
        </w:rPr>
      </w:pPr>
    </w:p>
    <w:p w:rsidR="00F34237" w:rsidRPr="00E900A4" w:rsidRDefault="00F34237" w:rsidP="006E28B0">
      <w:pPr>
        <w:pStyle w:val="P00"/>
        <w:widowControl/>
        <w:tabs>
          <w:tab w:val="clear" w:pos="624"/>
          <w:tab w:val="clear" w:pos="1021"/>
          <w:tab w:val="clear" w:pos="1474"/>
          <w:tab w:val="clear" w:pos="1928"/>
          <w:tab w:val="clear" w:pos="2381"/>
          <w:tab w:val="clear" w:pos="2835"/>
          <w:tab w:val="clear" w:pos="6259"/>
          <w:tab w:val="left" w:pos="-511"/>
          <w:tab w:val="left" w:pos="-428"/>
          <w:tab w:val="left" w:pos="339"/>
          <w:tab w:val="left" w:pos="793"/>
          <w:tab w:val="left" w:pos="1246"/>
          <w:tab w:val="left" w:pos="1700"/>
          <w:tab w:val="right" w:leader="dot" w:pos="5124"/>
        </w:tabs>
        <w:spacing w:before="0" w:line="360" w:lineRule="auto"/>
        <w:ind w:right="-13"/>
        <w:jc w:val="left"/>
        <w:rPr>
          <w:rStyle w:val="default"/>
          <w:rFonts w:ascii="Arial" w:hAnsi="Arial" w:cs="David"/>
          <w:b/>
          <w:bCs/>
          <w:kern w:val="1"/>
          <w:sz w:val="28"/>
          <w:szCs w:val="28"/>
          <w:u w:val="single"/>
          <w:rtl/>
        </w:rPr>
      </w:pPr>
      <w:r w:rsidRPr="00E900A4">
        <w:rPr>
          <w:rStyle w:val="default"/>
          <w:rFonts w:ascii="Arial" w:hAnsi="Arial" w:cs="David" w:hint="cs"/>
          <w:b/>
          <w:bCs/>
          <w:kern w:val="1"/>
          <w:sz w:val="28"/>
          <w:szCs w:val="28"/>
          <w:u w:val="single"/>
          <w:rtl/>
        </w:rPr>
        <w:lastRenderedPageBreak/>
        <w:t>מכירת המושכר: יחסי הקונה והשוכר</w:t>
      </w:r>
    </w:p>
    <w:p w:rsidR="00F34237" w:rsidRPr="00EB647C" w:rsidRDefault="00F34237" w:rsidP="006E28B0">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line="360" w:lineRule="auto"/>
        <w:ind w:right="-11"/>
        <w:jc w:val="left"/>
        <w:rPr>
          <w:rStyle w:val="default"/>
          <w:rFonts w:ascii="Arial" w:hAnsi="Arial" w:cs="David"/>
          <w:kern w:val="1"/>
          <w:sz w:val="24"/>
          <w:szCs w:val="24"/>
          <w:rtl/>
        </w:rPr>
      </w:pPr>
      <w:r w:rsidRPr="00C12376">
        <w:rPr>
          <w:rStyle w:val="default"/>
          <w:rFonts w:ascii="Arial" w:hAnsi="Arial" w:cs="David"/>
          <w:b/>
          <w:bCs/>
          <w:kern w:val="1"/>
          <w:sz w:val="24"/>
          <w:szCs w:val="24"/>
          <w:u w:val="single"/>
          <w:rtl/>
        </w:rPr>
        <w:t xml:space="preserve">ס' </w:t>
      </w:r>
      <w:r w:rsidRPr="00C12376">
        <w:rPr>
          <w:rStyle w:val="default"/>
          <w:rFonts w:ascii="Arial" w:hAnsi="Arial" w:cs="David" w:hint="cs"/>
          <w:b/>
          <w:bCs/>
          <w:kern w:val="1"/>
          <w:sz w:val="24"/>
          <w:szCs w:val="24"/>
          <w:u w:val="single"/>
          <w:rtl/>
        </w:rPr>
        <w:t>21</w:t>
      </w:r>
      <w:r w:rsidR="00C12376" w:rsidRPr="00C12376">
        <w:rPr>
          <w:rStyle w:val="default"/>
          <w:rFonts w:ascii="Arial" w:hAnsi="Arial" w:cs="David" w:hint="cs"/>
          <w:b/>
          <w:bCs/>
          <w:kern w:val="1"/>
          <w:sz w:val="24"/>
          <w:szCs w:val="24"/>
          <w:u w:val="single"/>
          <w:rtl/>
        </w:rPr>
        <w:t xml:space="preserve"> לחוק השכירות והשאילה</w:t>
      </w:r>
      <w:r w:rsidR="00C12376">
        <w:rPr>
          <w:rStyle w:val="default"/>
          <w:rFonts w:ascii="Arial" w:hAnsi="Arial" w:cs="David" w:hint="cs"/>
          <w:b/>
          <w:bCs/>
          <w:kern w:val="1"/>
          <w:sz w:val="24"/>
          <w:szCs w:val="24"/>
          <w:rtl/>
        </w:rPr>
        <w:t xml:space="preserve"> </w:t>
      </w:r>
      <w:r w:rsidRPr="00EB647C">
        <w:rPr>
          <w:rStyle w:val="default"/>
          <w:rFonts w:ascii="Arial" w:hAnsi="Arial" w:cs="David"/>
          <w:b/>
          <w:bCs/>
          <w:kern w:val="1"/>
          <w:sz w:val="24"/>
          <w:szCs w:val="24"/>
          <w:rtl/>
        </w:rPr>
        <w:t xml:space="preserve">- </w:t>
      </w:r>
      <w:r w:rsidRPr="00EB647C">
        <w:rPr>
          <w:rFonts w:ascii="Arial" w:hAnsi="Arial" w:cs="David"/>
          <w:b/>
          <w:bCs/>
          <w:kern w:val="1"/>
          <w:sz w:val="24"/>
          <w:szCs w:val="24"/>
          <w:rtl/>
        </w:rPr>
        <w:t>קובע ש</w:t>
      </w:r>
      <w:r w:rsidRPr="00EB647C">
        <w:rPr>
          <w:rFonts w:ascii="Arial" w:hAnsi="Arial" w:cs="David" w:hint="cs"/>
          <w:b/>
          <w:bCs/>
          <w:kern w:val="1"/>
          <w:sz w:val="24"/>
          <w:szCs w:val="24"/>
          <w:rtl/>
        </w:rPr>
        <w:t>המשכיר</w:t>
      </w:r>
      <w:r w:rsidRPr="00EB647C">
        <w:rPr>
          <w:rStyle w:val="default"/>
          <w:rFonts w:ascii="Arial" w:hAnsi="Arial" w:cs="David"/>
          <w:b/>
          <w:bCs/>
          <w:kern w:val="1"/>
          <w:sz w:val="24"/>
          <w:szCs w:val="24"/>
          <w:rtl/>
        </w:rPr>
        <w:t xml:space="preserve"> יכול להעביר את </w:t>
      </w:r>
      <w:r w:rsidRPr="00EB647C">
        <w:rPr>
          <w:rStyle w:val="default"/>
          <w:rFonts w:ascii="Arial" w:hAnsi="Arial" w:cs="David" w:hint="cs"/>
          <w:b/>
          <w:bCs/>
          <w:kern w:val="1"/>
          <w:sz w:val="24"/>
          <w:szCs w:val="24"/>
          <w:rtl/>
        </w:rPr>
        <w:t>זכויותיו במושכר (</w:t>
      </w:r>
      <w:r w:rsidRPr="00EB647C">
        <w:rPr>
          <w:rStyle w:val="default"/>
          <w:rFonts w:ascii="Arial" w:hAnsi="Arial" w:cs="David"/>
          <w:b/>
          <w:bCs/>
          <w:kern w:val="1"/>
          <w:sz w:val="24"/>
          <w:szCs w:val="24"/>
          <w:rtl/>
        </w:rPr>
        <w:t>הבעלות</w:t>
      </w:r>
      <w:r w:rsidRPr="00EB647C">
        <w:rPr>
          <w:rStyle w:val="default"/>
          <w:rFonts w:ascii="Arial" w:hAnsi="Arial" w:cs="David" w:hint="cs"/>
          <w:b/>
          <w:bCs/>
          <w:kern w:val="1"/>
          <w:sz w:val="24"/>
          <w:szCs w:val="24"/>
          <w:rtl/>
        </w:rPr>
        <w:t>)</w:t>
      </w:r>
      <w:r w:rsidRPr="00EB647C">
        <w:rPr>
          <w:rStyle w:val="default"/>
          <w:rFonts w:ascii="Arial" w:hAnsi="Arial" w:cs="David"/>
          <w:b/>
          <w:bCs/>
          <w:kern w:val="1"/>
          <w:sz w:val="24"/>
          <w:szCs w:val="24"/>
          <w:rtl/>
        </w:rPr>
        <w:t xml:space="preserve"> ל</w:t>
      </w:r>
      <w:r w:rsidRPr="00EB647C">
        <w:rPr>
          <w:rStyle w:val="default"/>
          <w:rFonts w:ascii="Arial" w:hAnsi="Arial" w:cs="David" w:hint="cs"/>
          <w:b/>
          <w:bCs/>
          <w:kern w:val="1"/>
          <w:sz w:val="24"/>
          <w:szCs w:val="24"/>
          <w:rtl/>
        </w:rPr>
        <w:t>אדם אחר.</w:t>
      </w:r>
      <w:r w:rsidRPr="00EB647C">
        <w:rPr>
          <w:rStyle w:val="default"/>
          <w:rFonts w:ascii="Arial" w:hAnsi="Arial" w:cs="David" w:hint="cs"/>
          <w:kern w:val="1"/>
          <w:sz w:val="24"/>
          <w:szCs w:val="24"/>
          <w:rtl/>
        </w:rPr>
        <w:t xml:space="preserve"> כאשר עסקה זו מתבצעת, המשכיר החדש כפוף לחוזה עם השוכר.</w:t>
      </w:r>
      <w:r w:rsidR="00C12376">
        <w:rPr>
          <w:rStyle w:val="default"/>
          <w:rFonts w:ascii="Arial" w:hAnsi="Arial" w:cs="David"/>
          <w:kern w:val="1"/>
          <w:sz w:val="24"/>
          <w:szCs w:val="24"/>
          <w:rtl/>
        </w:rPr>
        <w:br/>
      </w:r>
      <w:r w:rsidRPr="00EB647C">
        <w:rPr>
          <w:rStyle w:val="default"/>
          <w:rFonts w:ascii="Arial" w:hAnsi="Arial" w:cs="David" w:hint="cs"/>
          <w:b/>
          <w:bCs/>
          <w:kern w:val="1"/>
          <w:sz w:val="24"/>
          <w:szCs w:val="24"/>
          <w:u w:val="single"/>
          <w:rtl/>
        </w:rPr>
        <w:t>הוראה זו</w:t>
      </w:r>
      <w:r w:rsidRPr="00EB647C">
        <w:rPr>
          <w:rStyle w:val="default"/>
          <w:rFonts w:ascii="Arial" w:hAnsi="Arial" w:cs="David"/>
          <w:b/>
          <w:bCs/>
          <w:kern w:val="1"/>
          <w:sz w:val="24"/>
          <w:szCs w:val="24"/>
          <w:u w:val="single"/>
          <w:rtl/>
        </w:rPr>
        <w:t xml:space="preserve"> מלמד</w:t>
      </w:r>
      <w:r w:rsidRPr="00EB647C">
        <w:rPr>
          <w:rStyle w:val="default"/>
          <w:rFonts w:ascii="Arial" w:hAnsi="Arial" w:cs="David" w:hint="cs"/>
          <w:b/>
          <w:bCs/>
          <w:kern w:val="1"/>
          <w:sz w:val="24"/>
          <w:szCs w:val="24"/>
          <w:u w:val="single"/>
          <w:rtl/>
        </w:rPr>
        <w:t>ת</w:t>
      </w:r>
      <w:r w:rsidRPr="00EB647C">
        <w:rPr>
          <w:rStyle w:val="default"/>
          <w:rFonts w:ascii="Arial" w:hAnsi="Arial" w:cs="David"/>
          <w:b/>
          <w:bCs/>
          <w:kern w:val="1"/>
          <w:sz w:val="24"/>
          <w:szCs w:val="24"/>
          <w:u w:val="single"/>
          <w:rtl/>
        </w:rPr>
        <w:t xml:space="preserve"> אותנו שהשכירות היא קניינית.</w:t>
      </w:r>
      <w:r w:rsidRPr="00EB647C">
        <w:rPr>
          <w:rStyle w:val="default"/>
          <w:rFonts w:ascii="Arial" w:hAnsi="Arial" w:cs="David"/>
          <w:kern w:val="1"/>
          <w:sz w:val="24"/>
          <w:szCs w:val="24"/>
          <w:rtl/>
        </w:rPr>
        <w:t xml:space="preserve"> </w:t>
      </w:r>
    </w:p>
    <w:p w:rsidR="000C7F7C" w:rsidRPr="00C54548" w:rsidRDefault="00F34237" w:rsidP="006E28B0">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line="360" w:lineRule="auto"/>
        <w:ind w:right="-11"/>
        <w:jc w:val="left"/>
        <w:rPr>
          <w:rStyle w:val="default"/>
          <w:rFonts w:ascii="Arial" w:hAnsi="Arial" w:cs="David"/>
          <w:kern w:val="1"/>
          <w:sz w:val="24"/>
          <w:szCs w:val="24"/>
          <w:rtl/>
        </w:rPr>
      </w:pPr>
      <w:r w:rsidRPr="00C54548">
        <w:rPr>
          <w:rStyle w:val="default"/>
          <w:rFonts w:ascii="Arial" w:hAnsi="Arial" w:cs="David" w:hint="cs"/>
          <w:kern w:val="1"/>
          <w:sz w:val="24"/>
          <w:szCs w:val="24"/>
          <w:rtl/>
        </w:rPr>
        <w:t>ה</w:t>
      </w:r>
      <w:r w:rsidRPr="00C54548">
        <w:rPr>
          <w:rStyle w:val="default"/>
          <w:rFonts w:ascii="Arial" w:hAnsi="Arial" w:cs="David"/>
          <w:kern w:val="1"/>
          <w:sz w:val="24"/>
          <w:szCs w:val="24"/>
          <w:rtl/>
        </w:rPr>
        <w:t xml:space="preserve">סיפא </w:t>
      </w:r>
      <w:r w:rsidRPr="00C54548">
        <w:rPr>
          <w:rStyle w:val="default"/>
          <w:rFonts w:ascii="Arial" w:hAnsi="Arial" w:cs="David" w:hint="cs"/>
          <w:kern w:val="1"/>
          <w:sz w:val="24"/>
          <w:szCs w:val="24"/>
          <w:rtl/>
        </w:rPr>
        <w:t xml:space="preserve">של </w:t>
      </w:r>
      <w:r w:rsidRPr="00C54548">
        <w:rPr>
          <w:rStyle w:val="default"/>
          <w:rFonts w:ascii="Arial" w:hAnsi="Arial" w:cs="David"/>
          <w:kern w:val="1"/>
          <w:sz w:val="24"/>
          <w:szCs w:val="24"/>
          <w:rtl/>
        </w:rPr>
        <w:t>הס' מגדיר</w:t>
      </w:r>
      <w:r w:rsidR="008F6A1D" w:rsidRPr="00C54548">
        <w:rPr>
          <w:rStyle w:val="default"/>
          <w:rFonts w:ascii="Arial" w:hAnsi="Arial" w:cs="David" w:hint="cs"/>
          <w:kern w:val="1"/>
          <w:sz w:val="24"/>
          <w:szCs w:val="24"/>
          <w:rtl/>
        </w:rPr>
        <w:t>ה</w:t>
      </w:r>
      <w:r w:rsidRPr="00C54548">
        <w:rPr>
          <w:rStyle w:val="default"/>
          <w:rFonts w:ascii="Arial" w:hAnsi="Arial" w:cs="David"/>
          <w:kern w:val="1"/>
          <w:sz w:val="24"/>
          <w:szCs w:val="24"/>
          <w:rtl/>
        </w:rPr>
        <w:t xml:space="preserve"> שדמי השכירות שהיה על </w:t>
      </w:r>
      <w:r w:rsidRPr="00C54548">
        <w:rPr>
          <w:rStyle w:val="default"/>
          <w:rFonts w:ascii="Arial" w:hAnsi="Arial" w:cs="David" w:hint="cs"/>
          <w:kern w:val="1"/>
          <w:sz w:val="24"/>
          <w:szCs w:val="24"/>
          <w:rtl/>
        </w:rPr>
        <w:t>השוכר</w:t>
      </w:r>
      <w:r w:rsidRPr="00C54548">
        <w:rPr>
          <w:rStyle w:val="default"/>
          <w:rFonts w:ascii="Arial" w:hAnsi="Arial" w:cs="David"/>
          <w:kern w:val="1"/>
          <w:sz w:val="24"/>
          <w:szCs w:val="24"/>
          <w:rtl/>
        </w:rPr>
        <w:t xml:space="preserve"> לשלם ל</w:t>
      </w:r>
      <w:r w:rsidRPr="00C54548">
        <w:rPr>
          <w:rStyle w:val="default"/>
          <w:rFonts w:ascii="Arial" w:hAnsi="Arial" w:cs="David" w:hint="cs"/>
          <w:kern w:val="1"/>
          <w:sz w:val="24"/>
          <w:szCs w:val="24"/>
          <w:rtl/>
        </w:rPr>
        <w:t>משכיר</w:t>
      </w:r>
      <w:r w:rsidRPr="00C54548">
        <w:rPr>
          <w:rStyle w:val="default"/>
          <w:rFonts w:ascii="Arial" w:hAnsi="Arial" w:cs="David"/>
          <w:kern w:val="1"/>
          <w:sz w:val="24"/>
          <w:szCs w:val="24"/>
          <w:rtl/>
        </w:rPr>
        <w:t>,</w:t>
      </w:r>
      <w:r w:rsidRPr="00C54548">
        <w:rPr>
          <w:rStyle w:val="default"/>
          <w:rFonts w:ascii="Arial" w:hAnsi="Arial" w:cs="David" w:hint="cs"/>
          <w:kern w:val="1"/>
          <w:sz w:val="24"/>
          <w:szCs w:val="24"/>
          <w:rtl/>
        </w:rPr>
        <w:t xml:space="preserve"> עליו לשלם</w:t>
      </w:r>
      <w:r w:rsidRPr="00C54548">
        <w:rPr>
          <w:rStyle w:val="default"/>
          <w:rFonts w:ascii="Arial" w:hAnsi="Arial" w:cs="David"/>
          <w:kern w:val="1"/>
          <w:sz w:val="24"/>
          <w:szCs w:val="24"/>
          <w:rtl/>
        </w:rPr>
        <w:t xml:space="preserve"> עכשיו </w:t>
      </w:r>
      <w:r w:rsidRPr="00C54548">
        <w:rPr>
          <w:rStyle w:val="default"/>
          <w:rFonts w:ascii="Arial" w:hAnsi="Arial" w:cs="David" w:hint="cs"/>
          <w:kern w:val="1"/>
          <w:sz w:val="24"/>
          <w:szCs w:val="24"/>
          <w:rtl/>
        </w:rPr>
        <w:t xml:space="preserve">למשכיר החדש מפני שהוא עומד במקומו של המשכיר הקודם. </w:t>
      </w:r>
      <w:r w:rsidR="00C12376" w:rsidRPr="00C54548">
        <w:rPr>
          <w:rStyle w:val="default"/>
          <w:rFonts w:ascii="Arial" w:hAnsi="Arial" w:cs="David" w:hint="cs"/>
          <w:kern w:val="1"/>
          <w:sz w:val="24"/>
          <w:szCs w:val="24"/>
          <w:rtl/>
        </w:rPr>
        <w:br/>
      </w:r>
      <w:r w:rsidRPr="00C54548">
        <w:rPr>
          <w:rStyle w:val="default"/>
          <w:rFonts w:ascii="Arial" w:hAnsi="Arial" w:cs="David"/>
          <w:kern w:val="1"/>
          <w:sz w:val="24"/>
          <w:szCs w:val="24"/>
          <w:rtl/>
        </w:rPr>
        <w:t xml:space="preserve">אם השוכר לא מקבל הודעה על חילוף זה </w:t>
      </w:r>
      <w:r w:rsidRPr="00C54548">
        <w:rPr>
          <w:rStyle w:val="default"/>
          <w:rFonts w:ascii="Arial" w:hAnsi="Arial" w:cs="David" w:hint="cs"/>
          <w:kern w:val="1"/>
          <w:sz w:val="24"/>
          <w:szCs w:val="24"/>
          <w:rtl/>
        </w:rPr>
        <w:t>ו</w:t>
      </w:r>
      <w:r w:rsidRPr="00C54548">
        <w:rPr>
          <w:rStyle w:val="default"/>
          <w:rFonts w:ascii="Arial" w:hAnsi="Arial" w:cs="David"/>
          <w:kern w:val="1"/>
          <w:sz w:val="24"/>
          <w:szCs w:val="24"/>
          <w:rtl/>
        </w:rPr>
        <w:t>הוא</w:t>
      </w:r>
      <w:r w:rsidRPr="00C54548">
        <w:rPr>
          <w:rStyle w:val="default"/>
          <w:rFonts w:ascii="Arial" w:hAnsi="Arial" w:cs="David" w:hint="cs"/>
          <w:kern w:val="1"/>
          <w:sz w:val="24"/>
          <w:szCs w:val="24"/>
          <w:rtl/>
        </w:rPr>
        <w:t xml:space="preserve"> </w:t>
      </w:r>
      <w:r w:rsidRPr="00C54548">
        <w:rPr>
          <w:rStyle w:val="default"/>
          <w:rFonts w:ascii="Arial" w:hAnsi="Arial" w:cs="David"/>
          <w:kern w:val="1"/>
          <w:sz w:val="24"/>
          <w:szCs w:val="24"/>
          <w:rtl/>
        </w:rPr>
        <w:t>המשיך לשלם כסף ל</w:t>
      </w:r>
      <w:r w:rsidRPr="00C54548">
        <w:rPr>
          <w:rStyle w:val="default"/>
          <w:rFonts w:ascii="Arial" w:hAnsi="Arial" w:cs="David" w:hint="cs"/>
          <w:kern w:val="1"/>
          <w:sz w:val="24"/>
          <w:szCs w:val="24"/>
          <w:rtl/>
        </w:rPr>
        <w:t xml:space="preserve">משכיר הראשון, הס' קובע שהוא פטור לשלם למשכיר החדש את דמי השכירות על התקופה הנ"ל והמשכיר החדש יצטרך </w:t>
      </w:r>
      <w:r w:rsidRPr="00C54548">
        <w:rPr>
          <w:rStyle w:val="default"/>
          <w:rFonts w:ascii="Arial" w:hAnsi="Arial" w:cs="David"/>
          <w:kern w:val="1"/>
          <w:sz w:val="24"/>
          <w:szCs w:val="24"/>
          <w:rtl/>
        </w:rPr>
        <w:t xml:space="preserve">לתבוע את הכסף </w:t>
      </w:r>
      <w:r w:rsidRPr="00C54548">
        <w:rPr>
          <w:rStyle w:val="default"/>
          <w:rFonts w:ascii="Arial" w:hAnsi="Arial" w:cs="David" w:hint="cs"/>
          <w:kern w:val="1"/>
          <w:sz w:val="24"/>
          <w:szCs w:val="24"/>
          <w:rtl/>
        </w:rPr>
        <w:t xml:space="preserve">ישירות מהמשכיר הקודם. </w:t>
      </w:r>
    </w:p>
    <w:p w:rsidR="00F34237" w:rsidRPr="00EB647C" w:rsidRDefault="00F34237" w:rsidP="006E28B0">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line="360" w:lineRule="auto"/>
        <w:ind w:right="-11"/>
        <w:jc w:val="left"/>
        <w:rPr>
          <w:rStyle w:val="default"/>
          <w:rFonts w:ascii="Arial" w:hAnsi="Arial" w:cs="David"/>
          <w:kern w:val="1"/>
          <w:sz w:val="24"/>
          <w:szCs w:val="24"/>
          <w:rtl/>
        </w:rPr>
      </w:pPr>
      <w:r w:rsidRPr="00C54548">
        <w:rPr>
          <w:rStyle w:val="default"/>
          <w:rFonts w:ascii="Arial" w:hAnsi="Arial" w:cs="David" w:hint="cs"/>
          <w:b/>
          <w:bCs/>
          <w:kern w:val="1"/>
          <w:sz w:val="24"/>
          <w:szCs w:val="24"/>
          <w:u w:val="single"/>
          <w:rtl/>
        </w:rPr>
        <w:t>לרנר</w:t>
      </w:r>
      <w:r w:rsidRPr="00EB647C">
        <w:rPr>
          <w:rStyle w:val="default"/>
          <w:rFonts w:ascii="Arial" w:hAnsi="Arial" w:cs="David" w:hint="cs"/>
          <w:kern w:val="1"/>
          <w:sz w:val="24"/>
          <w:szCs w:val="24"/>
          <w:rtl/>
        </w:rPr>
        <w:t xml:space="preserve"> מציין כי</w:t>
      </w:r>
      <w:r w:rsidRPr="00EB647C">
        <w:rPr>
          <w:rStyle w:val="default"/>
          <w:rFonts w:ascii="Arial" w:hAnsi="Arial" w:cs="David"/>
          <w:kern w:val="1"/>
          <w:sz w:val="24"/>
          <w:szCs w:val="24"/>
          <w:rtl/>
        </w:rPr>
        <w:t xml:space="preserve"> </w:t>
      </w:r>
      <w:r w:rsidRPr="00EB647C">
        <w:rPr>
          <w:rStyle w:val="default"/>
          <w:rFonts w:ascii="Arial" w:hAnsi="Arial" w:cs="David" w:hint="cs"/>
          <w:kern w:val="1"/>
          <w:sz w:val="24"/>
          <w:szCs w:val="24"/>
          <w:rtl/>
        </w:rPr>
        <w:t xml:space="preserve">כל </w:t>
      </w:r>
      <w:r w:rsidRPr="00EB647C">
        <w:rPr>
          <w:rStyle w:val="default"/>
          <w:rFonts w:ascii="Arial" w:hAnsi="Arial" w:cs="David"/>
          <w:kern w:val="1"/>
          <w:sz w:val="24"/>
          <w:szCs w:val="24"/>
          <w:rtl/>
        </w:rPr>
        <w:t xml:space="preserve">הסיפא </w:t>
      </w:r>
      <w:r w:rsidRPr="00EB647C">
        <w:rPr>
          <w:rStyle w:val="default"/>
          <w:rFonts w:ascii="Arial" w:hAnsi="Arial" w:cs="David" w:hint="cs"/>
          <w:kern w:val="1"/>
          <w:sz w:val="24"/>
          <w:szCs w:val="24"/>
          <w:rtl/>
        </w:rPr>
        <w:t>של הסעיף מיותרת שכן דין זה חל לגבי כל המחאת חיובים שהחייב לא ידע עליה. ואכן</w:t>
      </w:r>
      <w:r w:rsidRPr="00EB647C">
        <w:rPr>
          <w:rStyle w:val="default"/>
          <w:rFonts w:ascii="Arial" w:hAnsi="Arial" w:cs="David"/>
          <w:kern w:val="1"/>
          <w:sz w:val="24"/>
          <w:szCs w:val="24"/>
          <w:rtl/>
        </w:rPr>
        <w:t xml:space="preserve">, בחוק דיני </w:t>
      </w:r>
      <w:r w:rsidRPr="00EB647C">
        <w:rPr>
          <w:rStyle w:val="default"/>
          <w:rFonts w:ascii="Arial" w:hAnsi="Arial" w:cs="David" w:hint="cs"/>
          <w:kern w:val="1"/>
          <w:sz w:val="24"/>
          <w:szCs w:val="24"/>
          <w:rtl/>
        </w:rPr>
        <w:t>מ</w:t>
      </w:r>
      <w:r w:rsidRPr="00EB647C">
        <w:rPr>
          <w:rStyle w:val="default"/>
          <w:rFonts w:ascii="Arial" w:hAnsi="Arial" w:cs="David"/>
          <w:kern w:val="1"/>
          <w:sz w:val="24"/>
          <w:szCs w:val="24"/>
          <w:rtl/>
        </w:rPr>
        <w:t xml:space="preserve">מונות הסיפא מושמט. </w:t>
      </w:r>
    </w:p>
    <w:p w:rsidR="00F34237" w:rsidRPr="002E6A21" w:rsidRDefault="00F34237" w:rsidP="006E28B0">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line="360" w:lineRule="auto"/>
        <w:ind w:right="-11"/>
        <w:jc w:val="left"/>
        <w:rPr>
          <w:rStyle w:val="default"/>
          <w:rFonts w:ascii="Arial" w:hAnsi="Arial" w:cs="David"/>
          <w:b/>
          <w:bCs/>
          <w:kern w:val="1"/>
          <w:sz w:val="24"/>
          <w:szCs w:val="24"/>
          <w:rtl/>
        </w:rPr>
      </w:pPr>
      <w:r w:rsidRPr="00EB647C">
        <w:rPr>
          <w:rStyle w:val="default"/>
          <w:rFonts w:ascii="Arial" w:hAnsi="Arial" w:cs="David" w:hint="cs"/>
          <w:b/>
          <w:bCs/>
          <w:kern w:val="1"/>
          <w:sz w:val="24"/>
          <w:szCs w:val="24"/>
          <w:rtl/>
        </w:rPr>
        <w:t>הדבר שכן מיוחד בס' הוא ש</w:t>
      </w:r>
      <w:r w:rsidRPr="00EB647C">
        <w:rPr>
          <w:rStyle w:val="default"/>
          <w:rFonts w:ascii="Arial" w:hAnsi="Arial" w:cs="David"/>
          <w:b/>
          <w:bCs/>
          <w:kern w:val="1"/>
          <w:sz w:val="24"/>
          <w:szCs w:val="24"/>
          <w:rtl/>
        </w:rPr>
        <w:t xml:space="preserve">אם לשוכר </w:t>
      </w:r>
      <w:r w:rsidRPr="00EB647C">
        <w:rPr>
          <w:rStyle w:val="default"/>
          <w:rFonts w:ascii="Arial" w:hAnsi="Arial" w:cs="David" w:hint="cs"/>
          <w:b/>
          <w:bCs/>
          <w:kern w:val="1"/>
          <w:sz w:val="24"/>
          <w:szCs w:val="24"/>
          <w:rtl/>
        </w:rPr>
        <w:t>ישנה</w:t>
      </w:r>
      <w:r w:rsidRPr="00EB647C">
        <w:rPr>
          <w:rStyle w:val="default"/>
          <w:rFonts w:ascii="Arial" w:hAnsi="Arial" w:cs="David"/>
          <w:b/>
          <w:bCs/>
          <w:kern w:val="1"/>
          <w:sz w:val="24"/>
          <w:szCs w:val="24"/>
          <w:rtl/>
        </w:rPr>
        <w:t xml:space="preserve"> זכות קניינית נטו, </w:t>
      </w:r>
      <w:r w:rsidRPr="00EB647C">
        <w:rPr>
          <w:rStyle w:val="default"/>
          <w:rFonts w:ascii="Arial" w:hAnsi="Arial" w:cs="David" w:hint="cs"/>
          <w:b/>
          <w:bCs/>
          <w:kern w:val="1"/>
          <w:sz w:val="24"/>
          <w:szCs w:val="24"/>
          <w:rtl/>
        </w:rPr>
        <w:t>פירושו של דבר הוא שהשכירות מחייבת את כל העולם</w:t>
      </w:r>
      <w:r w:rsidRPr="00EB647C">
        <w:rPr>
          <w:rStyle w:val="default"/>
          <w:rFonts w:ascii="Arial" w:hAnsi="Arial" w:cs="David"/>
          <w:b/>
          <w:bCs/>
          <w:kern w:val="1"/>
          <w:sz w:val="24"/>
          <w:szCs w:val="24"/>
          <w:rtl/>
        </w:rPr>
        <w:t xml:space="preserve"> לא לפגוע בקניינו</w:t>
      </w:r>
      <w:r w:rsidRPr="00EB647C">
        <w:rPr>
          <w:rStyle w:val="default"/>
          <w:rFonts w:ascii="Arial" w:hAnsi="Arial" w:cs="David" w:hint="cs"/>
          <w:b/>
          <w:bCs/>
          <w:kern w:val="1"/>
          <w:sz w:val="24"/>
          <w:szCs w:val="24"/>
          <w:rtl/>
        </w:rPr>
        <w:t xml:space="preserve">. לעומת זאת, ס' זה מחייב את המשכיר החדש גם בחיובי </w:t>
      </w:r>
      <w:r w:rsidRPr="00EB647C">
        <w:rPr>
          <w:rStyle w:val="default"/>
          <w:rFonts w:ascii="Arial" w:hAnsi="Arial" w:cs="David" w:hint="cs"/>
          <w:b/>
          <w:bCs/>
          <w:kern w:val="1"/>
          <w:sz w:val="24"/>
          <w:szCs w:val="24"/>
          <w:u w:val="single"/>
          <w:rtl/>
        </w:rPr>
        <w:t>עשה שהוא חייב בהם ע"פ החוזה.</w:t>
      </w:r>
      <w:r w:rsidRPr="00EB647C">
        <w:rPr>
          <w:rStyle w:val="default"/>
          <w:rFonts w:ascii="Arial" w:hAnsi="Arial" w:cs="David"/>
          <w:b/>
          <w:bCs/>
          <w:kern w:val="1"/>
          <w:sz w:val="24"/>
          <w:szCs w:val="24"/>
          <w:rtl/>
        </w:rPr>
        <w:t xml:space="preserve"> </w:t>
      </w:r>
      <w:r w:rsidR="00C54548">
        <w:rPr>
          <w:rStyle w:val="default"/>
          <w:rFonts w:ascii="Arial" w:hAnsi="Arial" w:cs="David" w:hint="cs"/>
          <w:b/>
          <w:bCs/>
          <w:kern w:val="1"/>
          <w:sz w:val="24"/>
          <w:szCs w:val="24"/>
          <w:rtl/>
        </w:rPr>
        <w:br/>
      </w:r>
      <w:r w:rsidR="00C54548">
        <w:rPr>
          <w:rStyle w:val="default"/>
          <w:rFonts w:ascii="Arial" w:hAnsi="Arial" w:cs="David"/>
          <w:b/>
          <w:bCs/>
          <w:kern w:val="1"/>
          <w:sz w:val="24"/>
          <w:szCs w:val="24"/>
          <w:rtl/>
        </w:rPr>
        <w:br/>
      </w:r>
      <w:r w:rsidR="00C54548">
        <w:rPr>
          <w:rStyle w:val="default"/>
          <w:rFonts w:ascii="Arial" w:hAnsi="Arial" w:cs="David" w:hint="cs"/>
          <w:b/>
          <w:bCs/>
          <w:kern w:val="1"/>
          <w:sz w:val="24"/>
          <w:szCs w:val="24"/>
          <w:u w:val="single"/>
          <w:rtl/>
        </w:rPr>
        <w:t xml:space="preserve">אם העסקה בין א' (משכיר) לבין ב' (שוכר) הייתה עדיין בשלב החיובי </w:t>
      </w:r>
      <w:r w:rsidR="00C54548">
        <w:rPr>
          <w:rStyle w:val="default"/>
          <w:rFonts w:ascii="Arial" w:hAnsi="Arial" w:cs="David"/>
          <w:b/>
          <w:bCs/>
          <w:kern w:val="1"/>
          <w:sz w:val="24"/>
          <w:szCs w:val="24"/>
          <w:u w:val="single"/>
          <w:rtl/>
        </w:rPr>
        <w:t>–</w:t>
      </w:r>
      <w:r w:rsidR="00C54548">
        <w:rPr>
          <w:rStyle w:val="default"/>
          <w:rFonts w:ascii="Arial" w:hAnsi="Arial" w:cs="David" w:hint="cs"/>
          <w:b/>
          <w:bCs/>
          <w:kern w:val="1"/>
          <w:sz w:val="24"/>
          <w:szCs w:val="24"/>
          <w:u w:val="single"/>
          <w:rtl/>
        </w:rPr>
        <w:t xml:space="preserve"> </w:t>
      </w:r>
      <w:r w:rsidR="00C54548">
        <w:rPr>
          <w:rStyle w:val="default"/>
          <w:rFonts w:ascii="Arial" w:hAnsi="Arial" w:cs="David" w:hint="cs"/>
          <w:b/>
          <w:bCs/>
          <w:kern w:val="1"/>
          <w:sz w:val="24"/>
          <w:szCs w:val="24"/>
          <w:rtl/>
        </w:rPr>
        <w:t>היו חלים פה דיני העסקאות הנוגדות.</w:t>
      </w:r>
      <w:r w:rsidR="00C54548">
        <w:rPr>
          <w:rStyle w:val="default"/>
          <w:rFonts w:ascii="Arial" w:hAnsi="Arial" w:cs="David"/>
          <w:b/>
          <w:bCs/>
          <w:kern w:val="1"/>
          <w:sz w:val="24"/>
          <w:szCs w:val="24"/>
          <w:rtl/>
        </w:rPr>
        <w:br/>
      </w:r>
      <w:r w:rsidR="00C54548">
        <w:rPr>
          <w:rStyle w:val="default"/>
          <w:rFonts w:ascii="Arial" w:hAnsi="Arial" w:cs="David" w:hint="cs"/>
          <w:b/>
          <w:bCs/>
          <w:kern w:val="1"/>
          <w:sz w:val="24"/>
          <w:szCs w:val="24"/>
          <w:rtl/>
        </w:rPr>
        <w:t xml:space="preserve">כלומר: </w:t>
      </w:r>
      <w:r w:rsidR="00C54548">
        <w:rPr>
          <w:rStyle w:val="default"/>
          <w:rFonts w:ascii="Arial" w:hAnsi="Arial" w:cs="David" w:hint="cs"/>
          <w:kern w:val="1"/>
          <w:sz w:val="24"/>
          <w:szCs w:val="24"/>
          <w:rtl/>
        </w:rPr>
        <w:t xml:space="preserve">א' </w:t>
      </w:r>
      <w:r w:rsidR="00C54548">
        <w:rPr>
          <w:rStyle w:val="default"/>
          <w:rFonts w:ascii="Arial" w:hAnsi="Arial" w:cs="David" w:hint="cs"/>
          <w:b/>
          <w:bCs/>
          <w:kern w:val="1"/>
          <w:sz w:val="24"/>
          <w:szCs w:val="24"/>
          <w:rtl/>
        </w:rPr>
        <w:t xml:space="preserve">התחייב להשכיר לב' דירה, ואז התחייב למכור את הדירה לג'. </w:t>
      </w:r>
      <w:r w:rsidR="002E6A21">
        <w:rPr>
          <w:rStyle w:val="default"/>
          <w:rFonts w:ascii="Arial" w:hAnsi="Arial" w:cs="David" w:hint="cs"/>
          <w:kern w:val="1"/>
          <w:sz w:val="24"/>
          <w:szCs w:val="24"/>
          <w:rtl/>
        </w:rPr>
        <w:t>ואז כנראה ג' היה גובר על ב' (אם קיים את כל הדברים).</w:t>
      </w:r>
      <w:r w:rsidR="002E6A21">
        <w:rPr>
          <w:rStyle w:val="default"/>
          <w:rFonts w:ascii="Arial" w:hAnsi="Arial" w:cs="David"/>
          <w:kern w:val="1"/>
          <w:sz w:val="24"/>
          <w:szCs w:val="24"/>
          <w:rtl/>
        </w:rPr>
        <w:br/>
      </w:r>
      <w:r w:rsidR="002E6A21">
        <w:rPr>
          <w:rStyle w:val="default"/>
          <w:rFonts w:ascii="Arial" w:hAnsi="Arial" w:cs="David" w:hint="cs"/>
          <w:b/>
          <w:bCs/>
          <w:kern w:val="1"/>
          <w:sz w:val="24"/>
          <w:szCs w:val="24"/>
          <w:u w:val="single"/>
          <w:rtl/>
        </w:rPr>
        <w:t xml:space="preserve">אבל במידה ולשוכר יש כבר זכות קניינית (למשל גר שם ומשלם)- </w:t>
      </w:r>
      <w:r w:rsidR="002E6A21">
        <w:rPr>
          <w:rStyle w:val="default"/>
          <w:rFonts w:ascii="Arial" w:hAnsi="Arial" w:cs="David" w:hint="cs"/>
          <w:kern w:val="1"/>
          <w:sz w:val="24"/>
          <w:szCs w:val="24"/>
          <w:rtl/>
        </w:rPr>
        <w:t xml:space="preserve">אין דיני עסקאות נוגדות </w:t>
      </w:r>
      <w:r w:rsidR="002E6A21">
        <w:rPr>
          <w:rStyle w:val="default"/>
          <w:rFonts w:ascii="Arial" w:hAnsi="Arial" w:cs="David"/>
          <w:kern w:val="1"/>
          <w:sz w:val="24"/>
          <w:szCs w:val="24"/>
          <w:rtl/>
        </w:rPr>
        <w:t>–</w:t>
      </w:r>
      <w:r w:rsidR="002E6A21">
        <w:rPr>
          <w:rStyle w:val="default"/>
          <w:rFonts w:ascii="Arial" w:hAnsi="Arial" w:cs="David" w:hint="cs"/>
          <w:kern w:val="1"/>
          <w:sz w:val="24"/>
          <w:szCs w:val="24"/>
          <w:rtl/>
        </w:rPr>
        <w:t xml:space="preserve"> </w:t>
      </w:r>
      <w:r w:rsidR="002E6A21">
        <w:rPr>
          <w:rStyle w:val="default"/>
          <w:rFonts w:ascii="Arial" w:hAnsi="Arial" w:cs="David" w:hint="cs"/>
          <w:b/>
          <w:bCs/>
          <w:kern w:val="1"/>
          <w:sz w:val="24"/>
          <w:szCs w:val="24"/>
          <w:rtl/>
        </w:rPr>
        <w:t xml:space="preserve">כי יש לו זכות קנינית שיש בה עקיבה </w:t>
      </w:r>
      <w:r w:rsidR="002E6A21">
        <w:rPr>
          <w:rStyle w:val="default"/>
          <w:rFonts w:ascii="Arial" w:hAnsi="Arial" w:cs="David"/>
          <w:b/>
          <w:bCs/>
          <w:kern w:val="1"/>
          <w:sz w:val="24"/>
          <w:szCs w:val="24"/>
          <w:rtl/>
        </w:rPr>
        <w:t>–</w:t>
      </w:r>
      <w:r w:rsidR="002E6A21">
        <w:rPr>
          <w:rStyle w:val="default"/>
          <w:rFonts w:ascii="Arial" w:hAnsi="Arial" w:cs="David" w:hint="cs"/>
          <w:b/>
          <w:bCs/>
          <w:kern w:val="1"/>
          <w:sz w:val="24"/>
          <w:szCs w:val="24"/>
          <w:rtl/>
        </w:rPr>
        <w:t xml:space="preserve"> ואם א' מכר את הנכס לג' </w:t>
      </w:r>
      <w:r w:rsidR="002E6A21">
        <w:rPr>
          <w:rStyle w:val="default"/>
          <w:rFonts w:ascii="Arial" w:hAnsi="Arial" w:cs="David"/>
          <w:b/>
          <w:bCs/>
          <w:kern w:val="1"/>
          <w:sz w:val="24"/>
          <w:szCs w:val="24"/>
          <w:rtl/>
        </w:rPr>
        <w:t>–</w:t>
      </w:r>
      <w:r w:rsidR="002E6A21">
        <w:rPr>
          <w:rStyle w:val="default"/>
          <w:rFonts w:ascii="Arial" w:hAnsi="Arial" w:cs="David" w:hint="cs"/>
          <w:b/>
          <w:bCs/>
          <w:kern w:val="1"/>
          <w:sz w:val="24"/>
          <w:szCs w:val="24"/>
          <w:rtl/>
        </w:rPr>
        <w:t xml:space="preserve"> חלים דיני העקיבה והשכירות של ב' תקפה גם כלפיי ג'. </w:t>
      </w:r>
    </w:p>
    <w:p w:rsidR="00F34237" w:rsidRPr="00EB647C" w:rsidRDefault="00F34237" w:rsidP="006E28B0">
      <w:pPr>
        <w:pStyle w:val="P00"/>
        <w:widowControl/>
        <w:tabs>
          <w:tab w:val="clear" w:pos="624"/>
          <w:tab w:val="clear" w:pos="1021"/>
          <w:tab w:val="clear" w:pos="1474"/>
          <w:tab w:val="clear" w:pos="1928"/>
          <w:tab w:val="clear" w:pos="2381"/>
          <w:tab w:val="clear" w:pos="2835"/>
          <w:tab w:val="clear" w:pos="6259"/>
          <w:tab w:val="left" w:pos="-498"/>
          <w:tab w:val="left" w:pos="-101"/>
          <w:tab w:val="left" w:pos="352"/>
          <w:tab w:val="left" w:pos="806"/>
          <w:tab w:val="left" w:pos="1259"/>
          <w:tab w:val="left" w:pos="1713"/>
          <w:tab w:val="right" w:leader="dot" w:pos="5137"/>
        </w:tabs>
        <w:spacing w:before="0"/>
        <w:ind w:left="129" w:right="-13"/>
        <w:jc w:val="left"/>
        <w:rPr>
          <w:rStyle w:val="default"/>
          <w:rFonts w:ascii="Arial" w:hAnsi="Arial" w:cs="David"/>
          <w:b/>
          <w:bCs/>
          <w:kern w:val="1"/>
          <w:sz w:val="24"/>
          <w:szCs w:val="24"/>
          <w:u w:val="single"/>
          <w:rtl/>
        </w:rPr>
      </w:pPr>
    </w:p>
    <w:p w:rsidR="00F34237" w:rsidRPr="00EB647C" w:rsidRDefault="00F34237" w:rsidP="006E28B0">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line="360" w:lineRule="auto"/>
        <w:ind w:right="-13"/>
        <w:jc w:val="left"/>
        <w:rPr>
          <w:rStyle w:val="default"/>
          <w:rFonts w:ascii="Arial" w:hAnsi="Arial" w:cs="David"/>
          <w:b/>
          <w:bCs/>
          <w:kern w:val="1"/>
          <w:sz w:val="24"/>
          <w:szCs w:val="24"/>
          <w:u w:val="single"/>
          <w:rtl/>
        </w:rPr>
      </w:pPr>
      <w:r w:rsidRPr="00EB647C">
        <w:rPr>
          <w:rStyle w:val="default"/>
          <w:rFonts w:ascii="Arial" w:hAnsi="Arial" w:cs="David" w:hint="cs"/>
          <w:b/>
          <w:bCs/>
          <w:kern w:val="1"/>
          <w:sz w:val="24"/>
          <w:szCs w:val="24"/>
          <w:u w:val="single"/>
          <w:rtl/>
        </w:rPr>
        <w:t>העברת השכירות ושכירות משנה</w:t>
      </w:r>
    </w:p>
    <w:p w:rsidR="00F34237" w:rsidRPr="00EB647C" w:rsidRDefault="00F34237" w:rsidP="006E28B0">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ind w:right="-11"/>
        <w:jc w:val="left"/>
        <w:rPr>
          <w:rStyle w:val="default"/>
          <w:rFonts w:ascii="Arial" w:hAnsi="Arial" w:cs="David"/>
          <w:kern w:val="1"/>
          <w:sz w:val="24"/>
          <w:szCs w:val="24"/>
          <w:rtl/>
        </w:rPr>
      </w:pPr>
      <w:r w:rsidRPr="00EC06FB">
        <w:rPr>
          <w:rStyle w:val="default"/>
          <w:rFonts w:ascii="Arial" w:hAnsi="Arial" w:cs="David"/>
          <w:b/>
          <w:bCs/>
          <w:kern w:val="1"/>
          <w:sz w:val="24"/>
          <w:szCs w:val="24"/>
          <w:u w:val="single"/>
          <w:rtl/>
        </w:rPr>
        <w:t xml:space="preserve">ס' </w:t>
      </w:r>
      <w:r w:rsidRPr="00EC06FB">
        <w:rPr>
          <w:rStyle w:val="default"/>
          <w:rFonts w:ascii="Arial" w:hAnsi="Arial" w:cs="David" w:hint="cs"/>
          <w:b/>
          <w:bCs/>
          <w:kern w:val="1"/>
          <w:sz w:val="24"/>
          <w:szCs w:val="24"/>
          <w:u w:val="single"/>
          <w:rtl/>
        </w:rPr>
        <w:t>22</w:t>
      </w:r>
      <w:r w:rsidR="0031375D" w:rsidRPr="00EC06FB">
        <w:rPr>
          <w:rStyle w:val="default"/>
          <w:rFonts w:ascii="Arial" w:hAnsi="Arial" w:cs="David" w:hint="cs"/>
          <w:b/>
          <w:bCs/>
          <w:kern w:val="1"/>
          <w:sz w:val="24"/>
          <w:szCs w:val="24"/>
          <w:u w:val="single"/>
          <w:rtl/>
        </w:rPr>
        <w:t xml:space="preserve"> (קוגנטי)</w:t>
      </w:r>
      <w:r w:rsidRPr="00EC06FB">
        <w:rPr>
          <w:rStyle w:val="default"/>
          <w:rFonts w:ascii="Arial" w:hAnsi="Arial" w:cs="David"/>
          <w:b/>
          <w:bCs/>
          <w:kern w:val="1"/>
          <w:sz w:val="24"/>
          <w:szCs w:val="24"/>
          <w:u w:val="single"/>
          <w:rtl/>
        </w:rPr>
        <w:t>-</w:t>
      </w:r>
      <w:r w:rsidRPr="00EB647C">
        <w:rPr>
          <w:rStyle w:val="default"/>
          <w:rFonts w:ascii="Arial" w:hAnsi="Arial" w:cs="David"/>
          <w:b/>
          <w:bCs/>
          <w:kern w:val="1"/>
          <w:sz w:val="24"/>
          <w:szCs w:val="24"/>
          <w:rtl/>
        </w:rPr>
        <w:t xml:space="preserve"> עוסק בעסקאות שהשוכר רשאי לעשות במושכר</w:t>
      </w:r>
      <w:r w:rsidRPr="00EB647C">
        <w:rPr>
          <w:rStyle w:val="default"/>
          <w:rFonts w:ascii="Arial" w:hAnsi="Arial" w:cs="David" w:hint="cs"/>
          <w:b/>
          <w:bCs/>
          <w:kern w:val="1"/>
          <w:sz w:val="24"/>
          <w:szCs w:val="24"/>
          <w:rtl/>
        </w:rPr>
        <w:t>: העברת המושכר או שכירות משנה.</w:t>
      </w:r>
    </w:p>
    <w:p w:rsidR="00F34237" w:rsidRPr="00EB647C" w:rsidRDefault="00F34237" w:rsidP="006E28B0">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ind w:left="-425" w:right="-11"/>
        <w:jc w:val="left"/>
        <w:rPr>
          <w:rStyle w:val="default"/>
          <w:rFonts w:ascii="Arial" w:hAnsi="Arial" w:cs="David"/>
          <w:b/>
          <w:bCs/>
          <w:kern w:val="1"/>
          <w:sz w:val="24"/>
          <w:szCs w:val="24"/>
          <w:u w:val="single"/>
          <w:rtl/>
        </w:rPr>
      </w:pPr>
    </w:p>
    <w:p w:rsidR="008B2B55" w:rsidRPr="00EC06FB" w:rsidRDefault="008B2B55" w:rsidP="006E28B0">
      <w:pPr>
        <w:pStyle w:val="P00"/>
        <w:spacing w:before="72"/>
        <w:ind w:right="1134"/>
        <w:jc w:val="left"/>
        <w:rPr>
          <w:rStyle w:val="default"/>
          <w:u w:val="single"/>
          <w:rtl/>
        </w:rPr>
      </w:pPr>
      <w:r w:rsidRPr="00EB647C">
        <w:rPr>
          <w:rStyle w:val="big-number"/>
          <w:rFonts w:cs="Miriam"/>
          <w:rtl/>
        </w:rPr>
        <w:t>22.</w:t>
      </w:r>
      <w:r w:rsidRPr="00EB647C">
        <w:rPr>
          <w:rStyle w:val="big-number"/>
          <w:rFonts w:cs="Miriam"/>
          <w:rtl/>
        </w:rPr>
        <w:tab/>
      </w:r>
      <w:r w:rsidRPr="00EB647C">
        <w:rPr>
          <w:rStyle w:val="default"/>
          <w:rtl/>
        </w:rPr>
        <w:t>הש</w:t>
      </w:r>
      <w:r w:rsidRPr="00EB647C">
        <w:rPr>
          <w:rStyle w:val="default"/>
          <w:rFonts w:hint="cs"/>
          <w:rtl/>
        </w:rPr>
        <w:t xml:space="preserve">וכר אינו רשאי להעביר לאחר את הזכות להחזיק ולהשתמש במושכר או להשכירו בשכירות משנה, אלא בהסכמת המשכיר; </w:t>
      </w:r>
      <w:r w:rsidRPr="00EC06FB">
        <w:rPr>
          <w:rStyle w:val="default"/>
          <w:rFonts w:hint="cs"/>
          <w:u w:val="single"/>
          <w:rtl/>
        </w:rPr>
        <w:t xml:space="preserve">אולם אם לא הסכים המשכיר לעסקה מטעמים בלתי סבירים או התנה את הסכמתו בתנאים בלתי סבירים, יהיה </w:t>
      </w:r>
      <w:r w:rsidRPr="00EC06FB">
        <w:rPr>
          <w:rStyle w:val="default"/>
          <w:u w:val="single"/>
          <w:rtl/>
        </w:rPr>
        <w:t>—</w:t>
      </w:r>
    </w:p>
    <w:p w:rsidR="008B2B55" w:rsidRPr="00EB647C" w:rsidRDefault="008B2B55" w:rsidP="006E28B0">
      <w:pPr>
        <w:pStyle w:val="P22"/>
        <w:spacing w:before="72"/>
        <w:ind w:right="1134"/>
        <w:jc w:val="left"/>
        <w:rPr>
          <w:rStyle w:val="default"/>
          <w:rtl/>
        </w:rPr>
      </w:pPr>
      <w:r w:rsidRPr="00EB647C">
        <w:rPr>
          <w:rStyle w:val="default"/>
          <w:rtl/>
        </w:rPr>
        <w:t>(1)</w:t>
      </w:r>
      <w:r w:rsidRPr="00EB647C">
        <w:rPr>
          <w:rStyle w:val="default"/>
          <w:rtl/>
        </w:rPr>
        <w:tab/>
      </w:r>
      <w:r w:rsidRPr="00EC06FB">
        <w:rPr>
          <w:rStyle w:val="default"/>
          <w:u w:val="single"/>
          <w:rtl/>
        </w:rPr>
        <w:t>ב</w:t>
      </w:r>
      <w:r w:rsidRPr="00EC06FB">
        <w:rPr>
          <w:rStyle w:val="default"/>
          <w:rFonts w:hint="cs"/>
          <w:u w:val="single"/>
          <w:rtl/>
        </w:rPr>
        <w:t>שכירות</w:t>
      </w:r>
      <w:r w:rsidRPr="00EC06FB">
        <w:rPr>
          <w:rStyle w:val="default"/>
          <w:u w:val="single"/>
          <w:rtl/>
        </w:rPr>
        <w:t xml:space="preserve"> מ</w:t>
      </w:r>
      <w:r w:rsidRPr="00EC06FB">
        <w:rPr>
          <w:rStyle w:val="default"/>
          <w:rFonts w:hint="cs"/>
          <w:u w:val="single"/>
          <w:rtl/>
        </w:rPr>
        <w:t>קרקעין</w:t>
      </w:r>
      <w:r w:rsidRPr="00EB647C">
        <w:rPr>
          <w:rStyle w:val="default"/>
          <w:rFonts w:hint="cs"/>
          <w:rtl/>
        </w:rPr>
        <w:t xml:space="preserve"> </w:t>
      </w:r>
      <w:r w:rsidRPr="00EB647C">
        <w:rPr>
          <w:rStyle w:val="default"/>
          <w:rtl/>
        </w:rPr>
        <w:t xml:space="preserve">— </w:t>
      </w:r>
      <w:r w:rsidRPr="00EB647C">
        <w:rPr>
          <w:rStyle w:val="default"/>
          <w:rFonts w:hint="cs"/>
          <w:rtl/>
        </w:rPr>
        <w:t>רשאי השוכר לעשות את העסקה בלי הסכמתו של המשכיר;</w:t>
      </w:r>
    </w:p>
    <w:p w:rsidR="008B2B55" w:rsidRPr="00EB647C" w:rsidRDefault="008B2B55" w:rsidP="006E28B0">
      <w:pPr>
        <w:pStyle w:val="P22"/>
        <w:spacing w:before="72"/>
        <w:ind w:right="1134"/>
        <w:jc w:val="left"/>
        <w:rPr>
          <w:rStyle w:val="default"/>
          <w:rtl/>
        </w:rPr>
      </w:pPr>
      <w:r w:rsidRPr="00EB647C">
        <w:rPr>
          <w:rStyle w:val="default"/>
          <w:rFonts w:hint="cs"/>
          <w:rtl/>
        </w:rPr>
        <w:t>(2</w:t>
      </w:r>
      <w:r w:rsidRPr="00EC06FB">
        <w:rPr>
          <w:rStyle w:val="default"/>
          <w:rFonts w:hint="cs"/>
          <w:u w:val="single"/>
          <w:rtl/>
        </w:rPr>
        <w:t>)</w:t>
      </w:r>
      <w:r w:rsidRPr="00EC06FB">
        <w:rPr>
          <w:rStyle w:val="default"/>
          <w:u w:val="single"/>
          <w:rtl/>
        </w:rPr>
        <w:tab/>
        <w:t>ב</w:t>
      </w:r>
      <w:r w:rsidRPr="00EC06FB">
        <w:rPr>
          <w:rStyle w:val="default"/>
          <w:rFonts w:hint="cs"/>
          <w:u w:val="single"/>
          <w:rtl/>
        </w:rPr>
        <w:t>כל שכירות</w:t>
      </w:r>
      <w:r w:rsidRPr="00EB647C">
        <w:rPr>
          <w:rStyle w:val="default"/>
          <w:rFonts w:hint="cs"/>
          <w:rtl/>
        </w:rPr>
        <w:t xml:space="preserve"> </w:t>
      </w:r>
      <w:r w:rsidRPr="00EB647C">
        <w:rPr>
          <w:rStyle w:val="default"/>
          <w:rtl/>
        </w:rPr>
        <w:t xml:space="preserve">— </w:t>
      </w:r>
      <w:r w:rsidRPr="00EB647C">
        <w:rPr>
          <w:rStyle w:val="default"/>
          <w:rFonts w:hint="cs"/>
          <w:rtl/>
        </w:rPr>
        <w:t>רשאי בית המשפט להרשות את העסקה בתנאים שייראו לו; ובשכירות של מקרקעין רשאי בית המשפט לעשות כן על אף האמור בחוזה השכירות.</w:t>
      </w:r>
    </w:p>
    <w:p w:rsidR="008B2B55" w:rsidRPr="00EB647C" w:rsidRDefault="008B2B55" w:rsidP="006E28B0">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ind w:left="-425" w:right="-11"/>
        <w:jc w:val="left"/>
        <w:rPr>
          <w:rStyle w:val="default"/>
          <w:rFonts w:ascii="Arial" w:hAnsi="Arial" w:cs="David"/>
          <w:b/>
          <w:bCs/>
          <w:kern w:val="1"/>
          <w:sz w:val="24"/>
          <w:szCs w:val="24"/>
          <w:u w:val="single"/>
          <w:rtl/>
        </w:rPr>
      </w:pPr>
    </w:p>
    <w:p w:rsidR="00F34237" w:rsidRPr="00EB647C" w:rsidRDefault="00F34237" w:rsidP="006E28B0">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ind w:left="352" w:right="-11"/>
        <w:jc w:val="left"/>
        <w:rPr>
          <w:rStyle w:val="default"/>
          <w:rFonts w:ascii="Arial" w:hAnsi="Arial" w:cs="David"/>
          <w:b/>
          <w:bCs/>
          <w:kern w:val="1"/>
          <w:sz w:val="24"/>
          <w:szCs w:val="24"/>
          <w:rtl/>
        </w:rPr>
      </w:pPr>
      <w:r w:rsidRPr="00EB647C">
        <w:rPr>
          <w:rStyle w:val="default"/>
          <w:rFonts w:ascii="Arial" w:hAnsi="Arial" w:cs="David" w:hint="cs"/>
          <w:b/>
          <w:bCs/>
          <w:kern w:val="1"/>
          <w:sz w:val="24"/>
          <w:szCs w:val="24"/>
          <w:u w:val="single"/>
          <w:rtl/>
        </w:rPr>
        <w:t>הכלל:</w:t>
      </w:r>
      <w:r w:rsidRPr="00EB647C">
        <w:rPr>
          <w:rStyle w:val="default"/>
          <w:rFonts w:ascii="Arial" w:hAnsi="Arial" w:cs="David" w:hint="cs"/>
          <w:b/>
          <w:bCs/>
          <w:kern w:val="1"/>
          <w:sz w:val="24"/>
          <w:szCs w:val="24"/>
          <w:rtl/>
        </w:rPr>
        <w:t xml:space="preserve"> העברת הזכות רק בהסכמת המשכיר</w:t>
      </w:r>
    </w:p>
    <w:p w:rsidR="00F34237" w:rsidRPr="00EB647C" w:rsidRDefault="00F34237" w:rsidP="006E28B0">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ind w:left="352" w:right="-11"/>
        <w:jc w:val="left"/>
        <w:rPr>
          <w:rStyle w:val="default"/>
          <w:rFonts w:ascii="Arial" w:hAnsi="Arial" w:cs="David"/>
          <w:b/>
          <w:bCs/>
          <w:kern w:val="1"/>
          <w:sz w:val="24"/>
          <w:szCs w:val="24"/>
          <w:u w:val="single"/>
          <w:rtl/>
        </w:rPr>
      </w:pPr>
    </w:p>
    <w:p w:rsidR="00F34237" w:rsidRPr="00EB647C" w:rsidRDefault="00F34237" w:rsidP="006E28B0">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ind w:left="352" w:right="-11"/>
        <w:jc w:val="left"/>
        <w:rPr>
          <w:rStyle w:val="default"/>
          <w:rFonts w:ascii="Arial" w:hAnsi="Arial" w:cs="David"/>
          <w:b/>
          <w:bCs/>
          <w:kern w:val="1"/>
          <w:sz w:val="24"/>
          <w:szCs w:val="24"/>
          <w:rtl/>
        </w:rPr>
      </w:pPr>
      <w:r w:rsidRPr="00EB647C">
        <w:rPr>
          <w:rStyle w:val="default"/>
          <w:rFonts w:ascii="Arial" w:hAnsi="Arial" w:cs="David" w:hint="cs"/>
          <w:b/>
          <w:bCs/>
          <w:kern w:val="1"/>
          <w:sz w:val="24"/>
          <w:szCs w:val="24"/>
          <w:u w:val="single"/>
          <w:rtl/>
        </w:rPr>
        <w:t>החריג:</w:t>
      </w:r>
      <w:r w:rsidRPr="00EB647C">
        <w:rPr>
          <w:rStyle w:val="default"/>
          <w:rFonts w:ascii="Arial" w:hAnsi="Arial" w:cs="David" w:hint="cs"/>
          <w:b/>
          <w:bCs/>
          <w:kern w:val="1"/>
          <w:sz w:val="24"/>
          <w:szCs w:val="24"/>
          <w:rtl/>
        </w:rPr>
        <w:t xml:space="preserve"> התנגדות המשכיר צריכה להיות מטעמים סבירים בלבד</w:t>
      </w:r>
    </w:p>
    <w:p w:rsidR="00F34237" w:rsidRPr="00EB647C" w:rsidRDefault="00F34237" w:rsidP="006E28B0">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ind w:left="352" w:right="-11"/>
        <w:jc w:val="left"/>
        <w:rPr>
          <w:rStyle w:val="default"/>
          <w:rFonts w:ascii="Arial" w:hAnsi="Arial" w:cs="David"/>
          <w:b/>
          <w:bCs/>
          <w:kern w:val="1"/>
          <w:sz w:val="24"/>
          <w:szCs w:val="24"/>
          <w:rtl/>
        </w:rPr>
      </w:pPr>
    </w:p>
    <w:p w:rsidR="0078745E" w:rsidRPr="00EB647C" w:rsidRDefault="00F34237" w:rsidP="006E28B0">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ind w:left="352" w:right="-11"/>
        <w:jc w:val="left"/>
        <w:rPr>
          <w:rStyle w:val="default"/>
          <w:rFonts w:ascii="Arial" w:hAnsi="Arial" w:cs="David"/>
          <w:kern w:val="1"/>
          <w:sz w:val="24"/>
          <w:szCs w:val="24"/>
          <w:rtl/>
        </w:rPr>
      </w:pPr>
      <w:r w:rsidRPr="00EB647C">
        <w:rPr>
          <w:rStyle w:val="default"/>
          <w:rFonts w:ascii="Arial" w:hAnsi="Arial" w:cs="David" w:hint="cs"/>
          <w:b/>
          <w:bCs/>
          <w:kern w:val="1"/>
          <w:sz w:val="24"/>
          <w:szCs w:val="24"/>
          <w:u w:val="single"/>
          <w:rtl/>
        </w:rPr>
        <w:t>סירוב סביר:</w:t>
      </w:r>
      <w:r w:rsidRPr="00EB647C">
        <w:rPr>
          <w:rStyle w:val="default"/>
          <w:rFonts w:ascii="Arial" w:hAnsi="Arial" w:cs="David" w:hint="cs"/>
          <w:b/>
          <w:bCs/>
          <w:kern w:val="1"/>
          <w:sz w:val="24"/>
          <w:szCs w:val="24"/>
          <w:rtl/>
        </w:rPr>
        <w:t xml:space="preserve"> </w:t>
      </w:r>
      <w:r w:rsidRPr="00EB647C">
        <w:rPr>
          <w:rStyle w:val="default"/>
          <w:rFonts w:ascii="Arial" w:hAnsi="Arial" w:cs="David" w:hint="cs"/>
          <w:kern w:val="1"/>
          <w:sz w:val="24"/>
          <w:szCs w:val="24"/>
          <w:rtl/>
        </w:rPr>
        <w:t xml:space="preserve">טעם הוגן, מוצק, ממשי. </w:t>
      </w:r>
      <w:r w:rsidR="00EC06FB">
        <w:rPr>
          <w:rStyle w:val="default"/>
          <w:rFonts w:ascii="Arial" w:hAnsi="Arial" w:cs="David"/>
          <w:kern w:val="1"/>
          <w:sz w:val="24"/>
          <w:szCs w:val="24"/>
          <w:rtl/>
        </w:rPr>
        <w:br/>
      </w:r>
      <w:r w:rsidRPr="00EB647C">
        <w:rPr>
          <w:rStyle w:val="default"/>
          <w:rFonts w:ascii="Arial" w:hAnsi="Arial" w:cs="David" w:hint="cs"/>
          <w:kern w:val="1"/>
          <w:sz w:val="24"/>
          <w:szCs w:val="24"/>
          <w:u w:val="single"/>
          <w:rtl/>
        </w:rPr>
        <w:t>מתחם השיקולים הסבירים אינו מוגבל</w:t>
      </w:r>
      <w:r w:rsidRPr="00EB647C">
        <w:rPr>
          <w:rStyle w:val="default"/>
          <w:rFonts w:ascii="Arial" w:hAnsi="Arial" w:cs="David" w:hint="cs"/>
          <w:kern w:val="1"/>
          <w:sz w:val="24"/>
          <w:szCs w:val="24"/>
          <w:rtl/>
        </w:rPr>
        <w:t>- תלוי בנסיבות העניין ובכלל זה בנימוקים הנעוצים באישיות מקבל ההעברה, השימוש המיועד לנכס, כוונת הצדדים בעת הקניית הזכויות וכו'.</w:t>
      </w:r>
      <w:r w:rsidR="00F62506" w:rsidRPr="00EB647C">
        <w:rPr>
          <w:rStyle w:val="default"/>
          <w:rFonts w:ascii="Arial" w:hAnsi="Arial" w:cs="David" w:hint="cs"/>
          <w:kern w:val="1"/>
          <w:sz w:val="24"/>
          <w:szCs w:val="24"/>
          <w:rtl/>
        </w:rPr>
        <w:t xml:space="preserve"> </w:t>
      </w:r>
      <w:r w:rsidR="00F62506" w:rsidRPr="00EC06FB">
        <w:rPr>
          <w:rStyle w:val="default"/>
          <w:rFonts w:ascii="Arial" w:hAnsi="Arial" w:cs="David" w:hint="cs"/>
          <w:kern w:val="1"/>
          <w:sz w:val="24"/>
          <w:szCs w:val="24"/>
          <w:u w:val="single"/>
          <w:rtl/>
        </w:rPr>
        <w:t>אמונות ודעות</w:t>
      </w:r>
      <w:r w:rsidR="00F62506" w:rsidRPr="00EB647C">
        <w:rPr>
          <w:rStyle w:val="default"/>
          <w:rFonts w:ascii="Arial" w:hAnsi="Arial" w:cs="David" w:hint="cs"/>
          <w:kern w:val="1"/>
          <w:sz w:val="24"/>
          <w:szCs w:val="24"/>
          <w:rtl/>
        </w:rPr>
        <w:t xml:space="preserve">- הנטיה היא שזה לא סירוב סביר </w:t>
      </w:r>
      <w:r w:rsidR="00A76220" w:rsidRPr="00EB647C">
        <w:rPr>
          <w:rStyle w:val="default"/>
          <w:rFonts w:ascii="Arial" w:hAnsi="Arial" w:cs="David" w:hint="cs"/>
          <w:kern w:val="1"/>
          <w:sz w:val="24"/>
          <w:szCs w:val="24"/>
          <w:rtl/>
        </w:rPr>
        <w:t xml:space="preserve">(ראה למטה </w:t>
      </w:r>
      <w:r w:rsidR="00A76220" w:rsidRPr="00EC06FB">
        <w:rPr>
          <w:rStyle w:val="default"/>
          <w:rFonts w:ascii="Arial" w:hAnsi="Arial" w:cs="David" w:hint="cs"/>
          <w:kern w:val="1"/>
          <w:sz w:val="24"/>
          <w:szCs w:val="24"/>
          <w:rtl/>
        </w:rPr>
        <w:t xml:space="preserve">פס"ד </w:t>
      </w:r>
      <w:r w:rsidR="00A76220" w:rsidRPr="00EC06FB">
        <w:rPr>
          <w:rStyle w:val="default"/>
          <w:rFonts w:ascii="Arial" w:hAnsi="Arial" w:cs="David" w:hint="cs"/>
          <w:b/>
          <w:bCs/>
          <w:kern w:val="1"/>
          <w:sz w:val="24"/>
          <w:szCs w:val="24"/>
          <w:rtl/>
        </w:rPr>
        <w:t>האגודה לשמירת זכויות הפרט</w:t>
      </w:r>
      <w:r w:rsidR="00A76220" w:rsidRPr="00EB647C">
        <w:rPr>
          <w:rStyle w:val="default"/>
          <w:rFonts w:ascii="Arial" w:hAnsi="Arial" w:cs="David" w:hint="cs"/>
          <w:kern w:val="1"/>
          <w:sz w:val="24"/>
          <w:szCs w:val="24"/>
          <w:rtl/>
        </w:rPr>
        <w:t>).</w:t>
      </w:r>
    </w:p>
    <w:p w:rsidR="008B2B55" w:rsidRPr="00EB647C" w:rsidRDefault="008B2B55" w:rsidP="006E28B0">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ind w:left="-425" w:right="-11"/>
        <w:jc w:val="left"/>
        <w:rPr>
          <w:rStyle w:val="default"/>
          <w:rFonts w:ascii="Arial" w:hAnsi="Arial" w:cs="David"/>
          <w:b/>
          <w:bCs/>
          <w:kern w:val="1"/>
          <w:sz w:val="24"/>
          <w:szCs w:val="24"/>
          <w:rtl/>
        </w:rPr>
      </w:pPr>
    </w:p>
    <w:p w:rsidR="003222E7" w:rsidRDefault="003222E7" w:rsidP="006E28B0">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ind w:left="-425" w:right="-11"/>
        <w:jc w:val="left"/>
        <w:rPr>
          <w:rStyle w:val="default"/>
          <w:rFonts w:ascii="Arial" w:hAnsi="Arial" w:cs="David" w:hint="cs"/>
          <w:b/>
          <w:bCs/>
          <w:kern w:val="1"/>
          <w:sz w:val="24"/>
          <w:szCs w:val="24"/>
          <w:rtl/>
        </w:rPr>
      </w:pPr>
    </w:p>
    <w:p w:rsidR="003222E7" w:rsidRDefault="003222E7" w:rsidP="006E28B0">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ind w:left="-425" w:right="-11"/>
        <w:jc w:val="left"/>
        <w:rPr>
          <w:rStyle w:val="default"/>
          <w:rFonts w:ascii="Arial" w:hAnsi="Arial" w:cs="David" w:hint="cs"/>
          <w:b/>
          <w:bCs/>
          <w:kern w:val="1"/>
          <w:sz w:val="24"/>
          <w:szCs w:val="24"/>
          <w:rtl/>
        </w:rPr>
      </w:pPr>
    </w:p>
    <w:p w:rsidR="003222E7" w:rsidRDefault="003222E7" w:rsidP="006E28B0">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ind w:left="-425" w:right="-11"/>
        <w:jc w:val="left"/>
        <w:rPr>
          <w:rStyle w:val="default"/>
          <w:rFonts w:ascii="Arial" w:hAnsi="Arial" w:cs="David" w:hint="cs"/>
          <w:b/>
          <w:bCs/>
          <w:kern w:val="1"/>
          <w:sz w:val="24"/>
          <w:szCs w:val="24"/>
          <w:rtl/>
        </w:rPr>
      </w:pPr>
    </w:p>
    <w:p w:rsidR="003222E7" w:rsidRDefault="003222E7" w:rsidP="006E28B0">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ind w:left="-425" w:right="-11"/>
        <w:jc w:val="left"/>
        <w:rPr>
          <w:rStyle w:val="default"/>
          <w:rFonts w:ascii="Arial" w:hAnsi="Arial" w:cs="David" w:hint="cs"/>
          <w:b/>
          <w:bCs/>
          <w:kern w:val="1"/>
          <w:sz w:val="24"/>
          <w:szCs w:val="24"/>
          <w:rtl/>
        </w:rPr>
      </w:pPr>
    </w:p>
    <w:p w:rsidR="003222E7" w:rsidRDefault="003222E7" w:rsidP="006E28B0">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ind w:left="-425" w:right="-11"/>
        <w:jc w:val="left"/>
        <w:rPr>
          <w:rStyle w:val="default"/>
          <w:rFonts w:ascii="Arial" w:hAnsi="Arial" w:cs="David" w:hint="cs"/>
          <w:b/>
          <w:bCs/>
          <w:kern w:val="1"/>
          <w:sz w:val="24"/>
          <w:szCs w:val="24"/>
          <w:rtl/>
        </w:rPr>
      </w:pPr>
    </w:p>
    <w:p w:rsidR="003222E7" w:rsidRDefault="003222E7" w:rsidP="006E28B0">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ind w:left="-425" w:right="-11"/>
        <w:jc w:val="left"/>
        <w:rPr>
          <w:rStyle w:val="default"/>
          <w:rFonts w:ascii="Arial" w:hAnsi="Arial" w:cs="David" w:hint="cs"/>
          <w:b/>
          <w:bCs/>
          <w:kern w:val="1"/>
          <w:sz w:val="24"/>
          <w:szCs w:val="24"/>
          <w:rtl/>
        </w:rPr>
      </w:pPr>
    </w:p>
    <w:p w:rsidR="0078745E" w:rsidRPr="00EB647C" w:rsidRDefault="008B2B55" w:rsidP="006E28B0">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ind w:left="-425" w:right="-11"/>
        <w:jc w:val="left"/>
        <w:rPr>
          <w:rStyle w:val="default"/>
          <w:rFonts w:ascii="Arial" w:hAnsi="Arial" w:cs="David"/>
          <w:b/>
          <w:bCs/>
          <w:kern w:val="1"/>
          <w:sz w:val="24"/>
          <w:szCs w:val="24"/>
          <w:rtl/>
        </w:rPr>
      </w:pPr>
      <w:r w:rsidRPr="00EB647C">
        <w:rPr>
          <w:rStyle w:val="default"/>
          <w:rFonts w:ascii="Arial" w:hAnsi="Arial" w:cs="David" w:hint="cs"/>
          <w:b/>
          <w:bCs/>
          <w:kern w:val="1"/>
          <w:sz w:val="24"/>
          <w:szCs w:val="24"/>
          <w:rtl/>
        </w:rPr>
        <w:lastRenderedPageBreak/>
        <w:t>סיכום לפי ס'22 (קוגנטי)</w:t>
      </w:r>
    </w:p>
    <w:tbl>
      <w:tblPr>
        <w:tblStyle w:val="TableGrid"/>
        <w:bidiVisual/>
        <w:tblW w:w="0" w:type="auto"/>
        <w:tblInd w:w="-425" w:type="dxa"/>
        <w:tblLook w:val="04A0"/>
      </w:tblPr>
      <w:tblGrid>
        <w:gridCol w:w="1381"/>
        <w:gridCol w:w="4394"/>
        <w:gridCol w:w="4503"/>
      </w:tblGrid>
      <w:tr w:rsidR="0078745E" w:rsidRPr="00EB647C" w:rsidTr="0031375D">
        <w:tc>
          <w:tcPr>
            <w:tcW w:w="1381" w:type="dxa"/>
          </w:tcPr>
          <w:p w:rsidR="0078745E" w:rsidRPr="00EB647C" w:rsidRDefault="0078745E" w:rsidP="006E28B0">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ind w:right="-11"/>
              <w:jc w:val="left"/>
              <w:rPr>
                <w:rStyle w:val="default"/>
                <w:rFonts w:ascii="Arial" w:hAnsi="Arial" w:cs="David"/>
                <w:b/>
                <w:bCs/>
                <w:kern w:val="1"/>
                <w:sz w:val="24"/>
                <w:szCs w:val="24"/>
                <w:rtl/>
              </w:rPr>
            </w:pPr>
          </w:p>
        </w:tc>
        <w:tc>
          <w:tcPr>
            <w:tcW w:w="4394" w:type="dxa"/>
          </w:tcPr>
          <w:p w:rsidR="0078745E" w:rsidRPr="00EB647C" w:rsidRDefault="0078745E" w:rsidP="006E28B0">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ind w:right="-11"/>
              <w:jc w:val="left"/>
              <w:rPr>
                <w:rStyle w:val="default"/>
                <w:rFonts w:ascii="Arial" w:hAnsi="Arial" w:cs="David"/>
                <w:b/>
                <w:bCs/>
                <w:kern w:val="1"/>
                <w:sz w:val="24"/>
                <w:szCs w:val="24"/>
                <w:rtl/>
              </w:rPr>
            </w:pPr>
            <w:r w:rsidRPr="00EB647C">
              <w:rPr>
                <w:rStyle w:val="default"/>
                <w:rFonts w:ascii="Arial" w:hAnsi="Arial" w:cs="David" w:hint="cs"/>
                <w:b/>
                <w:bCs/>
                <w:kern w:val="1"/>
                <w:sz w:val="24"/>
                <w:szCs w:val="24"/>
                <w:rtl/>
              </w:rPr>
              <w:t>העברת שכירות</w:t>
            </w:r>
          </w:p>
        </w:tc>
        <w:tc>
          <w:tcPr>
            <w:tcW w:w="4503" w:type="dxa"/>
          </w:tcPr>
          <w:p w:rsidR="0078745E" w:rsidRPr="00EB647C" w:rsidRDefault="0078745E" w:rsidP="006E28B0">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ind w:right="-11"/>
              <w:jc w:val="left"/>
              <w:rPr>
                <w:rStyle w:val="default"/>
                <w:rFonts w:ascii="Arial" w:hAnsi="Arial" w:cs="David"/>
                <w:b/>
                <w:bCs/>
                <w:kern w:val="1"/>
                <w:sz w:val="24"/>
                <w:szCs w:val="24"/>
                <w:rtl/>
              </w:rPr>
            </w:pPr>
            <w:r w:rsidRPr="00EB647C">
              <w:rPr>
                <w:rStyle w:val="default"/>
                <w:rFonts w:ascii="Arial" w:hAnsi="Arial" w:cs="David" w:hint="cs"/>
                <w:b/>
                <w:bCs/>
                <w:kern w:val="1"/>
                <w:sz w:val="24"/>
                <w:szCs w:val="24"/>
                <w:rtl/>
              </w:rPr>
              <w:t>שכירות משנה</w:t>
            </w:r>
          </w:p>
        </w:tc>
      </w:tr>
      <w:tr w:rsidR="0078745E" w:rsidRPr="00EB647C" w:rsidTr="0031375D">
        <w:tc>
          <w:tcPr>
            <w:tcW w:w="1381" w:type="dxa"/>
          </w:tcPr>
          <w:p w:rsidR="0078745E" w:rsidRPr="00EB647C" w:rsidRDefault="0078745E" w:rsidP="006E28B0">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ind w:right="-11"/>
              <w:jc w:val="left"/>
              <w:rPr>
                <w:rStyle w:val="default"/>
                <w:rFonts w:ascii="Arial" w:hAnsi="Arial" w:cs="David"/>
                <w:b/>
                <w:bCs/>
                <w:kern w:val="1"/>
                <w:sz w:val="24"/>
                <w:szCs w:val="24"/>
                <w:rtl/>
              </w:rPr>
            </w:pPr>
            <w:r w:rsidRPr="00EB647C">
              <w:rPr>
                <w:rStyle w:val="default"/>
                <w:rFonts w:ascii="Arial" w:hAnsi="Arial" w:cs="David" w:hint="cs"/>
                <w:b/>
                <w:bCs/>
                <w:kern w:val="1"/>
                <w:sz w:val="24"/>
                <w:szCs w:val="24"/>
                <w:rtl/>
              </w:rPr>
              <w:t>כללי</w:t>
            </w:r>
          </w:p>
        </w:tc>
        <w:tc>
          <w:tcPr>
            <w:tcW w:w="4394" w:type="dxa"/>
          </w:tcPr>
          <w:p w:rsidR="0078745E" w:rsidRPr="00EC06FB" w:rsidRDefault="0078745E" w:rsidP="006E28B0">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ind w:right="-11"/>
              <w:jc w:val="left"/>
              <w:rPr>
                <w:rStyle w:val="default"/>
                <w:rFonts w:ascii="Arial" w:hAnsi="Arial" w:cs="David"/>
                <w:b/>
                <w:bCs/>
                <w:kern w:val="1"/>
                <w:sz w:val="24"/>
                <w:szCs w:val="24"/>
                <w:rtl/>
              </w:rPr>
            </w:pPr>
            <w:r w:rsidRPr="00EC06FB">
              <w:rPr>
                <w:rStyle w:val="default"/>
                <w:rFonts w:ascii="Arial" w:hAnsi="Arial" w:cs="David" w:hint="cs"/>
                <w:b/>
                <w:bCs/>
                <w:kern w:val="1"/>
                <w:sz w:val="24"/>
                <w:szCs w:val="24"/>
                <w:u w:val="single"/>
                <w:rtl/>
              </w:rPr>
              <w:t>זוהי עסקת מכר</w:t>
            </w:r>
            <w:r w:rsidRPr="00C54548">
              <w:rPr>
                <w:rStyle w:val="default"/>
                <w:rFonts w:ascii="Arial" w:hAnsi="Arial" w:cs="David" w:hint="cs"/>
                <w:kern w:val="1"/>
                <w:sz w:val="24"/>
                <w:szCs w:val="24"/>
                <w:rtl/>
              </w:rPr>
              <w:t xml:space="preserve">- </w:t>
            </w:r>
            <w:r w:rsidRPr="00EC06FB">
              <w:rPr>
                <w:rStyle w:val="default"/>
                <w:rFonts w:ascii="Arial" w:hAnsi="Arial" w:cs="David" w:hint="cs"/>
                <w:b/>
                <w:bCs/>
                <w:kern w:val="1"/>
                <w:sz w:val="24"/>
                <w:szCs w:val="24"/>
                <w:rtl/>
              </w:rPr>
              <w:t>השוכר1 מעביר לשוכר2 את כל מה שיש לו (העברת בעלות של כל הזכויות שיש לו בנכס).</w:t>
            </w:r>
          </w:p>
          <w:p w:rsidR="0078745E" w:rsidRPr="00C54548" w:rsidRDefault="0078745E" w:rsidP="006E28B0">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ind w:right="-11"/>
              <w:jc w:val="left"/>
              <w:rPr>
                <w:rStyle w:val="default"/>
                <w:rFonts w:ascii="Arial" w:hAnsi="Arial" w:cs="David"/>
                <w:kern w:val="1"/>
                <w:sz w:val="24"/>
                <w:szCs w:val="24"/>
                <w:rtl/>
              </w:rPr>
            </w:pPr>
            <w:r w:rsidRPr="00EC06FB">
              <w:rPr>
                <w:rStyle w:val="default"/>
                <w:rFonts w:ascii="Arial" w:hAnsi="Arial" w:cs="David" w:hint="cs"/>
                <w:b/>
                <w:bCs/>
                <w:kern w:val="1"/>
                <w:sz w:val="24"/>
                <w:szCs w:val="24"/>
                <w:u w:val="single"/>
                <w:rtl/>
              </w:rPr>
              <w:t>במקרה של העברת שכירות יחולו הוראות חוק המכר</w:t>
            </w:r>
            <w:r w:rsidR="0031375D" w:rsidRPr="00EC06FB">
              <w:rPr>
                <w:rStyle w:val="default"/>
                <w:rFonts w:ascii="Arial" w:hAnsi="Arial" w:cs="David" w:hint="cs"/>
                <w:b/>
                <w:bCs/>
                <w:kern w:val="1"/>
                <w:sz w:val="24"/>
                <w:szCs w:val="24"/>
                <w:u w:val="single"/>
                <w:rtl/>
              </w:rPr>
              <w:t>. זה בעצם המחאת חיובים- המחאת החוזה כולו.</w:t>
            </w:r>
            <w:r w:rsidR="0031375D" w:rsidRPr="00C54548">
              <w:rPr>
                <w:rStyle w:val="default"/>
                <w:rFonts w:ascii="Arial" w:hAnsi="Arial" w:cs="David" w:hint="cs"/>
                <w:kern w:val="1"/>
                <w:sz w:val="24"/>
                <w:szCs w:val="24"/>
                <w:rtl/>
              </w:rPr>
              <w:t xml:space="preserve"> </w:t>
            </w:r>
            <w:r w:rsidR="00EC06FB">
              <w:rPr>
                <w:rStyle w:val="default"/>
                <w:rFonts w:ascii="Arial" w:hAnsi="Arial" w:cs="David"/>
                <w:kern w:val="1"/>
                <w:sz w:val="24"/>
                <w:szCs w:val="24"/>
                <w:rtl/>
              </w:rPr>
              <w:br/>
            </w:r>
            <w:r w:rsidR="0031375D" w:rsidRPr="00C54548">
              <w:rPr>
                <w:rStyle w:val="default"/>
                <w:rFonts w:ascii="Arial" w:hAnsi="Arial" w:cs="David" w:hint="cs"/>
                <w:kern w:val="1"/>
                <w:sz w:val="24"/>
                <w:szCs w:val="24"/>
                <w:rtl/>
              </w:rPr>
              <w:t xml:space="preserve">למדנו כי לא ניתן להמחות חבות (זכות ניתן להמחות) ללא הסכמה של הבעלים המקורי. </w:t>
            </w:r>
            <w:r w:rsidR="0031375D" w:rsidRPr="00EC06FB">
              <w:rPr>
                <w:rStyle w:val="default"/>
                <w:rFonts w:ascii="Arial" w:hAnsi="Arial" w:cs="David" w:hint="cs"/>
                <w:b/>
                <w:bCs/>
                <w:kern w:val="1"/>
                <w:sz w:val="24"/>
                <w:szCs w:val="24"/>
                <w:u w:val="single"/>
                <w:rtl/>
              </w:rPr>
              <w:t>ואולם ס'22 מהווה חריג ומאפשר להמחות את החוזה כולו גם ללא הסכמת הבעלים המקורי-</w:t>
            </w:r>
            <w:r w:rsidR="0031375D" w:rsidRPr="00EC06FB">
              <w:rPr>
                <w:rStyle w:val="default"/>
                <w:rFonts w:ascii="Arial" w:hAnsi="Arial" w:cs="David" w:hint="cs"/>
                <w:b/>
                <w:bCs/>
                <w:kern w:val="1"/>
                <w:sz w:val="24"/>
                <w:szCs w:val="24"/>
                <w:rtl/>
              </w:rPr>
              <w:t xml:space="preserve"> </w:t>
            </w:r>
            <w:r w:rsidR="0031375D" w:rsidRPr="00C54548">
              <w:rPr>
                <w:rStyle w:val="default"/>
                <w:rFonts w:ascii="Arial" w:hAnsi="Arial" w:cs="David" w:hint="cs"/>
                <w:kern w:val="1"/>
                <w:sz w:val="24"/>
                <w:szCs w:val="24"/>
                <w:rtl/>
              </w:rPr>
              <w:t xml:space="preserve">השוכר2 נכנס במקום השוכר1 לחוזה המקורי על כל הזכויות והחובות. </w:t>
            </w:r>
          </w:p>
          <w:p w:rsidR="0078745E" w:rsidRPr="00C54548" w:rsidRDefault="0078745E" w:rsidP="006E28B0">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ind w:right="-11"/>
              <w:jc w:val="left"/>
              <w:rPr>
                <w:rStyle w:val="default"/>
                <w:rFonts w:ascii="Arial" w:hAnsi="Arial" w:cs="David"/>
                <w:kern w:val="1"/>
                <w:sz w:val="24"/>
                <w:szCs w:val="24"/>
                <w:rtl/>
              </w:rPr>
            </w:pPr>
          </w:p>
        </w:tc>
        <w:tc>
          <w:tcPr>
            <w:tcW w:w="4503" w:type="dxa"/>
          </w:tcPr>
          <w:p w:rsidR="0078745E" w:rsidRPr="00C54548" w:rsidRDefault="0078745E" w:rsidP="006E28B0">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ind w:right="-11"/>
              <w:jc w:val="left"/>
              <w:rPr>
                <w:rStyle w:val="default"/>
                <w:rFonts w:ascii="Arial" w:hAnsi="Arial" w:cs="David"/>
                <w:kern w:val="1"/>
                <w:sz w:val="24"/>
                <w:szCs w:val="24"/>
                <w:rtl/>
              </w:rPr>
            </w:pPr>
            <w:r w:rsidRPr="00C54548">
              <w:rPr>
                <w:rStyle w:val="default"/>
                <w:rFonts w:ascii="Arial" w:hAnsi="Arial" w:cs="David" w:hint="cs"/>
                <w:kern w:val="1"/>
                <w:sz w:val="24"/>
                <w:szCs w:val="24"/>
                <w:rtl/>
              </w:rPr>
              <w:t xml:space="preserve">השוכר1 מעביר לשוכר2 לא את כל מה שיש לו אלא זכויות משמעותיות לתקופה מוגבלת. </w:t>
            </w:r>
            <w:r w:rsidR="00EC06FB">
              <w:rPr>
                <w:rStyle w:val="default"/>
                <w:rFonts w:ascii="Arial" w:hAnsi="Arial" w:cs="David"/>
                <w:kern w:val="1"/>
                <w:sz w:val="24"/>
                <w:szCs w:val="24"/>
                <w:rtl/>
              </w:rPr>
              <w:br/>
            </w:r>
            <w:r w:rsidR="00EC06FB">
              <w:rPr>
                <w:rStyle w:val="default"/>
                <w:rFonts w:ascii="Arial" w:hAnsi="Arial" w:cs="David" w:hint="cs"/>
                <w:b/>
                <w:bCs/>
                <w:kern w:val="1"/>
                <w:sz w:val="24"/>
                <w:szCs w:val="24"/>
                <w:u w:val="single"/>
                <w:rtl/>
              </w:rPr>
              <w:t xml:space="preserve">כלומר זוהי עסקת שכירות </w:t>
            </w:r>
            <w:r w:rsidR="00EC06FB">
              <w:rPr>
                <w:rStyle w:val="default"/>
                <w:rFonts w:ascii="Arial" w:hAnsi="Arial" w:cs="David"/>
                <w:b/>
                <w:bCs/>
                <w:kern w:val="1"/>
                <w:sz w:val="24"/>
                <w:szCs w:val="24"/>
                <w:u w:val="single"/>
                <w:rtl/>
              </w:rPr>
              <w:t>–</w:t>
            </w:r>
            <w:r w:rsidR="00EC06FB">
              <w:rPr>
                <w:rStyle w:val="default"/>
                <w:rFonts w:ascii="Arial" w:hAnsi="Arial" w:cs="David" w:hint="cs"/>
                <w:b/>
                <w:bCs/>
                <w:kern w:val="1"/>
                <w:sz w:val="24"/>
                <w:szCs w:val="24"/>
                <w:u w:val="single"/>
                <w:rtl/>
              </w:rPr>
              <w:t xml:space="preserve"> השוכר 1 משכיר לשוכר 2.</w:t>
            </w:r>
            <w:r w:rsidR="00EC06FB">
              <w:rPr>
                <w:rStyle w:val="default"/>
                <w:rFonts w:ascii="Arial" w:hAnsi="Arial" w:cs="David"/>
                <w:b/>
                <w:bCs/>
                <w:kern w:val="1"/>
                <w:sz w:val="24"/>
                <w:szCs w:val="24"/>
                <w:u w:val="single"/>
                <w:rtl/>
              </w:rPr>
              <w:br/>
            </w:r>
            <w:r w:rsidRPr="00C54548">
              <w:rPr>
                <w:rStyle w:val="default"/>
                <w:rFonts w:ascii="Arial" w:hAnsi="Arial" w:cs="David" w:hint="cs"/>
                <w:kern w:val="1"/>
                <w:sz w:val="24"/>
                <w:szCs w:val="24"/>
                <w:rtl/>
              </w:rPr>
              <w:t xml:space="preserve">השוכר1 לא יצא לגמרי מהתמונה, הוא עדיין מחזיק בזכויות בנכס. דוגמאות: השוכר1 שכר </w:t>
            </w:r>
            <w:r w:rsidR="0045029C" w:rsidRPr="00C54548">
              <w:rPr>
                <w:rStyle w:val="default"/>
                <w:rFonts w:ascii="Arial" w:hAnsi="Arial" w:cs="David" w:hint="cs"/>
                <w:kern w:val="1"/>
                <w:sz w:val="24"/>
                <w:szCs w:val="24"/>
                <w:rtl/>
              </w:rPr>
              <w:t>ארבעה חדרים ושניים</w:t>
            </w:r>
            <w:r w:rsidRPr="00C54548">
              <w:rPr>
                <w:rStyle w:val="default"/>
                <w:rFonts w:ascii="Arial" w:hAnsi="Arial" w:cs="David" w:hint="cs"/>
                <w:kern w:val="1"/>
                <w:sz w:val="24"/>
                <w:szCs w:val="24"/>
                <w:rtl/>
              </w:rPr>
              <w:t xml:space="preserve"> מתוכם הוא משכיר לשוכר2 ; השוכר1 משכיר לשוכר2 נכס לתקופה קצרה יותר ממה שיש לו.</w:t>
            </w:r>
          </w:p>
          <w:p w:rsidR="0078745E" w:rsidRPr="00EC06FB" w:rsidRDefault="0078745E" w:rsidP="006E28B0">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ind w:right="-11"/>
              <w:jc w:val="left"/>
              <w:rPr>
                <w:rStyle w:val="default"/>
                <w:rFonts w:ascii="Arial" w:hAnsi="Arial" w:cs="David"/>
                <w:b/>
                <w:bCs/>
                <w:kern w:val="1"/>
                <w:sz w:val="24"/>
                <w:szCs w:val="24"/>
                <w:u w:val="single"/>
                <w:rtl/>
              </w:rPr>
            </w:pPr>
            <w:r w:rsidRPr="00EC06FB">
              <w:rPr>
                <w:rStyle w:val="default"/>
                <w:rFonts w:ascii="Arial" w:hAnsi="Arial" w:cs="David" w:hint="cs"/>
                <w:b/>
                <w:bCs/>
                <w:kern w:val="1"/>
                <w:sz w:val="24"/>
                <w:szCs w:val="24"/>
                <w:u w:val="single"/>
                <w:rtl/>
              </w:rPr>
              <w:t>במקרה של שכירות משנה יחולו הוראות חוק השכירות</w:t>
            </w:r>
          </w:p>
        </w:tc>
      </w:tr>
      <w:tr w:rsidR="0078745E" w:rsidRPr="00EB647C" w:rsidTr="0031375D">
        <w:tc>
          <w:tcPr>
            <w:tcW w:w="1381" w:type="dxa"/>
          </w:tcPr>
          <w:p w:rsidR="0078745E" w:rsidRPr="00EB647C" w:rsidRDefault="0078745E" w:rsidP="006E28B0">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ind w:right="-11"/>
              <w:jc w:val="left"/>
              <w:rPr>
                <w:rStyle w:val="default"/>
                <w:rFonts w:ascii="Arial" w:hAnsi="Arial" w:cs="David"/>
                <w:b/>
                <w:bCs/>
                <w:kern w:val="1"/>
                <w:sz w:val="24"/>
                <w:szCs w:val="24"/>
                <w:rtl/>
              </w:rPr>
            </w:pPr>
            <w:r w:rsidRPr="00EB647C">
              <w:rPr>
                <w:rStyle w:val="default"/>
                <w:rFonts w:ascii="Arial" w:hAnsi="Arial" w:cs="David" w:hint="cs"/>
                <w:b/>
                <w:bCs/>
                <w:kern w:val="1"/>
                <w:sz w:val="24"/>
                <w:szCs w:val="24"/>
                <w:rtl/>
              </w:rPr>
              <w:t>היחס בין הבעלים המשכיר לבין השוכר 2</w:t>
            </w:r>
          </w:p>
        </w:tc>
        <w:tc>
          <w:tcPr>
            <w:tcW w:w="4394" w:type="dxa"/>
          </w:tcPr>
          <w:p w:rsidR="0078745E" w:rsidRPr="00C54548" w:rsidRDefault="0078745E" w:rsidP="006E28B0">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ind w:right="-11"/>
              <w:jc w:val="left"/>
              <w:rPr>
                <w:rStyle w:val="default"/>
                <w:rFonts w:ascii="Arial" w:hAnsi="Arial" w:cs="David"/>
                <w:kern w:val="1"/>
                <w:sz w:val="24"/>
                <w:szCs w:val="24"/>
                <w:rtl/>
              </w:rPr>
            </w:pPr>
            <w:r w:rsidRPr="00C54548">
              <w:rPr>
                <w:rStyle w:val="default"/>
                <w:rFonts w:ascii="Arial" w:hAnsi="Arial" w:cs="David" w:hint="cs"/>
                <w:kern w:val="1"/>
                <w:sz w:val="24"/>
                <w:szCs w:val="24"/>
                <w:rtl/>
              </w:rPr>
              <w:t>קיים חוזה אחד בין הבעלים המשכיר לבין השוכר2. אמנם הם לא כרתו חוזה שכירות אך מתקיים כרגע חוזה שכירות בין שניהם לפי החוזה שנכרת בין הבעלים המשכיר לבין השוכר1.</w:t>
            </w:r>
          </w:p>
        </w:tc>
        <w:tc>
          <w:tcPr>
            <w:tcW w:w="4503" w:type="dxa"/>
          </w:tcPr>
          <w:p w:rsidR="0078745E" w:rsidRPr="00C54548" w:rsidRDefault="0078745E" w:rsidP="006E28B0">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ind w:right="-11"/>
              <w:jc w:val="left"/>
              <w:rPr>
                <w:rStyle w:val="default"/>
                <w:rFonts w:ascii="Arial" w:hAnsi="Arial" w:cs="David"/>
                <w:kern w:val="1"/>
                <w:sz w:val="24"/>
                <w:szCs w:val="24"/>
                <w:u w:val="single"/>
                <w:rtl/>
              </w:rPr>
            </w:pPr>
            <w:r w:rsidRPr="00C54548">
              <w:rPr>
                <w:rStyle w:val="default"/>
                <w:rFonts w:ascii="Arial" w:hAnsi="Arial" w:cs="David" w:hint="cs"/>
                <w:kern w:val="1"/>
                <w:sz w:val="24"/>
                <w:szCs w:val="24"/>
                <w:u w:val="single"/>
                <w:rtl/>
              </w:rPr>
              <w:t xml:space="preserve">קיימים 2 חוזי שכירות: </w:t>
            </w:r>
          </w:p>
          <w:p w:rsidR="0078745E" w:rsidRPr="00C54548" w:rsidRDefault="0078745E" w:rsidP="006E28B0">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ind w:right="-11"/>
              <w:jc w:val="left"/>
              <w:rPr>
                <w:rStyle w:val="default"/>
                <w:rFonts w:ascii="Arial" w:hAnsi="Arial" w:cs="David"/>
                <w:kern w:val="1"/>
                <w:sz w:val="24"/>
                <w:szCs w:val="24"/>
                <w:rtl/>
              </w:rPr>
            </w:pPr>
            <w:r w:rsidRPr="00C54548">
              <w:rPr>
                <w:rStyle w:val="default"/>
                <w:rFonts w:ascii="Arial" w:hAnsi="Arial" w:cs="David" w:hint="cs"/>
                <w:kern w:val="1"/>
                <w:sz w:val="24"/>
                <w:szCs w:val="24"/>
                <w:rtl/>
              </w:rPr>
              <w:t>1.החוזה המקורי בין הבעלים המשכיר לבין השוכר1- ממשיך להתקיים.</w:t>
            </w:r>
          </w:p>
          <w:p w:rsidR="0078745E" w:rsidRPr="00C54548" w:rsidRDefault="0078745E" w:rsidP="006E28B0">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ind w:right="-11"/>
              <w:jc w:val="left"/>
              <w:rPr>
                <w:rStyle w:val="default"/>
                <w:rFonts w:ascii="Arial" w:hAnsi="Arial" w:cs="David"/>
                <w:kern w:val="1"/>
                <w:sz w:val="24"/>
                <w:szCs w:val="24"/>
                <w:rtl/>
              </w:rPr>
            </w:pPr>
            <w:r w:rsidRPr="00C54548">
              <w:rPr>
                <w:rStyle w:val="default"/>
                <w:rFonts w:ascii="Arial" w:hAnsi="Arial" w:cs="David" w:hint="cs"/>
                <w:kern w:val="1"/>
                <w:sz w:val="24"/>
                <w:szCs w:val="24"/>
                <w:rtl/>
              </w:rPr>
              <w:t>2.חוזה בין השוכר1 לשוכר2. לכאורה אין יריבות, אין מע' יחסים חוזית בין הבעלים המשכיר לשוכר2.</w:t>
            </w:r>
          </w:p>
        </w:tc>
      </w:tr>
    </w:tbl>
    <w:p w:rsidR="008B0D6D" w:rsidRPr="00EB647C" w:rsidRDefault="008B0D6D" w:rsidP="006E28B0">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ind w:left="-425" w:right="-11"/>
        <w:jc w:val="left"/>
        <w:rPr>
          <w:rStyle w:val="default"/>
          <w:rFonts w:ascii="Arial" w:hAnsi="Arial" w:cs="David"/>
          <w:b/>
          <w:bCs/>
          <w:kern w:val="1"/>
          <w:sz w:val="24"/>
          <w:szCs w:val="24"/>
          <w:u w:val="single"/>
          <w:rtl/>
        </w:rPr>
      </w:pPr>
    </w:p>
    <w:p w:rsidR="008B0D6D" w:rsidRPr="00EB647C" w:rsidRDefault="008B0D6D" w:rsidP="006E28B0">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line="360" w:lineRule="auto"/>
        <w:ind w:right="-11"/>
        <w:jc w:val="left"/>
        <w:rPr>
          <w:rStyle w:val="default"/>
          <w:rFonts w:ascii="Arial" w:hAnsi="Arial" w:cs="David"/>
          <w:kern w:val="1"/>
          <w:sz w:val="24"/>
          <w:szCs w:val="24"/>
          <w:rtl/>
        </w:rPr>
      </w:pPr>
      <w:r w:rsidRPr="00EB647C">
        <w:rPr>
          <w:rStyle w:val="default"/>
          <w:rFonts w:ascii="Arial" w:hAnsi="Arial" w:cs="David" w:hint="cs"/>
          <w:b/>
          <w:bCs/>
          <w:kern w:val="1"/>
          <w:sz w:val="24"/>
          <w:szCs w:val="24"/>
          <w:u w:val="single"/>
          <w:rtl/>
        </w:rPr>
        <w:t>שכירות שאינה מקרקעין:</w:t>
      </w:r>
      <w:r w:rsidRPr="00EB647C">
        <w:rPr>
          <w:rStyle w:val="default"/>
          <w:rFonts w:ascii="Arial" w:hAnsi="Arial" w:cs="David" w:hint="cs"/>
          <w:kern w:val="1"/>
          <w:sz w:val="24"/>
          <w:szCs w:val="24"/>
          <w:rtl/>
        </w:rPr>
        <w:t xml:space="preserve"> אם המשכיר מתנגד מטעמים בלתי סבירים, רשאי ביהמ"ש להרשות לשוכר לבצע את העסקה ללא הסכמת הבעלים, בתנאים שייראו לו. השוכר לא יכול לעשות זאת לבד- זה טעון פניה לביהמ"</w:t>
      </w:r>
      <w:r w:rsidR="00CC0727" w:rsidRPr="00EB647C">
        <w:rPr>
          <w:rStyle w:val="default"/>
          <w:rFonts w:ascii="Arial" w:hAnsi="Arial" w:cs="David" w:hint="cs"/>
          <w:kern w:val="1"/>
          <w:sz w:val="24"/>
          <w:szCs w:val="24"/>
          <w:rtl/>
        </w:rPr>
        <w:t>ש</w:t>
      </w:r>
    </w:p>
    <w:p w:rsidR="00EC5516" w:rsidRPr="00EB647C" w:rsidRDefault="00EC5516" w:rsidP="006E28B0">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line="360" w:lineRule="auto"/>
        <w:ind w:right="-11"/>
        <w:jc w:val="left"/>
        <w:rPr>
          <w:rStyle w:val="default"/>
          <w:rFonts w:ascii="Arial" w:hAnsi="Arial" w:cs="David"/>
          <w:b/>
          <w:bCs/>
          <w:kern w:val="1"/>
          <w:sz w:val="24"/>
          <w:szCs w:val="24"/>
          <w:u w:val="single"/>
          <w:rtl/>
        </w:rPr>
      </w:pPr>
    </w:p>
    <w:p w:rsidR="00F34237" w:rsidRPr="00EB647C" w:rsidRDefault="008B0D6D" w:rsidP="006E28B0">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line="360" w:lineRule="auto"/>
        <w:ind w:right="-11"/>
        <w:jc w:val="left"/>
        <w:rPr>
          <w:rStyle w:val="default"/>
          <w:rFonts w:ascii="Arial" w:hAnsi="Arial" w:cs="David"/>
          <w:b/>
          <w:bCs/>
          <w:kern w:val="1"/>
          <w:sz w:val="24"/>
          <w:szCs w:val="24"/>
          <w:u w:val="single"/>
          <w:rtl/>
        </w:rPr>
      </w:pPr>
      <w:r w:rsidRPr="00EB647C">
        <w:rPr>
          <w:rStyle w:val="default"/>
          <w:rFonts w:ascii="Arial" w:hAnsi="Arial" w:cs="David" w:hint="cs"/>
          <w:b/>
          <w:bCs/>
          <w:kern w:val="1"/>
          <w:sz w:val="24"/>
          <w:szCs w:val="24"/>
          <w:u w:val="single"/>
          <w:rtl/>
        </w:rPr>
        <w:t>שכירות מקרקעין</w:t>
      </w:r>
    </w:p>
    <w:p w:rsidR="008B0D6D" w:rsidRPr="00EC06FB" w:rsidRDefault="008B0D6D" w:rsidP="006E28B0">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line="360" w:lineRule="auto"/>
        <w:ind w:right="-11"/>
        <w:jc w:val="left"/>
        <w:rPr>
          <w:rStyle w:val="default"/>
          <w:rFonts w:ascii="Arial" w:hAnsi="Arial" w:cs="David"/>
          <w:kern w:val="1"/>
          <w:sz w:val="24"/>
          <w:szCs w:val="24"/>
          <w:rtl/>
        </w:rPr>
      </w:pPr>
      <w:r w:rsidRPr="00EB647C">
        <w:rPr>
          <w:rStyle w:val="default"/>
          <w:rFonts w:ascii="Arial" w:hAnsi="Arial" w:cs="David" w:hint="cs"/>
          <w:b/>
          <w:bCs/>
          <w:kern w:val="1"/>
          <w:sz w:val="24"/>
          <w:szCs w:val="24"/>
          <w:rtl/>
        </w:rPr>
        <w:t>1.</w:t>
      </w:r>
      <w:r w:rsidRPr="00EC06FB">
        <w:rPr>
          <w:rStyle w:val="default"/>
          <w:rFonts w:ascii="Arial" w:hAnsi="Arial" w:cs="David" w:hint="cs"/>
          <w:b/>
          <w:bCs/>
          <w:kern w:val="1"/>
          <w:sz w:val="24"/>
          <w:szCs w:val="24"/>
          <w:u w:val="single"/>
          <w:rtl/>
        </w:rPr>
        <w:t>אם אין התייחסות בחוזה לעניין אפשרות של עריכת עסקה מצד השכר</w:t>
      </w:r>
      <w:r w:rsidRPr="00EC06FB">
        <w:rPr>
          <w:rStyle w:val="default"/>
          <w:rFonts w:ascii="Arial" w:hAnsi="Arial" w:cs="David" w:hint="cs"/>
          <w:kern w:val="1"/>
          <w:sz w:val="24"/>
          <w:szCs w:val="24"/>
          <w:rtl/>
        </w:rPr>
        <w:t>- אז אם השוכר מעריך שהתנגדות הבעלים המשכיר היא בלתי סבירה, הוא רשאי לעשות את העסקה גם בלי לפנות קודם לביהמ"ש.</w:t>
      </w:r>
    </w:p>
    <w:p w:rsidR="008B0D6D" w:rsidRPr="00EC06FB" w:rsidRDefault="008B0D6D" w:rsidP="006E28B0">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line="360" w:lineRule="auto"/>
        <w:ind w:right="-11"/>
        <w:jc w:val="left"/>
        <w:rPr>
          <w:rStyle w:val="default"/>
          <w:rFonts w:ascii="Arial" w:hAnsi="Arial" w:cs="David"/>
          <w:kern w:val="1"/>
          <w:sz w:val="24"/>
          <w:szCs w:val="24"/>
          <w:rtl/>
        </w:rPr>
      </w:pPr>
      <w:r w:rsidRPr="00EC06FB">
        <w:rPr>
          <w:rStyle w:val="default"/>
          <w:rFonts w:ascii="Arial" w:hAnsi="Arial" w:cs="David" w:hint="cs"/>
          <w:kern w:val="1"/>
          <w:sz w:val="24"/>
          <w:szCs w:val="24"/>
          <w:rtl/>
        </w:rPr>
        <w:t xml:space="preserve">2.גם אם חוזה השכירות אוסר על השוכר לעשות עסקאות, ביהמ"ש רשאי להפעיל שק"ד ולהתיר לשוכר לערוך עסקאות. </w:t>
      </w:r>
    </w:p>
    <w:p w:rsidR="00F62506" w:rsidRPr="00EB647C" w:rsidRDefault="008B0D6D" w:rsidP="006E28B0">
      <w:pPr>
        <w:pStyle w:val="P00"/>
        <w:widowControl/>
        <w:tabs>
          <w:tab w:val="clear" w:pos="624"/>
          <w:tab w:val="clear" w:pos="1021"/>
          <w:tab w:val="clear" w:pos="1474"/>
          <w:tab w:val="clear" w:pos="1928"/>
          <w:tab w:val="clear" w:pos="2381"/>
          <w:tab w:val="clear" w:pos="2835"/>
          <w:tab w:val="clear" w:pos="6259"/>
          <w:tab w:val="left" w:pos="-485"/>
          <w:tab w:val="left" w:pos="-428"/>
          <w:tab w:val="left" w:pos="365"/>
          <w:tab w:val="left" w:pos="819"/>
          <w:tab w:val="left" w:pos="1272"/>
          <w:tab w:val="left" w:pos="1726"/>
          <w:tab w:val="right" w:leader="dot" w:pos="5150"/>
        </w:tabs>
        <w:spacing w:before="0" w:line="360" w:lineRule="auto"/>
        <w:ind w:right="-11"/>
        <w:jc w:val="left"/>
        <w:rPr>
          <w:rStyle w:val="default"/>
          <w:rFonts w:ascii="Arial" w:hAnsi="Arial" w:cs="David"/>
          <w:b/>
          <w:bCs/>
          <w:kern w:val="1"/>
          <w:sz w:val="24"/>
          <w:szCs w:val="24"/>
          <w:rtl/>
        </w:rPr>
      </w:pPr>
      <w:r w:rsidRPr="00EB647C">
        <w:rPr>
          <w:rStyle w:val="default"/>
          <w:rFonts w:ascii="Arial" w:hAnsi="Arial" w:cs="David" w:hint="cs"/>
          <w:kern w:val="1"/>
          <w:sz w:val="24"/>
          <w:szCs w:val="24"/>
          <w:u w:val="single"/>
          <w:rtl/>
        </w:rPr>
        <w:t>דרך נוספת:</w:t>
      </w:r>
      <w:r w:rsidR="00F62506" w:rsidRPr="00EB647C">
        <w:rPr>
          <w:rStyle w:val="default"/>
          <w:rFonts w:ascii="Arial" w:hAnsi="Arial" w:cs="David" w:hint="cs"/>
          <w:b/>
          <w:bCs/>
          <w:kern w:val="1"/>
          <w:sz w:val="24"/>
          <w:szCs w:val="24"/>
          <w:rtl/>
        </w:rPr>
        <w:t xml:space="preserve"> </w:t>
      </w:r>
      <w:r w:rsidRPr="00EB647C">
        <w:rPr>
          <w:rStyle w:val="default"/>
          <w:rFonts w:ascii="Arial" w:hAnsi="Arial" w:cs="David" w:hint="cs"/>
          <w:b/>
          <w:bCs/>
          <w:kern w:val="1"/>
          <w:sz w:val="24"/>
          <w:szCs w:val="24"/>
          <w:rtl/>
        </w:rPr>
        <w:t>השוכר יכול לעזוב את המקרקעין כך שהמשכיר יתקשה לגבות ממנו את חובו. על המשכיר תחול החובה להקטנת הנזק- למצוא שוכר אחר.</w:t>
      </w:r>
    </w:p>
    <w:p w:rsidR="00F62506" w:rsidRPr="00EB647C" w:rsidRDefault="00F62506" w:rsidP="006E28B0">
      <w:pPr>
        <w:pStyle w:val="P00"/>
        <w:widowControl/>
        <w:tabs>
          <w:tab w:val="clear" w:pos="624"/>
          <w:tab w:val="clear" w:pos="1021"/>
          <w:tab w:val="clear" w:pos="1474"/>
          <w:tab w:val="clear" w:pos="1928"/>
          <w:tab w:val="clear" w:pos="2381"/>
          <w:tab w:val="clear" w:pos="2835"/>
          <w:tab w:val="clear" w:pos="6259"/>
          <w:tab w:val="left" w:pos="-485"/>
          <w:tab w:val="left" w:pos="-428"/>
          <w:tab w:val="left" w:pos="365"/>
          <w:tab w:val="left" w:pos="819"/>
          <w:tab w:val="left" w:pos="1272"/>
          <w:tab w:val="left" w:pos="1726"/>
          <w:tab w:val="right" w:leader="dot" w:pos="5150"/>
        </w:tabs>
        <w:spacing w:before="0" w:line="360" w:lineRule="auto"/>
        <w:ind w:left="-425" w:right="-11"/>
        <w:jc w:val="left"/>
        <w:rPr>
          <w:rStyle w:val="default"/>
          <w:rFonts w:ascii="Arial" w:hAnsi="Arial" w:cs="David"/>
          <w:b/>
          <w:bCs/>
          <w:kern w:val="1"/>
          <w:sz w:val="24"/>
          <w:szCs w:val="24"/>
          <w:rtl/>
        </w:rPr>
      </w:pPr>
    </w:p>
    <w:p w:rsidR="00F62506" w:rsidRPr="00EB647C" w:rsidRDefault="00F62506" w:rsidP="006E28B0">
      <w:pPr>
        <w:pStyle w:val="P00"/>
        <w:widowControl/>
        <w:tabs>
          <w:tab w:val="clear" w:pos="624"/>
          <w:tab w:val="clear" w:pos="1021"/>
          <w:tab w:val="clear" w:pos="1474"/>
          <w:tab w:val="clear" w:pos="1928"/>
          <w:tab w:val="clear" w:pos="2381"/>
          <w:tab w:val="clear" w:pos="2835"/>
          <w:tab w:val="clear" w:pos="6259"/>
          <w:tab w:val="left" w:pos="-485"/>
          <w:tab w:val="left" w:pos="-428"/>
          <w:tab w:val="left" w:pos="365"/>
          <w:tab w:val="left" w:pos="819"/>
          <w:tab w:val="left" w:pos="1272"/>
          <w:tab w:val="left" w:pos="1726"/>
          <w:tab w:val="right" w:leader="dot" w:pos="5150"/>
        </w:tabs>
        <w:spacing w:before="0" w:line="360" w:lineRule="auto"/>
        <w:ind w:right="-11"/>
        <w:jc w:val="left"/>
        <w:rPr>
          <w:rStyle w:val="default"/>
          <w:rFonts w:ascii="Arial" w:hAnsi="Arial" w:cs="David"/>
          <w:b/>
          <w:bCs/>
          <w:kern w:val="1"/>
          <w:sz w:val="24"/>
          <w:szCs w:val="24"/>
          <w:rtl/>
        </w:rPr>
      </w:pPr>
      <w:r w:rsidRPr="00EB647C">
        <w:rPr>
          <w:rStyle w:val="default"/>
          <w:rFonts w:ascii="Arial" w:hAnsi="Arial" w:cs="David" w:hint="cs"/>
          <w:b/>
          <w:bCs/>
          <w:kern w:val="1"/>
          <w:sz w:val="24"/>
          <w:szCs w:val="24"/>
          <w:u w:val="single"/>
          <w:rtl/>
        </w:rPr>
        <w:t xml:space="preserve">הנימוק לשוני בין מקרקעין למיטלטלין: </w:t>
      </w:r>
      <w:r w:rsidRPr="00EB647C">
        <w:rPr>
          <w:rStyle w:val="default"/>
          <w:rFonts w:ascii="Arial" w:hAnsi="Arial" w:cs="David" w:hint="cs"/>
          <w:kern w:val="1"/>
          <w:sz w:val="24"/>
          <w:szCs w:val="24"/>
          <w:rtl/>
        </w:rPr>
        <w:t>על מקרקעין חלה תקנת ציבור, הכמות בשוק מוגבלת, להבדיל ממיטלטלין. ביהמ"ש והמחוקק שואפים  שייעשה שימוש במקרקעין וניצול יעיל.</w:t>
      </w:r>
      <w:r w:rsidRPr="00EB647C">
        <w:rPr>
          <w:rStyle w:val="default"/>
          <w:rFonts w:ascii="Arial" w:hAnsi="Arial" w:cs="David" w:hint="cs"/>
          <w:b/>
          <w:bCs/>
          <w:kern w:val="1"/>
          <w:sz w:val="24"/>
          <w:szCs w:val="24"/>
          <w:u w:val="single"/>
          <w:rtl/>
        </w:rPr>
        <w:t xml:space="preserve"> </w:t>
      </w:r>
    </w:p>
    <w:p w:rsidR="00F62506" w:rsidRPr="00EB647C" w:rsidRDefault="00F62506" w:rsidP="006E28B0">
      <w:pPr>
        <w:pStyle w:val="P00"/>
        <w:widowControl/>
        <w:tabs>
          <w:tab w:val="clear" w:pos="624"/>
          <w:tab w:val="clear" w:pos="1021"/>
          <w:tab w:val="clear" w:pos="1474"/>
          <w:tab w:val="clear" w:pos="1928"/>
          <w:tab w:val="clear" w:pos="2381"/>
          <w:tab w:val="clear" w:pos="2835"/>
          <w:tab w:val="clear" w:pos="6259"/>
          <w:tab w:val="left" w:pos="-485"/>
          <w:tab w:val="left" w:pos="-428"/>
          <w:tab w:val="left" w:pos="365"/>
          <w:tab w:val="left" w:pos="819"/>
          <w:tab w:val="left" w:pos="1272"/>
          <w:tab w:val="left" w:pos="1726"/>
          <w:tab w:val="right" w:leader="dot" w:pos="5150"/>
        </w:tabs>
        <w:spacing w:before="0" w:line="360" w:lineRule="auto"/>
        <w:ind w:left="-428" w:right="-11"/>
        <w:jc w:val="left"/>
        <w:rPr>
          <w:rStyle w:val="default"/>
          <w:rFonts w:ascii="Arial" w:hAnsi="Arial" w:cs="David"/>
          <w:b/>
          <w:bCs/>
          <w:kern w:val="1"/>
          <w:sz w:val="24"/>
          <w:szCs w:val="24"/>
          <w:highlight w:val="magenta"/>
          <w:rtl/>
        </w:rPr>
      </w:pPr>
    </w:p>
    <w:p w:rsidR="00F62506" w:rsidRPr="00EB647C" w:rsidRDefault="00F62506" w:rsidP="006E28B0">
      <w:pPr>
        <w:pStyle w:val="P00"/>
        <w:widowControl/>
        <w:tabs>
          <w:tab w:val="clear" w:pos="624"/>
          <w:tab w:val="clear" w:pos="1021"/>
          <w:tab w:val="clear" w:pos="1474"/>
          <w:tab w:val="clear" w:pos="1928"/>
          <w:tab w:val="clear" w:pos="2381"/>
          <w:tab w:val="clear" w:pos="2835"/>
          <w:tab w:val="clear" w:pos="6259"/>
          <w:tab w:val="left" w:pos="-485"/>
          <w:tab w:val="left" w:pos="-428"/>
          <w:tab w:val="left" w:pos="365"/>
          <w:tab w:val="left" w:pos="819"/>
          <w:tab w:val="left" w:pos="1272"/>
          <w:tab w:val="left" w:pos="1726"/>
          <w:tab w:val="right" w:leader="dot" w:pos="5150"/>
        </w:tabs>
        <w:spacing w:before="0" w:line="360" w:lineRule="auto"/>
        <w:ind w:right="-11"/>
        <w:jc w:val="left"/>
        <w:rPr>
          <w:rFonts w:ascii="Arial" w:hAnsi="Arial" w:cs="David"/>
          <w:b/>
          <w:bCs/>
          <w:kern w:val="1"/>
          <w:sz w:val="24"/>
          <w:szCs w:val="24"/>
          <w:u w:val="single"/>
        </w:rPr>
      </w:pPr>
      <w:r w:rsidRPr="00EC06FB">
        <w:rPr>
          <w:rStyle w:val="default"/>
          <w:rFonts w:ascii="Arial" w:hAnsi="Arial" w:cs="David" w:hint="cs"/>
          <w:b/>
          <w:bCs/>
          <w:i/>
          <w:iCs/>
          <w:kern w:val="1"/>
          <w:sz w:val="24"/>
          <w:szCs w:val="24"/>
          <w:u w:val="single"/>
          <w:rtl/>
        </w:rPr>
        <w:t>פס"ד האגודה לשמירת זכויות הפרט נ' מצקין</w:t>
      </w:r>
      <w:r w:rsidRPr="00EB647C">
        <w:rPr>
          <w:rStyle w:val="default"/>
          <w:rFonts w:ascii="Arial" w:hAnsi="Arial" w:cs="David" w:hint="cs"/>
          <w:kern w:val="1"/>
          <w:sz w:val="24"/>
          <w:szCs w:val="24"/>
          <w:rtl/>
        </w:rPr>
        <w:t xml:space="preserve"> (אמונות ודעות כטעם בלתי סביר)- </w:t>
      </w:r>
      <w:r w:rsidRPr="00EB647C">
        <w:rPr>
          <w:rFonts w:cs="David" w:hint="cs"/>
          <w:b/>
          <w:bCs/>
          <w:sz w:val="24"/>
          <w:szCs w:val="24"/>
          <w:rtl/>
        </w:rPr>
        <w:t>עסק במשכיר שהאגודה לשמירת זכויות הפרט שרצתה להיות שוכר משנה עסקה בעיקר בהגנה על שני זוג מאותו מין.</w:t>
      </w:r>
      <w:r w:rsidRPr="00EB647C">
        <w:rPr>
          <w:rFonts w:cs="David" w:hint="cs"/>
          <w:sz w:val="24"/>
          <w:szCs w:val="24"/>
          <w:rtl/>
        </w:rPr>
        <w:t xml:space="preserve"> </w:t>
      </w:r>
      <w:r w:rsidRPr="00EB647C">
        <w:rPr>
          <w:rFonts w:cs="David" w:hint="cs"/>
          <w:b/>
          <w:bCs/>
          <w:sz w:val="24"/>
          <w:szCs w:val="24"/>
          <w:rtl/>
        </w:rPr>
        <w:t>המשכיר טוען שיש לו עוד דירות במושכר וזה יוריד את ערך הדירות בקומפלקס הזה.</w:t>
      </w:r>
      <w:r w:rsidRPr="00EB647C">
        <w:rPr>
          <w:rFonts w:cs="David" w:hint="cs"/>
          <w:sz w:val="24"/>
          <w:szCs w:val="24"/>
          <w:rtl/>
        </w:rPr>
        <w:t xml:space="preserve"> </w:t>
      </w:r>
      <w:r w:rsidR="00EC06FB">
        <w:rPr>
          <w:rFonts w:cs="David"/>
          <w:sz w:val="24"/>
          <w:szCs w:val="24"/>
          <w:rtl/>
        </w:rPr>
        <w:br/>
      </w:r>
      <w:r w:rsidRPr="00EB647C">
        <w:rPr>
          <w:rFonts w:cs="David" w:hint="cs"/>
          <w:sz w:val="24"/>
          <w:szCs w:val="24"/>
          <w:u w:val="single"/>
          <w:rtl/>
        </w:rPr>
        <w:t>בהקשר זה עולה השאלה האם אפשר להתנגד לשוכר משנה מסיבות של דעות ואמונות.</w:t>
      </w:r>
      <w:r w:rsidRPr="00EB647C">
        <w:rPr>
          <w:rFonts w:cs="David" w:hint="cs"/>
          <w:sz w:val="24"/>
          <w:szCs w:val="24"/>
          <w:rtl/>
        </w:rPr>
        <w:t xml:space="preserve"> </w:t>
      </w:r>
      <w:r w:rsidR="00EC06FB">
        <w:rPr>
          <w:rFonts w:cs="David"/>
          <w:sz w:val="24"/>
          <w:szCs w:val="24"/>
          <w:rtl/>
        </w:rPr>
        <w:br/>
      </w:r>
      <w:r w:rsidRPr="00EB647C">
        <w:rPr>
          <w:rFonts w:cs="David" w:hint="cs"/>
          <w:sz w:val="24"/>
          <w:szCs w:val="24"/>
          <w:rtl/>
        </w:rPr>
        <w:t>למעשה זה לא מתקבל בעין יפה.</w:t>
      </w:r>
      <w:r w:rsidRPr="00EB647C">
        <w:rPr>
          <w:rFonts w:cs="David" w:hint="cs"/>
          <w:b/>
          <w:bCs/>
          <w:sz w:val="24"/>
          <w:szCs w:val="24"/>
          <w:rtl/>
        </w:rPr>
        <w:t xml:space="preserve"> </w:t>
      </w:r>
      <w:r w:rsidRPr="00EB647C">
        <w:rPr>
          <w:rFonts w:cs="David" w:hint="cs"/>
          <w:b/>
          <w:bCs/>
          <w:sz w:val="24"/>
          <w:szCs w:val="24"/>
          <w:u w:val="single"/>
          <w:rtl/>
        </w:rPr>
        <w:t>הנטייה היא שלא יראו את זה כהתנגדות מטעמים סבירים אם הבעלים מתנגד לשוכר המשנה לא מטעמים הקשורים לשימוש במושכר, אלא בגלל דברים שקשורים לדת גזע לאום השקפה וכו'.</w:t>
      </w:r>
    </w:p>
    <w:p w:rsidR="000A5A4F" w:rsidRPr="00EB647C" w:rsidRDefault="000A5A4F" w:rsidP="006E28B0">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line="360" w:lineRule="auto"/>
        <w:ind w:left="-425" w:right="-11"/>
        <w:jc w:val="left"/>
        <w:rPr>
          <w:rStyle w:val="default"/>
          <w:rFonts w:ascii="Arial" w:hAnsi="Arial" w:cs="David"/>
          <w:kern w:val="1"/>
          <w:sz w:val="24"/>
          <w:szCs w:val="24"/>
          <w:rtl/>
        </w:rPr>
      </w:pPr>
    </w:p>
    <w:p w:rsidR="00F34237" w:rsidRPr="00EB647C" w:rsidRDefault="00F62506" w:rsidP="003222E7">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line="360" w:lineRule="auto"/>
        <w:ind w:right="-11"/>
        <w:jc w:val="left"/>
        <w:rPr>
          <w:rStyle w:val="default"/>
          <w:rFonts w:ascii="Arial" w:hAnsi="Arial" w:cs="David"/>
          <w:kern w:val="1"/>
          <w:sz w:val="24"/>
          <w:szCs w:val="24"/>
          <w:rtl/>
        </w:rPr>
      </w:pPr>
      <w:r w:rsidRPr="00EB647C">
        <w:rPr>
          <w:rStyle w:val="default"/>
          <w:rFonts w:ascii="Arial" w:hAnsi="Arial" w:cs="David" w:hint="cs"/>
          <w:kern w:val="1"/>
          <w:sz w:val="24"/>
          <w:szCs w:val="24"/>
          <w:u w:val="single"/>
          <w:rtl/>
        </w:rPr>
        <w:t>*מה קורה אם הסירוב הוא בשל סירוב מסיבות של יריבות פוליטית?</w:t>
      </w:r>
      <w:r w:rsidRPr="00EB647C">
        <w:rPr>
          <w:rStyle w:val="default"/>
          <w:rFonts w:ascii="Arial" w:hAnsi="Arial" w:cs="David" w:hint="cs"/>
          <w:kern w:val="1"/>
          <w:sz w:val="24"/>
          <w:szCs w:val="24"/>
          <w:rtl/>
        </w:rPr>
        <w:t xml:space="preserve"> האם יוחל לגמרי עיקרון השוויון שמקורו במשפט הציבורי? אין תשובה חד משמעית בעניין. הנטייה היא שאדם לא יוכרח להשכיר ליריבו הפוליטי.</w:t>
      </w:r>
      <w:r w:rsidR="00EC06FB">
        <w:rPr>
          <w:rStyle w:val="default"/>
          <w:rFonts w:ascii="Arial" w:hAnsi="Arial" w:cs="David" w:hint="cs"/>
          <w:kern w:val="1"/>
          <w:sz w:val="24"/>
          <w:szCs w:val="24"/>
          <w:rtl/>
        </w:rPr>
        <w:br/>
      </w:r>
      <w:r w:rsidR="00EC06FB">
        <w:rPr>
          <w:rStyle w:val="default"/>
          <w:rFonts w:ascii="Arial" w:hAnsi="Arial" w:cs="David" w:hint="cs"/>
          <w:b/>
          <w:bCs/>
          <w:kern w:val="1"/>
          <w:sz w:val="24"/>
          <w:szCs w:val="24"/>
          <w:rtl/>
        </w:rPr>
        <w:t xml:space="preserve">נוצר פה מצב אבסורד </w:t>
      </w:r>
      <w:r w:rsidR="00EC06FB">
        <w:rPr>
          <w:rStyle w:val="default"/>
          <w:rFonts w:ascii="Arial" w:hAnsi="Arial" w:cs="David"/>
          <w:b/>
          <w:bCs/>
          <w:kern w:val="1"/>
          <w:sz w:val="24"/>
          <w:szCs w:val="24"/>
          <w:rtl/>
        </w:rPr>
        <w:t>–</w:t>
      </w:r>
      <w:r w:rsidR="00EC06FB">
        <w:rPr>
          <w:rStyle w:val="default"/>
          <w:rFonts w:ascii="Arial" w:hAnsi="Arial" w:cs="David" w:hint="cs"/>
          <w:b/>
          <w:bCs/>
          <w:kern w:val="1"/>
          <w:sz w:val="24"/>
          <w:szCs w:val="24"/>
          <w:rtl/>
        </w:rPr>
        <w:t xml:space="preserve"> </w:t>
      </w:r>
      <w:r w:rsidR="00EC06FB">
        <w:rPr>
          <w:rStyle w:val="default"/>
          <w:rFonts w:ascii="Arial" w:hAnsi="Arial" w:cs="David" w:hint="cs"/>
          <w:kern w:val="1"/>
          <w:sz w:val="24"/>
          <w:szCs w:val="24"/>
          <w:rtl/>
        </w:rPr>
        <w:t xml:space="preserve">אתה בתור מישהו פרטי, יכול לבחור למי להשכיר את הנכס שלך </w:t>
      </w:r>
      <w:r w:rsidR="00EC06FB">
        <w:rPr>
          <w:rStyle w:val="default"/>
          <w:rFonts w:ascii="Arial" w:hAnsi="Arial" w:cs="David"/>
          <w:kern w:val="1"/>
          <w:sz w:val="24"/>
          <w:szCs w:val="24"/>
          <w:rtl/>
        </w:rPr>
        <w:t>–</w:t>
      </w:r>
      <w:r w:rsidR="00EC06FB">
        <w:rPr>
          <w:rStyle w:val="default"/>
          <w:rFonts w:ascii="Arial" w:hAnsi="Arial" w:cs="David" w:hint="cs"/>
          <w:kern w:val="1"/>
          <w:sz w:val="24"/>
          <w:szCs w:val="24"/>
          <w:rtl/>
        </w:rPr>
        <w:t xml:space="preserve"> אבל בשכירות משנה אסור לך להתנגד מטעמים של דת או אידיאולוגיה. </w:t>
      </w:r>
    </w:p>
    <w:p w:rsidR="000A5A4F" w:rsidRPr="00EB647C" w:rsidRDefault="000A5A4F" w:rsidP="006E28B0">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ind w:left="-425" w:right="-11"/>
        <w:jc w:val="left"/>
        <w:rPr>
          <w:rStyle w:val="default"/>
          <w:rFonts w:ascii="Arial" w:hAnsi="Arial" w:cs="David"/>
          <w:kern w:val="1"/>
          <w:sz w:val="24"/>
          <w:szCs w:val="24"/>
          <w:rtl/>
        </w:rPr>
      </w:pPr>
    </w:p>
    <w:p w:rsidR="00F34237" w:rsidRPr="00EB647C" w:rsidRDefault="00F34237" w:rsidP="006E28B0">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line="360" w:lineRule="auto"/>
        <w:ind w:right="-11"/>
        <w:jc w:val="left"/>
        <w:rPr>
          <w:rStyle w:val="default"/>
          <w:rFonts w:ascii="Arial" w:hAnsi="Arial" w:cs="David"/>
          <w:kern w:val="1"/>
          <w:sz w:val="24"/>
          <w:szCs w:val="24"/>
          <w:rtl/>
        </w:rPr>
      </w:pPr>
      <w:r w:rsidRPr="00EC06FB">
        <w:rPr>
          <w:rStyle w:val="default"/>
          <w:rFonts w:ascii="Arial" w:hAnsi="Arial" w:cs="David" w:hint="cs"/>
          <w:b/>
          <w:bCs/>
          <w:i/>
          <w:iCs/>
          <w:kern w:val="1"/>
          <w:sz w:val="24"/>
          <w:szCs w:val="24"/>
          <w:u w:val="single"/>
          <w:rtl/>
        </w:rPr>
        <w:t>מדינת ישראל נ' וויס:</w:t>
      </w:r>
      <w:r w:rsidRPr="00EB647C">
        <w:rPr>
          <w:rStyle w:val="default"/>
          <w:rFonts w:ascii="Arial" w:hAnsi="Arial" w:cs="David" w:hint="cs"/>
          <w:b/>
          <w:bCs/>
          <w:kern w:val="1"/>
          <w:sz w:val="24"/>
          <w:szCs w:val="24"/>
          <w:rtl/>
        </w:rPr>
        <w:t xml:space="preserve"> </w:t>
      </w:r>
      <w:r w:rsidR="00F61129">
        <w:rPr>
          <w:rStyle w:val="default"/>
          <w:rFonts w:ascii="Arial" w:hAnsi="Arial" w:cs="David"/>
          <w:kern w:val="1"/>
          <w:sz w:val="24"/>
          <w:szCs w:val="24"/>
          <w:rtl/>
        </w:rPr>
        <w:br/>
      </w:r>
      <w:r w:rsidRPr="00EB647C">
        <w:rPr>
          <w:rStyle w:val="default"/>
          <w:rFonts w:ascii="Arial" w:hAnsi="Arial" w:cs="David" w:hint="cs"/>
          <w:kern w:val="1"/>
          <w:sz w:val="24"/>
          <w:szCs w:val="24"/>
          <w:rtl/>
        </w:rPr>
        <w:t xml:space="preserve">על העברת זכות חכירה חל ס' 22 לחוק השכירות והשאילה. </w:t>
      </w:r>
      <w:r w:rsidRPr="00F61129">
        <w:rPr>
          <w:rStyle w:val="default"/>
          <w:rFonts w:ascii="Arial" w:hAnsi="Arial" w:cs="David" w:hint="cs"/>
          <w:b/>
          <w:bCs/>
          <w:kern w:val="1"/>
          <w:sz w:val="24"/>
          <w:szCs w:val="24"/>
          <w:rtl/>
        </w:rPr>
        <w:t>על החוכר הנטל להראות כי סירוב המחכיר אינו סביר. כדי שסירוב ייחשב לסביר נדרש כי יהיה לו טעם הוגן וממשי.</w:t>
      </w:r>
      <w:r w:rsidRPr="00EB647C">
        <w:rPr>
          <w:rStyle w:val="default"/>
          <w:rFonts w:ascii="Arial" w:hAnsi="Arial" w:cs="David" w:hint="cs"/>
          <w:kern w:val="1"/>
          <w:sz w:val="24"/>
          <w:szCs w:val="24"/>
          <w:rtl/>
        </w:rPr>
        <w:t xml:space="preserve"> סבירות הסירוב תלויה בכל מקרה ונסיבותיו המיוחדות. </w:t>
      </w:r>
      <w:r w:rsidRPr="00F61129">
        <w:rPr>
          <w:rStyle w:val="default"/>
          <w:rFonts w:ascii="Arial" w:hAnsi="Arial" w:cs="David" w:hint="cs"/>
          <w:b/>
          <w:bCs/>
          <w:kern w:val="1"/>
          <w:sz w:val="24"/>
          <w:szCs w:val="24"/>
          <w:rtl/>
        </w:rPr>
        <w:t>במקרה דנן, המחכיר הוא המינהל ולכן מלבד מערכת הדינים האזרחית חלות עליו גם נורמות מהמשפט הציבורי.</w:t>
      </w:r>
      <w:r w:rsidRPr="00EB647C">
        <w:rPr>
          <w:rStyle w:val="default"/>
          <w:rFonts w:ascii="Arial" w:hAnsi="Arial" w:cs="David" w:hint="cs"/>
          <w:kern w:val="1"/>
          <w:sz w:val="24"/>
          <w:szCs w:val="24"/>
          <w:rtl/>
        </w:rPr>
        <w:t xml:space="preserve"> </w:t>
      </w:r>
      <w:r w:rsidR="00F61129">
        <w:rPr>
          <w:rStyle w:val="default"/>
          <w:rFonts w:ascii="Arial" w:hAnsi="Arial" w:cs="David"/>
          <w:kern w:val="1"/>
          <w:sz w:val="24"/>
          <w:szCs w:val="24"/>
          <w:rtl/>
        </w:rPr>
        <w:br/>
      </w:r>
      <w:r w:rsidRPr="00EB647C">
        <w:rPr>
          <w:rStyle w:val="default"/>
          <w:rFonts w:ascii="Arial" w:hAnsi="Arial" w:cs="David" w:hint="cs"/>
          <w:kern w:val="1"/>
          <w:sz w:val="24"/>
          <w:szCs w:val="24"/>
          <w:rtl/>
        </w:rPr>
        <w:t xml:space="preserve">אין זה בלתי סביר מצד המינהל להגביל את העברת הקרקע למי שהקרקע נועדה לשיכונו (מורים בבי"ס חקלאי). </w:t>
      </w:r>
    </w:p>
    <w:p w:rsidR="00F34237" w:rsidRPr="00EB647C" w:rsidRDefault="00F34237" w:rsidP="006E28B0">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line="360" w:lineRule="auto"/>
        <w:ind w:left="-425" w:right="-11"/>
        <w:jc w:val="left"/>
        <w:rPr>
          <w:rStyle w:val="default"/>
          <w:rFonts w:ascii="Arial" w:hAnsi="Arial" w:cs="David"/>
          <w:b/>
          <w:bCs/>
          <w:kern w:val="1"/>
          <w:sz w:val="24"/>
          <w:szCs w:val="24"/>
          <w:highlight w:val="magenta"/>
          <w:u w:val="single"/>
          <w:rtl/>
        </w:rPr>
      </w:pPr>
    </w:p>
    <w:p w:rsidR="00F34237" w:rsidRPr="00EB647C" w:rsidRDefault="00F34237" w:rsidP="006E28B0">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line="360" w:lineRule="auto"/>
        <w:ind w:right="-11"/>
        <w:jc w:val="left"/>
        <w:rPr>
          <w:rStyle w:val="default"/>
          <w:rFonts w:ascii="Arial" w:hAnsi="Arial" w:cs="David"/>
          <w:kern w:val="1"/>
          <w:sz w:val="24"/>
          <w:szCs w:val="24"/>
          <w:rtl/>
        </w:rPr>
      </w:pPr>
      <w:r w:rsidRPr="00F61129">
        <w:rPr>
          <w:rStyle w:val="default"/>
          <w:rFonts w:ascii="Arial" w:hAnsi="Arial" w:cs="David" w:hint="cs"/>
          <w:b/>
          <w:bCs/>
          <w:i/>
          <w:iCs/>
          <w:kern w:val="1"/>
          <w:sz w:val="24"/>
          <w:szCs w:val="24"/>
          <w:u w:val="single"/>
          <w:rtl/>
        </w:rPr>
        <w:t>קק"ל נ' תבל טוביה:</w:t>
      </w:r>
      <w:r w:rsidRPr="00EB647C">
        <w:rPr>
          <w:rStyle w:val="default"/>
          <w:rFonts w:ascii="Arial" w:hAnsi="Arial" w:cs="David" w:hint="cs"/>
          <w:kern w:val="1"/>
          <w:sz w:val="24"/>
          <w:szCs w:val="24"/>
          <w:rtl/>
        </w:rPr>
        <w:t xml:space="preserve"> דרישת קק"ל לתשלום דמי הסכמה מאת החוכר תמורת הסכמתה להעברת השכירות (בהתאם לס' 22 לחוק השכירות והשאילה) בגובה שליש מעליית ערך הקרקע היא דרישה סבירה. </w:t>
      </w:r>
    </w:p>
    <w:p w:rsidR="00F34237" w:rsidRPr="00EB647C" w:rsidRDefault="00F34237" w:rsidP="00F61129">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ind w:right="-11"/>
        <w:jc w:val="left"/>
        <w:rPr>
          <w:rStyle w:val="default"/>
          <w:rFonts w:ascii="Arial" w:hAnsi="Arial" w:cs="David"/>
          <w:kern w:val="1"/>
          <w:sz w:val="24"/>
          <w:szCs w:val="24"/>
          <w:rtl/>
        </w:rPr>
      </w:pPr>
    </w:p>
    <w:p w:rsidR="00F34237" w:rsidRPr="00EB647C" w:rsidRDefault="00901521" w:rsidP="006E28B0">
      <w:pPr>
        <w:pStyle w:val="P00"/>
        <w:widowControl/>
        <w:tabs>
          <w:tab w:val="clear" w:pos="624"/>
          <w:tab w:val="clear" w:pos="1021"/>
          <w:tab w:val="clear" w:pos="1474"/>
          <w:tab w:val="clear" w:pos="1928"/>
          <w:tab w:val="clear" w:pos="2381"/>
          <w:tab w:val="clear" w:pos="2835"/>
          <w:tab w:val="clear" w:pos="6259"/>
          <w:tab w:val="left" w:pos="-485"/>
          <w:tab w:val="left" w:pos="-428"/>
          <w:tab w:val="left" w:pos="365"/>
          <w:tab w:val="left" w:pos="819"/>
          <w:tab w:val="left" w:pos="1272"/>
          <w:tab w:val="left" w:pos="1726"/>
          <w:tab w:val="right" w:leader="dot" w:pos="5150"/>
        </w:tabs>
        <w:spacing w:before="0"/>
        <w:ind w:right="-11"/>
        <w:jc w:val="left"/>
        <w:rPr>
          <w:rStyle w:val="default"/>
          <w:rFonts w:ascii="Arial" w:hAnsi="Arial" w:cs="David"/>
          <w:kern w:val="1"/>
          <w:sz w:val="24"/>
          <w:szCs w:val="24"/>
          <w:u w:val="single"/>
          <w:rtl/>
        </w:rPr>
      </w:pPr>
      <w:r w:rsidRPr="00EB647C">
        <w:rPr>
          <w:rStyle w:val="default"/>
          <w:rFonts w:ascii="Arial" w:hAnsi="Arial" w:cs="David" w:hint="cs"/>
          <w:kern w:val="1"/>
          <w:sz w:val="24"/>
          <w:szCs w:val="24"/>
          <w:u w:val="single"/>
          <w:rtl/>
        </w:rPr>
        <w:t>סעיפי השכירות בפרק השכירות בחוק המקרקעין</w:t>
      </w:r>
    </w:p>
    <w:p w:rsidR="00901521" w:rsidRPr="00EB647C" w:rsidRDefault="00901521" w:rsidP="006E28B0">
      <w:pPr>
        <w:pStyle w:val="P00"/>
        <w:widowControl/>
        <w:tabs>
          <w:tab w:val="clear" w:pos="624"/>
          <w:tab w:val="clear" w:pos="1021"/>
          <w:tab w:val="clear" w:pos="1474"/>
          <w:tab w:val="clear" w:pos="1928"/>
          <w:tab w:val="clear" w:pos="2381"/>
          <w:tab w:val="clear" w:pos="2835"/>
          <w:tab w:val="clear" w:pos="6259"/>
          <w:tab w:val="left" w:pos="-485"/>
          <w:tab w:val="left" w:pos="-428"/>
          <w:tab w:val="left" w:pos="365"/>
          <w:tab w:val="left" w:pos="819"/>
          <w:tab w:val="left" w:pos="1272"/>
          <w:tab w:val="left" w:pos="1726"/>
          <w:tab w:val="right" w:leader="dot" w:pos="5150"/>
        </w:tabs>
        <w:spacing w:before="0"/>
        <w:ind w:left="-428" w:right="-11"/>
        <w:jc w:val="left"/>
        <w:rPr>
          <w:rStyle w:val="default"/>
          <w:rFonts w:ascii="Arial" w:hAnsi="Arial" w:cs="David"/>
          <w:kern w:val="1"/>
          <w:sz w:val="24"/>
          <w:szCs w:val="24"/>
          <w:u w:val="single"/>
          <w:rtl/>
        </w:rPr>
      </w:pPr>
    </w:p>
    <w:p w:rsidR="00901521" w:rsidRPr="00EB647C" w:rsidRDefault="00B92528" w:rsidP="006E28B0">
      <w:pPr>
        <w:pStyle w:val="P00"/>
        <w:spacing w:before="72"/>
        <w:ind w:right="1134"/>
        <w:jc w:val="left"/>
        <w:rPr>
          <w:rStyle w:val="default"/>
          <w:rtl/>
        </w:rPr>
      </w:pPr>
      <w:r w:rsidRPr="00B92528">
        <w:rPr>
          <w:rFonts w:cs="Times New Roman"/>
          <w:rtl/>
          <w:lang w:val="he-IL"/>
        </w:rPr>
        <w:pict>
          <v:rect id="_x0000_s1088" style="position:absolute;left:0;text-align:left;margin-left:464.5pt;margin-top:8.05pt;width:75.05pt;height:24pt;z-index:251724800" o:allowincell="f" filled="f" stroked="f" strokecolor="lime" strokeweight=".25pt">
            <v:textbox style="mso-next-textbox:#_x0000_s1088" inset="0,0,0,0">
              <w:txbxContent>
                <w:p w:rsidR="008271C9" w:rsidRDefault="008271C9" w:rsidP="00901521">
                  <w:pPr>
                    <w:spacing w:line="160" w:lineRule="exact"/>
                    <w:rPr>
                      <w:rFonts w:cs="Miriam"/>
                      <w:noProof/>
                      <w:sz w:val="18"/>
                      <w:szCs w:val="18"/>
                      <w:rtl/>
                    </w:rPr>
                  </w:pPr>
                  <w:r>
                    <w:rPr>
                      <w:rFonts w:cs="Miriam"/>
                      <w:sz w:val="18"/>
                      <w:szCs w:val="18"/>
                      <w:rtl/>
                    </w:rPr>
                    <w:t>ש</w:t>
                  </w:r>
                  <w:r>
                    <w:rPr>
                      <w:rFonts w:cs="Miriam" w:hint="cs"/>
                      <w:sz w:val="18"/>
                      <w:szCs w:val="18"/>
                      <w:rtl/>
                    </w:rPr>
                    <w:t>י</w:t>
                  </w:r>
                  <w:r>
                    <w:rPr>
                      <w:rFonts w:cs="Miriam"/>
                      <w:sz w:val="18"/>
                      <w:szCs w:val="18"/>
                      <w:rtl/>
                    </w:rPr>
                    <w:t>ע</w:t>
                  </w:r>
                  <w:r>
                    <w:rPr>
                      <w:rFonts w:cs="Miriam" w:hint="cs"/>
                      <w:sz w:val="18"/>
                      <w:szCs w:val="18"/>
                      <w:rtl/>
                    </w:rPr>
                    <w:t xml:space="preserve">בוד שכירות </w:t>
                  </w:r>
                  <w:r>
                    <w:rPr>
                      <w:rFonts w:cs="Miriam"/>
                      <w:sz w:val="18"/>
                      <w:szCs w:val="18"/>
                      <w:rtl/>
                    </w:rPr>
                    <w:t>ב</w:t>
                  </w:r>
                  <w:r>
                    <w:rPr>
                      <w:rFonts w:cs="Miriam" w:hint="cs"/>
                      <w:sz w:val="18"/>
                      <w:szCs w:val="18"/>
                      <w:rtl/>
                    </w:rPr>
                    <w:t>מ</w:t>
                  </w:r>
                  <w:r>
                    <w:rPr>
                      <w:rFonts w:cs="Miriam"/>
                      <w:sz w:val="18"/>
                      <w:szCs w:val="18"/>
                      <w:rtl/>
                    </w:rPr>
                    <w:t>ש</w:t>
                  </w:r>
                  <w:r>
                    <w:rPr>
                      <w:rFonts w:cs="Miriam" w:hint="cs"/>
                      <w:sz w:val="18"/>
                      <w:szCs w:val="18"/>
                      <w:rtl/>
                    </w:rPr>
                    <w:t xml:space="preserve">כנתה </w:t>
                  </w:r>
                  <w:r>
                    <w:rPr>
                      <w:rFonts w:cs="Miriam"/>
                      <w:sz w:val="18"/>
                      <w:szCs w:val="18"/>
                      <w:rtl/>
                    </w:rPr>
                    <w:t>א</w:t>
                  </w:r>
                  <w:r>
                    <w:rPr>
                      <w:rFonts w:cs="Miriam" w:hint="cs"/>
                      <w:sz w:val="18"/>
                      <w:szCs w:val="18"/>
                      <w:rtl/>
                    </w:rPr>
                    <w:t>ו</w:t>
                  </w:r>
                  <w:r>
                    <w:rPr>
                      <w:rFonts w:cs="Miriam"/>
                      <w:sz w:val="18"/>
                      <w:szCs w:val="18"/>
                      <w:rtl/>
                    </w:rPr>
                    <w:t xml:space="preserve"> </w:t>
                  </w:r>
                  <w:r>
                    <w:rPr>
                      <w:rFonts w:cs="Miriam" w:hint="cs"/>
                      <w:sz w:val="18"/>
                      <w:szCs w:val="18"/>
                      <w:rtl/>
                    </w:rPr>
                    <w:t>בזיקת הנאה</w:t>
                  </w:r>
                </w:p>
              </w:txbxContent>
            </v:textbox>
            <w10:anchorlock/>
          </v:rect>
        </w:pict>
      </w:r>
      <w:r w:rsidR="00901521" w:rsidRPr="00EB647C">
        <w:rPr>
          <w:rStyle w:val="big-number"/>
          <w:rFonts w:cs="Miriam"/>
          <w:rtl/>
        </w:rPr>
        <w:t>81.</w:t>
      </w:r>
      <w:r w:rsidR="00901521" w:rsidRPr="00EB647C">
        <w:rPr>
          <w:rStyle w:val="big-number"/>
          <w:rFonts w:cs="Miriam"/>
          <w:rtl/>
        </w:rPr>
        <w:tab/>
      </w:r>
      <w:r w:rsidR="00901521" w:rsidRPr="00EB647C">
        <w:rPr>
          <w:rStyle w:val="default"/>
          <w:rtl/>
        </w:rPr>
        <w:t>(</w:t>
      </w:r>
      <w:r w:rsidR="00901521" w:rsidRPr="00EB647C">
        <w:rPr>
          <w:rStyle w:val="default"/>
          <w:rFonts w:hint="cs"/>
          <w:rtl/>
        </w:rPr>
        <w:t>א</w:t>
      </w:r>
      <w:r w:rsidR="00901521" w:rsidRPr="00EB647C">
        <w:rPr>
          <w:rStyle w:val="default"/>
          <w:rtl/>
        </w:rPr>
        <w:t>)</w:t>
      </w:r>
      <w:r w:rsidR="00901521" w:rsidRPr="00EB647C">
        <w:rPr>
          <w:rStyle w:val="default"/>
          <w:rtl/>
        </w:rPr>
        <w:tab/>
      </w:r>
      <w:r w:rsidR="00901521" w:rsidRPr="00EB647C">
        <w:rPr>
          <w:rStyle w:val="default"/>
          <w:rFonts w:hint="cs"/>
          <w:rtl/>
        </w:rPr>
        <w:t>ש</w:t>
      </w:r>
      <w:r w:rsidR="00901521" w:rsidRPr="00EB647C">
        <w:rPr>
          <w:rStyle w:val="default"/>
          <w:rtl/>
        </w:rPr>
        <w:t>כ</w:t>
      </w:r>
      <w:r w:rsidR="00901521" w:rsidRPr="00EB647C">
        <w:rPr>
          <w:rStyle w:val="default"/>
          <w:rFonts w:hint="cs"/>
          <w:rtl/>
        </w:rPr>
        <w:t>ירות שנרשמה, רשאי השוכר, בכפוף למוסכם בתנאי השכירות, לשעבדה במשכנתה בלי הסכמת המשכיר והוראות סימן ב' יחולו, בשינויים המחוייבים.</w:t>
      </w:r>
    </w:p>
    <w:p w:rsidR="00901521" w:rsidRPr="00EB647C" w:rsidRDefault="00901521" w:rsidP="006E28B0">
      <w:pPr>
        <w:pStyle w:val="P00"/>
        <w:spacing w:before="72"/>
        <w:ind w:right="1134"/>
        <w:jc w:val="left"/>
        <w:rPr>
          <w:rStyle w:val="default"/>
          <w:rtl/>
        </w:rPr>
      </w:pPr>
      <w:r w:rsidRPr="00EB647C">
        <w:rPr>
          <w:sz w:val="26"/>
          <w:rtl/>
        </w:rPr>
        <w:tab/>
      </w:r>
      <w:r w:rsidRPr="00EB647C">
        <w:rPr>
          <w:rStyle w:val="default"/>
          <w:rtl/>
        </w:rPr>
        <w:t>(</w:t>
      </w:r>
      <w:r w:rsidRPr="00EB647C">
        <w:rPr>
          <w:rStyle w:val="default"/>
          <w:rFonts w:hint="cs"/>
          <w:rtl/>
        </w:rPr>
        <w:t>ב</w:t>
      </w:r>
      <w:r w:rsidRPr="00EB647C">
        <w:rPr>
          <w:rStyle w:val="default"/>
          <w:rtl/>
        </w:rPr>
        <w:t>)</w:t>
      </w:r>
      <w:r w:rsidRPr="00EB647C">
        <w:rPr>
          <w:rStyle w:val="default"/>
          <w:rtl/>
        </w:rPr>
        <w:tab/>
      </w:r>
      <w:r w:rsidRPr="00EB647C">
        <w:rPr>
          <w:rStyle w:val="default"/>
          <w:rFonts w:hint="cs"/>
          <w:rtl/>
        </w:rPr>
        <w:t>ש</w:t>
      </w:r>
      <w:r w:rsidRPr="00EB647C">
        <w:rPr>
          <w:rStyle w:val="default"/>
          <w:rtl/>
        </w:rPr>
        <w:t>כ</w:t>
      </w:r>
      <w:r w:rsidRPr="00EB647C">
        <w:rPr>
          <w:rStyle w:val="default"/>
          <w:rFonts w:hint="cs"/>
          <w:rtl/>
        </w:rPr>
        <w:t>ירות שנרשמה, רשאי הש</w:t>
      </w:r>
      <w:r w:rsidRPr="00EB647C">
        <w:rPr>
          <w:rStyle w:val="default"/>
          <w:rtl/>
        </w:rPr>
        <w:t>ו</w:t>
      </w:r>
      <w:r w:rsidRPr="00EB647C">
        <w:rPr>
          <w:rStyle w:val="default"/>
          <w:rFonts w:hint="cs"/>
          <w:rtl/>
        </w:rPr>
        <w:t>כ</w:t>
      </w:r>
      <w:r w:rsidRPr="00EB647C">
        <w:rPr>
          <w:rStyle w:val="default"/>
          <w:rtl/>
        </w:rPr>
        <w:t>ר</w:t>
      </w:r>
      <w:r w:rsidRPr="00EB647C">
        <w:rPr>
          <w:rStyle w:val="default"/>
          <w:rFonts w:hint="cs"/>
          <w:rtl/>
        </w:rPr>
        <w:t>, ב</w:t>
      </w:r>
      <w:r w:rsidRPr="00EB647C">
        <w:rPr>
          <w:rStyle w:val="default"/>
          <w:rtl/>
        </w:rPr>
        <w:t>כפ</w:t>
      </w:r>
      <w:r w:rsidRPr="00EB647C">
        <w:rPr>
          <w:rStyle w:val="default"/>
          <w:rFonts w:hint="cs"/>
          <w:rtl/>
        </w:rPr>
        <w:t>וף למוסכם בתנאי השכירות, לשעבדה בזיקת הנאה בלי הסכמת המשכיר והוראות סימן ג' יחולו, בשינויים המחויי</w:t>
      </w:r>
      <w:r w:rsidRPr="00EB647C">
        <w:rPr>
          <w:rStyle w:val="default"/>
          <w:rtl/>
        </w:rPr>
        <w:t>ב</w:t>
      </w:r>
      <w:r w:rsidRPr="00EB647C">
        <w:rPr>
          <w:rStyle w:val="default"/>
          <w:rFonts w:hint="cs"/>
          <w:rtl/>
        </w:rPr>
        <w:t>ים.</w:t>
      </w:r>
    </w:p>
    <w:p w:rsidR="00901521" w:rsidRPr="00EB647C" w:rsidRDefault="00901521" w:rsidP="006E28B0">
      <w:pPr>
        <w:pStyle w:val="P00"/>
        <w:widowControl/>
        <w:tabs>
          <w:tab w:val="clear" w:pos="624"/>
          <w:tab w:val="clear" w:pos="1021"/>
          <w:tab w:val="clear" w:pos="1474"/>
          <w:tab w:val="clear" w:pos="1928"/>
          <w:tab w:val="clear" w:pos="2381"/>
          <w:tab w:val="clear" w:pos="2835"/>
          <w:tab w:val="clear" w:pos="6259"/>
          <w:tab w:val="left" w:pos="-485"/>
          <w:tab w:val="left" w:pos="-428"/>
          <w:tab w:val="left" w:pos="365"/>
          <w:tab w:val="left" w:pos="819"/>
          <w:tab w:val="left" w:pos="1272"/>
          <w:tab w:val="left" w:pos="1726"/>
          <w:tab w:val="right" w:leader="dot" w:pos="5150"/>
        </w:tabs>
        <w:spacing w:before="0"/>
        <w:ind w:left="-428" w:right="-11"/>
        <w:jc w:val="left"/>
        <w:rPr>
          <w:rStyle w:val="default"/>
          <w:rFonts w:ascii="Arial" w:hAnsi="Arial" w:cs="David"/>
          <w:kern w:val="1"/>
          <w:sz w:val="24"/>
          <w:szCs w:val="24"/>
          <w:u w:val="single"/>
          <w:rtl/>
        </w:rPr>
      </w:pPr>
    </w:p>
    <w:p w:rsidR="00F34237" w:rsidRPr="00EB647C" w:rsidRDefault="00F34237" w:rsidP="006E28B0">
      <w:pPr>
        <w:pStyle w:val="P00"/>
        <w:widowControl/>
        <w:tabs>
          <w:tab w:val="clear" w:pos="624"/>
          <w:tab w:val="clear" w:pos="1021"/>
          <w:tab w:val="clear" w:pos="1474"/>
          <w:tab w:val="clear" w:pos="1928"/>
          <w:tab w:val="clear" w:pos="2381"/>
          <w:tab w:val="clear" w:pos="2835"/>
          <w:tab w:val="clear" w:pos="6259"/>
          <w:tab w:val="left" w:pos="-485"/>
          <w:tab w:val="left" w:pos="-428"/>
          <w:tab w:val="left" w:pos="365"/>
          <w:tab w:val="left" w:pos="819"/>
          <w:tab w:val="left" w:pos="1272"/>
          <w:tab w:val="left" w:pos="1726"/>
          <w:tab w:val="right" w:leader="dot" w:pos="5150"/>
        </w:tabs>
        <w:spacing w:before="0" w:line="360" w:lineRule="auto"/>
        <w:ind w:right="-11"/>
        <w:jc w:val="left"/>
        <w:rPr>
          <w:rStyle w:val="default"/>
          <w:rFonts w:ascii="Arial" w:hAnsi="Arial" w:cs="David"/>
          <w:kern w:val="1"/>
          <w:sz w:val="24"/>
          <w:szCs w:val="24"/>
          <w:rtl/>
        </w:rPr>
      </w:pPr>
      <w:r w:rsidRPr="00EB647C">
        <w:rPr>
          <w:rStyle w:val="default"/>
          <w:rFonts w:ascii="Arial" w:hAnsi="Arial" w:cs="David"/>
          <w:kern w:val="1"/>
          <w:sz w:val="24"/>
          <w:szCs w:val="24"/>
          <w:rtl/>
        </w:rPr>
        <w:t>יש לזכור, שלא ניתן להשכיר נכס שמת</w:t>
      </w:r>
      <w:r w:rsidRPr="00EB647C">
        <w:rPr>
          <w:rStyle w:val="default"/>
          <w:rFonts w:ascii="Arial" w:hAnsi="Arial" w:cs="David" w:hint="cs"/>
          <w:kern w:val="1"/>
          <w:sz w:val="24"/>
          <w:szCs w:val="24"/>
          <w:rtl/>
        </w:rPr>
        <w:t>כ</w:t>
      </w:r>
      <w:r w:rsidRPr="00EB647C">
        <w:rPr>
          <w:rStyle w:val="default"/>
          <w:rFonts w:ascii="Arial" w:hAnsi="Arial" w:cs="David"/>
          <w:kern w:val="1"/>
          <w:sz w:val="24"/>
          <w:szCs w:val="24"/>
          <w:rtl/>
        </w:rPr>
        <w:t xml:space="preserve">לה לאחר שימוש חד פעמי. לכן, לא ניתן להשכיר זכות לחוב כספי. </w:t>
      </w:r>
    </w:p>
    <w:p w:rsidR="00F34237" w:rsidRPr="00EB647C" w:rsidRDefault="00F34237" w:rsidP="006E28B0">
      <w:pPr>
        <w:pStyle w:val="P00"/>
        <w:widowControl/>
        <w:tabs>
          <w:tab w:val="clear" w:pos="624"/>
          <w:tab w:val="clear" w:pos="1021"/>
          <w:tab w:val="clear" w:pos="1474"/>
          <w:tab w:val="clear" w:pos="1928"/>
          <w:tab w:val="clear" w:pos="2381"/>
          <w:tab w:val="clear" w:pos="2835"/>
          <w:tab w:val="clear" w:pos="6259"/>
          <w:tab w:val="left" w:pos="-485"/>
          <w:tab w:val="left" w:pos="-428"/>
          <w:tab w:val="left" w:pos="365"/>
          <w:tab w:val="left" w:pos="819"/>
          <w:tab w:val="left" w:pos="1272"/>
          <w:tab w:val="left" w:pos="1726"/>
          <w:tab w:val="right" w:leader="dot" w:pos="5150"/>
        </w:tabs>
        <w:spacing w:before="0" w:line="360" w:lineRule="auto"/>
        <w:ind w:right="-11"/>
        <w:jc w:val="left"/>
        <w:rPr>
          <w:rStyle w:val="default"/>
          <w:rFonts w:ascii="Arial" w:hAnsi="Arial" w:cs="David"/>
          <w:kern w:val="1"/>
          <w:sz w:val="24"/>
          <w:szCs w:val="24"/>
          <w:rtl/>
        </w:rPr>
      </w:pPr>
      <w:r w:rsidRPr="00EB647C">
        <w:rPr>
          <w:rStyle w:val="default"/>
          <w:rFonts w:ascii="Arial" w:hAnsi="Arial" w:cs="David" w:hint="cs"/>
          <w:kern w:val="1"/>
          <w:sz w:val="24"/>
          <w:szCs w:val="24"/>
          <w:rtl/>
        </w:rPr>
        <w:t xml:space="preserve">ניתן לשים לב כי הוראות ס' זה שונות מהוראות </w:t>
      </w:r>
      <w:r w:rsidRPr="00EB647C">
        <w:rPr>
          <w:rStyle w:val="default"/>
          <w:rFonts w:ascii="Arial" w:hAnsi="Arial" w:cs="David" w:hint="cs"/>
          <w:b/>
          <w:bCs/>
          <w:kern w:val="1"/>
          <w:sz w:val="24"/>
          <w:szCs w:val="24"/>
          <w:rtl/>
        </w:rPr>
        <w:t xml:space="preserve">ס' 81 </w:t>
      </w:r>
      <w:r w:rsidRPr="00EB647C">
        <w:rPr>
          <w:rStyle w:val="default"/>
          <w:rFonts w:ascii="Arial" w:hAnsi="Arial" w:cs="David" w:hint="cs"/>
          <w:kern w:val="1"/>
          <w:sz w:val="24"/>
          <w:szCs w:val="24"/>
          <w:rtl/>
        </w:rPr>
        <w:t>(שיעבוד זכות שכירות) שם לא ניתן לפנות לביהמ"ש כאשר קיימת הגבלה בחוזה על שעבוד הזכות.</w:t>
      </w:r>
      <w:bookmarkStart w:id="14" w:name="Seif531"/>
      <w:bookmarkEnd w:id="14"/>
      <w:r w:rsidRPr="00EB647C">
        <w:rPr>
          <w:rStyle w:val="default"/>
          <w:rFonts w:ascii="Arial" w:hAnsi="Arial" w:cs="David" w:hint="cs"/>
          <w:kern w:val="1"/>
          <w:sz w:val="24"/>
          <w:szCs w:val="24"/>
          <w:rtl/>
        </w:rPr>
        <w:t xml:space="preserve"> </w:t>
      </w:r>
      <w:r w:rsidRPr="00EB647C">
        <w:rPr>
          <w:rStyle w:val="default"/>
          <w:rFonts w:ascii="Arial" w:hAnsi="Arial" w:cs="David" w:hint="cs"/>
          <w:b/>
          <w:bCs/>
          <w:kern w:val="1"/>
          <w:sz w:val="24"/>
          <w:szCs w:val="24"/>
          <w:rtl/>
        </w:rPr>
        <w:t xml:space="preserve">ס' 3ב </w:t>
      </w:r>
      <w:r w:rsidRPr="00EB647C">
        <w:rPr>
          <w:rStyle w:val="default"/>
          <w:rFonts w:ascii="Arial" w:hAnsi="Arial" w:cs="David" w:hint="cs"/>
          <w:kern w:val="1"/>
          <w:sz w:val="24"/>
          <w:szCs w:val="24"/>
          <w:rtl/>
        </w:rPr>
        <w:t xml:space="preserve">לחוק המשכון אומר כי נכס שיש הגבלה לגבי מכירתו, אותה הגבלה תהיה גם לגבי משכונו. </w:t>
      </w:r>
      <w:r w:rsidRPr="00EB647C">
        <w:rPr>
          <w:rStyle w:val="default"/>
          <w:rFonts w:ascii="Arial" w:hAnsi="Arial" w:cs="David" w:hint="cs"/>
          <w:b/>
          <w:bCs/>
          <w:kern w:val="1"/>
          <w:sz w:val="24"/>
          <w:szCs w:val="24"/>
          <w:rtl/>
        </w:rPr>
        <w:t>וייסמן</w:t>
      </w:r>
      <w:r w:rsidRPr="00EB647C">
        <w:rPr>
          <w:rStyle w:val="default"/>
          <w:rFonts w:ascii="Arial" w:hAnsi="Arial" w:cs="David" w:hint="cs"/>
          <w:kern w:val="1"/>
          <w:sz w:val="24"/>
          <w:szCs w:val="24"/>
          <w:rtl/>
        </w:rPr>
        <w:t xml:space="preserve"> מבקר את העדר ההתאמה בין הסעיפים. </w:t>
      </w:r>
      <w:r w:rsidRPr="00EB647C">
        <w:rPr>
          <w:rStyle w:val="default"/>
          <w:rFonts w:ascii="Arial" w:hAnsi="Arial" w:cs="David"/>
          <w:kern w:val="1"/>
          <w:sz w:val="24"/>
          <w:szCs w:val="24"/>
          <w:rtl/>
        </w:rPr>
        <w:t xml:space="preserve"> </w:t>
      </w:r>
    </w:p>
    <w:p w:rsidR="00F34237" w:rsidRPr="00EB647C" w:rsidRDefault="00F34237" w:rsidP="006E28B0">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line="360" w:lineRule="auto"/>
        <w:ind w:left="-425" w:right="-11"/>
        <w:jc w:val="left"/>
        <w:rPr>
          <w:rStyle w:val="default"/>
          <w:rFonts w:ascii="Arial" w:hAnsi="Arial" w:cs="David"/>
          <w:kern w:val="1"/>
          <w:sz w:val="24"/>
          <w:szCs w:val="24"/>
          <w:rtl/>
        </w:rPr>
      </w:pPr>
    </w:p>
    <w:p w:rsidR="00F61129" w:rsidRDefault="00F34237" w:rsidP="00F61129">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line="360" w:lineRule="auto"/>
        <w:ind w:right="-11"/>
        <w:jc w:val="left"/>
        <w:rPr>
          <w:rStyle w:val="default"/>
          <w:rFonts w:ascii="Arial" w:hAnsi="Arial" w:cs="David"/>
          <w:kern w:val="1"/>
          <w:sz w:val="24"/>
          <w:szCs w:val="24"/>
          <w:rtl/>
        </w:rPr>
      </w:pPr>
      <w:r w:rsidRPr="00EB647C">
        <w:rPr>
          <w:rStyle w:val="default"/>
          <w:rFonts w:ascii="Arial" w:hAnsi="Arial" w:cs="David" w:hint="cs"/>
          <w:kern w:val="1"/>
          <w:sz w:val="24"/>
          <w:szCs w:val="24"/>
          <w:rtl/>
        </w:rPr>
        <w:t xml:space="preserve">בהעברת השכירות המשכיר יכול למצוא עצמו עם שוכר אחר שלא משלם, בעוד בשכירות משנה, למעשה החייב לו לא משתנה. אע"פ כן, הפסיקה כמעט ולא מבחינה בין השניים. </w:t>
      </w:r>
      <w:r w:rsidRPr="00EB647C">
        <w:rPr>
          <w:rStyle w:val="default"/>
          <w:rFonts w:ascii="Arial" w:hAnsi="Arial" w:cs="David"/>
          <w:b/>
          <w:bCs/>
          <w:kern w:val="1"/>
          <w:sz w:val="24"/>
          <w:szCs w:val="24"/>
          <w:rtl/>
        </w:rPr>
        <w:t xml:space="preserve">לפי דיני המחאת חיובים, נושה רשאי להעביר את זכותו לאחר ללא הסכמת החייב, אך </w:t>
      </w:r>
      <w:r w:rsidRPr="00EB647C">
        <w:rPr>
          <w:rStyle w:val="default"/>
          <w:rFonts w:ascii="Arial" w:hAnsi="Arial" w:cs="David" w:hint="cs"/>
          <w:b/>
          <w:bCs/>
          <w:kern w:val="1"/>
          <w:sz w:val="24"/>
          <w:szCs w:val="24"/>
          <w:rtl/>
        </w:rPr>
        <w:t>ה</w:t>
      </w:r>
      <w:r w:rsidRPr="00EB647C">
        <w:rPr>
          <w:rStyle w:val="default"/>
          <w:rFonts w:ascii="Arial" w:hAnsi="Arial" w:cs="David"/>
          <w:b/>
          <w:bCs/>
          <w:kern w:val="1"/>
          <w:sz w:val="24"/>
          <w:szCs w:val="24"/>
          <w:rtl/>
        </w:rPr>
        <w:t>חייב אינו יכול להמחות את חבותו לאחר.</w:t>
      </w:r>
      <w:r w:rsidRPr="00EB647C">
        <w:rPr>
          <w:rStyle w:val="default"/>
          <w:rFonts w:ascii="Arial" w:hAnsi="Arial" w:cs="David"/>
          <w:kern w:val="1"/>
          <w:sz w:val="24"/>
          <w:szCs w:val="24"/>
          <w:rtl/>
        </w:rPr>
        <w:t xml:space="preserve"> לכן</w:t>
      </w:r>
      <w:r w:rsidRPr="00EB647C">
        <w:rPr>
          <w:rStyle w:val="default"/>
          <w:rFonts w:ascii="Arial" w:hAnsi="Arial" w:cs="David" w:hint="cs"/>
          <w:kern w:val="1"/>
          <w:sz w:val="24"/>
          <w:szCs w:val="24"/>
          <w:rtl/>
        </w:rPr>
        <w:t>,</w:t>
      </w:r>
      <w:r w:rsidRPr="00EB647C">
        <w:rPr>
          <w:rStyle w:val="default"/>
          <w:rFonts w:ascii="Arial" w:hAnsi="Arial" w:cs="David"/>
          <w:kern w:val="1"/>
          <w:sz w:val="24"/>
          <w:szCs w:val="24"/>
          <w:rtl/>
        </w:rPr>
        <w:t xml:space="preserve"> ס' </w:t>
      </w:r>
      <w:r w:rsidRPr="00EB647C">
        <w:rPr>
          <w:rStyle w:val="default"/>
          <w:rFonts w:ascii="Arial" w:hAnsi="Arial" w:cs="David" w:hint="cs"/>
          <w:kern w:val="1"/>
          <w:sz w:val="24"/>
          <w:szCs w:val="24"/>
          <w:rtl/>
        </w:rPr>
        <w:t>21-22</w:t>
      </w:r>
      <w:r w:rsidRPr="00EB647C">
        <w:rPr>
          <w:rStyle w:val="default"/>
          <w:rFonts w:ascii="Arial" w:hAnsi="Arial" w:cs="David"/>
          <w:kern w:val="1"/>
          <w:sz w:val="24"/>
          <w:szCs w:val="24"/>
          <w:rtl/>
        </w:rPr>
        <w:t xml:space="preserve"> הם חריגים לדיני החיובים מפני שהם מקנים זכות להמחות גם חבויות. </w:t>
      </w:r>
    </w:p>
    <w:p w:rsidR="003222E7" w:rsidRDefault="003222E7" w:rsidP="00F61129">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line="360" w:lineRule="auto"/>
        <w:ind w:right="-11"/>
        <w:jc w:val="left"/>
        <w:rPr>
          <w:rStyle w:val="default"/>
          <w:rFonts w:ascii="Arial" w:hAnsi="Arial" w:cs="David" w:hint="cs"/>
          <w:b/>
          <w:bCs/>
          <w:kern w:val="1"/>
          <w:sz w:val="28"/>
          <w:szCs w:val="28"/>
          <w:u w:val="single"/>
          <w:rtl/>
        </w:rPr>
      </w:pPr>
    </w:p>
    <w:p w:rsidR="003222E7" w:rsidRDefault="003222E7" w:rsidP="00F61129">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line="360" w:lineRule="auto"/>
        <w:ind w:right="-11"/>
        <w:jc w:val="left"/>
        <w:rPr>
          <w:rStyle w:val="default"/>
          <w:rFonts w:ascii="Arial" w:hAnsi="Arial" w:cs="David" w:hint="cs"/>
          <w:b/>
          <w:bCs/>
          <w:kern w:val="1"/>
          <w:sz w:val="28"/>
          <w:szCs w:val="28"/>
          <w:u w:val="single"/>
          <w:rtl/>
        </w:rPr>
      </w:pPr>
    </w:p>
    <w:p w:rsidR="003222E7" w:rsidRDefault="003222E7" w:rsidP="00F61129">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line="360" w:lineRule="auto"/>
        <w:ind w:right="-11"/>
        <w:jc w:val="left"/>
        <w:rPr>
          <w:rStyle w:val="default"/>
          <w:rFonts w:ascii="Arial" w:hAnsi="Arial" w:cs="David" w:hint="cs"/>
          <w:b/>
          <w:bCs/>
          <w:kern w:val="1"/>
          <w:sz w:val="28"/>
          <w:szCs w:val="28"/>
          <w:u w:val="single"/>
          <w:rtl/>
        </w:rPr>
      </w:pPr>
    </w:p>
    <w:p w:rsidR="003222E7" w:rsidRDefault="003222E7" w:rsidP="00F61129">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line="360" w:lineRule="auto"/>
        <w:ind w:right="-11"/>
        <w:jc w:val="left"/>
        <w:rPr>
          <w:rStyle w:val="default"/>
          <w:rFonts w:ascii="Arial" w:hAnsi="Arial" w:cs="David" w:hint="cs"/>
          <w:b/>
          <w:bCs/>
          <w:kern w:val="1"/>
          <w:sz w:val="28"/>
          <w:szCs w:val="28"/>
          <w:u w:val="single"/>
          <w:rtl/>
        </w:rPr>
      </w:pPr>
    </w:p>
    <w:p w:rsidR="003222E7" w:rsidRDefault="003222E7" w:rsidP="00F61129">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line="360" w:lineRule="auto"/>
        <w:ind w:right="-11"/>
        <w:jc w:val="left"/>
        <w:rPr>
          <w:rStyle w:val="default"/>
          <w:rFonts w:ascii="Arial" w:hAnsi="Arial" w:cs="David" w:hint="cs"/>
          <w:b/>
          <w:bCs/>
          <w:kern w:val="1"/>
          <w:sz w:val="28"/>
          <w:szCs w:val="28"/>
          <w:u w:val="single"/>
          <w:rtl/>
        </w:rPr>
      </w:pPr>
    </w:p>
    <w:p w:rsidR="003222E7" w:rsidRDefault="003222E7" w:rsidP="00F61129">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line="360" w:lineRule="auto"/>
        <w:ind w:right="-11"/>
        <w:jc w:val="left"/>
        <w:rPr>
          <w:rStyle w:val="default"/>
          <w:rFonts w:ascii="Arial" w:hAnsi="Arial" w:cs="David" w:hint="cs"/>
          <w:b/>
          <w:bCs/>
          <w:kern w:val="1"/>
          <w:sz w:val="28"/>
          <w:szCs w:val="28"/>
          <w:u w:val="single"/>
          <w:rtl/>
        </w:rPr>
      </w:pPr>
    </w:p>
    <w:p w:rsidR="003222E7" w:rsidRDefault="003222E7" w:rsidP="00F61129">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line="360" w:lineRule="auto"/>
        <w:ind w:right="-11"/>
        <w:jc w:val="left"/>
        <w:rPr>
          <w:rStyle w:val="default"/>
          <w:rFonts w:ascii="Arial" w:hAnsi="Arial" w:cs="David" w:hint="cs"/>
          <w:b/>
          <w:bCs/>
          <w:kern w:val="1"/>
          <w:sz w:val="28"/>
          <w:szCs w:val="28"/>
          <w:u w:val="single"/>
          <w:rtl/>
        </w:rPr>
      </w:pPr>
    </w:p>
    <w:p w:rsidR="003222E7" w:rsidRDefault="003222E7" w:rsidP="00F61129">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line="360" w:lineRule="auto"/>
        <w:ind w:right="-11"/>
        <w:jc w:val="left"/>
        <w:rPr>
          <w:rStyle w:val="default"/>
          <w:rFonts w:ascii="Arial" w:hAnsi="Arial" w:cs="David" w:hint="cs"/>
          <w:b/>
          <w:bCs/>
          <w:kern w:val="1"/>
          <w:sz w:val="28"/>
          <w:szCs w:val="28"/>
          <w:u w:val="single"/>
          <w:rtl/>
        </w:rPr>
      </w:pPr>
    </w:p>
    <w:p w:rsidR="003222E7" w:rsidRDefault="003222E7" w:rsidP="00F61129">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line="360" w:lineRule="auto"/>
        <w:ind w:right="-11"/>
        <w:jc w:val="left"/>
        <w:rPr>
          <w:rStyle w:val="default"/>
          <w:rFonts w:ascii="Arial" w:hAnsi="Arial" w:cs="David" w:hint="cs"/>
          <w:b/>
          <w:bCs/>
          <w:kern w:val="1"/>
          <w:sz w:val="28"/>
          <w:szCs w:val="28"/>
          <w:u w:val="single"/>
          <w:rtl/>
        </w:rPr>
      </w:pPr>
    </w:p>
    <w:p w:rsidR="003222E7" w:rsidRDefault="003222E7" w:rsidP="00F61129">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line="360" w:lineRule="auto"/>
        <w:ind w:right="-11"/>
        <w:jc w:val="left"/>
        <w:rPr>
          <w:rStyle w:val="default"/>
          <w:rFonts w:ascii="Arial" w:hAnsi="Arial" w:cs="David" w:hint="cs"/>
          <w:b/>
          <w:bCs/>
          <w:kern w:val="1"/>
          <w:sz w:val="28"/>
          <w:szCs w:val="28"/>
          <w:u w:val="single"/>
          <w:rtl/>
        </w:rPr>
      </w:pPr>
    </w:p>
    <w:p w:rsidR="003222E7" w:rsidRDefault="003222E7" w:rsidP="00F61129">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line="360" w:lineRule="auto"/>
        <w:ind w:right="-11"/>
        <w:jc w:val="left"/>
        <w:rPr>
          <w:rStyle w:val="default"/>
          <w:rFonts w:ascii="Arial" w:hAnsi="Arial" w:cs="David" w:hint="cs"/>
          <w:b/>
          <w:bCs/>
          <w:kern w:val="1"/>
          <w:sz w:val="28"/>
          <w:szCs w:val="28"/>
          <w:u w:val="single"/>
          <w:rtl/>
        </w:rPr>
      </w:pPr>
    </w:p>
    <w:p w:rsidR="003222E7" w:rsidRDefault="003222E7" w:rsidP="00F61129">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line="360" w:lineRule="auto"/>
        <w:ind w:right="-11"/>
        <w:jc w:val="left"/>
        <w:rPr>
          <w:rStyle w:val="default"/>
          <w:rFonts w:ascii="Arial" w:hAnsi="Arial" w:cs="David" w:hint="cs"/>
          <w:b/>
          <w:bCs/>
          <w:kern w:val="1"/>
          <w:sz w:val="28"/>
          <w:szCs w:val="28"/>
          <w:u w:val="single"/>
          <w:rtl/>
        </w:rPr>
      </w:pPr>
    </w:p>
    <w:p w:rsidR="003222E7" w:rsidRDefault="003222E7" w:rsidP="00F61129">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line="360" w:lineRule="auto"/>
        <w:ind w:right="-11"/>
        <w:jc w:val="left"/>
        <w:rPr>
          <w:rStyle w:val="default"/>
          <w:rFonts w:ascii="Arial" w:hAnsi="Arial" w:cs="David" w:hint="cs"/>
          <w:b/>
          <w:bCs/>
          <w:kern w:val="1"/>
          <w:sz w:val="28"/>
          <w:szCs w:val="28"/>
          <w:u w:val="single"/>
          <w:rtl/>
        </w:rPr>
      </w:pPr>
    </w:p>
    <w:p w:rsidR="00F34237" w:rsidRPr="00F61129" w:rsidRDefault="00F34237" w:rsidP="00F61129">
      <w:pPr>
        <w:pStyle w:val="P00"/>
        <w:widowControl/>
        <w:tabs>
          <w:tab w:val="clear" w:pos="624"/>
          <w:tab w:val="clear" w:pos="1021"/>
          <w:tab w:val="clear" w:pos="1474"/>
          <w:tab w:val="clear" w:pos="1928"/>
          <w:tab w:val="clear" w:pos="2381"/>
          <w:tab w:val="clear" w:pos="2835"/>
          <w:tab w:val="clear" w:pos="6259"/>
          <w:tab w:val="left" w:pos="-498"/>
          <w:tab w:val="left" w:pos="-428"/>
          <w:tab w:val="left" w:pos="352"/>
          <w:tab w:val="left" w:pos="806"/>
          <w:tab w:val="left" w:pos="1259"/>
          <w:tab w:val="left" w:pos="1713"/>
          <w:tab w:val="right" w:leader="dot" w:pos="5137"/>
        </w:tabs>
        <w:spacing w:before="0" w:line="360" w:lineRule="auto"/>
        <w:ind w:right="-11"/>
        <w:jc w:val="left"/>
        <w:rPr>
          <w:rStyle w:val="default"/>
          <w:rFonts w:ascii="Arial" w:hAnsi="Arial" w:cs="David"/>
          <w:kern w:val="1"/>
          <w:sz w:val="24"/>
          <w:szCs w:val="24"/>
          <w:rtl/>
        </w:rPr>
      </w:pPr>
      <w:r w:rsidRPr="00EB647C">
        <w:rPr>
          <w:rStyle w:val="default"/>
          <w:rFonts w:ascii="Arial" w:hAnsi="Arial" w:cs="David"/>
          <w:b/>
          <w:bCs/>
          <w:kern w:val="1"/>
          <w:sz w:val="28"/>
          <w:szCs w:val="28"/>
          <w:u w:val="single"/>
          <w:rtl/>
        </w:rPr>
        <w:lastRenderedPageBreak/>
        <w:t>זיקת הנאה</w:t>
      </w:r>
    </w:p>
    <w:p w:rsidR="00F34237" w:rsidRPr="00EB647C" w:rsidRDefault="00F34237" w:rsidP="006E28B0">
      <w:pPr>
        <w:pStyle w:val="P00"/>
        <w:widowControl/>
        <w:tabs>
          <w:tab w:val="clear" w:pos="624"/>
          <w:tab w:val="clear" w:pos="1021"/>
          <w:tab w:val="clear" w:pos="1474"/>
          <w:tab w:val="clear" w:pos="1928"/>
          <w:tab w:val="clear" w:pos="2381"/>
          <w:tab w:val="clear" w:pos="2835"/>
          <w:tab w:val="clear" w:pos="6259"/>
          <w:tab w:val="left" w:pos="-1657"/>
          <w:tab w:val="left" w:pos="-1260"/>
          <w:tab w:val="left" w:pos="-807"/>
          <w:tab w:val="left" w:pos="-428"/>
          <w:tab w:val="left" w:pos="-353"/>
          <w:tab w:val="left" w:pos="554"/>
          <w:tab w:val="right" w:leader="dot" w:pos="3978"/>
        </w:tabs>
        <w:spacing w:before="0" w:line="360" w:lineRule="auto"/>
        <w:jc w:val="left"/>
        <w:rPr>
          <w:rStyle w:val="default"/>
          <w:rFonts w:ascii="Arial" w:hAnsi="Arial" w:cs="David"/>
          <w:b/>
          <w:bCs/>
          <w:kern w:val="1"/>
          <w:sz w:val="24"/>
          <w:szCs w:val="24"/>
          <w:rtl/>
        </w:rPr>
      </w:pPr>
      <w:r w:rsidRPr="000E055D">
        <w:rPr>
          <w:rStyle w:val="default"/>
          <w:rFonts w:ascii="Arial" w:hAnsi="Arial" w:cs="David" w:hint="cs"/>
          <w:b/>
          <w:bCs/>
          <w:kern w:val="1"/>
          <w:sz w:val="24"/>
          <w:szCs w:val="24"/>
          <w:u w:val="single"/>
          <w:rtl/>
        </w:rPr>
        <w:t>ס' 5-</w:t>
      </w:r>
      <w:r w:rsidRPr="00EB647C">
        <w:rPr>
          <w:rStyle w:val="default"/>
          <w:rFonts w:ascii="Arial" w:hAnsi="Arial" w:cs="David" w:hint="cs"/>
          <w:kern w:val="1"/>
          <w:sz w:val="24"/>
          <w:szCs w:val="24"/>
          <w:rtl/>
        </w:rPr>
        <w:t xml:space="preserve"> </w:t>
      </w:r>
      <w:r w:rsidRPr="00EB647C">
        <w:rPr>
          <w:rStyle w:val="default"/>
          <w:rFonts w:ascii="Arial" w:hAnsi="Arial" w:cs="David" w:hint="cs"/>
          <w:b/>
          <w:bCs/>
          <w:kern w:val="1"/>
          <w:sz w:val="24"/>
          <w:szCs w:val="24"/>
          <w:rtl/>
        </w:rPr>
        <w:t>"זיקת הנאה היא שיעבוד מקרקעין</w:t>
      </w:r>
      <w:r w:rsidR="000E055D">
        <w:rPr>
          <w:rStyle w:val="default"/>
          <w:rFonts w:ascii="Arial" w:hAnsi="Arial" w:cs="David" w:hint="cs"/>
          <w:b/>
          <w:bCs/>
          <w:kern w:val="1"/>
          <w:sz w:val="24"/>
          <w:szCs w:val="24"/>
          <w:rtl/>
        </w:rPr>
        <w:t xml:space="preserve"> להנאה</w:t>
      </w:r>
      <w:r w:rsidRPr="00EB647C">
        <w:rPr>
          <w:rStyle w:val="default"/>
          <w:rFonts w:ascii="Arial" w:hAnsi="Arial" w:cs="David" w:hint="cs"/>
          <w:b/>
          <w:bCs/>
          <w:kern w:val="1"/>
          <w:sz w:val="24"/>
          <w:szCs w:val="24"/>
          <w:rtl/>
        </w:rPr>
        <w:t xml:space="preserve"> שאין עימה זכות להחזיק בהם".</w:t>
      </w:r>
    </w:p>
    <w:p w:rsidR="00F34237" w:rsidRPr="00EB647C" w:rsidRDefault="00F34237" w:rsidP="006E28B0">
      <w:pPr>
        <w:pStyle w:val="P00"/>
        <w:widowControl/>
        <w:tabs>
          <w:tab w:val="clear" w:pos="624"/>
          <w:tab w:val="clear" w:pos="1021"/>
          <w:tab w:val="clear" w:pos="1474"/>
          <w:tab w:val="clear" w:pos="1928"/>
          <w:tab w:val="clear" w:pos="2381"/>
          <w:tab w:val="clear" w:pos="2835"/>
          <w:tab w:val="clear" w:pos="6259"/>
          <w:tab w:val="left" w:pos="-1657"/>
          <w:tab w:val="left" w:pos="-1260"/>
          <w:tab w:val="left" w:pos="-807"/>
          <w:tab w:val="left" w:pos="-428"/>
          <w:tab w:val="left" w:pos="-353"/>
          <w:tab w:val="left" w:pos="554"/>
          <w:tab w:val="right" w:leader="dot" w:pos="3978"/>
        </w:tabs>
        <w:spacing w:before="0" w:line="360" w:lineRule="auto"/>
        <w:jc w:val="left"/>
        <w:rPr>
          <w:rStyle w:val="default"/>
          <w:rFonts w:ascii="Arial" w:hAnsi="Arial" w:cs="David"/>
          <w:kern w:val="1"/>
          <w:sz w:val="24"/>
          <w:szCs w:val="24"/>
          <w:rtl/>
        </w:rPr>
      </w:pPr>
      <w:r w:rsidRPr="00EB647C">
        <w:rPr>
          <w:rStyle w:val="default"/>
          <w:rFonts w:ascii="Arial" w:hAnsi="Arial" w:cs="David" w:hint="cs"/>
          <w:kern w:val="1"/>
          <w:sz w:val="24"/>
          <w:szCs w:val="24"/>
          <w:rtl/>
        </w:rPr>
        <w:t xml:space="preserve">המונח שיעבוד איננו מצביע על משכנתא/משכון אלא העמדתם לצרכי האחר. זיקת הנאה, בהבדל מזכויות אחרות, יש רק במקרקעין. השימוש או ההנאה הם מסוימים ולא כלליים. </w:t>
      </w:r>
    </w:p>
    <w:p w:rsidR="007F04F3" w:rsidRPr="00EB647C" w:rsidRDefault="007F04F3" w:rsidP="006E28B0">
      <w:pPr>
        <w:pStyle w:val="P00"/>
        <w:widowControl/>
        <w:tabs>
          <w:tab w:val="clear" w:pos="624"/>
          <w:tab w:val="clear" w:pos="1021"/>
          <w:tab w:val="clear" w:pos="1474"/>
          <w:tab w:val="clear" w:pos="1928"/>
          <w:tab w:val="clear" w:pos="2381"/>
          <w:tab w:val="clear" w:pos="2835"/>
          <w:tab w:val="clear" w:pos="6259"/>
          <w:tab w:val="left" w:pos="-1657"/>
          <w:tab w:val="left" w:pos="-1260"/>
          <w:tab w:val="left" w:pos="-807"/>
          <w:tab w:val="left" w:pos="-428"/>
          <w:tab w:val="left" w:pos="-353"/>
          <w:tab w:val="left" w:pos="554"/>
          <w:tab w:val="right" w:leader="dot" w:pos="3978"/>
        </w:tabs>
        <w:spacing w:before="0" w:line="360" w:lineRule="auto"/>
        <w:ind w:left="-428"/>
        <w:jc w:val="left"/>
        <w:rPr>
          <w:rStyle w:val="default"/>
          <w:rFonts w:ascii="Arial" w:hAnsi="Arial" w:cs="David"/>
          <w:b/>
          <w:bCs/>
          <w:kern w:val="1"/>
          <w:sz w:val="24"/>
          <w:szCs w:val="24"/>
          <w:u w:val="single"/>
          <w:rtl/>
        </w:rPr>
      </w:pPr>
    </w:p>
    <w:p w:rsidR="007F04F3" w:rsidRPr="00EB647C" w:rsidRDefault="007F04F3" w:rsidP="006E28B0">
      <w:pPr>
        <w:pStyle w:val="P00"/>
        <w:widowControl/>
        <w:tabs>
          <w:tab w:val="clear" w:pos="624"/>
          <w:tab w:val="clear" w:pos="1021"/>
          <w:tab w:val="clear" w:pos="1474"/>
          <w:tab w:val="clear" w:pos="1928"/>
          <w:tab w:val="clear" w:pos="2381"/>
          <w:tab w:val="clear" w:pos="2835"/>
          <w:tab w:val="clear" w:pos="6259"/>
          <w:tab w:val="left" w:pos="-1657"/>
          <w:tab w:val="left" w:pos="-1260"/>
          <w:tab w:val="left" w:pos="-807"/>
          <w:tab w:val="left" w:pos="-428"/>
          <w:tab w:val="left" w:pos="-353"/>
          <w:tab w:val="left" w:pos="554"/>
          <w:tab w:val="right" w:leader="dot" w:pos="3978"/>
        </w:tabs>
        <w:spacing w:before="0" w:line="360" w:lineRule="auto"/>
        <w:jc w:val="left"/>
        <w:rPr>
          <w:rStyle w:val="default"/>
          <w:rFonts w:ascii="Arial" w:hAnsi="Arial" w:cs="David"/>
          <w:kern w:val="1"/>
          <w:sz w:val="24"/>
          <w:szCs w:val="24"/>
          <w:rtl/>
        </w:rPr>
      </w:pPr>
      <w:r w:rsidRPr="00EB647C">
        <w:rPr>
          <w:rStyle w:val="default"/>
          <w:rFonts w:ascii="Arial" w:hAnsi="Arial" w:cs="David" w:hint="cs"/>
          <w:b/>
          <w:bCs/>
          <w:kern w:val="1"/>
          <w:sz w:val="24"/>
          <w:szCs w:val="24"/>
          <w:rtl/>
        </w:rPr>
        <w:t>מקרקעין זכאים:</w:t>
      </w:r>
      <w:r w:rsidRPr="00EB647C">
        <w:rPr>
          <w:rStyle w:val="default"/>
          <w:rFonts w:ascii="Arial" w:hAnsi="Arial" w:cs="David" w:hint="cs"/>
          <w:kern w:val="1"/>
          <w:sz w:val="24"/>
          <w:szCs w:val="24"/>
          <w:rtl/>
        </w:rPr>
        <w:t xml:space="preserve"> המקרקעין שיהנו מהמקרקעין האחרים.</w:t>
      </w:r>
    </w:p>
    <w:p w:rsidR="007F04F3" w:rsidRPr="00EB647C" w:rsidRDefault="007F04F3" w:rsidP="006E28B0">
      <w:pPr>
        <w:pStyle w:val="P00"/>
        <w:widowControl/>
        <w:tabs>
          <w:tab w:val="clear" w:pos="624"/>
          <w:tab w:val="clear" w:pos="1021"/>
          <w:tab w:val="clear" w:pos="1474"/>
          <w:tab w:val="clear" w:pos="1928"/>
          <w:tab w:val="clear" w:pos="2381"/>
          <w:tab w:val="clear" w:pos="2835"/>
          <w:tab w:val="clear" w:pos="6259"/>
          <w:tab w:val="left" w:pos="-1657"/>
          <w:tab w:val="left" w:pos="-1260"/>
          <w:tab w:val="left" w:pos="-807"/>
          <w:tab w:val="left" w:pos="-428"/>
          <w:tab w:val="left" w:pos="-353"/>
          <w:tab w:val="left" w:pos="554"/>
          <w:tab w:val="right" w:leader="dot" w:pos="3978"/>
        </w:tabs>
        <w:spacing w:before="0" w:line="360" w:lineRule="auto"/>
        <w:jc w:val="left"/>
        <w:rPr>
          <w:rStyle w:val="default"/>
          <w:rFonts w:ascii="Arial" w:hAnsi="Arial" w:cs="David"/>
          <w:kern w:val="1"/>
          <w:sz w:val="24"/>
          <w:szCs w:val="24"/>
          <w:rtl/>
        </w:rPr>
      </w:pPr>
      <w:r w:rsidRPr="00EB647C">
        <w:rPr>
          <w:rStyle w:val="default"/>
          <w:rFonts w:ascii="Arial" w:hAnsi="Arial" w:cs="David" w:hint="cs"/>
          <w:b/>
          <w:bCs/>
          <w:kern w:val="1"/>
          <w:sz w:val="24"/>
          <w:szCs w:val="24"/>
          <w:rtl/>
        </w:rPr>
        <w:t>מקרקעין כפופים:</w:t>
      </w:r>
      <w:r w:rsidRPr="00EB647C">
        <w:rPr>
          <w:rStyle w:val="default"/>
          <w:rFonts w:ascii="Arial" w:hAnsi="Arial" w:cs="David" w:hint="cs"/>
          <w:kern w:val="1"/>
          <w:sz w:val="24"/>
          <w:szCs w:val="24"/>
          <w:rtl/>
        </w:rPr>
        <w:t xml:space="preserve"> המקרקעין שיועמדו לרשות המקרקעין הזכאים.</w:t>
      </w:r>
    </w:p>
    <w:p w:rsidR="007F04F3" w:rsidRPr="00EB647C" w:rsidRDefault="007F04F3" w:rsidP="006E28B0">
      <w:pPr>
        <w:pStyle w:val="P00"/>
        <w:widowControl/>
        <w:tabs>
          <w:tab w:val="clear" w:pos="624"/>
          <w:tab w:val="clear" w:pos="1021"/>
          <w:tab w:val="clear" w:pos="1474"/>
          <w:tab w:val="clear" w:pos="1928"/>
          <w:tab w:val="clear" w:pos="2381"/>
          <w:tab w:val="clear" w:pos="2835"/>
          <w:tab w:val="clear" w:pos="6259"/>
          <w:tab w:val="left" w:pos="-1657"/>
          <w:tab w:val="left" w:pos="-1260"/>
          <w:tab w:val="left" w:pos="-807"/>
          <w:tab w:val="left" w:pos="-428"/>
          <w:tab w:val="left" w:pos="-353"/>
          <w:tab w:val="left" w:pos="554"/>
          <w:tab w:val="right" w:leader="dot" w:pos="3978"/>
        </w:tabs>
        <w:spacing w:before="0" w:line="360" w:lineRule="auto"/>
        <w:ind w:left="-428"/>
        <w:jc w:val="left"/>
        <w:rPr>
          <w:rStyle w:val="default"/>
          <w:rFonts w:ascii="Arial" w:hAnsi="Arial" w:cs="David"/>
          <w:kern w:val="1"/>
          <w:sz w:val="24"/>
          <w:szCs w:val="24"/>
          <w:rtl/>
        </w:rPr>
      </w:pPr>
    </w:p>
    <w:p w:rsidR="00F34237" w:rsidRPr="00EB647C" w:rsidRDefault="007F04F3" w:rsidP="006E28B0">
      <w:pPr>
        <w:pStyle w:val="P00"/>
        <w:widowControl/>
        <w:tabs>
          <w:tab w:val="clear" w:pos="624"/>
          <w:tab w:val="clear" w:pos="1021"/>
          <w:tab w:val="clear" w:pos="1474"/>
          <w:tab w:val="clear" w:pos="1928"/>
          <w:tab w:val="clear" w:pos="2381"/>
          <w:tab w:val="clear" w:pos="2835"/>
          <w:tab w:val="clear" w:pos="6259"/>
          <w:tab w:val="left" w:pos="-1657"/>
          <w:tab w:val="left" w:pos="-1260"/>
          <w:tab w:val="left" w:pos="-807"/>
          <w:tab w:val="left" w:pos="-428"/>
          <w:tab w:val="left" w:pos="-353"/>
          <w:tab w:val="left" w:pos="554"/>
          <w:tab w:val="right" w:leader="dot" w:pos="3978"/>
        </w:tabs>
        <w:spacing w:before="0" w:line="360" w:lineRule="auto"/>
        <w:jc w:val="left"/>
        <w:rPr>
          <w:rStyle w:val="default"/>
          <w:rFonts w:ascii="Arial" w:hAnsi="Arial" w:cs="David"/>
          <w:kern w:val="1"/>
          <w:sz w:val="24"/>
          <w:szCs w:val="24"/>
          <w:rtl/>
        </w:rPr>
      </w:pPr>
      <w:r w:rsidRPr="00EB647C">
        <w:rPr>
          <w:rStyle w:val="default"/>
          <w:rFonts w:ascii="Arial" w:hAnsi="Arial" w:cs="David" w:hint="cs"/>
          <w:kern w:val="1"/>
          <w:sz w:val="24"/>
          <w:szCs w:val="24"/>
          <w:u w:val="single"/>
          <w:rtl/>
        </w:rPr>
        <w:t>יסוד חיובי-</w:t>
      </w:r>
      <w:r w:rsidRPr="00EB647C">
        <w:rPr>
          <w:rStyle w:val="default"/>
          <w:rFonts w:ascii="Arial" w:hAnsi="Arial" w:cs="David" w:hint="cs"/>
          <w:kern w:val="1"/>
          <w:sz w:val="24"/>
          <w:szCs w:val="24"/>
          <w:rtl/>
        </w:rPr>
        <w:t xml:space="preserve"> מעניקים שימוש למקרקעין הזכאים</w:t>
      </w:r>
    </w:p>
    <w:p w:rsidR="007F04F3" w:rsidRPr="00EB647C" w:rsidRDefault="007F04F3" w:rsidP="006E28B0">
      <w:pPr>
        <w:pStyle w:val="P00"/>
        <w:widowControl/>
        <w:tabs>
          <w:tab w:val="clear" w:pos="624"/>
          <w:tab w:val="clear" w:pos="1021"/>
          <w:tab w:val="clear" w:pos="1474"/>
          <w:tab w:val="clear" w:pos="1928"/>
          <w:tab w:val="clear" w:pos="2381"/>
          <w:tab w:val="clear" w:pos="2835"/>
          <w:tab w:val="clear" w:pos="6259"/>
          <w:tab w:val="left" w:pos="-1657"/>
          <w:tab w:val="left" w:pos="-1260"/>
          <w:tab w:val="left" w:pos="-807"/>
          <w:tab w:val="left" w:pos="-428"/>
          <w:tab w:val="left" w:pos="-353"/>
          <w:tab w:val="left" w:pos="554"/>
          <w:tab w:val="right" w:leader="dot" w:pos="3978"/>
        </w:tabs>
        <w:spacing w:before="0" w:line="360" w:lineRule="auto"/>
        <w:jc w:val="left"/>
        <w:rPr>
          <w:rStyle w:val="default"/>
          <w:rFonts w:ascii="Arial" w:hAnsi="Arial" w:cs="David"/>
          <w:kern w:val="1"/>
          <w:sz w:val="24"/>
          <w:szCs w:val="24"/>
          <w:rtl/>
        </w:rPr>
      </w:pPr>
      <w:r w:rsidRPr="00EB647C">
        <w:rPr>
          <w:rStyle w:val="default"/>
          <w:rFonts w:ascii="Arial" w:hAnsi="Arial" w:cs="David" w:hint="cs"/>
          <w:kern w:val="1"/>
          <w:sz w:val="24"/>
          <w:szCs w:val="24"/>
          <w:u w:val="single"/>
          <w:rtl/>
        </w:rPr>
        <w:t xml:space="preserve">יסוד שלילי- </w:t>
      </w:r>
      <w:r w:rsidRPr="00EB647C">
        <w:rPr>
          <w:rStyle w:val="default"/>
          <w:rFonts w:ascii="Arial" w:hAnsi="Arial" w:cs="David" w:hint="cs"/>
          <w:kern w:val="1"/>
          <w:sz w:val="24"/>
          <w:szCs w:val="24"/>
          <w:rtl/>
        </w:rPr>
        <w:t>זכות שימוש ללא החזקה</w:t>
      </w:r>
    </w:p>
    <w:p w:rsidR="007F04F3" w:rsidRPr="00EB647C" w:rsidRDefault="007F04F3" w:rsidP="006E28B0">
      <w:pPr>
        <w:pStyle w:val="P00"/>
        <w:widowControl/>
        <w:tabs>
          <w:tab w:val="clear" w:pos="624"/>
          <w:tab w:val="clear" w:pos="1021"/>
          <w:tab w:val="clear" w:pos="1474"/>
          <w:tab w:val="clear" w:pos="1928"/>
          <w:tab w:val="clear" w:pos="2381"/>
          <w:tab w:val="clear" w:pos="2835"/>
          <w:tab w:val="clear" w:pos="6259"/>
          <w:tab w:val="left" w:pos="-1657"/>
          <w:tab w:val="left" w:pos="-1260"/>
          <w:tab w:val="left" w:pos="-807"/>
          <w:tab w:val="left" w:pos="-428"/>
          <w:tab w:val="left" w:pos="-353"/>
          <w:tab w:val="left" w:pos="554"/>
          <w:tab w:val="right" w:leader="dot" w:pos="3978"/>
        </w:tabs>
        <w:spacing w:before="0" w:line="360" w:lineRule="auto"/>
        <w:jc w:val="left"/>
        <w:rPr>
          <w:rStyle w:val="default"/>
          <w:rFonts w:ascii="Arial" w:hAnsi="Arial" w:cs="David"/>
          <w:kern w:val="1"/>
          <w:sz w:val="24"/>
          <w:szCs w:val="24"/>
          <w:rtl/>
        </w:rPr>
      </w:pPr>
    </w:p>
    <w:p w:rsidR="00F34237" w:rsidRPr="00EB647C" w:rsidRDefault="00F34237" w:rsidP="006E28B0">
      <w:pPr>
        <w:pStyle w:val="P00"/>
        <w:widowControl/>
        <w:tabs>
          <w:tab w:val="clear" w:pos="624"/>
          <w:tab w:val="clear" w:pos="1021"/>
          <w:tab w:val="clear" w:pos="1474"/>
          <w:tab w:val="clear" w:pos="1928"/>
          <w:tab w:val="clear" w:pos="2381"/>
          <w:tab w:val="clear" w:pos="2835"/>
          <w:tab w:val="clear" w:pos="6259"/>
          <w:tab w:val="left" w:pos="-1657"/>
          <w:tab w:val="left" w:pos="-1260"/>
          <w:tab w:val="left" w:pos="-807"/>
          <w:tab w:val="left" w:pos="-428"/>
          <w:tab w:val="left" w:pos="-353"/>
          <w:tab w:val="left" w:pos="554"/>
          <w:tab w:val="right" w:leader="dot" w:pos="3978"/>
        </w:tabs>
        <w:spacing w:before="0" w:line="360" w:lineRule="auto"/>
        <w:jc w:val="left"/>
        <w:rPr>
          <w:rStyle w:val="default"/>
          <w:rFonts w:ascii="Arial" w:hAnsi="Arial" w:cs="David"/>
          <w:b/>
          <w:bCs/>
          <w:kern w:val="1"/>
          <w:sz w:val="24"/>
          <w:szCs w:val="24"/>
          <w:u w:val="single"/>
          <w:rtl/>
        </w:rPr>
      </w:pPr>
      <w:r w:rsidRPr="00EB647C">
        <w:rPr>
          <w:rStyle w:val="default"/>
          <w:rFonts w:ascii="Arial" w:hAnsi="Arial" w:cs="David" w:hint="cs"/>
          <w:b/>
          <w:bCs/>
          <w:kern w:val="1"/>
          <w:sz w:val="24"/>
          <w:szCs w:val="24"/>
          <w:u w:val="single"/>
          <w:rtl/>
        </w:rPr>
        <w:t xml:space="preserve">רישום: </w:t>
      </w:r>
    </w:p>
    <w:p w:rsidR="00F34237" w:rsidRPr="00EB647C" w:rsidRDefault="00F34237" w:rsidP="006E28B0">
      <w:pPr>
        <w:pStyle w:val="P00"/>
        <w:widowControl/>
        <w:tabs>
          <w:tab w:val="clear" w:pos="624"/>
          <w:tab w:val="clear" w:pos="1021"/>
          <w:tab w:val="clear" w:pos="1474"/>
          <w:tab w:val="clear" w:pos="1928"/>
          <w:tab w:val="clear" w:pos="2381"/>
          <w:tab w:val="clear" w:pos="2835"/>
          <w:tab w:val="clear" w:pos="6259"/>
          <w:tab w:val="left" w:pos="-1657"/>
          <w:tab w:val="left" w:pos="-1260"/>
          <w:tab w:val="left" w:pos="-807"/>
          <w:tab w:val="left" w:pos="-428"/>
          <w:tab w:val="left" w:pos="-353"/>
          <w:tab w:val="left" w:pos="554"/>
          <w:tab w:val="right" w:leader="dot" w:pos="3978"/>
        </w:tabs>
        <w:spacing w:before="0" w:line="360" w:lineRule="auto"/>
        <w:jc w:val="left"/>
        <w:rPr>
          <w:rStyle w:val="default"/>
          <w:rFonts w:ascii="Arial" w:hAnsi="Arial" w:cs="David"/>
          <w:kern w:val="1"/>
          <w:sz w:val="24"/>
          <w:szCs w:val="24"/>
          <w:rtl/>
        </w:rPr>
      </w:pPr>
      <w:r w:rsidRPr="00EB647C">
        <w:rPr>
          <w:rStyle w:val="default"/>
          <w:rFonts w:ascii="Arial" w:hAnsi="Arial" w:cs="David"/>
          <w:kern w:val="1"/>
          <w:sz w:val="24"/>
          <w:szCs w:val="24"/>
          <w:rtl/>
        </w:rPr>
        <w:t>זיקת הנאה היא זכות קניי</w:t>
      </w:r>
      <w:r w:rsidRPr="00EB647C">
        <w:rPr>
          <w:rStyle w:val="default"/>
          <w:rFonts w:ascii="Arial" w:hAnsi="Arial" w:cs="David" w:hint="cs"/>
          <w:kern w:val="1"/>
          <w:sz w:val="24"/>
          <w:szCs w:val="24"/>
          <w:rtl/>
        </w:rPr>
        <w:t>נית</w:t>
      </w:r>
      <w:r w:rsidRPr="00EB647C">
        <w:rPr>
          <w:rStyle w:val="default"/>
          <w:rFonts w:ascii="Arial" w:hAnsi="Arial" w:cs="David"/>
          <w:kern w:val="1"/>
          <w:sz w:val="24"/>
          <w:szCs w:val="24"/>
          <w:rtl/>
        </w:rPr>
        <w:t xml:space="preserve"> </w:t>
      </w:r>
      <w:r w:rsidRPr="00EB647C">
        <w:rPr>
          <w:rStyle w:val="default"/>
          <w:rFonts w:ascii="Arial" w:hAnsi="Arial" w:cs="David" w:hint="cs"/>
          <w:kern w:val="1"/>
          <w:sz w:val="24"/>
          <w:szCs w:val="24"/>
          <w:rtl/>
        </w:rPr>
        <w:t xml:space="preserve">שחל עליה </w:t>
      </w:r>
      <w:r w:rsidRPr="00EB647C">
        <w:rPr>
          <w:rStyle w:val="default"/>
          <w:rFonts w:ascii="Arial" w:hAnsi="Arial" w:cs="David"/>
          <w:b/>
          <w:bCs/>
          <w:kern w:val="1"/>
          <w:sz w:val="24"/>
          <w:szCs w:val="24"/>
          <w:rtl/>
        </w:rPr>
        <w:t>ס'</w:t>
      </w:r>
      <w:r w:rsidRPr="00EB647C">
        <w:rPr>
          <w:rStyle w:val="default"/>
          <w:rFonts w:ascii="Arial" w:hAnsi="Arial" w:cs="David" w:hint="cs"/>
          <w:b/>
          <w:bCs/>
          <w:kern w:val="1"/>
          <w:sz w:val="24"/>
          <w:szCs w:val="24"/>
          <w:rtl/>
        </w:rPr>
        <w:t xml:space="preserve"> 7</w:t>
      </w:r>
      <w:r w:rsidRPr="00EB647C">
        <w:rPr>
          <w:rStyle w:val="default"/>
          <w:rFonts w:ascii="Arial" w:hAnsi="Arial" w:cs="David"/>
          <w:b/>
          <w:bCs/>
          <w:kern w:val="1"/>
          <w:sz w:val="24"/>
          <w:szCs w:val="24"/>
          <w:rtl/>
        </w:rPr>
        <w:t>(ב)</w:t>
      </w:r>
      <w:r w:rsidRPr="00EB647C">
        <w:rPr>
          <w:rStyle w:val="default"/>
          <w:rFonts w:ascii="Arial" w:hAnsi="Arial" w:cs="David" w:hint="cs"/>
          <w:b/>
          <w:bCs/>
          <w:kern w:val="1"/>
          <w:sz w:val="24"/>
          <w:szCs w:val="24"/>
          <w:rtl/>
        </w:rPr>
        <w:t>-</w:t>
      </w:r>
      <w:r w:rsidRPr="00EB647C">
        <w:rPr>
          <w:rStyle w:val="default"/>
          <w:rFonts w:ascii="Arial" w:hAnsi="Arial" w:cs="David"/>
          <w:kern w:val="1"/>
          <w:sz w:val="24"/>
          <w:szCs w:val="24"/>
          <w:rtl/>
        </w:rPr>
        <w:t xml:space="preserve"> </w:t>
      </w:r>
      <w:r w:rsidRPr="00876304">
        <w:rPr>
          <w:rStyle w:val="default"/>
          <w:rFonts w:ascii="Arial" w:hAnsi="Arial" w:cs="David"/>
          <w:b/>
          <w:bCs/>
          <w:kern w:val="1"/>
          <w:sz w:val="24"/>
          <w:szCs w:val="24"/>
          <w:u w:val="single"/>
          <w:rtl/>
        </w:rPr>
        <w:t xml:space="preserve">כל עוד זיקת הנאה לא נרשמת, היא מחייבת </w:t>
      </w:r>
      <w:r w:rsidRPr="00876304">
        <w:rPr>
          <w:rStyle w:val="default"/>
          <w:rFonts w:ascii="Arial" w:hAnsi="Arial" w:cs="David" w:hint="cs"/>
          <w:b/>
          <w:bCs/>
          <w:kern w:val="1"/>
          <w:sz w:val="24"/>
          <w:szCs w:val="24"/>
          <w:u w:val="single"/>
          <w:rtl/>
        </w:rPr>
        <w:t xml:space="preserve">רק </w:t>
      </w:r>
      <w:r w:rsidRPr="00876304">
        <w:rPr>
          <w:rStyle w:val="default"/>
          <w:rFonts w:ascii="Arial" w:hAnsi="Arial" w:cs="David"/>
          <w:b/>
          <w:bCs/>
          <w:kern w:val="1"/>
          <w:sz w:val="24"/>
          <w:szCs w:val="24"/>
          <w:u w:val="single"/>
          <w:rtl/>
        </w:rPr>
        <w:t xml:space="preserve">את שני הצדדים להסכם. </w:t>
      </w:r>
      <w:r w:rsidRPr="00EB647C">
        <w:rPr>
          <w:rStyle w:val="default"/>
          <w:rFonts w:ascii="Arial" w:hAnsi="Arial" w:cs="David"/>
          <w:kern w:val="1"/>
          <w:sz w:val="24"/>
          <w:szCs w:val="24"/>
          <w:rtl/>
        </w:rPr>
        <w:t xml:space="preserve">מרגע שהזיקה נרשמת, גם אם יש חילופים בעלות, היות והיא רשומה, </w:t>
      </w:r>
      <w:r w:rsidR="00876304">
        <w:rPr>
          <w:rStyle w:val="default"/>
          <w:rFonts w:ascii="Arial" w:hAnsi="Arial" w:cs="David" w:hint="cs"/>
          <w:kern w:val="1"/>
          <w:sz w:val="24"/>
          <w:szCs w:val="24"/>
          <w:rtl/>
        </w:rPr>
        <w:t>היא עדיין מחייבת (עקיבה</w:t>
      </w:r>
      <w:r w:rsidRPr="00EB647C">
        <w:rPr>
          <w:rStyle w:val="default"/>
          <w:rFonts w:ascii="Arial" w:hAnsi="Arial" w:cs="David" w:hint="cs"/>
          <w:kern w:val="1"/>
          <w:sz w:val="24"/>
          <w:szCs w:val="24"/>
          <w:rtl/>
        </w:rPr>
        <w:t>).</w:t>
      </w:r>
    </w:p>
    <w:p w:rsidR="00F34237" w:rsidRPr="00EB647C" w:rsidRDefault="00F34237" w:rsidP="006E28B0">
      <w:pPr>
        <w:pStyle w:val="P00"/>
        <w:widowControl/>
        <w:tabs>
          <w:tab w:val="clear" w:pos="624"/>
          <w:tab w:val="clear" w:pos="1021"/>
          <w:tab w:val="clear" w:pos="1474"/>
          <w:tab w:val="clear" w:pos="1928"/>
          <w:tab w:val="clear" w:pos="2381"/>
          <w:tab w:val="clear" w:pos="2835"/>
          <w:tab w:val="clear" w:pos="6259"/>
          <w:tab w:val="left" w:pos="-1657"/>
          <w:tab w:val="left" w:pos="-1260"/>
          <w:tab w:val="left" w:pos="-807"/>
          <w:tab w:val="left" w:pos="-428"/>
          <w:tab w:val="left" w:pos="-353"/>
          <w:tab w:val="left" w:pos="554"/>
          <w:tab w:val="right" w:leader="dot" w:pos="3978"/>
        </w:tabs>
        <w:spacing w:before="0" w:line="360" w:lineRule="auto"/>
        <w:ind w:left="-428"/>
        <w:jc w:val="left"/>
        <w:rPr>
          <w:rStyle w:val="default"/>
          <w:rFonts w:ascii="Arial" w:hAnsi="Arial" w:cs="David"/>
          <w:kern w:val="1"/>
          <w:sz w:val="24"/>
          <w:szCs w:val="24"/>
          <w:rtl/>
        </w:rPr>
      </w:pPr>
    </w:p>
    <w:p w:rsidR="007F04F3" w:rsidRPr="00EB647C" w:rsidRDefault="007F04F3" w:rsidP="006E28B0">
      <w:pPr>
        <w:pStyle w:val="P00"/>
        <w:widowControl/>
        <w:tabs>
          <w:tab w:val="clear" w:pos="624"/>
          <w:tab w:val="clear" w:pos="1021"/>
          <w:tab w:val="clear" w:pos="1474"/>
          <w:tab w:val="clear" w:pos="1928"/>
          <w:tab w:val="clear" w:pos="2381"/>
          <w:tab w:val="clear" w:pos="2835"/>
          <w:tab w:val="clear" w:pos="6259"/>
          <w:tab w:val="left" w:pos="-1657"/>
          <w:tab w:val="left" w:pos="-1260"/>
          <w:tab w:val="left" w:pos="-807"/>
          <w:tab w:val="left" w:pos="-428"/>
          <w:tab w:val="left" w:pos="-353"/>
          <w:tab w:val="left" w:pos="554"/>
          <w:tab w:val="right" w:leader="dot" w:pos="3978"/>
        </w:tabs>
        <w:spacing w:before="0" w:line="360" w:lineRule="auto"/>
        <w:jc w:val="left"/>
        <w:rPr>
          <w:rStyle w:val="default"/>
          <w:rFonts w:ascii="Arial" w:hAnsi="Arial" w:cs="David"/>
          <w:kern w:val="1"/>
          <w:sz w:val="24"/>
          <w:szCs w:val="24"/>
          <w:rtl/>
        </w:rPr>
      </w:pPr>
      <w:r w:rsidRPr="00EB647C">
        <w:rPr>
          <w:rStyle w:val="default"/>
          <w:rFonts w:ascii="Arial" w:hAnsi="Arial" w:cs="David" w:hint="cs"/>
          <w:b/>
          <w:bCs/>
          <w:kern w:val="1"/>
          <w:sz w:val="24"/>
          <w:szCs w:val="24"/>
          <w:u w:val="single"/>
          <w:rtl/>
        </w:rPr>
        <w:t>מיהם הזכאים?</w:t>
      </w:r>
      <w:r w:rsidRPr="00EB647C">
        <w:rPr>
          <w:rStyle w:val="default"/>
          <w:rFonts w:ascii="Arial" w:hAnsi="Arial" w:cs="David" w:hint="cs"/>
          <w:kern w:val="1"/>
          <w:sz w:val="24"/>
          <w:szCs w:val="24"/>
          <w:rtl/>
        </w:rPr>
        <w:t xml:space="preserve"> </w:t>
      </w:r>
      <w:r w:rsidRPr="00EB647C">
        <w:rPr>
          <w:rStyle w:val="default"/>
          <w:rFonts w:ascii="Arial" w:hAnsi="Arial" w:cs="David" w:hint="cs"/>
          <w:b/>
          <w:bCs/>
          <w:kern w:val="1"/>
          <w:sz w:val="24"/>
          <w:szCs w:val="24"/>
          <w:rtl/>
        </w:rPr>
        <w:t>ס' 92 מפרט:</w:t>
      </w:r>
      <w:r w:rsidRPr="00EB647C">
        <w:rPr>
          <w:rStyle w:val="default"/>
          <w:rFonts w:ascii="Arial" w:hAnsi="Arial" w:cs="David" w:hint="cs"/>
          <w:kern w:val="1"/>
          <w:sz w:val="24"/>
          <w:szCs w:val="24"/>
          <w:rtl/>
        </w:rPr>
        <w:t xml:space="preserve"> אדם, סוג בני אדם, תאגיד, ציבור, מקרקעין אחרים. </w:t>
      </w:r>
    </w:p>
    <w:p w:rsidR="00F34237" w:rsidRPr="00EB647C" w:rsidRDefault="00F34237" w:rsidP="006E28B0">
      <w:pPr>
        <w:pStyle w:val="P00"/>
        <w:widowControl/>
        <w:tabs>
          <w:tab w:val="clear" w:pos="624"/>
          <w:tab w:val="clear" w:pos="1021"/>
          <w:tab w:val="clear" w:pos="1474"/>
          <w:tab w:val="clear" w:pos="1928"/>
          <w:tab w:val="clear" w:pos="2381"/>
          <w:tab w:val="clear" w:pos="2835"/>
          <w:tab w:val="clear" w:pos="6259"/>
          <w:tab w:val="left" w:pos="-1657"/>
          <w:tab w:val="left" w:pos="-1260"/>
          <w:tab w:val="left" w:pos="-807"/>
          <w:tab w:val="left" w:pos="-428"/>
          <w:tab w:val="left" w:pos="-353"/>
          <w:tab w:val="left" w:pos="554"/>
          <w:tab w:val="right" w:leader="dot" w:pos="3978"/>
        </w:tabs>
        <w:spacing w:before="0" w:line="360" w:lineRule="auto"/>
        <w:jc w:val="left"/>
        <w:rPr>
          <w:rFonts w:cs="David"/>
          <w:sz w:val="24"/>
          <w:szCs w:val="24"/>
          <w:rtl/>
        </w:rPr>
      </w:pPr>
      <w:bookmarkStart w:id="15" w:name="Seif65"/>
      <w:bookmarkEnd w:id="15"/>
      <w:r w:rsidRPr="00EB647C">
        <w:rPr>
          <w:rStyle w:val="default"/>
          <w:rFonts w:ascii="Arial" w:hAnsi="Arial" w:cs="David" w:hint="cs"/>
          <w:b/>
          <w:bCs/>
          <w:kern w:val="1"/>
          <w:sz w:val="24"/>
          <w:szCs w:val="24"/>
          <w:u w:val="single"/>
          <w:rtl/>
        </w:rPr>
        <w:t xml:space="preserve">מקום שהזיקה משמשת הזכאי באופן בלתי נפרד מזכויותיו בקרקע (למשל שביל מעבר לביתו)- </w:t>
      </w:r>
      <w:r w:rsidRPr="00EB647C">
        <w:rPr>
          <w:rFonts w:cs="David" w:hint="cs"/>
          <w:sz w:val="24"/>
          <w:szCs w:val="24"/>
          <w:rtl/>
        </w:rPr>
        <w:t>תהיה נטיה</w:t>
      </w:r>
      <w:r w:rsidRPr="00EB647C">
        <w:rPr>
          <w:rFonts w:hint="cs"/>
          <w:rtl/>
        </w:rPr>
        <w:t xml:space="preserve"> </w:t>
      </w:r>
      <w:r w:rsidRPr="00EB647C">
        <w:rPr>
          <w:rFonts w:cs="David" w:hint="cs"/>
          <w:sz w:val="24"/>
          <w:szCs w:val="24"/>
          <w:rtl/>
        </w:rPr>
        <w:t xml:space="preserve">לראות בכך זיקת הנאה לטובת מקרקעין. </w:t>
      </w:r>
    </w:p>
    <w:p w:rsidR="00F34237" w:rsidRPr="00EB647C" w:rsidRDefault="00F34237" w:rsidP="006E28B0">
      <w:pPr>
        <w:pStyle w:val="P00"/>
        <w:widowControl/>
        <w:tabs>
          <w:tab w:val="clear" w:pos="624"/>
          <w:tab w:val="clear" w:pos="1021"/>
          <w:tab w:val="clear" w:pos="1474"/>
          <w:tab w:val="clear" w:pos="1928"/>
          <w:tab w:val="clear" w:pos="2381"/>
          <w:tab w:val="clear" w:pos="2835"/>
          <w:tab w:val="clear" w:pos="6259"/>
          <w:tab w:val="left" w:pos="-1657"/>
          <w:tab w:val="left" w:pos="-1260"/>
          <w:tab w:val="left" w:pos="-807"/>
          <w:tab w:val="left" w:pos="-428"/>
          <w:tab w:val="left" w:pos="-353"/>
          <w:tab w:val="left" w:pos="554"/>
          <w:tab w:val="right" w:leader="dot" w:pos="3978"/>
        </w:tabs>
        <w:spacing w:before="0" w:line="360" w:lineRule="auto"/>
        <w:jc w:val="left"/>
        <w:rPr>
          <w:rFonts w:cs="David"/>
          <w:sz w:val="24"/>
          <w:szCs w:val="24"/>
          <w:rtl/>
        </w:rPr>
      </w:pPr>
      <w:r w:rsidRPr="00EB647C">
        <w:rPr>
          <w:rFonts w:cs="David" w:hint="cs"/>
          <w:b/>
          <w:bCs/>
          <w:sz w:val="24"/>
          <w:szCs w:val="24"/>
          <w:u w:val="single"/>
          <w:rtl/>
        </w:rPr>
        <w:t>כאשר הזיקה הינה אישית ומקורה בזהות המשתמש, ללא קשר לזכויות בקרקע-</w:t>
      </w:r>
      <w:r w:rsidRPr="00EB647C">
        <w:rPr>
          <w:rFonts w:cs="David" w:hint="cs"/>
          <w:sz w:val="24"/>
          <w:szCs w:val="24"/>
          <w:rtl/>
        </w:rPr>
        <w:t xml:space="preserve"> מן הראוי לראות בכך זיקת הנאה לטובת אדם. </w:t>
      </w:r>
    </w:p>
    <w:p w:rsidR="00F34237" w:rsidRPr="00EB647C" w:rsidRDefault="00F34237" w:rsidP="006E28B0">
      <w:pPr>
        <w:pStyle w:val="P00"/>
        <w:widowControl/>
        <w:tabs>
          <w:tab w:val="clear" w:pos="624"/>
          <w:tab w:val="clear" w:pos="1021"/>
          <w:tab w:val="clear" w:pos="1474"/>
          <w:tab w:val="clear" w:pos="1928"/>
          <w:tab w:val="clear" w:pos="2381"/>
          <w:tab w:val="clear" w:pos="2835"/>
          <w:tab w:val="clear" w:pos="6259"/>
          <w:tab w:val="left" w:pos="-1657"/>
          <w:tab w:val="left" w:pos="-1260"/>
          <w:tab w:val="left" w:pos="-807"/>
          <w:tab w:val="left" w:pos="-428"/>
          <w:tab w:val="left" w:pos="-353"/>
          <w:tab w:val="left" w:pos="554"/>
          <w:tab w:val="right" w:leader="dot" w:pos="3978"/>
        </w:tabs>
        <w:spacing w:before="0" w:line="360" w:lineRule="auto"/>
        <w:ind w:left="-428"/>
        <w:jc w:val="left"/>
        <w:rPr>
          <w:rFonts w:cs="David"/>
          <w:sz w:val="24"/>
          <w:szCs w:val="24"/>
          <w:rtl/>
        </w:rPr>
      </w:pPr>
    </w:p>
    <w:p w:rsidR="00F34237" w:rsidRPr="00EB647C" w:rsidRDefault="00A04CE0" w:rsidP="006E28B0">
      <w:pPr>
        <w:pStyle w:val="P00"/>
        <w:widowControl/>
        <w:tabs>
          <w:tab w:val="clear" w:pos="624"/>
          <w:tab w:val="clear" w:pos="1021"/>
          <w:tab w:val="clear" w:pos="1474"/>
          <w:tab w:val="clear" w:pos="1928"/>
          <w:tab w:val="clear" w:pos="2381"/>
          <w:tab w:val="clear" w:pos="2835"/>
          <w:tab w:val="clear" w:pos="6259"/>
          <w:tab w:val="left" w:pos="-1657"/>
          <w:tab w:val="left" w:pos="-1260"/>
          <w:tab w:val="left" w:pos="-807"/>
          <w:tab w:val="left" w:pos="-428"/>
          <w:tab w:val="left" w:pos="-353"/>
          <w:tab w:val="left" w:pos="554"/>
          <w:tab w:val="right" w:leader="dot" w:pos="3978"/>
        </w:tabs>
        <w:spacing w:before="0" w:line="360" w:lineRule="auto"/>
        <w:jc w:val="left"/>
        <w:rPr>
          <w:rFonts w:cs="David"/>
          <w:b/>
          <w:bCs/>
          <w:sz w:val="24"/>
          <w:szCs w:val="24"/>
          <w:rtl/>
        </w:rPr>
      </w:pPr>
      <w:r w:rsidRPr="00876304">
        <w:rPr>
          <w:rFonts w:cs="David" w:hint="cs"/>
          <w:b/>
          <w:bCs/>
          <w:sz w:val="24"/>
          <w:szCs w:val="24"/>
          <w:u w:val="single"/>
          <w:rtl/>
        </w:rPr>
        <w:t>ס' 95 לחוק המקרקעין-</w:t>
      </w:r>
      <w:r w:rsidRPr="00EB647C">
        <w:rPr>
          <w:rFonts w:cs="David" w:hint="cs"/>
          <w:sz w:val="24"/>
          <w:szCs w:val="24"/>
          <w:rtl/>
        </w:rPr>
        <w:t xml:space="preserve"> "בזיקת הנאה לטובת אדם או סוג בני-אדם אין בעלי הזיקה רשאים להעביר זכותם אלא בהסכמת בעל המקרקעין הכפופים, והוא באין הוראה אחרת בתנאי הזיקה."</w:t>
      </w:r>
      <w:r w:rsidRPr="00EB647C">
        <w:rPr>
          <w:rFonts w:cs="David" w:hint="cs"/>
          <w:b/>
          <w:bCs/>
          <w:sz w:val="24"/>
          <w:szCs w:val="24"/>
          <w:rtl/>
        </w:rPr>
        <w:t xml:space="preserve">. </w:t>
      </w:r>
      <w:r w:rsidR="00106678" w:rsidRPr="00EB647C">
        <w:rPr>
          <w:rFonts w:cs="David" w:hint="cs"/>
          <w:b/>
          <w:bCs/>
          <w:sz w:val="24"/>
          <w:szCs w:val="24"/>
          <w:rtl/>
        </w:rPr>
        <w:t xml:space="preserve">כאשר זיקת ההנאה היא לטובת אדם אז </w:t>
      </w:r>
      <w:r w:rsidR="00F34237" w:rsidRPr="00EB647C">
        <w:rPr>
          <w:rFonts w:cs="David" w:hint="cs"/>
          <w:b/>
          <w:bCs/>
          <w:sz w:val="24"/>
          <w:szCs w:val="24"/>
          <w:rtl/>
        </w:rPr>
        <w:t>העברת זיקת ההנאה- רק בהסכמת בעלי המקרקעין הכפופים</w:t>
      </w:r>
      <w:r w:rsidRPr="00EB647C">
        <w:rPr>
          <w:rFonts w:cs="David" w:hint="cs"/>
          <w:b/>
          <w:bCs/>
          <w:sz w:val="24"/>
          <w:szCs w:val="24"/>
          <w:rtl/>
        </w:rPr>
        <w:t>, זוהי זכות קניינית בלתי עבירה</w:t>
      </w:r>
      <w:r w:rsidR="00F34237" w:rsidRPr="00EB647C">
        <w:rPr>
          <w:rFonts w:cs="David" w:hint="cs"/>
          <w:b/>
          <w:bCs/>
          <w:sz w:val="24"/>
          <w:szCs w:val="24"/>
          <w:rtl/>
        </w:rPr>
        <w:t xml:space="preserve"> (ס' 95) </w:t>
      </w:r>
    </w:p>
    <w:p w:rsidR="005269B8" w:rsidRDefault="00B92528" w:rsidP="006E28B0">
      <w:pPr>
        <w:pStyle w:val="P00"/>
        <w:widowControl/>
        <w:tabs>
          <w:tab w:val="clear" w:pos="624"/>
          <w:tab w:val="clear" w:pos="1021"/>
          <w:tab w:val="clear" w:pos="1474"/>
          <w:tab w:val="clear" w:pos="1928"/>
          <w:tab w:val="clear" w:pos="2381"/>
          <w:tab w:val="clear" w:pos="2835"/>
          <w:tab w:val="clear" w:pos="6259"/>
          <w:tab w:val="left" w:pos="-1657"/>
          <w:tab w:val="left" w:pos="-1260"/>
          <w:tab w:val="left" w:pos="-807"/>
          <w:tab w:val="left" w:pos="-428"/>
          <w:tab w:val="left" w:pos="-353"/>
          <w:tab w:val="left" w:pos="554"/>
          <w:tab w:val="right" w:leader="dot" w:pos="3978"/>
        </w:tabs>
        <w:spacing w:before="0" w:line="360" w:lineRule="auto"/>
        <w:ind w:left="-428"/>
        <w:jc w:val="left"/>
        <w:rPr>
          <w:rFonts w:cs="David"/>
          <w:sz w:val="24"/>
          <w:szCs w:val="24"/>
          <w:rtl/>
        </w:rPr>
      </w:pPr>
      <w:r w:rsidRPr="00B92528">
        <w:rPr>
          <w:rFonts w:ascii="Arial" w:hAnsi="Arial" w:cs="David"/>
          <w:b/>
          <w:bCs/>
          <w:noProof/>
          <w:kern w:val="1"/>
          <w:sz w:val="24"/>
          <w:szCs w:val="24"/>
          <w:u w:val="single"/>
          <w:rtl/>
          <w:lang w:eastAsia="en-US"/>
        </w:rPr>
        <w:pict>
          <v:rect id="_x0000_s1081" style="position:absolute;left:0;text-align:left;margin-left:-8.9pt;margin-top:11.8pt;width:505.5pt;height:111pt;z-index:-251599872" strokecolor="#4bacc6" strokeweight="5pt">
            <v:stroke linestyle="thickThin"/>
            <v:shadow color="#868686"/>
            <w10:wrap anchorx="page"/>
          </v:rect>
        </w:pict>
      </w:r>
    </w:p>
    <w:p w:rsidR="00F34237" w:rsidRPr="00EB647C" w:rsidRDefault="00F34237" w:rsidP="006E28B0">
      <w:pPr>
        <w:pStyle w:val="P00"/>
        <w:widowControl/>
        <w:tabs>
          <w:tab w:val="clear" w:pos="624"/>
          <w:tab w:val="clear" w:pos="1021"/>
          <w:tab w:val="clear" w:pos="1474"/>
          <w:tab w:val="clear" w:pos="1928"/>
          <w:tab w:val="clear" w:pos="2381"/>
          <w:tab w:val="clear" w:pos="2835"/>
          <w:tab w:val="clear" w:pos="6259"/>
          <w:tab w:val="left" w:pos="-1657"/>
          <w:tab w:val="left" w:pos="-1260"/>
          <w:tab w:val="left" w:pos="-807"/>
          <w:tab w:val="left" w:pos="-353"/>
          <w:tab w:val="left" w:pos="100"/>
          <w:tab w:val="left" w:pos="554"/>
          <w:tab w:val="right" w:leader="dot" w:pos="3978"/>
        </w:tabs>
        <w:spacing w:before="0" w:line="360" w:lineRule="auto"/>
        <w:jc w:val="left"/>
        <w:rPr>
          <w:rStyle w:val="default"/>
          <w:rFonts w:ascii="Arial" w:hAnsi="Arial" w:cs="David"/>
          <w:b/>
          <w:bCs/>
          <w:kern w:val="1"/>
          <w:sz w:val="24"/>
          <w:szCs w:val="24"/>
          <w:u w:val="single"/>
          <w:rtl/>
        </w:rPr>
      </w:pPr>
      <w:r w:rsidRPr="00EB647C">
        <w:rPr>
          <w:rStyle w:val="default"/>
          <w:rFonts w:ascii="Arial" w:hAnsi="Arial" w:cs="David" w:hint="cs"/>
          <w:b/>
          <w:bCs/>
          <w:kern w:val="1"/>
          <w:sz w:val="24"/>
          <w:szCs w:val="24"/>
          <w:u w:val="single"/>
          <w:rtl/>
        </w:rPr>
        <w:t>צורות הזיקה הקיימות (</w:t>
      </w:r>
      <w:r w:rsidRPr="00EB647C">
        <w:rPr>
          <w:rStyle w:val="default"/>
          <w:rFonts w:ascii="Arial" w:hAnsi="Arial" w:cs="David"/>
          <w:b/>
          <w:bCs/>
          <w:kern w:val="1"/>
          <w:sz w:val="24"/>
          <w:szCs w:val="24"/>
          <w:u w:val="single"/>
          <w:rtl/>
        </w:rPr>
        <w:t>ס'</w:t>
      </w:r>
      <w:r w:rsidRPr="00EB647C">
        <w:rPr>
          <w:rStyle w:val="default"/>
          <w:rFonts w:ascii="Arial" w:hAnsi="Arial" w:cs="David" w:hint="cs"/>
          <w:b/>
          <w:bCs/>
          <w:kern w:val="1"/>
          <w:sz w:val="24"/>
          <w:szCs w:val="24"/>
          <w:u w:val="single"/>
          <w:rtl/>
        </w:rPr>
        <w:t xml:space="preserve"> 93)</w:t>
      </w:r>
      <w:r w:rsidRPr="00EB647C">
        <w:rPr>
          <w:rStyle w:val="default"/>
          <w:rFonts w:ascii="Arial" w:hAnsi="Arial" w:cs="David"/>
          <w:b/>
          <w:bCs/>
          <w:kern w:val="1"/>
          <w:sz w:val="24"/>
          <w:szCs w:val="24"/>
          <w:u w:val="single"/>
          <w:rtl/>
        </w:rPr>
        <w:t>:</w:t>
      </w:r>
    </w:p>
    <w:p w:rsidR="00F34237" w:rsidRPr="00EB647C" w:rsidRDefault="00F34237" w:rsidP="006E28B0">
      <w:pPr>
        <w:pStyle w:val="P00"/>
        <w:widowControl/>
        <w:numPr>
          <w:ilvl w:val="0"/>
          <w:numId w:val="15"/>
        </w:numPr>
        <w:tabs>
          <w:tab w:val="clear" w:pos="624"/>
          <w:tab w:val="clear" w:pos="720"/>
          <w:tab w:val="clear" w:pos="1021"/>
          <w:tab w:val="clear" w:pos="1474"/>
          <w:tab w:val="clear" w:pos="1928"/>
          <w:tab w:val="clear" w:pos="2381"/>
          <w:tab w:val="clear" w:pos="2835"/>
          <w:tab w:val="clear" w:pos="6259"/>
          <w:tab w:val="left" w:pos="281"/>
          <w:tab w:val="right" w:leader="dot" w:pos="3978"/>
        </w:tabs>
        <w:spacing w:before="0" w:line="360" w:lineRule="auto"/>
        <w:ind w:left="0" w:firstLine="139"/>
        <w:jc w:val="left"/>
        <w:rPr>
          <w:rStyle w:val="default"/>
          <w:rFonts w:ascii="Arial" w:hAnsi="Arial" w:cs="David"/>
          <w:b/>
          <w:bCs/>
          <w:kern w:val="1"/>
          <w:sz w:val="24"/>
          <w:szCs w:val="24"/>
          <w:rtl/>
        </w:rPr>
      </w:pPr>
      <w:r w:rsidRPr="00EB647C">
        <w:rPr>
          <w:rStyle w:val="default"/>
          <w:rFonts w:ascii="Arial" w:hAnsi="Arial" w:cs="David" w:hint="cs"/>
          <w:b/>
          <w:bCs/>
          <w:kern w:val="1"/>
          <w:sz w:val="24"/>
          <w:szCs w:val="24"/>
          <w:rtl/>
        </w:rPr>
        <w:t xml:space="preserve">בעל המקרקעין הזכאים, </w:t>
      </w:r>
      <w:r w:rsidRPr="00EB647C">
        <w:rPr>
          <w:rStyle w:val="default"/>
          <w:rFonts w:ascii="Arial" w:hAnsi="Arial" w:cs="David" w:hint="cs"/>
          <w:b/>
          <w:bCs/>
          <w:kern w:val="1"/>
          <w:sz w:val="24"/>
          <w:szCs w:val="24"/>
          <w:u w:val="single"/>
          <w:rtl/>
        </w:rPr>
        <w:t>זכאי ל</w:t>
      </w:r>
      <w:r w:rsidRPr="00EB647C">
        <w:rPr>
          <w:rStyle w:val="default"/>
          <w:rFonts w:ascii="Arial" w:hAnsi="Arial" w:cs="David"/>
          <w:b/>
          <w:bCs/>
          <w:kern w:val="1"/>
          <w:sz w:val="24"/>
          <w:szCs w:val="24"/>
          <w:u w:val="single"/>
          <w:rtl/>
        </w:rPr>
        <w:t>שימוש מסוים במקרקעין הכפופים</w:t>
      </w:r>
      <w:r w:rsidRPr="00EB647C">
        <w:rPr>
          <w:rStyle w:val="default"/>
          <w:rFonts w:ascii="Arial" w:hAnsi="Arial" w:cs="David" w:hint="cs"/>
          <w:b/>
          <w:bCs/>
          <w:kern w:val="1"/>
          <w:sz w:val="24"/>
          <w:szCs w:val="24"/>
          <w:rtl/>
        </w:rPr>
        <w:t xml:space="preserve"> (</w:t>
      </w:r>
      <w:r w:rsidRPr="00EB647C">
        <w:rPr>
          <w:rStyle w:val="default"/>
          <w:rFonts w:ascii="Arial" w:hAnsi="Arial" w:cs="David" w:hint="cs"/>
          <w:kern w:val="1"/>
          <w:sz w:val="24"/>
          <w:szCs w:val="24"/>
          <w:rtl/>
        </w:rPr>
        <w:t>מעבר,חניה,הנחת צינור</w:t>
      </w:r>
      <w:r w:rsidRPr="00876304">
        <w:rPr>
          <w:rStyle w:val="default"/>
          <w:rFonts w:ascii="Arial" w:hAnsi="Arial" w:cs="David" w:hint="cs"/>
          <w:kern w:val="1"/>
          <w:sz w:val="24"/>
          <w:szCs w:val="24"/>
          <w:u w:val="single"/>
          <w:rtl/>
        </w:rPr>
        <w:t xml:space="preserve">, </w:t>
      </w:r>
      <w:r w:rsidRPr="00876304">
        <w:rPr>
          <w:rStyle w:val="default"/>
          <w:rFonts w:ascii="Arial" w:hAnsi="Arial" w:cs="David" w:hint="cs"/>
          <w:b/>
          <w:bCs/>
          <w:kern w:val="1"/>
          <w:sz w:val="24"/>
          <w:szCs w:val="24"/>
          <w:u w:val="single"/>
          <w:rtl/>
        </w:rPr>
        <w:t>וייסמן</w:t>
      </w:r>
      <w:r w:rsidRPr="00EB647C">
        <w:rPr>
          <w:rStyle w:val="default"/>
          <w:rFonts w:ascii="Arial" w:hAnsi="Arial" w:cs="David" w:hint="cs"/>
          <w:kern w:val="1"/>
          <w:sz w:val="24"/>
          <w:szCs w:val="24"/>
          <w:rtl/>
        </w:rPr>
        <w:t xml:space="preserve"> מזכיר זיקת הנאה מיוחדת- נטילה). </w:t>
      </w:r>
    </w:p>
    <w:p w:rsidR="00F34237" w:rsidRPr="00EB647C" w:rsidRDefault="00F34237" w:rsidP="006E28B0">
      <w:pPr>
        <w:pStyle w:val="P00"/>
        <w:widowControl/>
        <w:numPr>
          <w:ilvl w:val="0"/>
          <w:numId w:val="15"/>
        </w:numPr>
        <w:tabs>
          <w:tab w:val="clear" w:pos="624"/>
          <w:tab w:val="clear" w:pos="720"/>
          <w:tab w:val="clear" w:pos="1021"/>
          <w:tab w:val="clear" w:pos="1474"/>
          <w:tab w:val="clear" w:pos="1928"/>
          <w:tab w:val="clear" w:pos="2381"/>
          <w:tab w:val="clear" w:pos="2835"/>
          <w:tab w:val="clear" w:pos="6259"/>
          <w:tab w:val="left" w:pos="281"/>
          <w:tab w:val="right" w:leader="dot" w:pos="3978"/>
        </w:tabs>
        <w:spacing w:before="0" w:line="360" w:lineRule="auto"/>
        <w:ind w:left="0" w:firstLine="139"/>
        <w:jc w:val="left"/>
        <w:rPr>
          <w:rStyle w:val="default"/>
          <w:rFonts w:ascii="Arial" w:hAnsi="Arial" w:cs="David"/>
          <w:b/>
          <w:bCs/>
          <w:kern w:val="1"/>
          <w:sz w:val="24"/>
          <w:szCs w:val="24"/>
          <w:rtl/>
        </w:rPr>
      </w:pPr>
      <w:r w:rsidRPr="00EB647C">
        <w:rPr>
          <w:rStyle w:val="default"/>
          <w:rFonts w:ascii="Arial" w:hAnsi="Arial" w:cs="David" w:hint="cs"/>
          <w:b/>
          <w:bCs/>
          <w:kern w:val="1"/>
          <w:sz w:val="24"/>
          <w:szCs w:val="24"/>
          <w:rtl/>
        </w:rPr>
        <w:t>ל</w:t>
      </w:r>
      <w:r w:rsidRPr="00EB647C">
        <w:rPr>
          <w:rStyle w:val="default"/>
          <w:rFonts w:ascii="Arial" w:hAnsi="Arial" w:cs="David"/>
          <w:b/>
          <w:bCs/>
          <w:kern w:val="1"/>
          <w:sz w:val="24"/>
          <w:szCs w:val="24"/>
          <w:rtl/>
        </w:rPr>
        <w:t xml:space="preserve">מקרקעין </w:t>
      </w:r>
      <w:r w:rsidRPr="00EB647C">
        <w:rPr>
          <w:rStyle w:val="default"/>
          <w:rFonts w:ascii="Arial" w:hAnsi="Arial" w:cs="David"/>
          <w:b/>
          <w:bCs/>
          <w:kern w:val="1"/>
          <w:sz w:val="24"/>
          <w:szCs w:val="24"/>
          <w:u w:val="single"/>
          <w:rtl/>
        </w:rPr>
        <w:t>הכפופים</w:t>
      </w:r>
      <w:r w:rsidRPr="00EB647C">
        <w:rPr>
          <w:rStyle w:val="default"/>
          <w:rFonts w:ascii="Arial" w:hAnsi="Arial" w:cs="David"/>
          <w:b/>
          <w:bCs/>
          <w:kern w:val="1"/>
          <w:sz w:val="24"/>
          <w:szCs w:val="24"/>
          <w:rtl/>
        </w:rPr>
        <w:t xml:space="preserve"> </w:t>
      </w:r>
      <w:r w:rsidRPr="00EB647C">
        <w:rPr>
          <w:rStyle w:val="default"/>
          <w:rFonts w:ascii="Arial" w:hAnsi="Arial" w:cs="David"/>
          <w:b/>
          <w:bCs/>
          <w:kern w:val="1"/>
          <w:sz w:val="24"/>
          <w:szCs w:val="24"/>
          <w:u w:val="single"/>
          <w:rtl/>
        </w:rPr>
        <w:t>אסור לעשות פעולה מסוימת</w:t>
      </w:r>
      <w:r w:rsidRPr="00EB647C">
        <w:rPr>
          <w:rStyle w:val="default"/>
          <w:rFonts w:ascii="Arial" w:hAnsi="Arial" w:cs="David" w:hint="cs"/>
          <w:kern w:val="1"/>
          <w:sz w:val="24"/>
          <w:szCs w:val="24"/>
          <w:rtl/>
        </w:rPr>
        <w:t xml:space="preserve"> (למשל לא לחפור בהם בור מעל מטר, לא לטעת עצים)</w:t>
      </w:r>
      <w:r w:rsidRPr="00EB647C">
        <w:rPr>
          <w:rStyle w:val="default"/>
          <w:rFonts w:ascii="Arial" w:hAnsi="Arial" w:cs="David"/>
          <w:b/>
          <w:bCs/>
          <w:kern w:val="1"/>
          <w:sz w:val="24"/>
          <w:szCs w:val="24"/>
          <w:rtl/>
        </w:rPr>
        <w:t>.</w:t>
      </w:r>
    </w:p>
    <w:p w:rsidR="00F34237" w:rsidRPr="00EB647C" w:rsidRDefault="00F34237" w:rsidP="006E28B0">
      <w:pPr>
        <w:pStyle w:val="P00"/>
        <w:widowControl/>
        <w:numPr>
          <w:ilvl w:val="0"/>
          <w:numId w:val="15"/>
        </w:numPr>
        <w:tabs>
          <w:tab w:val="clear" w:pos="624"/>
          <w:tab w:val="clear" w:pos="720"/>
          <w:tab w:val="clear" w:pos="1021"/>
          <w:tab w:val="clear" w:pos="1474"/>
          <w:tab w:val="clear" w:pos="1928"/>
          <w:tab w:val="clear" w:pos="2381"/>
          <w:tab w:val="clear" w:pos="2835"/>
          <w:tab w:val="clear" w:pos="6259"/>
          <w:tab w:val="left" w:pos="281"/>
          <w:tab w:val="right" w:leader="dot" w:pos="3978"/>
        </w:tabs>
        <w:spacing w:before="0" w:line="360" w:lineRule="auto"/>
        <w:ind w:left="0" w:firstLine="139"/>
        <w:jc w:val="left"/>
        <w:rPr>
          <w:rStyle w:val="default"/>
          <w:rFonts w:ascii="Arial" w:hAnsi="Arial" w:cs="David"/>
          <w:b/>
          <w:bCs/>
          <w:kern w:val="1"/>
          <w:sz w:val="24"/>
          <w:szCs w:val="24"/>
          <w:rtl/>
        </w:rPr>
      </w:pPr>
      <w:r w:rsidRPr="00EB647C">
        <w:rPr>
          <w:rStyle w:val="default"/>
          <w:rFonts w:ascii="Arial" w:hAnsi="Arial" w:cs="David" w:hint="cs"/>
          <w:b/>
          <w:bCs/>
          <w:kern w:val="1"/>
          <w:sz w:val="24"/>
          <w:szCs w:val="24"/>
          <w:rtl/>
        </w:rPr>
        <w:t xml:space="preserve">בעל המקרקעין </w:t>
      </w:r>
      <w:r w:rsidRPr="00EB647C">
        <w:rPr>
          <w:rStyle w:val="default"/>
          <w:rFonts w:ascii="Arial" w:hAnsi="Arial" w:cs="David" w:hint="cs"/>
          <w:b/>
          <w:bCs/>
          <w:kern w:val="1"/>
          <w:sz w:val="24"/>
          <w:szCs w:val="24"/>
          <w:u w:val="single"/>
          <w:rtl/>
        </w:rPr>
        <w:t>הכפופים</w:t>
      </w:r>
      <w:r w:rsidRPr="00EB647C">
        <w:rPr>
          <w:rStyle w:val="default"/>
          <w:rFonts w:ascii="Arial" w:hAnsi="Arial" w:cs="David" w:hint="cs"/>
          <w:b/>
          <w:bCs/>
          <w:kern w:val="1"/>
          <w:sz w:val="24"/>
          <w:szCs w:val="24"/>
          <w:rtl/>
        </w:rPr>
        <w:t xml:space="preserve"> </w:t>
      </w:r>
      <w:r w:rsidRPr="00EB647C">
        <w:rPr>
          <w:rStyle w:val="default"/>
          <w:rFonts w:ascii="Arial" w:hAnsi="Arial" w:cs="David" w:hint="cs"/>
          <w:b/>
          <w:bCs/>
          <w:kern w:val="1"/>
          <w:sz w:val="24"/>
          <w:szCs w:val="24"/>
          <w:u w:val="single"/>
          <w:rtl/>
        </w:rPr>
        <w:t>חייב לבצע בהם פעולה מסוימת/נדרש שלא למנוע פעולה במקרקעין הזכאים</w:t>
      </w:r>
      <w:r w:rsidRPr="00EB647C">
        <w:rPr>
          <w:rStyle w:val="default"/>
          <w:rFonts w:ascii="Arial" w:hAnsi="Arial" w:cs="David" w:hint="cs"/>
          <w:b/>
          <w:bCs/>
          <w:kern w:val="1"/>
          <w:sz w:val="24"/>
          <w:szCs w:val="24"/>
          <w:rtl/>
        </w:rPr>
        <w:t xml:space="preserve">. </w:t>
      </w:r>
      <w:r w:rsidRPr="00EB647C">
        <w:rPr>
          <w:rStyle w:val="default"/>
          <w:rFonts w:ascii="Arial" w:hAnsi="Arial" w:cs="David"/>
          <w:b/>
          <w:bCs/>
          <w:kern w:val="1"/>
          <w:sz w:val="24"/>
          <w:szCs w:val="24"/>
          <w:rtl/>
        </w:rPr>
        <w:t xml:space="preserve"> </w:t>
      </w:r>
    </w:p>
    <w:p w:rsidR="00F61129" w:rsidRDefault="00F61129" w:rsidP="008271C9">
      <w:pPr>
        <w:spacing w:line="360" w:lineRule="auto"/>
        <w:jc w:val="both"/>
        <w:rPr>
          <w:rFonts w:cs="David"/>
          <w:u w:val="single"/>
        </w:rPr>
      </w:pPr>
    </w:p>
    <w:p w:rsidR="003222E7" w:rsidRDefault="003222E7" w:rsidP="008271C9">
      <w:pPr>
        <w:spacing w:line="360" w:lineRule="auto"/>
        <w:jc w:val="both"/>
        <w:rPr>
          <w:rFonts w:cs="David"/>
          <w:u w:val="single"/>
        </w:rPr>
      </w:pPr>
    </w:p>
    <w:p w:rsidR="003222E7" w:rsidRDefault="003222E7" w:rsidP="008271C9">
      <w:pPr>
        <w:spacing w:line="360" w:lineRule="auto"/>
        <w:jc w:val="both"/>
        <w:rPr>
          <w:rFonts w:cs="David"/>
          <w:u w:val="single"/>
        </w:rPr>
      </w:pPr>
    </w:p>
    <w:p w:rsidR="003222E7" w:rsidRDefault="003222E7" w:rsidP="008271C9">
      <w:pPr>
        <w:spacing w:line="360" w:lineRule="auto"/>
        <w:jc w:val="both"/>
        <w:rPr>
          <w:rFonts w:cs="David"/>
          <w:u w:val="single"/>
        </w:rPr>
      </w:pPr>
    </w:p>
    <w:p w:rsidR="003222E7" w:rsidRDefault="003222E7" w:rsidP="008271C9">
      <w:pPr>
        <w:spacing w:line="360" w:lineRule="auto"/>
        <w:jc w:val="both"/>
        <w:rPr>
          <w:rFonts w:cs="David"/>
          <w:u w:val="single"/>
        </w:rPr>
      </w:pPr>
    </w:p>
    <w:p w:rsidR="003222E7" w:rsidRDefault="003222E7" w:rsidP="008271C9">
      <w:pPr>
        <w:spacing w:line="360" w:lineRule="auto"/>
        <w:jc w:val="both"/>
        <w:rPr>
          <w:rFonts w:cs="David"/>
          <w:u w:val="single"/>
        </w:rPr>
      </w:pPr>
    </w:p>
    <w:p w:rsidR="003222E7" w:rsidRDefault="003222E7" w:rsidP="008271C9">
      <w:pPr>
        <w:spacing w:line="360" w:lineRule="auto"/>
        <w:jc w:val="both"/>
        <w:rPr>
          <w:rFonts w:cs="David"/>
          <w:u w:val="single"/>
          <w:rtl/>
        </w:rPr>
      </w:pPr>
    </w:p>
    <w:p w:rsidR="00F61129" w:rsidRDefault="00F61129" w:rsidP="005269B8">
      <w:pPr>
        <w:spacing w:line="360" w:lineRule="auto"/>
        <w:rPr>
          <w:rFonts w:cs="David"/>
          <w:u w:val="single"/>
          <w:rtl/>
        </w:rPr>
      </w:pPr>
    </w:p>
    <w:p w:rsidR="00014F7C" w:rsidRPr="00EB647C" w:rsidRDefault="00B92528" w:rsidP="005269B8">
      <w:pPr>
        <w:spacing w:line="360" w:lineRule="auto"/>
        <w:rPr>
          <w:rFonts w:cs="David"/>
          <w:u w:val="single"/>
          <w:rtl/>
        </w:rPr>
      </w:pPr>
      <w:r w:rsidRPr="00B92528">
        <w:rPr>
          <w:rFonts w:cs="David"/>
          <w:b/>
          <w:bCs/>
          <w:noProof/>
          <w:rtl/>
          <w:lang w:eastAsia="en-US"/>
        </w:rPr>
        <w:lastRenderedPageBreak/>
        <w:pict>
          <v:rect id="_x0000_s1091" style="position:absolute;left:0;text-align:left;margin-left:-11.8pt;margin-top:-13.2pt;width:505.5pt;height:195.05pt;z-index:-251586560" strokecolor="#4bacc6" strokeweight="5pt">
            <v:stroke linestyle="thickThin"/>
            <v:shadow color="#868686"/>
            <w10:wrap anchorx="page"/>
          </v:rect>
        </w:pict>
      </w:r>
      <w:r w:rsidR="00014F7C" w:rsidRPr="00EB647C">
        <w:rPr>
          <w:rFonts w:cs="David" w:hint="cs"/>
          <w:u w:val="single"/>
          <w:rtl/>
        </w:rPr>
        <w:t>המאפייני</w:t>
      </w:r>
      <w:r w:rsidR="00876304">
        <w:rPr>
          <w:rFonts w:cs="David" w:hint="cs"/>
          <w:u w:val="single"/>
          <w:rtl/>
        </w:rPr>
        <w:t>ם המיוחדים של זיקת ההנאה</w:t>
      </w:r>
    </w:p>
    <w:p w:rsidR="00014F7C" w:rsidRPr="000E055D" w:rsidRDefault="00014F7C" w:rsidP="006E28B0">
      <w:pPr>
        <w:pStyle w:val="ListParagraph"/>
        <w:numPr>
          <w:ilvl w:val="0"/>
          <w:numId w:val="40"/>
        </w:numPr>
        <w:autoSpaceDE/>
        <w:autoSpaceDN/>
        <w:spacing w:after="200"/>
        <w:jc w:val="left"/>
        <w:rPr>
          <w:rFonts w:cs="David"/>
          <w:sz w:val="24"/>
        </w:rPr>
      </w:pPr>
      <w:r w:rsidRPr="000E055D">
        <w:rPr>
          <w:rFonts w:cs="David" w:hint="cs"/>
          <w:sz w:val="24"/>
          <w:rtl/>
        </w:rPr>
        <w:t>מדובר על זכות שהיא מאוד מסויימת, זכות של שימוש ללא החזקה.</w:t>
      </w:r>
    </w:p>
    <w:p w:rsidR="00014F7C" w:rsidRPr="000E055D" w:rsidRDefault="00014F7C" w:rsidP="006E28B0">
      <w:pPr>
        <w:pStyle w:val="ListParagraph"/>
        <w:numPr>
          <w:ilvl w:val="0"/>
          <w:numId w:val="40"/>
        </w:numPr>
        <w:autoSpaceDE/>
        <w:autoSpaceDN/>
        <w:spacing w:after="200"/>
        <w:jc w:val="left"/>
        <w:rPr>
          <w:rFonts w:cs="David"/>
          <w:sz w:val="24"/>
        </w:rPr>
      </w:pPr>
      <w:r w:rsidRPr="00876304">
        <w:rPr>
          <w:rFonts w:cs="David" w:hint="cs"/>
          <w:b/>
          <w:bCs/>
          <w:sz w:val="24"/>
          <w:rtl/>
        </w:rPr>
        <w:t>חל עיקרון של התיישנות</w:t>
      </w:r>
      <w:r w:rsidRPr="000E055D">
        <w:rPr>
          <w:rFonts w:cs="David" w:hint="cs"/>
          <w:sz w:val="24"/>
          <w:rtl/>
        </w:rPr>
        <w:t>- בד"כ אין התיישנות מכוח השנים, אדם לא יכול לרכוש בעלות וזכאות מכוח השנים וכאן יש חריג.</w:t>
      </w:r>
    </w:p>
    <w:p w:rsidR="00014F7C" w:rsidRPr="003222E7" w:rsidRDefault="00014F7C" w:rsidP="006E28B0">
      <w:pPr>
        <w:pStyle w:val="ListParagraph"/>
        <w:numPr>
          <w:ilvl w:val="0"/>
          <w:numId w:val="40"/>
        </w:numPr>
        <w:autoSpaceDE/>
        <w:autoSpaceDN/>
        <w:spacing w:after="200"/>
        <w:jc w:val="left"/>
        <w:rPr>
          <w:rFonts w:cs="David"/>
          <w:b/>
          <w:bCs/>
          <w:sz w:val="24"/>
        </w:rPr>
      </w:pPr>
      <w:r w:rsidRPr="003222E7">
        <w:rPr>
          <w:rFonts w:cs="David" w:hint="cs"/>
          <w:b/>
          <w:bCs/>
          <w:sz w:val="24"/>
          <w:rtl/>
        </w:rPr>
        <w:t>היא פוגעת בקניינו של מישהו אחר.</w:t>
      </w:r>
    </w:p>
    <w:p w:rsidR="00014F7C" w:rsidRPr="000E055D" w:rsidRDefault="00014F7C" w:rsidP="006E28B0">
      <w:pPr>
        <w:pStyle w:val="ListParagraph"/>
        <w:numPr>
          <w:ilvl w:val="0"/>
          <w:numId w:val="40"/>
        </w:numPr>
        <w:autoSpaceDE/>
        <w:autoSpaceDN/>
        <w:spacing w:after="200"/>
        <w:jc w:val="left"/>
        <w:rPr>
          <w:rFonts w:cs="David"/>
          <w:sz w:val="24"/>
        </w:rPr>
      </w:pPr>
      <w:r w:rsidRPr="000E055D">
        <w:rPr>
          <w:rFonts w:cs="David" w:hint="cs"/>
          <w:sz w:val="24"/>
          <w:rtl/>
        </w:rPr>
        <w:t>בניגוד לזכויות קנייניות אחרות, ביהמ"ש יכול להתערב ולהגביל, לצמצם ולבטל את זיקת ההנאה.</w:t>
      </w:r>
    </w:p>
    <w:p w:rsidR="00014F7C" w:rsidRDefault="00014F7C" w:rsidP="006E28B0">
      <w:pPr>
        <w:pStyle w:val="ListParagraph"/>
        <w:numPr>
          <w:ilvl w:val="0"/>
          <w:numId w:val="40"/>
        </w:numPr>
        <w:autoSpaceDE/>
        <w:autoSpaceDN/>
        <w:spacing w:after="200"/>
        <w:jc w:val="left"/>
        <w:rPr>
          <w:rFonts w:cs="David"/>
          <w:sz w:val="24"/>
        </w:rPr>
      </w:pPr>
      <w:r w:rsidRPr="000E055D">
        <w:rPr>
          <w:rFonts w:cs="David" w:hint="cs"/>
          <w:sz w:val="24"/>
          <w:rtl/>
        </w:rPr>
        <w:t>היא חריג לס' 13- ס' 13 אומר שלא ניתן לעשות עסקה בחלק מסויים למעט שכירות וזיקת הנאה. למעשה אתה יכול להגביל שטח מסויים שרק הוא יהווה את השביל.</w:t>
      </w:r>
    </w:p>
    <w:p w:rsidR="00876304" w:rsidRPr="000E055D" w:rsidRDefault="00876304" w:rsidP="006E28B0">
      <w:pPr>
        <w:pStyle w:val="ListParagraph"/>
        <w:numPr>
          <w:ilvl w:val="0"/>
          <w:numId w:val="40"/>
        </w:numPr>
        <w:autoSpaceDE/>
        <w:autoSpaceDN/>
        <w:spacing w:after="200"/>
        <w:jc w:val="left"/>
        <w:rPr>
          <w:rFonts w:cs="David"/>
          <w:sz w:val="24"/>
        </w:rPr>
      </w:pPr>
      <w:r>
        <w:rPr>
          <w:rFonts w:cs="David" w:hint="cs"/>
          <w:sz w:val="24"/>
          <w:rtl/>
        </w:rPr>
        <w:t>אין עקיבה בזיקת הנאה לעומת זכויות קניין אחרות.</w:t>
      </w:r>
    </w:p>
    <w:p w:rsidR="00F34237" w:rsidRPr="00EB647C" w:rsidRDefault="00F34237" w:rsidP="006E28B0">
      <w:pPr>
        <w:pStyle w:val="P00"/>
        <w:widowControl/>
        <w:tabs>
          <w:tab w:val="clear" w:pos="624"/>
          <w:tab w:val="clear" w:pos="1021"/>
          <w:tab w:val="clear" w:pos="1474"/>
          <w:tab w:val="clear" w:pos="1928"/>
          <w:tab w:val="clear" w:pos="2381"/>
          <w:tab w:val="clear" w:pos="2835"/>
          <w:tab w:val="clear" w:pos="6259"/>
          <w:tab w:val="right" w:leader="dot" w:pos="3978"/>
        </w:tabs>
        <w:spacing w:before="0" w:line="360" w:lineRule="auto"/>
        <w:jc w:val="left"/>
        <w:rPr>
          <w:rStyle w:val="default"/>
          <w:rFonts w:ascii="Arial" w:hAnsi="Arial" w:cs="David"/>
          <w:b/>
          <w:bCs/>
          <w:kern w:val="1"/>
          <w:sz w:val="24"/>
          <w:szCs w:val="24"/>
          <w:highlight w:val="yellow"/>
          <w:u w:val="single"/>
          <w:rtl/>
        </w:rPr>
      </w:pPr>
    </w:p>
    <w:p w:rsidR="00F34237" w:rsidRPr="00876304" w:rsidRDefault="00F34237" w:rsidP="006E28B0">
      <w:pPr>
        <w:pStyle w:val="P00"/>
        <w:widowControl/>
        <w:tabs>
          <w:tab w:val="clear" w:pos="624"/>
          <w:tab w:val="clear" w:pos="1021"/>
          <w:tab w:val="clear" w:pos="1474"/>
          <w:tab w:val="clear" w:pos="1928"/>
          <w:tab w:val="clear" w:pos="2381"/>
          <w:tab w:val="clear" w:pos="2835"/>
          <w:tab w:val="clear" w:pos="6259"/>
          <w:tab w:val="right" w:leader="dot" w:pos="3978"/>
        </w:tabs>
        <w:spacing w:before="0" w:line="360" w:lineRule="auto"/>
        <w:jc w:val="left"/>
        <w:rPr>
          <w:rStyle w:val="default"/>
          <w:rFonts w:ascii="Arial" w:hAnsi="Arial" w:cs="David"/>
          <w:b/>
          <w:bCs/>
          <w:kern w:val="1"/>
          <w:sz w:val="24"/>
          <w:szCs w:val="24"/>
          <w:u w:val="single"/>
          <w:rtl/>
        </w:rPr>
      </w:pPr>
      <w:r w:rsidRPr="00876304">
        <w:rPr>
          <w:rStyle w:val="default"/>
          <w:rFonts w:ascii="Arial" w:hAnsi="Arial" w:cs="David" w:hint="cs"/>
          <w:b/>
          <w:bCs/>
          <w:kern w:val="1"/>
          <w:sz w:val="24"/>
          <w:szCs w:val="24"/>
          <w:u w:val="single"/>
          <w:rtl/>
        </w:rPr>
        <w:t>דרכים ליצירת זיקת הנאה:</w:t>
      </w:r>
    </w:p>
    <w:p w:rsidR="00F34237" w:rsidRPr="00876304" w:rsidRDefault="00F34237" w:rsidP="006E28B0">
      <w:pPr>
        <w:pStyle w:val="P00"/>
        <w:widowControl/>
        <w:numPr>
          <w:ilvl w:val="0"/>
          <w:numId w:val="16"/>
        </w:numPr>
        <w:tabs>
          <w:tab w:val="clear" w:pos="624"/>
          <w:tab w:val="clear" w:pos="720"/>
          <w:tab w:val="clear" w:pos="1021"/>
          <w:tab w:val="clear" w:pos="1474"/>
          <w:tab w:val="clear" w:pos="1928"/>
          <w:tab w:val="clear" w:pos="2381"/>
          <w:tab w:val="clear" w:pos="2835"/>
          <w:tab w:val="clear" w:pos="6259"/>
          <w:tab w:val="num" w:pos="281"/>
          <w:tab w:val="right" w:leader="dot" w:pos="3978"/>
        </w:tabs>
        <w:spacing w:before="0" w:line="360" w:lineRule="auto"/>
        <w:ind w:left="-2" w:firstLine="141"/>
        <w:jc w:val="left"/>
        <w:rPr>
          <w:rStyle w:val="default"/>
          <w:rFonts w:ascii="Arial" w:hAnsi="Arial" w:cs="David"/>
          <w:b/>
          <w:bCs/>
          <w:kern w:val="1"/>
          <w:sz w:val="24"/>
          <w:szCs w:val="24"/>
        </w:rPr>
      </w:pPr>
      <w:r w:rsidRPr="00876304">
        <w:rPr>
          <w:rStyle w:val="default"/>
          <w:rFonts w:ascii="Arial" w:hAnsi="Arial" w:cs="David" w:hint="cs"/>
          <w:b/>
          <w:bCs/>
          <w:kern w:val="1"/>
          <w:sz w:val="24"/>
          <w:szCs w:val="24"/>
          <w:u w:val="single"/>
          <w:rtl/>
        </w:rPr>
        <w:t>מכוח הסכם</w:t>
      </w:r>
      <w:r w:rsidR="00A04CE0" w:rsidRPr="00876304">
        <w:rPr>
          <w:rFonts w:cs="David" w:hint="cs"/>
          <w:b/>
          <w:bCs/>
          <w:sz w:val="24"/>
          <w:szCs w:val="24"/>
          <w:rtl/>
        </w:rPr>
        <w:t xml:space="preserve"> זו עסקה במקרקעין, עליה להיות בכתב לפי ס' 8 לחוק המקרקעין. לבעל הזיקה יש אינטרס לרשום אותה בטאבו על מנת להעניק לה תוקף קנייני.</w:t>
      </w:r>
      <w:r w:rsidR="00876304">
        <w:rPr>
          <w:rStyle w:val="default"/>
          <w:rFonts w:ascii="Arial" w:hAnsi="Arial" w:cs="David" w:hint="cs"/>
          <w:b/>
          <w:bCs/>
          <w:kern w:val="1"/>
          <w:sz w:val="24"/>
          <w:szCs w:val="24"/>
          <w:rtl/>
        </w:rPr>
        <w:t xml:space="preserve"> (</w:t>
      </w:r>
      <w:r w:rsidR="00876304">
        <w:rPr>
          <w:rStyle w:val="default"/>
          <w:rFonts w:ascii="Arial" w:hAnsi="Arial" w:cs="David" w:hint="cs"/>
          <w:kern w:val="1"/>
          <w:sz w:val="24"/>
          <w:szCs w:val="24"/>
          <w:rtl/>
        </w:rPr>
        <w:t xml:space="preserve">זה לא כתוב בחוק </w:t>
      </w:r>
      <w:r w:rsidR="00876304">
        <w:rPr>
          <w:rStyle w:val="default"/>
          <w:rFonts w:ascii="Arial" w:hAnsi="Arial" w:cs="David"/>
          <w:kern w:val="1"/>
          <w:sz w:val="24"/>
          <w:szCs w:val="24"/>
          <w:rtl/>
        </w:rPr>
        <w:t>–</w:t>
      </w:r>
      <w:r w:rsidR="00876304">
        <w:rPr>
          <w:rStyle w:val="default"/>
          <w:rFonts w:ascii="Arial" w:hAnsi="Arial" w:cs="David" w:hint="cs"/>
          <w:kern w:val="1"/>
          <w:sz w:val="24"/>
          <w:szCs w:val="24"/>
          <w:rtl/>
        </w:rPr>
        <w:t xml:space="preserve"> זו יצירה של הפסיקה)</w:t>
      </w:r>
    </w:p>
    <w:p w:rsidR="00F34237" w:rsidRPr="00876304" w:rsidRDefault="00F34237" w:rsidP="006E28B0">
      <w:pPr>
        <w:pStyle w:val="P00"/>
        <w:widowControl/>
        <w:numPr>
          <w:ilvl w:val="0"/>
          <w:numId w:val="16"/>
        </w:numPr>
        <w:tabs>
          <w:tab w:val="clear" w:pos="624"/>
          <w:tab w:val="clear" w:pos="720"/>
          <w:tab w:val="clear" w:pos="1021"/>
          <w:tab w:val="clear" w:pos="1474"/>
          <w:tab w:val="clear" w:pos="1928"/>
          <w:tab w:val="clear" w:pos="2381"/>
          <w:tab w:val="clear" w:pos="2835"/>
          <w:tab w:val="clear" w:pos="6259"/>
          <w:tab w:val="num" w:pos="281"/>
          <w:tab w:val="right" w:leader="dot" w:pos="3978"/>
        </w:tabs>
        <w:spacing w:before="0" w:line="360" w:lineRule="auto"/>
        <w:ind w:left="-2" w:firstLine="141"/>
        <w:jc w:val="left"/>
        <w:rPr>
          <w:rStyle w:val="default"/>
          <w:rFonts w:ascii="Arial" w:hAnsi="Arial" w:cs="David"/>
          <w:kern w:val="1"/>
          <w:sz w:val="24"/>
          <w:szCs w:val="24"/>
        </w:rPr>
      </w:pPr>
      <w:r w:rsidRPr="00876304">
        <w:rPr>
          <w:rStyle w:val="default"/>
          <w:rFonts w:ascii="Arial" w:hAnsi="Arial" w:cs="David" w:hint="cs"/>
          <w:b/>
          <w:bCs/>
          <w:kern w:val="1"/>
          <w:sz w:val="24"/>
          <w:szCs w:val="24"/>
          <w:u w:val="single"/>
          <w:rtl/>
        </w:rPr>
        <w:t>מכוח שנים</w:t>
      </w:r>
      <w:r w:rsidRPr="00876304">
        <w:rPr>
          <w:rStyle w:val="default"/>
          <w:rFonts w:ascii="Arial" w:hAnsi="Arial" w:cs="David" w:hint="cs"/>
          <w:kern w:val="1"/>
          <w:sz w:val="24"/>
          <w:szCs w:val="24"/>
          <w:u w:val="single"/>
          <w:rtl/>
        </w:rPr>
        <w:t xml:space="preserve"> </w:t>
      </w:r>
      <w:r w:rsidRPr="00876304">
        <w:rPr>
          <w:rStyle w:val="default"/>
          <w:rFonts w:ascii="Arial" w:hAnsi="Arial" w:cs="David" w:hint="cs"/>
          <w:b/>
          <w:bCs/>
          <w:kern w:val="1"/>
          <w:sz w:val="24"/>
          <w:szCs w:val="24"/>
          <w:u w:val="single"/>
          <w:rtl/>
        </w:rPr>
        <w:t>(ס' 94)-</w:t>
      </w:r>
      <w:r w:rsidRPr="00876304">
        <w:rPr>
          <w:rStyle w:val="default"/>
          <w:rFonts w:ascii="Arial" w:hAnsi="Arial" w:cs="David" w:hint="cs"/>
          <w:kern w:val="1"/>
          <w:sz w:val="24"/>
          <w:szCs w:val="24"/>
          <w:rtl/>
        </w:rPr>
        <w:t xml:space="preserve"> 30 שנה</w:t>
      </w:r>
      <w:r w:rsidRPr="00876304">
        <w:rPr>
          <w:rStyle w:val="default"/>
          <w:rFonts w:ascii="Arial" w:hAnsi="Arial" w:cs="David" w:hint="cs"/>
          <w:b/>
          <w:bCs/>
          <w:kern w:val="1"/>
          <w:sz w:val="24"/>
          <w:szCs w:val="24"/>
          <w:u w:val="single"/>
          <w:rtl/>
        </w:rPr>
        <w:t>, אין צורך ברישום.</w:t>
      </w:r>
      <w:r w:rsidRPr="00876304">
        <w:rPr>
          <w:rStyle w:val="default"/>
          <w:rFonts w:ascii="Arial" w:hAnsi="Arial" w:cs="David" w:hint="cs"/>
          <w:b/>
          <w:bCs/>
          <w:kern w:val="1"/>
          <w:sz w:val="24"/>
          <w:szCs w:val="24"/>
          <w:rtl/>
        </w:rPr>
        <w:t xml:space="preserve"> </w:t>
      </w:r>
      <w:r w:rsidRPr="00876304">
        <w:rPr>
          <w:rStyle w:val="default"/>
          <w:rFonts w:ascii="Arial" w:hAnsi="Arial" w:cs="David"/>
          <w:b/>
          <w:bCs/>
          <w:kern w:val="1"/>
          <w:sz w:val="24"/>
          <w:szCs w:val="24"/>
          <w:rtl/>
        </w:rPr>
        <w:t xml:space="preserve"> </w:t>
      </w:r>
      <w:r w:rsidRPr="00876304">
        <w:rPr>
          <w:rStyle w:val="default"/>
          <w:rFonts w:ascii="Arial" w:hAnsi="Arial" w:cs="David" w:hint="cs"/>
          <w:b/>
          <w:bCs/>
          <w:kern w:val="1"/>
          <w:sz w:val="24"/>
          <w:szCs w:val="24"/>
          <w:u w:val="single"/>
          <w:rtl/>
        </w:rPr>
        <w:t>דרך זו היא מפתיעה:</w:t>
      </w:r>
    </w:p>
    <w:p w:rsidR="00F34237" w:rsidRPr="00876304" w:rsidRDefault="00F34237" w:rsidP="006E28B0">
      <w:pPr>
        <w:pStyle w:val="P00"/>
        <w:widowControl/>
        <w:numPr>
          <w:ilvl w:val="3"/>
          <w:numId w:val="16"/>
        </w:numPr>
        <w:tabs>
          <w:tab w:val="clear" w:pos="624"/>
          <w:tab w:val="clear" w:pos="1021"/>
          <w:tab w:val="clear" w:pos="1474"/>
          <w:tab w:val="clear" w:pos="1928"/>
          <w:tab w:val="clear" w:pos="2381"/>
          <w:tab w:val="clear" w:pos="2835"/>
          <w:tab w:val="clear" w:pos="6259"/>
          <w:tab w:val="right" w:leader="dot" w:pos="1840"/>
        </w:tabs>
        <w:spacing w:before="0" w:line="360" w:lineRule="auto"/>
        <w:jc w:val="left"/>
        <w:rPr>
          <w:rStyle w:val="default"/>
          <w:rFonts w:ascii="Arial" w:hAnsi="Arial" w:cs="David"/>
          <w:b/>
          <w:bCs/>
          <w:kern w:val="1"/>
          <w:sz w:val="24"/>
          <w:szCs w:val="24"/>
          <w:rtl/>
        </w:rPr>
      </w:pPr>
      <w:r w:rsidRPr="00876304">
        <w:rPr>
          <w:rStyle w:val="default"/>
          <w:rFonts w:ascii="Arial" w:hAnsi="Arial" w:cs="David" w:hint="cs"/>
          <w:b/>
          <w:bCs/>
          <w:kern w:val="1"/>
          <w:sz w:val="24"/>
          <w:szCs w:val="24"/>
          <w:rtl/>
        </w:rPr>
        <w:t>זהו דבר חריג מבחינת זכויות הקניין</w:t>
      </w:r>
    </w:p>
    <w:p w:rsidR="00F34237" w:rsidRPr="00876304" w:rsidRDefault="00F34237" w:rsidP="006E28B0">
      <w:pPr>
        <w:pStyle w:val="P00"/>
        <w:widowControl/>
        <w:numPr>
          <w:ilvl w:val="3"/>
          <w:numId w:val="16"/>
        </w:numPr>
        <w:tabs>
          <w:tab w:val="clear" w:pos="624"/>
          <w:tab w:val="clear" w:pos="1021"/>
          <w:tab w:val="clear" w:pos="1474"/>
          <w:tab w:val="clear" w:pos="1928"/>
          <w:tab w:val="clear" w:pos="2381"/>
          <w:tab w:val="clear" w:pos="2835"/>
          <w:tab w:val="clear" w:pos="6259"/>
        </w:tabs>
        <w:spacing w:before="0" w:line="360" w:lineRule="auto"/>
        <w:jc w:val="left"/>
        <w:rPr>
          <w:rStyle w:val="default"/>
          <w:rFonts w:ascii="Arial" w:hAnsi="Arial" w:cs="David"/>
          <w:kern w:val="1"/>
          <w:sz w:val="24"/>
          <w:szCs w:val="24"/>
        </w:rPr>
      </w:pPr>
      <w:r w:rsidRPr="00876304">
        <w:rPr>
          <w:rStyle w:val="default"/>
          <w:rFonts w:ascii="Arial" w:hAnsi="Arial" w:cs="David" w:hint="cs"/>
          <w:b/>
          <w:bCs/>
          <w:kern w:val="1"/>
          <w:sz w:val="24"/>
          <w:szCs w:val="24"/>
          <w:rtl/>
        </w:rPr>
        <w:t xml:space="preserve">הזיקה נוצרת למעשה מכוח התיישנות- מדובר בהתיישנות מהותית, אם השתמשתי בזכות מעבר במשך 30 שנה רכשתי לי זכות קניינית. אמנם </w:t>
      </w:r>
      <w:r w:rsidRPr="00876304">
        <w:rPr>
          <w:rStyle w:val="default"/>
          <w:rFonts w:ascii="Arial" w:hAnsi="Arial" w:cs="David"/>
          <w:b/>
          <w:bCs/>
          <w:kern w:val="1"/>
          <w:sz w:val="24"/>
          <w:szCs w:val="24"/>
          <w:rtl/>
        </w:rPr>
        <w:t xml:space="preserve">ס' </w:t>
      </w:r>
      <w:r w:rsidRPr="00876304">
        <w:rPr>
          <w:rStyle w:val="default"/>
          <w:rFonts w:ascii="Arial" w:hAnsi="Arial" w:cs="David" w:hint="cs"/>
          <w:b/>
          <w:bCs/>
          <w:kern w:val="1"/>
          <w:sz w:val="24"/>
          <w:szCs w:val="24"/>
          <w:rtl/>
        </w:rPr>
        <w:t>159</w:t>
      </w:r>
      <w:r w:rsidRPr="00876304">
        <w:rPr>
          <w:rStyle w:val="default"/>
          <w:rFonts w:ascii="Arial" w:hAnsi="Arial" w:cs="David"/>
          <w:b/>
          <w:bCs/>
          <w:kern w:val="1"/>
          <w:sz w:val="24"/>
          <w:szCs w:val="24"/>
          <w:rtl/>
        </w:rPr>
        <w:t>(ב)</w:t>
      </w:r>
      <w:r w:rsidRPr="00876304">
        <w:rPr>
          <w:rStyle w:val="default"/>
          <w:rFonts w:ascii="Arial" w:hAnsi="Arial" w:cs="David"/>
          <w:kern w:val="1"/>
          <w:sz w:val="24"/>
          <w:szCs w:val="24"/>
          <w:rtl/>
        </w:rPr>
        <w:t xml:space="preserve"> קובע שאין התיישנות במקרקעין מוסדרים</w:t>
      </w:r>
      <w:r w:rsidRPr="00876304">
        <w:rPr>
          <w:rStyle w:val="default"/>
          <w:rFonts w:ascii="Arial" w:hAnsi="Arial" w:cs="David" w:hint="cs"/>
          <w:kern w:val="1"/>
          <w:sz w:val="24"/>
          <w:szCs w:val="24"/>
          <w:rtl/>
        </w:rPr>
        <w:t xml:space="preserve">- </w:t>
      </w:r>
      <w:r w:rsidRPr="00876304">
        <w:rPr>
          <w:rStyle w:val="default"/>
          <w:rFonts w:ascii="Arial" w:hAnsi="Arial" w:cs="David"/>
          <w:kern w:val="1"/>
          <w:sz w:val="24"/>
          <w:szCs w:val="24"/>
          <w:rtl/>
        </w:rPr>
        <w:t xml:space="preserve">יש חזקה שהרישום מדויק ולא עוזרת טענת ההתיישנות. </w:t>
      </w:r>
      <w:r w:rsidRPr="00876304">
        <w:rPr>
          <w:rStyle w:val="default"/>
          <w:rFonts w:ascii="Arial" w:hAnsi="Arial" w:cs="David"/>
          <w:kern w:val="1"/>
          <w:sz w:val="24"/>
          <w:szCs w:val="24"/>
          <w:u w:val="single"/>
          <w:rtl/>
        </w:rPr>
        <w:t>עם זאת</w:t>
      </w:r>
      <w:r w:rsidRPr="00876304">
        <w:rPr>
          <w:rStyle w:val="default"/>
          <w:rFonts w:ascii="Arial" w:hAnsi="Arial" w:cs="David" w:hint="cs"/>
          <w:kern w:val="1"/>
          <w:sz w:val="24"/>
          <w:szCs w:val="24"/>
          <w:u w:val="single"/>
          <w:rtl/>
        </w:rPr>
        <w:t>,</w:t>
      </w:r>
      <w:r w:rsidRPr="00876304">
        <w:rPr>
          <w:rStyle w:val="default"/>
          <w:rFonts w:ascii="Arial" w:hAnsi="Arial" w:cs="David"/>
          <w:kern w:val="1"/>
          <w:sz w:val="24"/>
          <w:szCs w:val="24"/>
          <w:u w:val="single"/>
          <w:rtl/>
        </w:rPr>
        <w:t xml:space="preserve"> ס' </w:t>
      </w:r>
      <w:r w:rsidRPr="00876304">
        <w:rPr>
          <w:rStyle w:val="default"/>
          <w:rFonts w:ascii="Arial" w:hAnsi="Arial" w:cs="David" w:hint="cs"/>
          <w:kern w:val="1"/>
          <w:sz w:val="24"/>
          <w:szCs w:val="24"/>
          <w:u w:val="single"/>
          <w:rtl/>
        </w:rPr>
        <w:t>94</w:t>
      </w:r>
      <w:r w:rsidRPr="00876304">
        <w:rPr>
          <w:rStyle w:val="default"/>
          <w:rFonts w:ascii="Arial" w:hAnsi="Arial" w:cs="David"/>
          <w:kern w:val="1"/>
          <w:sz w:val="24"/>
          <w:szCs w:val="24"/>
          <w:u w:val="single"/>
          <w:rtl/>
        </w:rPr>
        <w:t xml:space="preserve"> </w:t>
      </w:r>
      <w:r w:rsidR="003D6105" w:rsidRPr="00876304">
        <w:rPr>
          <w:rStyle w:val="default"/>
          <w:rFonts w:ascii="Arial" w:hAnsi="Arial" w:cs="David" w:hint="cs"/>
          <w:kern w:val="1"/>
          <w:sz w:val="24"/>
          <w:szCs w:val="24"/>
          <w:u w:val="single"/>
          <w:rtl/>
        </w:rPr>
        <w:t xml:space="preserve">הוא חריג והוא </w:t>
      </w:r>
      <w:r w:rsidRPr="00876304">
        <w:rPr>
          <w:rStyle w:val="default"/>
          <w:rFonts w:ascii="Arial" w:hAnsi="Arial" w:cs="David" w:hint="cs"/>
          <w:kern w:val="1"/>
          <w:sz w:val="24"/>
          <w:szCs w:val="24"/>
          <w:u w:val="single"/>
          <w:rtl/>
        </w:rPr>
        <w:t>לא מגביל עצמו למקרקעין לא מוסדרים ולכן נראה שהוא חל גם על המוסדרים</w:t>
      </w:r>
      <w:r w:rsidR="003D6105" w:rsidRPr="00876304">
        <w:rPr>
          <w:rStyle w:val="default"/>
          <w:rFonts w:ascii="Arial" w:hAnsi="Arial" w:cs="David" w:hint="cs"/>
          <w:kern w:val="1"/>
          <w:sz w:val="24"/>
          <w:szCs w:val="24"/>
          <w:u w:val="single"/>
          <w:rtl/>
        </w:rPr>
        <w:t>.</w:t>
      </w:r>
      <w:r w:rsidRPr="00876304">
        <w:rPr>
          <w:rStyle w:val="default"/>
          <w:rFonts w:ascii="Arial" w:hAnsi="Arial" w:cs="David" w:hint="cs"/>
          <w:kern w:val="1"/>
          <w:sz w:val="24"/>
          <w:szCs w:val="24"/>
          <w:u w:val="single"/>
          <w:rtl/>
        </w:rPr>
        <w:t xml:space="preserve"> </w:t>
      </w:r>
      <w:r w:rsidRPr="00876304">
        <w:rPr>
          <w:rStyle w:val="default"/>
          <w:rFonts w:ascii="Arial" w:hAnsi="Arial" w:cs="David"/>
          <w:kern w:val="1"/>
          <w:sz w:val="24"/>
          <w:szCs w:val="24"/>
          <w:rtl/>
        </w:rPr>
        <w:t>השימוש עצמו</w:t>
      </w:r>
      <w:r w:rsidRPr="00876304">
        <w:rPr>
          <w:rStyle w:val="default"/>
          <w:rFonts w:ascii="Arial" w:hAnsi="Arial" w:cs="David" w:hint="cs"/>
          <w:kern w:val="1"/>
          <w:sz w:val="24"/>
          <w:szCs w:val="24"/>
          <w:rtl/>
        </w:rPr>
        <w:t>, ולא מסמך, הוא</w:t>
      </w:r>
      <w:r w:rsidRPr="00876304">
        <w:rPr>
          <w:rStyle w:val="default"/>
          <w:rFonts w:ascii="Arial" w:hAnsi="Arial" w:cs="David"/>
          <w:kern w:val="1"/>
          <w:sz w:val="24"/>
          <w:szCs w:val="24"/>
          <w:rtl/>
        </w:rPr>
        <w:t xml:space="preserve"> </w:t>
      </w:r>
      <w:r w:rsidRPr="00876304">
        <w:rPr>
          <w:rStyle w:val="default"/>
          <w:rFonts w:ascii="Arial" w:hAnsi="Arial" w:cs="David" w:hint="cs"/>
          <w:kern w:val="1"/>
          <w:sz w:val="24"/>
          <w:szCs w:val="24"/>
          <w:rtl/>
        </w:rPr>
        <w:t>ש</w:t>
      </w:r>
      <w:r w:rsidRPr="00876304">
        <w:rPr>
          <w:rStyle w:val="default"/>
          <w:rFonts w:ascii="Arial" w:hAnsi="Arial" w:cs="David"/>
          <w:kern w:val="1"/>
          <w:sz w:val="24"/>
          <w:szCs w:val="24"/>
          <w:rtl/>
        </w:rPr>
        <w:t xml:space="preserve">מביא לרכישת </w:t>
      </w:r>
      <w:r w:rsidRPr="00876304">
        <w:rPr>
          <w:rStyle w:val="default"/>
          <w:rFonts w:ascii="Arial" w:hAnsi="Arial" w:cs="David" w:hint="cs"/>
          <w:kern w:val="1"/>
          <w:sz w:val="24"/>
          <w:szCs w:val="24"/>
          <w:rtl/>
        </w:rPr>
        <w:t xml:space="preserve">הזכות- </w:t>
      </w:r>
      <w:r w:rsidRPr="00876304">
        <w:rPr>
          <w:rStyle w:val="default"/>
          <w:rFonts w:ascii="Arial" w:hAnsi="Arial" w:cs="David"/>
          <w:kern w:val="1"/>
          <w:sz w:val="24"/>
          <w:szCs w:val="24"/>
          <w:rtl/>
        </w:rPr>
        <w:t>ההתיישנות מהותית ולא רק רא</w:t>
      </w:r>
      <w:r w:rsidRPr="00876304">
        <w:rPr>
          <w:rStyle w:val="default"/>
          <w:rFonts w:ascii="Arial" w:hAnsi="Arial" w:cs="David" w:hint="cs"/>
          <w:kern w:val="1"/>
          <w:sz w:val="24"/>
          <w:szCs w:val="24"/>
          <w:rtl/>
        </w:rPr>
        <w:t>י</w:t>
      </w:r>
      <w:r w:rsidRPr="00876304">
        <w:rPr>
          <w:rStyle w:val="default"/>
          <w:rFonts w:ascii="Arial" w:hAnsi="Arial" w:cs="David"/>
          <w:kern w:val="1"/>
          <w:sz w:val="24"/>
          <w:szCs w:val="24"/>
          <w:rtl/>
        </w:rPr>
        <w:t xml:space="preserve">יתית. </w:t>
      </w:r>
      <w:r w:rsidR="003D6105" w:rsidRPr="00876304">
        <w:rPr>
          <w:rStyle w:val="default"/>
          <w:rFonts w:ascii="Arial" w:hAnsi="Arial" w:cs="David" w:hint="cs"/>
          <w:kern w:val="1"/>
          <w:sz w:val="24"/>
          <w:szCs w:val="24"/>
          <w:rtl/>
        </w:rPr>
        <w:t xml:space="preserve"> </w:t>
      </w:r>
    </w:p>
    <w:p w:rsidR="004D3CB1" w:rsidRPr="00876304" w:rsidRDefault="004D3CB1" w:rsidP="006E28B0">
      <w:pPr>
        <w:bidi/>
        <w:ind w:left="720"/>
        <w:jc w:val="left"/>
        <w:rPr>
          <w:rFonts w:cs="David"/>
          <w:b/>
          <w:bCs/>
          <w:i/>
          <w:iCs/>
          <w:rtl/>
        </w:rPr>
      </w:pPr>
      <w:r w:rsidRPr="00876304">
        <w:rPr>
          <w:rFonts w:cs="David" w:hint="cs"/>
          <w:b/>
          <w:bCs/>
          <w:i/>
          <w:iCs/>
          <w:u w:val="single"/>
          <w:rtl/>
        </w:rPr>
        <w:t xml:space="preserve">ע"א 700/88 אסטרחאן נ' בן-חורין </w:t>
      </w:r>
    </w:p>
    <w:p w:rsidR="004D3CB1" w:rsidRPr="00876304" w:rsidRDefault="004D3CB1" w:rsidP="006E28B0">
      <w:pPr>
        <w:pStyle w:val="ListParagraph"/>
        <w:jc w:val="left"/>
        <w:rPr>
          <w:rFonts w:cs="David"/>
          <w:rtl/>
        </w:rPr>
      </w:pPr>
      <w:r w:rsidRPr="00876304">
        <w:rPr>
          <w:rFonts w:cs="David" w:hint="cs"/>
          <w:rtl/>
        </w:rPr>
        <w:t>ערעורם של מחזיקי קרקע בנהריה על החלטת הערכאות הנמוכות</w:t>
      </w:r>
      <w:r w:rsidR="00876304">
        <w:rPr>
          <w:rFonts w:cs="David" w:hint="cs"/>
          <w:rtl/>
        </w:rPr>
        <w:t>,</w:t>
      </w:r>
      <w:r w:rsidRPr="00876304">
        <w:rPr>
          <w:rFonts w:cs="David" w:hint="cs"/>
          <w:rtl/>
        </w:rPr>
        <w:t xml:space="preserve"> לפיה אין להכיר בזיקת הנאה שלהם כלפי חלקה שכנה (שלא הייתה מיושבת חלק מהזמן), בה נהגו לאורך שנים לחנות את רכביהם.</w:t>
      </w:r>
      <w:r w:rsidR="00876304">
        <w:rPr>
          <w:rFonts w:cs="David"/>
          <w:rtl/>
        </w:rPr>
        <w:br/>
      </w:r>
      <w:r w:rsidRPr="00876304">
        <w:rPr>
          <w:rFonts w:cs="David" w:hint="cs"/>
          <w:rtl/>
        </w:rPr>
        <w:t xml:space="preserve">כ"כ טענו המערערים כי בעלי החלקה הסמוכה ידעו או היו חייבים לדעת על השימוש, כי מרוץ שלושים השנים חל גם על חליפי הבעלים המקורי וכי זיקת ההנאה הנרכשת היא </w:t>
      </w:r>
      <w:r w:rsidRPr="00876304">
        <w:rPr>
          <w:rFonts w:cs="David"/>
        </w:rPr>
        <w:t>in rem</w:t>
      </w:r>
      <w:r w:rsidRPr="00876304">
        <w:rPr>
          <w:rFonts w:cs="David" w:hint="cs"/>
          <w:rtl/>
        </w:rPr>
        <w:t xml:space="preserve"> ואינה מוקנית לאדם יחיד. </w:t>
      </w:r>
    </w:p>
    <w:p w:rsidR="004D3CB1" w:rsidRPr="00876304" w:rsidRDefault="004D3CB1" w:rsidP="00876304">
      <w:pPr>
        <w:pStyle w:val="ListParagraph"/>
        <w:jc w:val="left"/>
        <w:rPr>
          <w:rFonts w:cs="David"/>
          <w:rtl/>
        </w:rPr>
      </w:pPr>
      <w:r w:rsidRPr="00876304">
        <w:rPr>
          <w:rFonts w:cs="David" w:hint="cs"/>
          <w:b/>
          <w:bCs/>
          <w:u w:val="single"/>
          <w:rtl/>
        </w:rPr>
        <w:t>שופטי הרוב:</w:t>
      </w:r>
      <w:r w:rsidRPr="00876304">
        <w:rPr>
          <w:rFonts w:cs="David" w:hint="cs"/>
          <w:rtl/>
        </w:rPr>
        <w:t xml:space="preserve"> ספק אם הוכח שימוש של 30 שנה כיוון שספק אם ניתן לצרף תקופות שימוש בחניה של הבעלים המקורי ושל יורשיו. זיקת ההנאה לא הוכרה. </w:t>
      </w:r>
      <w:r w:rsidR="00876304">
        <w:rPr>
          <w:rFonts w:cs="David" w:hint="cs"/>
          <w:rtl/>
        </w:rPr>
        <w:br/>
      </w:r>
      <w:r w:rsidR="00876304" w:rsidRPr="00876304">
        <w:rPr>
          <w:rFonts w:cs="David"/>
          <w:b/>
          <w:bCs/>
          <w:rtl/>
        </w:rPr>
        <w:t>ביהמ"ש מבטא חוסר נחת יחסי מהמוסד של זיקת הנאה</w:t>
      </w:r>
      <w:r w:rsidR="00876304" w:rsidRPr="00876304">
        <w:rPr>
          <w:rFonts w:cs="David" w:hint="cs"/>
          <w:b/>
          <w:bCs/>
          <w:rtl/>
        </w:rPr>
        <w:t xml:space="preserve"> כיוון שהיא</w:t>
      </w:r>
      <w:r w:rsidR="00876304" w:rsidRPr="00876304">
        <w:rPr>
          <w:rFonts w:cs="David"/>
          <w:b/>
          <w:bCs/>
          <w:rtl/>
        </w:rPr>
        <w:t xml:space="preserve"> עשויה לפגוע בהתפתחות העירונית</w:t>
      </w:r>
      <w:r w:rsidR="00876304" w:rsidRPr="00876304">
        <w:rPr>
          <w:rFonts w:cs="David" w:hint="cs"/>
          <w:b/>
          <w:bCs/>
          <w:rtl/>
        </w:rPr>
        <w:t xml:space="preserve"> (</w:t>
      </w:r>
      <w:r w:rsidR="00876304" w:rsidRPr="00876304">
        <w:rPr>
          <w:rFonts w:cs="David"/>
          <w:b/>
          <w:bCs/>
          <w:rtl/>
        </w:rPr>
        <w:t>אינטרס ציבורי</w:t>
      </w:r>
      <w:r w:rsidR="00876304" w:rsidRPr="00876304">
        <w:rPr>
          <w:rFonts w:cs="David" w:hint="cs"/>
          <w:b/>
          <w:bCs/>
          <w:rtl/>
        </w:rPr>
        <w:t>)</w:t>
      </w:r>
      <w:r w:rsidR="00876304" w:rsidRPr="00876304">
        <w:rPr>
          <w:rFonts w:cs="David"/>
          <w:b/>
          <w:bCs/>
          <w:rtl/>
        </w:rPr>
        <w:t>.</w:t>
      </w:r>
      <w:r w:rsidR="00876304" w:rsidRPr="00876304">
        <w:rPr>
          <w:rFonts w:cs="David"/>
          <w:rtl/>
        </w:rPr>
        <w:t xml:space="preserve"> </w:t>
      </w:r>
      <w:r w:rsidR="00876304" w:rsidRPr="00876304">
        <w:rPr>
          <w:rFonts w:cs="David" w:hint="cs"/>
          <w:rtl/>
        </w:rPr>
        <w:t xml:space="preserve">השופטים אומרים כי יש לגלות אהדה מאופקת ביחס לזיקת הנאה בכלל ולזיקת הנאה מכוח שנים בפרט, שכן לא נקנתה מכוח הסכם. </w:t>
      </w:r>
    </w:p>
    <w:p w:rsidR="004D3CB1" w:rsidRPr="00876304" w:rsidRDefault="004D3CB1" w:rsidP="006E28B0">
      <w:pPr>
        <w:pStyle w:val="ListParagraph"/>
        <w:jc w:val="left"/>
        <w:rPr>
          <w:rFonts w:cs="David"/>
          <w:rtl/>
        </w:rPr>
      </w:pPr>
      <w:r w:rsidRPr="00876304">
        <w:rPr>
          <w:rFonts w:cs="David" w:hint="cs"/>
          <w:b/>
          <w:bCs/>
          <w:u w:val="single"/>
          <w:rtl/>
        </w:rPr>
        <w:t xml:space="preserve">בן-יאיר (דעת יחיד): </w:t>
      </w:r>
      <w:r w:rsidRPr="00876304">
        <w:rPr>
          <w:rFonts w:cs="David" w:hint="cs"/>
          <w:b/>
          <w:bCs/>
          <w:rtl/>
        </w:rPr>
        <w:t xml:space="preserve"> ככלל אין להכיר בתקופה שלפני החוק לצורך רכישת זכויות אך </w:t>
      </w:r>
      <w:r w:rsidRPr="00876304">
        <w:rPr>
          <w:rFonts w:cs="David" w:hint="cs"/>
          <w:b/>
          <w:bCs/>
          <w:u w:val="single"/>
          <w:rtl/>
        </w:rPr>
        <w:t>זיקת הנאה יוצאת מגדר הכלל</w:t>
      </w:r>
      <w:r w:rsidRPr="00876304">
        <w:rPr>
          <w:rFonts w:cs="David" w:hint="cs"/>
          <w:b/>
          <w:bCs/>
          <w:rtl/>
        </w:rPr>
        <w:t xml:space="preserve"> </w:t>
      </w:r>
      <w:r w:rsidRPr="00876304">
        <w:rPr>
          <w:rFonts w:cs="David"/>
          <w:b/>
          <w:bCs/>
          <w:rtl/>
        </w:rPr>
        <w:t>–</w:t>
      </w:r>
      <w:r w:rsidRPr="00876304">
        <w:rPr>
          <w:rFonts w:cs="David" w:hint="cs"/>
          <w:b/>
          <w:bCs/>
          <w:rtl/>
        </w:rPr>
        <w:t xml:space="preserve"> זיקת הנאה מכוח שנים תקום גם אם תחילתה לפני חוק המקרקעין. </w:t>
      </w:r>
    </w:p>
    <w:p w:rsidR="004D3CB1" w:rsidRPr="00876304" w:rsidRDefault="004D3CB1" w:rsidP="006E28B0">
      <w:pPr>
        <w:pStyle w:val="P00"/>
        <w:widowControl/>
        <w:tabs>
          <w:tab w:val="clear" w:pos="624"/>
          <w:tab w:val="clear" w:pos="1021"/>
          <w:tab w:val="clear" w:pos="1474"/>
          <w:tab w:val="clear" w:pos="1928"/>
          <w:tab w:val="clear" w:pos="2381"/>
          <w:tab w:val="clear" w:pos="2835"/>
          <w:tab w:val="clear" w:pos="6259"/>
        </w:tabs>
        <w:spacing w:before="0" w:line="360" w:lineRule="auto"/>
        <w:ind w:left="1800"/>
        <w:jc w:val="left"/>
        <w:rPr>
          <w:rStyle w:val="default"/>
          <w:rFonts w:ascii="Arial" w:hAnsi="Arial" w:cs="David"/>
          <w:kern w:val="1"/>
          <w:sz w:val="24"/>
          <w:szCs w:val="24"/>
          <w:rtl/>
        </w:rPr>
      </w:pPr>
    </w:p>
    <w:p w:rsidR="00F34237" w:rsidRPr="00876304" w:rsidRDefault="00F34237" w:rsidP="006E28B0">
      <w:pPr>
        <w:pStyle w:val="P00"/>
        <w:widowControl/>
        <w:numPr>
          <w:ilvl w:val="0"/>
          <w:numId w:val="16"/>
        </w:numPr>
        <w:tabs>
          <w:tab w:val="clear" w:pos="624"/>
          <w:tab w:val="clear" w:pos="720"/>
          <w:tab w:val="clear" w:pos="1021"/>
          <w:tab w:val="clear" w:pos="1474"/>
          <w:tab w:val="clear" w:pos="1928"/>
          <w:tab w:val="clear" w:pos="2381"/>
          <w:tab w:val="clear" w:pos="2835"/>
          <w:tab w:val="clear" w:pos="6259"/>
          <w:tab w:val="left" w:pos="281"/>
          <w:tab w:val="right" w:leader="dot" w:pos="3978"/>
        </w:tabs>
        <w:spacing w:before="0" w:line="360" w:lineRule="auto"/>
        <w:ind w:left="0" w:firstLine="139"/>
        <w:jc w:val="left"/>
        <w:rPr>
          <w:rStyle w:val="default"/>
          <w:rFonts w:ascii="Arial" w:hAnsi="Arial" w:cs="David"/>
          <w:kern w:val="1"/>
          <w:sz w:val="24"/>
          <w:szCs w:val="24"/>
        </w:rPr>
      </w:pPr>
      <w:r w:rsidRPr="00876304">
        <w:rPr>
          <w:rStyle w:val="default"/>
          <w:rFonts w:ascii="Arial" w:hAnsi="Arial" w:cs="David" w:hint="cs"/>
          <w:b/>
          <w:bCs/>
          <w:kern w:val="1"/>
          <w:sz w:val="24"/>
          <w:szCs w:val="24"/>
          <w:u w:val="single"/>
          <w:rtl/>
        </w:rPr>
        <w:t>זיקה מחמת כורח</w:t>
      </w:r>
      <w:r w:rsidRPr="00876304">
        <w:rPr>
          <w:rStyle w:val="default"/>
          <w:rFonts w:ascii="Arial" w:hAnsi="Arial" w:cs="David" w:hint="cs"/>
          <w:b/>
          <w:bCs/>
          <w:kern w:val="1"/>
          <w:sz w:val="24"/>
          <w:szCs w:val="24"/>
          <w:rtl/>
        </w:rPr>
        <w:t xml:space="preserve"> </w:t>
      </w:r>
      <w:r w:rsidRPr="00876304">
        <w:rPr>
          <w:rStyle w:val="default"/>
          <w:rFonts w:ascii="Arial" w:hAnsi="Arial" w:cs="David"/>
          <w:b/>
          <w:bCs/>
          <w:kern w:val="1"/>
          <w:sz w:val="24"/>
          <w:szCs w:val="24"/>
          <w:rtl/>
        </w:rPr>
        <w:t>–</w:t>
      </w:r>
      <w:r w:rsidRPr="00876304">
        <w:rPr>
          <w:rStyle w:val="default"/>
          <w:rFonts w:ascii="Arial" w:hAnsi="Arial" w:cs="David" w:hint="cs"/>
          <w:kern w:val="1"/>
          <w:sz w:val="24"/>
          <w:szCs w:val="24"/>
          <w:rtl/>
        </w:rPr>
        <w:t xml:space="preserve"> למשל תמיכה למקרקעין סמוכים </w:t>
      </w:r>
      <w:r w:rsidRPr="00876304">
        <w:rPr>
          <w:rStyle w:val="default"/>
          <w:rFonts w:ascii="Arial" w:hAnsi="Arial" w:cs="David"/>
          <w:kern w:val="1"/>
          <w:sz w:val="24"/>
          <w:szCs w:val="24"/>
          <w:rtl/>
        </w:rPr>
        <w:t>(</w:t>
      </w:r>
      <w:r w:rsidRPr="00876304">
        <w:rPr>
          <w:rStyle w:val="default"/>
          <w:rFonts w:ascii="Arial" w:hAnsi="Arial" w:cs="David"/>
          <w:b/>
          <w:bCs/>
          <w:kern w:val="1"/>
          <w:sz w:val="24"/>
          <w:szCs w:val="24"/>
          <w:rtl/>
        </w:rPr>
        <w:t xml:space="preserve">ס' </w:t>
      </w:r>
      <w:r w:rsidRPr="00876304">
        <w:rPr>
          <w:rStyle w:val="default"/>
          <w:rFonts w:ascii="Arial" w:hAnsi="Arial" w:cs="David" w:hint="cs"/>
          <w:b/>
          <w:bCs/>
          <w:kern w:val="1"/>
          <w:sz w:val="24"/>
          <w:szCs w:val="24"/>
          <w:rtl/>
        </w:rPr>
        <w:t xml:space="preserve">48 </w:t>
      </w:r>
      <w:r w:rsidRPr="00876304">
        <w:rPr>
          <w:rStyle w:val="default"/>
          <w:rFonts w:ascii="Arial" w:hAnsi="Arial" w:cs="David"/>
          <w:b/>
          <w:bCs/>
          <w:kern w:val="1"/>
          <w:sz w:val="24"/>
          <w:szCs w:val="24"/>
          <w:rtl/>
        </w:rPr>
        <w:t>לפק</w:t>
      </w:r>
      <w:r w:rsidRPr="00876304">
        <w:rPr>
          <w:rStyle w:val="default"/>
          <w:rFonts w:ascii="Arial" w:hAnsi="Arial" w:cs="David" w:hint="cs"/>
          <w:b/>
          <w:bCs/>
          <w:kern w:val="1"/>
          <w:sz w:val="24"/>
          <w:szCs w:val="24"/>
          <w:rtl/>
        </w:rPr>
        <w:t>נ"ז</w:t>
      </w:r>
      <w:r w:rsidRPr="00876304">
        <w:rPr>
          <w:rStyle w:val="default"/>
          <w:rFonts w:ascii="Arial" w:hAnsi="Arial" w:cs="David"/>
          <w:b/>
          <w:bCs/>
          <w:kern w:val="1"/>
          <w:sz w:val="24"/>
          <w:szCs w:val="24"/>
          <w:rtl/>
        </w:rPr>
        <w:t>)-</w:t>
      </w:r>
      <w:r w:rsidRPr="00876304">
        <w:rPr>
          <w:rStyle w:val="default"/>
          <w:rFonts w:ascii="Arial" w:hAnsi="Arial" w:cs="David"/>
          <w:kern w:val="1"/>
          <w:sz w:val="24"/>
          <w:szCs w:val="24"/>
          <w:rtl/>
        </w:rPr>
        <w:t xml:space="preserve"> אם מקרקעין א' מהווים תמיכה למקרקעין ב',</w:t>
      </w:r>
      <w:r w:rsidRPr="00876304">
        <w:rPr>
          <w:rStyle w:val="default"/>
          <w:rFonts w:ascii="Arial" w:hAnsi="Arial" w:cs="David" w:hint="cs"/>
          <w:kern w:val="1"/>
          <w:sz w:val="24"/>
          <w:szCs w:val="24"/>
          <w:rtl/>
        </w:rPr>
        <w:t xml:space="preserve"> ומישהו מונע תמיכה זו, הדבר נחשב לעוולה. זוהי דרישה </w:t>
      </w:r>
      <w:r w:rsidRPr="00876304">
        <w:rPr>
          <w:rStyle w:val="default"/>
          <w:rFonts w:ascii="Arial" w:hAnsi="Arial" w:cs="David"/>
          <w:kern w:val="1"/>
          <w:sz w:val="24"/>
          <w:szCs w:val="24"/>
          <w:rtl/>
        </w:rPr>
        <w:t xml:space="preserve">להימנע מביצוע פעולה מסוימת במקרקעין הכפופים- </w:t>
      </w:r>
      <w:r w:rsidRPr="00876304">
        <w:rPr>
          <w:rStyle w:val="default"/>
          <w:rFonts w:ascii="Arial" w:hAnsi="Arial" w:cs="David"/>
          <w:b/>
          <w:bCs/>
          <w:kern w:val="1"/>
          <w:sz w:val="24"/>
          <w:szCs w:val="24"/>
          <w:rtl/>
        </w:rPr>
        <w:t>ס</w:t>
      </w:r>
      <w:r w:rsidRPr="00876304">
        <w:rPr>
          <w:rStyle w:val="default"/>
          <w:rFonts w:ascii="Arial" w:hAnsi="Arial" w:cs="David" w:hint="cs"/>
          <w:b/>
          <w:bCs/>
          <w:kern w:val="1"/>
          <w:sz w:val="24"/>
          <w:szCs w:val="24"/>
          <w:rtl/>
        </w:rPr>
        <w:t>' 93</w:t>
      </w:r>
      <w:r w:rsidRPr="00876304">
        <w:rPr>
          <w:rStyle w:val="default"/>
          <w:rFonts w:ascii="Arial" w:hAnsi="Arial" w:cs="David"/>
          <w:b/>
          <w:bCs/>
          <w:kern w:val="1"/>
          <w:sz w:val="24"/>
          <w:szCs w:val="24"/>
          <w:rtl/>
        </w:rPr>
        <w:t>(א)(</w:t>
      </w:r>
      <w:r w:rsidRPr="00876304">
        <w:rPr>
          <w:rStyle w:val="default"/>
          <w:rFonts w:ascii="Arial" w:hAnsi="Arial" w:cs="David" w:hint="cs"/>
          <w:b/>
          <w:bCs/>
          <w:kern w:val="1"/>
          <w:sz w:val="24"/>
          <w:szCs w:val="24"/>
          <w:rtl/>
        </w:rPr>
        <w:t>2</w:t>
      </w:r>
      <w:r w:rsidRPr="00876304">
        <w:rPr>
          <w:rStyle w:val="default"/>
          <w:rFonts w:ascii="Arial" w:hAnsi="Arial" w:cs="David"/>
          <w:b/>
          <w:bCs/>
          <w:kern w:val="1"/>
          <w:sz w:val="24"/>
          <w:szCs w:val="24"/>
          <w:rtl/>
        </w:rPr>
        <w:t>).</w:t>
      </w:r>
      <w:r w:rsidR="00D3031A" w:rsidRPr="00876304">
        <w:rPr>
          <w:rFonts w:cs="David" w:hint="cs"/>
          <w:sz w:val="24"/>
          <w:szCs w:val="24"/>
          <w:rtl/>
        </w:rPr>
        <w:t xml:space="preserve"> באנגליה היה מקרה של בחור שמכר שטח אדמה גדול שבבעלותו והתיר </w:t>
      </w:r>
      <w:r w:rsidR="00D3031A" w:rsidRPr="00876304">
        <w:rPr>
          <w:rFonts w:cs="David" w:hint="cs"/>
          <w:sz w:val="24"/>
          <w:szCs w:val="24"/>
          <w:rtl/>
        </w:rPr>
        <w:lastRenderedPageBreak/>
        <w:t xml:space="preserve">בבעלותו את החלקה הפנימית, בחוזה המכר הוא לא קבע שהוא יוכל לעבור דרך החלקה החיצונית. </w:t>
      </w:r>
      <w:r w:rsidR="00D3031A" w:rsidRPr="00876304">
        <w:rPr>
          <w:rFonts w:cs="David" w:hint="cs"/>
          <w:b/>
          <w:bCs/>
          <w:sz w:val="24"/>
          <w:szCs w:val="24"/>
          <w:rtl/>
        </w:rPr>
        <w:t>ביהמ"ש באנגליה קבע שנוצרה כאן זיקת הנאה מכוח כורח, מדובר על מצב שאין ברירה.</w:t>
      </w:r>
    </w:p>
    <w:p w:rsidR="00D3031A" w:rsidRPr="00876304" w:rsidRDefault="00D3031A" w:rsidP="006E28B0">
      <w:pPr>
        <w:bidi/>
        <w:spacing w:line="360" w:lineRule="auto"/>
        <w:jc w:val="left"/>
        <w:rPr>
          <w:rFonts w:cs="David"/>
          <w:rtl/>
        </w:rPr>
      </w:pPr>
      <w:r w:rsidRPr="00876304">
        <w:rPr>
          <w:rFonts w:cs="David" w:hint="cs"/>
          <w:b/>
          <w:bCs/>
          <w:u w:val="single"/>
          <w:rtl/>
        </w:rPr>
        <w:t>שלב נ' הררי מואב-</w:t>
      </w:r>
      <w:r w:rsidRPr="00876304">
        <w:rPr>
          <w:rFonts w:cs="David" w:hint="cs"/>
          <w:rtl/>
        </w:rPr>
        <w:t xml:space="preserve"> </w:t>
      </w:r>
      <w:r w:rsidRPr="00876304">
        <w:rPr>
          <w:rFonts w:cs="David" w:hint="cs"/>
          <w:b/>
          <w:bCs/>
          <w:rtl/>
        </w:rPr>
        <w:t xml:space="preserve">בפס"ד הסכימו עקרונית להכיר גם בארץ בזיקת הנאה מכוח כורח הנסיבות, אם כי באותו מקרה נקבע שלא מדובר בזיקת הנאה מכוח כורח כי הייתה ברירה אחרת, </w:t>
      </w:r>
      <w:r w:rsidRPr="00876304">
        <w:rPr>
          <w:rFonts w:cs="David" w:hint="cs"/>
          <w:rtl/>
        </w:rPr>
        <w:t>אמנם ברירה לא כל כך נוחה, אבל ברגע שיש ברירה כבר לא מדובר על זיקת הנאה מכוח כורח.</w:t>
      </w:r>
    </w:p>
    <w:p w:rsidR="00D3031A" w:rsidRPr="00876304" w:rsidRDefault="00D3031A" w:rsidP="006E28B0">
      <w:pPr>
        <w:pStyle w:val="P00"/>
        <w:widowControl/>
        <w:tabs>
          <w:tab w:val="clear" w:pos="624"/>
          <w:tab w:val="clear" w:pos="1021"/>
          <w:tab w:val="clear" w:pos="1474"/>
          <w:tab w:val="clear" w:pos="1928"/>
          <w:tab w:val="clear" w:pos="2381"/>
          <w:tab w:val="clear" w:pos="2835"/>
          <w:tab w:val="clear" w:pos="6259"/>
          <w:tab w:val="left" w:pos="281"/>
          <w:tab w:val="right" w:leader="dot" w:pos="3978"/>
        </w:tabs>
        <w:spacing w:before="0" w:line="360" w:lineRule="auto"/>
        <w:ind w:left="139"/>
        <w:jc w:val="left"/>
        <w:rPr>
          <w:rStyle w:val="default"/>
          <w:rFonts w:ascii="Arial" w:hAnsi="Arial" w:cs="David"/>
          <w:kern w:val="1"/>
          <w:sz w:val="24"/>
          <w:szCs w:val="24"/>
        </w:rPr>
      </w:pPr>
    </w:p>
    <w:p w:rsidR="00F34237" w:rsidRPr="00876304" w:rsidRDefault="00F34237" w:rsidP="006E28B0">
      <w:pPr>
        <w:pStyle w:val="P00"/>
        <w:widowControl/>
        <w:numPr>
          <w:ilvl w:val="0"/>
          <w:numId w:val="16"/>
        </w:numPr>
        <w:tabs>
          <w:tab w:val="clear" w:pos="624"/>
          <w:tab w:val="clear" w:pos="720"/>
          <w:tab w:val="clear" w:pos="1021"/>
          <w:tab w:val="clear" w:pos="1474"/>
          <w:tab w:val="clear" w:pos="1928"/>
          <w:tab w:val="clear" w:pos="2381"/>
          <w:tab w:val="clear" w:pos="2835"/>
          <w:tab w:val="clear" w:pos="6259"/>
          <w:tab w:val="left" w:pos="281"/>
          <w:tab w:val="right" w:leader="dot" w:pos="3978"/>
        </w:tabs>
        <w:spacing w:before="0" w:line="360" w:lineRule="auto"/>
        <w:ind w:left="0" w:firstLine="139"/>
        <w:jc w:val="left"/>
        <w:rPr>
          <w:rFonts w:ascii="Arial" w:hAnsi="Arial" w:cs="David"/>
          <w:kern w:val="1"/>
          <w:sz w:val="24"/>
          <w:szCs w:val="24"/>
        </w:rPr>
      </w:pPr>
      <w:r w:rsidRPr="00876304">
        <w:rPr>
          <w:rStyle w:val="default"/>
          <w:rFonts w:ascii="Arial" w:hAnsi="Arial" w:cs="David" w:hint="cs"/>
          <w:b/>
          <w:bCs/>
          <w:kern w:val="1"/>
          <w:sz w:val="24"/>
          <w:szCs w:val="24"/>
          <w:u w:val="single"/>
          <w:rtl/>
        </w:rPr>
        <w:t>מכוח הדין</w:t>
      </w:r>
      <w:r w:rsidRPr="00876304">
        <w:rPr>
          <w:rStyle w:val="default"/>
          <w:rFonts w:ascii="Arial" w:hAnsi="Arial" w:cs="David" w:hint="cs"/>
          <w:b/>
          <w:bCs/>
          <w:kern w:val="1"/>
          <w:sz w:val="24"/>
          <w:szCs w:val="24"/>
          <w:rtl/>
        </w:rPr>
        <w:t xml:space="preserve">- ע"פ צוואה, פסק דין, </w:t>
      </w:r>
      <w:r w:rsidR="00A04CE0" w:rsidRPr="00876304">
        <w:rPr>
          <w:rStyle w:val="default"/>
          <w:rFonts w:ascii="Arial" w:hAnsi="Arial" w:cs="David" w:hint="cs"/>
          <w:b/>
          <w:bCs/>
          <w:kern w:val="1"/>
          <w:sz w:val="24"/>
          <w:szCs w:val="24"/>
          <w:rtl/>
        </w:rPr>
        <w:t>החלטה</w:t>
      </w:r>
      <w:r w:rsidRPr="00876304">
        <w:rPr>
          <w:rStyle w:val="default"/>
          <w:rFonts w:ascii="Arial" w:hAnsi="Arial" w:cs="David" w:hint="cs"/>
          <w:b/>
          <w:bCs/>
          <w:kern w:val="1"/>
          <w:sz w:val="24"/>
          <w:szCs w:val="24"/>
          <w:rtl/>
        </w:rPr>
        <w:t xml:space="preserve"> מנהלי</w:t>
      </w:r>
      <w:r w:rsidR="00A04CE0" w:rsidRPr="00876304">
        <w:rPr>
          <w:rStyle w:val="default"/>
          <w:rFonts w:ascii="Arial" w:hAnsi="Arial" w:cs="David" w:hint="cs"/>
          <w:b/>
          <w:bCs/>
          <w:kern w:val="1"/>
          <w:sz w:val="24"/>
          <w:szCs w:val="24"/>
          <w:rtl/>
        </w:rPr>
        <w:t>ת</w:t>
      </w:r>
      <w:r w:rsidRPr="00876304">
        <w:rPr>
          <w:rStyle w:val="default"/>
          <w:rFonts w:ascii="Arial" w:hAnsi="Arial" w:cs="David" w:hint="cs"/>
          <w:b/>
          <w:bCs/>
          <w:kern w:val="1"/>
          <w:sz w:val="24"/>
          <w:szCs w:val="24"/>
          <w:rtl/>
        </w:rPr>
        <w:t xml:space="preserve">, דין אחר. </w:t>
      </w:r>
      <w:r w:rsidR="00A04CE0" w:rsidRPr="00876304">
        <w:rPr>
          <w:rFonts w:cs="David" w:hint="cs"/>
          <w:sz w:val="24"/>
          <w:szCs w:val="24"/>
          <w:rtl/>
        </w:rPr>
        <w:t xml:space="preserve">לדוג' לפעמים רשויות </w:t>
      </w:r>
      <w:r w:rsidR="00D3031A" w:rsidRPr="00876304">
        <w:rPr>
          <w:rFonts w:cs="David" w:hint="cs"/>
          <w:sz w:val="24"/>
          <w:szCs w:val="24"/>
          <w:rtl/>
        </w:rPr>
        <w:t>התכנון והבנייה מתכננות אזור מסו</w:t>
      </w:r>
      <w:r w:rsidR="00A04CE0" w:rsidRPr="00876304">
        <w:rPr>
          <w:rFonts w:cs="David" w:hint="cs"/>
          <w:sz w:val="24"/>
          <w:szCs w:val="24"/>
          <w:rtl/>
        </w:rPr>
        <w:t>ים וחלוקה לחלקים ואז יוצא שיש חלקה פנימית. במצב כזה תכנית המתאר יכולה לקבוע זיקת הנאה כמו לדוג' תוכנית המתאר יכולה לקבוע שלבעל החלקה הפנימית תהא זיקת הנאה והוא יכול לעבור דרך החלקה החיצונית.</w:t>
      </w:r>
    </w:p>
    <w:p w:rsidR="00876304" w:rsidRDefault="00876304" w:rsidP="006E28B0">
      <w:pPr>
        <w:bidi/>
        <w:spacing w:line="360" w:lineRule="auto"/>
        <w:jc w:val="left"/>
        <w:rPr>
          <w:rFonts w:cs="David"/>
          <w:b/>
          <w:bCs/>
          <w:i/>
          <w:iCs/>
          <w:u w:val="single"/>
          <w:rtl/>
        </w:rPr>
      </w:pPr>
    </w:p>
    <w:p w:rsidR="00D3031A" w:rsidRPr="00876304" w:rsidRDefault="00D3031A" w:rsidP="00876304">
      <w:pPr>
        <w:bidi/>
        <w:spacing w:line="360" w:lineRule="auto"/>
        <w:jc w:val="left"/>
        <w:rPr>
          <w:rFonts w:cs="David"/>
          <w:b/>
          <w:bCs/>
        </w:rPr>
      </w:pPr>
      <w:r w:rsidRPr="00876304">
        <w:rPr>
          <w:rFonts w:cs="David" w:hint="cs"/>
          <w:b/>
          <w:bCs/>
          <w:i/>
          <w:iCs/>
          <w:u w:val="single"/>
          <w:rtl/>
        </w:rPr>
        <w:t>קו מוצרי דלק בע"מ נ' מנהל מס רכוש</w:t>
      </w:r>
      <w:r w:rsidRPr="00876304">
        <w:rPr>
          <w:rFonts w:cs="David" w:hint="cs"/>
          <w:b/>
          <w:bCs/>
          <w:u w:val="single"/>
          <w:rtl/>
        </w:rPr>
        <w:t>-</w:t>
      </w:r>
      <w:r w:rsidRPr="00876304">
        <w:rPr>
          <w:rFonts w:cs="David" w:hint="cs"/>
          <w:rtl/>
        </w:rPr>
        <w:t xml:space="preserve"> </w:t>
      </w:r>
      <w:r w:rsidR="00876304">
        <w:rPr>
          <w:rFonts w:cs="David"/>
          <w:rtl/>
        </w:rPr>
        <w:br/>
      </w:r>
      <w:r w:rsidRPr="00876304">
        <w:rPr>
          <w:rFonts w:cs="David" w:hint="cs"/>
          <w:rtl/>
        </w:rPr>
        <w:t xml:space="preserve">דובר על חברה ממשלתית- </w:t>
      </w:r>
      <w:r w:rsidRPr="00876304">
        <w:rPr>
          <w:rFonts w:cs="David" w:hint="cs"/>
          <w:u w:val="single"/>
          <w:rtl/>
        </w:rPr>
        <w:t xml:space="preserve">קו מוצרי דלק, </w:t>
      </w:r>
      <w:r w:rsidRPr="00876304">
        <w:rPr>
          <w:rFonts w:cs="David" w:hint="cs"/>
          <w:rtl/>
        </w:rPr>
        <w:t>שהודיעה לבעלים של קרקע שהיא מתכוונת להעביר צינור נפט מתחת לפני הקרקע. המשיב- מנהל מס רכוש, שלח דרישה לאותה חב' ממשלתית לשלם מס רכוש בגין אותה רצוע</w:t>
      </w:r>
      <w:r w:rsidR="00876304">
        <w:rPr>
          <w:rFonts w:cs="David" w:hint="cs"/>
          <w:rtl/>
        </w:rPr>
        <w:t>ת קרקע שבה הניחו את צינור הדלק (</w:t>
      </w:r>
      <w:r w:rsidR="00876304">
        <w:rPr>
          <w:rFonts w:cs="David" w:hint="cs"/>
          <w:b/>
          <w:bCs/>
          <w:rtl/>
        </w:rPr>
        <w:t>מס רכוש משלמים רק בעלים).</w:t>
      </w:r>
      <w:r w:rsidR="00876304">
        <w:rPr>
          <w:rFonts w:cs="David"/>
          <w:rtl/>
        </w:rPr>
        <w:br/>
      </w:r>
      <w:r w:rsidRPr="00876304">
        <w:rPr>
          <w:rFonts w:cs="David" w:hint="cs"/>
          <w:b/>
          <w:bCs/>
          <w:u w:val="single"/>
          <w:rtl/>
        </w:rPr>
        <w:t>ביהמ"ש</w:t>
      </w:r>
      <w:r w:rsidRPr="00876304">
        <w:rPr>
          <w:rFonts w:cs="David" w:hint="cs"/>
          <w:b/>
          <w:bCs/>
          <w:rtl/>
        </w:rPr>
        <w:t xml:space="preserve"> </w:t>
      </w:r>
      <w:r w:rsidR="00876304">
        <w:rPr>
          <w:rFonts w:cs="David" w:hint="cs"/>
          <w:b/>
          <w:bCs/>
          <w:rtl/>
        </w:rPr>
        <w:t>:</w:t>
      </w:r>
      <w:r w:rsidRPr="00876304">
        <w:rPr>
          <w:rFonts w:cs="David" w:hint="cs"/>
          <w:rtl/>
        </w:rPr>
        <w:t>העל</w:t>
      </w:r>
      <w:r w:rsidR="00876304" w:rsidRPr="00876304">
        <w:rPr>
          <w:rFonts w:cs="David" w:hint="cs"/>
          <w:rtl/>
        </w:rPr>
        <w:t>יון אמר שמה שיש לקו מוצרי דלק זה</w:t>
      </w:r>
      <w:r w:rsidRPr="00876304">
        <w:rPr>
          <w:rFonts w:cs="David" w:hint="cs"/>
          <w:rtl/>
        </w:rPr>
        <w:t xml:space="preserve"> בסך הכל זיקת הנאה. יש לה זכות מאוד מצומצמת- יש לה זכות להשתמש ואין לה זכות להחזיק</w:t>
      </w:r>
      <w:r w:rsidRPr="00876304">
        <w:rPr>
          <w:rFonts w:cs="David" w:hint="cs"/>
          <w:b/>
          <w:bCs/>
          <w:rtl/>
        </w:rPr>
        <w:t>.</w:t>
      </w:r>
      <w:r w:rsidRPr="00876304">
        <w:rPr>
          <w:rFonts w:cs="David" w:hint="cs"/>
          <w:rtl/>
        </w:rPr>
        <w:t xml:space="preserve"> </w:t>
      </w:r>
      <w:r w:rsidRPr="00876304">
        <w:rPr>
          <w:rFonts w:cs="David" w:hint="cs"/>
          <w:b/>
          <w:bCs/>
          <w:u w:val="single"/>
          <w:rtl/>
        </w:rPr>
        <w:t>באותו מקרה הקרקע נשארה עדיין בידי הבעלים המקורי שהמשיך להשתמש כרג</w:t>
      </w:r>
      <w:r w:rsidR="001307EC" w:rsidRPr="00876304">
        <w:rPr>
          <w:rFonts w:cs="David" w:hint="cs"/>
          <w:b/>
          <w:bCs/>
          <w:u w:val="single"/>
          <w:rtl/>
        </w:rPr>
        <w:t>י</w:t>
      </w:r>
      <w:r w:rsidRPr="00876304">
        <w:rPr>
          <w:rFonts w:cs="David" w:hint="cs"/>
          <w:b/>
          <w:bCs/>
          <w:u w:val="single"/>
          <w:rtl/>
        </w:rPr>
        <w:t>ל בקרקע, חוץ ממגבלה אחת- שהוא לא יכול היה לטעת עצים עמוקי שורש הוא המשיך לעשות את אותו שימוש, לכן ביהמ"ש קבע שלא מדובר כאן בבעלות הוא לא נכנס להגדרה של בעלים כ</w:t>
      </w:r>
      <w:r w:rsidR="002E44F9" w:rsidRPr="00876304">
        <w:rPr>
          <w:rFonts w:cs="David" w:hint="cs"/>
          <w:b/>
          <w:bCs/>
          <w:u w:val="single"/>
          <w:rtl/>
        </w:rPr>
        <w:t>הגדרת מס רכוש, לטובת קו מוצרי דל</w:t>
      </w:r>
      <w:r w:rsidRPr="00876304">
        <w:rPr>
          <w:rFonts w:cs="David" w:hint="cs"/>
          <w:b/>
          <w:bCs/>
          <w:u w:val="single"/>
          <w:rtl/>
        </w:rPr>
        <w:t>ק הייתה בסה"כ זיקת הנאה.</w:t>
      </w:r>
      <w:r w:rsidRPr="00876304">
        <w:rPr>
          <w:rFonts w:cs="David" w:hint="cs"/>
          <w:b/>
          <w:bCs/>
          <w:rtl/>
        </w:rPr>
        <w:t xml:space="preserve"> </w:t>
      </w:r>
      <w:r w:rsidRPr="00876304">
        <w:rPr>
          <w:rFonts w:cs="David" w:hint="cs"/>
          <w:rtl/>
        </w:rPr>
        <w:t xml:space="preserve">מדובר על זיקת הנאה מכוח הדין משום שפק' הקרקעות המאפשרת להטיל מגבלות מסויימות על הקרקע.  </w:t>
      </w:r>
    </w:p>
    <w:p w:rsidR="00D3031A" w:rsidRPr="00876304" w:rsidRDefault="00D3031A" w:rsidP="006E28B0">
      <w:pPr>
        <w:pStyle w:val="P00"/>
        <w:widowControl/>
        <w:tabs>
          <w:tab w:val="clear" w:pos="624"/>
          <w:tab w:val="clear" w:pos="1021"/>
          <w:tab w:val="clear" w:pos="1474"/>
          <w:tab w:val="clear" w:pos="1928"/>
          <w:tab w:val="clear" w:pos="2381"/>
          <w:tab w:val="clear" w:pos="2835"/>
          <w:tab w:val="clear" w:pos="6259"/>
          <w:tab w:val="left" w:pos="281"/>
          <w:tab w:val="right" w:leader="dot" w:pos="3978"/>
        </w:tabs>
        <w:spacing w:before="0" w:line="360" w:lineRule="auto"/>
        <w:ind w:left="139"/>
        <w:jc w:val="left"/>
        <w:rPr>
          <w:rStyle w:val="default"/>
          <w:rFonts w:ascii="Arial" w:hAnsi="Arial" w:cs="David"/>
          <w:kern w:val="1"/>
          <w:sz w:val="24"/>
          <w:szCs w:val="24"/>
          <w:rtl/>
        </w:rPr>
      </w:pPr>
    </w:p>
    <w:p w:rsidR="00F97BE9" w:rsidRPr="00876304" w:rsidRDefault="00F34237" w:rsidP="00876304">
      <w:pPr>
        <w:pStyle w:val="P00"/>
        <w:widowControl/>
        <w:tabs>
          <w:tab w:val="clear" w:pos="624"/>
          <w:tab w:val="clear" w:pos="1021"/>
          <w:tab w:val="clear" w:pos="1474"/>
          <w:tab w:val="clear" w:pos="1928"/>
          <w:tab w:val="clear" w:pos="2381"/>
          <w:tab w:val="clear" w:pos="2835"/>
          <w:tab w:val="clear" w:pos="6259"/>
          <w:tab w:val="left" w:pos="281"/>
          <w:tab w:val="right" w:leader="dot" w:pos="3978"/>
        </w:tabs>
        <w:spacing w:before="0" w:line="360" w:lineRule="auto"/>
        <w:jc w:val="left"/>
        <w:rPr>
          <w:rStyle w:val="default"/>
          <w:rFonts w:ascii="Arial" w:hAnsi="Arial" w:cs="David"/>
          <w:kern w:val="1"/>
          <w:sz w:val="24"/>
          <w:szCs w:val="24"/>
        </w:rPr>
      </w:pPr>
      <w:r w:rsidRPr="00876304">
        <w:rPr>
          <w:rStyle w:val="default"/>
          <w:rFonts w:ascii="Arial" w:hAnsi="Arial" w:cs="David"/>
          <w:b/>
          <w:bCs/>
          <w:kern w:val="1"/>
          <w:sz w:val="24"/>
          <w:szCs w:val="24"/>
          <w:rtl/>
        </w:rPr>
        <w:t>בעל שתי חלקות מקרקעין רשאי לשעבד אחת מהן בזיקת הנאה לטובת השנ</w:t>
      </w:r>
      <w:r w:rsidRPr="00876304">
        <w:rPr>
          <w:rStyle w:val="default"/>
          <w:rFonts w:ascii="Arial" w:hAnsi="Arial" w:cs="David" w:hint="cs"/>
          <w:b/>
          <w:bCs/>
          <w:kern w:val="1"/>
          <w:sz w:val="24"/>
          <w:szCs w:val="24"/>
          <w:rtl/>
        </w:rPr>
        <w:t>י</w:t>
      </w:r>
      <w:r w:rsidRPr="00876304">
        <w:rPr>
          <w:rStyle w:val="default"/>
          <w:rFonts w:ascii="Arial" w:hAnsi="Arial" w:cs="David"/>
          <w:b/>
          <w:bCs/>
          <w:kern w:val="1"/>
          <w:sz w:val="24"/>
          <w:szCs w:val="24"/>
          <w:rtl/>
        </w:rPr>
        <w:t>יה</w:t>
      </w:r>
      <w:r w:rsidRPr="00876304">
        <w:rPr>
          <w:rStyle w:val="default"/>
          <w:rFonts w:ascii="Arial" w:hAnsi="Arial" w:cs="David" w:hint="cs"/>
          <w:kern w:val="1"/>
          <w:sz w:val="24"/>
          <w:szCs w:val="24"/>
          <w:rtl/>
        </w:rPr>
        <w:t xml:space="preserve"> (ס' </w:t>
      </w:r>
      <w:r w:rsidRPr="00876304">
        <w:rPr>
          <w:rStyle w:val="default"/>
          <w:rFonts w:ascii="Arial" w:hAnsi="Arial" w:cs="David" w:hint="cs"/>
          <w:b/>
          <w:bCs/>
          <w:kern w:val="1"/>
          <w:sz w:val="24"/>
          <w:szCs w:val="24"/>
          <w:rtl/>
        </w:rPr>
        <w:t>98</w:t>
      </w:r>
      <w:r w:rsidRPr="00876304">
        <w:rPr>
          <w:rStyle w:val="default"/>
          <w:rFonts w:ascii="Arial" w:hAnsi="Arial" w:cs="David" w:hint="cs"/>
          <w:kern w:val="1"/>
          <w:sz w:val="24"/>
          <w:szCs w:val="24"/>
          <w:rtl/>
        </w:rPr>
        <w:t>)</w:t>
      </w:r>
      <w:r w:rsidRPr="00876304">
        <w:rPr>
          <w:rStyle w:val="default"/>
          <w:rFonts w:ascii="Arial" w:hAnsi="Arial" w:cs="David"/>
          <w:kern w:val="1"/>
          <w:sz w:val="24"/>
          <w:szCs w:val="24"/>
          <w:rtl/>
        </w:rPr>
        <w:t xml:space="preserve">. ס' </w:t>
      </w:r>
      <w:r w:rsidRPr="00876304">
        <w:rPr>
          <w:rStyle w:val="default"/>
          <w:rFonts w:ascii="Arial" w:hAnsi="Arial" w:cs="David" w:hint="cs"/>
          <w:b/>
          <w:bCs/>
          <w:kern w:val="1"/>
          <w:sz w:val="24"/>
          <w:szCs w:val="24"/>
          <w:rtl/>
        </w:rPr>
        <w:t>98</w:t>
      </w:r>
      <w:r w:rsidRPr="00876304">
        <w:rPr>
          <w:rStyle w:val="default"/>
          <w:rFonts w:ascii="Arial" w:hAnsi="Arial" w:cs="David"/>
          <w:b/>
          <w:bCs/>
          <w:kern w:val="1"/>
          <w:sz w:val="24"/>
          <w:szCs w:val="24"/>
          <w:rtl/>
        </w:rPr>
        <w:t>(</w:t>
      </w:r>
      <w:r w:rsidRPr="00876304">
        <w:rPr>
          <w:rStyle w:val="default"/>
          <w:rFonts w:ascii="Arial" w:hAnsi="Arial" w:cs="David" w:hint="cs"/>
          <w:b/>
          <w:bCs/>
          <w:kern w:val="1"/>
          <w:sz w:val="24"/>
          <w:szCs w:val="24"/>
          <w:rtl/>
        </w:rPr>
        <w:t>ג</w:t>
      </w:r>
      <w:r w:rsidRPr="00876304">
        <w:rPr>
          <w:rStyle w:val="default"/>
          <w:rFonts w:ascii="Arial" w:hAnsi="Arial" w:cs="David"/>
          <w:b/>
          <w:bCs/>
          <w:kern w:val="1"/>
          <w:sz w:val="24"/>
          <w:szCs w:val="24"/>
          <w:rtl/>
        </w:rPr>
        <w:t>)</w:t>
      </w:r>
      <w:r w:rsidRPr="00876304">
        <w:rPr>
          <w:rStyle w:val="default"/>
          <w:rFonts w:ascii="Arial" w:hAnsi="Arial" w:cs="David"/>
          <w:kern w:val="1"/>
          <w:sz w:val="24"/>
          <w:szCs w:val="24"/>
          <w:rtl/>
        </w:rPr>
        <w:t xml:space="preserve"> </w:t>
      </w:r>
      <w:r w:rsidRPr="00876304">
        <w:rPr>
          <w:rStyle w:val="default"/>
          <w:rFonts w:ascii="Arial" w:hAnsi="Arial" w:cs="David" w:hint="cs"/>
          <w:kern w:val="1"/>
          <w:sz w:val="24"/>
          <w:szCs w:val="24"/>
          <w:rtl/>
        </w:rPr>
        <w:t xml:space="preserve">אומר כי </w:t>
      </w:r>
      <w:r w:rsidRPr="00876304">
        <w:rPr>
          <w:rStyle w:val="default"/>
          <w:rFonts w:ascii="Arial" w:hAnsi="Arial" w:cs="David"/>
          <w:kern w:val="1"/>
          <w:sz w:val="24"/>
          <w:szCs w:val="24"/>
          <w:rtl/>
        </w:rPr>
        <w:t xml:space="preserve">מיזוג </w:t>
      </w:r>
      <w:r w:rsidRPr="00876304">
        <w:rPr>
          <w:rStyle w:val="default"/>
          <w:rFonts w:ascii="Arial" w:hAnsi="Arial" w:cs="David" w:hint="cs"/>
          <w:kern w:val="1"/>
          <w:sz w:val="24"/>
          <w:szCs w:val="24"/>
          <w:rtl/>
        </w:rPr>
        <w:t xml:space="preserve">מקרקעין </w:t>
      </w:r>
      <w:r w:rsidRPr="00876304">
        <w:rPr>
          <w:rStyle w:val="default"/>
          <w:rFonts w:ascii="Arial" w:hAnsi="Arial" w:cs="David"/>
          <w:kern w:val="1"/>
          <w:sz w:val="24"/>
          <w:szCs w:val="24"/>
          <w:rtl/>
        </w:rPr>
        <w:t xml:space="preserve">מפקיע </w:t>
      </w:r>
      <w:r w:rsidRPr="00876304">
        <w:rPr>
          <w:rStyle w:val="default"/>
          <w:rFonts w:ascii="Arial" w:hAnsi="Arial" w:cs="David" w:hint="cs"/>
          <w:kern w:val="1"/>
          <w:sz w:val="24"/>
          <w:szCs w:val="24"/>
          <w:rtl/>
        </w:rPr>
        <w:t>את ה</w:t>
      </w:r>
      <w:r w:rsidRPr="00876304">
        <w:rPr>
          <w:rStyle w:val="default"/>
          <w:rFonts w:ascii="Arial" w:hAnsi="Arial" w:cs="David"/>
          <w:kern w:val="1"/>
          <w:sz w:val="24"/>
          <w:szCs w:val="24"/>
          <w:rtl/>
        </w:rPr>
        <w:t>זכות</w:t>
      </w:r>
      <w:r w:rsidRPr="00876304">
        <w:rPr>
          <w:rStyle w:val="default"/>
          <w:rFonts w:ascii="Arial" w:hAnsi="Arial" w:cs="David" w:hint="cs"/>
          <w:kern w:val="1"/>
          <w:sz w:val="24"/>
          <w:szCs w:val="24"/>
          <w:rtl/>
        </w:rPr>
        <w:t xml:space="preserve">. אך לא כך במיזוג בעלות (ס' </w:t>
      </w:r>
      <w:r w:rsidRPr="00876304">
        <w:rPr>
          <w:rStyle w:val="default"/>
          <w:rFonts w:ascii="Arial" w:hAnsi="Arial" w:cs="David" w:hint="cs"/>
          <w:b/>
          <w:bCs/>
          <w:kern w:val="1"/>
          <w:sz w:val="24"/>
          <w:szCs w:val="24"/>
          <w:rtl/>
        </w:rPr>
        <w:t>98(ב)</w:t>
      </w:r>
      <w:r w:rsidRPr="00876304">
        <w:rPr>
          <w:rStyle w:val="default"/>
          <w:rFonts w:ascii="Arial" w:hAnsi="Arial" w:cs="David" w:hint="cs"/>
          <w:kern w:val="1"/>
          <w:sz w:val="24"/>
          <w:szCs w:val="24"/>
          <w:rtl/>
        </w:rPr>
        <w:t xml:space="preserve">). </w:t>
      </w:r>
      <w:r w:rsidRPr="00876304">
        <w:rPr>
          <w:rStyle w:val="default"/>
          <w:rFonts w:ascii="Arial" w:hAnsi="Arial" w:cs="David"/>
          <w:kern w:val="1"/>
          <w:sz w:val="24"/>
          <w:szCs w:val="24"/>
          <w:rtl/>
        </w:rPr>
        <w:t xml:space="preserve"> </w:t>
      </w:r>
    </w:p>
    <w:p w:rsidR="004D3CB1" w:rsidRPr="00876304" w:rsidRDefault="004D3CB1" w:rsidP="006E28B0">
      <w:pPr>
        <w:pStyle w:val="P00"/>
        <w:widowControl/>
        <w:tabs>
          <w:tab w:val="clear" w:pos="624"/>
          <w:tab w:val="clear" w:pos="1021"/>
          <w:tab w:val="clear" w:pos="1474"/>
          <w:tab w:val="clear" w:pos="1928"/>
          <w:tab w:val="clear" w:pos="2381"/>
          <w:tab w:val="clear" w:pos="2835"/>
          <w:tab w:val="clear" w:pos="6259"/>
          <w:tab w:val="left" w:pos="281"/>
          <w:tab w:val="right" w:leader="dot" w:pos="3978"/>
        </w:tabs>
        <w:spacing w:before="0" w:line="360" w:lineRule="auto"/>
        <w:ind w:left="139"/>
        <w:jc w:val="left"/>
        <w:rPr>
          <w:rStyle w:val="default"/>
          <w:rFonts w:ascii="Arial" w:hAnsi="Arial" w:cs="David"/>
          <w:kern w:val="1"/>
          <w:sz w:val="24"/>
          <w:szCs w:val="24"/>
          <w:rtl/>
        </w:rPr>
      </w:pPr>
    </w:p>
    <w:p w:rsidR="00A661F7" w:rsidRPr="00876304" w:rsidRDefault="00F97BE9" w:rsidP="006E28B0">
      <w:pPr>
        <w:bidi/>
        <w:spacing w:line="360" w:lineRule="auto"/>
        <w:jc w:val="left"/>
        <w:rPr>
          <w:rFonts w:cs="David"/>
          <w:b/>
          <w:bCs/>
          <w:rtl/>
        </w:rPr>
      </w:pPr>
      <w:r w:rsidRPr="00876304">
        <w:rPr>
          <w:rFonts w:cs="David" w:hint="cs"/>
          <w:b/>
          <w:bCs/>
          <w:u w:val="single"/>
          <w:rtl/>
        </w:rPr>
        <w:t>ס' 96 לחוק המקרקעין- לביהמ"ש יש סמכות לבטל או להגביל את זכות זיקת ההנאה ב-3 מצבים:</w:t>
      </w:r>
      <w:r w:rsidRPr="00876304">
        <w:rPr>
          <w:rFonts w:cs="David" w:hint="cs"/>
          <w:b/>
          <w:bCs/>
          <w:rtl/>
        </w:rPr>
        <w:t xml:space="preserve"> </w:t>
      </w:r>
    </w:p>
    <w:p w:rsidR="00F97BE9" w:rsidRPr="00876304" w:rsidRDefault="00F97BE9" w:rsidP="006E28B0">
      <w:pPr>
        <w:bidi/>
        <w:spacing w:line="360" w:lineRule="auto"/>
        <w:jc w:val="left"/>
        <w:rPr>
          <w:rFonts w:cs="David"/>
          <w:rtl/>
        </w:rPr>
      </w:pPr>
      <w:r w:rsidRPr="00876304">
        <w:rPr>
          <w:rFonts w:cs="David" w:hint="cs"/>
          <w:b/>
          <w:bCs/>
          <w:rtl/>
        </w:rPr>
        <w:t>1</w:t>
      </w:r>
      <w:r w:rsidRPr="00876304">
        <w:rPr>
          <w:rFonts w:cs="David" w:hint="cs"/>
          <w:rtl/>
        </w:rPr>
        <w:t>. אי הפעלת הזיקה.</w:t>
      </w:r>
      <w:r w:rsidR="00876304">
        <w:rPr>
          <w:rFonts w:cs="David"/>
          <w:rtl/>
        </w:rPr>
        <w:br/>
      </w:r>
      <w:r w:rsidRPr="00876304">
        <w:rPr>
          <w:rFonts w:cs="David" w:hint="cs"/>
          <w:rtl/>
        </w:rPr>
        <w:t xml:space="preserve"> 2. שינוי שחל בנסיבות השימוש. </w:t>
      </w:r>
      <w:r w:rsidR="00876304">
        <w:rPr>
          <w:rFonts w:cs="David"/>
          <w:rtl/>
        </w:rPr>
        <w:br/>
      </w:r>
      <w:r w:rsidRPr="00876304">
        <w:rPr>
          <w:rFonts w:cs="David" w:hint="cs"/>
          <w:rtl/>
        </w:rPr>
        <w:t>3. שינוי שחל במצב המקרקעין הזכאים או במצב המקרקעין הכפופים.</w:t>
      </w:r>
    </w:p>
    <w:p w:rsidR="00876304" w:rsidRDefault="00876304" w:rsidP="006E28B0">
      <w:pPr>
        <w:bidi/>
        <w:spacing w:line="360" w:lineRule="auto"/>
        <w:jc w:val="left"/>
        <w:rPr>
          <w:rFonts w:cs="David"/>
          <w:b/>
          <w:bCs/>
          <w:i/>
          <w:iCs/>
          <w:u w:val="single"/>
          <w:rtl/>
        </w:rPr>
      </w:pPr>
    </w:p>
    <w:p w:rsidR="00F97BE9" w:rsidRDefault="00F97BE9" w:rsidP="00734886">
      <w:pPr>
        <w:bidi/>
        <w:spacing w:line="360" w:lineRule="auto"/>
        <w:jc w:val="left"/>
        <w:rPr>
          <w:rFonts w:cs="David"/>
          <w:rtl/>
        </w:rPr>
      </w:pPr>
      <w:r w:rsidRPr="00876304">
        <w:rPr>
          <w:rFonts w:cs="David" w:hint="cs"/>
          <w:b/>
          <w:bCs/>
          <w:i/>
          <w:iCs/>
          <w:u w:val="single"/>
          <w:rtl/>
        </w:rPr>
        <w:t>עירית אורן נ' רן כהן ואח'</w:t>
      </w:r>
      <w:r w:rsidRPr="00876304">
        <w:rPr>
          <w:rFonts w:cs="David" w:hint="cs"/>
          <w:i/>
          <w:iCs/>
          <w:rtl/>
        </w:rPr>
        <w:t>-</w:t>
      </w:r>
      <w:r w:rsidRPr="00876304">
        <w:rPr>
          <w:rFonts w:cs="David" w:hint="cs"/>
          <w:rtl/>
        </w:rPr>
        <w:t xml:space="preserve"> </w:t>
      </w:r>
      <w:r w:rsidR="00876304">
        <w:rPr>
          <w:rFonts w:cs="David"/>
          <w:rtl/>
        </w:rPr>
        <w:br/>
      </w:r>
      <w:r w:rsidRPr="00876304">
        <w:rPr>
          <w:rFonts w:cs="David" w:hint="cs"/>
          <w:rtl/>
        </w:rPr>
        <w:t>המשיבים היו משתמשים בחלקה של המערערים לצורך מעבר וניהול של משק חקלאי. המערערים הגישו תביעה לביהמ"ש המחוזי שיורה על ביטולה של זיקת ההנאה, הם טענו שבאותו מקרה קיימת הצדקה לביטול זיקת ההנאה בשל שתי סיבות:</w:t>
      </w:r>
      <w:r w:rsidR="00876304">
        <w:rPr>
          <w:rFonts w:cs="David"/>
          <w:rtl/>
        </w:rPr>
        <w:br/>
      </w:r>
      <w:r w:rsidRPr="00876304">
        <w:rPr>
          <w:rFonts w:cs="David" w:hint="cs"/>
          <w:rtl/>
        </w:rPr>
        <w:t xml:space="preserve"> 1. </w:t>
      </w:r>
      <w:r w:rsidRPr="00876304">
        <w:rPr>
          <w:rFonts w:cs="David" w:hint="cs"/>
          <w:b/>
          <w:bCs/>
          <w:rtl/>
        </w:rPr>
        <w:t>שינוי שחל במקרקעין הכפופים</w:t>
      </w:r>
      <w:r w:rsidRPr="00876304">
        <w:rPr>
          <w:rFonts w:cs="David" w:hint="cs"/>
          <w:rtl/>
        </w:rPr>
        <w:t xml:space="preserve"> </w:t>
      </w:r>
      <w:r w:rsidR="00876304">
        <w:rPr>
          <w:rFonts w:cs="David" w:hint="cs"/>
          <w:rtl/>
        </w:rPr>
        <w:t xml:space="preserve"> - </w:t>
      </w:r>
      <w:r w:rsidRPr="00876304">
        <w:rPr>
          <w:rFonts w:cs="David" w:hint="cs"/>
          <w:rtl/>
        </w:rPr>
        <w:t xml:space="preserve">החלקה הפסיקה לשמש לצרכים חקלאיים. </w:t>
      </w:r>
      <w:r w:rsidR="00876304">
        <w:rPr>
          <w:rFonts w:cs="David"/>
          <w:rtl/>
        </w:rPr>
        <w:br/>
      </w:r>
      <w:r w:rsidRPr="00876304">
        <w:rPr>
          <w:rFonts w:cs="David" w:hint="cs"/>
          <w:rtl/>
        </w:rPr>
        <w:t xml:space="preserve">2. </w:t>
      </w:r>
      <w:r w:rsidRPr="00876304">
        <w:rPr>
          <w:rFonts w:cs="David" w:hint="cs"/>
          <w:b/>
          <w:bCs/>
          <w:rtl/>
        </w:rPr>
        <w:t>הם טענו שיש גם שינוי בנסיבות השימוש</w:t>
      </w:r>
      <w:r w:rsidRPr="00876304">
        <w:rPr>
          <w:rFonts w:cs="David" w:hint="cs"/>
          <w:rtl/>
        </w:rPr>
        <w:t>- כעת כבר אין צורך במעבר של משאיות שהיו הכרחיות לצורך תפעול לולים. ביהמ"ש השלום והמחוזי פסקו לטובת המשיבים בטענה שלא היה כאן שינוי נסיבות.</w:t>
      </w:r>
      <w:r w:rsidRPr="00876304">
        <w:rPr>
          <w:rFonts w:cs="David" w:hint="cs"/>
          <w:u w:val="single"/>
          <w:rtl/>
        </w:rPr>
        <w:t xml:space="preserve"> </w:t>
      </w:r>
      <w:r w:rsidR="00876304">
        <w:rPr>
          <w:rFonts w:cs="David"/>
          <w:u w:val="single"/>
          <w:rtl/>
        </w:rPr>
        <w:br/>
      </w:r>
      <w:r w:rsidRPr="00876304">
        <w:rPr>
          <w:rFonts w:cs="David" w:hint="cs"/>
          <w:u w:val="single"/>
          <w:rtl/>
        </w:rPr>
        <w:t xml:space="preserve">הוגש ערעור לביהמ"ש העליון והשאלה שנשאלה היא האם יש לנו שינוי שבגינו ניתן להפעיל את ס' 96 לחוק. </w:t>
      </w:r>
      <w:r w:rsidRPr="00876304">
        <w:rPr>
          <w:rFonts w:cs="David" w:hint="cs"/>
          <w:b/>
          <w:bCs/>
          <w:rtl/>
        </w:rPr>
        <w:t xml:space="preserve">ביהמ"ש העליון קיבל את הערעור ואמר שבמקרה זה אכן היה שינוי שיכול להיכנס לגדר ס' 96. </w:t>
      </w:r>
      <w:r w:rsidR="00876304">
        <w:rPr>
          <w:rFonts w:cs="David"/>
          <w:b/>
          <w:bCs/>
          <w:u w:val="single"/>
          <w:rtl/>
        </w:rPr>
        <w:br/>
      </w:r>
      <w:r w:rsidRPr="00876304">
        <w:rPr>
          <w:rFonts w:cs="David" w:hint="cs"/>
          <w:b/>
          <w:bCs/>
          <w:u w:val="single"/>
          <w:rtl/>
        </w:rPr>
        <w:t xml:space="preserve">ביהמ"ש העליון קובע כי ההיגיון מחייב שזיקת ההנאה תופקע מקום שהיא כבר לא משרתת את המטרה </w:t>
      </w:r>
      <w:r w:rsidRPr="00876304">
        <w:rPr>
          <w:rFonts w:cs="David" w:hint="cs"/>
          <w:b/>
          <w:bCs/>
          <w:u w:val="single"/>
          <w:rtl/>
        </w:rPr>
        <w:lastRenderedPageBreak/>
        <w:t>שלשמה היא הוענקה.</w:t>
      </w:r>
      <w:r w:rsidRPr="00876304">
        <w:rPr>
          <w:rFonts w:cs="David" w:hint="cs"/>
          <w:b/>
          <w:bCs/>
          <w:rtl/>
        </w:rPr>
        <w:t xml:space="preserve"> מקום שכבר לא צומחת תועלת למקרקעין הזכאים ביהמ"ש אומר שבמצב כזה ראוי לבטל את זיקת ההנאה.</w:t>
      </w:r>
      <w:r w:rsidRPr="00876304">
        <w:rPr>
          <w:rFonts w:cs="David" w:hint="cs"/>
          <w:rtl/>
        </w:rPr>
        <w:t xml:space="preserve"> </w:t>
      </w:r>
      <w:r w:rsidRPr="00876304">
        <w:rPr>
          <w:rFonts w:cs="David" w:hint="cs"/>
          <w:u w:val="single"/>
          <w:rtl/>
        </w:rPr>
        <w:t>השימוש העיקרי בזיקת ההנאה היה לצורך ניהול משק חקלאי וברגע שהמטרה הזו כבר לא נמצאת אז אין מקום להותיר את זיקת ההנאה.</w:t>
      </w:r>
      <w:r w:rsidRPr="00876304">
        <w:rPr>
          <w:rFonts w:cs="David" w:hint="cs"/>
          <w:rtl/>
        </w:rPr>
        <w:t xml:space="preserve"> </w:t>
      </w:r>
      <w:r w:rsidR="00876304">
        <w:rPr>
          <w:rFonts w:cs="David"/>
          <w:rtl/>
        </w:rPr>
        <w:br/>
      </w:r>
      <w:r w:rsidR="004D3CB1" w:rsidRPr="00876304">
        <w:rPr>
          <w:rFonts w:cs="David" w:hint="cs"/>
          <w:b/>
          <w:bCs/>
          <w:rtl/>
        </w:rPr>
        <w:t>כן</w:t>
      </w:r>
      <w:r w:rsidR="004D3CB1" w:rsidRPr="00876304">
        <w:rPr>
          <w:rFonts w:cs="David" w:hint="cs"/>
          <w:rtl/>
        </w:rPr>
        <w:t xml:space="preserve"> </w:t>
      </w:r>
      <w:r w:rsidR="004D3CB1" w:rsidRPr="00876304">
        <w:rPr>
          <w:rFonts w:cs="David" w:hint="cs"/>
          <w:b/>
          <w:bCs/>
          <w:rtl/>
        </w:rPr>
        <w:t xml:space="preserve">קובע </w:t>
      </w:r>
      <w:r w:rsidRPr="00876304">
        <w:rPr>
          <w:rFonts w:cs="David" w:hint="cs"/>
          <w:b/>
          <w:bCs/>
          <w:rtl/>
        </w:rPr>
        <w:t xml:space="preserve">ביהמ"ש שהתועלת הצפויה מביטולה של זיקת ההנאה והרווח שיופק אם תבוטל גדול לאין שיעור מהנזק שיגרם אם תבוטל זיקת ההנאה. </w:t>
      </w:r>
    </w:p>
    <w:p w:rsidR="00876304" w:rsidRPr="00876304" w:rsidRDefault="00876304" w:rsidP="00876304">
      <w:pPr>
        <w:bidi/>
        <w:spacing w:line="360" w:lineRule="auto"/>
        <w:jc w:val="left"/>
        <w:rPr>
          <w:rFonts w:cs="David"/>
          <w:rtl/>
        </w:rPr>
      </w:pPr>
    </w:p>
    <w:p w:rsidR="00F97BE9" w:rsidRPr="00734886" w:rsidRDefault="00876304" w:rsidP="00734886">
      <w:pPr>
        <w:bidi/>
        <w:spacing w:line="360" w:lineRule="auto"/>
        <w:jc w:val="left"/>
        <w:rPr>
          <w:rFonts w:cs="David"/>
          <w:rtl/>
        </w:rPr>
      </w:pPr>
      <w:r>
        <w:rPr>
          <w:rFonts w:cs="David" w:hint="cs"/>
          <w:b/>
          <w:bCs/>
          <w:i/>
          <w:iCs/>
          <w:u w:val="single"/>
          <w:rtl/>
        </w:rPr>
        <w:t>בג"ץ 6268/00 קיבוץ</w:t>
      </w:r>
      <w:r w:rsidR="00F97BE9" w:rsidRPr="00876304">
        <w:rPr>
          <w:rFonts w:cs="David" w:hint="cs"/>
          <w:b/>
          <w:bCs/>
          <w:i/>
          <w:iCs/>
          <w:u w:val="single"/>
          <w:rtl/>
        </w:rPr>
        <w:t xml:space="preserve"> החותרים נ' מנהל מקרקעי ישראל-</w:t>
      </w:r>
      <w:r w:rsidR="00F97BE9" w:rsidRPr="00876304">
        <w:rPr>
          <w:rFonts w:cs="David" w:hint="cs"/>
          <w:rtl/>
        </w:rPr>
        <w:t xml:space="preserve"> </w:t>
      </w:r>
      <w:r>
        <w:rPr>
          <w:rFonts w:cs="David"/>
          <w:rtl/>
        </w:rPr>
        <w:br/>
      </w:r>
      <w:r w:rsidR="00F97BE9" w:rsidRPr="00876304">
        <w:rPr>
          <w:rFonts w:cs="David" w:hint="cs"/>
          <w:rtl/>
        </w:rPr>
        <w:t xml:space="preserve">העותרים שהם היו הכורים הוותיקים עסקו שנים רבות בכריית חולות בקרקעות של המדינה. </w:t>
      </w:r>
      <w:r>
        <w:rPr>
          <w:rFonts w:cs="David"/>
          <w:rtl/>
        </w:rPr>
        <w:br/>
      </w:r>
      <w:r w:rsidR="00F97BE9" w:rsidRPr="00876304">
        <w:rPr>
          <w:rFonts w:cs="David" w:hint="cs"/>
          <w:u w:val="single"/>
          <w:rtl/>
        </w:rPr>
        <w:t>בשנת 1973</w:t>
      </w:r>
      <w:r w:rsidR="00F97BE9" w:rsidRPr="00876304">
        <w:rPr>
          <w:rFonts w:cs="David" w:hint="cs"/>
          <w:rtl/>
        </w:rPr>
        <w:t xml:space="preserve"> מועצת מנהל מקרקעי ישראל קיבלה את החלטה</w:t>
      </w:r>
      <w:r w:rsidR="00014F7C" w:rsidRPr="00876304">
        <w:rPr>
          <w:rFonts w:cs="David" w:hint="cs"/>
          <w:rtl/>
        </w:rPr>
        <w:t xml:space="preserve"> 121 </w:t>
      </w:r>
      <w:r w:rsidR="00F97BE9" w:rsidRPr="00876304">
        <w:rPr>
          <w:rFonts w:cs="David" w:hint="cs"/>
          <w:rtl/>
        </w:rPr>
        <w:t xml:space="preserve">שקבעה שהרשאות לכריית חולות תינתנה ע"פ מכרזים פומביים למעט לכורים הוותיקים שהם יקבלו הרשאות עיתיות מעת לעת. </w:t>
      </w:r>
      <w:r w:rsidR="00734886">
        <w:rPr>
          <w:rFonts w:cs="David"/>
          <w:rtl/>
        </w:rPr>
        <w:br/>
      </w:r>
      <w:r w:rsidR="00F97BE9" w:rsidRPr="00734886">
        <w:rPr>
          <w:rFonts w:cs="David" w:hint="cs"/>
          <w:u w:val="single"/>
          <w:rtl/>
        </w:rPr>
        <w:t xml:space="preserve">ב1993 </w:t>
      </w:r>
      <w:r w:rsidR="00F97BE9" w:rsidRPr="00876304">
        <w:rPr>
          <w:rFonts w:cs="David" w:hint="cs"/>
          <w:rtl/>
        </w:rPr>
        <w:t xml:space="preserve">נקבעה תקנה 25 לתקנת חובת מכרזים שקבעה פטור ממכרז לכורים הוותיקים. </w:t>
      </w:r>
      <w:r w:rsidR="00734886">
        <w:rPr>
          <w:rFonts w:cs="David"/>
          <w:rtl/>
        </w:rPr>
        <w:br/>
      </w:r>
      <w:r w:rsidR="00F97BE9" w:rsidRPr="00734886">
        <w:rPr>
          <w:rFonts w:cs="David" w:hint="cs"/>
          <w:u w:val="single"/>
          <w:rtl/>
        </w:rPr>
        <w:t>בשנת 2000</w:t>
      </w:r>
      <w:r w:rsidR="00F97BE9" w:rsidRPr="00876304">
        <w:rPr>
          <w:rFonts w:cs="David" w:hint="cs"/>
          <w:rtl/>
        </w:rPr>
        <w:t xml:space="preserve"> קיבלה מועצת מנהל מקרקעי ישראל החלטה נוספת בעקבות המלצה של היועמ"ש, החלטה 833, אותה החלטה ביטלה את החלטה 121 </w:t>
      </w:r>
      <w:r w:rsidR="00F97BE9" w:rsidRPr="00734886">
        <w:rPr>
          <w:rFonts w:cs="David" w:hint="cs"/>
          <w:b/>
          <w:bCs/>
          <w:rtl/>
        </w:rPr>
        <w:t>וקבעה שבכל מקרה ולא משנה אם מדובר בכורים וותיקים או לא, הרשאות לכריית חולות תינתנה לפי מכרזים פומביים</w:t>
      </w:r>
      <w:r w:rsidR="00F97BE9" w:rsidRPr="00876304">
        <w:rPr>
          <w:rFonts w:cs="David" w:hint="cs"/>
          <w:rtl/>
        </w:rPr>
        <w:t xml:space="preserve">. </w:t>
      </w:r>
      <w:r w:rsidR="00734886">
        <w:rPr>
          <w:rFonts w:cs="David"/>
          <w:rtl/>
        </w:rPr>
        <w:br/>
      </w:r>
      <w:r w:rsidR="00F97BE9" w:rsidRPr="00876304">
        <w:rPr>
          <w:rFonts w:cs="David" w:hint="cs"/>
          <w:rtl/>
        </w:rPr>
        <w:t>העותרים פנו לבג"ץ וטענו שיש פגיעה בחופש העיסוק, בזכות הקניין, יש הפרה של הבטחה מנהלית, פגיעה בתנאי משפט ומנהל תקין</w:t>
      </w:r>
      <w:r w:rsidR="00F97BE9" w:rsidRPr="00876304">
        <w:rPr>
          <w:rFonts w:cs="David" w:hint="cs"/>
          <w:b/>
          <w:bCs/>
          <w:rtl/>
        </w:rPr>
        <w:t xml:space="preserve">, כאשר הטענה הרלוונטית לעניינו היא שהם טענו שמכוח החלטה 121 ניתנה להם זכות של זיקת הנאה וכעת החלטה 833 מבטלת את הזכות הזאת שלא כדין. </w:t>
      </w:r>
      <w:r w:rsidR="00F97BE9" w:rsidRPr="00876304">
        <w:rPr>
          <w:rFonts w:cs="David" w:hint="cs"/>
          <w:rtl/>
        </w:rPr>
        <w:t xml:space="preserve">הם אומרים שיש פה החלטה מנהלית, קבעו להם זיקת הנאה כדין, איך אתם מבטלים אותה? </w:t>
      </w:r>
      <w:r w:rsidR="00734886">
        <w:rPr>
          <w:rFonts w:cs="David"/>
          <w:u w:val="single"/>
          <w:rtl/>
        </w:rPr>
        <w:br/>
      </w:r>
      <w:r w:rsidR="00F97BE9" w:rsidRPr="00734886">
        <w:rPr>
          <w:rFonts w:cs="David" w:hint="cs"/>
          <w:b/>
          <w:bCs/>
          <w:u w:val="single"/>
          <w:rtl/>
        </w:rPr>
        <w:t>הש' שטרסברג כהן</w:t>
      </w:r>
      <w:r w:rsidR="00F97BE9" w:rsidRPr="00876304">
        <w:rPr>
          <w:rFonts w:cs="David" w:hint="cs"/>
          <w:u w:val="single"/>
          <w:rtl/>
        </w:rPr>
        <w:t xml:space="preserve"> </w:t>
      </w:r>
      <w:r w:rsidR="00734886">
        <w:rPr>
          <w:rFonts w:cs="David" w:hint="cs"/>
          <w:b/>
          <w:bCs/>
          <w:rtl/>
        </w:rPr>
        <w:t>:</w:t>
      </w:r>
      <w:r w:rsidR="00F97BE9" w:rsidRPr="00734886">
        <w:rPr>
          <w:rFonts w:cs="David" w:hint="cs"/>
          <w:rtl/>
        </w:rPr>
        <w:t xml:space="preserve">היא אומרת שזיקת הנאה היא זכות קניינית אם כי קיימת דעה שמדובר על זכות חוזית במהותה, היא נותנת מבוא על מהי זיקת הנאה, היא ממשיכה ואומרת שס' 93 מפרט כמה סוגים של זיקות הנאה- זיקות הנאה לטובת מקרקעין שזה לא רלוונטי לענייננו וזיקת הנאה לטובת אדם או סוג בני אדם וזו הזיקה הרלוונטית לאותו מקרה. </w:t>
      </w:r>
      <w:r w:rsidR="00734886">
        <w:rPr>
          <w:rFonts w:cs="David"/>
          <w:rtl/>
        </w:rPr>
        <w:br/>
      </w:r>
      <w:r w:rsidR="00F97BE9" w:rsidRPr="00734886">
        <w:rPr>
          <w:rFonts w:cs="David" w:hint="cs"/>
          <w:b/>
          <w:bCs/>
          <w:u w:val="single"/>
          <w:rtl/>
        </w:rPr>
        <w:t>היא שואלת האם נולדה כאן זיקת הנאה לעותרים?</w:t>
      </w:r>
      <w:r w:rsidR="00F97BE9" w:rsidRPr="00734886">
        <w:rPr>
          <w:rFonts w:cs="David" w:hint="cs"/>
          <w:rtl/>
        </w:rPr>
        <w:t xml:space="preserve"> </w:t>
      </w:r>
      <w:r w:rsidR="004D3CB1" w:rsidRPr="00734886">
        <w:rPr>
          <w:rFonts w:cs="David" w:hint="cs"/>
          <w:rtl/>
        </w:rPr>
        <w:t xml:space="preserve">תחילה היא בודקת </w:t>
      </w:r>
      <w:r w:rsidR="00F97BE9" w:rsidRPr="00734886">
        <w:rPr>
          <w:rFonts w:cs="David" w:hint="cs"/>
          <w:b/>
          <w:bCs/>
          <w:u w:val="single"/>
          <w:rtl/>
        </w:rPr>
        <w:t>האם נולדה זיקת הנאה מכוח הסכם</w:t>
      </w:r>
      <w:r w:rsidR="00F97BE9" w:rsidRPr="00734886">
        <w:rPr>
          <w:rFonts w:cs="David" w:hint="cs"/>
          <w:rtl/>
        </w:rPr>
        <w:t xml:space="preserve">. </w:t>
      </w:r>
      <w:r w:rsidR="00F97BE9" w:rsidRPr="00734886">
        <w:rPr>
          <w:rFonts w:cs="David" w:hint="cs"/>
          <w:b/>
          <w:bCs/>
          <w:u w:val="single"/>
          <w:rtl/>
        </w:rPr>
        <w:t>היא מגיעה למסקנה שבמקרה זה לא נוצרה זיקת הנאה מכוח הסכם.</w:t>
      </w:r>
      <w:r w:rsidR="00F97BE9" w:rsidRPr="00734886">
        <w:rPr>
          <w:rFonts w:cs="David" w:hint="cs"/>
          <w:rtl/>
        </w:rPr>
        <w:t xml:space="preserve"> להיפך מהסכמי ההרשאה עולה שלא הייתה כוונה לתת זכות קניינית כי אחד מהסעיפים בהסכמי ההרשאות קבעו שהכורים אינם יכולים למשכן, לשעבד או לרשום לטובתם הערת אזהרה. עצם הקביעה הזו מראה שהכוונה לא הייתה להעניק להם זכות מסוג זיקת הנאה. יותר מכך, היא ממשיכה ואומרת שזיקת הנאה שנוצרה מכוח הסכם זו בעצם עסקה במקרקעין שחלים עליה ס' 6 וס' 7ב'. כלומר הכורים היו צריכים לרשום אותה. הם לא רשמו, דבר שמחזק את המסקנה שלא הייתה כוונה והם בעצמם לא ראו בזה אז זיקת הנאה. </w:t>
      </w:r>
      <w:r w:rsidR="00734886">
        <w:rPr>
          <w:rFonts w:cs="David"/>
          <w:rtl/>
        </w:rPr>
        <w:br/>
      </w:r>
      <w:r w:rsidR="00F97BE9" w:rsidRPr="00734886">
        <w:rPr>
          <w:rFonts w:cs="David" w:hint="cs"/>
          <w:b/>
          <w:bCs/>
          <w:u w:val="single"/>
          <w:rtl/>
        </w:rPr>
        <w:t xml:space="preserve">היא ממשיכה </w:t>
      </w:r>
      <w:r w:rsidR="004D3CB1" w:rsidRPr="00734886">
        <w:rPr>
          <w:rFonts w:cs="David" w:hint="cs"/>
          <w:b/>
          <w:bCs/>
          <w:u w:val="single"/>
          <w:rtl/>
        </w:rPr>
        <w:t xml:space="preserve">לבדוק </w:t>
      </w:r>
      <w:r w:rsidR="00F97BE9" w:rsidRPr="00734886">
        <w:rPr>
          <w:rFonts w:cs="David" w:hint="cs"/>
          <w:b/>
          <w:bCs/>
          <w:u w:val="single"/>
          <w:rtl/>
        </w:rPr>
        <w:t>האם יש זיקת הנאה מכוח החלטה מנהלית</w:t>
      </w:r>
      <w:r w:rsidR="00F97BE9" w:rsidRPr="00734886">
        <w:rPr>
          <w:rFonts w:cs="David" w:hint="cs"/>
          <w:rtl/>
        </w:rPr>
        <w:t xml:space="preserve"> והיא מגיעה למסקנה </w:t>
      </w:r>
      <w:r w:rsidR="00F97BE9" w:rsidRPr="00734886">
        <w:rPr>
          <w:rFonts w:cs="David" w:hint="cs"/>
          <w:b/>
          <w:bCs/>
          <w:u w:val="single"/>
          <w:rtl/>
        </w:rPr>
        <w:t>שלא הייתה כאן זיקת הנאה מכוח דין או החלטה.</w:t>
      </w:r>
      <w:r w:rsidR="00F97BE9" w:rsidRPr="00734886">
        <w:rPr>
          <w:rFonts w:cs="David" w:hint="cs"/>
          <w:rtl/>
        </w:rPr>
        <w:t xml:space="preserve"> </w:t>
      </w:r>
      <w:r w:rsidR="00F97BE9" w:rsidRPr="00734886">
        <w:rPr>
          <w:rFonts w:cs="David" w:hint="cs"/>
          <w:u w:val="single"/>
          <w:rtl/>
        </w:rPr>
        <w:t>היא אומרת שהכוונה בהחלטה לא הייתה לתת זכות קניינית.</w:t>
      </w:r>
      <w:r w:rsidR="00F97BE9" w:rsidRPr="00734886">
        <w:rPr>
          <w:rFonts w:cs="David" w:hint="cs"/>
          <w:rtl/>
        </w:rPr>
        <w:t xml:space="preserve"> מה שהם העניקו להם זה אך ורק הרשאות עיתיות, לא משהו קבוע. </w:t>
      </w:r>
      <w:r w:rsidR="00734886">
        <w:rPr>
          <w:rFonts w:cs="David"/>
          <w:b/>
          <w:bCs/>
          <w:u w:val="single"/>
          <w:rtl/>
        </w:rPr>
        <w:br/>
      </w:r>
      <w:r w:rsidR="00F97BE9" w:rsidRPr="00734886">
        <w:rPr>
          <w:rFonts w:cs="David" w:hint="cs"/>
          <w:b/>
          <w:bCs/>
          <w:u w:val="single"/>
          <w:rtl/>
        </w:rPr>
        <w:t>היא עוברת לזיקת הנאה מכוח השנים</w:t>
      </w:r>
      <w:r w:rsidR="00F97BE9" w:rsidRPr="00734886">
        <w:rPr>
          <w:rFonts w:cs="David" w:hint="cs"/>
          <w:rtl/>
        </w:rPr>
        <w:t xml:space="preserve">, היא מגיעה למסקנה שלא קמה להם זיקת הנאה מכוח השנים מהסיבה שזיקת הנאה מכוח השנים צריכה להיות רצופה ונמשכת, זכות שמתחדשת מידי שנה לא יכולה להיחשב זיקת הנאה. מכל מקום היא אומרת שגם טרם חלפו 30 שנה. </w:t>
      </w:r>
      <w:r w:rsidR="00734886">
        <w:rPr>
          <w:rFonts w:cs="David"/>
          <w:rtl/>
        </w:rPr>
        <w:br/>
      </w:r>
      <w:r w:rsidR="00F97BE9" w:rsidRPr="00734886">
        <w:rPr>
          <w:rFonts w:cs="David" w:hint="cs"/>
          <w:b/>
          <w:bCs/>
          <w:u w:val="single"/>
          <w:rtl/>
        </w:rPr>
        <w:t>נקבע שאין להם זיקת הנאה.</w:t>
      </w:r>
    </w:p>
    <w:p w:rsidR="00014F7C" w:rsidRPr="00876304" w:rsidRDefault="00014F7C" w:rsidP="006E28B0">
      <w:pPr>
        <w:bidi/>
        <w:jc w:val="left"/>
        <w:rPr>
          <w:rFonts w:cs="David"/>
          <w:b/>
          <w:bCs/>
          <w:rtl/>
        </w:rPr>
      </w:pPr>
    </w:p>
    <w:p w:rsidR="00014F7C" w:rsidRPr="00734886" w:rsidRDefault="00014F7C" w:rsidP="006E28B0">
      <w:pPr>
        <w:bidi/>
        <w:jc w:val="left"/>
        <w:rPr>
          <w:rFonts w:cs="David"/>
          <w:b/>
          <w:bCs/>
          <w:i/>
          <w:iCs/>
        </w:rPr>
      </w:pPr>
      <w:r w:rsidRPr="00734886">
        <w:rPr>
          <w:rFonts w:cs="David" w:hint="cs"/>
          <w:b/>
          <w:bCs/>
          <w:i/>
          <w:iCs/>
          <w:u w:val="single"/>
          <w:rtl/>
        </w:rPr>
        <w:t>ע"א 302/63 רייס נ' קופף (ברנזון)</w:t>
      </w:r>
    </w:p>
    <w:p w:rsidR="00014F7C" w:rsidRPr="00876304" w:rsidRDefault="00014F7C" w:rsidP="006E28B0">
      <w:pPr>
        <w:bidi/>
        <w:spacing w:line="360" w:lineRule="auto"/>
        <w:ind w:right="-567"/>
        <w:jc w:val="left"/>
        <w:rPr>
          <w:rFonts w:cs="David"/>
          <w:rtl/>
        </w:rPr>
      </w:pPr>
      <w:r w:rsidRPr="00876304">
        <w:rPr>
          <w:rFonts w:cs="David" w:hint="cs"/>
          <w:rtl/>
        </w:rPr>
        <w:t xml:space="preserve">ערעורה של בעלת בית קפה על החלטת ביהמ"ש קמא כי הפעילות בעסק מהווה מטרד ליחיד (המשיבים החיים בשכנות), </w:t>
      </w:r>
      <w:r w:rsidRPr="00734886">
        <w:rPr>
          <w:rFonts w:cs="David" w:hint="cs"/>
          <w:b/>
          <w:bCs/>
          <w:rtl/>
        </w:rPr>
        <w:t>בטענה כי הפעלת העסק תוך הפעילות האמורה נמשכת מזה שנים ויש לראות את המשיבים כאילו הסכימו לקיומה מכללא או לראות את שתיקתם עד כה כשיהוי.</w:t>
      </w:r>
      <w:r w:rsidRPr="00876304">
        <w:rPr>
          <w:rFonts w:cs="David" w:hint="cs"/>
          <w:rtl/>
        </w:rPr>
        <w:t xml:space="preserve"> על כך טענו המשיבים כי כדי שתעמוד למערערת ההגנה הקבועה בס' 46 </w:t>
      </w:r>
      <w:r w:rsidRPr="00876304">
        <w:rPr>
          <w:rFonts w:cs="David" w:hint="cs"/>
          <w:rtl/>
        </w:rPr>
        <w:lastRenderedPageBreak/>
        <w:t xml:space="preserve">לפקהנ"ז היה עליהם לתת הסכמה מפורשת, וכן כי הפעילות המטרידה גברה מאוד לאחרונה ולפיכך התגבשה מורת-רוחם לכדי תביעה. </w:t>
      </w:r>
      <w:r w:rsidR="00734886">
        <w:rPr>
          <w:rFonts w:cs="David"/>
          <w:rtl/>
        </w:rPr>
        <w:br/>
      </w:r>
      <w:r w:rsidRPr="00734886">
        <w:rPr>
          <w:rFonts w:cs="David" w:hint="cs"/>
          <w:u w:val="single"/>
          <w:rtl/>
        </w:rPr>
        <w:t xml:space="preserve">הש' </w:t>
      </w:r>
      <w:r w:rsidRPr="00734886">
        <w:rPr>
          <w:rFonts w:cs="David" w:hint="cs"/>
          <w:b/>
          <w:bCs/>
          <w:u w:val="single"/>
          <w:rtl/>
        </w:rPr>
        <w:t>ברנזון</w:t>
      </w:r>
      <w:r w:rsidRPr="00876304">
        <w:rPr>
          <w:rFonts w:cs="David" w:hint="cs"/>
          <w:rtl/>
        </w:rPr>
        <w:t xml:space="preserve"> קובע כי הטענה לגבי השיהוי אינה יכולה להתקבל מאחר ובחוק הישראלי אין הוראה המעניקה זכות לגרום מטרד מכוח פעילות מתמשכת, וגם אם הייתה כזו, על המטרד להמשך ברציפות ובאותה מידת אינטנסיביות במהלך התקופה כולה. כמו כן אין נפקות לכך שבית הקפה פעל עוד לפני שהמשיבים עברו להתגורר בשכנות, או לכך שמאזן הנוחות נוטה כביכול לצדה של המערערת, מאחר ויש למצוא דרך ליישב את זכותם של כל הצדדים להפיק הנאה סבירה מנכסיהם תוך שימוש סביר, המוגדר בהתחשב בקיומם של שכנים. </w:t>
      </w:r>
      <w:r w:rsidRPr="00876304">
        <w:rPr>
          <w:rFonts w:cs="David" w:hint="cs"/>
          <w:b/>
          <w:bCs/>
          <w:rtl/>
        </w:rPr>
        <w:t>הערעור נדחה</w:t>
      </w:r>
      <w:r w:rsidRPr="00876304">
        <w:rPr>
          <w:rFonts w:cs="David" w:hint="cs"/>
          <w:rtl/>
        </w:rPr>
        <w:t xml:space="preserve">.  </w:t>
      </w:r>
    </w:p>
    <w:p w:rsidR="004D3CB1" w:rsidRPr="00876304" w:rsidRDefault="00014F7C" w:rsidP="006E28B0">
      <w:pPr>
        <w:bidi/>
        <w:spacing w:line="360" w:lineRule="auto"/>
        <w:jc w:val="left"/>
        <w:rPr>
          <w:rFonts w:cs="David"/>
          <w:b/>
          <w:bCs/>
          <w:rtl/>
        </w:rPr>
      </w:pPr>
      <w:r w:rsidRPr="00876304">
        <w:rPr>
          <w:rFonts w:cs="David" w:hint="cs"/>
          <w:u w:val="single"/>
          <w:rtl/>
        </w:rPr>
        <w:t>למה אנו מדברים על פס"ד זה בשיעור של זיקת הנאה?</w:t>
      </w:r>
      <w:r w:rsidRPr="00876304">
        <w:rPr>
          <w:rFonts w:cs="David" w:hint="cs"/>
          <w:rtl/>
        </w:rPr>
        <w:t xml:space="preserve"> </w:t>
      </w:r>
      <w:r w:rsidRPr="00876304">
        <w:rPr>
          <w:rFonts w:cs="David" w:hint="cs"/>
          <w:b/>
          <w:bCs/>
          <w:rtl/>
        </w:rPr>
        <w:t>עצם זה שיש רעש ועשן בקרקע שלך זו פגיעה בבעלות. זיקת הנאה היא זכות שגורעת מזכות של בעלות, זה משהו שמפריע, אף אחד לא רוצה שיהיה בנכס שלו משהו שמפריע לו. אפשר להסתכל על זה גם מהכיוון ההפוך. אחת מצורות זיקת ההנאה המניות בס' 93 היא הזכות שלא לעשות פעולה כלשהי, זה גם מתקשר לפה.</w:t>
      </w:r>
    </w:p>
    <w:p w:rsidR="004D3CB1" w:rsidRPr="00876304" w:rsidRDefault="004D3CB1" w:rsidP="006E28B0">
      <w:pPr>
        <w:bidi/>
        <w:spacing w:line="360" w:lineRule="auto"/>
        <w:jc w:val="left"/>
        <w:rPr>
          <w:rFonts w:cs="David"/>
          <w:b/>
          <w:bCs/>
          <w:rtl/>
        </w:rPr>
      </w:pPr>
    </w:p>
    <w:p w:rsidR="00014F7C" w:rsidRPr="00876304" w:rsidRDefault="00014F7C" w:rsidP="006E28B0">
      <w:pPr>
        <w:bidi/>
        <w:spacing w:line="360" w:lineRule="auto"/>
        <w:jc w:val="left"/>
        <w:rPr>
          <w:rFonts w:cs="David"/>
          <w:u w:val="single"/>
          <w:rtl/>
        </w:rPr>
      </w:pPr>
      <w:r w:rsidRPr="00876304">
        <w:rPr>
          <w:rFonts w:cs="David" w:hint="cs"/>
          <w:u w:val="single"/>
          <w:rtl/>
        </w:rPr>
        <w:t>נסכם את הסעיפים:</w:t>
      </w:r>
    </w:p>
    <w:p w:rsidR="00014F7C" w:rsidRPr="00876304" w:rsidRDefault="00014F7C" w:rsidP="006E28B0">
      <w:pPr>
        <w:bidi/>
        <w:spacing w:line="360" w:lineRule="auto"/>
        <w:jc w:val="left"/>
        <w:rPr>
          <w:rFonts w:cs="David"/>
          <w:b/>
          <w:bCs/>
          <w:rtl/>
        </w:rPr>
      </w:pPr>
      <w:r w:rsidRPr="00734886">
        <w:rPr>
          <w:rFonts w:cs="David" w:hint="cs"/>
          <w:b/>
          <w:bCs/>
          <w:u w:val="single"/>
          <w:rtl/>
        </w:rPr>
        <w:t>ס' 92-</w:t>
      </w:r>
      <w:r w:rsidRPr="00876304">
        <w:rPr>
          <w:rFonts w:cs="David" w:hint="cs"/>
          <w:rtl/>
        </w:rPr>
        <w:t xml:space="preserve"> מפרט את הזכאים לזיקת הנאה- אדם, סוג בני אדם ותאגידים ואז חילקנו את זה לזיקת הנאה לטובת מקרקעין ולטובת בני אדם. </w:t>
      </w:r>
      <w:r w:rsidRPr="00876304">
        <w:rPr>
          <w:rFonts w:cs="David" w:hint="cs"/>
          <w:b/>
          <w:bCs/>
          <w:rtl/>
        </w:rPr>
        <w:t>זיקת הנאה לטובת מקרקעין זו זיקת הנאה שאין לה קשר למי משתמש, לע"ז זיקת הנאה לטובת סוג של בני אדם זה אותו מקרה עם הכורים- בגלל שאנו כורים וותיקים יש לנו פריווילגיה, זה תלוי מי משתמש.</w:t>
      </w:r>
    </w:p>
    <w:p w:rsidR="00014F7C" w:rsidRPr="00876304" w:rsidRDefault="00014F7C" w:rsidP="006E28B0">
      <w:pPr>
        <w:bidi/>
        <w:spacing w:line="360" w:lineRule="auto"/>
        <w:jc w:val="left"/>
        <w:rPr>
          <w:rFonts w:cs="David"/>
          <w:rtl/>
        </w:rPr>
      </w:pPr>
      <w:r w:rsidRPr="00734886">
        <w:rPr>
          <w:rFonts w:cs="David" w:hint="cs"/>
          <w:b/>
          <w:bCs/>
          <w:u w:val="single"/>
          <w:rtl/>
        </w:rPr>
        <w:t>ס' 93-</w:t>
      </w:r>
      <w:r w:rsidRPr="00876304">
        <w:rPr>
          <w:rFonts w:cs="David" w:hint="cs"/>
          <w:rtl/>
        </w:rPr>
        <w:t xml:space="preserve"> צורות של זיקת הנאה- 3 צורות.</w:t>
      </w:r>
    </w:p>
    <w:p w:rsidR="00014F7C" w:rsidRPr="00876304" w:rsidRDefault="00014F7C" w:rsidP="006E28B0">
      <w:pPr>
        <w:bidi/>
        <w:spacing w:line="360" w:lineRule="auto"/>
        <w:jc w:val="left"/>
        <w:rPr>
          <w:rFonts w:cs="David"/>
          <w:rtl/>
        </w:rPr>
      </w:pPr>
      <w:r w:rsidRPr="00734886">
        <w:rPr>
          <w:rFonts w:cs="David" w:hint="cs"/>
          <w:b/>
          <w:bCs/>
          <w:u w:val="single"/>
          <w:rtl/>
        </w:rPr>
        <w:t>ס' 94-</w:t>
      </w:r>
      <w:r w:rsidRPr="00876304">
        <w:rPr>
          <w:rFonts w:cs="David" w:hint="cs"/>
          <w:rtl/>
        </w:rPr>
        <w:t xml:space="preserve"> זיקת הנאה מכוח השנים. השתמשת בזיקה 30 שנה, אתה רשאי לתבוע רישום.</w:t>
      </w:r>
    </w:p>
    <w:p w:rsidR="00014F7C" w:rsidRPr="00876304" w:rsidRDefault="00014F7C" w:rsidP="006E28B0">
      <w:pPr>
        <w:bidi/>
        <w:spacing w:line="360" w:lineRule="auto"/>
        <w:jc w:val="left"/>
        <w:rPr>
          <w:rFonts w:cs="David"/>
          <w:rtl/>
        </w:rPr>
      </w:pPr>
      <w:r w:rsidRPr="00734886">
        <w:rPr>
          <w:rFonts w:cs="David" w:hint="cs"/>
          <w:b/>
          <w:bCs/>
          <w:u w:val="single"/>
          <w:rtl/>
        </w:rPr>
        <w:t>ס' 95-</w:t>
      </w:r>
      <w:r w:rsidRPr="00876304">
        <w:rPr>
          <w:rFonts w:cs="David" w:hint="cs"/>
          <w:u w:val="single"/>
          <w:rtl/>
        </w:rPr>
        <w:t xml:space="preserve"> </w:t>
      </w:r>
      <w:r w:rsidRPr="00876304">
        <w:rPr>
          <w:rFonts w:cs="David" w:hint="cs"/>
          <w:b/>
          <w:bCs/>
          <w:rtl/>
        </w:rPr>
        <w:t>אם מדובר בזיקת הנאה לטובת בני אדם הם רשאים להעביר אותה רק בהסכמת בעל המקרקעין הכפופים. ע"פ הפסיקה עדיף שתהא הסכמה בכתב.</w:t>
      </w:r>
    </w:p>
    <w:p w:rsidR="00014F7C" w:rsidRPr="00734886" w:rsidRDefault="00014F7C" w:rsidP="006E28B0">
      <w:pPr>
        <w:bidi/>
        <w:spacing w:line="360" w:lineRule="auto"/>
        <w:jc w:val="left"/>
        <w:rPr>
          <w:rFonts w:cs="David"/>
          <w:rtl/>
        </w:rPr>
      </w:pPr>
      <w:r w:rsidRPr="00734886">
        <w:rPr>
          <w:rFonts w:cs="David" w:hint="cs"/>
          <w:b/>
          <w:bCs/>
          <w:u w:val="single"/>
          <w:rtl/>
        </w:rPr>
        <w:t>ס' 96-</w:t>
      </w:r>
      <w:r w:rsidRPr="00734886">
        <w:rPr>
          <w:rFonts w:cs="David" w:hint="cs"/>
          <w:u w:val="single"/>
          <w:rtl/>
        </w:rPr>
        <w:t xml:space="preserve"> </w:t>
      </w:r>
      <w:r w:rsidRPr="00734886">
        <w:rPr>
          <w:rFonts w:cs="David" w:hint="cs"/>
          <w:rtl/>
        </w:rPr>
        <w:t>ביטול זיקת הנאה.</w:t>
      </w:r>
    </w:p>
    <w:p w:rsidR="00014F7C" w:rsidRPr="00734886" w:rsidRDefault="00014F7C" w:rsidP="006E28B0">
      <w:pPr>
        <w:bidi/>
        <w:spacing w:line="360" w:lineRule="auto"/>
        <w:jc w:val="left"/>
        <w:rPr>
          <w:rFonts w:cs="David"/>
          <w:rtl/>
        </w:rPr>
      </w:pPr>
      <w:r w:rsidRPr="00734886">
        <w:rPr>
          <w:rFonts w:cs="David" w:hint="cs"/>
          <w:b/>
          <w:bCs/>
          <w:u w:val="single"/>
          <w:rtl/>
        </w:rPr>
        <w:t>ס' 97-</w:t>
      </w:r>
      <w:r w:rsidRPr="00734886">
        <w:rPr>
          <w:rFonts w:cs="David" w:hint="cs"/>
          <w:b/>
          <w:bCs/>
          <w:rtl/>
        </w:rPr>
        <w:t xml:space="preserve"> </w:t>
      </w:r>
      <w:r w:rsidRPr="00734886">
        <w:rPr>
          <w:rFonts w:cs="David" w:hint="cs"/>
          <w:rtl/>
        </w:rPr>
        <w:t>אם המקרקעין חולקו, לא תבוטל זיקת ההנאה, הזיקה תוצמד לחלק הרלוונטי.</w:t>
      </w:r>
    </w:p>
    <w:p w:rsidR="00014F7C" w:rsidRPr="00734886" w:rsidRDefault="00014F7C" w:rsidP="006E28B0">
      <w:pPr>
        <w:bidi/>
        <w:spacing w:line="360" w:lineRule="auto"/>
        <w:jc w:val="left"/>
        <w:rPr>
          <w:rFonts w:cs="David"/>
          <w:rtl/>
        </w:rPr>
      </w:pPr>
      <w:r w:rsidRPr="00734886">
        <w:rPr>
          <w:rFonts w:cs="David" w:hint="cs"/>
          <w:b/>
          <w:bCs/>
          <w:u w:val="single"/>
          <w:rtl/>
        </w:rPr>
        <w:t>ס' 98 א'-</w:t>
      </w:r>
      <w:r w:rsidRPr="00734886">
        <w:rPr>
          <w:rFonts w:cs="David" w:hint="cs"/>
          <w:rtl/>
        </w:rPr>
        <w:t xml:space="preserve"> בעל שתי חלקות מקרקעין רשאי לשעבד אחת מהן בזיקת הנאה לטובת השנייה. יהיה לו צורך לעשות זאת כשזה יניב לו רווח, או שהוא רוצה למכור אחת מהן- נניח שיש קבלן שרוצה למכור וילה אחת דו משפחתית והוא יודע שאם הוא לא ישעבד חלקה אחת לטובת השנייה תהא לו בעיה.</w:t>
      </w:r>
    </w:p>
    <w:p w:rsidR="00014F7C" w:rsidRPr="00734886" w:rsidRDefault="00014F7C" w:rsidP="006E28B0">
      <w:pPr>
        <w:bidi/>
        <w:spacing w:line="360" w:lineRule="auto"/>
        <w:jc w:val="left"/>
        <w:rPr>
          <w:rFonts w:cs="David"/>
          <w:rtl/>
        </w:rPr>
      </w:pPr>
      <w:r w:rsidRPr="00734886">
        <w:rPr>
          <w:rFonts w:cs="David" w:hint="cs"/>
          <w:b/>
          <w:bCs/>
          <w:u w:val="single"/>
          <w:rtl/>
        </w:rPr>
        <w:t>ס' 98 ב'-</w:t>
      </w:r>
      <w:r w:rsidRPr="00734886">
        <w:rPr>
          <w:rFonts w:cs="David" w:hint="cs"/>
          <w:rtl/>
        </w:rPr>
        <w:t xml:space="preserve"> התמזגה הבעלות במקרקעין הזכאים ובמקרקעין הכפופים לא תתבטל זיקת ההנאה.</w:t>
      </w:r>
    </w:p>
    <w:p w:rsidR="00014F7C" w:rsidRPr="00734886" w:rsidRDefault="00014F7C" w:rsidP="006E28B0">
      <w:pPr>
        <w:bidi/>
        <w:spacing w:line="360" w:lineRule="auto"/>
        <w:jc w:val="left"/>
        <w:rPr>
          <w:rFonts w:cs="David"/>
          <w:rtl/>
        </w:rPr>
      </w:pPr>
      <w:r w:rsidRPr="00734886">
        <w:rPr>
          <w:rFonts w:cs="David" w:hint="cs"/>
          <w:b/>
          <w:bCs/>
          <w:u w:val="single"/>
          <w:rtl/>
        </w:rPr>
        <w:t>ס' 98 ג'-</w:t>
      </w:r>
      <w:r w:rsidRPr="00734886">
        <w:rPr>
          <w:rFonts w:cs="David" w:hint="cs"/>
          <w:rtl/>
        </w:rPr>
        <w:t xml:space="preserve"> אוחדו המקרקעין הזכאים והמקרקעין הכפופים לחלקה אחת, מתבטלת זיקת ההנאה.</w:t>
      </w:r>
    </w:p>
    <w:p w:rsidR="00014F7C" w:rsidRPr="00734886" w:rsidRDefault="00014F7C" w:rsidP="006E28B0">
      <w:pPr>
        <w:bidi/>
        <w:spacing w:line="360" w:lineRule="auto"/>
        <w:jc w:val="left"/>
        <w:rPr>
          <w:rFonts w:cs="David"/>
          <w:rtl/>
        </w:rPr>
      </w:pPr>
      <w:r w:rsidRPr="00734886">
        <w:rPr>
          <w:rFonts w:cs="David" w:hint="cs"/>
          <w:b/>
          <w:bCs/>
          <w:u w:val="single"/>
          <w:rtl/>
        </w:rPr>
        <w:t>מה ההבדל בין 98ב' ל98ג'?</w:t>
      </w:r>
      <w:r w:rsidRPr="00734886">
        <w:rPr>
          <w:rFonts w:cs="David" w:hint="cs"/>
          <w:rtl/>
        </w:rPr>
        <w:t xml:space="preserve"> בג' מדובר על מצב שיש פרצלציה, שממש הלכו לטאבו ומבחינת תוכנית מדובר על חלקה אחת בלבד, ואם רוצים למכור לא ניתן למכור חלק ממנה. לע"ז כשבעל מקרקעין כפופים רוכש את המקרקעין הזכאים זה עדיין 2 חלקות ואם מחר הוא ימכור חלקה מסויימת עדיין תישאר זיקת ההנאה.</w:t>
      </w:r>
    </w:p>
    <w:p w:rsidR="00734886" w:rsidRDefault="00734886" w:rsidP="006E28B0">
      <w:pPr>
        <w:pStyle w:val="P00"/>
        <w:widowControl/>
        <w:tabs>
          <w:tab w:val="clear" w:pos="624"/>
          <w:tab w:val="clear" w:pos="1021"/>
          <w:tab w:val="clear" w:pos="1474"/>
          <w:tab w:val="clear" w:pos="1928"/>
          <w:tab w:val="clear" w:pos="2381"/>
          <w:tab w:val="clear" w:pos="2835"/>
          <w:tab w:val="clear" w:pos="6259"/>
          <w:tab w:val="left" w:pos="-1657"/>
          <w:tab w:val="left" w:pos="-1260"/>
          <w:tab w:val="left" w:pos="-807"/>
          <w:tab w:val="left" w:pos="-353"/>
          <w:tab w:val="left" w:pos="-286"/>
          <w:tab w:val="left" w:pos="554"/>
          <w:tab w:val="right" w:leader="dot" w:pos="3978"/>
        </w:tabs>
        <w:spacing w:before="0"/>
        <w:jc w:val="left"/>
        <w:rPr>
          <w:rStyle w:val="default"/>
          <w:rFonts w:ascii="Arial" w:hAnsi="Arial" w:cs="David"/>
          <w:kern w:val="1"/>
          <w:sz w:val="24"/>
          <w:szCs w:val="24"/>
          <w:u w:val="single"/>
          <w:rtl/>
        </w:rPr>
      </w:pPr>
    </w:p>
    <w:p w:rsidR="00B15454" w:rsidRDefault="00FA017A" w:rsidP="006E28B0">
      <w:pPr>
        <w:pStyle w:val="P00"/>
        <w:widowControl/>
        <w:tabs>
          <w:tab w:val="clear" w:pos="624"/>
          <w:tab w:val="clear" w:pos="1021"/>
          <w:tab w:val="clear" w:pos="1474"/>
          <w:tab w:val="clear" w:pos="1928"/>
          <w:tab w:val="clear" w:pos="2381"/>
          <w:tab w:val="clear" w:pos="2835"/>
          <w:tab w:val="clear" w:pos="6259"/>
          <w:tab w:val="left" w:pos="-1657"/>
          <w:tab w:val="left" w:pos="-1260"/>
          <w:tab w:val="left" w:pos="-807"/>
          <w:tab w:val="left" w:pos="-353"/>
          <w:tab w:val="left" w:pos="-286"/>
          <w:tab w:val="left" w:pos="554"/>
          <w:tab w:val="right" w:leader="dot" w:pos="3978"/>
        </w:tabs>
        <w:spacing w:before="0"/>
        <w:jc w:val="left"/>
        <w:rPr>
          <w:rStyle w:val="default"/>
          <w:rFonts w:ascii="Arial" w:hAnsi="Arial" w:cs="David"/>
          <w:kern w:val="1"/>
          <w:sz w:val="24"/>
          <w:szCs w:val="24"/>
          <w:u w:val="single"/>
          <w:rtl/>
        </w:rPr>
      </w:pPr>
      <w:r w:rsidRPr="00734886">
        <w:rPr>
          <w:rStyle w:val="default"/>
          <w:rFonts w:ascii="Arial" w:hAnsi="Arial" w:cs="David" w:hint="cs"/>
          <w:kern w:val="1"/>
          <w:sz w:val="24"/>
          <w:szCs w:val="24"/>
          <w:u w:val="single"/>
          <w:rtl/>
        </w:rPr>
        <w:t xml:space="preserve">תוספות שלא אצלנו: </w:t>
      </w:r>
    </w:p>
    <w:p w:rsidR="00734886" w:rsidRPr="00734886" w:rsidRDefault="00734886" w:rsidP="006E28B0">
      <w:pPr>
        <w:pStyle w:val="P00"/>
        <w:widowControl/>
        <w:tabs>
          <w:tab w:val="clear" w:pos="624"/>
          <w:tab w:val="clear" w:pos="1021"/>
          <w:tab w:val="clear" w:pos="1474"/>
          <w:tab w:val="clear" w:pos="1928"/>
          <w:tab w:val="clear" w:pos="2381"/>
          <w:tab w:val="clear" w:pos="2835"/>
          <w:tab w:val="clear" w:pos="6259"/>
          <w:tab w:val="left" w:pos="-1657"/>
          <w:tab w:val="left" w:pos="-1260"/>
          <w:tab w:val="left" w:pos="-807"/>
          <w:tab w:val="left" w:pos="-353"/>
          <w:tab w:val="left" w:pos="-286"/>
          <w:tab w:val="left" w:pos="554"/>
          <w:tab w:val="right" w:leader="dot" w:pos="3978"/>
        </w:tabs>
        <w:spacing w:before="0"/>
        <w:jc w:val="left"/>
        <w:rPr>
          <w:rStyle w:val="default"/>
          <w:rFonts w:ascii="Arial" w:hAnsi="Arial" w:cs="David"/>
          <w:kern w:val="1"/>
          <w:sz w:val="24"/>
          <w:szCs w:val="24"/>
          <w:u w:val="single"/>
          <w:rtl/>
        </w:rPr>
      </w:pPr>
    </w:p>
    <w:p w:rsidR="00FA017A" w:rsidRPr="00734886" w:rsidRDefault="00734886" w:rsidP="006E28B0">
      <w:pPr>
        <w:pStyle w:val="P00"/>
        <w:widowControl/>
        <w:tabs>
          <w:tab w:val="clear" w:pos="624"/>
          <w:tab w:val="clear" w:pos="1021"/>
          <w:tab w:val="clear" w:pos="1474"/>
          <w:tab w:val="clear" w:pos="1928"/>
          <w:tab w:val="clear" w:pos="2381"/>
          <w:tab w:val="clear" w:pos="2835"/>
          <w:tab w:val="clear" w:pos="6259"/>
          <w:tab w:val="left" w:pos="-1657"/>
          <w:tab w:val="left" w:pos="-1260"/>
          <w:tab w:val="left" w:pos="-807"/>
          <w:tab w:val="left" w:pos="-353"/>
          <w:tab w:val="left" w:pos="-286"/>
          <w:tab w:val="left" w:pos="554"/>
          <w:tab w:val="right" w:leader="dot" w:pos="3978"/>
        </w:tabs>
        <w:spacing w:before="0"/>
        <w:jc w:val="left"/>
        <w:rPr>
          <w:rStyle w:val="default"/>
          <w:rFonts w:ascii="Arial" w:hAnsi="Arial" w:cs="David"/>
          <w:b/>
          <w:bCs/>
          <w:kern w:val="1"/>
          <w:sz w:val="24"/>
          <w:szCs w:val="24"/>
          <w:u w:val="single"/>
          <w:rtl/>
        </w:rPr>
      </w:pPr>
      <w:r>
        <w:rPr>
          <w:rStyle w:val="default"/>
          <w:rFonts w:ascii="Arial" w:hAnsi="Arial" w:cs="David" w:hint="cs"/>
          <w:b/>
          <w:bCs/>
          <w:kern w:val="1"/>
          <w:sz w:val="24"/>
          <w:szCs w:val="24"/>
          <w:u w:val="single"/>
          <w:rtl/>
        </w:rPr>
        <w:t>פס"ד אסטרחן</w:t>
      </w:r>
    </w:p>
    <w:p w:rsidR="00F34237" w:rsidRPr="00734886" w:rsidRDefault="00F34237" w:rsidP="00734886">
      <w:pPr>
        <w:pStyle w:val="P00"/>
        <w:widowControl/>
        <w:tabs>
          <w:tab w:val="clear" w:pos="624"/>
          <w:tab w:val="clear" w:pos="1021"/>
          <w:tab w:val="clear" w:pos="1474"/>
          <w:tab w:val="clear" w:pos="1928"/>
          <w:tab w:val="clear" w:pos="2381"/>
          <w:tab w:val="clear" w:pos="2835"/>
          <w:tab w:val="clear" w:pos="6259"/>
          <w:tab w:val="left" w:pos="-514"/>
          <w:tab w:val="left" w:pos="-286"/>
          <w:tab w:val="left" w:pos="-117"/>
          <w:tab w:val="left" w:pos="336"/>
          <w:tab w:val="left" w:pos="790"/>
          <w:tab w:val="left" w:pos="1243"/>
          <w:tab w:val="left" w:pos="1697"/>
          <w:tab w:val="right" w:leader="dot" w:pos="5121"/>
        </w:tabs>
        <w:spacing w:before="0" w:line="360" w:lineRule="auto"/>
        <w:ind w:right="14"/>
        <w:jc w:val="left"/>
        <w:rPr>
          <w:rStyle w:val="default"/>
          <w:rFonts w:ascii="Arial" w:hAnsi="Arial" w:cs="David"/>
          <w:b/>
          <w:bCs/>
          <w:kern w:val="1"/>
          <w:sz w:val="24"/>
          <w:szCs w:val="24"/>
          <w:rtl/>
        </w:rPr>
      </w:pPr>
      <w:r w:rsidRPr="00734886">
        <w:rPr>
          <w:rStyle w:val="default"/>
          <w:rFonts w:ascii="Arial" w:hAnsi="Arial" w:cs="David"/>
          <w:b/>
          <w:bCs/>
          <w:kern w:val="1"/>
          <w:sz w:val="24"/>
          <w:szCs w:val="24"/>
          <w:rtl/>
        </w:rPr>
        <w:t xml:space="preserve">הוודאות ברשימה הסגורה של דיני קניין- ויסמן אומר שזיקת ההנאה היא מעין "תשובה" לרשימה הסגורה. שימושים שונים שלא ניתן להכניס לתוך רשימת הזכויות הקנייניות יקבלו מענה ע"י זיקת ההנאה. </w:t>
      </w:r>
    </w:p>
    <w:p w:rsidR="00F34237" w:rsidRPr="00876304" w:rsidRDefault="00F34237" w:rsidP="00734886">
      <w:pPr>
        <w:pStyle w:val="P00"/>
        <w:widowControl/>
        <w:tabs>
          <w:tab w:val="clear" w:pos="624"/>
          <w:tab w:val="clear" w:pos="1021"/>
          <w:tab w:val="clear" w:pos="1474"/>
          <w:tab w:val="clear" w:pos="1928"/>
          <w:tab w:val="clear" w:pos="2381"/>
          <w:tab w:val="clear" w:pos="2835"/>
          <w:tab w:val="clear" w:pos="6259"/>
          <w:tab w:val="left" w:pos="-514"/>
          <w:tab w:val="left" w:pos="-286"/>
          <w:tab w:val="left" w:pos="-117"/>
          <w:tab w:val="left" w:pos="336"/>
          <w:tab w:val="left" w:pos="790"/>
          <w:tab w:val="left" w:pos="1243"/>
          <w:tab w:val="left" w:pos="1697"/>
          <w:tab w:val="right" w:leader="dot" w:pos="5121"/>
        </w:tabs>
        <w:spacing w:before="0" w:line="360" w:lineRule="auto"/>
        <w:ind w:right="14"/>
        <w:jc w:val="left"/>
        <w:rPr>
          <w:rStyle w:val="default"/>
          <w:rFonts w:ascii="Arial" w:hAnsi="Arial" w:cs="David"/>
          <w:kern w:val="1"/>
          <w:sz w:val="24"/>
          <w:szCs w:val="24"/>
          <w:rtl/>
        </w:rPr>
      </w:pPr>
      <w:r w:rsidRPr="00734886">
        <w:rPr>
          <w:rStyle w:val="default"/>
          <w:rFonts w:ascii="Arial" w:hAnsi="Arial" w:cs="David"/>
          <w:b/>
          <w:bCs/>
          <w:kern w:val="1"/>
          <w:sz w:val="24"/>
          <w:szCs w:val="24"/>
          <w:u w:val="single"/>
          <w:rtl/>
        </w:rPr>
        <w:t xml:space="preserve">על שימוש אינטנסיבי יחול ס' </w:t>
      </w:r>
      <w:r w:rsidRPr="00734886">
        <w:rPr>
          <w:rStyle w:val="default"/>
          <w:rFonts w:ascii="Arial" w:hAnsi="Arial" w:cs="David" w:hint="cs"/>
          <w:b/>
          <w:bCs/>
          <w:kern w:val="1"/>
          <w:sz w:val="24"/>
          <w:szCs w:val="24"/>
          <w:u w:val="single"/>
          <w:rtl/>
        </w:rPr>
        <w:t>31 לחוק השכירות והשאילה (שימוש ללא החזקה)</w:t>
      </w:r>
      <w:r w:rsidRPr="00734886">
        <w:rPr>
          <w:rStyle w:val="default"/>
          <w:rFonts w:ascii="Arial" w:hAnsi="Arial" w:cs="David"/>
          <w:b/>
          <w:bCs/>
          <w:kern w:val="1"/>
          <w:sz w:val="24"/>
          <w:szCs w:val="24"/>
          <w:u w:val="single"/>
          <w:rtl/>
        </w:rPr>
        <w:t xml:space="preserve"> ועל שימו</w:t>
      </w:r>
      <w:r w:rsidRPr="00734886">
        <w:rPr>
          <w:rStyle w:val="default"/>
          <w:rFonts w:ascii="Arial" w:hAnsi="Arial" w:cs="David" w:hint="cs"/>
          <w:b/>
          <w:bCs/>
          <w:kern w:val="1"/>
          <w:sz w:val="24"/>
          <w:szCs w:val="24"/>
          <w:u w:val="single"/>
          <w:rtl/>
        </w:rPr>
        <w:t>ש</w:t>
      </w:r>
      <w:r w:rsidRPr="00734886">
        <w:rPr>
          <w:rStyle w:val="default"/>
          <w:rFonts w:ascii="Arial" w:hAnsi="Arial" w:cs="David"/>
          <w:b/>
          <w:bCs/>
          <w:kern w:val="1"/>
          <w:sz w:val="24"/>
          <w:szCs w:val="24"/>
          <w:u w:val="single"/>
          <w:rtl/>
        </w:rPr>
        <w:t xml:space="preserve"> פחות אינטנסיבי תחול זיקת ההנאה.</w:t>
      </w:r>
      <w:r w:rsidRPr="00876304">
        <w:rPr>
          <w:rStyle w:val="default"/>
          <w:rFonts w:ascii="Arial" w:hAnsi="Arial" w:cs="David"/>
          <w:kern w:val="1"/>
          <w:sz w:val="24"/>
          <w:szCs w:val="24"/>
          <w:rtl/>
        </w:rPr>
        <w:t xml:space="preserve"> השופט קבע שיכול להיות שזכות החניה היא לא בדיוק זיקת הנאה</w:t>
      </w:r>
      <w:r w:rsidRPr="00876304">
        <w:rPr>
          <w:rStyle w:val="default"/>
          <w:rFonts w:ascii="Arial" w:hAnsi="Arial" w:cs="David" w:hint="cs"/>
          <w:kern w:val="1"/>
          <w:sz w:val="24"/>
          <w:szCs w:val="24"/>
          <w:rtl/>
        </w:rPr>
        <w:t>,</w:t>
      </w:r>
      <w:r w:rsidRPr="00876304">
        <w:rPr>
          <w:rStyle w:val="default"/>
          <w:rFonts w:ascii="Arial" w:hAnsi="Arial" w:cs="David"/>
          <w:kern w:val="1"/>
          <w:sz w:val="24"/>
          <w:szCs w:val="24"/>
          <w:rtl/>
        </w:rPr>
        <w:t xml:space="preserve"> אלא אולי מתאי</w:t>
      </w:r>
      <w:r w:rsidRPr="00876304">
        <w:rPr>
          <w:rStyle w:val="default"/>
          <w:rFonts w:ascii="Arial" w:hAnsi="Arial" w:cs="David" w:hint="cs"/>
          <w:kern w:val="1"/>
          <w:sz w:val="24"/>
          <w:szCs w:val="24"/>
          <w:rtl/>
        </w:rPr>
        <w:t>מה</w:t>
      </w:r>
      <w:r w:rsidRPr="00876304">
        <w:rPr>
          <w:rStyle w:val="default"/>
          <w:rFonts w:ascii="Arial" w:hAnsi="Arial" w:cs="David"/>
          <w:kern w:val="1"/>
          <w:sz w:val="24"/>
          <w:szCs w:val="24"/>
          <w:rtl/>
        </w:rPr>
        <w:t xml:space="preserve"> יותר לס' </w:t>
      </w:r>
      <w:r w:rsidRPr="00876304">
        <w:rPr>
          <w:rStyle w:val="default"/>
          <w:rFonts w:ascii="Arial" w:hAnsi="Arial" w:cs="David" w:hint="cs"/>
          <w:kern w:val="1"/>
          <w:sz w:val="24"/>
          <w:szCs w:val="24"/>
          <w:rtl/>
        </w:rPr>
        <w:t>31</w:t>
      </w:r>
      <w:r w:rsidRPr="00876304">
        <w:rPr>
          <w:rStyle w:val="default"/>
          <w:rFonts w:ascii="Arial" w:hAnsi="Arial" w:cs="David"/>
          <w:kern w:val="1"/>
          <w:sz w:val="24"/>
          <w:szCs w:val="24"/>
          <w:rtl/>
        </w:rPr>
        <w:t xml:space="preserve"> מפני שזהו שימוש אינטנסיבי. ס'</w:t>
      </w:r>
      <w:r w:rsidRPr="00876304">
        <w:rPr>
          <w:rStyle w:val="default"/>
          <w:rFonts w:ascii="Arial" w:hAnsi="Arial" w:cs="David" w:hint="cs"/>
          <w:kern w:val="1"/>
          <w:sz w:val="24"/>
          <w:szCs w:val="24"/>
          <w:rtl/>
        </w:rPr>
        <w:t xml:space="preserve"> 31</w:t>
      </w:r>
      <w:r w:rsidRPr="00876304">
        <w:rPr>
          <w:rStyle w:val="default"/>
          <w:rFonts w:ascii="Arial" w:hAnsi="Arial" w:cs="David"/>
          <w:kern w:val="1"/>
          <w:sz w:val="24"/>
          <w:szCs w:val="24"/>
        </w:rPr>
        <w:t xml:space="preserve"> </w:t>
      </w:r>
      <w:r w:rsidRPr="00876304">
        <w:rPr>
          <w:rStyle w:val="default"/>
          <w:rFonts w:ascii="Arial" w:hAnsi="Arial" w:cs="David"/>
          <w:kern w:val="1"/>
          <w:sz w:val="24"/>
          <w:szCs w:val="24"/>
          <w:rtl/>
        </w:rPr>
        <w:t>קובע שאם זה נעשה ללא תמורה, הוראות פרק ב' (שאילה) יחולו גם על זכות לשימוש בלי תמורה</w:t>
      </w:r>
      <w:r w:rsidRPr="00876304">
        <w:rPr>
          <w:rStyle w:val="default"/>
          <w:rFonts w:ascii="Arial" w:hAnsi="Arial" w:cs="David" w:hint="cs"/>
          <w:kern w:val="1"/>
          <w:sz w:val="24"/>
          <w:szCs w:val="24"/>
          <w:rtl/>
        </w:rPr>
        <w:t xml:space="preserve">. שאילה, ע"פ ס' </w:t>
      </w:r>
      <w:r w:rsidRPr="00876304">
        <w:rPr>
          <w:rStyle w:val="default"/>
          <w:rFonts w:ascii="Arial" w:hAnsi="Arial" w:cs="David" w:hint="cs"/>
          <w:b/>
          <w:bCs/>
          <w:kern w:val="1"/>
          <w:sz w:val="24"/>
          <w:szCs w:val="24"/>
          <w:rtl/>
        </w:rPr>
        <w:t xml:space="preserve">29 </w:t>
      </w:r>
      <w:r w:rsidRPr="00876304">
        <w:rPr>
          <w:rStyle w:val="default"/>
          <w:rFonts w:ascii="Arial" w:hAnsi="Arial" w:cs="David" w:hint="cs"/>
          <w:kern w:val="1"/>
          <w:sz w:val="24"/>
          <w:szCs w:val="24"/>
          <w:rtl/>
        </w:rPr>
        <w:t xml:space="preserve">לחוק השכירות והשאילה ניתנת לסיום ע"י השואל עם יש צורך </w:t>
      </w:r>
      <w:r w:rsidRPr="00876304">
        <w:rPr>
          <w:rStyle w:val="default"/>
          <w:rFonts w:ascii="Arial" w:hAnsi="Arial" w:cs="David" w:hint="cs"/>
          <w:kern w:val="1"/>
          <w:sz w:val="24"/>
          <w:szCs w:val="24"/>
          <w:rtl/>
        </w:rPr>
        <w:lastRenderedPageBreak/>
        <w:t>עצמי. לכן, פס"ד מעלה את האופציה שגם בזיקת הנאה מכוח שנים ושאינה בתמורה, ניתן יהיה לסיימה לצורך עצמי.</w:t>
      </w:r>
    </w:p>
    <w:p w:rsidR="00F34237" w:rsidRPr="00876304" w:rsidRDefault="00F34237" w:rsidP="00734886">
      <w:pPr>
        <w:pStyle w:val="P00"/>
        <w:widowControl/>
        <w:tabs>
          <w:tab w:val="clear" w:pos="624"/>
          <w:tab w:val="clear" w:pos="1021"/>
          <w:tab w:val="clear" w:pos="1474"/>
          <w:tab w:val="clear" w:pos="1928"/>
          <w:tab w:val="clear" w:pos="2381"/>
          <w:tab w:val="clear" w:pos="2835"/>
          <w:tab w:val="clear" w:pos="6259"/>
          <w:tab w:val="left" w:pos="-510"/>
          <w:tab w:val="left" w:pos="-286"/>
          <w:tab w:val="left" w:pos="-113"/>
          <w:tab w:val="left" w:pos="340"/>
          <w:tab w:val="left" w:pos="794"/>
          <w:tab w:val="left" w:pos="1247"/>
          <w:tab w:val="left" w:pos="1701"/>
          <w:tab w:val="right" w:leader="dot" w:pos="5125"/>
        </w:tabs>
        <w:spacing w:before="0" w:line="360" w:lineRule="auto"/>
        <w:ind w:right="14"/>
        <w:jc w:val="left"/>
        <w:rPr>
          <w:rFonts w:ascii="Arial" w:hAnsi="Arial" w:cs="David"/>
          <w:kern w:val="1"/>
          <w:sz w:val="24"/>
          <w:szCs w:val="24"/>
          <w:rtl/>
        </w:rPr>
      </w:pPr>
      <w:r w:rsidRPr="00876304">
        <w:rPr>
          <w:rStyle w:val="default"/>
          <w:rFonts w:ascii="Arial" w:hAnsi="Arial" w:cs="David"/>
          <w:kern w:val="1"/>
          <w:sz w:val="24"/>
          <w:szCs w:val="24"/>
          <w:rtl/>
        </w:rPr>
        <w:t xml:space="preserve">שימוש אינטנסיבי--&gt; ס' </w:t>
      </w:r>
      <w:r w:rsidRPr="00876304">
        <w:rPr>
          <w:rStyle w:val="default"/>
          <w:rFonts w:ascii="Arial" w:hAnsi="Arial" w:cs="David" w:hint="cs"/>
          <w:kern w:val="1"/>
          <w:sz w:val="24"/>
          <w:szCs w:val="24"/>
          <w:rtl/>
        </w:rPr>
        <w:t>31</w:t>
      </w:r>
      <w:r w:rsidRPr="00876304">
        <w:rPr>
          <w:rStyle w:val="default"/>
          <w:rFonts w:ascii="Arial" w:hAnsi="Arial" w:cs="David"/>
          <w:kern w:val="1"/>
          <w:sz w:val="24"/>
          <w:szCs w:val="24"/>
          <w:rtl/>
        </w:rPr>
        <w:t>--&gt; ללא תמורה--&gt; שאילה--&gt; צורך עצמי (</w:t>
      </w:r>
      <w:r w:rsidRPr="00876304">
        <w:rPr>
          <w:rStyle w:val="default"/>
          <w:rFonts w:ascii="Arial" w:hAnsi="Arial" w:cs="David" w:hint="cs"/>
          <w:kern w:val="1"/>
          <w:sz w:val="24"/>
          <w:szCs w:val="24"/>
          <w:rtl/>
        </w:rPr>
        <w:t>29</w:t>
      </w:r>
      <w:r w:rsidRPr="00876304">
        <w:rPr>
          <w:rStyle w:val="default"/>
          <w:rFonts w:ascii="Arial" w:hAnsi="Arial" w:cs="David"/>
          <w:kern w:val="1"/>
          <w:sz w:val="24"/>
          <w:szCs w:val="24"/>
          <w:rtl/>
        </w:rPr>
        <w:t>(א))--&gt; ביטול זיקת הנאה.</w:t>
      </w:r>
    </w:p>
    <w:p w:rsidR="00F34237" w:rsidRPr="00876304" w:rsidRDefault="00F34237" w:rsidP="00734886">
      <w:pPr>
        <w:bidi/>
        <w:spacing w:line="360" w:lineRule="auto"/>
        <w:ind w:left="-335" w:right="-539"/>
        <w:jc w:val="left"/>
        <w:rPr>
          <w:rFonts w:cs="David"/>
          <w:b/>
          <w:bCs/>
          <w:rtl/>
        </w:rPr>
      </w:pPr>
    </w:p>
    <w:p w:rsidR="00F34237" w:rsidRPr="00876304" w:rsidRDefault="00F34237" w:rsidP="00734886">
      <w:pPr>
        <w:bidi/>
        <w:spacing w:line="360" w:lineRule="auto"/>
        <w:ind w:right="-539"/>
        <w:jc w:val="left"/>
        <w:rPr>
          <w:rFonts w:cs="David"/>
          <w:rtl/>
        </w:rPr>
      </w:pPr>
      <w:r w:rsidRPr="00876304">
        <w:rPr>
          <w:rFonts w:cs="David" w:hint="cs"/>
          <w:b/>
          <w:bCs/>
          <w:rtl/>
        </w:rPr>
        <w:t>ס' 94 לחוק המקרקעין</w:t>
      </w:r>
      <w:r w:rsidRPr="00876304">
        <w:rPr>
          <w:rFonts w:cs="David" w:hint="cs"/>
          <w:rtl/>
        </w:rPr>
        <w:t xml:space="preserve"> </w:t>
      </w:r>
      <w:r w:rsidRPr="00876304">
        <w:rPr>
          <w:rFonts w:cs="David" w:hint="cs"/>
          <w:b/>
          <w:bCs/>
          <w:u w:val="single"/>
          <w:rtl/>
        </w:rPr>
        <w:t>קובע כי לשם הכרה בשימוש כבזיקת הנאה עליו לעמוד בשלושה תנאים מצטברים:</w:t>
      </w:r>
    </w:p>
    <w:p w:rsidR="00F34237" w:rsidRPr="00876304" w:rsidRDefault="00F34237" w:rsidP="00734886">
      <w:pPr>
        <w:numPr>
          <w:ilvl w:val="2"/>
          <w:numId w:val="16"/>
        </w:numPr>
        <w:bidi/>
        <w:spacing w:line="360" w:lineRule="auto"/>
        <w:ind w:right="-539"/>
        <w:jc w:val="left"/>
        <w:rPr>
          <w:rFonts w:cs="David"/>
          <w:b/>
          <w:bCs/>
        </w:rPr>
      </w:pPr>
      <w:r w:rsidRPr="00876304">
        <w:rPr>
          <w:rFonts w:cs="David" w:hint="cs"/>
          <w:rtl/>
        </w:rPr>
        <w:t xml:space="preserve"> </w:t>
      </w:r>
      <w:r w:rsidRPr="00876304">
        <w:rPr>
          <w:rFonts w:cs="David" w:hint="cs"/>
          <w:b/>
          <w:bCs/>
          <w:rtl/>
        </w:rPr>
        <w:t>הזכות נשוא השימוש ראויה להוות "זיקת הנאה"</w:t>
      </w:r>
    </w:p>
    <w:p w:rsidR="00F34237" w:rsidRPr="00876304" w:rsidRDefault="00F34237" w:rsidP="00734886">
      <w:pPr>
        <w:numPr>
          <w:ilvl w:val="2"/>
          <w:numId w:val="16"/>
        </w:numPr>
        <w:bidi/>
        <w:spacing w:line="360" w:lineRule="auto"/>
        <w:ind w:right="-539"/>
        <w:jc w:val="left"/>
        <w:rPr>
          <w:rFonts w:cs="David"/>
          <w:b/>
          <w:bCs/>
        </w:rPr>
      </w:pPr>
      <w:r w:rsidRPr="00876304">
        <w:rPr>
          <w:rFonts w:cs="David" w:hint="cs"/>
          <w:b/>
          <w:bCs/>
          <w:rtl/>
        </w:rPr>
        <w:t>זכות כאמור הינה בעלת אופי ותכונות שימוש המאפשרים לה להיכנס בגדר ס' 94:</w:t>
      </w:r>
      <w:r w:rsidRPr="00876304">
        <w:rPr>
          <w:rFonts w:cs="David" w:hint="cs"/>
          <w:rtl/>
        </w:rPr>
        <w:t xml:space="preserve"> </w:t>
      </w:r>
    </w:p>
    <w:p w:rsidR="00F34237" w:rsidRPr="00876304" w:rsidRDefault="00F34237" w:rsidP="00734886">
      <w:pPr>
        <w:bidi/>
        <w:spacing w:line="360" w:lineRule="auto"/>
        <w:ind w:left="1440" w:right="-539"/>
        <w:jc w:val="left"/>
        <w:rPr>
          <w:rFonts w:cs="David"/>
          <w:b/>
          <w:bCs/>
        </w:rPr>
      </w:pPr>
      <w:r w:rsidRPr="00876304">
        <w:rPr>
          <w:rFonts w:cs="David" w:hint="cs"/>
          <w:rtl/>
        </w:rPr>
        <w:t>(כל זאת כדי שהבעלים יוכלו להפעיל את זכויותיהם לפי ס' 94(ב)):</w:t>
      </w:r>
    </w:p>
    <w:p w:rsidR="00F34237" w:rsidRPr="00876304" w:rsidRDefault="00F34237" w:rsidP="00734886">
      <w:pPr>
        <w:numPr>
          <w:ilvl w:val="3"/>
          <w:numId w:val="16"/>
        </w:numPr>
        <w:bidi/>
        <w:spacing w:line="360" w:lineRule="auto"/>
        <w:ind w:right="-539"/>
        <w:jc w:val="left"/>
        <w:rPr>
          <w:rFonts w:cs="David"/>
        </w:rPr>
      </w:pPr>
      <w:r w:rsidRPr="00876304">
        <w:rPr>
          <w:rFonts w:cs="David" w:hint="cs"/>
          <w:rtl/>
        </w:rPr>
        <w:t>השימוש נוגד את זכות בעל המקרקעין הכפופים</w:t>
      </w:r>
    </w:p>
    <w:p w:rsidR="00F34237" w:rsidRPr="00876304" w:rsidRDefault="00F34237" w:rsidP="00734886">
      <w:pPr>
        <w:numPr>
          <w:ilvl w:val="3"/>
          <w:numId w:val="16"/>
        </w:numPr>
        <w:bidi/>
        <w:spacing w:line="360" w:lineRule="auto"/>
        <w:ind w:right="-539"/>
        <w:jc w:val="left"/>
        <w:rPr>
          <w:rFonts w:cs="David"/>
        </w:rPr>
      </w:pPr>
      <w:r w:rsidRPr="00876304">
        <w:rPr>
          <w:rFonts w:cs="David" w:hint="cs"/>
          <w:rtl/>
        </w:rPr>
        <w:t>השימוש גלוי וחשוף לעין כל</w:t>
      </w:r>
    </w:p>
    <w:p w:rsidR="00F34237" w:rsidRPr="00876304" w:rsidRDefault="00F34237" w:rsidP="00734886">
      <w:pPr>
        <w:numPr>
          <w:ilvl w:val="3"/>
          <w:numId w:val="16"/>
        </w:numPr>
        <w:bidi/>
        <w:spacing w:line="360" w:lineRule="auto"/>
        <w:ind w:right="-539"/>
        <w:jc w:val="left"/>
        <w:rPr>
          <w:rFonts w:cs="David"/>
        </w:rPr>
      </w:pPr>
      <w:r w:rsidRPr="00876304">
        <w:rPr>
          <w:rFonts w:cs="David" w:hint="cs"/>
          <w:rtl/>
        </w:rPr>
        <w:t>השימוש מצוי בידיעתו הקונסטרוקטיבית של בעל המקרקעין הכפופים</w:t>
      </w:r>
    </w:p>
    <w:p w:rsidR="00F34237" w:rsidRPr="00876304" w:rsidRDefault="00F34237" w:rsidP="00734886">
      <w:pPr>
        <w:numPr>
          <w:ilvl w:val="2"/>
          <w:numId w:val="16"/>
        </w:numPr>
        <w:bidi/>
        <w:spacing w:line="360" w:lineRule="auto"/>
        <w:ind w:right="-539"/>
        <w:jc w:val="left"/>
        <w:rPr>
          <w:rFonts w:cs="David"/>
          <w:b/>
          <w:bCs/>
        </w:rPr>
      </w:pPr>
      <w:r w:rsidRPr="00876304">
        <w:rPr>
          <w:rFonts w:cs="David" w:hint="cs"/>
          <w:b/>
          <w:bCs/>
          <w:rtl/>
        </w:rPr>
        <w:t xml:space="preserve">משך שימוש בן שלושים שנה ומעלה (רצופות) ואין מקורו בזכות חוזית שהוענקה ע"י בעל המקרקעין הכפופים. </w:t>
      </w:r>
    </w:p>
    <w:p w:rsidR="00F34237" w:rsidRPr="00876304" w:rsidRDefault="00F34237" w:rsidP="00734886">
      <w:pPr>
        <w:bidi/>
        <w:spacing w:line="360" w:lineRule="auto"/>
        <w:ind w:left="1440" w:right="-539"/>
        <w:jc w:val="left"/>
        <w:rPr>
          <w:rFonts w:cs="David"/>
        </w:rPr>
      </w:pPr>
    </w:p>
    <w:p w:rsidR="00F34237" w:rsidRPr="00876304" w:rsidRDefault="00F34237" w:rsidP="00734886">
      <w:pPr>
        <w:bidi/>
        <w:spacing w:line="360" w:lineRule="auto"/>
        <w:ind w:right="-539"/>
        <w:jc w:val="left"/>
        <w:rPr>
          <w:rFonts w:cs="David"/>
          <w:rtl/>
        </w:rPr>
      </w:pPr>
      <w:r w:rsidRPr="00876304">
        <w:rPr>
          <w:rFonts w:cs="David" w:hint="cs"/>
          <w:rtl/>
        </w:rPr>
        <w:t xml:space="preserve">זכות </w:t>
      </w:r>
      <w:r w:rsidRPr="00876304">
        <w:rPr>
          <w:rFonts w:cs="David" w:hint="cs"/>
          <w:u w:val="single"/>
          <w:rtl/>
        </w:rPr>
        <w:t>המתאימה להקנות זיקת הנאה</w:t>
      </w:r>
      <w:r w:rsidRPr="00876304">
        <w:rPr>
          <w:rFonts w:cs="David" w:hint="cs"/>
          <w:rtl/>
        </w:rPr>
        <w:t xml:space="preserve"> היא כזו המכפיפה ("משעבדת") מקרקעין להנאה ללא זכות להחזיק בהם, ומשמעות הדבר היא שמדובר בזכות קניינית הפוגמת בזכותם של הבעלים (ומוסיפה לזכות הבעלות של בעלי החלקה האחרת), אך אינה מקימה זכות החזקה בשל שימוש שאינו ייחודי. </w:t>
      </w:r>
      <w:r w:rsidRPr="00876304">
        <w:rPr>
          <w:rFonts w:cs="David" w:hint="cs"/>
          <w:b/>
          <w:bCs/>
          <w:rtl/>
        </w:rPr>
        <w:t>זכות המעבר והחנייה מקיימות את התנאים הללו, מאחר ואף אחת מהן אינה מקנה זכות החזקה בחלק מסוים של המקרקעין או מרוקנת מתוכן את הבעלות בו</w:t>
      </w:r>
      <w:r w:rsidRPr="00876304">
        <w:rPr>
          <w:rFonts w:cs="David" w:hint="cs"/>
          <w:rtl/>
        </w:rPr>
        <w:t xml:space="preserve">. </w:t>
      </w:r>
    </w:p>
    <w:p w:rsidR="00F34237" w:rsidRPr="00876304" w:rsidRDefault="00F34237" w:rsidP="00734886">
      <w:pPr>
        <w:bidi/>
        <w:spacing w:line="360" w:lineRule="auto"/>
        <w:ind w:right="-539"/>
        <w:jc w:val="left"/>
        <w:rPr>
          <w:rFonts w:cs="David"/>
          <w:b/>
          <w:bCs/>
          <w:u w:val="single"/>
          <w:rtl/>
        </w:rPr>
      </w:pPr>
    </w:p>
    <w:p w:rsidR="00F34237" w:rsidRPr="00876304" w:rsidRDefault="00F34237" w:rsidP="00734886">
      <w:pPr>
        <w:bidi/>
        <w:spacing w:line="360" w:lineRule="auto"/>
        <w:ind w:right="-539"/>
        <w:jc w:val="left"/>
        <w:rPr>
          <w:rFonts w:cs="David"/>
          <w:rtl/>
        </w:rPr>
      </w:pPr>
      <w:r w:rsidRPr="00876304">
        <w:rPr>
          <w:rFonts w:cs="David" w:hint="cs"/>
          <w:b/>
          <w:bCs/>
          <w:u w:val="single"/>
          <w:rtl/>
        </w:rPr>
        <w:t xml:space="preserve">סוג הזיקה במקרה הנוכחי: </w:t>
      </w:r>
      <w:r w:rsidRPr="00876304">
        <w:rPr>
          <w:rFonts w:cs="David" w:hint="cs"/>
          <w:rtl/>
        </w:rPr>
        <w:t xml:space="preserve">זכות המעבר וזכות החניה הן זכויות הקשורות קשר הדוק לבעלות המערערים בחלקה הסמוכה והן משרתות אותם באופן שבלתי ניתן להפרדה מזכות בעלותם בקרקע. </w:t>
      </w:r>
    </w:p>
    <w:p w:rsidR="00F34237" w:rsidRPr="00876304" w:rsidRDefault="00F34237" w:rsidP="00734886">
      <w:pPr>
        <w:bidi/>
        <w:spacing w:line="360" w:lineRule="auto"/>
        <w:ind w:left="-286" w:right="-539"/>
        <w:jc w:val="left"/>
        <w:rPr>
          <w:rFonts w:cs="David"/>
          <w:b/>
          <w:bCs/>
          <w:u w:val="single"/>
          <w:rtl/>
        </w:rPr>
      </w:pPr>
    </w:p>
    <w:p w:rsidR="00F34237" w:rsidRPr="00876304" w:rsidRDefault="00F34237" w:rsidP="00734886">
      <w:pPr>
        <w:bidi/>
        <w:spacing w:line="360" w:lineRule="auto"/>
        <w:ind w:right="-539"/>
        <w:jc w:val="left"/>
        <w:rPr>
          <w:rFonts w:cs="David"/>
          <w:rtl/>
        </w:rPr>
      </w:pPr>
      <w:r w:rsidRPr="00876304">
        <w:rPr>
          <w:rFonts w:cs="David" w:hint="cs"/>
          <w:b/>
          <w:bCs/>
          <w:u w:val="single"/>
          <w:rtl/>
        </w:rPr>
        <w:t xml:space="preserve">צירוף תקופות שימוש: </w:t>
      </w:r>
      <w:r w:rsidRPr="00876304">
        <w:rPr>
          <w:rFonts w:cs="David" w:hint="cs"/>
          <w:rtl/>
        </w:rPr>
        <w:t xml:space="preserve"> אין קושי לקבוע כי ניתן "לצבור" את תקופת השימוש של יורשי המנוח לתקופתו שלו, מאחר והם "חליפיו" המוחלטים מבחינת זכויות שבדין. כאשר היחס הוא יחס של חליפות והמאוחר בזמן בא בנעלי קודמו לחלוטין אין שינוי בזכותו המשפטית של המשתמש וניתן לצרף את תקופות השימוש של המשתמשים השונים לצורך חישוב תקופת התיישנות המקנה זיקת הנאה מכוח שנים. </w:t>
      </w:r>
    </w:p>
    <w:p w:rsidR="00F34237" w:rsidRPr="00876304" w:rsidRDefault="00F34237" w:rsidP="00734886">
      <w:pPr>
        <w:bidi/>
        <w:spacing w:line="360" w:lineRule="auto"/>
        <w:ind w:right="-539"/>
        <w:jc w:val="left"/>
        <w:rPr>
          <w:rFonts w:cs="David"/>
          <w:rtl/>
        </w:rPr>
      </w:pPr>
    </w:p>
    <w:p w:rsidR="00FA017A" w:rsidRPr="00734886" w:rsidRDefault="00F34237" w:rsidP="00734886">
      <w:pPr>
        <w:bidi/>
        <w:spacing w:line="360" w:lineRule="auto"/>
        <w:ind w:right="-539"/>
        <w:jc w:val="left"/>
        <w:rPr>
          <w:rStyle w:val="default"/>
          <w:rFonts w:cs="David"/>
          <w:sz w:val="24"/>
          <w:szCs w:val="24"/>
          <w:rtl/>
        </w:rPr>
      </w:pPr>
      <w:r w:rsidRPr="00876304">
        <w:rPr>
          <w:rFonts w:cs="David" w:hint="cs"/>
          <w:b/>
          <w:bCs/>
          <w:u w:val="single"/>
          <w:rtl/>
        </w:rPr>
        <w:t>הש' לוין</w:t>
      </w:r>
      <w:r w:rsidRPr="00876304">
        <w:rPr>
          <w:rFonts w:cs="David" w:hint="cs"/>
          <w:rtl/>
        </w:rPr>
        <w:t xml:space="preserve"> קובע שס' 94 אמנם מפנה להגדרת זיקת הנאה בס' 93, אך אינו עונה על השאלה באיזה נסיבות היא נוצרת. לאור ההכבדה הנובעת מזיקות הנאה על פיתוח מקרקעין, סביר שיצירתן (ולא רק ביטולן) תכלול שק"ד שיפוטי באשר לשאלה אם השימוש ראוי להקנות זיקת הנאה והאם בנסיבות העניין יש להכיר בה. במקרה שלפנינו, ניתן לטעון כי היעדר כורח מהווה נסיבה שבמסגרתה אין זיקת ההנאה מתגבשת. אין כל סיבה שביהמ"ש לא יוכל להפעיל את זכותם של המשיבים ולהפסיק את שימוש המערערים בקרקע, במיוחד לאור מגמת המחוקק לצמצם את ההכרה בזיקות הנאה. </w:t>
      </w:r>
      <w:r w:rsidRPr="00876304">
        <w:rPr>
          <w:rFonts w:cs="David" w:hint="cs"/>
          <w:b/>
          <w:bCs/>
          <w:rtl/>
        </w:rPr>
        <w:t>הערעור נדחה</w:t>
      </w:r>
      <w:r w:rsidRPr="00876304">
        <w:rPr>
          <w:rFonts w:cs="David" w:hint="cs"/>
          <w:rtl/>
        </w:rPr>
        <w:t>.</w:t>
      </w:r>
      <w:r w:rsidRPr="00EB647C">
        <w:rPr>
          <w:rFonts w:cs="David" w:hint="cs"/>
          <w:rtl/>
        </w:rPr>
        <w:t xml:space="preserve">    </w:t>
      </w:r>
    </w:p>
    <w:sectPr w:rsidR="00FA017A" w:rsidRPr="00734886" w:rsidSect="006251D8">
      <w:headerReference w:type="default" r:id="rId16"/>
      <w:footerReference w:type="even" r:id="rId17"/>
      <w:footerReference w:type="default" r:id="rId18"/>
      <w:footnotePr>
        <w:pos w:val="beneathText"/>
      </w:footnotePr>
      <w:pgSz w:w="11905" w:h="16837"/>
      <w:pgMar w:top="1134" w:right="1134" w:bottom="1134" w:left="1134" w:header="720" w:footer="720" w:gutter="0"/>
      <w:cols w:space="720"/>
      <w:bidi/>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7FA5" w:rsidRDefault="00F27FA5" w:rsidP="006251D8">
      <w:r>
        <w:separator/>
      </w:r>
    </w:p>
  </w:endnote>
  <w:endnote w:type="continuationSeparator" w:id="0">
    <w:p w:rsidR="00F27FA5" w:rsidRDefault="00F27FA5" w:rsidP="006251D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grande">
    <w:altName w:val="Times New Roman"/>
    <w:charset w:val="00"/>
    <w:family w:val="auto"/>
    <w:pitch w:val="variable"/>
    <w:sig w:usb0="00000000" w:usb1="00000000" w:usb2="00000000" w:usb3="00000000" w:csb0="00000000" w:csb1="00000000"/>
  </w:font>
  <w:font w:name="StarSymbol">
    <w:altName w:val="Arial Unicode MS"/>
    <w:charset w:val="80"/>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FrankRuehl">
    <w:panose1 w:val="020E0503060101010101"/>
    <w:charset w:val="B1"/>
    <w:family w:val="swiss"/>
    <w:pitch w:val="variable"/>
    <w:sig w:usb0="00000801" w:usb1="00000000" w:usb2="00000000" w:usb3="00000000" w:csb0="00000020" w:csb1="00000000"/>
  </w:font>
  <w:font w:name="Aharoni">
    <w:panose1 w:val="02010803020104030203"/>
    <w:charset w:val="B1"/>
    <w:family w:val="auto"/>
    <w:pitch w:val="variable"/>
    <w:sig w:usb0="00000801" w:usb1="00000000" w:usb2="00000000" w:usb3="00000000" w:csb0="00000020" w:csb1="00000000"/>
  </w:font>
  <w:font w:name="Miriam">
    <w:panose1 w:val="020B0502050101010101"/>
    <w:charset w:val="B1"/>
    <w:family w:val="swiss"/>
    <w:pitch w:val="variable"/>
    <w:sig w:usb0="00000801" w:usb1="00000000" w:usb2="00000000" w:usb3="00000000" w:csb0="00000020" w:csb1="00000000"/>
  </w:font>
  <w:font w:name="Arial Italic">
    <w:charset w:val="80"/>
    <w:family w:val="swiss"/>
    <w:pitch w:val="variable"/>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71C9" w:rsidRDefault="008271C9" w:rsidP="00EE7B80">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rsidR="008271C9" w:rsidRDefault="008271C9" w:rsidP="00EE7B80">
    <w:pPr>
      <w:pStyle w:val="Footer"/>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71C9" w:rsidRDefault="008271C9" w:rsidP="00EE7B80">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3222E7">
      <w:rPr>
        <w:rStyle w:val="PageNumber"/>
        <w:noProof/>
      </w:rPr>
      <w:t>92</w:t>
    </w:r>
    <w:r>
      <w:rPr>
        <w:rStyle w:val="PageNumber"/>
      </w:rPr>
      <w:fldChar w:fldCharType="end"/>
    </w:r>
  </w:p>
  <w:p w:rsidR="008271C9" w:rsidRDefault="008271C9" w:rsidP="00EE7B80">
    <w:pPr>
      <w:pStyle w:val="Footer"/>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7FA5" w:rsidRDefault="00F27FA5" w:rsidP="006251D8">
      <w:r>
        <w:separator/>
      </w:r>
    </w:p>
  </w:footnote>
  <w:footnote w:type="continuationSeparator" w:id="0">
    <w:p w:rsidR="00F27FA5" w:rsidRDefault="00F27FA5" w:rsidP="006251D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71C9" w:rsidRPr="00437D01" w:rsidRDefault="008271C9">
    <w:pPr>
      <w:pStyle w:val="Header"/>
      <w:rPr>
        <w:rFonts w:cs="David"/>
        <w:i/>
        <w:iCs/>
        <w:color w:val="FFFFFF"/>
        <w:sz w:val="22"/>
        <w:szCs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2"/>
    <w:lvl w:ilvl="0">
      <w:start w:val="1"/>
      <w:numFmt w:val="decimal"/>
      <w:lvlText w:val="%1."/>
      <w:lvlJc w:val="right"/>
      <w:pPr>
        <w:tabs>
          <w:tab w:val="num" w:pos="720"/>
        </w:tabs>
        <w:ind w:left="720" w:firstLine="0"/>
      </w:pPr>
    </w:lvl>
    <w:lvl w:ilvl="1">
      <w:start w:val="1"/>
      <w:numFmt w:val="decimal"/>
      <w:lvlText w:val="%2."/>
      <w:lvlJc w:val="right"/>
      <w:pPr>
        <w:tabs>
          <w:tab w:val="num" w:pos="1080"/>
        </w:tabs>
        <w:ind w:left="1080" w:firstLine="0"/>
      </w:pPr>
    </w:lvl>
    <w:lvl w:ilvl="2">
      <w:start w:val="1"/>
      <w:numFmt w:val="decimal"/>
      <w:lvlText w:val="%3."/>
      <w:lvlJc w:val="right"/>
      <w:pPr>
        <w:tabs>
          <w:tab w:val="num" w:pos="1440"/>
        </w:tabs>
        <w:ind w:left="1440" w:firstLine="0"/>
      </w:pPr>
    </w:lvl>
    <w:lvl w:ilvl="3">
      <w:start w:val="1"/>
      <w:numFmt w:val="decimal"/>
      <w:lvlText w:val="%4."/>
      <w:lvlJc w:val="right"/>
      <w:pPr>
        <w:tabs>
          <w:tab w:val="num" w:pos="1800"/>
        </w:tabs>
        <w:ind w:left="1800" w:firstLine="0"/>
      </w:pPr>
    </w:lvl>
    <w:lvl w:ilvl="4">
      <w:start w:val="1"/>
      <w:numFmt w:val="decimal"/>
      <w:lvlText w:val="%5."/>
      <w:lvlJc w:val="right"/>
      <w:pPr>
        <w:tabs>
          <w:tab w:val="num" w:pos="2160"/>
        </w:tabs>
        <w:ind w:left="2160" w:firstLine="0"/>
      </w:pPr>
    </w:lvl>
    <w:lvl w:ilvl="5">
      <w:start w:val="1"/>
      <w:numFmt w:val="decimal"/>
      <w:lvlText w:val="%6."/>
      <w:lvlJc w:val="right"/>
      <w:pPr>
        <w:tabs>
          <w:tab w:val="num" w:pos="2520"/>
        </w:tabs>
        <w:ind w:left="2520" w:firstLine="0"/>
      </w:pPr>
    </w:lvl>
    <w:lvl w:ilvl="6">
      <w:start w:val="1"/>
      <w:numFmt w:val="decimal"/>
      <w:lvlText w:val="%7."/>
      <w:lvlJc w:val="right"/>
      <w:pPr>
        <w:tabs>
          <w:tab w:val="num" w:pos="2880"/>
        </w:tabs>
        <w:ind w:left="2880" w:firstLine="0"/>
      </w:pPr>
    </w:lvl>
    <w:lvl w:ilvl="7">
      <w:start w:val="1"/>
      <w:numFmt w:val="decimal"/>
      <w:lvlText w:val="%8."/>
      <w:lvlJc w:val="right"/>
      <w:pPr>
        <w:tabs>
          <w:tab w:val="num" w:pos="3240"/>
        </w:tabs>
        <w:ind w:left="3240" w:firstLine="0"/>
      </w:pPr>
    </w:lvl>
    <w:lvl w:ilvl="8">
      <w:start w:val="1"/>
      <w:numFmt w:val="decimal"/>
      <w:lvlText w:val="%9."/>
      <w:lvlJc w:val="right"/>
      <w:pPr>
        <w:tabs>
          <w:tab w:val="num" w:pos="3600"/>
        </w:tabs>
        <w:ind w:left="3600" w:firstLine="0"/>
      </w:pPr>
    </w:lvl>
  </w:abstractNum>
  <w:abstractNum w:abstractNumId="1">
    <w:nsid w:val="00000004"/>
    <w:multiLevelType w:val="multilevel"/>
    <w:tmpl w:val="1146EE1E"/>
    <w:name w:val="WW8Num4"/>
    <w:lvl w:ilvl="0">
      <w:start w:val="1"/>
      <w:numFmt w:val="decimal"/>
      <w:lvlText w:val="%1."/>
      <w:lvlJc w:val="right"/>
      <w:pPr>
        <w:tabs>
          <w:tab w:val="num" w:pos="720"/>
        </w:tabs>
        <w:ind w:left="720" w:firstLine="0"/>
      </w:pPr>
      <w:rPr>
        <w:b w:val="0"/>
        <w:bCs w:val="0"/>
      </w:rPr>
    </w:lvl>
    <w:lvl w:ilvl="1">
      <w:start w:val="1"/>
      <w:numFmt w:val="decimal"/>
      <w:lvlText w:val="%2."/>
      <w:lvlJc w:val="right"/>
      <w:pPr>
        <w:tabs>
          <w:tab w:val="num" w:pos="1080"/>
        </w:tabs>
        <w:ind w:left="1080" w:firstLine="0"/>
      </w:pPr>
    </w:lvl>
    <w:lvl w:ilvl="2">
      <w:start w:val="1"/>
      <w:numFmt w:val="decimal"/>
      <w:lvlText w:val="%3."/>
      <w:lvlJc w:val="right"/>
      <w:pPr>
        <w:tabs>
          <w:tab w:val="num" w:pos="1440"/>
        </w:tabs>
        <w:ind w:left="1440" w:firstLine="0"/>
      </w:pPr>
    </w:lvl>
    <w:lvl w:ilvl="3">
      <w:start w:val="1"/>
      <w:numFmt w:val="decimal"/>
      <w:lvlText w:val="%4."/>
      <w:lvlJc w:val="right"/>
      <w:pPr>
        <w:tabs>
          <w:tab w:val="num" w:pos="1800"/>
        </w:tabs>
        <w:ind w:left="1800" w:firstLine="0"/>
      </w:pPr>
    </w:lvl>
    <w:lvl w:ilvl="4">
      <w:start w:val="1"/>
      <w:numFmt w:val="decimal"/>
      <w:lvlText w:val="%5."/>
      <w:lvlJc w:val="right"/>
      <w:pPr>
        <w:tabs>
          <w:tab w:val="num" w:pos="2160"/>
        </w:tabs>
        <w:ind w:left="2160" w:firstLine="0"/>
      </w:pPr>
    </w:lvl>
    <w:lvl w:ilvl="5">
      <w:start w:val="1"/>
      <w:numFmt w:val="decimal"/>
      <w:lvlText w:val="%6."/>
      <w:lvlJc w:val="right"/>
      <w:pPr>
        <w:tabs>
          <w:tab w:val="num" w:pos="2520"/>
        </w:tabs>
        <w:ind w:left="2520" w:firstLine="0"/>
      </w:pPr>
    </w:lvl>
    <w:lvl w:ilvl="6">
      <w:start w:val="1"/>
      <w:numFmt w:val="decimal"/>
      <w:lvlText w:val="%7."/>
      <w:lvlJc w:val="right"/>
      <w:pPr>
        <w:tabs>
          <w:tab w:val="num" w:pos="2880"/>
        </w:tabs>
        <w:ind w:left="2880" w:firstLine="0"/>
      </w:pPr>
    </w:lvl>
    <w:lvl w:ilvl="7">
      <w:start w:val="1"/>
      <w:numFmt w:val="decimal"/>
      <w:lvlText w:val="%8."/>
      <w:lvlJc w:val="right"/>
      <w:pPr>
        <w:tabs>
          <w:tab w:val="num" w:pos="3240"/>
        </w:tabs>
        <w:ind w:left="3240" w:firstLine="0"/>
      </w:pPr>
    </w:lvl>
    <w:lvl w:ilvl="8">
      <w:start w:val="1"/>
      <w:numFmt w:val="decimal"/>
      <w:lvlText w:val="%9."/>
      <w:lvlJc w:val="right"/>
      <w:pPr>
        <w:tabs>
          <w:tab w:val="num" w:pos="3600"/>
        </w:tabs>
        <w:ind w:left="3600" w:firstLine="0"/>
      </w:pPr>
    </w:lvl>
  </w:abstractNum>
  <w:abstractNum w:abstractNumId="2">
    <w:nsid w:val="00000005"/>
    <w:multiLevelType w:val="multilevel"/>
    <w:tmpl w:val="00000005"/>
    <w:name w:val="WW8Num5"/>
    <w:lvl w:ilvl="0">
      <w:start w:val="1"/>
      <w:numFmt w:val="decimal"/>
      <w:lvlText w:val="%1."/>
      <w:lvlJc w:val="right"/>
      <w:pPr>
        <w:tabs>
          <w:tab w:val="num" w:pos="720"/>
        </w:tabs>
        <w:ind w:left="720" w:firstLine="0"/>
      </w:pPr>
    </w:lvl>
    <w:lvl w:ilvl="1">
      <w:start w:val="1"/>
      <w:numFmt w:val="decimal"/>
      <w:lvlText w:val="%2."/>
      <w:lvlJc w:val="right"/>
      <w:pPr>
        <w:tabs>
          <w:tab w:val="num" w:pos="1080"/>
        </w:tabs>
        <w:ind w:left="1080" w:firstLine="0"/>
      </w:pPr>
    </w:lvl>
    <w:lvl w:ilvl="2">
      <w:start w:val="1"/>
      <w:numFmt w:val="decimal"/>
      <w:lvlText w:val="%3."/>
      <w:lvlJc w:val="right"/>
      <w:pPr>
        <w:tabs>
          <w:tab w:val="num" w:pos="1440"/>
        </w:tabs>
        <w:ind w:left="1440" w:firstLine="0"/>
      </w:pPr>
    </w:lvl>
    <w:lvl w:ilvl="3">
      <w:start w:val="1"/>
      <w:numFmt w:val="decimal"/>
      <w:lvlText w:val="%4."/>
      <w:lvlJc w:val="right"/>
      <w:pPr>
        <w:tabs>
          <w:tab w:val="num" w:pos="1800"/>
        </w:tabs>
        <w:ind w:left="1800" w:firstLine="0"/>
      </w:pPr>
    </w:lvl>
    <w:lvl w:ilvl="4">
      <w:start w:val="1"/>
      <w:numFmt w:val="decimal"/>
      <w:lvlText w:val="%5."/>
      <w:lvlJc w:val="right"/>
      <w:pPr>
        <w:tabs>
          <w:tab w:val="num" w:pos="2160"/>
        </w:tabs>
        <w:ind w:left="2160" w:firstLine="0"/>
      </w:pPr>
    </w:lvl>
    <w:lvl w:ilvl="5">
      <w:start w:val="1"/>
      <w:numFmt w:val="decimal"/>
      <w:lvlText w:val="%6."/>
      <w:lvlJc w:val="right"/>
      <w:pPr>
        <w:tabs>
          <w:tab w:val="num" w:pos="2520"/>
        </w:tabs>
        <w:ind w:left="2520" w:firstLine="0"/>
      </w:pPr>
    </w:lvl>
    <w:lvl w:ilvl="6">
      <w:start w:val="1"/>
      <w:numFmt w:val="decimal"/>
      <w:lvlText w:val="%7."/>
      <w:lvlJc w:val="right"/>
      <w:pPr>
        <w:tabs>
          <w:tab w:val="num" w:pos="2880"/>
        </w:tabs>
        <w:ind w:left="2880" w:firstLine="0"/>
      </w:pPr>
    </w:lvl>
    <w:lvl w:ilvl="7">
      <w:start w:val="1"/>
      <w:numFmt w:val="decimal"/>
      <w:lvlText w:val="%8."/>
      <w:lvlJc w:val="right"/>
      <w:pPr>
        <w:tabs>
          <w:tab w:val="num" w:pos="3240"/>
        </w:tabs>
        <w:ind w:left="3240" w:firstLine="0"/>
      </w:pPr>
    </w:lvl>
    <w:lvl w:ilvl="8">
      <w:start w:val="1"/>
      <w:numFmt w:val="decimal"/>
      <w:lvlText w:val="%9."/>
      <w:lvlJc w:val="right"/>
      <w:pPr>
        <w:tabs>
          <w:tab w:val="num" w:pos="3600"/>
        </w:tabs>
        <w:ind w:left="3600" w:firstLine="0"/>
      </w:pPr>
    </w:lvl>
  </w:abstractNum>
  <w:abstractNum w:abstractNumId="3">
    <w:nsid w:val="00000006"/>
    <w:multiLevelType w:val="multilevel"/>
    <w:tmpl w:val="00000006"/>
    <w:name w:val="WW8Num6"/>
    <w:lvl w:ilvl="0">
      <w:start w:val="1"/>
      <w:numFmt w:val="decimal"/>
      <w:lvlText w:val="%1."/>
      <w:lvlJc w:val="right"/>
      <w:pPr>
        <w:tabs>
          <w:tab w:val="num" w:pos="720"/>
        </w:tabs>
        <w:ind w:left="720" w:firstLine="0"/>
      </w:pPr>
    </w:lvl>
    <w:lvl w:ilvl="1">
      <w:start w:val="1"/>
      <w:numFmt w:val="decimal"/>
      <w:lvlText w:val="%2."/>
      <w:lvlJc w:val="right"/>
      <w:pPr>
        <w:tabs>
          <w:tab w:val="num" w:pos="1080"/>
        </w:tabs>
        <w:ind w:left="1080" w:firstLine="0"/>
      </w:pPr>
    </w:lvl>
    <w:lvl w:ilvl="2">
      <w:start w:val="1"/>
      <w:numFmt w:val="decimal"/>
      <w:lvlText w:val="%3."/>
      <w:lvlJc w:val="right"/>
      <w:pPr>
        <w:tabs>
          <w:tab w:val="num" w:pos="1440"/>
        </w:tabs>
        <w:ind w:left="1440" w:firstLine="0"/>
      </w:pPr>
    </w:lvl>
    <w:lvl w:ilvl="3">
      <w:start w:val="1"/>
      <w:numFmt w:val="decimal"/>
      <w:lvlText w:val="%4."/>
      <w:lvlJc w:val="right"/>
      <w:pPr>
        <w:tabs>
          <w:tab w:val="num" w:pos="1800"/>
        </w:tabs>
        <w:ind w:left="1800" w:firstLine="0"/>
      </w:pPr>
    </w:lvl>
    <w:lvl w:ilvl="4">
      <w:start w:val="1"/>
      <w:numFmt w:val="decimal"/>
      <w:lvlText w:val="%5."/>
      <w:lvlJc w:val="right"/>
      <w:pPr>
        <w:tabs>
          <w:tab w:val="num" w:pos="2160"/>
        </w:tabs>
        <w:ind w:left="2160" w:firstLine="0"/>
      </w:pPr>
    </w:lvl>
    <w:lvl w:ilvl="5">
      <w:start w:val="1"/>
      <w:numFmt w:val="decimal"/>
      <w:lvlText w:val="%6."/>
      <w:lvlJc w:val="right"/>
      <w:pPr>
        <w:tabs>
          <w:tab w:val="num" w:pos="2520"/>
        </w:tabs>
        <w:ind w:left="2520" w:firstLine="0"/>
      </w:pPr>
    </w:lvl>
    <w:lvl w:ilvl="6">
      <w:start w:val="1"/>
      <w:numFmt w:val="decimal"/>
      <w:lvlText w:val="%7."/>
      <w:lvlJc w:val="right"/>
      <w:pPr>
        <w:tabs>
          <w:tab w:val="num" w:pos="2880"/>
        </w:tabs>
        <w:ind w:left="2880" w:firstLine="0"/>
      </w:pPr>
    </w:lvl>
    <w:lvl w:ilvl="7">
      <w:start w:val="1"/>
      <w:numFmt w:val="decimal"/>
      <w:lvlText w:val="%8."/>
      <w:lvlJc w:val="right"/>
      <w:pPr>
        <w:tabs>
          <w:tab w:val="num" w:pos="3240"/>
        </w:tabs>
        <w:ind w:left="3240" w:firstLine="0"/>
      </w:pPr>
    </w:lvl>
    <w:lvl w:ilvl="8">
      <w:start w:val="1"/>
      <w:numFmt w:val="decimal"/>
      <w:lvlText w:val="%9."/>
      <w:lvlJc w:val="right"/>
      <w:pPr>
        <w:tabs>
          <w:tab w:val="num" w:pos="3600"/>
        </w:tabs>
        <w:ind w:left="3600" w:firstLine="0"/>
      </w:pPr>
    </w:lvl>
  </w:abstractNum>
  <w:abstractNum w:abstractNumId="4">
    <w:nsid w:val="00000008"/>
    <w:multiLevelType w:val="multilevel"/>
    <w:tmpl w:val="555AC330"/>
    <w:name w:val="WW8Num8"/>
    <w:lvl w:ilvl="0">
      <w:start w:val="1"/>
      <w:numFmt w:val="hebrew1"/>
      <w:lvlText w:val="%1."/>
      <w:lvlJc w:val="right"/>
      <w:pPr>
        <w:tabs>
          <w:tab w:val="num" w:pos="720"/>
        </w:tabs>
        <w:ind w:left="720" w:firstLine="0"/>
      </w:pPr>
      <w:rPr>
        <w:rFonts w:ascii="Times New Roman" w:eastAsia="Times New Roman" w:hAnsi="Times New Roman" w:cs="David"/>
      </w:rPr>
    </w:lvl>
    <w:lvl w:ilvl="1">
      <w:start w:val="1"/>
      <w:numFmt w:val="decimal"/>
      <w:lvlText w:val="%2."/>
      <w:lvlJc w:val="right"/>
      <w:pPr>
        <w:tabs>
          <w:tab w:val="num" w:pos="1080"/>
        </w:tabs>
        <w:ind w:left="1080" w:firstLine="0"/>
      </w:pPr>
    </w:lvl>
    <w:lvl w:ilvl="2">
      <w:start w:val="1"/>
      <w:numFmt w:val="decimal"/>
      <w:lvlText w:val="%3."/>
      <w:lvlJc w:val="right"/>
      <w:pPr>
        <w:tabs>
          <w:tab w:val="num" w:pos="1276"/>
        </w:tabs>
        <w:ind w:left="1276" w:firstLine="0"/>
      </w:pPr>
    </w:lvl>
    <w:lvl w:ilvl="3">
      <w:start w:val="1"/>
      <w:numFmt w:val="decimal"/>
      <w:lvlText w:val="%4."/>
      <w:lvlJc w:val="right"/>
      <w:pPr>
        <w:tabs>
          <w:tab w:val="num" w:pos="1800"/>
        </w:tabs>
        <w:ind w:left="1800" w:firstLine="0"/>
      </w:pPr>
    </w:lvl>
    <w:lvl w:ilvl="4">
      <w:start w:val="1"/>
      <w:numFmt w:val="decimal"/>
      <w:lvlText w:val="%5."/>
      <w:lvlJc w:val="right"/>
      <w:pPr>
        <w:tabs>
          <w:tab w:val="num" w:pos="2160"/>
        </w:tabs>
        <w:ind w:left="2160" w:firstLine="0"/>
      </w:pPr>
    </w:lvl>
    <w:lvl w:ilvl="5">
      <w:start w:val="1"/>
      <w:numFmt w:val="decimal"/>
      <w:lvlText w:val="%6."/>
      <w:lvlJc w:val="right"/>
      <w:pPr>
        <w:tabs>
          <w:tab w:val="num" w:pos="2520"/>
        </w:tabs>
        <w:ind w:left="2520" w:firstLine="0"/>
      </w:pPr>
    </w:lvl>
    <w:lvl w:ilvl="6">
      <w:start w:val="1"/>
      <w:numFmt w:val="decimal"/>
      <w:lvlText w:val="%7."/>
      <w:lvlJc w:val="right"/>
      <w:pPr>
        <w:tabs>
          <w:tab w:val="num" w:pos="2880"/>
        </w:tabs>
        <w:ind w:left="2880" w:firstLine="0"/>
      </w:pPr>
    </w:lvl>
    <w:lvl w:ilvl="7">
      <w:start w:val="1"/>
      <w:numFmt w:val="decimal"/>
      <w:lvlText w:val="%8."/>
      <w:lvlJc w:val="right"/>
      <w:pPr>
        <w:tabs>
          <w:tab w:val="num" w:pos="3240"/>
        </w:tabs>
        <w:ind w:left="3240" w:firstLine="0"/>
      </w:pPr>
    </w:lvl>
    <w:lvl w:ilvl="8">
      <w:start w:val="1"/>
      <w:numFmt w:val="decimal"/>
      <w:lvlText w:val="%9."/>
      <w:lvlJc w:val="right"/>
      <w:pPr>
        <w:tabs>
          <w:tab w:val="num" w:pos="3600"/>
        </w:tabs>
        <w:ind w:left="3600" w:firstLine="0"/>
      </w:pPr>
    </w:lvl>
  </w:abstractNum>
  <w:abstractNum w:abstractNumId="5">
    <w:nsid w:val="0000000B"/>
    <w:multiLevelType w:val="multilevel"/>
    <w:tmpl w:val="2D7C7234"/>
    <w:name w:val="WW8Num11"/>
    <w:lvl w:ilvl="0">
      <w:start w:val="1"/>
      <w:numFmt w:val="decimal"/>
      <w:lvlText w:val="%1."/>
      <w:lvlJc w:val="right"/>
      <w:pPr>
        <w:tabs>
          <w:tab w:val="num" w:pos="720"/>
        </w:tabs>
        <w:ind w:left="720" w:firstLine="0"/>
      </w:pPr>
      <w:rPr>
        <w:sz w:val="22"/>
        <w:szCs w:val="22"/>
      </w:rPr>
    </w:lvl>
    <w:lvl w:ilvl="1">
      <w:start w:val="1"/>
      <w:numFmt w:val="decimal"/>
      <w:lvlText w:val="%2."/>
      <w:lvlJc w:val="right"/>
      <w:pPr>
        <w:tabs>
          <w:tab w:val="num" w:pos="1080"/>
        </w:tabs>
        <w:ind w:left="1080" w:firstLine="0"/>
      </w:pPr>
    </w:lvl>
    <w:lvl w:ilvl="2">
      <w:start w:val="1"/>
      <w:numFmt w:val="decimal"/>
      <w:lvlText w:val="%3."/>
      <w:lvlJc w:val="right"/>
      <w:pPr>
        <w:tabs>
          <w:tab w:val="num" w:pos="1440"/>
        </w:tabs>
        <w:ind w:left="1440" w:firstLine="0"/>
      </w:pPr>
    </w:lvl>
    <w:lvl w:ilvl="3">
      <w:start w:val="1"/>
      <w:numFmt w:val="decimal"/>
      <w:lvlText w:val="%4."/>
      <w:lvlJc w:val="right"/>
      <w:pPr>
        <w:tabs>
          <w:tab w:val="num" w:pos="1800"/>
        </w:tabs>
        <w:ind w:left="1800" w:firstLine="0"/>
      </w:pPr>
    </w:lvl>
    <w:lvl w:ilvl="4">
      <w:start w:val="1"/>
      <w:numFmt w:val="decimal"/>
      <w:lvlText w:val="%5."/>
      <w:lvlJc w:val="right"/>
      <w:pPr>
        <w:tabs>
          <w:tab w:val="num" w:pos="2160"/>
        </w:tabs>
        <w:ind w:left="2160" w:firstLine="0"/>
      </w:pPr>
    </w:lvl>
    <w:lvl w:ilvl="5">
      <w:start w:val="1"/>
      <w:numFmt w:val="decimal"/>
      <w:lvlText w:val="%6."/>
      <w:lvlJc w:val="right"/>
      <w:pPr>
        <w:tabs>
          <w:tab w:val="num" w:pos="2520"/>
        </w:tabs>
        <w:ind w:left="2520" w:firstLine="0"/>
      </w:pPr>
    </w:lvl>
    <w:lvl w:ilvl="6">
      <w:start w:val="1"/>
      <w:numFmt w:val="decimal"/>
      <w:lvlText w:val="%7."/>
      <w:lvlJc w:val="right"/>
      <w:pPr>
        <w:tabs>
          <w:tab w:val="num" w:pos="2880"/>
        </w:tabs>
        <w:ind w:left="2880" w:firstLine="0"/>
      </w:pPr>
    </w:lvl>
    <w:lvl w:ilvl="7">
      <w:start w:val="1"/>
      <w:numFmt w:val="decimal"/>
      <w:lvlText w:val="%8."/>
      <w:lvlJc w:val="right"/>
      <w:pPr>
        <w:tabs>
          <w:tab w:val="num" w:pos="3240"/>
        </w:tabs>
        <w:ind w:left="3240" w:firstLine="0"/>
      </w:pPr>
    </w:lvl>
    <w:lvl w:ilvl="8">
      <w:start w:val="1"/>
      <w:numFmt w:val="decimal"/>
      <w:lvlText w:val="%9."/>
      <w:lvlJc w:val="right"/>
      <w:pPr>
        <w:tabs>
          <w:tab w:val="num" w:pos="3600"/>
        </w:tabs>
        <w:ind w:left="3600" w:firstLine="0"/>
      </w:pPr>
    </w:lvl>
  </w:abstractNum>
  <w:abstractNum w:abstractNumId="6">
    <w:nsid w:val="0000000C"/>
    <w:multiLevelType w:val="multilevel"/>
    <w:tmpl w:val="E2300290"/>
    <w:name w:val="WW8Num12"/>
    <w:lvl w:ilvl="0">
      <w:start w:val="1"/>
      <w:numFmt w:val="decimal"/>
      <w:lvlText w:val="%1."/>
      <w:lvlJc w:val="right"/>
      <w:pPr>
        <w:tabs>
          <w:tab w:val="num" w:pos="720"/>
        </w:tabs>
        <w:ind w:left="720" w:firstLine="0"/>
      </w:pPr>
      <w:rPr>
        <w:b w:val="0"/>
        <w:bCs w:val="0"/>
      </w:rPr>
    </w:lvl>
    <w:lvl w:ilvl="1">
      <w:start w:val="1"/>
      <w:numFmt w:val="decimal"/>
      <w:lvlText w:val="%2."/>
      <w:lvlJc w:val="right"/>
      <w:pPr>
        <w:tabs>
          <w:tab w:val="num" w:pos="1080"/>
        </w:tabs>
        <w:ind w:left="1080" w:firstLine="0"/>
      </w:pPr>
    </w:lvl>
    <w:lvl w:ilvl="2">
      <w:start w:val="1"/>
      <w:numFmt w:val="decimal"/>
      <w:lvlText w:val="%3."/>
      <w:lvlJc w:val="right"/>
      <w:pPr>
        <w:tabs>
          <w:tab w:val="num" w:pos="1440"/>
        </w:tabs>
        <w:ind w:left="1440" w:firstLine="0"/>
      </w:pPr>
    </w:lvl>
    <w:lvl w:ilvl="3">
      <w:start w:val="1"/>
      <w:numFmt w:val="decimal"/>
      <w:lvlText w:val="%4."/>
      <w:lvlJc w:val="right"/>
      <w:pPr>
        <w:tabs>
          <w:tab w:val="num" w:pos="1800"/>
        </w:tabs>
        <w:ind w:left="1800" w:firstLine="0"/>
      </w:pPr>
    </w:lvl>
    <w:lvl w:ilvl="4">
      <w:start w:val="1"/>
      <w:numFmt w:val="decimal"/>
      <w:lvlText w:val="%5."/>
      <w:lvlJc w:val="right"/>
      <w:pPr>
        <w:tabs>
          <w:tab w:val="num" w:pos="2160"/>
        </w:tabs>
        <w:ind w:left="2160" w:firstLine="0"/>
      </w:pPr>
    </w:lvl>
    <w:lvl w:ilvl="5">
      <w:start w:val="1"/>
      <w:numFmt w:val="decimal"/>
      <w:lvlText w:val="%6."/>
      <w:lvlJc w:val="right"/>
      <w:pPr>
        <w:tabs>
          <w:tab w:val="num" w:pos="2520"/>
        </w:tabs>
        <w:ind w:left="2520" w:firstLine="0"/>
      </w:pPr>
    </w:lvl>
    <w:lvl w:ilvl="6">
      <w:start w:val="1"/>
      <w:numFmt w:val="decimal"/>
      <w:lvlText w:val="%7."/>
      <w:lvlJc w:val="right"/>
      <w:pPr>
        <w:tabs>
          <w:tab w:val="num" w:pos="2880"/>
        </w:tabs>
        <w:ind w:left="2880" w:firstLine="0"/>
      </w:pPr>
    </w:lvl>
    <w:lvl w:ilvl="7">
      <w:start w:val="1"/>
      <w:numFmt w:val="decimal"/>
      <w:lvlText w:val="%8."/>
      <w:lvlJc w:val="right"/>
      <w:pPr>
        <w:tabs>
          <w:tab w:val="num" w:pos="3240"/>
        </w:tabs>
        <w:ind w:left="3240" w:firstLine="0"/>
      </w:pPr>
    </w:lvl>
    <w:lvl w:ilvl="8">
      <w:start w:val="1"/>
      <w:numFmt w:val="decimal"/>
      <w:lvlText w:val="%9."/>
      <w:lvlJc w:val="right"/>
      <w:pPr>
        <w:tabs>
          <w:tab w:val="num" w:pos="3600"/>
        </w:tabs>
        <w:ind w:left="3600" w:firstLine="0"/>
      </w:pPr>
    </w:lvl>
  </w:abstractNum>
  <w:abstractNum w:abstractNumId="7">
    <w:nsid w:val="0000000D"/>
    <w:multiLevelType w:val="multilevel"/>
    <w:tmpl w:val="0000000D"/>
    <w:name w:val="WW8Num13"/>
    <w:lvl w:ilvl="0">
      <w:start w:val="1"/>
      <w:numFmt w:val="decimal"/>
      <w:lvlText w:val="%1."/>
      <w:lvlJc w:val="right"/>
      <w:pPr>
        <w:tabs>
          <w:tab w:val="num" w:pos="720"/>
        </w:tabs>
        <w:ind w:left="720" w:firstLine="0"/>
      </w:pPr>
    </w:lvl>
    <w:lvl w:ilvl="1">
      <w:start w:val="1"/>
      <w:numFmt w:val="decimal"/>
      <w:lvlText w:val="%2."/>
      <w:lvlJc w:val="right"/>
      <w:pPr>
        <w:tabs>
          <w:tab w:val="num" w:pos="1080"/>
        </w:tabs>
        <w:ind w:left="1080" w:firstLine="0"/>
      </w:pPr>
    </w:lvl>
    <w:lvl w:ilvl="2">
      <w:start w:val="1"/>
      <w:numFmt w:val="decimal"/>
      <w:lvlText w:val="%3."/>
      <w:lvlJc w:val="right"/>
      <w:pPr>
        <w:tabs>
          <w:tab w:val="num" w:pos="1440"/>
        </w:tabs>
        <w:ind w:left="1440" w:firstLine="0"/>
      </w:pPr>
    </w:lvl>
    <w:lvl w:ilvl="3">
      <w:start w:val="1"/>
      <w:numFmt w:val="decimal"/>
      <w:lvlText w:val="%4."/>
      <w:lvlJc w:val="right"/>
      <w:pPr>
        <w:tabs>
          <w:tab w:val="num" w:pos="1800"/>
        </w:tabs>
        <w:ind w:left="1800" w:firstLine="0"/>
      </w:pPr>
    </w:lvl>
    <w:lvl w:ilvl="4">
      <w:start w:val="1"/>
      <w:numFmt w:val="decimal"/>
      <w:lvlText w:val="%5."/>
      <w:lvlJc w:val="right"/>
      <w:pPr>
        <w:tabs>
          <w:tab w:val="num" w:pos="2160"/>
        </w:tabs>
        <w:ind w:left="2160" w:firstLine="0"/>
      </w:pPr>
    </w:lvl>
    <w:lvl w:ilvl="5">
      <w:start w:val="1"/>
      <w:numFmt w:val="decimal"/>
      <w:lvlText w:val="%6."/>
      <w:lvlJc w:val="right"/>
      <w:pPr>
        <w:tabs>
          <w:tab w:val="num" w:pos="2520"/>
        </w:tabs>
        <w:ind w:left="2520" w:firstLine="0"/>
      </w:pPr>
    </w:lvl>
    <w:lvl w:ilvl="6">
      <w:start w:val="1"/>
      <w:numFmt w:val="decimal"/>
      <w:lvlText w:val="%7."/>
      <w:lvlJc w:val="right"/>
      <w:pPr>
        <w:tabs>
          <w:tab w:val="num" w:pos="2880"/>
        </w:tabs>
        <w:ind w:left="2880" w:firstLine="0"/>
      </w:pPr>
    </w:lvl>
    <w:lvl w:ilvl="7">
      <w:start w:val="1"/>
      <w:numFmt w:val="decimal"/>
      <w:lvlText w:val="%8."/>
      <w:lvlJc w:val="right"/>
      <w:pPr>
        <w:tabs>
          <w:tab w:val="num" w:pos="3240"/>
        </w:tabs>
        <w:ind w:left="3240" w:firstLine="0"/>
      </w:pPr>
    </w:lvl>
    <w:lvl w:ilvl="8">
      <w:start w:val="1"/>
      <w:numFmt w:val="decimal"/>
      <w:lvlText w:val="%9."/>
      <w:lvlJc w:val="right"/>
      <w:pPr>
        <w:tabs>
          <w:tab w:val="num" w:pos="3600"/>
        </w:tabs>
        <w:ind w:left="3600" w:firstLine="0"/>
      </w:pPr>
    </w:lvl>
  </w:abstractNum>
  <w:abstractNum w:abstractNumId="8">
    <w:nsid w:val="0000000E"/>
    <w:multiLevelType w:val="multilevel"/>
    <w:tmpl w:val="0000000E"/>
    <w:name w:val="WW8Num14"/>
    <w:lvl w:ilvl="0">
      <w:start w:val="1"/>
      <w:numFmt w:val="decimal"/>
      <w:lvlText w:val="%1."/>
      <w:lvlJc w:val="right"/>
      <w:pPr>
        <w:tabs>
          <w:tab w:val="num" w:pos="1275"/>
        </w:tabs>
        <w:ind w:left="1275" w:firstLine="0"/>
      </w:pPr>
    </w:lvl>
    <w:lvl w:ilvl="1">
      <w:start w:val="1"/>
      <w:numFmt w:val="decimal"/>
      <w:lvlText w:val="%2."/>
      <w:lvlJc w:val="right"/>
      <w:pPr>
        <w:tabs>
          <w:tab w:val="num" w:pos="1635"/>
        </w:tabs>
        <w:ind w:left="1635" w:firstLine="0"/>
      </w:pPr>
    </w:lvl>
    <w:lvl w:ilvl="2">
      <w:start w:val="1"/>
      <w:numFmt w:val="decimal"/>
      <w:lvlText w:val="%3."/>
      <w:lvlJc w:val="right"/>
      <w:pPr>
        <w:tabs>
          <w:tab w:val="num" w:pos="1995"/>
        </w:tabs>
        <w:ind w:left="1995" w:firstLine="0"/>
      </w:pPr>
    </w:lvl>
    <w:lvl w:ilvl="3">
      <w:start w:val="1"/>
      <w:numFmt w:val="decimal"/>
      <w:lvlText w:val="%4."/>
      <w:lvlJc w:val="right"/>
      <w:pPr>
        <w:tabs>
          <w:tab w:val="num" w:pos="2355"/>
        </w:tabs>
        <w:ind w:left="2355" w:firstLine="0"/>
      </w:pPr>
    </w:lvl>
    <w:lvl w:ilvl="4">
      <w:start w:val="1"/>
      <w:numFmt w:val="decimal"/>
      <w:lvlText w:val="%5."/>
      <w:lvlJc w:val="right"/>
      <w:pPr>
        <w:tabs>
          <w:tab w:val="num" w:pos="2715"/>
        </w:tabs>
        <w:ind w:left="2715" w:firstLine="0"/>
      </w:pPr>
    </w:lvl>
    <w:lvl w:ilvl="5">
      <w:start w:val="1"/>
      <w:numFmt w:val="decimal"/>
      <w:lvlText w:val="%6."/>
      <w:lvlJc w:val="right"/>
      <w:pPr>
        <w:tabs>
          <w:tab w:val="num" w:pos="3075"/>
        </w:tabs>
        <w:ind w:left="3075" w:firstLine="0"/>
      </w:pPr>
    </w:lvl>
    <w:lvl w:ilvl="6">
      <w:start w:val="1"/>
      <w:numFmt w:val="decimal"/>
      <w:lvlText w:val="%7."/>
      <w:lvlJc w:val="right"/>
      <w:pPr>
        <w:tabs>
          <w:tab w:val="num" w:pos="3435"/>
        </w:tabs>
        <w:ind w:left="3435" w:firstLine="0"/>
      </w:pPr>
    </w:lvl>
    <w:lvl w:ilvl="7">
      <w:start w:val="1"/>
      <w:numFmt w:val="decimal"/>
      <w:lvlText w:val="%8."/>
      <w:lvlJc w:val="right"/>
      <w:pPr>
        <w:tabs>
          <w:tab w:val="num" w:pos="3795"/>
        </w:tabs>
        <w:ind w:left="3795" w:firstLine="0"/>
      </w:pPr>
    </w:lvl>
    <w:lvl w:ilvl="8">
      <w:start w:val="1"/>
      <w:numFmt w:val="decimal"/>
      <w:lvlText w:val="%9."/>
      <w:lvlJc w:val="right"/>
      <w:pPr>
        <w:tabs>
          <w:tab w:val="num" w:pos="4155"/>
        </w:tabs>
        <w:ind w:left="4155" w:firstLine="0"/>
      </w:pPr>
    </w:lvl>
  </w:abstractNum>
  <w:abstractNum w:abstractNumId="9">
    <w:nsid w:val="00000012"/>
    <w:multiLevelType w:val="multilevel"/>
    <w:tmpl w:val="D9DC4824"/>
    <w:name w:val="WW8Num18"/>
    <w:lvl w:ilvl="0">
      <w:start w:val="1"/>
      <w:numFmt w:val="decimal"/>
      <w:lvlText w:val="(%1)"/>
      <w:lvlJc w:val="right"/>
      <w:pPr>
        <w:tabs>
          <w:tab w:val="num" w:pos="720"/>
        </w:tabs>
        <w:ind w:left="720" w:firstLine="0"/>
      </w:pPr>
      <w:rPr>
        <w:rFonts w:ascii="Times New Roman" w:eastAsia="Times New Roman" w:hAnsi="Times New Roman" w:cs="David"/>
      </w:rPr>
    </w:lvl>
    <w:lvl w:ilvl="1">
      <w:start w:val="1"/>
      <w:numFmt w:val="decimal"/>
      <w:lvlText w:val="%2."/>
      <w:lvlJc w:val="right"/>
      <w:pPr>
        <w:tabs>
          <w:tab w:val="num" w:pos="1080"/>
        </w:tabs>
        <w:ind w:left="1080" w:firstLine="0"/>
      </w:pPr>
    </w:lvl>
    <w:lvl w:ilvl="2">
      <w:start w:val="1"/>
      <w:numFmt w:val="decimal"/>
      <w:lvlText w:val="%3."/>
      <w:lvlJc w:val="right"/>
      <w:pPr>
        <w:tabs>
          <w:tab w:val="num" w:pos="1440"/>
        </w:tabs>
        <w:ind w:left="1440" w:firstLine="0"/>
      </w:pPr>
    </w:lvl>
    <w:lvl w:ilvl="3">
      <w:start w:val="1"/>
      <w:numFmt w:val="decimal"/>
      <w:lvlText w:val="%4."/>
      <w:lvlJc w:val="right"/>
      <w:pPr>
        <w:tabs>
          <w:tab w:val="num" w:pos="1800"/>
        </w:tabs>
        <w:ind w:left="1800" w:firstLine="0"/>
      </w:pPr>
    </w:lvl>
    <w:lvl w:ilvl="4">
      <w:start w:val="1"/>
      <w:numFmt w:val="decimal"/>
      <w:lvlText w:val="%5."/>
      <w:lvlJc w:val="right"/>
      <w:pPr>
        <w:tabs>
          <w:tab w:val="num" w:pos="2160"/>
        </w:tabs>
        <w:ind w:left="2160" w:firstLine="0"/>
      </w:pPr>
    </w:lvl>
    <w:lvl w:ilvl="5">
      <w:start w:val="1"/>
      <w:numFmt w:val="decimal"/>
      <w:lvlText w:val="%6."/>
      <w:lvlJc w:val="right"/>
      <w:pPr>
        <w:tabs>
          <w:tab w:val="num" w:pos="2520"/>
        </w:tabs>
        <w:ind w:left="2520" w:firstLine="0"/>
      </w:pPr>
    </w:lvl>
    <w:lvl w:ilvl="6">
      <w:start w:val="1"/>
      <w:numFmt w:val="decimal"/>
      <w:lvlText w:val="%7."/>
      <w:lvlJc w:val="right"/>
      <w:pPr>
        <w:tabs>
          <w:tab w:val="num" w:pos="2880"/>
        </w:tabs>
        <w:ind w:left="2880" w:firstLine="0"/>
      </w:pPr>
    </w:lvl>
    <w:lvl w:ilvl="7">
      <w:start w:val="1"/>
      <w:numFmt w:val="decimal"/>
      <w:lvlText w:val="%8."/>
      <w:lvlJc w:val="right"/>
      <w:pPr>
        <w:tabs>
          <w:tab w:val="num" w:pos="3240"/>
        </w:tabs>
        <w:ind w:left="3240" w:firstLine="0"/>
      </w:pPr>
    </w:lvl>
    <w:lvl w:ilvl="8">
      <w:start w:val="1"/>
      <w:numFmt w:val="decimal"/>
      <w:lvlText w:val="%9."/>
      <w:lvlJc w:val="right"/>
      <w:pPr>
        <w:tabs>
          <w:tab w:val="num" w:pos="3600"/>
        </w:tabs>
        <w:ind w:left="3600" w:firstLine="0"/>
      </w:pPr>
    </w:lvl>
  </w:abstractNum>
  <w:abstractNum w:abstractNumId="10">
    <w:nsid w:val="00000015"/>
    <w:multiLevelType w:val="multilevel"/>
    <w:tmpl w:val="00000015"/>
    <w:name w:val="WW8Num21"/>
    <w:lvl w:ilvl="0">
      <w:start w:val="1"/>
      <w:numFmt w:val="decimal"/>
      <w:lvlText w:val="%1."/>
      <w:lvlJc w:val="right"/>
      <w:pPr>
        <w:tabs>
          <w:tab w:val="num" w:pos="720"/>
        </w:tabs>
        <w:ind w:left="720" w:firstLine="0"/>
      </w:pPr>
    </w:lvl>
    <w:lvl w:ilvl="1">
      <w:start w:val="1"/>
      <w:numFmt w:val="decimal"/>
      <w:lvlText w:val="%2."/>
      <w:lvlJc w:val="right"/>
      <w:pPr>
        <w:tabs>
          <w:tab w:val="num" w:pos="1080"/>
        </w:tabs>
        <w:ind w:left="1080" w:firstLine="0"/>
      </w:pPr>
    </w:lvl>
    <w:lvl w:ilvl="2">
      <w:start w:val="1"/>
      <w:numFmt w:val="decimal"/>
      <w:lvlText w:val="%3."/>
      <w:lvlJc w:val="right"/>
      <w:pPr>
        <w:tabs>
          <w:tab w:val="num" w:pos="1440"/>
        </w:tabs>
        <w:ind w:left="1440" w:firstLine="0"/>
      </w:pPr>
    </w:lvl>
    <w:lvl w:ilvl="3">
      <w:start w:val="1"/>
      <w:numFmt w:val="decimal"/>
      <w:lvlText w:val="%4."/>
      <w:lvlJc w:val="right"/>
      <w:pPr>
        <w:tabs>
          <w:tab w:val="num" w:pos="1800"/>
        </w:tabs>
        <w:ind w:left="1800" w:firstLine="0"/>
      </w:pPr>
    </w:lvl>
    <w:lvl w:ilvl="4">
      <w:start w:val="1"/>
      <w:numFmt w:val="decimal"/>
      <w:lvlText w:val="%5."/>
      <w:lvlJc w:val="right"/>
      <w:pPr>
        <w:tabs>
          <w:tab w:val="num" w:pos="2160"/>
        </w:tabs>
        <w:ind w:left="2160" w:firstLine="0"/>
      </w:pPr>
    </w:lvl>
    <w:lvl w:ilvl="5">
      <w:start w:val="1"/>
      <w:numFmt w:val="decimal"/>
      <w:lvlText w:val="%6."/>
      <w:lvlJc w:val="right"/>
      <w:pPr>
        <w:tabs>
          <w:tab w:val="num" w:pos="2520"/>
        </w:tabs>
        <w:ind w:left="2520" w:firstLine="0"/>
      </w:pPr>
    </w:lvl>
    <w:lvl w:ilvl="6">
      <w:start w:val="1"/>
      <w:numFmt w:val="decimal"/>
      <w:lvlText w:val="%7."/>
      <w:lvlJc w:val="right"/>
      <w:pPr>
        <w:tabs>
          <w:tab w:val="num" w:pos="2880"/>
        </w:tabs>
        <w:ind w:left="2880" w:firstLine="0"/>
      </w:pPr>
    </w:lvl>
    <w:lvl w:ilvl="7">
      <w:start w:val="1"/>
      <w:numFmt w:val="decimal"/>
      <w:lvlText w:val="%8."/>
      <w:lvlJc w:val="right"/>
      <w:pPr>
        <w:tabs>
          <w:tab w:val="num" w:pos="3240"/>
        </w:tabs>
        <w:ind w:left="3240" w:firstLine="0"/>
      </w:pPr>
    </w:lvl>
    <w:lvl w:ilvl="8">
      <w:start w:val="1"/>
      <w:numFmt w:val="decimal"/>
      <w:lvlText w:val="%9."/>
      <w:lvlJc w:val="right"/>
      <w:pPr>
        <w:tabs>
          <w:tab w:val="num" w:pos="3600"/>
        </w:tabs>
        <w:ind w:left="3600" w:firstLine="0"/>
      </w:pPr>
    </w:lvl>
  </w:abstractNum>
  <w:abstractNum w:abstractNumId="11">
    <w:nsid w:val="00000016"/>
    <w:multiLevelType w:val="multilevel"/>
    <w:tmpl w:val="00000016"/>
    <w:name w:val="WW8Num22"/>
    <w:lvl w:ilvl="0">
      <w:start w:val="1"/>
      <w:numFmt w:val="decimal"/>
      <w:lvlText w:val="%1."/>
      <w:lvlJc w:val="right"/>
      <w:pPr>
        <w:tabs>
          <w:tab w:val="num" w:pos="720"/>
        </w:tabs>
        <w:ind w:left="720" w:firstLine="0"/>
      </w:pPr>
    </w:lvl>
    <w:lvl w:ilvl="1">
      <w:start w:val="1"/>
      <w:numFmt w:val="decimal"/>
      <w:lvlText w:val="%2."/>
      <w:lvlJc w:val="right"/>
      <w:pPr>
        <w:tabs>
          <w:tab w:val="num" w:pos="1080"/>
        </w:tabs>
        <w:ind w:left="1080" w:firstLine="0"/>
      </w:pPr>
    </w:lvl>
    <w:lvl w:ilvl="2">
      <w:start w:val="1"/>
      <w:numFmt w:val="decimal"/>
      <w:lvlText w:val="%3."/>
      <w:lvlJc w:val="right"/>
      <w:pPr>
        <w:tabs>
          <w:tab w:val="num" w:pos="1440"/>
        </w:tabs>
        <w:ind w:left="1440" w:firstLine="0"/>
      </w:pPr>
    </w:lvl>
    <w:lvl w:ilvl="3">
      <w:start w:val="1"/>
      <w:numFmt w:val="decimal"/>
      <w:lvlText w:val="%4."/>
      <w:lvlJc w:val="right"/>
      <w:pPr>
        <w:tabs>
          <w:tab w:val="num" w:pos="1800"/>
        </w:tabs>
        <w:ind w:left="1800" w:firstLine="0"/>
      </w:pPr>
    </w:lvl>
    <w:lvl w:ilvl="4">
      <w:start w:val="1"/>
      <w:numFmt w:val="decimal"/>
      <w:lvlText w:val="%5."/>
      <w:lvlJc w:val="right"/>
      <w:pPr>
        <w:tabs>
          <w:tab w:val="num" w:pos="2160"/>
        </w:tabs>
        <w:ind w:left="2160" w:firstLine="0"/>
      </w:pPr>
    </w:lvl>
    <w:lvl w:ilvl="5">
      <w:start w:val="1"/>
      <w:numFmt w:val="decimal"/>
      <w:lvlText w:val="%6."/>
      <w:lvlJc w:val="right"/>
      <w:pPr>
        <w:tabs>
          <w:tab w:val="num" w:pos="2520"/>
        </w:tabs>
        <w:ind w:left="2520" w:firstLine="0"/>
      </w:pPr>
    </w:lvl>
    <w:lvl w:ilvl="6">
      <w:start w:val="1"/>
      <w:numFmt w:val="decimal"/>
      <w:lvlText w:val="%7."/>
      <w:lvlJc w:val="right"/>
      <w:pPr>
        <w:tabs>
          <w:tab w:val="num" w:pos="2880"/>
        </w:tabs>
        <w:ind w:left="2880" w:firstLine="0"/>
      </w:pPr>
    </w:lvl>
    <w:lvl w:ilvl="7">
      <w:start w:val="1"/>
      <w:numFmt w:val="decimal"/>
      <w:lvlText w:val="%8."/>
      <w:lvlJc w:val="right"/>
      <w:pPr>
        <w:tabs>
          <w:tab w:val="num" w:pos="3240"/>
        </w:tabs>
        <w:ind w:left="3240" w:firstLine="0"/>
      </w:pPr>
    </w:lvl>
    <w:lvl w:ilvl="8">
      <w:start w:val="1"/>
      <w:numFmt w:val="decimal"/>
      <w:lvlText w:val="%9."/>
      <w:lvlJc w:val="right"/>
      <w:pPr>
        <w:tabs>
          <w:tab w:val="num" w:pos="3600"/>
        </w:tabs>
        <w:ind w:left="3600" w:firstLine="0"/>
      </w:pPr>
    </w:lvl>
  </w:abstractNum>
  <w:abstractNum w:abstractNumId="12">
    <w:nsid w:val="00000017"/>
    <w:multiLevelType w:val="multilevel"/>
    <w:tmpl w:val="00000017"/>
    <w:name w:val="WW8Num23"/>
    <w:lvl w:ilvl="0">
      <w:start w:val="1"/>
      <w:numFmt w:val="decimal"/>
      <w:lvlText w:val="%1."/>
      <w:lvlJc w:val="right"/>
      <w:pPr>
        <w:tabs>
          <w:tab w:val="num" w:pos="720"/>
        </w:tabs>
        <w:ind w:left="720" w:firstLine="0"/>
      </w:pPr>
    </w:lvl>
    <w:lvl w:ilvl="1">
      <w:start w:val="1"/>
      <w:numFmt w:val="decimal"/>
      <w:lvlText w:val="%2."/>
      <w:lvlJc w:val="right"/>
      <w:pPr>
        <w:tabs>
          <w:tab w:val="num" w:pos="1080"/>
        </w:tabs>
        <w:ind w:left="1080" w:firstLine="0"/>
      </w:pPr>
    </w:lvl>
    <w:lvl w:ilvl="2">
      <w:start w:val="1"/>
      <w:numFmt w:val="decimal"/>
      <w:lvlText w:val="%3."/>
      <w:lvlJc w:val="right"/>
      <w:pPr>
        <w:tabs>
          <w:tab w:val="num" w:pos="1440"/>
        </w:tabs>
        <w:ind w:left="1440" w:firstLine="0"/>
      </w:pPr>
    </w:lvl>
    <w:lvl w:ilvl="3">
      <w:start w:val="1"/>
      <w:numFmt w:val="decimal"/>
      <w:lvlText w:val="%4."/>
      <w:lvlJc w:val="right"/>
      <w:pPr>
        <w:tabs>
          <w:tab w:val="num" w:pos="1800"/>
        </w:tabs>
        <w:ind w:left="1800" w:firstLine="0"/>
      </w:pPr>
    </w:lvl>
    <w:lvl w:ilvl="4">
      <w:start w:val="1"/>
      <w:numFmt w:val="decimal"/>
      <w:lvlText w:val="%5."/>
      <w:lvlJc w:val="right"/>
      <w:pPr>
        <w:tabs>
          <w:tab w:val="num" w:pos="2160"/>
        </w:tabs>
        <w:ind w:left="2160" w:firstLine="0"/>
      </w:pPr>
    </w:lvl>
    <w:lvl w:ilvl="5">
      <w:start w:val="1"/>
      <w:numFmt w:val="decimal"/>
      <w:lvlText w:val="%6."/>
      <w:lvlJc w:val="right"/>
      <w:pPr>
        <w:tabs>
          <w:tab w:val="num" w:pos="2520"/>
        </w:tabs>
        <w:ind w:left="2520" w:firstLine="0"/>
      </w:pPr>
    </w:lvl>
    <w:lvl w:ilvl="6">
      <w:start w:val="1"/>
      <w:numFmt w:val="decimal"/>
      <w:lvlText w:val="%7."/>
      <w:lvlJc w:val="right"/>
      <w:pPr>
        <w:tabs>
          <w:tab w:val="num" w:pos="2880"/>
        </w:tabs>
        <w:ind w:left="2880" w:firstLine="0"/>
      </w:pPr>
    </w:lvl>
    <w:lvl w:ilvl="7">
      <w:start w:val="1"/>
      <w:numFmt w:val="decimal"/>
      <w:lvlText w:val="%8."/>
      <w:lvlJc w:val="right"/>
      <w:pPr>
        <w:tabs>
          <w:tab w:val="num" w:pos="3240"/>
        </w:tabs>
        <w:ind w:left="3240" w:firstLine="0"/>
      </w:pPr>
    </w:lvl>
    <w:lvl w:ilvl="8">
      <w:start w:val="1"/>
      <w:numFmt w:val="decimal"/>
      <w:lvlText w:val="%9."/>
      <w:lvlJc w:val="right"/>
      <w:pPr>
        <w:tabs>
          <w:tab w:val="num" w:pos="3600"/>
        </w:tabs>
        <w:ind w:left="3600" w:firstLine="0"/>
      </w:pPr>
    </w:lvl>
  </w:abstractNum>
  <w:abstractNum w:abstractNumId="13">
    <w:nsid w:val="0000001C"/>
    <w:multiLevelType w:val="multilevel"/>
    <w:tmpl w:val="0000001C"/>
    <w:name w:val="WW8Num28"/>
    <w:lvl w:ilvl="0">
      <w:start w:val="1"/>
      <w:numFmt w:val="decimal"/>
      <w:lvlText w:val="%1."/>
      <w:lvlJc w:val="right"/>
      <w:pPr>
        <w:tabs>
          <w:tab w:val="num" w:pos="720"/>
        </w:tabs>
        <w:ind w:left="720" w:firstLine="0"/>
      </w:pPr>
    </w:lvl>
    <w:lvl w:ilvl="1">
      <w:start w:val="1"/>
      <w:numFmt w:val="decimal"/>
      <w:lvlText w:val="%2."/>
      <w:lvlJc w:val="right"/>
      <w:pPr>
        <w:tabs>
          <w:tab w:val="num" w:pos="1080"/>
        </w:tabs>
        <w:ind w:left="1080" w:firstLine="0"/>
      </w:pPr>
    </w:lvl>
    <w:lvl w:ilvl="2">
      <w:start w:val="1"/>
      <w:numFmt w:val="decimal"/>
      <w:lvlText w:val="%3."/>
      <w:lvlJc w:val="right"/>
      <w:pPr>
        <w:tabs>
          <w:tab w:val="num" w:pos="1440"/>
        </w:tabs>
        <w:ind w:left="1440" w:firstLine="0"/>
      </w:pPr>
    </w:lvl>
    <w:lvl w:ilvl="3">
      <w:start w:val="1"/>
      <w:numFmt w:val="decimal"/>
      <w:lvlText w:val="%4."/>
      <w:lvlJc w:val="right"/>
      <w:pPr>
        <w:tabs>
          <w:tab w:val="num" w:pos="1800"/>
        </w:tabs>
        <w:ind w:left="1800" w:firstLine="0"/>
      </w:pPr>
    </w:lvl>
    <w:lvl w:ilvl="4">
      <w:start w:val="1"/>
      <w:numFmt w:val="decimal"/>
      <w:lvlText w:val="%5."/>
      <w:lvlJc w:val="right"/>
      <w:pPr>
        <w:tabs>
          <w:tab w:val="num" w:pos="2160"/>
        </w:tabs>
        <w:ind w:left="2160" w:firstLine="0"/>
      </w:pPr>
    </w:lvl>
    <w:lvl w:ilvl="5">
      <w:start w:val="1"/>
      <w:numFmt w:val="decimal"/>
      <w:lvlText w:val="%6."/>
      <w:lvlJc w:val="right"/>
      <w:pPr>
        <w:tabs>
          <w:tab w:val="num" w:pos="2520"/>
        </w:tabs>
        <w:ind w:left="2520" w:firstLine="0"/>
      </w:pPr>
    </w:lvl>
    <w:lvl w:ilvl="6">
      <w:start w:val="1"/>
      <w:numFmt w:val="decimal"/>
      <w:lvlText w:val="%7."/>
      <w:lvlJc w:val="right"/>
      <w:pPr>
        <w:tabs>
          <w:tab w:val="num" w:pos="2880"/>
        </w:tabs>
        <w:ind w:left="2880" w:firstLine="0"/>
      </w:pPr>
    </w:lvl>
    <w:lvl w:ilvl="7">
      <w:start w:val="1"/>
      <w:numFmt w:val="decimal"/>
      <w:lvlText w:val="%8."/>
      <w:lvlJc w:val="right"/>
      <w:pPr>
        <w:tabs>
          <w:tab w:val="num" w:pos="3240"/>
        </w:tabs>
        <w:ind w:left="3240" w:firstLine="0"/>
      </w:pPr>
    </w:lvl>
    <w:lvl w:ilvl="8">
      <w:start w:val="1"/>
      <w:numFmt w:val="decimal"/>
      <w:lvlText w:val="%9."/>
      <w:lvlJc w:val="right"/>
      <w:pPr>
        <w:tabs>
          <w:tab w:val="num" w:pos="3600"/>
        </w:tabs>
        <w:ind w:left="3600" w:firstLine="0"/>
      </w:pPr>
    </w:lvl>
  </w:abstractNum>
  <w:abstractNum w:abstractNumId="14">
    <w:nsid w:val="0000001D"/>
    <w:multiLevelType w:val="multilevel"/>
    <w:tmpl w:val="0000001D"/>
    <w:name w:val="WW8Num29"/>
    <w:lvl w:ilvl="0">
      <w:start w:val="1"/>
      <w:numFmt w:val="decimal"/>
      <w:lvlText w:val="%1."/>
      <w:lvlJc w:val="right"/>
      <w:pPr>
        <w:tabs>
          <w:tab w:val="num" w:pos="720"/>
        </w:tabs>
        <w:ind w:left="720" w:firstLine="0"/>
      </w:pPr>
    </w:lvl>
    <w:lvl w:ilvl="1">
      <w:start w:val="1"/>
      <w:numFmt w:val="decimal"/>
      <w:lvlText w:val="%2."/>
      <w:lvlJc w:val="right"/>
      <w:pPr>
        <w:tabs>
          <w:tab w:val="num" w:pos="1080"/>
        </w:tabs>
        <w:ind w:left="1080" w:firstLine="0"/>
      </w:pPr>
    </w:lvl>
    <w:lvl w:ilvl="2">
      <w:start w:val="1"/>
      <w:numFmt w:val="decimal"/>
      <w:lvlText w:val="%3."/>
      <w:lvlJc w:val="right"/>
      <w:pPr>
        <w:tabs>
          <w:tab w:val="num" w:pos="1440"/>
        </w:tabs>
        <w:ind w:left="1440" w:firstLine="0"/>
      </w:pPr>
    </w:lvl>
    <w:lvl w:ilvl="3">
      <w:start w:val="1"/>
      <w:numFmt w:val="decimal"/>
      <w:lvlText w:val="%4."/>
      <w:lvlJc w:val="right"/>
      <w:pPr>
        <w:tabs>
          <w:tab w:val="num" w:pos="1800"/>
        </w:tabs>
        <w:ind w:left="1800" w:firstLine="0"/>
      </w:pPr>
    </w:lvl>
    <w:lvl w:ilvl="4">
      <w:start w:val="1"/>
      <w:numFmt w:val="decimal"/>
      <w:lvlText w:val="%5."/>
      <w:lvlJc w:val="right"/>
      <w:pPr>
        <w:tabs>
          <w:tab w:val="num" w:pos="2160"/>
        </w:tabs>
        <w:ind w:left="2160" w:firstLine="0"/>
      </w:pPr>
    </w:lvl>
    <w:lvl w:ilvl="5">
      <w:start w:val="1"/>
      <w:numFmt w:val="decimal"/>
      <w:lvlText w:val="%6."/>
      <w:lvlJc w:val="right"/>
      <w:pPr>
        <w:tabs>
          <w:tab w:val="num" w:pos="2520"/>
        </w:tabs>
        <w:ind w:left="2520" w:firstLine="0"/>
      </w:pPr>
    </w:lvl>
    <w:lvl w:ilvl="6">
      <w:start w:val="1"/>
      <w:numFmt w:val="decimal"/>
      <w:lvlText w:val="%7."/>
      <w:lvlJc w:val="right"/>
      <w:pPr>
        <w:tabs>
          <w:tab w:val="num" w:pos="2880"/>
        </w:tabs>
        <w:ind w:left="2880" w:firstLine="0"/>
      </w:pPr>
    </w:lvl>
    <w:lvl w:ilvl="7">
      <w:start w:val="1"/>
      <w:numFmt w:val="decimal"/>
      <w:lvlText w:val="%8."/>
      <w:lvlJc w:val="right"/>
      <w:pPr>
        <w:tabs>
          <w:tab w:val="num" w:pos="3240"/>
        </w:tabs>
        <w:ind w:left="3240" w:firstLine="0"/>
      </w:pPr>
    </w:lvl>
    <w:lvl w:ilvl="8">
      <w:start w:val="1"/>
      <w:numFmt w:val="decimal"/>
      <w:lvlText w:val="%9."/>
      <w:lvlJc w:val="right"/>
      <w:pPr>
        <w:tabs>
          <w:tab w:val="num" w:pos="3600"/>
        </w:tabs>
        <w:ind w:left="3600" w:firstLine="0"/>
      </w:pPr>
    </w:lvl>
  </w:abstractNum>
  <w:abstractNum w:abstractNumId="15">
    <w:nsid w:val="0000001E"/>
    <w:multiLevelType w:val="multilevel"/>
    <w:tmpl w:val="AAD43276"/>
    <w:name w:val="WW8Num30"/>
    <w:lvl w:ilvl="0">
      <w:start w:val="1"/>
      <w:numFmt w:val="decimal"/>
      <w:lvlText w:val="%1."/>
      <w:lvlJc w:val="right"/>
      <w:pPr>
        <w:tabs>
          <w:tab w:val="num" w:pos="720"/>
        </w:tabs>
        <w:ind w:left="720" w:firstLine="0"/>
      </w:pPr>
    </w:lvl>
    <w:lvl w:ilvl="1">
      <w:start w:val="1"/>
      <w:numFmt w:val="decimal"/>
      <w:lvlText w:val="%2."/>
      <w:lvlJc w:val="right"/>
      <w:pPr>
        <w:tabs>
          <w:tab w:val="num" w:pos="1080"/>
        </w:tabs>
        <w:ind w:left="1080" w:firstLine="0"/>
      </w:pPr>
    </w:lvl>
    <w:lvl w:ilvl="2">
      <w:start w:val="1"/>
      <w:numFmt w:val="decimal"/>
      <w:lvlText w:val="%3."/>
      <w:lvlJc w:val="right"/>
      <w:pPr>
        <w:tabs>
          <w:tab w:val="num" w:pos="1440"/>
        </w:tabs>
        <w:ind w:left="1440" w:firstLine="0"/>
      </w:pPr>
    </w:lvl>
    <w:lvl w:ilvl="3">
      <w:start w:val="1"/>
      <w:numFmt w:val="hebrew1"/>
      <w:lvlText w:val="%4."/>
      <w:lvlJc w:val="center"/>
      <w:pPr>
        <w:tabs>
          <w:tab w:val="num" w:pos="1800"/>
        </w:tabs>
        <w:ind w:left="1800" w:firstLine="0"/>
      </w:pPr>
      <w:rPr>
        <w:rFonts w:ascii="Arial" w:eastAsia="Arial" w:hAnsi="Arial" w:cs="David"/>
      </w:rPr>
    </w:lvl>
    <w:lvl w:ilvl="4">
      <w:start w:val="1"/>
      <w:numFmt w:val="decimal"/>
      <w:lvlText w:val="%5."/>
      <w:lvlJc w:val="right"/>
      <w:pPr>
        <w:tabs>
          <w:tab w:val="num" w:pos="2160"/>
        </w:tabs>
        <w:ind w:left="2160" w:firstLine="0"/>
      </w:pPr>
    </w:lvl>
    <w:lvl w:ilvl="5">
      <w:start w:val="1"/>
      <w:numFmt w:val="decimal"/>
      <w:lvlText w:val="%6."/>
      <w:lvlJc w:val="right"/>
      <w:pPr>
        <w:tabs>
          <w:tab w:val="num" w:pos="2520"/>
        </w:tabs>
        <w:ind w:left="2520" w:firstLine="0"/>
      </w:pPr>
    </w:lvl>
    <w:lvl w:ilvl="6">
      <w:start w:val="1"/>
      <w:numFmt w:val="decimal"/>
      <w:lvlText w:val="%7."/>
      <w:lvlJc w:val="right"/>
      <w:pPr>
        <w:tabs>
          <w:tab w:val="num" w:pos="2880"/>
        </w:tabs>
        <w:ind w:left="2880" w:firstLine="0"/>
      </w:pPr>
    </w:lvl>
    <w:lvl w:ilvl="7">
      <w:start w:val="1"/>
      <w:numFmt w:val="decimal"/>
      <w:lvlText w:val="%8."/>
      <w:lvlJc w:val="right"/>
      <w:pPr>
        <w:tabs>
          <w:tab w:val="num" w:pos="3240"/>
        </w:tabs>
        <w:ind w:left="3240" w:firstLine="0"/>
      </w:pPr>
    </w:lvl>
    <w:lvl w:ilvl="8">
      <w:start w:val="1"/>
      <w:numFmt w:val="decimal"/>
      <w:lvlText w:val="%9."/>
      <w:lvlJc w:val="right"/>
      <w:pPr>
        <w:tabs>
          <w:tab w:val="num" w:pos="3600"/>
        </w:tabs>
        <w:ind w:left="3600" w:firstLine="0"/>
      </w:pPr>
    </w:lvl>
  </w:abstractNum>
  <w:abstractNum w:abstractNumId="16">
    <w:nsid w:val="06CB5220"/>
    <w:multiLevelType w:val="multilevel"/>
    <w:tmpl w:val="8C66B350"/>
    <w:lvl w:ilvl="0">
      <w:start w:val="1"/>
      <w:numFmt w:val="decimal"/>
      <w:lvlText w:val="%1."/>
      <w:lvlJc w:val="left"/>
      <w:pPr>
        <w:tabs>
          <w:tab w:val="num" w:pos="720"/>
        </w:tabs>
        <w:ind w:left="720" w:hanging="360"/>
      </w:pPr>
    </w:lvl>
    <w:lvl w:ilvl="1">
      <w:start w:val="1"/>
      <w:numFmt w:val="hebrew1"/>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06FE7E44"/>
    <w:multiLevelType w:val="hybridMultilevel"/>
    <w:tmpl w:val="0E44AA96"/>
    <w:lvl w:ilvl="0" w:tplc="94A8629C">
      <w:start w:val="1"/>
      <w:numFmt w:val="decimal"/>
      <w:lvlText w:val="%1."/>
      <w:lvlJc w:val="left"/>
      <w:pPr>
        <w:ind w:left="720" w:hanging="360"/>
      </w:pPr>
      <w:rPr>
        <w:rFonts w:hint="default"/>
        <w:b/>
      </w:rPr>
    </w:lvl>
    <w:lvl w:ilvl="1" w:tplc="04090013">
      <w:start w:val="1"/>
      <w:numFmt w:val="hebrew1"/>
      <w:lvlText w:val="%2."/>
      <w:lvlJc w:val="center"/>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9970AA7"/>
    <w:multiLevelType w:val="hybridMultilevel"/>
    <w:tmpl w:val="9CF610FA"/>
    <w:lvl w:ilvl="0" w:tplc="08C83A86">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0F722C2D"/>
    <w:multiLevelType w:val="multilevel"/>
    <w:tmpl w:val="C5909E22"/>
    <w:lvl w:ilvl="0">
      <w:start w:val="1"/>
      <w:numFmt w:val="decimal"/>
      <w:lvlText w:val="%1."/>
      <w:lvlJc w:val="left"/>
      <w:pPr>
        <w:tabs>
          <w:tab w:val="num" w:pos="720"/>
        </w:tabs>
        <w:ind w:left="720" w:hanging="360"/>
      </w:pPr>
    </w:lvl>
    <w:lvl w:ilvl="1">
      <w:start w:val="1"/>
      <w:numFmt w:val="hebrew1"/>
      <w:lvlText w:val="(%2)"/>
      <w:lvlJc w:val="left"/>
      <w:pPr>
        <w:ind w:left="1440" w:hanging="360"/>
      </w:pPr>
      <w:rPr>
        <w:rFonts w:hint="default"/>
      </w:rPr>
    </w:lvl>
    <w:lvl w:ilvl="2">
      <w:start w:val="1"/>
      <w:numFmt w:val="hebrew1"/>
      <w:lvlText w:val="%3."/>
      <w:lvlJc w:val="left"/>
      <w:pPr>
        <w:ind w:left="2160" w:hanging="360"/>
      </w:pPr>
      <w:rPr>
        <w:rFonts w:hint="default"/>
      </w:rPr>
    </w:lvl>
    <w:lvl w:ilvl="3">
      <w:numFmt w:val="bullet"/>
      <w:lvlText w:val="-"/>
      <w:lvlJc w:val="left"/>
      <w:pPr>
        <w:ind w:left="2880" w:hanging="360"/>
      </w:pPr>
      <w:rPr>
        <w:rFonts w:ascii="Arial" w:eastAsia="Arial" w:hAnsi="Arial" w:cs="David"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0622E1B"/>
    <w:multiLevelType w:val="hybridMultilevel"/>
    <w:tmpl w:val="7A0EC720"/>
    <w:lvl w:ilvl="0" w:tplc="4E1863BE">
      <w:start w:val="2"/>
      <w:numFmt w:val="hebrew1"/>
      <w:lvlText w:val="(%1)"/>
      <w:lvlJc w:val="left"/>
      <w:pPr>
        <w:tabs>
          <w:tab w:val="num" w:pos="5463"/>
        </w:tabs>
        <w:ind w:left="5463" w:hanging="360"/>
      </w:pPr>
      <w:rPr>
        <w:rFonts w:hint="default"/>
      </w:rPr>
    </w:lvl>
    <w:lvl w:ilvl="1" w:tplc="04090019" w:tentative="1">
      <w:start w:val="1"/>
      <w:numFmt w:val="lowerLetter"/>
      <w:lvlText w:val="%2."/>
      <w:lvlJc w:val="left"/>
      <w:pPr>
        <w:tabs>
          <w:tab w:val="num" w:pos="6183"/>
        </w:tabs>
        <w:ind w:left="6183" w:hanging="360"/>
      </w:pPr>
    </w:lvl>
    <w:lvl w:ilvl="2" w:tplc="0409001B" w:tentative="1">
      <w:start w:val="1"/>
      <w:numFmt w:val="lowerRoman"/>
      <w:lvlText w:val="%3."/>
      <w:lvlJc w:val="right"/>
      <w:pPr>
        <w:tabs>
          <w:tab w:val="num" w:pos="6903"/>
        </w:tabs>
        <w:ind w:left="6903" w:hanging="180"/>
      </w:pPr>
    </w:lvl>
    <w:lvl w:ilvl="3" w:tplc="0409000F" w:tentative="1">
      <w:start w:val="1"/>
      <w:numFmt w:val="decimal"/>
      <w:lvlText w:val="%4."/>
      <w:lvlJc w:val="left"/>
      <w:pPr>
        <w:tabs>
          <w:tab w:val="num" w:pos="7623"/>
        </w:tabs>
        <w:ind w:left="7623" w:hanging="360"/>
      </w:pPr>
    </w:lvl>
    <w:lvl w:ilvl="4" w:tplc="04090019" w:tentative="1">
      <w:start w:val="1"/>
      <w:numFmt w:val="lowerLetter"/>
      <w:lvlText w:val="%5."/>
      <w:lvlJc w:val="left"/>
      <w:pPr>
        <w:tabs>
          <w:tab w:val="num" w:pos="8343"/>
        </w:tabs>
        <w:ind w:left="8343" w:hanging="360"/>
      </w:pPr>
    </w:lvl>
    <w:lvl w:ilvl="5" w:tplc="0409001B" w:tentative="1">
      <w:start w:val="1"/>
      <w:numFmt w:val="lowerRoman"/>
      <w:lvlText w:val="%6."/>
      <w:lvlJc w:val="right"/>
      <w:pPr>
        <w:tabs>
          <w:tab w:val="num" w:pos="9063"/>
        </w:tabs>
        <w:ind w:left="9063" w:hanging="180"/>
      </w:pPr>
    </w:lvl>
    <w:lvl w:ilvl="6" w:tplc="0409000F" w:tentative="1">
      <w:start w:val="1"/>
      <w:numFmt w:val="decimal"/>
      <w:lvlText w:val="%7."/>
      <w:lvlJc w:val="left"/>
      <w:pPr>
        <w:tabs>
          <w:tab w:val="num" w:pos="9783"/>
        </w:tabs>
        <w:ind w:left="9783" w:hanging="360"/>
      </w:pPr>
    </w:lvl>
    <w:lvl w:ilvl="7" w:tplc="04090019" w:tentative="1">
      <w:start w:val="1"/>
      <w:numFmt w:val="lowerLetter"/>
      <w:lvlText w:val="%8."/>
      <w:lvlJc w:val="left"/>
      <w:pPr>
        <w:tabs>
          <w:tab w:val="num" w:pos="10503"/>
        </w:tabs>
        <w:ind w:left="10503" w:hanging="360"/>
      </w:pPr>
    </w:lvl>
    <w:lvl w:ilvl="8" w:tplc="0409001B" w:tentative="1">
      <w:start w:val="1"/>
      <w:numFmt w:val="lowerRoman"/>
      <w:lvlText w:val="%9."/>
      <w:lvlJc w:val="right"/>
      <w:pPr>
        <w:tabs>
          <w:tab w:val="num" w:pos="11223"/>
        </w:tabs>
        <w:ind w:left="11223" w:hanging="180"/>
      </w:pPr>
    </w:lvl>
  </w:abstractNum>
  <w:abstractNum w:abstractNumId="21">
    <w:nsid w:val="142D3F3A"/>
    <w:multiLevelType w:val="multilevel"/>
    <w:tmpl w:val="ED68392E"/>
    <w:name w:val="WW8Num622"/>
    <w:lvl w:ilvl="0">
      <w:start w:val="3"/>
      <w:numFmt w:val="decimal"/>
      <w:lvlText w:val="%1."/>
      <w:lvlJc w:val="right"/>
      <w:pPr>
        <w:tabs>
          <w:tab w:val="num" w:pos="709"/>
        </w:tabs>
        <w:ind w:left="709" w:firstLine="0"/>
      </w:pPr>
      <w:rPr>
        <w:rFonts w:hint="default"/>
      </w:rPr>
    </w:lvl>
    <w:lvl w:ilvl="1">
      <w:start w:val="1"/>
      <w:numFmt w:val="decimal"/>
      <w:lvlText w:val="%2."/>
      <w:lvlJc w:val="right"/>
      <w:pPr>
        <w:tabs>
          <w:tab w:val="num" w:pos="1069"/>
        </w:tabs>
        <w:ind w:left="1069" w:firstLine="0"/>
      </w:pPr>
      <w:rPr>
        <w:rFonts w:hint="default"/>
      </w:rPr>
    </w:lvl>
    <w:lvl w:ilvl="2">
      <w:start w:val="1"/>
      <w:numFmt w:val="decimal"/>
      <w:lvlText w:val="%3."/>
      <w:lvlJc w:val="right"/>
      <w:pPr>
        <w:tabs>
          <w:tab w:val="num" w:pos="1429"/>
        </w:tabs>
        <w:ind w:left="1429" w:firstLine="0"/>
      </w:pPr>
      <w:rPr>
        <w:rFonts w:hint="default"/>
      </w:rPr>
    </w:lvl>
    <w:lvl w:ilvl="3">
      <w:start w:val="1"/>
      <w:numFmt w:val="decimal"/>
      <w:lvlText w:val="%4."/>
      <w:lvlJc w:val="right"/>
      <w:pPr>
        <w:tabs>
          <w:tab w:val="num" w:pos="1789"/>
        </w:tabs>
        <w:ind w:left="1789" w:firstLine="0"/>
      </w:pPr>
      <w:rPr>
        <w:rFonts w:hint="default"/>
      </w:rPr>
    </w:lvl>
    <w:lvl w:ilvl="4">
      <w:start w:val="1"/>
      <w:numFmt w:val="decimal"/>
      <w:lvlText w:val="%5."/>
      <w:lvlJc w:val="right"/>
      <w:pPr>
        <w:tabs>
          <w:tab w:val="num" w:pos="2149"/>
        </w:tabs>
        <w:ind w:left="2149" w:firstLine="0"/>
      </w:pPr>
      <w:rPr>
        <w:rFonts w:hint="default"/>
      </w:rPr>
    </w:lvl>
    <w:lvl w:ilvl="5">
      <w:start w:val="1"/>
      <w:numFmt w:val="decimal"/>
      <w:lvlText w:val="%6."/>
      <w:lvlJc w:val="right"/>
      <w:pPr>
        <w:tabs>
          <w:tab w:val="num" w:pos="2509"/>
        </w:tabs>
        <w:ind w:left="2509" w:firstLine="0"/>
      </w:pPr>
      <w:rPr>
        <w:rFonts w:hint="default"/>
      </w:rPr>
    </w:lvl>
    <w:lvl w:ilvl="6">
      <w:start w:val="1"/>
      <w:numFmt w:val="decimal"/>
      <w:lvlText w:val="%7."/>
      <w:lvlJc w:val="right"/>
      <w:pPr>
        <w:tabs>
          <w:tab w:val="num" w:pos="2869"/>
        </w:tabs>
        <w:ind w:left="2869" w:firstLine="0"/>
      </w:pPr>
      <w:rPr>
        <w:rFonts w:hint="default"/>
      </w:rPr>
    </w:lvl>
    <w:lvl w:ilvl="7">
      <w:start w:val="1"/>
      <w:numFmt w:val="decimal"/>
      <w:lvlText w:val="%8."/>
      <w:lvlJc w:val="right"/>
      <w:pPr>
        <w:tabs>
          <w:tab w:val="num" w:pos="3229"/>
        </w:tabs>
        <w:ind w:left="3229" w:firstLine="0"/>
      </w:pPr>
      <w:rPr>
        <w:rFonts w:hint="default"/>
      </w:rPr>
    </w:lvl>
    <w:lvl w:ilvl="8">
      <w:start w:val="1"/>
      <w:numFmt w:val="decimal"/>
      <w:lvlText w:val="%9."/>
      <w:lvlJc w:val="right"/>
      <w:pPr>
        <w:tabs>
          <w:tab w:val="num" w:pos="3589"/>
        </w:tabs>
        <w:ind w:left="3589" w:firstLine="0"/>
      </w:pPr>
      <w:rPr>
        <w:rFonts w:hint="default"/>
      </w:rPr>
    </w:lvl>
  </w:abstractNum>
  <w:abstractNum w:abstractNumId="22">
    <w:nsid w:val="2FED4B53"/>
    <w:multiLevelType w:val="hybridMultilevel"/>
    <w:tmpl w:val="01044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A6914FC"/>
    <w:multiLevelType w:val="hybridMultilevel"/>
    <w:tmpl w:val="59C69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0F5273D"/>
    <w:multiLevelType w:val="multilevel"/>
    <w:tmpl w:val="77E4DD08"/>
    <w:lvl w:ilvl="0">
      <w:start w:val="1"/>
      <w:numFmt w:val="decimal"/>
      <w:lvlText w:val="%1."/>
      <w:lvlJc w:val="right"/>
      <w:pPr>
        <w:tabs>
          <w:tab w:val="num" w:pos="720"/>
        </w:tabs>
        <w:ind w:left="720" w:firstLine="0"/>
      </w:pPr>
    </w:lvl>
    <w:lvl w:ilvl="1">
      <w:start w:val="1"/>
      <w:numFmt w:val="decimal"/>
      <w:lvlText w:val="%2."/>
      <w:lvlJc w:val="right"/>
      <w:pPr>
        <w:tabs>
          <w:tab w:val="num" w:pos="1080"/>
        </w:tabs>
        <w:ind w:left="1080" w:firstLine="0"/>
      </w:pPr>
      <w:rPr>
        <w:rFonts w:ascii="Arial" w:eastAsia="Arial" w:hAnsi="Arial" w:cs="David"/>
      </w:rPr>
    </w:lvl>
    <w:lvl w:ilvl="2">
      <w:start w:val="1"/>
      <w:numFmt w:val="decimal"/>
      <w:lvlText w:val="%3."/>
      <w:lvlJc w:val="right"/>
      <w:pPr>
        <w:tabs>
          <w:tab w:val="num" w:pos="1440"/>
        </w:tabs>
        <w:ind w:left="1440" w:firstLine="0"/>
      </w:pPr>
    </w:lvl>
    <w:lvl w:ilvl="3">
      <w:start w:val="1"/>
      <w:numFmt w:val="hebrew1"/>
      <w:lvlText w:val="%4."/>
      <w:lvlJc w:val="center"/>
      <w:pPr>
        <w:tabs>
          <w:tab w:val="num" w:pos="1800"/>
        </w:tabs>
        <w:ind w:left="1800" w:firstLine="0"/>
      </w:pPr>
    </w:lvl>
    <w:lvl w:ilvl="4">
      <w:start w:val="1"/>
      <w:numFmt w:val="decimal"/>
      <w:lvlText w:val="%5."/>
      <w:lvlJc w:val="right"/>
      <w:pPr>
        <w:tabs>
          <w:tab w:val="num" w:pos="2160"/>
        </w:tabs>
        <w:ind w:left="2160" w:firstLine="0"/>
      </w:pPr>
    </w:lvl>
    <w:lvl w:ilvl="5">
      <w:start w:val="1"/>
      <w:numFmt w:val="decimal"/>
      <w:lvlText w:val="%6."/>
      <w:lvlJc w:val="right"/>
      <w:pPr>
        <w:tabs>
          <w:tab w:val="num" w:pos="2520"/>
        </w:tabs>
        <w:ind w:left="2520" w:firstLine="0"/>
      </w:pPr>
    </w:lvl>
    <w:lvl w:ilvl="6">
      <w:start w:val="1"/>
      <w:numFmt w:val="decimal"/>
      <w:lvlText w:val="%7."/>
      <w:lvlJc w:val="right"/>
      <w:pPr>
        <w:tabs>
          <w:tab w:val="num" w:pos="2880"/>
        </w:tabs>
        <w:ind w:left="2880" w:firstLine="0"/>
      </w:pPr>
    </w:lvl>
    <w:lvl w:ilvl="7">
      <w:start w:val="1"/>
      <w:numFmt w:val="decimal"/>
      <w:lvlText w:val="%8."/>
      <w:lvlJc w:val="right"/>
      <w:pPr>
        <w:tabs>
          <w:tab w:val="num" w:pos="3240"/>
        </w:tabs>
        <w:ind w:left="3240" w:firstLine="0"/>
      </w:pPr>
    </w:lvl>
    <w:lvl w:ilvl="8">
      <w:start w:val="1"/>
      <w:numFmt w:val="decimal"/>
      <w:lvlText w:val="%9."/>
      <w:lvlJc w:val="right"/>
      <w:pPr>
        <w:tabs>
          <w:tab w:val="num" w:pos="3600"/>
        </w:tabs>
        <w:ind w:left="3600" w:firstLine="0"/>
      </w:pPr>
    </w:lvl>
  </w:abstractNum>
  <w:abstractNum w:abstractNumId="25">
    <w:nsid w:val="417A1774"/>
    <w:multiLevelType w:val="hybridMultilevel"/>
    <w:tmpl w:val="8DC4318E"/>
    <w:lvl w:ilvl="0" w:tplc="A6AA41E0">
      <w:start w:val="1"/>
      <w:numFmt w:val="hebrew1"/>
      <w:lvlText w:val="%1."/>
      <w:lvlJc w:val="left"/>
      <w:pPr>
        <w:ind w:left="720" w:hanging="360"/>
      </w:pPr>
      <w:rPr>
        <w:rFonts w:hint="default"/>
        <w:sz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4AE16C4"/>
    <w:multiLevelType w:val="hybridMultilevel"/>
    <w:tmpl w:val="3C2E3D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6126D6A"/>
    <w:multiLevelType w:val="multilevel"/>
    <w:tmpl w:val="00000017"/>
    <w:lvl w:ilvl="0">
      <w:start w:val="1"/>
      <w:numFmt w:val="decimal"/>
      <w:lvlText w:val="%1."/>
      <w:lvlJc w:val="right"/>
      <w:pPr>
        <w:tabs>
          <w:tab w:val="num" w:pos="720"/>
        </w:tabs>
        <w:ind w:left="720" w:firstLine="0"/>
      </w:pPr>
    </w:lvl>
    <w:lvl w:ilvl="1">
      <w:start w:val="1"/>
      <w:numFmt w:val="decimal"/>
      <w:lvlText w:val="%2."/>
      <w:lvlJc w:val="right"/>
      <w:pPr>
        <w:tabs>
          <w:tab w:val="num" w:pos="1080"/>
        </w:tabs>
        <w:ind w:left="1080" w:firstLine="0"/>
      </w:pPr>
    </w:lvl>
    <w:lvl w:ilvl="2">
      <w:start w:val="1"/>
      <w:numFmt w:val="decimal"/>
      <w:lvlText w:val="%3."/>
      <w:lvlJc w:val="right"/>
      <w:pPr>
        <w:tabs>
          <w:tab w:val="num" w:pos="1440"/>
        </w:tabs>
        <w:ind w:left="1440" w:firstLine="0"/>
      </w:pPr>
    </w:lvl>
    <w:lvl w:ilvl="3">
      <w:start w:val="1"/>
      <w:numFmt w:val="decimal"/>
      <w:lvlText w:val="%4."/>
      <w:lvlJc w:val="right"/>
      <w:pPr>
        <w:tabs>
          <w:tab w:val="num" w:pos="1800"/>
        </w:tabs>
        <w:ind w:left="1800" w:firstLine="0"/>
      </w:pPr>
    </w:lvl>
    <w:lvl w:ilvl="4">
      <w:start w:val="1"/>
      <w:numFmt w:val="decimal"/>
      <w:lvlText w:val="%5."/>
      <w:lvlJc w:val="right"/>
      <w:pPr>
        <w:tabs>
          <w:tab w:val="num" w:pos="2160"/>
        </w:tabs>
        <w:ind w:left="2160" w:firstLine="0"/>
      </w:pPr>
    </w:lvl>
    <w:lvl w:ilvl="5">
      <w:start w:val="1"/>
      <w:numFmt w:val="decimal"/>
      <w:lvlText w:val="%6."/>
      <w:lvlJc w:val="right"/>
      <w:pPr>
        <w:tabs>
          <w:tab w:val="num" w:pos="2520"/>
        </w:tabs>
        <w:ind w:left="2520" w:firstLine="0"/>
      </w:pPr>
    </w:lvl>
    <w:lvl w:ilvl="6">
      <w:start w:val="1"/>
      <w:numFmt w:val="decimal"/>
      <w:lvlText w:val="%7."/>
      <w:lvlJc w:val="right"/>
      <w:pPr>
        <w:tabs>
          <w:tab w:val="num" w:pos="2880"/>
        </w:tabs>
        <w:ind w:left="2880" w:firstLine="0"/>
      </w:pPr>
    </w:lvl>
    <w:lvl w:ilvl="7">
      <w:start w:val="1"/>
      <w:numFmt w:val="decimal"/>
      <w:lvlText w:val="%8."/>
      <w:lvlJc w:val="right"/>
      <w:pPr>
        <w:tabs>
          <w:tab w:val="num" w:pos="3240"/>
        </w:tabs>
        <w:ind w:left="3240" w:firstLine="0"/>
      </w:pPr>
    </w:lvl>
    <w:lvl w:ilvl="8">
      <w:start w:val="1"/>
      <w:numFmt w:val="decimal"/>
      <w:lvlText w:val="%9."/>
      <w:lvlJc w:val="right"/>
      <w:pPr>
        <w:tabs>
          <w:tab w:val="num" w:pos="3600"/>
        </w:tabs>
        <w:ind w:left="3600" w:firstLine="0"/>
      </w:pPr>
    </w:lvl>
  </w:abstractNum>
  <w:abstractNum w:abstractNumId="28">
    <w:nsid w:val="4A641E64"/>
    <w:multiLevelType w:val="multilevel"/>
    <w:tmpl w:val="00000002"/>
    <w:lvl w:ilvl="0">
      <w:start w:val="1"/>
      <w:numFmt w:val="decimal"/>
      <w:lvlText w:val="%1."/>
      <w:lvlJc w:val="right"/>
      <w:pPr>
        <w:tabs>
          <w:tab w:val="num" w:pos="720"/>
        </w:tabs>
        <w:ind w:left="720" w:firstLine="0"/>
      </w:pPr>
    </w:lvl>
    <w:lvl w:ilvl="1">
      <w:start w:val="1"/>
      <w:numFmt w:val="decimal"/>
      <w:lvlText w:val="%2."/>
      <w:lvlJc w:val="right"/>
      <w:pPr>
        <w:tabs>
          <w:tab w:val="num" w:pos="1080"/>
        </w:tabs>
        <w:ind w:left="1080" w:firstLine="0"/>
      </w:pPr>
    </w:lvl>
    <w:lvl w:ilvl="2">
      <w:start w:val="1"/>
      <w:numFmt w:val="decimal"/>
      <w:lvlText w:val="%3."/>
      <w:lvlJc w:val="right"/>
      <w:pPr>
        <w:tabs>
          <w:tab w:val="num" w:pos="1440"/>
        </w:tabs>
        <w:ind w:left="1440" w:firstLine="0"/>
      </w:pPr>
    </w:lvl>
    <w:lvl w:ilvl="3">
      <w:start w:val="1"/>
      <w:numFmt w:val="decimal"/>
      <w:lvlText w:val="%4."/>
      <w:lvlJc w:val="right"/>
      <w:pPr>
        <w:tabs>
          <w:tab w:val="num" w:pos="1800"/>
        </w:tabs>
        <w:ind w:left="1800" w:firstLine="0"/>
      </w:pPr>
    </w:lvl>
    <w:lvl w:ilvl="4">
      <w:start w:val="1"/>
      <w:numFmt w:val="decimal"/>
      <w:lvlText w:val="%5."/>
      <w:lvlJc w:val="right"/>
      <w:pPr>
        <w:tabs>
          <w:tab w:val="num" w:pos="2160"/>
        </w:tabs>
        <w:ind w:left="2160" w:firstLine="0"/>
      </w:pPr>
    </w:lvl>
    <w:lvl w:ilvl="5">
      <w:start w:val="1"/>
      <w:numFmt w:val="decimal"/>
      <w:lvlText w:val="%6."/>
      <w:lvlJc w:val="right"/>
      <w:pPr>
        <w:tabs>
          <w:tab w:val="num" w:pos="2520"/>
        </w:tabs>
        <w:ind w:left="2520" w:firstLine="0"/>
      </w:pPr>
    </w:lvl>
    <w:lvl w:ilvl="6">
      <w:start w:val="1"/>
      <w:numFmt w:val="decimal"/>
      <w:lvlText w:val="%7."/>
      <w:lvlJc w:val="right"/>
      <w:pPr>
        <w:tabs>
          <w:tab w:val="num" w:pos="2880"/>
        </w:tabs>
        <w:ind w:left="2880" w:firstLine="0"/>
      </w:pPr>
    </w:lvl>
    <w:lvl w:ilvl="7">
      <w:start w:val="1"/>
      <w:numFmt w:val="decimal"/>
      <w:lvlText w:val="%8."/>
      <w:lvlJc w:val="right"/>
      <w:pPr>
        <w:tabs>
          <w:tab w:val="num" w:pos="3240"/>
        </w:tabs>
        <w:ind w:left="3240" w:firstLine="0"/>
      </w:pPr>
    </w:lvl>
    <w:lvl w:ilvl="8">
      <w:start w:val="1"/>
      <w:numFmt w:val="decimal"/>
      <w:lvlText w:val="%9."/>
      <w:lvlJc w:val="right"/>
      <w:pPr>
        <w:tabs>
          <w:tab w:val="num" w:pos="3600"/>
        </w:tabs>
        <w:ind w:left="3600" w:firstLine="0"/>
      </w:pPr>
    </w:lvl>
  </w:abstractNum>
  <w:abstractNum w:abstractNumId="29">
    <w:nsid w:val="4C8A18F6"/>
    <w:multiLevelType w:val="hybridMultilevel"/>
    <w:tmpl w:val="08EE09A2"/>
    <w:lvl w:ilvl="0" w:tplc="997A6BC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D1264A2"/>
    <w:multiLevelType w:val="multilevel"/>
    <w:tmpl w:val="CF5A6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FA3603D"/>
    <w:multiLevelType w:val="hybridMultilevel"/>
    <w:tmpl w:val="69EC0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96A7F3C"/>
    <w:multiLevelType w:val="hybridMultilevel"/>
    <w:tmpl w:val="B5228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FF6224C"/>
    <w:multiLevelType w:val="hybridMultilevel"/>
    <w:tmpl w:val="5D8A1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20A611B"/>
    <w:multiLevelType w:val="hybridMultilevel"/>
    <w:tmpl w:val="57A03102"/>
    <w:lvl w:ilvl="0" w:tplc="A4640A7A">
      <w:start w:val="1"/>
      <w:numFmt w:val="decimal"/>
      <w:lvlText w:val="%1."/>
      <w:lvlJc w:val="left"/>
      <w:pPr>
        <w:ind w:left="336" w:hanging="360"/>
      </w:pPr>
      <w:rPr>
        <w:rFonts w:hint="default"/>
      </w:rPr>
    </w:lvl>
    <w:lvl w:ilvl="1" w:tplc="04090019" w:tentative="1">
      <w:start w:val="1"/>
      <w:numFmt w:val="lowerLetter"/>
      <w:lvlText w:val="%2."/>
      <w:lvlJc w:val="left"/>
      <w:pPr>
        <w:ind w:left="1056" w:hanging="360"/>
      </w:pPr>
    </w:lvl>
    <w:lvl w:ilvl="2" w:tplc="0409001B" w:tentative="1">
      <w:start w:val="1"/>
      <w:numFmt w:val="lowerRoman"/>
      <w:lvlText w:val="%3."/>
      <w:lvlJc w:val="right"/>
      <w:pPr>
        <w:ind w:left="1776" w:hanging="180"/>
      </w:pPr>
    </w:lvl>
    <w:lvl w:ilvl="3" w:tplc="0409000F" w:tentative="1">
      <w:start w:val="1"/>
      <w:numFmt w:val="decimal"/>
      <w:lvlText w:val="%4."/>
      <w:lvlJc w:val="left"/>
      <w:pPr>
        <w:ind w:left="2496" w:hanging="360"/>
      </w:pPr>
    </w:lvl>
    <w:lvl w:ilvl="4" w:tplc="04090019" w:tentative="1">
      <w:start w:val="1"/>
      <w:numFmt w:val="lowerLetter"/>
      <w:lvlText w:val="%5."/>
      <w:lvlJc w:val="left"/>
      <w:pPr>
        <w:ind w:left="3216" w:hanging="360"/>
      </w:pPr>
    </w:lvl>
    <w:lvl w:ilvl="5" w:tplc="0409001B" w:tentative="1">
      <w:start w:val="1"/>
      <w:numFmt w:val="lowerRoman"/>
      <w:lvlText w:val="%6."/>
      <w:lvlJc w:val="right"/>
      <w:pPr>
        <w:ind w:left="3936" w:hanging="180"/>
      </w:pPr>
    </w:lvl>
    <w:lvl w:ilvl="6" w:tplc="0409000F" w:tentative="1">
      <w:start w:val="1"/>
      <w:numFmt w:val="decimal"/>
      <w:lvlText w:val="%7."/>
      <w:lvlJc w:val="left"/>
      <w:pPr>
        <w:ind w:left="4656" w:hanging="360"/>
      </w:pPr>
    </w:lvl>
    <w:lvl w:ilvl="7" w:tplc="04090019" w:tentative="1">
      <w:start w:val="1"/>
      <w:numFmt w:val="lowerLetter"/>
      <w:lvlText w:val="%8."/>
      <w:lvlJc w:val="left"/>
      <w:pPr>
        <w:ind w:left="5376" w:hanging="360"/>
      </w:pPr>
    </w:lvl>
    <w:lvl w:ilvl="8" w:tplc="0409001B" w:tentative="1">
      <w:start w:val="1"/>
      <w:numFmt w:val="lowerRoman"/>
      <w:lvlText w:val="%9."/>
      <w:lvlJc w:val="right"/>
      <w:pPr>
        <w:ind w:left="6096" w:hanging="180"/>
      </w:pPr>
    </w:lvl>
  </w:abstractNum>
  <w:abstractNum w:abstractNumId="35">
    <w:nsid w:val="62F344BA"/>
    <w:multiLevelType w:val="hybridMultilevel"/>
    <w:tmpl w:val="BBBEEE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66A35A4E"/>
    <w:multiLevelType w:val="hybridMultilevel"/>
    <w:tmpl w:val="C69A78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6BF0231"/>
    <w:multiLevelType w:val="hybridMultilevel"/>
    <w:tmpl w:val="2B3CE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9505D8E"/>
    <w:multiLevelType w:val="hybridMultilevel"/>
    <w:tmpl w:val="5DF4B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C0E2961"/>
    <w:multiLevelType w:val="hybridMultilevel"/>
    <w:tmpl w:val="ECEA6ECC"/>
    <w:lvl w:ilvl="0" w:tplc="8878CC80">
      <w:numFmt w:val="bullet"/>
      <w:lvlText w:val="-"/>
      <w:lvlJc w:val="left"/>
      <w:pPr>
        <w:ind w:left="720" w:hanging="360"/>
      </w:pPr>
      <w:rPr>
        <w:rFonts w:ascii="Arial" w:eastAsia="Arial" w:hAnsi="Aria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5A164DB"/>
    <w:multiLevelType w:val="hybridMultilevel"/>
    <w:tmpl w:val="92E85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AD0463B"/>
    <w:multiLevelType w:val="hybridMultilevel"/>
    <w:tmpl w:val="D37AA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20"/>
  </w:num>
  <w:num w:numId="18">
    <w:abstractNumId w:val="36"/>
  </w:num>
  <w:num w:numId="19">
    <w:abstractNumId w:val="26"/>
  </w:num>
  <w:num w:numId="20">
    <w:abstractNumId w:val="28"/>
  </w:num>
  <w:num w:numId="21">
    <w:abstractNumId w:val="37"/>
  </w:num>
  <w:num w:numId="22">
    <w:abstractNumId w:val="19"/>
  </w:num>
  <w:num w:numId="23">
    <w:abstractNumId w:val="30"/>
  </w:num>
  <w:num w:numId="24">
    <w:abstractNumId w:val="31"/>
  </w:num>
  <w:num w:numId="25">
    <w:abstractNumId w:val="41"/>
  </w:num>
  <w:num w:numId="26">
    <w:abstractNumId w:val="29"/>
  </w:num>
  <w:num w:numId="27">
    <w:abstractNumId w:val="25"/>
  </w:num>
  <w:num w:numId="28">
    <w:abstractNumId w:val="34"/>
  </w:num>
  <w:num w:numId="29">
    <w:abstractNumId w:val="27"/>
  </w:num>
  <w:num w:numId="30">
    <w:abstractNumId w:val="16"/>
  </w:num>
  <w:num w:numId="31">
    <w:abstractNumId w:val="33"/>
  </w:num>
  <w:num w:numId="32">
    <w:abstractNumId w:val="40"/>
  </w:num>
  <w:num w:numId="33">
    <w:abstractNumId w:val="32"/>
  </w:num>
  <w:num w:numId="34">
    <w:abstractNumId w:val="17"/>
  </w:num>
  <w:num w:numId="35">
    <w:abstractNumId w:val="24"/>
  </w:num>
  <w:num w:numId="36">
    <w:abstractNumId w:val="22"/>
  </w:num>
  <w:num w:numId="37">
    <w:abstractNumId w:val="21"/>
  </w:num>
  <w:num w:numId="38">
    <w:abstractNumId w:val="18"/>
  </w:num>
  <w:num w:numId="39">
    <w:abstractNumId w:val="35"/>
  </w:num>
  <w:num w:numId="40">
    <w:abstractNumId w:val="38"/>
  </w:num>
  <w:num w:numId="41">
    <w:abstractNumId w:val="23"/>
  </w:num>
  <w:num w:numId="42">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hideSpellingErrors/>
  <w:defaultTabStop w:val="720"/>
  <w:characterSpacingControl w:val="doNotCompress"/>
  <w:footnotePr>
    <w:pos w:val="beneathText"/>
    <w:footnote w:id="-1"/>
    <w:footnote w:id="0"/>
  </w:footnotePr>
  <w:endnotePr>
    <w:endnote w:id="-1"/>
    <w:endnote w:id="0"/>
  </w:endnotePr>
  <w:compat/>
  <w:rsids>
    <w:rsidRoot w:val="00F34237"/>
    <w:rsid w:val="00003C73"/>
    <w:rsid w:val="00004BBD"/>
    <w:rsid w:val="00014812"/>
    <w:rsid w:val="00014F7C"/>
    <w:rsid w:val="00015B98"/>
    <w:rsid w:val="00045397"/>
    <w:rsid w:val="0006072F"/>
    <w:rsid w:val="000804C6"/>
    <w:rsid w:val="000809A7"/>
    <w:rsid w:val="000824F3"/>
    <w:rsid w:val="000841F5"/>
    <w:rsid w:val="00085B21"/>
    <w:rsid w:val="00086D73"/>
    <w:rsid w:val="000937CB"/>
    <w:rsid w:val="00095A62"/>
    <w:rsid w:val="00095B8D"/>
    <w:rsid w:val="0009757E"/>
    <w:rsid w:val="000A07F4"/>
    <w:rsid w:val="000A2D73"/>
    <w:rsid w:val="000A535F"/>
    <w:rsid w:val="000A5A4F"/>
    <w:rsid w:val="000A5E34"/>
    <w:rsid w:val="000A7FAF"/>
    <w:rsid w:val="000C413B"/>
    <w:rsid w:val="000C4A27"/>
    <w:rsid w:val="000C7C1A"/>
    <w:rsid w:val="000C7F7C"/>
    <w:rsid w:val="000E055D"/>
    <w:rsid w:val="000E120E"/>
    <w:rsid w:val="000E4369"/>
    <w:rsid w:val="000F4BF2"/>
    <w:rsid w:val="00102946"/>
    <w:rsid w:val="00104D7F"/>
    <w:rsid w:val="00106678"/>
    <w:rsid w:val="00110749"/>
    <w:rsid w:val="0011318A"/>
    <w:rsid w:val="001136E6"/>
    <w:rsid w:val="00113922"/>
    <w:rsid w:val="001163BE"/>
    <w:rsid w:val="00122691"/>
    <w:rsid w:val="0012667E"/>
    <w:rsid w:val="001307EC"/>
    <w:rsid w:val="00135AB9"/>
    <w:rsid w:val="00144966"/>
    <w:rsid w:val="0014766C"/>
    <w:rsid w:val="001520FB"/>
    <w:rsid w:val="00166471"/>
    <w:rsid w:val="00167318"/>
    <w:rsid w:val="00171C69"/>
    <w:rsid w:val="001755CA"/>
    <w:rsid w:val="0017714A"/>
    <w:rsid w:val="001803A5"/>
    <w:rsid w:val="00181477"/>
    <w:rsid w:val="001837B1"/>
    <w:rsid w:val="00185EC8"/>
    <w:rsid w:val="0019267F"/>
    <w:rsid w:val="0019273E"/>
    <w:rsid w:val="0019592F"/>
    <w:rsid w:val="001A0BFA"/>
    <w:rsid w:val="001A19B9"/>
    <w:rsid w:val="001A458A"/>
    <w:rsid w:val="001B2361"/>
    <w:rsid w:val="001D115B"/>
    <w:rsid w:val="001D16C5"/>
    <w:rsid w:val="001E6BE7"/>
    <w:rsid w:val="001F214F"/>
    <w:rsid w:val="001F2CE0"/>
    <w:rsid w:val="00200C55"/>
    <w:rsid w:val="00203807"/>
    <w:rsid w:val="002038C5"/>
    <w:rsid w:val="00210965"/>
    <w:rsid w:val="00220E45"/>
    <w:rsid w:val="00223EBC"/>
    <w:rsid w:val="002527FC"/>
    <w:rsid w:val="002618D6"/>
    <w:rsid w:val="00261DB6"/>
    <w:rsid w:val="00262D83"/>
    <w:rsid w:val="002636F0"/>
    <w:rsid w:val="00266259"/>
    <w:rsid w:val="00275AE5"/>
    <w:rsid w:val="00275D73"/>
    <w:rsid w:val="00291506"/>
    <w:rsid w:val="0029171B"/>
    <w:rsid w:val="00294BC3"/>
    <w:rsid w:val="002969B1"/>
    <w:rsid w:val="00296D69"/>
    <w:rsid w:val="002A1941"/>
    <w:rsid w:val="002A2FBC"/>
    <w:rsid w:val="002A4774"/>
    <w:rsid w:val="002A68AD"/>
    <w:rsid w:val="002D51DD"/>
    <w:rsid w:val="002E44F9"/>
    <w:rsid w:val="002E6A21"/>
    <w:rsid w:val="002F0B64"/>
    <w:rsid w:val="002F154E"/>
    <w:rsid w:val="002F5946"/>
    <w:rsid w:val="00303A2E"/>
    <w:rsid w:val="0031375D"/>
    <w:rsid w:val="00315F46"/>
    <w:rsid w:val="003222E7"/>
    <w:rsid w:val="003319FC"/>
    <w:rsid w:val="00334BAB"/>
    <w:rsid w:val="0033713B"/>
    <w:rsid w:val="00341120"/>
    <w:rsid w:val="0034421C"/>
    <w:rsid w:val="00344D54"/>
    <w:rsid w:val="00355750"/>
    <w:rsid w:val="003638A4"/>
    <w:rsid w:val="00372AE5"/>
    <w:rsid w:val="0037424A"/>
    <w:rsid w:val="003752A0"/>
    <w:rsid w:val="00376941"/>
    <w:rsid w:val="00381496"/>
    <w:rsid w:val="00381716"/>
    <w:rsid w:val="00383C89"/>
    <w:rsid w:val="00386AE2"/>
    <w:rsid w:val="00391628"/>
    <w:rsid w:val="00392262"/>
    <w:rsid w:val="003B49D0"/>
    <w:rsid w:val="003B6B02"/>
    <w:rsid w:val="003B6F73"/>
    <w:rsid w:val="003B7DF9"/>
    <w:rsid w:val="003D0956"/>
    <w:rsid w:val="003D322D"/>
    <w:rsid w:val="003D6105"/>
    <w:rsid w:val="003F3A2C"/>
    <w:rsid w:val="003F52A5"/>
    <w:rsid w:val="00403171"/>
    <w:rsid w:val="00411C16"/>
    <w:rsid w:val="00412536"/>
    <w:rsid w:val="00412BE4"/>
    <w:rsid w:val="00420886"/>
    <w:rsid w:val="00422157"/>
    <w:rsid w:val="00426D55"/>
    <w:rsid w:val="00436DF9"/>
    <w:rsid w:val="00445F5D"/>
    <w:rsid w:val="0044675D"/>
    <w:rsid w:val="00446ABA"/>
    <w:rsid w:val="0045029C"/>
    <w:rsid w:val="004544C5"/>
    <w:rsid w:val="004558FE"/>
    <w:rsid w:val="00462D4B"/>
    <w:rsid w:val="00463CE8"/>
    <w:rsid w:val="0046669B"/>
    <w:rsid w:val="00480435"/>
    <w:rsid w:val="00480B59"/>
    <w:rsid w:val="00482E3F"/>
    <w:rsid w:val="004861D5"/>
    <w:rsid w:val="0048729F"/>
    <w:rsid w:val="00494E6E"/>
    <w:rsid w:val="004B52F0"/>
    <w:rsid w:val="004C5433"/>
    <w:rsid w:val="004C6BD0"/>
    <w:rsid w:val="004D3C18"/>
    <w:rsid w:val="004D3CB1"/>
    <w:rsid w:val="004D4BD3"/>
    <w:rsid w:val="004D6576"/>
    <w:rsid w:val="004E6078"/>
    <w:rsid w:val="004E7840"/>
    <w:rsid w:val="00500EC7"/>
    <w:rsid w:val="005219E1"/>
    <w:rsid w:val="00523271"/>
    <w:rsid w:val="005269B8"/>
    <w:rsid w:val="005279C9"/>
    <w:rsid w:val="005369E1"/>
    <w:rsid w:val="00551032"/>
    <w:rsid w:val="0055107C"/>
    <w:rsid w:val="00551C70"/>
    <w:rsid w:val="00557BB8"/>
    <w:rsid w:val="005677C5"/>
    <w:rsid w:val="005749C0"/>
    <w:rsid w:val="00575752"/>
    <w:rsid w:val="005835BE"/>
    <w:rsid w:val="00583719"/>
    <w:rsid w:val="00584767"/>
    <w:rsid w:val="0058581D"/>
    <w:rsid w:val="00591486"/>
    <w:rsid w:val="005A198A"/>
    <w:rsid w:val="005A307F"/>
    <w:rsid w:val="005B7E35"/>
    <w:rsid w:val="005C30D5"/>
    <w:rsid w:val="005E09AC"/>
    <w:rsid w:val="005E0E01"/>
    <w:rsid w:val="005E4619"/>
    <w:rsid w:val="005E4B66"/>
    <w:rsid w:val="00604F0E"/>
    <w:rsid w:val="006103FE"/>
    <w:rsid w:val="00610C02"/>
    <w:rsid w:val="00615C43"/>
    <w:rsid w:val="006165AA"/>
    <w:rsid w:val="00617E3C"/>
    <w:rsid w:val="006251D8"/>
    <w:rsid w:val="006264C3"/>
    <w:rsid w:val="00630AB8"/>
    <w:rsid w:val="00631A36"/>
    <w:rsid w:val="00642B18"/>
    <w:rsid w:val="00643492"/>
    <w:rsid w:val="00645B42"/>
    <w:rsid w:val="00652254"/>
    <w:rsid w:val="006617BD"/>
    <w:rsid w:val="00663CCB"/>
    <w:rsid w:val="00666E27"/>
    <w:rsid w:val="00670C02"/>
    <w:rsid w:val="006741FE"/>
    <w:rsid w:val="0068507A"/>
    <w:rsid w:val="00687AE1"/>
    <w:rsid w:val="00695EAD"/>
    <w:rsid w:val="0069690E"/>
    <w:rsid w:val="006A0D35"/>
    <w:rsid w:val="006A0DBC"/>
    <w:rsid w:val="006A4EB1"/>
    <w:rsid w:val="006B24FC"/>
    <w:rsid w:val="006B3889"/>
    <w:rsid w:val="006B4473"/>
    <w:rsid w:val="006B58D8"/>
    <w:rsid w:val="006C1472"/>
    <w:rsid w:val="006C3D22"/>
    <w:rsid w:val="006C41BB"/>
    <w:rsid w:val="006D173B"/>
    <w:rsid w:val="006D2DDE"/>
    <w:rsid w:val="006D41F1"/>
    <w:rsid w:val="006E1769"/>
    <w:rsid w:val="006E28B0"/>
    <w:rsid w:val="006E2E0B"/>
    <w:rsid w:val="006E373D"/>
    <w:rsid w:val="006E50D5"/>
    <w:rsid w:val="006F021D"/>
    <w:rsid w:val="006F6B8F"/>
    <w:rsid w:val="006F77BC"/>
    <w:rsid w:val="00705CF8"/>
    <w:rsid w:val="007108C4"/>
    <w:rsid w:val="00720E1F"/>
    <w:rsid w:val="0072447A"/>
    <w:rsid w:val="00726CF2"/>
    <w:rsid w:val="00727DF7"/>
    <w:rsid w:val="00734886"/>
    <w:rsid w:val="00740DA5"/>
    <w:rsid w:val="0075422C"/>
    <w:rsid w:val="00755FFB"/>
    <w:rsid w:val="00766A14"/>
    <w:rsid w:val="00767E8B"/>
    <w:rsid w:val="00767EA5"/>
    <w:rsid w:val="00772B71"/>
    <w:rsid w:val="00774773"/>
    <w:rsid w:val="00785143"/>
    <w:rsid w:val="0078552F"/>
    <w:rsid w:val="007869E1"/>
    <w:rsid w:val="0078745E"/>
    <w:rsid w:val="0079117C"/>
    <w:rsid w:val="00794ADB"/>
    <w:rsid w:val="007950D0"/>
    <w:rsid w:val="00795D92"/>
    <w:rsid w:val="00796D0F"/>
    <w:rsid w:val="007A752F"/>
    <w:rsid w:val="007C319A"/>
    <w:rsid w:val="007C3A67"/>
    <w:rsid w:val="007C663E"/>
    <w:rsid w:val="007D5D24"/>
    <w:rsid w:val="007F000A"/>
    <w:rsid w:val="007F04F3"/>
    <w:rsid w:val="007F3592"/>
    <w:rsid w:val="008010A0"/>
    <w:rsid w:val="008029BB"/>
    <w:rsid w:val="00807BDC"/>
    <w:rsid w:val="008115E6"/>
    <w:rsid w:val="00811909"/>
    <w:rsid w:val="00812020"/>
    <w:rsid w:val="0081659B"/>
    <w:rsid w:val="008244A8"/>
    <w:rsid w:val="008271C9"/>
    <w:rsid w:val="008278B5"/>
    <w:rsid w:val="0083157A"/>
    <w:rsid w:val="0083419F"/>
    <w:rsid w:val="00836398"/>
    <w:rsid w:val="008425EC"/>
    <w:rsid w:val="00843C46"/>
    <w:rsid w:val="00843CFB"/>
    <w:rsid w:val="00844E7C"/>
    <w:rsid w:val="008533F3"/>
    <w:rsid w:val="0086298C"/>
    <w:rsid w:val="008705E4"/>
    <w:rsid w:val="008761E6"/>
    <w:rsid w:val="00876304"/>
    <w:rsid w:val="008873B0"/>
    <w:rsid w:val="008901D2"/>
    <w:rsid w:val="008A5E09"/>
    <w:rsid w:val="008A7228"/>
    <w:rsid w:val="008B0D6D"/>
    <w:rsid w:val="008B2093"/>
    <w:rsid w:val="008B2B55"/>
    <w:rsid w:val="008D0242"/>
    <w:rsid w:val="008D0322"/>
    <w:rsid w:val="008D06DA"/>
    <w:rsid w:val="008D7355"/>
    <w:rsid w:val="008E5468"/>
    <w:rsid w:val="008F0232"/>
    <w:rsid w:val="008F04C3"/>
    <w:rsid w:val="008F1D20"/>
    <w:rsid w:val="008F6A1D"/>
    <w:rsid w:val="00901521"/>
    <w:rsid w:val="00901E0E"/>
    <w:rsid w:val="00906C51"/>
    <w:rsid w:val="00910B58"/>
    <w:rsid w:val="009271B3"/>
    <w:rsid w:val="00930480"/>
    <w:rsid w:val="009373BF"/>
    <w:rsid w:val="00942B45"/>
    <w:rsid w:val="00946060"/>
    <w:rsid w:val="00947576"/>
    <w:rsid w:val="00950080"/>
    <w:rsid w:val="009521E0"/>
    <w:rsid w:val="00953912"/>
    <w:rsid w:val="009574B8"/>
    <w:rsid w:val="009719D3"/>
    <w:rsid w:val="00974FAB"/>
    <w:rsid w:val="009851D6"/>
    <w:rsid w:val="0099052B"/>
    <w:rsid w:val="00993E39"/>
    <w:rsid w:val="009A1AA3"/>
    <w:rsid w:val="009A327F"/>
    <w:rsid w:val="009A7AB3"/>
    <w:rsid w:val="009C4FAD"/>
    <w:rsid w:val="009C76E2"/>
    <w:rsid w:val="009D0A4B"/>
    <w:rsid w:val="009D6230"/>
    <w:rsid w:val="009D7A82"/>
    <w:rsid w:val="009E03B7"/>
    <w:rsid w:val="009E09DE"/>
    <w:rsid w:val="009E6233"/>
    <w:rsid w:val="009F5107"/>
    <w:rsid w:val="009F5364"/>
    <w:rsid w:val="009F7735"/>
    <w:rsid w:val="00A04CE0"/>
    <w:rsid w:val="00A16712"/>
    <w:rsid w:val="00A22AC1"/>
    <w:rsid w:val="00A25C65"/>
    <w:rsid w:val="00A306DF"/>
    <w:rsid w:val="00A31C7E"/>
    <w:rsid w:val="00A36772"/>
    <w:rsid w:val="00A37859"/>
    <w:rsid w:val="00A45B8C"/>
    <w:rsid w:val="00A61EC2"/>
    <w:rsid w:val="00A661F7"/>
    <w:rsid w:val="00A67B08"/>
    <w:rsid w:val="00A67EF4"/>
    <w:rsid w:val="00A71D3E"/>
    <w:rsid w:val="00A76220"/>
    <w:rsid w:val="00A84CF7"/>
    <w:rsid w:val="00A916C5"/>
    <w:rsid w:val="00A93D12"/>
    <w:rsid w:val="00A96733"/>
    <w:rsid w:val="00A97842"/>
    <w:rsid w:val="00A97879"/>
    <w:rsid w:val="00AC189B"/>
    <w:rsid w:val="00AC2E2D"/>
    <w:rsid w:val="00AD1728"/>
    <w:rsid w:val="00AD21BB"/>
    <w:rsid w:val="00AD57B9"/>
    <w:rsid w:val="00AF5B96"/>
    <w:rsid w:val="00AF7B85"/>
    <w:rsid w:val="00B031AE"/>
    <w:rsid w:val="00B052A3"/>
    <w:rsid w:val="00B07B87"/>
    <w:rsid w:val="00B138C2"/>
    <w:rsid w:val="00B15454"/>
    <w:rsid w:val="00B17792"/>
    <w:rsid w:val="00B21A29"/>
    <w:rsid w:val="00B24165"/>
    <w:rsid w:val="00B42C74"/>
    <w:rsid w:val="00B4423B"/>
    <w:rsid w:val="00B47AEF"/>
    <w:rsid w:val="00B47CA2"/>
    <w:rsid w:val="00B53A7E"/>
    <w:rsid w:val="00B60B12"/>
    <w:rsid w:val="00B6182D"/>
    <w:rsid w:val="00B6517C"/>
    <w:rsid w:val="00B7158F"/>
    <w:rsid w:val="00B75E6C"/>
    <w:rsid w:val="00B81A80"/>
    <w:rsid w:val="00B91530"/>
    <w:rsid w:val="00B92528"/>
    <w:rsid w:val="00B97702"/>
    <w:rsid w:val="00BA0C97"/>
    <w:rsid w:val="00BA2652"/>
    <w:rsid w:val="00BA28E3"/>
    <w:rsid w:val="00BA7388"/>
    <w:rsid w:val="00BB6401"/>
    <w:rsid w:val="00BC35F3"/>
    <w:rsid w:val="00BD758C"/>
    <w:rsid w:val="00BD7BB0"/>
    <w:rsid w:val="00BE345B"/>
    <w:rsid w:val="00BF0185"/>
    <w:rsid w:val="00BF1E27"/>
    <w:rsid w:val="00C036A7"/>
    <w:rsid w:val="00C03CFF"/>
    <w:rsid w:val="00C05903"/>
    <w:rsid w:val="00C062B5"/>
    <w:rsid w:val="00C1078C"/>
    <w:rsid w:val="00C12376"/>
    <w:rsid w:val="00C12459"/>
    <w:rsid w:val="00C13D03"/>
    <w:rsid w:val="00C26155"/>
    <w:rsid w:val="00C4032E"/>
    <w:rsid w:val="00C411E2"/>
    <w:rsid w:val="00C449CD"/>
    <w:rsid w:val="00C44A85"/>
    <w:rsid w:val="00C51F33"/>
    <w:rsid w:val="00C54548"/>
    <w:rsid w:val="00C5498F"/>
    <w:rsid w:val="00C54EA7"/>
    <w:rsid w:val="00C57C57"/>
    <w:rsid w:val="00C7157B"/>
    <w:rsid w:val="00C74113"/>
    <w:rsid w:val="00C75A75"/>
    <w:rsid w:val="00C81E07"/>
    <w:rsid w:val="00C82464"/>
    <w:rsid w:val="00C83C8C"/>
    <w:rsid w:val="00C9186E"/>
    <w:rsid w:val="00C945A1"/>
    <w:rsid w:val="00CC0727"/>
    <w:rsid w:val="00CC1EDA"/>
    <w:rsid w:val="00CC537A"/>
    <w:rsid w:val="00CC5C01"/>
    <w:rsid w:val="00CC60B1"/>
    <w:rsid w:val="00CD6515"/>
    <w:rsid w:val="00CE1C1E"/>
    <w:rsid w:val="00CE5CB7"/>
    <w:rsid w:val="00CF4EF2"/>
    <w:rsid w:val="00D003E2"/>
    <w:rsid w:val="00D22245"/>
    <w:rsid w:val="00D23CB3"/>
    <w:rsid w:val="00D3031A"/>
    <w:rsid w:val="00D32BF6"/>
    <w:rsid w:val="00D354E4"/>
    <w:rsid w:val="00D361AC"/>
    <w:rsid w:val="00D40C22"/>
    <w:rsid w:val="00D414C6"/>
    <w:rsid w:val="00D46B9F"/>
    <w:rsid w:val="00D51798"/>
    <w:rsid w:val="00D53CB8"/>
    <w:rsid w:val="00D54D32"/>
    <w:rsid w:val="00D67031"/>
    <w:rsid w:val="00D76863"/>
    <w:rsid w:val="00D77060"/>
    <w:rsid w:val="00D81564"/>
    <w:rsid w:val="00D842A5"/>
    <w:rsid w:val="00D85194"/>
    <w:rsid w:val="00D877F5"/>
    <w:rsid w:val="00D95525"/>
    <w:rsid w:val="00D95A5F"/>
    <w:rsid w:val="00DA0ED4"/>
    <w:rsid w:val="00DA489B"/>
    <w:rsid w:val="00DC10F2"/>
    <w:rsid w:val="00DD3B92"/>
    <w:rsid w:val="00DE592D"/>
    <w:rsid w:val="00DF4A16"/>
    <w:rsid w:val="00E01473"/>
    <w:rsid w:val="00E15DB0"/>
    <w:rsid w:val="00E21220"/>
    <w:rsid w:val="00E35570"/>
    <w:rsid w:val="00E3739E"/>
    <w:rsid w:val="00E47505"/>
    <w:rsid w:val="00E47BD2"/>
    <w:rsid w:val="00E5561A"/>
    <w:rsid w:val="00E62300"/>
    <w:rsid w:val="00E64BD5"/>
    <w:rsid w:val="00E64C3A"/>
    <w:rsid w:val="00E657E6"/>
    <w:rsid w:val="00E74CB0"/>
    <w:rsid w:val="00E8344F"/>
    <w:rsid w:val="00E900A4"/>
    <w:rsid w:val="00E97EB9"/>
    <w:rsid w:val="00E97F81"/>
    <w:rsid w:val="00EA3FC6"/>
    <w:rsid w:val="00EA4F52"/>
    <w:rsid w:val="00EB647C"/>
    <w:rsid w:val="00EB7D10"/>
    <w:rsid w:val="00EC06FB"/>
    <w:rsid w:val="00EC18FC"/>
    <w:rsid w:val="00EC1C31"/>
    <w:rsid w:val="00EC2048"/>
    <w:rsid w:val="00EC5516"/>
    <w:rsid w:val="00EC60ED"/>
    <w:rsid w:val="00ED17FD"/>
    <w:rsid w:val="00ED39D1"/>
    <w:rsid w:val="00EE2A41"/>
    <w:rsid w:val="00EE6CBF"/>
    <w:rsid w:val="00EE7B80"/>
    <w:rsid w:val="00EF4732"/>
    <w:rsid w:val="00EF4E13"/>
    <w:rsid w:val="00F162E9"/>
    <w:rsid w:val="00F2368D"/>
    <w:rsid w:val="00F27FA5"/>
    <w:rsid w:val="00F3095E"/>
    <w:rsid w:val="00F34237"/>
    <w:rsid w:val="00F4430A"/>
    <w:rsid w:val="00F511FA"/>
    <w:rsid w:val="00F55682"/>
    <w:rsid w:val="00F57DA4"/>
    <w:rsid w:val="00F61129"/>
    <w:rsid w:val="00F62506"/>
    <w:rsid w:val="00F663F1"/>
    <w:rsid w:val="00F669F6"/>
    <w:rsid w:val="00F77E2C"/>
    <w:rsid w:val="00F87A7C"/>
    <w:rsid w:val="00F91817"/>
    <w:rsid w:val="00F96E8D"/>
    <w:rsid w:val="00F97BE9"/>
    <w:rsid w:val="00FA017A"/>
    <w:rsid w:val="00FA2DA0"/>
    <w:rsid w:val="00FB0457"/>
    <w:rsid w:val="00FB7DC6"/>
    <w:rsid w:val="00FC0C51"/>
    <w:rsid w:val="00FC42B7"/>
    <w:rsid w:val="00FC5385"/>
    <w:rsid w:val="00FE048A"/>
    <w:rsid w:val="00FF0422"/>
    <w:rsid w:val="00FF1620"/>
    <w:rsid w:val="00FF2274"/>
    <w:rsid w:val="00FF37DE"/>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0" w:qFormat="1"/>
    <w:lsdException w:name="footnote reference" w:uiPriority="0"/>
    <w:lsdException w:name="page number"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237"/>
    <w:pPr>
      <w:widowControl w:val="0"/>
      <w:suppressAutoHyphens/>
      <w:spacing w:after="0" w:line="240" w:lineRule="auto"/>
      <w:jc w:val="right"/>
    </w:pPr>
    <w:rPr>
      <w:rFonts w:ascii="Times New Roman" w:eastAsia="Tahoma" w:hAnsi="Times New Roman" w:cs="lucidagrande"/>
      <w:kern w:val="1"/>
      <w:sz w:val="24"/>
      <w:szCs w:val="24"/>
      <w:lang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1">
    <w:name w:val="WW8Num1z1"/>
    <w:rsid w:val="00F34237"/>
    <w:rPr>
      <w:rFonts w:ascii="Symbol" w:hAnsi="Symbol" w:cs="StarSymbol"/>
      <w:sz w:val="18"/>
      <w:szCs w:val="18"/>
    </w:rPr>
  </w:style>
  <w:style w:type="character" w:customStyle="1" w:styleId="WW8Num17z0">
    <w:name w:val="WW8Num17z0"/>
    <w:rsid w:val="00F34237"/>
    <w:rPr>
      <w:rFonts w:ascii="Wingdings" w:hAnsi="Wingdings" w:cs="StarSymbol"/>
      <w:sz w:val="18"/>
      <w:szCs w:val="18"/>
    </w:rPr>
  </w:style>
  <w:style w:type="character" w:customStyle="1" w:styleId="WW8Num17z1">
    <w:name w:val="WW8Num17z1"/>
    <w:rsid w:val="00F34237"/>
    <w:rPr>
      <w:rFonts w:ascii="Wingdings 2" w:hAnsi="Wingdings 2" w:cs="StarSymbol"/>
      <w:sz w:val="18"/>
      <w:szCs w:val="18"/>
    </w:rPr>
  </w:style>
  <w:style w:type="character" w:customStyle="1" w:styleId="WW8Num17z2">
    <w:name w:val="WW8Num17z2"/>
    <w:rsid w:val="00F34237"/>
    <w:rPr>
      <w:rFonts w:ascii="StarSymbol" w:hAnsi="StarSymbol" w:cs="StarSymbol"/>
      <w:sz w:val="18"/>
      <w:szCs w:val="18"/>
    </w:rPr>
  </w:style>
  <w:style w:type="character" w:customStyle="1" w:styleId="Absatz-Standardschriftart">
    <w:name w:val="Absatz-Standardschriftart"/>
    <w:rsid w:val="00F34237"/>
  </w:style>
  <w:style w:type="character" w:customStyle="1" w:styleId="WW-Absatz-Standardschriftart">
    <w:name w:val="WW-Absatz-Standardschriftart"/>
    <w:rsid w:val="00F34237"/>
  </w:style>
  <w:style w:type="character" w:customStyle="1" w:styleId="WW-Absatz-Standardschriftart1">
    <w:name w:val="WW-Absatz-Standardschriftart1"/>
    <w:rsid w:val="00F34237"/>
  </w:style>
  <w:style w:type="character" w:customStyle="1" w:styleId="WW-Absatz-Standardschriftart11">
    <w:name w:val="WW-Absatz-Standardschriftart11"/>
    <w:rsid w:val="00F34237"/>
  </w:style>
  <w:style w:type="character" w:customStyle="1" w:styleId="WW-Absatz-Standardschriftart111">
    <w:name w:val="WW-Absatz-Standardschriftart111"/>
    <w:rsid w:val="00F34237"/>
  </w:style>
  <w:style w:type="character" w:customStyle="1" w:styleId="WW-Absatz-Standardschriftart1111">
    <w:name w:val="WW-Absatz-Standardschriftart1111"/>
    <w:rsid w:val="00F34237"/>
  </w:style>
  <w:style w:type="character" w:customStyle="1" w:styleId="WW-Absatz-Standardschriftart11111">
    <w:name w:val="WW-Absatz-Standardschriftart11111"/>
    <w:rsid w:val="00F34237"/>
  </w:style>
  <w:style w:type="character" w:customStyle="1" w:styleId="WW-Absatz-Standardschriftart111111">
    <w:name w:val="WW-Absatz-Standardschriftart111111"/>
    <w:rsid w:val="00F34237"/>
  </w:style>
  <w:style w:type="character" w:customStyle="1" w:styleId="WW-Absatz-Standardschriftart1111111">
    <w:name w:val="WW-Absatz-Standardschriftart1111111"/>
    <w:rsid w:val="00F34237"/>
  </w:style>
  <w:style w:type="character" w:customStyle="1" w:styleId="WW-Absatz-Standardschriftart11111111">
    <w:name w:val="WW-Absatz-Standardschriftart11111111"/>
    <w:rsid w:val="00F34237"/>
  </w:style>
  <w:style w:type="character" w:customStyle="1" w:styleId="WW-Absatz-Standardschriftart111111111">
    <w:name w:val="WW-Absatz-Standardschriftart111111111"/>
    <w:rsid w:val="00F34237"/>
  </w:style>
  <w:style w:type="character" w:customStyle="1" w:styleId="WW-Absatz-Standardschriftart1111111111">
    <w:name w:val="WW-Absatz-Standardschriftart1111111111"/>
    <w:rsid w:val="00F34237"/>
  </w:style>
  <w:style w:type="character" w:customStyle="1" w:styleId="WW-Absatz-Standardschriftart11111111111">
    <w:name w:val="WW-Absatz-Standardschriftart11111111111"/>
    <w:rsid w:val="00F34237"/>
  </w:style>
  <w:style w:type="character" w:customStyle="1" w:styleId="WW-Absatz-Standardschriftart111111111111">
    <w:name w:val="WW-Absatz-Standardschriftart111111111111"/>
    <w:rsid w:val="00F34237"/>
  </w:style>
  <w:style w:type="character" w:customStyle="1" w:styleId="WW-Absatz-Standardschriftart1111111111111">
    <w:name w:val="WW-Absatz-Standardschriftart1111111111111"/>
    <w:rsid w:val="00F34237"/>
  </w:style>
  <w:style w:type="character" w:customStyle="1" w:styleId="WW-Absatz-Standardschriftart11111111111111">
    <w:name w:val="WW-Absatz-Standardschriftart11111111111111"/>
    <w:rsid w:val="00F34237"/>
  </w:style>
  <w:style w:type="character" w:customStyle="1" w:styleId="WW-Absatz-Standardschriftart111111111111111">
    <w:name w:val="WW-Absatz-Standardschriftart111111111111111"/>
    <w:rsid w:val="00F34237"/>
  </w:style>
  <w:style w:type="character" w:customStyle="1" w:styleId="WW-Absatz-Standardschriftart1111111111111111">
    <w:name w:val="WW-Absatz-Standardschriftart1111111111111111"/>
    <w:rsid w:val="00F34237"/>
  </w:style>
  <w:style w:type="character" w:customStyle="1" w:styleId="WW-Absatz-Standardschriftart11111111111111111">
    <w:name w:val="WW-Absatz-Standardschriftart11111111111111111"/>
    <w:rsid w:val="00F34237"/>
  </w:style>
  <w:style w:type="character" w:customStyle="1" w:styleId="WW-Absatz-Standardschriftart111111111111111111">
    <w:name w:val="WW-Absatz-Standardschriftart111111111111111111"/>
    <w:rsid w:val="00F34237"/>
  </w:style>
  <w:style w:type="character" w:customStyle="1" w:styleId="WW-Absatz-Standardschriftart1111111111111111111">
    <w:name w:val="WW-Absatz-Standardschriftart1111111111111111111"/>
    <w:rsid w:val="00F34237"/>
  </w:style>
  <w:style w:type="character" w:customStyle="1" w:styleId="WW-Absatz-Standardschriftart11111111111111111111">
    <w:name w:val="WW-Absatz-Standardschriftart11111111111111111111"/>
    <w:rsid w:val="00F34237"/>
  </w:style>
  <w:style w:type="character" w:customStyle="1" w:styleId="WW-Absatz-Standardschriftart111111111111111111111">
    <w:name w:val="WW-Absatz-Standardschriftart111111111111111111111"/>
    <w:rsid w:val="00F34237"/>
  </w:style>
  <w:style w:type="character" w:customStyle="1" w:styleId="WW-Absatz-Standardschriftart1111111111111111111111">
    <w:name w:val="WW-Absatz-Standardschriftart1111111111111111111111"/>
    <w:rsid w:val="00F34237"/>
  </w:style>
  <w:style w:type="character" w:customStyle="1" w:styleId="WW-Absatz-Standardschriftart11111111111111111111111">
    <w:name w:val="WW-Absatz-Standardschriftart11111111111111111111111"/>
    <w:rsid w:val="00F34237"/>
  </w:style>
  <w:style w:type="character" w:customStyle="1" w:styleId="WW-Absatz-Standardschriftart111111111111111111111111">
    <w:name w:val="WW-Absatz-Standardschriftart111111111111111111111111"/>
    <w:rsid w:val="00F34237"/>
  </w:style>
  <w:style w:type="character" w:customStyle="1" w:styleId="WW-Absatz-Standardschriftart1111111111111111111111111">
    <w:name w:val="WW-Absatz-Standardschriftart1111111111111111111111111"/>
    <w:rsid w:val="00F34237"/>
  </w:style>
  <w:style w:type="character" w:customStyle="1" w:styleId="WW-Absatz-Standardschriftart11111111111111111111111111">
    <w:name w:val="WW-Absatz-Standardschriftart11111111111111111111111111"/>
    <w:rsid w:val="00F34237"/>
  </w:style>
  <w:style w:type="character" w:customStyle="1" w:styleId="WW-Absatz-Standardschriftart111111111111111111111111111">
    <w:name w:val="WW-Absatz-Standardschriftart111111111111111111111111111"/>
    <w:rsid w:val="00F34237"/>
  </w:style>
  <w:style w:type="character" w:customStyle="1" w:styleId="WW-Absatz-Standardschriftart1111111111111111111111111111">
    <w:name w:val="WW-Absatz-Standardschriftart1111111111111111111111111111"/>
    <w:rsid w:val="00F34237"/>
  </w:style>
  <w:style w:type="character" w:customStyle="1" w:styleId="WW-Absatz-Standardschriftart11111111111111111111111111111">
    <w:name w:val="WW-Absatz-Standardschriftart11111111111111111111111111111"/>
    <w:rsid w:val="00F34237"/>
  </w:style>
  <w:style w:type="character" w:customStyle="1" w:styleId="WW-Absatz-Standardschriftart111111111111111111111111111111">
    <w:name w:val="WW-Absatz-Standardschriftart111111111111111111111111111111"/>
    <w:rsid w:val="00F34237"/>
  </w:style>
  <w:style w:type="character" w:customStyle="1" w:styleId="WW-Absatz-Standardschriftart1111111111111111111111111111111">
    <w:name w:val="WW-Absatz-Standardschriftart1111111111111111111111111111111"/>
    <w:rsid w:val="00F34237"/>
  </w:style>
  <w:style w:type="character" w:customStyle="1" w:styleId="WW-Absatz-Standardschriftart11111111111111111111111111111111">
    <w:name w:val="WW-Absatz-Standardschriftart11111111111111111111111111111111"/>
    <w:rsid w:val="00F34237"/>
  </w:style>
  <w:style w:type="character" w:customStyle="1" w:styleId="WW-Absatz-Standardschriftart111111111111111111111111111111111">
    <w:name w:val="WW-Absatz-Standardschriftart111111111111111111111111111111111"/>
    <w:rsid w:val="00F34237"/>
  </w:style>
  <w:style w:type="character" w:customStyle="1" w:styleId="WW-Absatz-Standardschriftart1111111111111111111111111111111111">
    <w:name w:val="WW-Absatz-Standardschriftart1111111111111111111111111111111111"/>
    <w:rsid w:val="00F34237"/>
  </w:style>
  <w:style w:type="character" w:customStyle="1" w:styleId="NumberingSymbols">
    <w:name w:val="Numbering Symbols"/>
    <w:rsid w:val="00F34237"/>
  </w:style>
  <w:style w:type="character" w:customStyle="1" w:styleId="Bullets">
    <w:name w:val="Bullets"/>
    <w:rsid w:val="00F34237"/>
    <w:rPr>
      <w:rFonts w:ascii="StarSymbol" w:eastAsia="StarSymbol" w:hAnsi="StarSymbol" w:cs="StarSymbol"/>
      <w:sz w:val="18"/>
      <w:szCs w:val="18"/>
    </w:rPr>
  </w:style>
  <w:style w:type="character" w:customStyle="1" w:styleId="DefaultParagraphFont1">
    <w:name w:val="Default Paragraph Font1"/>
    <w:rsid w:val="00F34237"/>
  </w:style>
  <w:style w:type="character" w:customStyle="1" w:styleId="default">
    <w:name w:val="default"/>
    <w:basedOn w:val="DefaultParagraphFont1"/>
    <w:rsid w:val="00F34237"/>
    <w:rPr>
      <w:rFonts w:ascii="Times New Roman" w:hAnsi="Times New Roman" w:cs="Times New Roman"/>
      <w:sz w:val="26"/>
      <w:szCs w:val="26"/>
    </w:rPr>
  </w:style>
  <w:style w:type="character" w:customStyle="1" w:styleId="big-number">
    <w:name w:val="big-number"/>
    <w:basedOn w:val="default"/>
    <w:rsid w:val="00F34237"/>
    <w:rPr>
      <w:sz w:val="32"/>
      <w:szCs w:val="32"/>
    </w:rPr>
  </w:style>
  <w:style w:type="character" w:customStyle="1" w:styleId="a">
    <w:name w:val="סמלי מספור"/>
    <w:rsid w:val="00F34237"/>
  </w:style>
  <w:style w:type="character" w:customStyle="1" w:styleId="a0">
    <w:name w:val="תבליטים"/>
    <w:rsid w:val="00F34237"/>
    <w:rPr>
      <w:rFonts w:ascii="StarSymbol" w:eastAsia="StarSymbol" w:hAnsi="StarSymbol" w:cs="StarSymbol"/>
      <w:sz w:val="18"/>
      <w:szCs w:val="18"/>
    </w:rPr>
  </w:style>
  <w:style w:type="character" w:styleId="Hyperlink">
    <w:name w:val="Hyperlink"/>
    <w:semiHidden/>
    <w:rsid w:val="00F34237"/>
    <w:rPr>
      <w:color w:val="000080"/>
      <w:u w:val="single"/>
    </w:rPr>
  </w:style>
  <w:style w:type="paragraph" w:customStyle="1" w:styleId="a1">
    <w:name w:val="כותרת"/>
    <w:basedOn w:val="Normal"/>
    <w:next w:val="BodyText"/>
    <w:rsid w:val="00F34237"/>
    <w:pPr>
      <w:keepNext/>
      <w:spacing w:before="240" w:after="120"/>
    </w:pPr>
    <w:rPr>
      <w:rFonts w:ascii="Arial" w:eastAsia="MS Mincho" w:hAnsi="Arial"/>
      <w:sz w:val="28"/>
      <w:szCs w:val="28"/>
    </w:rPr>
  </w:style>
  <w:style w:type="paragraph" w:styleId="BodyText">
    <w:name w:val="Body Text"/>
    <w:basedOn w:val="Normal"/>
    <w:link w:val="BodyTextChar"/>
    <w:semiHidden/>
    <w:rsid w:val="00F34237"/>
    <w:pPr>
      <w:spacing w:after="120"/>
    </w:pPr>
  </w:style>
  <w:style w:type="character" w:customStyle="1" w:styleId="BodyTextChar">
    <w:name w:val="Body Text Char"/>
    <w:basedOn w:val="DefaultParagraphFont"/>
    <w:link w:val="BodyText"/>
    <w:semiHidden/>
    <w:rsid w:val="00F34237"/>
    <w:rPr>
      <w:rFonts w:ascii="Times New Roman" w:eastAsia="Tahoma" w:hAnsi="Times New Roman" w:cs="lucidagrande"/>
      <w:kern w:val="1"/>
      <w:sz w:val="24"/>
      <w:szCs w:val="24"/>
      <w:lang w:eastAsia="he-IL"/>
    </w:rPr>
  </w:style>
  <w:style w:type="paragraph" w:styleId="List">
    <w:name w:val="List"/>
    <w:basedOn w:val="BodyText"/>
    <w:semiHidden/>
    <w:rsid w:val="00F34237"/>
  </w:style>
  <w:style w:type="paragraph" w:customStyle="1" w:styleId="a2">
    <w:name w:val="כתובית"/>
    <w:basedOn w:val="Normal"/>
    <w:rsid w:val="00F34237"/>
    <w:pPr>
      <w:suppressLineNumbers/>
      <w:spacing w:before="120" w:after="120"/>
    </w:pPr>
    <w:rPr>
      <w:i/>
      <w:iCs/>
    </w:rPr>
  </w:style>
  <w:style w:type="paragraph" w:customStyle="1" w:styleId="a3">
    <w:name w:val="אינדקס"/>
    <w:basedOn w:val="Normal"/>
    <w:rsid w:val="00F34237"/>
    <w:pPr>
      <w:suppressLineNumbers/>
    </w:pPr>
  </w:style>
  <w:style w:type="paragraph" w:customStyle="1" w:styleId="Heading">
    <w:name w:val="Heading"/>
    <w:basedOn w:val="Normal"/>
    <w:next w:val="BodyText"/>
    <w:rsid w:val="00F34237"/>
    <w:pPr>
      <w:keepNext/>
      <w:spacing w:before="240" w:after="120"/>
    </w:pPr>
    <w:rPr>
      <w:rFonts w:ascii="Arial" w:eastAsia="MS Mincho" w:hAnsi="Arial"/>
      <w:sz w:val="28"/>
      <w:szCs w:val="28"/>
    </w:rPr>
  </w:style>
  <w:style w:type="paragraph" w:styleId="Caption">
    <w:name w:val="caption"/>
    <w:basedOn w:val="Normal"/>
    <w:qFormat/>
    <w:rsid w:val="00F34237"/>
    <w:pPr>
      <w:suppressLineNumbers/>
      <w:spacing w:before="120" w:after="120"/>
    </w:pPr>
    <w:rPr>
      <w:i/>
      <w:iCs/>
    </w:rPr>
  </w:style>
  <w:style w:type="paragraph" w:customStyle="1" w:styleId="Index">
    <w:name w:val="Index"/>
    <w:basedOn w:val="Normal"/>
    <w:rsid w:val="00F34237"/>
    <w:pPr>
      <w:suppressLineNumbers/>
    </w:pPr>
  </w:style>
  <w:style w:type="paragraph" w:customStyle="1" w:styleId="P00">
    <w:name w:val="P00"/>
    <w:rsid w:val="00F34237"/>
    <w:pPr>
      <w:widowControl w:val="0"/>
      <w:tabs>
        <w:tab w:val="left" w:pos="624"/>
        <w:tab w:val="left" w:pos="1021"/>
        <w:tab w:val="left" w:pos="1474"/>
        <w:tab w:val="left" w:pos="1928"/>
        <w:tab w:val="left" w:pos="2381"/>
        <w:tab w:val="left" w:pos="2835"/>
        <w:tab w:val="right" w:leader="dot" w:pos="6259"/>
      </w:tabs>
      <w:suppressAutoHyphens/>
      <w:autoSpaceDE w:val="0"/>
      <w:bidi/>
      <w:spacing w:before="60" w:after="0" w:line="240" w:lineRule="auto"/>
      <w:jc w:val="both"/>
    </w:pPr>
    <w:rPr>
      <w:rFonts w:ascii="Times New Roman" w:eastAsia="Arial" w:hAnsi="Times New Roman" w:cs="FrankRuehl"/>
      <w:sz w:val="20"/>
      <w:szCs w:val="26"/>
      <w:lang w:eastAsia="he-IL"/>
    </w:rPr>
  </w:style>
  <w:style w:type="paragraph" w:customStyle="1" w:styleId="TableContents">
    <w:name w:val="Table Contents"/>
    <w:basedOn w:val="Normal"/>
    <w:rsid w:val="00F34237"/>
    <w:pPr>
      <w:suppressLineNumbers/>
    </w:pPr>
  </w:style>
  <w:style w:type="paragraph" w:customStyle="1" w:styleId="TableHeading">
    <w:name w:val="Table Heading"/>
    <w:basedOn w:val="TableContents"/>
    <w:rsid w:val="00F34237"/>
    <w:pPr>
      <w:jc w:val="center"/>
    </w:pPr>
    <w:rPr>
      <w:b/>
      <w:bCs/>
    </w:rPr>
  </w:style>
  <w:style w:type="paragraph" w:customStyle="1" w:styleId="P22">
    <w:name w:val="P22"/>
    <w:basedOn w:val="P00"/>
    <w:rsid w:val="00F34237"/>
    <w:pPr>
      <w:ind w:left="1021" w:right="1021"/>
    </w:pPr>
  </w:style>
  <w:style w:type="paragraph" w:customStyle="1" w:styleId="a4">
    <w:name w:val="תוכן עניינים"/>
    <w:basedOn w:val="Normal"/>
    <w:rsid w:val="00F34237"/>
    <w:pPr>
      <w:suppressLineNumbers/>
    </w:pPr>
  </w:style>
  <w:style w:type="paragraph" w:customStyle="1" w:styleId="a5">
    <w:name w:val="כותרת טבלה"/>
    <w:basedOn w:val="a4"/>
    <w:rsid w:val="00F34237"/>
    <w:pPr>
      <w:jc w:val="center"/>
    </w:pPr>
    <w:rPr>
      <w:b/>
      <w:bCs/>
    </w:rPr>
  </w:style>
  <w:style w:type="paragraph" w:customStyle="1" w:styleId="Normal2">
    <w:name w:val="Normal2"/>
    <w:rsid w:val="00F34237"/>
    <w:pPr>
      <w:suppressAutoHyphens/>
      <w:bidi/>
      <w:spacing w:after="0" w:line="240" w:lineRule="auto"/>
      <w:jc w:val="right"/>
    </w:pPr>
    <w:rPr>
      <w:rFonts w:ascii="Times New Roman" w:eastAsia="lucidagrande" w:hAnsi="Times New Roman" w:cs="lucidagrande"/>
      <w:sz w:val="24"/>
      <w:szCs w:val="24"/>
      <w:lang w:eastAsia="he-IL"/>
    </w:rPr>
  </w:style>
  <w:style w:type="paragraph" w:customStyle="1" w:styleId="header-2">
    <w:name w:val="header-2"/>
    <w:basedOn w:val="P00"/>
    <w:rsid w:val="00F34237"/>
    <w:pPr>
      <w:keepNext/>
      <w:keepLines/>
      <w:spacing w:before="240"/>
      <w:jc w:val="center"/>
    </w:pPr>
    <w:rPr>
      <w:szCs w:val="20"/>
    </w:rPr>
  </w:style>
  <w:style w:type="paragraph" w:styleId="Footer">
    <w:name w:val="footer"/>
    <w:basedOn w:val="Normal"/>
    <w:link w:val="FooterChar"/>
    <w:rsid w:val="00F34237"/>
    <w:pPr>
      <w:tabs>
        <w:tab w:val="center" w:pos="4153"/>
        <w:tab w:val="right" w:pos="8306"/>
      </w:tabs>
    </w:pPr>
  </w:style>
  <w:style w:type="character" w:customStyle="1" w:styleId="FooterChar">
    <w:name w:val="Footer Char"/>
    <w:basedOn w:val="DefaultParagraphFont"/>
    <w:link w:val="Footer"/>
    <w:rsid w:val="00F34237"/>
    <w:rPr>
      <w:rFonts w:ascii="Times New Roman" w:eastAsia="Tahoma" w:hAnsi="Times New Roman" w:cs="lucidagrande"/>
      <w:kern w:val="1"/>
      <w:sz w:val="24"/>
      <w:szCs w:val="24"/>
      <w:lang w:eastAsia="he-IL"/>
    </w:rPr>
  </w:style>
  <w:style w:type="character" w:styleId="PageNumber">
    <w:name w:val="page number"/>
    <w:basedOn w:val="DefaultParagraphFont"/>
    <w:rsid w:val="00F34237"/>
  </w:style>
  <w:style w:type="paragraph" w:styleId="Header">
    <w:name w:val="header"/>
    <w:basedOn w:val="Normal"/>
    <w:link w:val="HeaderChar"/>
    <w:uiPriority w:val="99"/>
    <w:unhideWhenUsed/>
    <w:rsid w:val="00F34237"/>
    <w:pPr>
      <w:tabs>
        <w:tab w:val="center" w:pos="4153"/>
        <w:tab w:val="right" w:pos="8306"/>
      </w:tabs>
    </w:pPr>
  </w:style>
  <w:style w:type="character" w:customStyle="1" w:styleId="HeaderChar">
    <w:name w:val="Header Char"/>
    <w:basedOn w:val="DefaultParagraphFont"/>
    <w:link w:val="Header"/>
    <w:uiPriority w:val="99"/>
    <w:rsid w:val="00F34237"/>
    <w:rPr>
      <w:rFonts w:ascii="Times New Roman" w:eastAsia="Tahoma" w:hAnsi="Times New Roman" w:cs="lucidagrande"/>
      <w:kern w:val="1"/>
      <w:sz w:val="24"/>
      <w:szCs w:val="24"/>
      <w:lang w:eastAsia="he-IL"/>
    </w:rPr>
  </w:style>
  <w:style w:type="paragraph" w:styleId="BalloonText">
    <w:name w:val="Balloon Text"/>
    <w:basedOn w:val="Normal"/>
    <w:link w:val="BalloonTextChar"/>
    <w:uiPriority w:val="99"/>
    <w:semiHidden/>
    <w:unhideWhenUsed/>
    <w:rsid w:val="00F34237"/>
    <w:rPr>
      <w:rFonts w:ascii="Tahoma" w:hAnsi="Tahoma" w:cs="Tahoma"/>
      <w:sz w:val="16"/>
      <w:szCs w:val="16"/>
    </w:rPr>
  </w:style>
  <w:style w:type="character" w:customStyle="1" w:styleId="BalloonTextChar">
    <w:name w:val="Balloon Text Char"/>
    <w:basedOn w:val="DefaultParagraphFont"/>
    <w:link w:val="BalloonText"/>
    <w:uiPriority w:val="99"/>
    <w:semiHidden/>
    <w:rsid w:val="00F34237"/>
    <w:rPr>
      <w:rFonts w:ascii="Tahoma" w:eastAsia="Tahoma" w:hAnsi="Tahoma" w:cs="Tahoma"/>
      <w:kern w:val="1"/>
      <w:sz w:val="16"/>
      <w:szCs w:val="16"/>
      <w:lang w:eastAsia="he-IL"/>
    </w:rPr>
  </w:style>
  <w:style w:type="paragraph" w:customStyle="1" w:styleId="medium2-header">
    <w:name w:val="medium2-header"/>
    <w:basedOn w:val="Normal"/>
    <w:rsid w:val="00F34237"/>
    <w:pPr>
      <w:keepNext/>
      <w:keepLines/>
      <w:tabs>
        <w:tab w:val="left" w:pos="624"/>
        <w:tab w:val="left" w:pos="1021"/>
        <w:tab w:val="left" w:pos="1474"/>
        <w:tab w:val="left" w:pos="1928"/>
        <w:tab w:val="left" w:pos="2381"/>
        <w:tab w:val="left" w:pos="2835"/>
      </w:tabs>
      <w:autoSpaceDE w:val="0"/>
      <w:autoSpaceDN w:val="0"/>
      <w:bidi/>
      <w:spacing w:before="240"/>
      <w:ind w:left="2835"/>
      <w:jc w:val="center"/>
    </w:pPr>
    <w:rPr>
      <w:rFonts w:eastAsia="Times New Roman" w:cs="Times New Roman"/>
      <w:bCs/>
      <w:kern w:val="0"/>
    </w:rPr>
  </w:style>
  <w:style w:type="paragraph" w:customStyle="1" w:styleId="a6">
    <w:name w:val="כללי"/>
    <w:basedOn w:val="Normal"/>
    <w:rsid w:val="00F34237"/>
    <w:pPr>
      <w:widowControl/>
      <w:suppressAutoHyphens w:val="0"/>
      <w:overflowPunct w:val="0"/>
      <w:autoSpaceDE w:val="0"/>
      <w:autoSpaceDN w:val="0"/>
      <w:bidi/>
      <w:adjustRightInd w:val="0"/>
      <w:spacing w:after="240" w:line="280" w:lineRule="exact"/>
      <w:ind w:firstLine="284"/>
      <w:jc w:val="both"/>
      <w:textAlignment w:val="baseline"/>
    </w:pPr>
    <w:rPr>
      <w:rFonts w:eastAsia="Times New Roman" w:cs="FrankRuehl"/>
      <w:kern w:val="0"/>
      <w:sz w:val="20"/>
    </w:rPr>
  </w:style>
  <w:style w:type="paragraph" w:customStyle="1" w:styleId="a7">
    <w:name w:val="ציטוט"/>
    <w:basedOn w:val="a6"/>
    <w:rsid w:val="00F34237"/>
    <w:pPr>
      <w:ind w:left="454" w:right="454" w:firstLine="0"/>
    </w:pPr>
  </w:style>
  <w:style w:type="paragraph" w:styleId="NormalWeb">
    <w:name w:val="Normal (Web)"/>
    <w:basedOn w:val="Normal"/>
    <w:uiPriority w:val="99"/>
    <w:unhideWhenUsed/>
    <w:rsid w:val="00F34237"/>
    <w:pPr>
      <w:widowControl/>
      <w:suppressAutoHyphens w:val="0"/>
      <w:spacing w:before="100" w:beforeAutospacing="1" w:after="100" w:afterAutospacing="1"/>
      <w:jc w:val="left"/>
    </w:pPr>
    <w:rPr>
      <w:rFonts w:eastAsia="Times New Roman" w:cs="Times New Roman"/>
      <w:kern w:val="0"/>
      <w:lang w:eastAsia="en-US"/>
    </w:rPr>
  </w:style>
  <w:style w:type="table" w:styleId="TableGrid">
    <w:name w:val="Table Grid"/>
    <w:basedOn w:val="TableNormal"/>
    <w:uiPriority w:val="59"/>
    <w:rsid w:val="00F34237"/>
    <w:pPr>
      <w:spacing w:after="0" w:line="240" w:lineRule="auto"/>
    </w:pPr>
    <w:rPr>
      <w:rFonts w:ascii="Calibri" w:eastAsia="Calibri" w:hAnsi="Calibri" w:cs="Aria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F34237"/>
    <w:pPr>
      <w:widowControl/>
      <w:suppressAutoHyphens w:val="0"/>
      <w:autoSpaceDE w:val="0"/>
      <w:autoSpaceDN w:val="0"/>
      <w:bidi/>
      <w:spacing w:line="360" w:lineRule="auto"/>
      <w:ind w:left="720"/>
      <w:contextualSpacing/>
      <w:jc w:val="both"/>
    </w:pPr>
    <w:rPr>
      <w:rFonts w:eastAsia="Times New Roman" w:cs="Times New Roman"/>
      <w:kern w:val="0"/>
      <w:sz w:val="22"/>
    </w:rPr>
  </w:style>
  <w:style w:type="paragraph" w:customStyle="1" w:styleId="Normal1">
    <w:name w:val="Normal1"/>
    <w:basedOn w:val="Normal"/>
    <w:rsid w:val="00F34237"/>
    <w:pPr>
      <w:widowControl/>
      <w:suppressAutoHyphens w:val="0"/>
      <w:bidi/>
      <w:snapToGrid w:val="0"/>
      <w:jc w:val="left"/>
    </w:pPr>
    <w:rPr>
      <w:rFonts w:eastAsia="Times New Roman" w:cs="David"/>
      <w:kern w:val="0"/>
      <w:sz w:val="20"/>
      <w:lang w:eastAsia="en-US"/>
    </w:rPr>
  </w:style>
  <w:style w:type="paragraph" w:customStyle="1" w:styleId="1">
    <w:name w:val="כניסה1"/>
    <w:basedOn w:val="Normal"/>
    <w:rsid w:val="00F34237"/>
    <w:pPr>
      <w:widowControl/>
      <w:tabs>
        <w:tab w:val="left" w:pos="340"/>
        <w:tab w:val="left" w:pos="680"/>
      </w:tabs>
      <w:suppressAutoHyphens w:val="0"/>
      <w:overflowPunct w:val="0"/>
      <w:autoSpaceDE w:val="0"/>
      <w:autoSpaceDN w:val="0"/>
      <w:bidi/>
      <w:adjustRightInd w:val="0"/>
      <w:spacing w:line="250" w:lineRule="exact"/>
      <w:ind w:left="680" w:hanging="680"/>
      <w:jc w:val="both"/>
      <w:textAlignment w:val="baseline"/>
    </w:pPr>
    <w:rPr>
      <w:rFonts w:eastAsia="Times New Roman" w:cs="FrankRuehl"/>
      <w:kern w:val="0"/>
      <w:sz w:val="18"/>
      <w:szCs w:val="22"/>
    </w:rPr>
  </w:style>
  <w:style w:type="paragraph" w:customStyle="1" w:styleId="page">
    <w:name w:val="page"/>
    <w:rsid w:val="00F34237"/>
    <w:pPr>
      <w:widowControl w:val="0"/>
      <w:autoSpaceDE w:val="0"/>
      <w:autoSpaceDN w:val="0"/>
      <w:bidi/>
      <w:spacing w:after="0" w:line="240" w:lineRule="auto"/>
    </w:pPr>
    <w:rPr>
      <w:rFonts w:ascii="Times New Roman" w:eastAsia="Times New Roman" w:hAnsi="Times New Roman" w:cs="David"/>
      <w:noProof/>
      <w:position w:val="4"/>
      <w:sz w:val="20"/>
      <w:lang w:eastAsia="he-IL"/>
    </w:rPr>
  </w:style>
  <w:style w:type="paragraph" w:styleId="PlainText">
    <w:name w:val="Plain Text"/>
    <w:basedOn w:val="Normal"/>
    <w:link w:val="PlainTextChar"/>
    <w:rsid w:val="00F34237"/>
    <w:pPr>
      <w:widowControl/>
      <w:suppressAutoHyphens w:val="0"/>
      <w:bidi/>
      <w:jc w:val="left"/>
    </w:pPr>
    <w:rPr>
      <w:rFonts w:ascii="Courier New" w:eastAsia="Times New Roman" w:hAnsi="Courier New" w:cs="Courier New"/>
      <w:kern w:val="0"/>
      <w:sz w:val="20"/>
      <w:szCs w:val="20"/>
    </w:rPr>
  </w:style>
  <w:style w:type="character" w:customStyle="1" w:styleId="PlainTextChar">
    <w:name w:val="Plain Text Char"/>
    <w:basedOn w:val="DefaultParagraphFont"/>
    <w:link w:val="PlainText"/>
    <w:rsid w:val="00F34237"/>
    <w:rPr>
      <w:rFonts w:ascii="Courier New" w:eastAsia="Times New Roman" w:hAnsi="Courier New" w:cs="Courier New"/>
      <w:sz w:val="20"/>
      <w:szCs w:val="20"/>
      <w:lang w:eastAsia="he-IL"/>
    </w:rPr>
  </w:style>
  <w:style w:type="paragraph" w:styleId="FootnoteText">
    <w:name w:val="footnote text"/>
    <w:basedOn w:val="Normal"/>
    <w:link w:val="FootnoteTextChar"/>
    <w:rsid w:val="00F34237"/>
    <w:pPr>
      <w:widowControl/>
      <w:suppressAutoHyphens w:val="0"/>
      <w:bidi/>
      <w:jc w:val="left"/>
    </w:pPr>
    <w:rPr>
      <w:rFonts w:eastAsia="Times New Roman" w:cs="Times New Roman"/>
      <w:kern w:val="0"/>
      <w:sz w:val="20"/>
      <w:szCs w:val="20"/>
      <w:lang w:eastAsia="en-US"/>
    </w:rPr>
  </w:style>
  <w:style w:type="character" w:customStyle="1" w:styleId="FootnoteTextChar">
    <w:name w:val="Footnote Text Char"/>
    <w:basedOn w:val="DefaultParagraphFont"/>
    <w:link w:val="FootnoteText"/>
    <w:rsid w:val="00F34237"/>
    <w:rPr>
      <w:rFonts w:ascii="Times New Roman" w:eastAsia="Times New Roman" w:hAnsi="Times New Roman" w:cs="Times New Roman"/>
      <w:sz w:val="20"/>
      <w:szCs w:val="20"/>
    </w:rPr>
  </w:style>
  <w:style w:type="character" w:styleId="FootnoteReference">
    <w:name w:val="footnote reference"/>
    <w:basedOn w:val="DefaultParagraphFont"/>
    <w:rsid w:val="00F34237"/>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html/law01/044_001.htm" TargetMode="External"/><Relationship Id="rId13" Type="http://schemas.openxmlformats.org/officeDocument/2006/relationships/hyperlink" Target="http://www.nevo.co.il/Law_word/law14/LAW-1005.pdf"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evo.co.il/Law_word/law17/PROP-2295.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evo.co.il/Law_word/law14/LAW-1482.pdf" TargetMode="External"/><Relationship Id="rId5" Type="http://schemas.openxmlformats.org/officeDocument/2006/relationships/webSettings" Target="webSettings.xml"/><Relationship Id="rId15" Type="http://schemas.openxmlformats.org/officeDocument/2006/relationships/hyperlink" Target="http://www.nevo.co.il/law_html/law01/240_004.htm" TargetMode="External"/><Relationship Id="rId10" Type="http://schemas.openxmlformats.org/officeDocument/2006/relationships/hyperlink" Target="http://www.nevo.co.il/Law_word/law17/PROP-0977.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nevo.co.il/Law_word/law14/LAW-0673.pdf" TargetMode="External"/><Relationship Id="rId14" Type="http://schemas.openxmlformats.org/officeDocument/2006/relationships/hyperlink" Target="http://www.nevo.co.il/Law_word/law17/PROP-148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F2B4E2-5F4F-4BF3-AABF-1430A8450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2181</TotalTime>
  <Pages>92</Pages>
  <Words>33250</Words>
  <Characters>166254</Characters>
  <Application>Microsoft Office Word</Application>
  <DocSecurity>0</DocSecurity>
  <Lines>1385</Lines>
  <Paragraphs>398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HP</Company>
  <LinksUpToDate>false</LinksUpToDate>
  <CharactersWithSpaces>199106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anna</cp:lastModifiedBy>
  <cp:revision>129</cp:revision>
  <dcterms:created xsi:type="dcterms:W3CDTF">2012-02-21T11:23:00Z</dcterms:created>
  <dcterms:modified xsi:type="dcterms:W3CDTF">2012-02-26T20:21:00Z</dcterms:modified>
</cp:coreProperties>
</file>